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75B" w:rsidRDefault="00B10F3F">
      <w:pPr>
        <w:pStyle w:val="Style1"/>
        <w:widowControl/>
        <w:spacing w:line="187" w:lineRule="exact"/>
        <w:jc w:val="left"/>
        <w:rPr>
          <w:rStyle w:val="FontStyle101"/>
        </w:rPr>
      </w:pPr>
      <w:bookmarkStart w:id="0" w:name="_GoBack"/>
      <w:bookmarkEnd w:id="0"/>
      <w:r>
        <w:rPr>
          <w:rStyle w:val="FontStyle101"/>
        </w:rPr>
        <w:t>УДК 343(476)(075.8)</w:t>
      </w:r>
      <w:r>
        <w:rPr>
          <w:rStyle w:val="FontStyle101"/>
        </w:rPr>
        <w:br/>
        <w:t>ББК 67.408я73</w:t>
      </w:r>
      <w:r>
        <w:rPr>
          <w:rStyle w:val="FontStyle101"/>
        </w:rPr>
        <w:br/>
        <w:t>Б12</w:t>
      </w:r>
    </w:p>
    <w:p w:rsidR="00A9675B" w:rsidRDefault="00A9675B">
      <w:pPr>
        <w:pStyle w:val="Style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2"/>
        <w:widowControl/>
        <w:spacing w:before="187"/>
        <w:rPr>
          <w:rStyle w:val="FontStyle103"/>
        </w:rPr>
      </w:pPr>
      <w:r>
        <w:rPr>
          <w:rStyle w:val="FontStyle103"/>
        </w:rPr>
        <w:t>Рекомендовано Учёным советом Государственного</w:t>
      </w:r>
      <w:r>
        <w:rPr>
          <w:rStyle w:val="FontStyle103"/>
        </w:rPr>
        <w:br/>
        <w:t>института управления и социальных технологий БГУ</w:t>
      </w:r>
    </w:p>
    <w:p w:rsidR="00A9675B" w:rsidRDefault="00A9675B">
      <w:pPr>
        <w:pStyle w:val="Style3"/>
        <w:widowControl/>
        <w:spacing w:line="240" w:lineRule="exact"/>
        <w:jc w:val="center"/>
        <w:rPr>
          <w:sz w:val="20"/>
          <w:szCs w:val="20"/>
        </w:rPr>
      </w:pPr>
    </w:p>
    <w:p w:rsidR="00A9675B" w:rsidRDefault="00B10F3F">
      <w:pPr>
        <w:pStyle w:val="Style3"/>
        <w:widowControl/>
        <w:spacing w:before="24"/>
        <w:jc w:val="center"/>
        <w:rPr>
          <w:rStyle w:val="FontStyle103"/>
        </w:rPr>
      </w:pPr>
      <w:r>
        <w:rPr>
          <w:rStyle w:val="FontStyle103"/>
        </w:rPr>
        <w:t>Автор: кандидат юридических наук, доцент Н. А. Бабий</w:t>
      </w:r>
    </w:p>
    <w:p w:rsidR="00A9675B" w:rsidRDefault="00B10F3F">
      <w:pPr>
        <w:pStyle w:val="Style2"/>
        <w:widowControl/>
        <w:spacing w:before="240" w:line="240" w:lineRule="exact"/>
        <w:rPr>
          <w:rStyle w:val="FontStyle97"/>
        </w:rPr>
      </w:pPr>
      <w:r>
        <w:rPr>
          <w:rStyle w:val="FontStyle103"/>
        </w:rPr>
        <w:t>Рецензенты:</w:t>
      </w:r>
      <w:r>
        <w:rPr>
          <w:rStyle w:val="FontStyle103"/>
        </w:rPr>
        <w:br/>
        <w:t>кандидат юридических наук, доцент,</w:t>
      </w:r>
      <w:r>
        <w:rPr>
          <w:rStyle w:val="FontStyle103"/>
        </w:rPr>
        <w:br/>
        <w:t xml:space="preserve">судья Конституционного Суда Республики Беларусь </w:t>
      </w:r>
      <w:r>
        <w:rPr>
          <w:rStyle w:val="FontStyle97"/>
        </w:rPr>
        <w:t>С. Е. Данилюк;</w:t>
      </w:r>
    </w:p>
    <w:p w:rsidR="00A9675B" w:rsidRDefault="00B10F3F">
      <w:pPr>
        <w:pStyle w:val="Style4"/>
        <w:widowControl/>
        <w:spacing w:before="48"/>
        <w:ind w:left="1430"/>
        <w:rPr>
          <w:rStyle w:val="FontStyle103"/>
        </w:rPr>
      </w:pPr>
      <w:r>
        <w:rPr>
          <w:rStyle w:val="FontStyle103"/>
        </w:rPr>
        <w:t>кафедра уголовного права и криминологии</w:t>
      </w:r>
      <w:r>
        <w:rPr>
          <w:rStyle w:val="FontStyle103"/>
        </w:rPr>
        <w:br/>
        <w:t>Академии МВД Республики Беларусь</w:t>
      </w:r>
    </w:p>
    <w:p w:rsidR="00A9675B" w:rsidRDefault="00A9675B">
      <w:pPr>
        <w:pStyle w:val="Style5"/>
        <w:widowControl/>
        <w:spacing w:line="240" w:lineRule="exact"/>
        <w:ind w:left="518"/>
        <w:rPr>
          <w:sz w:val="20"/>
          <w:szCs w:val="20"/>
        </w:rPr>
      </w:pPr>
    </w:p>
    <w:p w:rsidR="00A9675B" w:rsidRDefault="00A9675B">
      <w:pPr>
        <w:pStyle w:val="Style5"/>
        <w:widowControl/>
        <w:spacing w:line="240" w:lineRule="exact"/>
        <w:ind w:left="518"/>
        <w:rPr>
          <w:sz w:val="20"/>
          <w:szCs w:val="20"/>
        </w:rPr>
      </w:pPr>
    </w:p>
    <w:p w:rsidR="00A9675B" w:rsidRDefault="00B10F3F">
      <w:pPr>
        <w:pStyle w:val="Style5"/>
        <w:widowControl/>
        <w:spacing w:before="221" w:line="264" w:lineRule="exact"/>
        <w:ind w:left="518"/>
        <w:rPr>
          <w:rStyle w:val="FontStyle98"/>
        </w:rPr>
      </w:pPr>
      <w:r>
        <w:rPr>
          <w:rStyle w:val="FontStyle98"/>
        </w:rPr>
        <w:t>Бабий, Н. А.</w:t>
      </w:r>
    </w:p>
    <w:p w:rsidR="00A9675B" w:rsidRDefault="00B10F3F">
      <w:pPr>
        <w:pStyle w:val="Style6"/>
        <w:widowControl/>
        <w:spacing w:before="5"/>
        <w:ind w:left="509"/>
        <w:jc w:val="both"/>
        <w:rPr>
          <w:rStyle w:val="FontStyle103"/>
        </w:rPr>
      </w:pPr>
      <w:r>
        <w:rPr>
          <w:rStyle w:val="FontStyle103"/>
        </w:rPr>
        <w:t>Б12 Уголовное право Республики Беларусь. Общая часть :</w:t>
      </w:r>
      <w:r>
        <w:rPr>
          <w:rStyle w:val="FontStyle103"/>
        </w:rPr>
        <w:br/>
        <w:t>учебник / Н. А. Бабий. — Минск : ГИУСТ БГУ, 2010. —</w:t>
      </w:r>
      <w:r>
        <w:rPr>
          <w:rStyle w:val="FontStyle103"/>
        </w:rPr>
        <w:br/>
        <w:t>663 с.</w:t>
      </w:r>
    </w:p>
    <w:p w:rsidR="00A9675B" w:rsidRDefault="00B10F3F">
      <w:pPr>
        <w:pStyle w:val="Style2"/>
        <w:widowControl/>
        <w:spacing w:before="106" w:line="240" w:lineRule="auto"/>
        <w:ind w:left="859"/>
        <w:jc w:val="left"/>
        <w:rPr>
          <w:rStyle w:val="FontStyle103"/>
          <w:lang w:eastAsia="en-US"/>
        </w:rPr>
      </w:pPr>
      <w:r>
        <w:rPr>
          <w:rStyle w:val="FontStyle103"/>
          <w:lang w:val="en-US" w:eastAsia="en-US"/>
        </w:rPr>
        <w:t>ISBN</w:t>
      </w:r>
      <w:r w:rsidRPr="00EE2159">
        <w:rPr>
          <w:rStyle w:val="FontStyle103"/>
          <w:lang w:eastAsia="en-US"/>
        </w:rPr>
        <w:t xml:space="preserve"> </w:t>
      </w:r>
      <w:r>
        <w:rPr>
          <w:rStyle w:val="FontStyle103"/>
          <w:lang w:eastAsia="en-US"/>
        </w:rPr>
        <w:t>978-985-495-031-4.</w:t>
      </w:r>
    </w:p>
    <w:p w:rsidR="00A9675B" w:rsidRDefault="00B10F3F">
      <w:pPr>
        <w:pStyle w:val="Style8"/>
        <w:widowControl/>
        <w:spacing w:before="240" w:line="216" w:lineRule="exact"/>
        <w:ind w:left="514"/>
        <w:rPr>
          <w:rStyle w:val="FontStyle99"/>
        </w:rPr>
      </w:pPr>
      <w:r>
        <w:rPr>
          <w:rStyle w:val="FontStyle99"/>
        </w:rPr>
        <w:t>Учебник подготовлен в соответствии с действующим уголов-</w:t>
      </w:r>
      <w:r>
        <w:rPr>
          <w:rStyle w:val="FontStyle99"/>
        </w:rPr>
        <w:br/>
        <w:t>ным законодательством Республики Беларусь. В нём в развёрнутом</w:t>
      </w:r>
      <w:r>
        <w:rPr>
          <w:rStyle w:val="FontStyle99"/>
        </w:rPr>
        <w:br/>
        <w:t>виде изложены все основные понятия Общей части уголовного пра-</w:t>
      </w:r>
      <w:r>
        <w:rPr>
          <w:rStyle w:val="FontStyle99"/>
        </w:rPr>
        <w:br/>
        <w:t>ва. Излагаемые темы и объём понятийного аппарата соответствуют</w:t>
      </w:r>
      <w:r>
        <w:rPr>
          <w:rStyle w:val="FontStyle99"/>
        </w:rPr>
        <w:br/>
        <w:t>требованиям учебной программы для высших учебных заведений по</w:t>
      </w:r>
      <w:r>
        <w:rPr>
          <w:rStyle w:val="FontStyle99"/>
        </w:rPr>
        <w:br/>
        <w:t>специальностям Г.09.01.00 — «Правоведение», Г.09.05.00 — «Эко-</w:t>
      </w:r>
      <w:r>
        <w:rPr>
          <w:rStyle w:val="FontStyle99"/>
        </w:rPr>
        <w:br/>
        <w:t>номическое право».</w:t>
      </w:r>
    </w:p>
    <w:p w:rsidR="00A9675B" w:rsidRDefault="00B10F3F">
      <w:pPr>
        <w:pStyle w:val="Style8"/>
        <w:widowControl/>
        <w:spacing w:line="216" w:lineRule="exact"/>
        <w:ind w:left="514"/>
        <w:rPr>
          <w:rStyle w:val="FontStyle99"/>
        </w:rPr>
      </w:pPr>
      <w:r>
        <w:rPr>
          <w:rStyle w:val="FontStyle99"/>
        </w:rPr>
        <w:t>Предназначен для студентов, аспирантов, преподавателей юриди-</w:t>
      </w:r>
      <w:r>
        <w:rPr>
          <w:rStyle w:val="FontStyle99"/>
        </w:rPr>
        <w:br/>
        <w:t>ческих вузов и факультетов, а также для практических работников.</w:t>
      </w:r>
    </w:p>
    <w:p w:rsidR="00A9675B" w:rsidRDefault="00B10F3F">
      <w:pPr>
        <w:pStyle w:val="Style1"/>
        <w:widowControl/>
        <w:spacing w:before="230" w:line="187" w:lineRule="exact"/>
        <w:rPr>
          <w:rStyle w:val="FontStyle101"/>
        </w:rPr>
      </w:pPr>
      <w:r>
        <w:rPr>
          <w:rStyle w:val="FontStyle101"/>
        </w:rPr>
        <w:t>УДК 343(476)(075.8)</w:t>
      </w:r>
      <w:r>
        <w:rPr>
          <w:rStyle w:val="FontStyle101"/>
        </w:rPr>
        <w:br/>
        <w:t>ББК 67.408я73</w:t>
      </w:r>
    </w:p>
    <w:p w:rsidR="00A9675B" w:rsidRDefault="00A9675B">
      <w:pPr>
        <w:pStyle w:val="Style9"/>
        <w:widowControl/>
        <w:spacing w:line="240" w:lineRule="exact"/>
        <w:ind w:left="509"/>
        <w:rPr>
          <w:sz w:val="20"/>
          <w:szCs w:val="20"/>
        </w:rPr>
      </w:pPr>
    </w:p>
    <w:p w:rsidR="00A9675B" w:rsidRDefault="00A9675B">
      <w:pPr>
        <w:pStyle w:val="Style9"/>
        <w:widowControl/>
        <w:spacing w:line="240" w:lineRule="exact"/>
        <w:ind w:left="509"/>
        <w:rPr>
          <w:sz w:val="20"/>
          <w:szCs w:val="20"/>
        </w:rPr>
      </w:pPr>
    </w:p>
    <w:p w:rsidR="00A9675B" w:rsidRDefault="00B10F3F">
      <w:pPr>
        <w:pStyle w:val="Style9"/>
        <w:widowControl/>
        <w:spacing w:before="19" w:after="331" w:line="192" w:lineRule="exact"/>
        <w:ind w:left="509"/>
        <w:rPr>
          <w:rStyle w:val="FontStyle100"/>
        </w:rPr>
      </w:pPr>
      <w:r>
        <w:rPr>
          <w:rStyle w:val="FontStyle100"/>
        </w:rPr>
        <w:t>Все права защищены. Никакая часть издания не может быть</w:t>
      </w:r>
      <w:r>
        <w:rPr>
          <w:rStyle w:val="FontStyle100"/>
        </w:rPr>
        <w:br/>
        <w:t>воспроизведена в каком бы то ни было виде без письменного разрешения</w:t>
      </w:r>
      <w:r>
        <w:rPr>
          <w:rStyle w:val="FontStyle100"/>
        </w:rPr>
        <w:br/>
        <w:t>владельца авторских прав, за исключением краткого цитирования</w:t>
      </w:r>
      <w:r>
        <w:rPr>
          <w:rStyle w:val="FontStyle100"/>
        </w:rPr>
        <w:br/>
        <w:t>с обязательным указанием первоисточника.</w:t>
      </w:r>
    </w:p>
    <w:p w:rsidR="00A9675B" w:rsidRDefault="00A9675B">
      <w:pPr>
        <w:pStyle w:val="Style9"/>
        <w:widowControl/>
        <w:spacing w:before="19" w:after="331" w:line="192" w:lineRule="exact"/>
        <w:ind w:left="509"/>
        <w:rPr>
          <w:rStyle w:val="FontStyle100"/>
        </w:rPr>
        <w:sectPr w:rsidR="00A967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5" w:h="16837"/>
          <w:pgMar w:top="1914" w:right="2712" w:bottom="1440" w:left="2712" w:header="720" w:footer="720" w:gutter="0"/>
          <w:cols w:space="60"/>
          <w:noEndnote/>
          <w:titlePg/>
        </w:sectPr>
      </w:pPr>
    </w:p>
    <w:p w:rsidR="00A9675B" w:rsidRDefault="00B10F3F">
      <w:pPr>
        <w:pStyle w:val="Style1"/>
        <w:widowControl/>
        <w:spacing w:line="240" w:lineRule="auto"/>
        <w:jc w:val="both"/>
        <w:rPr>
          <w:rStyle w:val="FontStyle101"/>
          <w:lang w:eastAsia="en-US"/>
        </w:rPr>
      </w:pPr>
      <w:r>
        <w:rPr>
          <w:rStyle w:val="FontStyle101"/>
          <w:lang w:val="en-US" w:eastAsia="en-US"/>
        </w:rPr>
        <w:lastRenderedPageBreak/>
        <w:t>ISBN</w:t>
      </w:r>
      <w:r w:rsidRPr="00EE2159">
        <w:rPr>
          <w:rStyle w:val="FontStyle101"/>
          <w:lang w:eastAsia="en-US"/>
        </w:rPr>
        <w:t xml:space="preserve"> </w:t>
      </w:r>
      <w:r>
        <w:rPr>
          <w:rStyle w:val="FontStyle101"/>
          <w:lang w:eastAsia="en-US"/>
        </w:rPr>
        <w:t>978-985-491-031-4</w:t>
      </w:r>
    </w:p>
    <w:p w:rsidR="00A9675B" w:rsidRDefault="00B10F3F">
      <w:pPr>
        <w:pStyle w:val="Style7"/>
        <w:widowControl/>
        <w:spacing w:before="67"/>
        <w:rPr>
          <w:rStyle w:val="FontStyle101"/>
        </w:rPr>
      </w:pPr>
      <w:r>
        <w:rPr>
          <w:rStyle w:val="FontStyle101"/>
          <w:lang w:eastAsia="en-US"/>
        </w:rPr>
        <w:br w:type="column"/>
      </w:r>
      <w:r>
        <w:rPr>
          <w:rStyle w:val="FontStyle101"/>
        </w:rPr>
        <w:lastRenderedPageBreak/>
        <w:t>© Бабий Н. А., 2010</w:t>
      </w:r>
      <w:r>
        <w:rPr>
          <w:rStyle w:val="FontStyle101"/>
        </w:rPr>
        <w:br/>
        <w:t>©ГИУСТ БГУ, 2010</w:t>
      </w:r>
    </w:p>
    <w:p w:rsidR="00A9675B" w:rsidRDefault="00A9675B">
      <w:pPr>
        <w:pStyle w:val="Style7"/>
        <w:widowControl/>
        <w:spacing w:before="67"/>
        <w:rPr>
          <w:rStyle w:val="FontStyle101"/>
        </w:rPr>
        <w:sectPr w:rsidR="00A9675B">
          <w:type w:val="continuous"/>
          <w:pgSz w:w="11905" w:h="16837"/>
          <w:pgMar w:top="1914" w:right="2760" w:bottom="1440" w:left="2712" w:header="720" w:footer="720" w:gutter="0"/>
          <w:cols w:num="2" w:space="720" w:equalWidth="0">
            <w:col w:w="1891" w:space="3000"/>
            <w:col w:w="1540"/>
          </w:cols>
          <w:noEndnote/>
          <w:titlePg/>
        </w:sectPr>
      </w:pPr>
    </w:p>
    <w:p w:rsidR="00A9675B" w:rsidRDefault="00B10F3F">
      <w:pPr>
        <w:pStyle w:val="Style10"/>
        <w:widowControl/>
        <w:ind w:left="2390"/>
        <w:jc w:val="both"/>
        <w:rPr>
          <w:rStyle w:val="FontStyle102"/>
        </w:rPr>
      </w:pPr>
      <w:r>
        <w:rPr>
          <w:rStyle w:val="FontStyle102"/>
        </w:rPr>
        <w:lastRenderedPageBreak/>
        <w:t>ОГЛАВЛЕНИЕ</w:t>
      </w:r>
    </w:p>
    <w:p w:rsidR="00A9675B" w:rsidRDefault="00A9675B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:rsidR="00A9675B" w:rsidRDefault="00B10F3F">
      <w:pPr>
        <w:pStyle w:val="Style3"/>
        <w:widowControl/>
        <w:tabs>
          <w:tab w:val="left" w:leader="dot" w:pos="6211"/>
        </w:tabs>
        <w:spacing w:before="192"/>
        <w:jc w:val="both"/>
        <w:rPr>
          <w:rStyle w:val="FontStyle103"/>
        </w:rPr>
      </w:pPr>
      <w:r>
        <w:rPr>
          <w:rStyle w:val="FontStyle103"/>
        </w:rPr>
        <w:t xml:space="preserve">От автора </w:t>
      </w:r>
      <w:r>
        <w:rPr>
          <w:rStyle w:val="FontStyle103"/>
        </w:rPr>
        <w:tab/>
        <w:t xml:space="preserve"> 9</w:t>
      </w:r>
    </w:p>
    <w:p w:rsidR="00A9675B" w:rsidRDefault="00B10F3F">
      <w:pPr>
        <w:pStyle w:val="Style3"/>
        <w:widowControl/>
        <w:tabs>
          <w:tab w:val="left" w:leader="dot" w:pos="6206"/>
        </w:tabs>
        <w:spacing w:before="106" w:line="245" w:lineRule="exact"/>
        <w:rPr>
          <w:rStyle w:val="FontStyle103"/>
        </w:rPr>
      </w:pPr>
      <w:r>
        <w:rPr>
          <w:rStyle w:val="FontStyle103"/>
        </w:rPr>
        <w:t>Глава 1. ПОНЯТИЕ, ПРЕДМЕТ И ЗАДАЧИ УГОЛОВНОГО</w:t>
      </w:r>
      <w:r>
        <w:rPr>
          <w:rStyle w:val="FontStyle103"/>
        </w:rPr>
        <w:br/>
        <w:t>ПРАВА. ПРИНЦИПЫ УГОЛОВНОГО ПРАВА. НАУКА</w:t>
      </w:r>
      <w:r>
        <w:rPr>
          <w:rStyle w:val="FontStyle103"/>
        </w:rPr>
        <w:br/>
        <w:t>УГОЛОВНОГО ПРАВА</w:t>
      </w:r>
      <w:r>
        <w:rPr>
          <w:rStyle w:val="FontStyle103"/>
        </w:rPr>
        <w:tab/>
        <w:t>10</w:t>
      </w:r>
    </w:p>
    <w:p w:rsidR="00A9675B" w:rsidRDefault="00B10F3F">
      <w:pPr>
        <w:pStyle w:val="Style12"/>
        <w:widowControl/>
        <w:tabs>
          <w:tab w:val="left" w:leader="dot" w:pos="6206"/>
        </w:tabs>
        <w:spacing w:before="53"/>
        <w:ind w:left="557"/>
        <w:jc w:val="left"/>
        <w:rPr>
          <w:rStyle w:val="FontStyle103"/>
        </w:rPr>
      </w:pPr>
      <w:r>
        <w:rPr>
          <w:rStyle w:val="FontStyle103"/>
        </w:rPr>
        <w:t>§ 1.1. Понятие, предмет и метод уголовного права</w:t>
      </w:r>
      <w:r>
        <w:rPr>
          <w:rStyle w:val="FontStyle103"/>
        </w:rPr>
        <w:tab/>
        <w:t>10</w:t>
      </w:r>
    </w:p>
    <w:p w:rsidR="00A9675B" w:rsidRDefault="00B10F3F">
      <w:pPr>
        <w:pStyle w:val="Style12"/>
        <w:widowControl/>
        <w:tabs>
          <w:tab w:val="left" w:leader="dot" w:pos="6206"/>
        </w:tabs>
        <w:ind w:left="552"/>
        <w:jc w:val="left"/>
        <w:rPr>
          <w:rStyle w:val="FontStyle103"/>
        </w:rPr>
      </w:pPr>
      <w:r>
        <w:rPr>
          <w:rStyle w:val="FontStyle103"/>
        </w:rPr>
        <w:t>§ 1.2. Функции уголовного права</w:t>
      </w:r>
      <w:r>
        <w:rPr>
          <w:rStyle w:val="FontStyle103"/>
        </w:rPr>
        <w:tab/>
        <w:t>13</w:t>
      </w:r>
    </w:p>
    <w:p w:rsidR="00A9675B" w:rsidRDefault="00B10F3F">
      <w:pPr>
        <w:pStyle w:val="Style12"/>
        <w:widowControl/>
        <w:tabs>
          <w:tab w:val="left" w:leader="dot" w:pos="6206"/>
        </w:tabs>
        <w:ind w:left="552"/>
        <w:jc w:val="left"/>
        <w:rPr>
          <w:rStyle w:val="FontStyle103"/>
        </w:rPr>
      </w:pPr>
      <w:r>
        <w:rPr>
          <w:rStyle w:val="FontStyle103"/>
        </w:rPr>
        <w:t>§ 1.3. Принципы уголовного права</w:t>
      </w:r>
      <w:r>
        <w:rPr>
          <w:rStyle w:val="FontStyle103"/>
        </w:rPr>
        <w:tab/>
        <w:t>15</w:t>
      </w:r>
    </w:p>
    <w:p w:rsidR="00A9675B" w:rsidRDefault="00B10F3F">
      <w:pPr>
        <w:pStyle w:val="Style12"/>
        <w:widowControl/>
        <w:tabs>
          <w:tab w:val="left" w:leader="dot" w:pos="6202"/>
        </w:tabs>
        <w:ind w:left="552"/>
        <w:rPr>
          <w:rStyle w:val="FontStyle103"/>
        </w:rPr>
      </w:pPr>
      <w:r>
        <w:rPr>
          <w:rStyle w:val="FontStyle103"/>
        </w:rPr>
        <w:t>§ 1.4. Уголовное право в правовой системе государства ... 18</w:t>
      </w:r>
      <w:r>
        <w:rPr>
          <w:rStyle w:val="FontStyle103"/>
        </w:rPr>
        <w:br/>
        <w:t>§ 1.5. Наука уголовного права</w:t>
      </w:r>
      <w:r>
        <w:rPr>
          <w:rStyle w:val="FontStyle103"/>
        </w:rPr>
        <w:tab/>
        <w:t>21</w:t>
      </w:r>
    </w:p>
    <w:p w:rsidR="00A9675B" w:rsidRDefault="00B10F3F">
      <w:pPr>
        <w:pStyle w:val="Style12"/>
        <w:widowControl/>
        <w:tabs>
          <w:tab w:val="left" w:leader="dot" w:pos="6202"/>
        </w:tabs>
        <w:spacing w:before="96" w:line="269" w:lineRule="exact"/>
        <w:jc w:val="left"/>
        <w:rPr>
          <w:rStyle w:val="FontStyle103"/>
        </w:rPr>
      </w:pPr>
      <w:r>
        <w:rPr>
          <w:rStyle w:val="FontStyle103"/>
        </w:rPr>
        <w:t>Глава 2. УГОЛОВНЫЙ ЗАКОН. ПРИНЦИПЫ ДЕЙСТВИЯ</w:t>
      </w:r>
      <w:r>
        <w:rPr>
          <w:rStyle w:val="FontStyle103"/>
        </w:rPr>
        <w:br/>
        <w:t>УГОЛОВНОГО ЗАКОНА</w:t>
      </w:r>
      <w:r>
        <w:rPr>
          <w:rStyle w:val="FontStyle103"/>
        </w:rPr>
        <w:tab/>
        <w:t>24</w:t>
      </w:r>
    </w:p>
    <w:p w:rsidR="00A9675B" w:rsidRDefault="00B10F3F">
      <w:pPr>
        <w:pStyle w:val="Style12"/>
        <w:widowControl/>
        <w:tabs>
          <w:tab w:val="left" w:leader="dot" w:pos="6202"/>
        </w:tabs>
        <w:spacing w:before="24" w:line="269" w:lineRule="exact"/>
        <w:ind w:left="547"/>
        <w:jc w:val="left"/>
        <w:rPr>
          <w:rStyle w:val="FontStyle103"/>
        </w:rPr>
      </w:pPr>
      <w:r>
        <w:rPr>
          <w:rStyle w:val="FontStyle103"/>
        </w:rPr>
        <w:t>§ 2.1. Понятие и структура уголовного закона</w:t>
      </w:r>
      <w:r>
        <w:rPr>
          <w:rStyle w:val="FontStyle103"/>
        </w:rPr>
        <w:tab/>
        <w:t>24</w:t>
      </w:r>
    </w:p>
    <w:p w:rsidR="00A9675B" w:rsidRDefault="00B10F3F">
      <w:pPr>
        <w:pStyle w:val="Style12"/>
        <w:widowControl/>
        <w:tabs>
          <w:tab w:val="left" w:leader="dot" w:pos="6202"/>
        </w:tabs>
        <w:ind w:left="547"/>
        <w:jc w:val="left"/>
        <w:rPr>
          <w:rStyle w:val="FontStyle103"/>
        </w:rPr>
      </w:pPr>
      <w:r>
        <w:rPr>
          <w:rStyle w:val="FontStyle103"/>
        </w:rPr>
        <w:t>§ 2.2. Действие уголовного закона во времени</w:t>
      </w:r>
      <w:r>
        <w:rPr>
          <w:rStyle w:val="FontStyle103"/>
        </w:rPr>
        <w:tab/>
        <w:t>32</w:t>
      </w:r>
    </w:p>
    <w:p w:rsidR="00A9675B" w:rsidRDefault="00B10F3F">
      <w:pPr>
        <w:pStyle w:val="Style12"/>
        <w:widowControl/>
        <w:tabs>
          <w:tab w:val="left" w:leader="dot" w:pos="6202"/>
        </w:tabs>
        <w:ind w:left="547"/>
        <w:jc w:val="left"/>
        <w:rPr>
          <w:rStyle w:val="FontStyle103"/>
        </w:rPr>
      </w:pPr>
      <w:r>
        <w:rPr>
          <w:rStyle w:val="FontStyle103"/>
        </w:rPr>
        <w:t>§ 2.3. Действие уголовного закона в пространстве</w:t>
      </w:r>
      <w:r>
        <w:rPr>
          <w:rStyle w:val="FontStyle103"/>
        </w:rPr>
        <w:tab/>
        <w:t>35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2.4. Выдача преступника (экстрадиция).</w:t>
      </w:r>
      <w:r>
        <w:rPr>
          <w:rStyle w:val="FontStyle103"/>
        </w:rPr>
        <w:br/>
        <w:t>Преюдициальное значение совершения преступления</w:t>
      </w:r>
    </w:p>
    <w:p w:rsidR="00A9675B" w:rsidRDefault="00B10F3F">
      <w:pPr>
        <w:pStyle w:val="Style12"/>
        <w:widowControl/>
        <w:tabs>
          <w:tab w:val="left" w:leader="dot" w:pos="6197"/>
        </w:tabs>
        <w:ind w:left="552"/>
        <w:jc w:val="left"/>
        <w:rPr>
          <w:rStyle w:val="FontStyle103"/>
        </w:rPr>
      </w:pPr>
      <w:r>
        <w:rPr>
          <w:rStyle w:val="FontStyle103"/>
        </w:rPr>
        <w:t>на территории иностранного государства</w:t>
      </w:r>
      <w:r>
        <w:rPr>
          <w:rStyle w:val="FontStyle103"/>
        </w:rPr>
        <w:tab/>
        <w:t>43</w:t>
      </w:r>
    </w:p>
    <w:p w:rsidR="00A9675B" w:rsidRDefault="00B10F3F">
      <w:pPr>
        <w:pStyle w:val="Style12"/>
        <w:widowControl/>
        <w:tabs>
          <w:tab w:val="left" w:leader="dot" w:pos="6197"/>
        </w:tabs>
        <w:ind w:left="547"/>
        <w:jc w:val="left"/>
        <w:rPr>
          <w:rStyle w:val="FontStyle103"/>
        </w:rPr>
      </w:pPr>
      <w:r>
        <w:rPr>
          <w:rStyle w:val="FontStyle103"/>
        </w:rPr>
        <w:t>§ 2.5. Толкование уголовного закона</w:t>
      </w:r>
      <w:r>
        <w:rPr>
          <w:rStyle w:val="FontStyle103"/>
        </w:rPr>
        <w:tab/>
        <w:t>47</w:t>
      </w:r>
    </w:p>
    <w:p w:rsidR="00A9675B" w:rsidRDefault="00B10F3F">
      <w:pPr>
        <w:pStyle w:val="Style3"/>
        <w:widowControl/>
        <w:tabs>
          <w:tab w:val="left" w:leader="dot" w:pos="6197"/>
        </w:tabs>
        <w:spacing w:before="139"/>
        <w:jc w:val="both"/>
        <w:rPr>
          <w:rStyle w:val="FontStyle103"/>
        </w:rPr>
      </w:pPr>
      <w:r>
        <w:rPr>
          <w:rStyle w:val="FontStyle103"/>
        </w:rPr>
        <w:t>Глава 3. ПОНЯТИЕ ПРЕСТУПЛЕНИЯ</w:t>
      </w:r>
      <w:r>
        <w:rPr>
          <w:rStyle w:val="FontStyle103"/>
        </w:rPr>
        <w:tab/>
        <w:t>49</w:t>
      </w:r>
    </w:p>
    <w:p w:rsidR="00A9675B" w:rsidRDefault="00B10F3F">
      <w:pPr>
        <w:pStyle w:val="Style12"/>
        <w:widowControl/>
        <w:tabs>
          <w:tab w:val="left" w:leader="dot" w:pos="6197"/>
        </w:tabs>
        <w:spacing w:before="62"/>
        <w:ind w:left="547"/>
        <w:jc w:val="left"/>
        <w:rPr>
          <w:rStyle w:val="FontStyle103"/>
        </w:rPr>
      </w:pPr>
      <w:r>
        <w:rPr>
          <w:rStyle w:val="FontStyle103"/>
        </w:rPr>
        <w:t>§ 3.1. Понятие и признаки преступления</w:t>
      </w:r>
      <w:r>
        <w:rPr>
          <w:rStyle w:val="FontStyle103"/>
        </w:rPr>
        <w:tab/>
        <w:t>49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3.2. Классификация преступлений. Категории</w:t>
      </w:r>
    </w:p>
    <w:p w:rsidR="00A9675B" w:rsidRDefault="00B10F3F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</w:pPr>
      <w:r>
        <w:rPr>
          <w:rStyle w:val="FontStyle103"/>
        </w:rPr>
        <w:t>преступлений по степени тяжести</w:t>
      </w:r>
      <w:r>
        <w:rPr>
          <w:rStyle w:val="FontStyle103"/>
        </w:rPr>
        <w:tab/>
        <w:t>59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3.3. Отличие преступлений от других</w:t>
      </w:r>
    </w:p>
    <w:p w:rsidR="00A9675B" w:rsidRDefault="00B10F3F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</w:pPr>
      <w:r>
        <w:rPr>
          <w:rStyle w:val="FontStyle103"/>
        </w:rPr>
        <w:t>правонарушений</w:t>
      </w:r>
      <w:r>
        <w:rPr>
          <w:rStyle w:val="FontStyle103"/>
        </w:rPr>
        <w:tab/>
        <w:t>61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3.4. Уголовно-правовая политика, криминализация</w:t>
      </w:r>
    </w:p>
    <w:p w:rsidR="00A9675B" w:rsidRDefault="00B10F3F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</w:pPr>
      <w:r>
        <w:rPr>
          <w:rStyle w:val="FontStyle103"/>
        </w:rPr>
        <w:t>и декриминализация деяний</w:t>
      </w:r>
      <w:r>
        <w:rPr>
          <w:rStyle w:val="FontStyle103"/>
        </w:rPr>
        <w:tab/>
        <w:t>63</w:t>
      </w:r>
    </w:p>
    <w:p w:rsidR="00A9675B" w:rsidRDefault="00B10F3F">
      <w:pPr>
        <w:pStyle w:val="Style12"/>
        <w:widowControl/>
        <w:tabs>
          <w:tab w:val="left" w:leader="dot" w:pos="6192"/>
        </w:tabs>
        <w:spacing w:before="110" w:line="250" w:lineRule="exact"/>
        <w:jc w:val="left"/>
        <w:rPr>
          <w:rStyle w:val="FontStyle103"/>
        </w:rPr>
      </w:pPr>
      <w:r>
        <w:rPr>
          <w:rStyle w:val="FontStyle103"/>
        </w:rPr>
        <w:t>Глава 4. ОСНОВАНИЕ И УСЛОВИЯ УГОЛОВНОЙ</w:t>
      </w:r>
      <w:r>
        <w:rPr>
          <w:rStyle w:val="FontStyle103"/>
        </w:rPr>
        <w:br/>
        <w:t>ОТВЕТСТВЕННОСТИ</w:t>
      </w:r>
      <w:r>
        <w:rPr>
          <w:rStyle w:val="FontStyle103"/>
        </w:rPr>
        <w:tab/>
        <w:t>65</w:t>
      </w:r>
    </w:p>
    <w:p w:rsidR="00A9675B" w:rsidRDefault="00B10F3F">
      <w:pPr>
        <w:pStyle w:val="Style12"/>
        <w:widowControl/>
        <w:spacing w:before="53"/>
        <w:ind w:left="547"/>
        <w:jc w:val="left"/>
        <w:rPr>
          <w:rStyle w:val="FontStyle103"/>
        </w:rPr>
      </w:pPr>
      <w:r>
        <w:rPr>
          <w:rStyle w:val="FontStyle103"/>
        </w:rPr>
        <w:t>§ 4.1. Понятие основания и условий уголовной</w:t>
      </w:r>
    </w:p>
    <w:p w:rsidR="00A9675B" w:rsidRDefault="00B10F3F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</w:pPr>
      <w:r>
        <w:rPr>
          <w:rStyle w:val="FontStyle103"/>
        </w:rPr>
        <w:t>ответственности</w:t>
      </w:r>
      <w:r>
        <w:rPr>
          <w:rStyle w:val="FontStyle103"/>
        </w:rPr>
        <w:tab/>
        <w:t>65</w:t>
      </w:r>
    </w:p>
    <w:p w:rsidR="00A9675B" w:rsidRDefault="00B10F3F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</w:pPr>
      <w:r>
        <w:rPr>
          <w:rStyle w:val="FontStyle103"/>
        </w:rPr>
        <w:t>§ 4.2. Преступление как основание уголовной</w:t>
      </w:r>
      <w:r>
        <w:rPr>
          <w:rStyle w:val="FontStyle103"/>
        </w:rPr>
        <w:br/>
        <w:t>ответственности</w:t>
      </w:r>
      <w:r>
        <w:rPr>
          <w:rStyle w:val="FontStyle103"/>
        </w:rPr>
        <w:tab/>
        <w:t>68</w:t>
      </w:r>
    </w:p>
    <w:p w:rsidR="00A9675B" w:rsidRDefault="00A9675B">
      <w:pPr>
        <w:pStyle w:val="Style12"/>
        <w:widowControl/>
        <w:tabs>
          <w:tab w:val="left" w:leader="dot" w:pos="6192"/>
        </w:tabs>
        <w:ind w:left="547"/>
        <w:jc w:val="left"/>
        <w:rPr>
          <w:rStyle w:val="FontStyle103"/>
        </w:rPr>
        <w:sectPr w:rsidR="00A9675B">
          <w:pgSz w:w="11905" w:h="16837"/>
          <w:pgMar w:top="4478" w:right="2720" w:bottom="1440" w:left="2720" w:header="720" w:footer="720" w:gutter="0"/>
          <w:cols w:space="60"/>
          <w:noEndnote/>
        </w:sectPr>
      </w:pPr>
    </w:p>
    <w:p w:rsidR="00A9675B" w:rsidRDefault="00B10F3F">
      <w:pPr>
        <w:pStyle w:val="Style15"/>
        <w:widowControl/>
        <w:tabs>
          <w:tab w:val="left" w:leader="dot" w:pos="6230"/>
        </w:tabs>
        <w:spacing w:line="240" w:lineRule="exact"/>
        <w:ind w:left="581"/>
        <w:rPr>
          <w:rStyle w:val="FontStyle103"/>
        </w:rPr>
      </w:pPr>
      <w:r>
        <w:rPr>
          <w:rStyle w:val="FontStyle103"/>
        </w:rPr>
        <w:lastRenderedPageBreak/>
        <w:t>§ 4.3. Условия уголовной ответственности</w:t>
      </w:r>
      <w:r>
        <w:rPr>
          <w:rStyle w:val="FontStyle103"/>
        </w:rPr>
        <w:tab/>
        <w:t>72</w:t>
      </w:r>
    </w:p>
    <w:p w:rsidR="00A9675B" w:rsidRDefault="00B10F3F">
      <w:pPr>
        <w:pStyle w:val="Style15"/>
        <w:widowControl/>
        <w:spacing w:line="240" w:lineRule="exact"/>
        <w:ind w:left="581"/>
        <w:rPr>
          <w:rStyle w:val="FontStyle103"/>
        </w:rPr>
      </w:pPr>
      <w:r>
        <w:rPr>
          <w:rStyle w:val="FontStyle103"/>
        </w:rPr>
        <w:t>§ 4.4. Административная и дисциплинарная</w:t>
      </w:r>
    </w:p>
    <w:p w:rsidR="00A9675B" w:rsidRDefault="00B10F3F">
      <w:pPr>
        <w:pStyle w:val="Style15"/>
        <w:widowControl/>
        <w:tabs>
          <w:tab w:val="left" w:leader="dot" w:pos="6230"/>
        </w:tabs>
        <w:spacing w:line="240" w:lineRule="exact"/>
        <w:ind w:left="576"/>
        <w:rPr>
          <w:rStyle w:val="FontStyle103"/>
        </w:rPr>
      </w:pPr>
      <w:r>
        <w:rPr>
          <w:rStyle w:val="FontStyle103"/>
        </w:rPr>
        <w:t>преюдиция</w:t>
      </w:r>
      <w:r>
        <w:rPr>
          <w:rStyle w:val="FontStyle103"/>
        </w:rPr>
        <w:tab/>
        <w:t>72</w:t>
      </w:r>
    </w:p>
    <w:p w:rsidR="00A9675B" w:rsidRDefault="00B10F3F">
      <w:pPr>
        <w:pStyle w:val="Style15"/>
        <w:widowControl/>
        <w:spacing w:line="240" w:lineRule="exact"/>
        <w:ind w:left="576"/>
        <w:rPr>
          <w:rStyle w:val="FontStyle103"/>
        </w:rPr>
      </w:pPr>
      <w:r>
        <w:rPr>
          <w:rStyle w:val="FontStyle103"/>
        </w:rPr>
        <w:t>§ 4.5. Деяния, влекущие уголовную ответственность</w:t>
      </w:r>
    </w:p>
    <w:p w:rsidR="00A9675B" w:rsidRDefault="00B10F3F">
      <w:pPr>
        <w:pStyle w:val="Style15"/>
        <w:widowControl/>
        <w:tabs>
          <w:tab w:val="left" w:leader="dot" w:pos="6230"/>
        </w:tabs>
        <w:spacing w:line="240" w:lineRule="exact"/>
        <w:ind w:left="576"/>
        <w:rPr>
          <w:rStyle w:val="FontStyle103"/>
        </w:rPr>
      </w:pPr>
      <w:r>
        <w:rPr>
          <w:rStyle w:val="FontStyle103"/>
        </w:rPr>
        <w:t>по требованию потерпевшего</w:t>
      </w:r>
      <w:r>
        <w:rPr>
          <w:rStyle w:val="FontStyle103"/>
        </w:rPr>
        <w:tab/>
        <w:t>73</w:t>
      </w:r>
    </w:p>
    <w:p w:rsidR="00A9675B" w:rsidRDefault="00B10F3F">
      <w:pPr>
        <w:pStyle w:val="Style6"/>
        <w:widowControl/>
        <w:tabs>
          <w:tab w:val="left" w:leader="dot" w:pos="6221"/>
        </w:tabs>
        <w:spacing w:before="158" w:line="240" w:lineRule="auto"/>
        <w:ind w:firstLine="0"/>
        <w:jc w:val="both"/>
        <w:rPr>
          <w:rStyle w:val="FontStyle103"/>
        </w:rPr>
      </w:pPr>
      <w:r>
        <w:rPr>
          <w:rStyle w:val="FontStyle103"/>
        </w:rPr>
        <w:t>Глава 5. СОСТАВ ПРЕСТУПЛЕНИЯ</w:t>
      </w:r>
      <w:r>
        <w:rPr>
          <w:rStyle w:val="FontStyle103"/>
        </w:rPr>
        <w:tab/>
        <w:t>76</w:t>
      </w:r>
    </w:p>
    <w:p w:rsidR="00A9675B" w:rsidRDefault="00B10F3F">
      <w:pPr>
        <w:pStyle w:val="Style15"/>
        <w:widowControl/>
        <w:spacing w:before="62" w:line="240" w:lineRule="exact"/>
        <w:ind w:left="571"/>
        <w:rPr>
          <w:rStyle w:val="FontStyle103"/>
        </w:rPr>
      </w:pPr>
      <w:r>
        <w:rPr>
          <w:rStyle w:val="FontStyle103"/>
        </w:rPr>
        <w:t>§ 5.1. Понятие состава преступления и его структура.</w:t>
      </w:r>
    </w:p>
    <w:p w:rsidR="00A9675B" w:rsidRDefault="00B10F3F">
      <w:pPr>
        <w:pStyle w:val="Style15"/>
        <w:widowControl/>
        <w:tabs>
          <w:tab w:val="left" w:leader="dot" w:pos="6226"/>
        </w:tabs>
        <w:spacing w:line="240" w:lineRule="exact"/>
        <w:ind w:left="571"/>
        <w:rPr>
          <w:rStyle w:val="FontStyle103"/>
        </w:rPr>
      </w:pPr>
      <w:r>
        <w:rPr>
          <w:rStyle w:val="FontStyle103"/>
        </w:rPr>
        <w:t>Признаки, содержащиеся в составе преступления</w:t>
      </w:r>
      <w:r>
        <w:rPr>
          <w:rStyle w:val="FontStyle103"/>
        </w:rPr>
        <w:tab/>
        <w:t>76</w:t>
      </w:r>
    </w:p>
    <w:p w:rsidR="00A9675B" w:rsidRDefault="00B10F3F">
      <w:pPr>
        <w:pStyle w:val="Style15"/>
        <w:widowControl/>
        <w:tabs>
          <w:tab w:val="left" w:leader="dot" w:pos="6226"/>
        </w:tabs>
        <w:spacing w:before="5" w:line="240" w:lineRule="exact"/>
        <w:ind w:left="571"/>
        <w:rPr>
          <w:rStyle w:val="FontStyle103"/>
        </w:rPr>
      </w:pPr>
      <w:r>
        <w:rPr>
          <w:rStyle w:val="FontStyle103"/>
        </w:rPr>
        <w:t>§ 5.2. Виды составов преступлений</w:t>
      </w:r>
      <w:r>
        <w:rPr>
          <w:rStyle w:val="FontStyle103"/>
        </w:rPr>
        <w:tab/>
        <w:t>80</w:t>
      </w:r>
    </w:p>
    <w:p w:rsidR="00A9675B" w:rsidRDefault="00B10F3F">
      <w:pPr>
        <w:pStyle w:val="Style15"/>
        <w:widowControl/>
        <w:tabs>
          <w:tab w:val="left" w:leader="dot" w:pos="6226"/>
        </w:tabs>
        <w:spacing w:before="5" w:line="240" w:lineRule="exact"/>
        <w:ind w:left="571"/>
        <w:rPr>
          <w:rStyle w:val="FontStyle103"/>
        </w:rPr>
      </w:pPr>
      <w:r>
        <w:rPr>
          <w:rStyle w:val="FontStyle103"/>
        </w:rPr>
        <w:t>§ 5.3. Соотношение понятий о составе преступления</w:t>
      </w:r>
      <w:r>
        <w:rPr>
          <w:rStyle w:val="FontStyle103"/>
        </w:rPr>
        <w:tab/>
        <w:t>84</w:t>
      </w:r>
    </w:p>
    <w:p w:rsidR="00A9675B" w:rsidRDefault="00B10F3F">
      <w:pPr>
        <w:pStyle w:val="Style15"/>
        <w:widowControl/>
        <w:spacing w:before="5" w:line="240" w:lineRule="exact"/>
        <w:ind w:left="571"/>
        <w:rPr>
          <w:rStyle w:val="FontStyle103"/>
        </w:rPr>
      </w:pPr>
      <w:r>
        <w:rPr>
          <w:rStyle w:val="FontStyle103"/>
        </w:rPr>
        <w:t>§ 5.4. Понятие преступления и состава преступления.</w:t>
      </w:r>
    </w:p>
    <w:p w:rsidR="00A9675B" w:rsidRDefault="00B10F3F">
      <w:pPr>
        <w:pStyle w:val="Style15"/>
        <w:widowControl/>
        <w:tabs>
          <w:tab w:val="left" w:leader="dot" w:pos="6226"/>
        </w:tabs>
        <w:spacing w:before="5" w:line="240" w:lineRule="exact"/>
        <w:ind w:left="566"/>
        <w:rPr>
          <w:rStyle w:val="FontStyle103"/>
        </w:rPr>
      </w:pPr>
      <w:r>
        <w:rPr>
          <w:rStyle w:val="FontStyle103"/>
        </w:rPr>
        <w:t>Значение состава преступления</w:t>
      </w:r>
      <w:r>
        <w:rPr>
          <w:rStyle w:val="FontStyle103"/>
        </w:rPr>
        <w:tab/>
        <w:t>89</w:t>
      </w:r>
    </w:p>
    <w:p w:rsidR="00A9675B" w:rsidRDefault="00B10F3F">
      <w:pPr>
        <w:pStyle w:val="Style15"/>
        <w:widowControl/>
        <w:tabs>
          <w:tab w:val="left" w:leader="dot" w:pos="6226"/>
        </w:tabs>
        <w:spacing w:line="240" w:lineRule="exact"/>
        <w:ind w:left="566"/>
        <w:rPr>
          <w:rStyle w:val="FontStyle103"/>
        </w:rPr>
      </w:pPr>
      <w:r>
        <w:rPr>
          <w:rStyle w:val="FontStyle103"/>
        </w:rPr>
        <w:t>§ 5.5. Общее понятие квалификации преступлений</w:t>
      </w:r>
      <w:r>
        <w:rPr>
          <w:rStyle w:val="FontStyle103"/>
        </w:rPr>
        <w:tab/>
        <w:t>91</w:t>
      </w:r>
    </w:p>
    <w:p w:rsidR="00A9675B" w:rsidRDefault="00B10F3F">
      <w:pPr>
        <w:pStyle w:val="Style6"/>
        <w:widowControl/>
        <w:tabs>
          <w:tab w:val="left" w:leader="dot" w:pos="6226"/>
        </w:tabs>
        <w:spacing w:before="158" w:line="240" w:lineRule="auto"/>
        <w:ind w:firstLine="0"/>
        <w:jc w:val="both"/>
        <w:rPr>
          <w:rStyle w:val="FontStyle103"/>
        </w:rPr>
      </w:pPr>
      <w:r>
        <w:rPr>
          <w:rStyle w:val="FontStyle103"/>
        </w:rPr>
        <w:t>Глава 6. ОБЪЕКТ ПРЕСТУПЛЕНИЯ</w:t>
      </w:r>
      <w:r>
        <w:rPr>
          <w:rStyle w:val="FontStyle103"/>
        </w:rPr>
        <w:tab/>
        <w:t>94</w:t>
      </w:r>
    </w:p>
    <w:p w:rsidR="00A9675B" w:rsidRDefault="00B10F3F">
      <w:pPr>
        <w:pStyle w:val="Style15"/>
        <w:widowControl/>
        <w:tabs>
          <w:tab w:val="left" w:leader="dot" w:pos="6221"/>
        </w:tabs>
        <w:spacing w:before="62" w:line="245" w:lineRule="exact"/>
        <w:ind w:left="566"/>
        <w:rPr>
          <w:rStyle w:val="FontStyle103"/>
        </w:rPr>
      </w:pPr>
      <w:r>
        <w:rPr>
          <w:rStyle w:val="FontStyle103"/>
        </w:rPr>
        <w:t>§ 6.1. Понятие объекта преступления</w:t>
      </w:r>
      <w:r>
        <w:rPr>
          <w:rStyle w:val="FontStyle103"/>
        </w:rPr>
        <w:tab/>
        <w:t>94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6.2. Виды объектов преступлений</w:t>
      </w:r>
      <w:r>
        <w:rPr>
          <w:rStyle w:val="FontStyle103"/>
        </w:rPr>
        <w:tab/>
        <w:t>100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6.3. Предмет преступления</w:t>
      </w:r>
      <w:r>
        <w:rPr>
          <w:rStyle w:val="FontStyle103"/>
        </w:rPr>
        <w:tab/>
        <w:t>105</w:t>
      </w:r>
    </w:p>
    <w:p w:rsidR="00A9675B" w:rsidRDefault="00B10F3F">
      <w:pPr>
        <w:pStyle w:val="Style6"/>
        <w:widowControl/>
        <w:spacing w:before="86" w:line="298" w:lineRule="exact"/>
        <w:ind w:left="566" w:hanging="566"/>
        <w:rPr>
          <w:rStyle w:val="FontStyle103"/>
        </w:rPr>
      </w:pPr>
      <w:r>
        <w:rPr>
          <w:rStyle w:val="FontStyle103"/>
        </w:rPr>
        <w:t>Глава 7. ОБЪЕКТИВНАЯ СТОРОНА ПРЕСТУПЛЕНИЯ ....107</w:t>
      </w:r>
      <w:r>
        <w:rPr>
          <w:rStyle w:val="FontStyle103"/>
        </w:rPr>
        <w:br/>
        <w:t>§ 7.1. Понятие объективной стороны преступления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и её признаки</w:t>
      </w:r>
      <w:r>
        <w:rPr>
          <w:rStyle w:val="FontStyle103"/>
        </w:rPr>
        <w:tab/>
        <w:t>107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7.2. Преступное деяние</w:t>
      </w:r>
      <w:r>
        <w:rPr>
          <w:rStyle w:val="FontStyle103"/>
        </w:rPr>
        <w:tab/>
        <w:t>108</w:t>
      </w:r>
    </w:p>
    <w:p w:rsidR="00A9675B" w:rsidRDefault="00B10F3F">
      <w:pPr>
        <w:pStyle w:val="Style15"/>
        <w:widowControl/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7.3. Способ, орудия и средства совершения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преступления</w:t>
      </w:r>
      <w:r>
        <w:rPr>
          <w:rStyle w:val="FontStyle103"/>
        </w:rPr>
        <w:tab/>
        <w:t>119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7.4. Преступные последствия</w:t>
      </w:r>
      <w:r>
        <w:rPr>
          <w:rStyle w:val="FontStyle103"/>
        </w:rPr>
        <w:tab/>
        <w:t>123</w:t>
      </w:r>
    </w:p>
    <w:p w:rsidR="00A9675B" w:rsidRDefault="00B10F3F">
      <w:pPr>
        <w:pStyle w:val="Style15"/>
        <w:widowControl/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7.5. Причинная связь между деянием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и последствием</w:t>
      </w:r>
      <w:r>
        <w:rPr>
          <w:rStyle w:val="FontStyle103"/>
        </w:rPr>
        <w:tab/>
        <w:t>133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7.6. Место, время и обстановка совершения</w:t>
      </w:r>
      <w:r>
        <w:rPr>
          <w:rStyle w:val="FontStyle103"/>
        </w:rPr>
        <w:br/>
        <w:t>преступления</w:t>
      </w:r>
      <w:r>
        <w:rPr>
          <w:rStyle w:val="FontStyle103"/>
        </w:rPr>
        <w:tab/>
        <w:t>139</w:t>
      </w:r>
    </w:p>
    <w:p w:rsidR="00A9675B" w:rsidRDefault="00B10F3F">
      <w:pPr>
        <w:pStyle w:val="Style6"/>
        <w:widowControl/>
        <w:tabs>
          <w:tab w:val="left" w:leader="dot" w:pos="6067"/>
        </w:tabs>
        <w:spacing w:before="154" w:line="240" w:lineRule="auto"/>
        <w:ind w:firstLine="0"/>
        <w:jc w:val="both"/>
        <w:rPr>
          <w:rStyle w:val="FontStyle103"/>
        </w:rPr>
      </w:pPr>
      <w:r>
        <w:rPr>
          <w:rStyle w:val="FontStyle103"/>
        </w:rPr>
        <w:t>Глава 8. СУБЪЕКТ ПРЕСТУПЛЕНИЯ</w:t>
      </w:r>
      <w:r>
        <w:rPr>
          <w:rStyle w:val="FontStyle103"/>
        </w:rPr>
        <w:tab/>
        <w:t>142</w:t>
      </w:r>
    </w:p>
    <w:p w:rsidR="00A9675B" w:rsidRDefault="00B10F3F">
      <w:pPr>
        <w:pStyle w:val="Style15"/>
        <w:widowControl/>
        <w:spacing w:before="62" w:line="245" w:lineRule="exact"/>
        <w:ind w:left="566"/>
        <w:rPr>
          <w:rStyle w:val="FontStyle103"/>
        </w:rPr>
      </w:pPr>
      <w:r>
        <w:rPr>
          <w:rStyle w:val="FontStyle103"/>
        </w:rPr>
        <w:t>§ 8.1. Понятие и юридические признаки субъекта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преступления</w:t>
      </w:r>
      <w:r>
        <w:rPr>
          <w:rStyle w:val="FontStyle103"/>
        </w:rPr>
        <w:tab/>
        <w:t>142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71"/>
        <w:rPr>
          <w:rStyle w:val="FontStyle103"/>
        </w:rPr>
      </w:pPr>
      <w:r>
        <w:rPr>
          <w:rStyle w:val="FontStyle103"/>
        </w:rPr>
        <w:t>§ 8.2. Возрастные признаки субъекта</w:t>
      </w:r>
      <w:r>
        <w:rPr>
          <w:rStyle w:val="FontStyle103"/>
        </w:rPr>
        <w:tab/>
        <w:t>143</w:t>
      </w:r>
    </w:p>
    <w:p w:rsidR="00A9675B" w:rsidRDefault="00B10F3F">
      <w:pPr>
        <w:pStyle w:val="Style15"/>
        <w:widowControl/>
        <w:spacing w:line="245" w:lineRule="exact"/>
        <w:ind w:left="566"/>
        <w:rPr>
          <w:rStyle w:val="FontStyle103"/>
        </w:rPr>
      </w:pPr>
      <w:r>
        <w:rPr>
          <w:rStyle w:val="FontStyle103"/>
        </w:rPr>
        <w:t>§ 8.3. Вменяемость как признак субъекта</w:t>
      </w:r>
      <w:r>
        <w:rPr>
          <w:rStyle w:val="FontStyle103"/>
        </w:rPr>
        <w:br/>
        <w:t>преступления. Понятие и уголовно-правовое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значение невменяемости</w:t>
      </w:r>
      <w:r>
        <w:rPr>
          <w:rStyle w:val="FontStyle103"/>
        </w:rPr>
        <w:tab/>
        <w:t>148</w:t>
      </w:r>
    </w:p>
    <w:p w:rsidR="00A9675B" w:rsidRDefault="00B10F3F">
      <w:pPr>
        <w:pStyle w:val="Style15"/>
        <w:widowControl/>
        <w:spacing w:line="245" w:lineRule="exact"/>
        <w:ind w:left="571"/>
        <w:rPr>
          <w:rStyle w:val="FontStyle103"/>
        </w:rPr>
      </w:pPr>
      <w:r>
        <w:rPr>
          <w:rStyle w:val="FontStyle103"/>
        </w:rPr>
        <w:t>§ 8.4. Уменьшенная вменяемость. Совершение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66"/>
        <w:rPr>
          <w:rStyle w:val="FontStyle103"/>
        </w:rPr>
      </w:pPr>
      <w:r>
        <w:rPr>
          <w:rStyle w:val="FontStyle103"/>
        </w:rPr>
        <w:t>преступления в состоянии опьянения</w:t>
      </w:r>
      <w:r>
        <w:rPr>
          <w:rStyle w:val="FontStyle103"/>
        </w:rPr>
        <w:tab/>
        <w:t>151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71"/>
        <w:rPr>
          <w:rStyle w:val="FontStyle103"/>
        </w:rPr>
      </w:pPr>
      <w:r>
        <w:rPr>
          <w:rStyle w:val="FontStyle103"/>
        </w:rPr>
        <w:t xml:space="preserve">§ 8.5. Совершение деяния в состоянии аффекта </w:t>
      </w:r>
      <w:r>
        <w:rPr>
          <w:rStyle w:val="FontStyle103"/>
        </w:rPr>
        <w:tab/>
        <w:t>153</w:t>
      </w:r>
    </w:p>
    <w:p w:rsidR="00A9675B" w:rsidRDefault="00B10F3F">
      <w:pPr>
        <w:pStyle w:val="Style15"/>
        <w:widowControl/>
        <w:tabs>
          <w:tab w:val="left" w:leader="dot" w:pos="6072"/>
        </w:tabs>
        <w:spacing w:line="245" w:lineRule="exact"/>
        <w:ind w:left="571"/>
        <w:rPr>
          <w:rStyle w:val="FontStyle103"/>
        </w:rPr>
      </w:pPr>
      <w:r>
        <w:rPr>
          <w:rStyle w:val="FontStyle103"/>
        </w:rPr>
        <w:t>§ 8.6. Специальный субъект преступления</w:t>
      </w:r>
      <w:r>
        <w:rPr>
          <w:rStyle w:val="FontStyle103"/>
        </w:rPr>
        <w:tab/>
        <w:t>165</w:t>
      </w:r>
    </w:p>
    <w:p w:rsidR="00A9675B" w:rsidRDefault="00A9675B">
      <w:pPr>
        <w:pStyle w:val="Style15"/>
        <w:widowControl/>
        <w:tabs>
          <w:tab w:val="left" w:leader="dot" w:pos="6072"/>
        </w:tabs>
        <w:spacing w:line="245" w:lineRule="exact"/>
        <w:ind w:left="571"/>
        <w:rPr>
          <w:rStyle w:val="FontStyle103"/>
        </w:rPr>
        <w:sectPr w:rsidR="00A9675B">
          <w:headerReference w:type="even" r:id="rId14"/>
          <w:headerReference w:type="default" r:id="rId15"/>
          <w:footerReference w:type="even" r:id="rId16"/>
          <w:footerReference w:type="default" r:id="rId17"/>
          <w:pgSz w:w="11905" w:h="16837"/>
          <w:pgMar w:top="2051" w:right="2715" w:bottom="1440" w:left="271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tabs>
          <w:tab w:val="left" w:leader="dot" w:pos="6043"/>
        </w:tabs>
        <w:spacing w:line="240" w:lineRule="exact"/>
        <w:jc w:val="left"/>
        <w:rPr>
          <w:rStyle w:val="FontStyle103"/>
        </w:rPr>
      </w:pPr>
      <w:r>
        <w:rPr>
          <w:rStyle w:val="FontStyle103"/>
        </w:rPr>
        <w:lastRenderedPageBreak/>
        <w:t>Глава 9. СУБЪЕКТИВНАЯ СТОРОНА СОСТАВА</w:t>
      </w:r>
      <w:r>
        <w:rPr>
          <w:rStyle w:val="FontStyle103"/>
        </w:rPr>
        <w:br/>
        <w:t>ПРЕСТУПЛЕНИЯ</w:t>
      </w:r>
      <w:r>
        <w:rPr>
          <w:rStyle w:val="FontStyle103"/>
        </w:rPr>
        <w:tab/>
        <w:t>170</w:t>
      </w:r>
    </w:p>
    <w:p w:rsidR="00A9675B" w:rsidRDefault="00B10F3F">
      <w:pPr>
        <w:pStyle w:val="Style12"/>
        <w:widowControl/>
        <w:spacing w:line="240" w:lineRule="exact"/>
        <w:ind w:left="552"/>
        <w:jc w:val="left"/>
        <w:rPr>
          <w:rStyle w:val="FontStyle103"/>
        </w:rPr>
      </w:pPr>
      <w:r>
        <w:rPr>
          <w:rStyle w:val="FontStyle103"/>
        </w:rPr>
        <w:t>§ 9.1. Понятие и признаки субъективной стороны</w:t>
      </w:r>
    </w:p>
    <w:p w:rsidR="00A9675B" w:rsidRDefault="00B10F3F">
      <w:pPr>
        <w:pStyle w:val="Style12"/>
        <w:widowControl/>
        <w:tabs>
          <w:tab w:val="left" w:leader="dot" w:pos="6053"/>
        </w:tabs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состава преступления</w:t>
      </w:r>
      <w:r>
        <w:rPr>
          <w:rStyle w:val="FontStyle103"/>
        </w:rPr>
        <w:tab/>
        <w:t>170</w:t>
      </w:r>
    </w:p>
    <w:p w:rsidR="00A9675B" w:rsidRDefault="00B10F3F">
      <w:pPr>
        <w:pStyle w:val="Style12"/>
        <w:widowControl/>
        <w:tabs>
          <w:tab w:val="left" w:leader="dot" w:pos="6053"/>
        </w:tabs>
        <w:spacing w:before="5" w:line="240" w:lineRule="exact"/>
        <w:ind w:left="552"/>
        <w:jc w:val="left"/>
        <w:rPr>
          <w:rStyle w:val="FontStyle103"/>
        </w:rPr>
      </w:pPr>
      <w:r>
        <w:rPr>
          <w:rStyle w:val="FontStyle103"/>
        </w:rPr>
        <w:t>§ 9.2. Понятие вины</w:t>
      </w:r>
      <w:r>
        <w:rPr>
          <w:rStyle w:val="FontStyle103"/>
        </w:rPr>
        <w:tab/>
        <w:t>172</w:t>
      </w:r>
    </w:p>
    <w:p w:rsidR="00A9675B" w:rsidRDefault="00B10F3F">
      <w:pPr>
        <w:pStyle w:val="Style12"/>
        <w:widowControl/>
        <w:tabs>
          <w:tab w:val="left" w:leader="dot" w:pos="6053"/>
        </w:tabs>
        <w:spacing w:line="240" w:lineRule="exact"/>
        <w:ind w:left="552"/>
        <w:jc w:val="left"/>
        <w:rPr>
          <w:rStyle w:val="FontStyle103"/>
        </w:rPr>
      </w:pPr>
      <w:r>
        <w:rPr>
          <w:rStyle w:val="FontStyle103"/>
        </w:rPr>
        <w:t>§ 9.3. Умышленная форма вины и её виды</w:t>
      </w:r>
      <w:r>
        <w:rPr>
          <w:rStyle w:val="FontStyle103"/>
        </w:rPr>
        <w:tab/>
        <w:t>176</w:t>
      </w:r>
    </w:p>
    <w:p w:rsidR="00A9675B" w:rsidRDefault="00B10F3F">
      <w:pPr>
        <w:pStyle w:val="Style12"/>
        <w:widowControl/>
        <w:tabs>
          <w:tab w:val="left" w:leader="dot" w:pos="6053"/>
        </w:tabs>
        <w:spacing w:line="240" w:lineRule="exact"/>
        <w:ind w:left="552"/>
        <w:jc w:val="left"/>
        <w:rPr>
          <w:rStyle w:val="FontStyle103"/>
        </w:rPr>
      </w:pPr>
      <w:r>
        <w:rPr>
          <w:rStyle w:val="FontStyle103"/>
        </w:rPr>
        <w:t>§ 9.4. Неосторожная форма вины и её виды</w:t>
      </w:r>
      <w:r>
        <w:rPr>
          <w:rStyle w:val="FontStyle103"/>
        </w:rPr>
        <w:tab/>
        <w:t>191</w:t>
      </w:r>
    </w:p>
    <w:p w:rsidR="00A9675B" w:rsidRDefault="00B10F3F">
      <w:pPr>
        <w:pStyle w:val="Style12"/>
        <w:widowControl/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§ 9.5. Вина в преступлениях с формальным составом... 202</w:t>
      </w:r>
    </w:p>
    <w:p w:rsidR="00A9675B" w:rsidRDefault="00B10F3F">
      <w:pPr>
        <w:pStyle w:val="Style12"/>
        <w:widowControl/>
        <w:tabs>
          <w:tab w:val="left" w:leader="dot" w:pos="6053"/>
        </w:tabs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§ 9.6. Сложная вина</w:t>
      </w:r>
      <w:r>
        <w:rPr>
          <w:rStyle w:val="FontStyle103"/>
        </w:rPr>
        <w:tab/>
        <w:t>204</w:t>
      </w:r>
    </w:p>
    <w:p w:rsidR="00A9675B" w:rsidRDefault="00B10F3F">
      <w:pPr>
        <w:pStyle w:val="Style12"/>
        <w:widowControl/>
        <w:tabs>
          <w:tab w:val="left" w:leader="dot" w:pos="6048"/>
        </w:tabs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§ 9.7. Невиновное причинение вреда (случай)</w:t>
      </w:r>
      <w:r>
        <w:rPr>
          <w:rStyle w:val="FontStyle103"/>
        </w:rPr>
        <w:tab/>
        <w:t>207</w:t>
      </w:r>
    </w:p>
    <w:p w:rsidR="00A9675B" w:rsidRDefault="00B10F3F">
      <w:pPr>
        <w:pStyle w:val="Style12"/>
        <w:widowControl/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§ 9.8. Факультативные признаки субъективной</w:t>
      </w:r>
    </w:p>
    <w:p w:rsidR="00A9675B" w:rsidRDefault="00B10F3F">
      <w:pPr>
        <w:pStyle w:val="Style12"/>
        <w:widowControl/>
        <w:tabs>
          <w:tab w:val="left" w:leader="dot" w:pos="6048"/>
        </w:tabs>
        <w:spacing w:line="240" w:lineRule="exact"/>
        <w:ind w:left="542"/>
        <w:jc w:val="left"/>
        <w:rPr>
          <w:rStyle w:val="FontStyle103"/>
        </w:rPr>
      </w:pPr>
      <w:r>
        <w:rPr>
          <w:rStyle w:val="FontStyle103"/>
        </w:rPr>
        <w:t>стороны преступления</w:t>
      </w:r>
      <w:r>
        <w:rPr>
          <w:rStyle w:val="FontStyle103"/>
        </w:rPr>
        <w:tab/>
        <w:t>209</w:t>
      </w:r>
    </w:p>
    <w:p w:rsidR="00A9675B" w:rsidRDefault="00B10F3F">
      <w:pPr>
        <w:pStyle w:val="Style12"/>
        <w:widowControl/>
        <w:spacing w:line="240" w:lineRule="exact"/>
        <w:ind w:left="547"/>
        <w:jc w:val="left"/>
        <w:rPr>
          <w:rStyle w:val="FontStyle103"/>
        </w:rPr>
      </w:pPr>
      <w:r>
        <w:rPr>
          <w:rStyle w:val="FontStyle103"/>
        </w:rPr>
        <w:t>§ 9.9. Ошибка, её виды и влияние на ответственность ... 211</w:t>
      </w:r>
    </w:p>
    <w:p w:rsidR="00A9675B" w:rsidRDefault="00B10F3F">
      <w:pPr>
        <w:pStyle w:val="Style12"/>
        <w:widowControl/>
        <w:tabs>
          <w:tab w:val="left" w:leader="dot" w:pos="6048"/>
        </w:tabs>
        <w:spacing w:before="110"/>
        <w:jc w:val="left"/>
        <w:rPr>
          <w:rStyle w:val="FontStyle103"/>
        </w:rPr>
      </w:pPr>
      <w:r>
        <w:rPr>
          <w:rStyle w:val="FontStyle103"/>
        </w:rPr>
        <w:t>Глава 10. СТАДИИ СОВЕРШЕНИЯ УМЫШЛЕННОГО</w:t>
      </w:r>
      <w:r>
        <w:rPr>
          <w:rStyle w:val="FontStyle103"/>
        </w:rPr>
        <w:br/>
        <w:t>ПРЕСТУПЛЕНИЯ</w:t>
      </w:r>
      <w:r>
        <w:rPr>
          <w:rStyle w:val="FontStyle103"/>
        </w:rPr>
        <w:tab/>
        <w:t>218</w:t>
      </w:r>
    </w:p>
    <w:p w:rsidR="00A9675B" w:rsidRDefault="00B10F3F">
      <w:pPr>
        <w:pStyle w:val="Style12"/>
        <w:widowControl/>
        <w:spacing w:before="48"/>
        <w:ind w:left="542"/>
        <w:jc w:val="left"/>
        <w:rPr>
          <w:rStyle w:val="FontStyle103"/>
        </w:rPr>
      </w:pPr>
      <w:r>
        <w:rPr>
          <w:rStyle w:val="FontStyle103"/>
        </w:rPr>
        <w:t>§ 10.1. Понятие, виды и уголовно-прагозое значение</w:t>
      </w:r>
    </w:p>
    <w:p w:rsidR="00A9675B" w:rsidRDefault="00B10F3F">
      <w:pPr>
        <w:pStyle w:val="Style12"/>
        <w:widowControl/>
        <w:tabs>
          <w:tab w:val="left" w:leader="dot" w:pos="6048"/>
        </w:tabs>
        <w:ind w:left="538"/>
        <w:jc w:val="left"/>
        <w:rPr>
          <w:rStyle w:val="FontStyle103"/>
        </w:rPr>
      </w:pPr>
      <w:r>
        <w:rPr>
          <w:rStyle w:val="FontStyle103"/>
        </w:rPr>
        <w:t>стадий совершения преступления</w:t>
      </w:r>
      <w:r>
        <w:rPr>
          <w:rStyle w:val="FontStyle103"/>
        </w:rPr>
        <w:tab/>
        <w:t>218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10.2. Оконченное преступление. Момент окончания</w:t>
      </w:r>
    </w:p>
    <w:p w:rsidR="00A9675B" w:rsidRDefault="00B10F3F">
      <w:pPr>
        <w:pStyle w:val="Style12"/>
        <w:widowControl/>
        <w:tabs>
          <w:tab w:val="left" w:leader="dot" w:pos="6048"/>
        </w:tabs>
        <w:ind w:left="542"/>
        <w:jc w:val="left"/>
        <w:rPr>
          <w:rStyle w:val="FontStyle103"/>
        </w:rPr>
      </w:pPr>
      <w:r>
        <w:rPr>
          <w:rStyle w:val="FontStyle103"/>
        </w:rPr>
        <w:t>различных видов преступлений</w:t>
      </w:r>
      <w:r>
        <w:rPr>
          <w:rStyle w:val="FontStyle103"/>
        </w:rPr>
        <w:tab/>
        <w:t>223</w:t>
      </w:r>
    </w:p>
    <w:p w:rsidR="00A9675B" w:rsidRDefault="00B10F3F">
      <w:pPr>
        <w:pStyle w:val="Style12"/>
        <w:widowControl/>
        <w:tabs>
          <w:tab w:val="left" w:leader="dot" w:pos="6048"/>
        </w:tabs>
        <w:ind w:left="542"/>
        <w:jc w:val="left"/>
        <w:rPr>
          <w:rStyle w:val="FontStyle103"/>
        </w:rPr>
      </w:pPr>
      <w:r>
        <w:rPr>
          <w:rStyle w:val="FontStyle103"/>
        </w:rPr>
        <w:t>§ 10.3. Неоконченное преступление</w:t>
      </w:r>
      <w:r>
        <w:rPr>
          <w:rStyle w:val="FontStyle103"/>
        </w:rPr>
        <w:tab/>
        <w:t>227</w:t>
      </w:r>
    </w:p>
    <w:p w:rsidR="00A9675B" w:rsidRDefault="00B10F3F">
      <w:pPr>
        <w:pStyle w:val="Style12"/>
        <w:widowControl/>
        <w:tabs>
          <w:tab w:val="left" w:leader="dot" w:pos="6048"/>
        </w:tabs>
        <w:ind w:left="542"/>
        <w:jc w:val="left"/>
        <w:rPr>
          <w:rStyle w:val="FontStyle103"/>
        </w:rPr>
      </w:pPr>
      <w:r>
        <w:rPr>
          <w:rStyle w:val="FontStyle103"/>
        </w:rPr>
        <w:t>§ 10.4. Приготовление к преступлению</w:t>
      </w:r>
      <w:r>
        <w:rPr>
          <w:rStyle w:val="FontStyle103"/>
        </w:rPr>
        <w:tab/>
        <w:t>231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2"/>
        <w:jc w:val="left"/>
        <w:rPr>
          <w:rStyle w:val="FontStyle103"/>
        </w:rPr>
      </w:pPr>
      <w:r>
        <w:rPr>
          <w:rStyle w:val="FontStyle103"/>
        </w:rPr>
        <w:t>§ 10.5. Покушение на преступление</w:t>
      </w:r>
      <w:r>
        <w:rPr>
          <w:rStyle w:val="FontStyle103"/>
        </w:rPr>
        <w:tab/>
        <w:t>234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2"/>
        <w:jc w:val="left"/>
        <w:rPr>
          <w:rStyle w:val="FontStyle103"/>
        </w:rPr>
      </w:pPr>
      <w:r>
        <w:rPr>
          <w:rStyle w:val="FontStyle103"/>
        </w:rPr>
        <w:t>§ 10.6. Виды покушений на преступление</w:t>
      </w:r>
      <w:r>
        <w:rPr>
          <w:rStyle w:val="FontStyle103"/>
        </w:rPr>
        <w:tab/>
        <w:t>239</w:t>
      </w:r>
    </w:p>
    <w:p w:rsidR="00A9675B" w:rsidRDefault="00B10F3F">
      <w:pPr>
        <w:pStyle w:val="Style12"/>
        <w:widowControl/>
        <w:ind w:left="542"/>
        <w:jc w:val="left"/>
        <w:rPr>
          <w:rStyle w:val="FontStyle103"/>
        </w:rPr>
      </w:pPr>
      <w:r>
        <w:rPr>
          <w:rStyle w:val="FontStyle103"/>
        </w:rPr>
        <w:t>§ 10.7. Влияние вида умысла на квалификацию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2"/>
        <w:jc w:val="left"/>
        <w:rPr>
          <w:rStyle w:val="FontStyle103"/>
        </w:rPr>
      </w:pPr>
      <w:r>
        <w:rPr>
          <w:rStyle w:val="FontStyle103"/>
        </w:rPr>
        <w:t>неоконченного преступления</w:t>
      </w:r>
      <w:r>
        <w:rPr>
          <w:rStyle w:val="FontStyle103"/>
        </w:rPr>
        <w:tab/>
        <w:t>244</w:t>
      </w:r>
    </w:p>
    <w:p w:rsidR="00A9675B" w:rsidRDefault="00B10F3F">
      <w:pPr>
        <w:pStyle w:val="Style12"/>
        <w:widowControl/>
        <w:ind w:left="542"/>
        <w:jc w:val="left"/>
        <w:rPr>
          <w:rStyle w:val="FontStyle103"/>
        </w:rPr>
      </w:pPr>
      <w:r>
        <w:rPr>
          <w:rStyle w:val="FontStyle103"/>
        </w:rPr>
        <w:t>§ 10.8. Добровольный отказ от доведения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2"/>
        <w:jc w:val="left"/>
        <w:rPr>
          <w:rStyle w:val="FontStyle103"/>
        </w:rPr>
      </w:pPr>
      <w:r>
        <w:rPr>
          <w:rStyle w:val="FontStyle103"/>
        </w:rPr>
        <w:t>преступления до конца. Деятельное раскаяние</w:t>
      </w:r>
      <w:r>
        <w:rPr>
          <w:rStyle w:val="FontStyle103"/>
        </w:rPr>
        <w:tab/>
        <w:t>249</w:t>
      </w:r>
    </w:p>
    <w:p w:rsidR="00A9675B" w:rsidRDefault="00B10F3F">
      <w:pPr>
        <w:pStyle w:val="Style12"/>
        <w:widowControl/>
        <w:tabs>
          <w:tab w:val="left" w:leader="dot" w:pos="6043"/>
        </w:tabs>
        <w:spacing w:before="134" w:line="240" w:lineRule="auto"/>
        <w:rPr>
          <w:rStyle w:val="FontStyle103"/>
        </w:rPr>
      </w:pPr>
      <w:r>
        <w:rPr>
          <w:rStyle w:val="FontStyle103"/>
        </w:rPr>
        <w:t>Глава 11. СОУЧАСТИЕ В ПРЕСТУПЛЕНИИ</w:t>
      </w:r>
      <w:r>
        <w:rPr>
          <w:rStyle w:val="FontStyle103"/>
        </w:rPr>
        <w:tab/>
        <w:t>257</w:t>
      </w:r>
    </w:p>
    <w:p w:rsidR="00A9675B" w:rsidRDefault="00B10F3F">
      <w:pPr>
        <w:pStyle w:val="Style12"/>
        <w:widowControl/>
        <w:spacing w:before="67"/>
        <w:ind w:left="542"/>
        <w:jc w:val="left"/>
        <w:rPr>
          <w:rStyle w:val="FontStyle103"/>
        </w:rPr>
      </w:pPr>
      <w:r>
        <w:rPr>
          <w:rStyle w:val="FontStyle103"/>
        </w:rPr>
        <w:t>§ 11.1. Понятие и признаки соучастия в преступлении ...257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</w:pPr>
      <w:r>
        <w:rPr>
          <w:rStyle w:val="FontStyle103"/>
        </w:rPr>
        <w:t>§ 11.2. Виды соучастников преступления</w:t>
      </w:r>
      <w:r>
        <w:rPr>
          <w:rStyle w:val="FontStyle103"/>
        </w:rPr>
        <w:tab/>
        <w:t>270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</w:pPr>
      <w:r>
        <w:rPr>
          <w:rStyle w:val="FontStyle103"/>
        </w:rPr>
        <w:t>§ 11.3. Виды и формы соучастия</w:t>
      </w:r>
      <w:r>
        <w:rPr>
          <w:rStyle w:val="FontStyle103"/>
        </w:rPr>
        <w:tab/>
        <w:t>284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</w:pPr>
      <w:r>
        <w:rPr>
          <w:rStyle w:val="FontStyle103"/>
        </w:rPr>
        <w:t xml:space="preserve">§ 11.4. Ответственность соучастников </w:t>
      </w:r>
      <w:r>
        <w:rPr>
          <w:rStyle w:val="FontStyle103"/>
        </w:rPr>
        <w:tab/>
        <w:t>298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2"/>
        <w:jc w:val="left"/>
        <w:rPr>
          <w:rStyle w:val="FontStyle103"/>
        </w:rPr>
      </w:pPr>
      <w:r>
        <w:rPr>
          <w:rStyle w:val="FontStyle103"/>
        </w:rPr>
        <w:t>§ 11.5. Специальные вопросы соучастия</w:t>
      </w:r>
      <w:r>
        <w:rPr>
          <w:rStyle w:val="FontStyle103"/>
        </w:rPr>
        <w:tab/>
        <w:t>305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11.6. Прикосновенность к преступлению и её виды ... 315</w:t>
      </w:r>
    </w:p>
    <w:p w:rsidR="00A9675B" w:rsidRDefault="00B10F3F">
      <w:pPr>
        <w:pStyle w:val="Style12"/>
        <w:widowControl/>
        <w:tabs>
          <w:tab w:val="left" w:leader="dot" w:pos="6043"/>
        </w:tabs>
        <w:spacing w:before="106" w:line="240" w:lineRule="auto"/>
        <w:rPr>
          <w:rStyle w:val="FontStyle103"/>
        </w:rPr>
      </w:pPr>
      <w:r>
        <w:rPr>
          <w:rStyle w:val="FontStyle103"/>
        </w:rPr>
        <w:t xml:space="preserve">Глава 12. МНОЖЕСТВЕННОСТЬ ПРЕСТУПЛЕНИЙ </w:t>
      </w:r>
      <w:r>
        <w:rPr>
          <w:rStyle w:val="FontStyle103"/>
        </w:rPr>
        <w:tab/>
        <w:t>319</w:t>
      </w:r>
    </w:p>
    <w:p w:rsidR="00A9675B" w:rsidRDefault="00B10F3F">
      <w:pPr>
        <w:pStyle w:val="Style12"/>
        <w:widowControl/>
        <w:tabs>
          <w:tab w:val="left" w:leader="dot" w:pos="6043"/>
        </w:tabs>
        <w:spacing w:before="72"/>
        <w:ind w:left="547"/>
        <w:jc w:val="left"/>
        <w:rPr>
          <w:rStyle w:val="FontStyle103"/>
        </w:rPr>
      </w:pPr>
      <w:r>
        <w:rPr>
          <w:rStyle w:val="FontStyle103"/>
        </w:rPr>
        <w:t>§ 12.1. Единичное преступление</w:t>
      </w:r>
      <w:r>
        <w:rPr>
          <w:rStyle w:val="FontStyle103"/>
        </w:rPr>
        <w:tab/>
        <w:t>319</w:t>
      </w:r>
    </w:p>
    <w:p w:rsidR="00A9675B" w:rsidRDefault="00B10F3F">
      <w:pPr>
        <w:pStyle w:val="Style12"/>
        <w:widowControl/>
        <w:ind w:left="547"/>
        <w:jc w:val="left"/>
        <w:rPr>
          <w:rStyle w:val="FontStyle103"/>
        </w:rPr>
      </w:pPr>
      <w:r>
        <w:rPr>
          <w:rStyle w:val="FontStyle103"/>
        </w:rPr>
        <w:t>§ 12.2. Понятие множественности преступлений</w:t>
      </w:r>
    </w:p>
    <w:p w:rsidR="00A9675B" w:rsidRDefault="00B10F3F">
      <w:pPr>
        <w:pStyle w:val="Style12"/>
        <w:widowControl/>
        <w:tabs>
          <w:tab w:val="left" w:leader="dot" w:pos="6043"/>
        </w:tabs>
        <w:spacing w:before="5"/>
        <w:ind w:left="547"/>
        <w:jc w:val="left"/>
        <w:rPr>
          <w:rStyle w:val="FontStyle103"/>
        </w:rPr>
      </w:pPr>
      <w:r>
        <w:rPr>
          <w:rStyle w:val="FontStyle103"/>
        </w:rPr>
        <w:t>и её виды</w:t>
      </w:r>
      <w:r>
        <w:rPr>
          <w:rStyle w:val="FontStyle103"/>
        </w:rPr>
        <w:tab/>
        <w:t>327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</w:pPr>
      <w:r>
        <w:rPr>
          <w:rStyle w:val="FontStyle103"/>
        </w:rPr>
        <w:t>§ 12.3. Повторность преступлений</w:t>
      </w:r>
      <w:r>
        <w:rPr>
          <w:rStyle w:val="FontStyle103"/>
        </w:rPr>
        <w:tab/>
        <w:t>331</w:t>
      </w:r>
    </w:p>
    <w:p w:rsidR="00A9675B" w:rsidRDefault="00B10F3F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</w:pPr>
      <w:r>
        <w:rPr>
          <w:rStyle w:val="FontStyle103"/>
        </w:rPr>
        <w:t>§ 12.4. Совокупность преступлений</w:t>
      </w:r>
      <w:r>
        <w:rPr>
          <w:rStyle w:val="FontStyle103"/>
        </w:rPr>
        <w:tab/>
        <w:t>342</w:t>
      </w:r>
    </w:p>
    <w:p w:rsidR="00A9675B" w:rsidRDefault="00A9675B">
      <w:pPr>
        <w:pStyle w:val="Style12"/>
        <w:widowControl/>
        <w:tabs>
          <w:tab w:val="left" w:leader="dot" w:pos="6043"/>
        </w:tabs>
        <w:ind w:left="547"/>
        <w:jc w:val="left"/>
        <w:rPr>
          <w:rStyle w:val="FontStyle103"/>
        </w:rPr>
        <w:sectPr w:rsidR="00A9675B">
          <w:pgSz w:w="11905" w:h="16837"/>
          <w:pgMar w:top="2112" w:right="2727" w:bottom="1440" w:left="2727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exact"/>
        <w:ind w:left="581"/>
        <w:jc w:val="left"/>
        <w:rPr>
          <w:rStyle w:val="FontStyle103"/>
        </w:rPr>
      </w:pPr>
      <w:r>
        <w:rPr>
          <w:rStyle w:val="FontStyle103"/>
        </w:rPr>
        <w:lastRenderedPageBreak/>
        <w:t>§ 12.5. Совокупность преступлений и конкуренция</w:t>
      </w:r>
    </w:p>
    <w:p w:rsidR="00A9675B" w:rsidRDefault="00B10F3F">
      <w:pPr>
        <w:pStyle w:val="Style12"/>
        <w:widowControl/>
        <w:tabs>
          <w:tab w:val="left" w:leader="dot" w:pos="6096"/>
        </w:tabs>
        <w:spacing w:line="240" w:lineRule="exact"/>
        <w:ind w:left="571"/>
        <w:jc w:val="left"/>
        <w:rPr>
          <w:rStyle w:val="FontStyle103"/>
        </w:rPr>
      </w:pPr>
      <w:r>
        <w:rPr>
          <w:rStyle w:val="FontStyle103"/>
        </w:rPr>
        <w:t>уголовно-правовых норм</w:t>
      </w:r>
      <w:r>
        <w:rPr>
          <w:rStyle w:val="FontStyle103"/>
        </w:rPr>
        <w:tab/>
        <w:t>346</w:t>
      </w:r>
    </w:p>
    <w:p w:rsidR="00A9675B" w:rsidRDefault="00B10F3F">
      <w:pPr>
        <w:pStyle w:val="Style12"/>
        <w:widowControl/>
        <w:spacing w:line="240" w:lineRule="exact"/>
        <w:ind w:left="576"/>
        <w:jc w:val="left"/>
        <w:rPr>
          <w:rStyle w:val="FontStyle103"/>
        </w:rPr>
      </w:pPr>
      <w:r>
        <w:rPr>
          <w:rStyle w:val="FontStyle103"/>
        </w:rPr>
        <w:t>§ 12.6. Множественность преступлений, сопряжённая</w:t>
      </w:r>
    </w:p>
    <w:p w:rsidR="00A9675B" w:rsidRDefault="00B10F3F">
      <w:pPr>
        <w:pStyle w:val="Style12"/>
        <w:widowControl/>
        <w:tabs>
          <w:tab w:val="left" w:leader="dot" w:pos="6096"/>
        </w:tabs>
        <w:spacing w:before="5" w:line="240" w:lineRule="exact"/>
        <w:ind w:left="571"/>
        <w:jc w:val="left"/>
        <w:rPr>
          <w:rStyle w:val="FontStyle103"/>
        </w:rPr>
      </w:pPr>
      <w:r>
        <w:rPr>
          <w:rStyle w:val="FontStyle103"/>
        </w:rPr>
        <w:t>с судимостью</w:t>
      </w:r>
      <w:r>
        <w:rPr>
          <w:rStyle w:val="FontStyle103"/>
        </w:rPr>
        <w:tab/>
        <w:t>353</w:t>
      </w:r>
    </w:p>
    <w:p w:rsidR="00A9675B" w:rsidRDefault="00B10F3F">
      <w:pPr>
        <w:pStyle w:val="Style12"/>
        <w:widowControl/>
        <w:tabs>
          <w:tab w:val="left" w:leader="dot" w:pos="6096"/>
        </w:tabs>
        <w:spacing w:line="240" w:lineRule="exact"/>
        <w:ind w:left="576"/>
        <w:jc w:val="left"/>
        <w:rPr>
          <w:rStyle w:val="FontStyle103"/>
        </w:rPr>
      </w:pPr>
      <w:r>
        <w:rPr>
          <w:rStyle w:val="FontStyle103"/>
        </w:rPr>
        <w:t>§ 12.7. Рецидив преступлений</w:t>
      </w:r>
      <w:r>
        <w:rPr>
          <w:rStyle w:val="FontStyle103"/>
        </w:rPr>
        <w:tab/>
        <w:t>359</w:t>
      </w:r>
    </w:p>
    <w:p w:rsidR="00A9675B" w:rsidRDefault="00B10F3F">
      <w:pPr>
        <w:pStyle w:val="Style12"/>
        <w:widowControl/>
        <w:spacing w:before="125" w:line="240" w:lineRule="auto"/>
        <w:jc w:val="left"/>
        <w:rPr>
          <w:rStyle w:val="FontStyle103"/>
        </w:rPr>
      </w:pPr>
      <w:r>
        <w:rPr>
          <w:rStyle w:val="FontStyle103"/>
        </w:rPr>
        <w:t>Глава 13. ОБСТОЯТЕЛЬСТВА, ИСКЛЮЧАЮЩИЕ</w:t>
      </w:r>
    </w:p>
    <w:p w:rsidR="00A9675B" w:rsidRDefault="00B10F3F">
      <w:pPr>
        <w:pStyle w:val="Style12"/>
        <w:widowControl/>
        <w:tabs>
          <w:tab w:val="left" w:leader="dot" w:pos="6091"/>
        </w:tabs>
        <w:spacing w:before="38" w:line="240" w:lineRule="auto"/>
        <w:rPr>
          <w:rStyle w:val="FontStyle103"/>
        </w:rPr>
      </w:pPr>
      <w:r>
        <w:rPr>
          <w:rStyle w:val="FontStyle103"/>
        </w:rPr>
        <w:t>ПРЕСТУПНОСТЬ ДЕЯНИЯ</w:t>
      </w:r>
      <w:r>
        <w:rPr>
          <w:rStyle w:val="FontStyle103"/>
        </w:rPr>
        <w:tab/>
        <w:t>365</w:t>
      </w:r>
    </w:p>
    <w:p w:rsidR="00A9675B" w:rsidRDefault="00B10F3F">
      <w:pPr>
        <w:pStyle w:val="Style12"/>
        <w:widowControl/>
        <w:spacing w:before="53"/>
        <w:ind w:left="576"/>
        <w:jc w:val="left"/>
        <w:rPr>
          <w:rStyle w:val="FontStyle103"/>
        </w:rPr>
      </w:pPr>
      <w:r>
        <w:rPr>
          <w:rStyle w:val="FontStyle103"/>
        </w:rPr>
        <w:t>§ 13.1. Понятие и виды обстоятельств, исключающих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преступность деяния</w:t>
      </w:r>
      <w:r>
        <w:rPr>
          <w:rStyle w:val="FontStyle103"/>
        </w:rPr>
        <w:tab/>
        <w:t>365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6"/>
        <w:jc w:val="left"/>
        <w:rPr>
          <w:rStyle w:val="FontStyle103"/>
        </w:rPr>
      </w:pPr>
      <w:r>
        <w:rPr>
          <w:rStyle w:val="FontStyle103"/>
        </w:rPr>
        <w:t>§ 13.2. Необходимая оборона</w:t>
      </w:r>
      <w:r>
        <w:rPr>
          <w:rStyle w:val="FontStyle103"/>
        </w:rPr>
        <w:tab/>
        <w:t>368</w:t>
      </w:r>
    </w:p>
    <w:p w:rsidR="00A9675B" w:rsidRDefault="00B10F3F">
      <w:pPr>
        <w:pStyle w:val="Style12"/>
        <w:widowControl/>
        <w:ind w:left="571"/>
        <w:jc w:val="left"/>
        <w:rPr>
          <w:rStyle w:val="FontStyle103"/>
        </w:rPr>
      </w:pPr>
      <w:r>
        <w:rPr>
          <w:rStyle w:val="FontStyle103"/>
        </w:rPr>
        <w:t>§ 13.3. Причинение вреда преступнику при его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 xml:space="preserve">задержании </w:t>
      </w:r>
      <w:r>
        <w:rPr>
          <w:rStyle w:val="FontStyle103"/>
        </w:rPr>
        <w:tab/>
        <w:t>386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§ 13.4. Крайняя необходимость</w:t>
      </w:r>
      <w:r>
        <w:rPr>
          <w:rStyle w:val="FontStyle103"/>
        </w:rPr>
        <w:tab/>
        <w:t>395</w:t>
      </w:r>
    </w:p>
    <w:p w:rsidR="00A9675B" w:rsidRDefault="00B10F3F">
      <w:pPr>
        <w:pStyle w:val="Style12"/>
        <w:widowControl/>
        <w:ind w:left="571"/>
        <w:jc w:val="left"/>
        <w:rPr>
          <w:rStyle w:val="FontStyle103"/>
        </w:rPr>
      </w:pPr>
      <w:r>
        <w:rPr>
          <w:rStyle w:val="FontStyle103"/>
        </w:rPr>
        <w:t>§ 13.5. Ошибка в наличии обстоятельств,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исключающих преступность деяния</w:t>
      </w:r>
      <w:r>
        <w:rPr>
          <w:rStyle w:val="FontStyle103"/>
        </w:rPr>
        <w:tab/>
        <w:t>403</w:t>
      </w:r>
    </w:p>
    <w:p w:rsidR="00A9675B" w:rsidRDefault="00B10F3F">
      <w:pPr>
        <w:pStyle w:val="Style12"/>
        <w:widowControl/>
        <w:ind w:left="571"/>
        <w:jc w:val="left"/>
        <w:rPr>
          <w:rStyle w:val="FontStyle103"/>
        </w:rPr>
      </w:pPr>
      <w:r>
        <w:rPr>
          <w:rStyle w:val="FontStyle103"/>
        </w:rPr>
        <w:t>§ 13.6. Пребывание среди соучастников преступления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71"/>
        <w:jc w:val="left"/>
        <w:rPr>
          <w:rStyle w:val="FontStyle103"/>
        </w:rPr>
      </w:pPr>
      <w:r>
        <w:rPr>
          <w:rStyle w:val="FontStyle103"/>
        </w:rPr>
        <w:t>по специальному заданию</w:t>
      </w:r>
      <w:r>
        <w:rPr>
          <w:rStyle w:val="FontStyle103"/>
        </w:rPr>
        <w:tab/>
        <w:t>406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§ 13.7. Обоснованный риск</w:t>
      </w:r>
      <w:r>
        <w:rPr>
          <w:rStyle w:val="FontStyle103"/>
        </w:rPr>
        <w:tab/>
        <w:t>409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§ 13.8. Исполнение приказа или распоряжения</w:t>
      </w:r>
      <w:r>
        <w:rPr>
          <w:rStyle w:val="FontStyle103"/>
        </w:rPr>
        <w:tab/>
        <w:t>412</w:t>
      </w:r>
    </w:p>
    <w:p w:rsidR="00A9675B" w:rsidRDefault="00B10F3F">
      <w:pPr>
        <w:pStyle w:val="Style12"/>
        <w:widowControl/>
        <w:tabs>
          <w:tab w:val="left" w:leader="dot" w:pos="6096"/>
        </w:tabs>
        <w:ind w:left="571"/>
        <w:jc w:val="left"/>
        <w:rPr>
          <w:rStyle w:val="FontStyle103"/>
        </w:rPr>
      </w:pPr>
      <w:r>
        <w:rPr>
          <w:rStyle w:val="FontStyle103"/>
        </w:rPr>
        <w:t>§ 13.9. Иные обстоятельства, исключающие</w:t>
      </w:r>
      <w:r>
        <w:rPr>
          <w:rStyle w:val="FontStyle103"/>
        </w:rPr>
        <w:br/>
        <w:t>преступность деяния</w:t>
      </w:r>
      <w:r>
        <w:rPr>
          <w:rStyle w:val="FontStyle103"/>
        </w:rPr>
        <w:tab/>
        <w:t>416</w:t>
      </w:r>
    </w:p>
    <w:p w:rsidR="00A9675B" w:rsidRDefault="00B10F3F">
      <w:pPr>
        <w:pStyle w:val="Style12"/>
        <w:widowControl/>
        <w:tabs>
          <w:tab w:val="left" w:leader="dot" w:pos="6096"/>
        </w:tabs>
        <w:spacing w:before="134" w:line="240" w:lineRule="auto"/>
        <w:rPr>
          <w:rStyle w:val="FontStyle103"/>
        </w:rPr>
      </w:pPr>
      <w:r>
        <w:rPr>
          <w:rStyle w:val="FontStyle103"/>
        </w:rPr>
        <w:t>Глава 14. УГОЛОВНАЯ ОТВЕТСТВЕННОСТЬ</w:t>
      </w:r>
      <w:r>
        <w:rPr>
          <w:rStyle w:val="FontStyle103"/>
        </w:rPr>
        <w:tab/>
        <w:t>424</w:t>
      </w:r>
    </w:p>
    <w:p w:rsidR="00A9675B" w:rsidRDefault="00B10F3F">
      <w:pPr>
        <w:pStyle w:val="Style12"/>
        <w:widowControl/>
        <w:tabs>
          <w:tab w:val="left" w:leader="dot" w:pos="6091"/>
        </w:tabs>
        <w:spacing w:before="62"/>
        <w:ind w:left="576"/>
        <w:jc w:val="left"/>
        <w:rPr>
          <w:rStyle w:val="FontStyle103"/>
        </w:rPr>
      </w:pPr>
      <w:r>
        <w:rPr>
          <w:rStyle w:val="FontStyle103"/>
        </w:rPr>
        <w:t>§ 14.1. Понятие уголовной ответственности</w:t>
      </w:r>
      <w:r>
        <w:rPr>
          <w:rStyle w:val="FontStyle103"/>
        </w:rPr>
        <w:tab/>
        <w:t>424</w:t>
      </w:r>
    </w:p>
    <w:p w:rsidR="00A9675B" w:rsidRDefault="00B10F3F">
      <w:pPr>
        <w:pStyle w:val="Style12"/>
        <w:widowControl/>
        <w:ind w:left="576"/>
        <w:jc w:val="left"/>
        <w:rPr>
          <w:rStyle w:val="FontStyle103"/>
        </w:rPr>
      </w:pPr>
      <w:r>
        <w:rPr>
          <w:rStyle w:val="FontStyle103"/>
        </w:rPr>
        <w:t>§ 14.2. Уголовно-правовые отношения и уголовная</w:t>
      </w:r>
    </w:p>
    <w:p w:rsidR="00A9675B" w:rsidRDefault="00B10F3F">
      <w:pPr>
        <w:pStyle w:val="Style12"/>
        <w:widowControl/>
        <w:tabs>
          <w:tab w:val="left" w:leader="dot" w:pos="6096"/>
        </w:tabs>
        <w:spacing w:before="5"/>
        <w:ind w:left="571"/>
        <w:jc w:val="left"/>
        <w:rPr>
          <w:rStyle w:val="FontStyle103"/>
        </w:rPr>
      </w:pPr>
      <w:r>
        <w:rPr>
          <w:rStyle w:val="FontStyle103"/>
        </w:rPr>
        <w:t>ответственность</w:t>
      </w:r>
      <w:r>
        <w:rPr>
          <w:rStyle w:val="FontStyle103"/>
        </w:rPr>
        <w:tab/>
        <w:t>427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71"/>
        <w:jc w:val="left"/>
        <w:rPr>
          <w:rStyle w:val="FontStyle103"/>
        </w:rPr>
      </w:pPr>
      <w:r>
        <w:rPr>
          <w:rStyle w:val="FontStyle103"/>
        </w:rPr>
        <w:t>§ 14.3. Дифференциация и индивидуализация</w:t>
      </w:r>
      <w:r>
        <w:rPr>
          <w:rStyle w:val="FontStyle103"/>
        </w:rPr>
        <w:br/>
        <w:t>уголовной ответственности</w:t>
      </w:r>
      <w:r>
        <w:rPr>
          <w:rStyle w:val="FontStyle103"/>
        </w:rPr>
        <w:tab/>
        <w:t>432</w:t>
      </w:r>
    </w:p>
    <w:p w:rsidR="00A9675B" w:rsidRDefault="00B10F3F">
      <w:pPr>
        <w:pStyle w:val="Style12"/>
        <w:widowControl/>
        <w:tabs>
          <w:tab w:val="left" w:leader="dot" w:pos="6086"/>
        </w:tabs>
        <w:spacing w:before="139" w:line="240" w:lineRule="auto"/>
        <w:rPr>
          <w:rStyle w:val="FontStyle103"/>
        </w:rPr>
      </w:pPr>
      <w:r>
        <w:rPr>
          <w:rStyle w:val="FontStyle103"/>
        </w:rPr>
        <w:t>Глава 15. ПОНЯТИЕ И ПРИЗНАКИ НАКАЗАНИЯ</w:t>
      </w:r>
      <w:r>
        <w:rPr>
          <w:rStyle w:val="FontStyle103"/>
        </w:rPr>
        <w:tab/>
        <w:t>445</w:t>
      </w:r>
    </w:p>
    <w:p w:rsidR="00A9675B" w:rsidRDefault="00B10F3F">
      <w:pPr>
        <w:pStyle w:val="Style12"/>
        <w:widowControl/>
        <w:tabs>
          <w:tab w:val="left" w:leader="dot" w:pos="6082"/>
        </w:tabs>
        <w:spacing w:before="125" w:line="240" w:lineRule="auto"/>
        <w:rPr>
          <w:rStyle w:val="FontStyle103"/>
        </w:rPr>
      </w:pPr>
      <w:r>
        <w:rPr>
          <w:rStyle w:val="FontStyle103"/>
        </w:rPr>
        <w:t>Глава 16. СИСТЕМА И ВИДЫ НАКАЗАНИЙ</w:t>
      </w:r>
      <w:r>
        <w:rPr>
          <w:rStyle w:val="FontStyle103"/>
        </w:rPr>
        <w:tab/>
        <w:t>451</w:t>
      </w:r>
    </w:p>
    <w:p w:rsidR="00A9675B" w:rsidRDefault="00B10F3F">
      <w:pPr>
        <w:pStyle w:val="Style12"/>
        <w:widowControl/>
        <w:spacing w:before="67"/>
        <w:ind w:left="581"/>
        <w:rPr>
          <w:rStyle w:val="FontStyle103"/>
        </w:rPr>
      </w:pPr>
      <w:r>
        <w:rPr>
          <w:rStyle w:val="FontStyle103"/>
        </w:rPr>
        <w:t>§ 16.1. Понятие системы наказаний. Виды наказаний ... 451</w:t>
      </w:r>
      <w:r>
        <w:rPr>
          <w:rStyle w:val="FontStyle103"/>
        </w:rPr>
        <w:br/>
        <w:t>§ 16.2. Наказания, не связанные с лишением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81"/>
        <w:jc w:val="left"/>
        <w:rPr>
          <w:rStyle w:val="FontStyle103"/>
        </w:rPr>
      </w:pPr>
      <w:r>
        <w:rPr>
          <w:rStyle w:val="FontStyle103"/>
        </w:rPr>
        <w:t>или ограничением свободы</w:t>
      </w:r>
      <w:r>
        <w:rPr>
          <w:rStyle w:val="FontStyle103"/>
        </w:rPr>
        <w:tab/>
        <w:t>453</w:t>
      </w:r>
    </w:p>
    <w:p w:rsidR="00A9675B" w:rsidRDefault="00B10F3F">
      <w:pPr>
        <w:pStyle w:val="Style12"/>
        <w:widowControl/>
        <w:ind w:left="581"/>
        <w:jc w:val="left"/>
        <w:rPr>
          <w:rStyle w:val="FontStyle103"/>
        </w:rPr>
      </w:pPr>
      <w:r>
        <w:rPr>
          <w:rStyle w:val="FontStyle103"/>
        </w:rPr>
        <w:t>§ 16.3. Наказания, связанные с лишением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81"/>
        <w:jc w:val="left"/>
        <w:rPr>
          <w:rStyle w:val="FontStyle103"/>
        </w:rPr>
      </w:pPr>
      <w:r>
        <w:rPr>
          <w:rStyle w:val="FontStyle103"/>
        </w:rPr>
        <w:t>или ограничением свободы</w:t>
      </w:r>
      <w:r>
        <w:rPr>
          <w:rStyle w:val="FontStyle103"/>
        </w:rPr>
        <w:tab/>
        <w:t>461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81"/>
        <w:jc w:val="left"/>
        <w:rPr>
          <w:rStyle w:val="FontStyle103"/>
        </w:rPr>
      </w:pPr>
      <w:r>
        <w:rPr>
          <w:rStyle w:val="FontStyle103"/>
        </w:rPr>
        <w:t>§ 16.4. Смертная казнь</w:t>
      </w:r>
      <w:r>
        <w:rPr>
          <w:rStyle w:val="FontStyle103"/>
        </w:rPr>
        <w:tab/>
        <w:t>469</w:t>
      </w:r>
    </w:p>
    <w:p w:rsidR="00A9675B" w:rsidRDefault="00B10F3F">
      <w:pPr>
        <w:pStyle w:val="Style12"/>
        <w:widowControl/>
        <w:tabs>
          <w:tab w:val="left" w:leader="dot" w:pos="6082"/>
        </w:tabs>
        <w:spacing w:before="125" w:line="240" w:lineRule="auto"/>
        <w:rPr>
          <w:rStyle w:val="FontStyle103"/>
        </w:rPr>
      </w:pPr>
      <w:r>
        <w:rPr>
          <w:rStyle w:val="FontStyle103"/>
        </w:rPr>
        <w:t>Глава 17. НАЗНАЧЕНИЕ НАКАЗАНИЯ</w:t>
      </w:r>
      <w:r>
        <w:rPr>
          <w:rStyle w:val="FontStyle103"/>
        </w:rPr>
        <w:tab/>
        <w:t>481</w:t>
      </w:r>
    </w:p>
    <w:p w:rsidR="00A9675B" w:rsidRDefault="00B10F3F">
      <w:pPr>
        <w:pStyle w:val="Style12"/>
        <w:widowControl/>
        <w:tabs>
          <w:tab w:val="left" w:leader="dot" w:pos="6091"/>
        </w:tabs>
        <w:spacing w:before="62" w:line="250" w:lineRule="exact"/>
        <w:ind w:left="586"/>
        <w:jc w:val="left"/>
        <w:rPr>
          <w:rStyle w:val="FontStyle103"/>
        </w:rPr>
      </w:pPr>
      <w:r>
        <w:rPr>
          <w:rStyle w:val="FontStyle103"/>
        </w:rPr>
        <w:t>§ 17.1. Общие начала назначения наказания</w:t>
      </w:r>
      <w:r>
        <w:rPr>
          <w:rStyle w:val="FontStyle103"/>
        </w:rPr>
        <w:tab/>
        <w:t>481</w:t>
      </w:r>
    </w:p>
    <w:p w:rsidR="00A9675B" w:rsidRDefault="00B10F3F">
      <w:pPr>
        <w:pStyle w:val="Style12"/>
        <w:widowControl/>
        <w:tabs>
          <w:tab w:val="left" w:leader="dot" w:pos="6091"/>
        </w:tabs>
        <w:spacing w:line="250" w:lineRule="exact"/>
        <w:ind w:left="581"/>
        <w:jc w:val="left"/>
        <w:rPr>
          <w:rStyle w:val="FontStyle103"/>
        </w:rPr>
      </w:pPr>
      <w:r>
        <w:rPr>
          <w:rStyle w:val="FontStyle103"/>
        </w:rPr>
        <w:t>§ 17.2. Обстоятельства, смягчающие и отягчающие</w:t>
      </w:r>
      <w:r>
        <w:rPr>
          <w:rStyle w:val="FontStyle103"/>
        </w:rPr>
        <w:br/>
        <w:t>ответственность</w:t>
      </w:r>
      <w:r>
        <w:rPr>
          <w:rStyle w:val="FontStyle103"/>
        </w:rPr>
        <w:tab/>
        <w:t>484</w:t>
      </w:r>
    </w:p>
    <w:p w:rsidR="00A9675B" w:rsidRDefault="00A9675B">
      <w:pPr>
        <w:pStyle w:val="Style12"/>
        <w:widowControl/>
        <w:tabs>
          <w:tab w:val="left" w:leader="dot" w:pos="6091"/>
        </w:tabs>
        <w:spacing w:line="250" w:lineRule="exact"/>
        <w:ind w:left="581"/>
        <w:jc w:val="left"/>
        <w:rPr>
          <w:rStyle w:val="FontStyle103"/>
        </w:rPr>
        <w:sectPr w:rsidR="00A9675B">
          <w:pgSz w:w="11905" w:h="16837"/>
          <w:pgMar w:top="2117" w:right="2719" w:bottom="1440" w:left="2719" w:header="720" w:footer="720" w:gutter="0"/>
          <w:cols w:space="60"/>
          <w:noEndnote/>
        </w:sectPr>
      </w:pPr>
    </w:p>
    <w:p w:rsidR="00A9675B" w:rsidRDefault="00B10F3F">
      <w:pPr>
        <w:pStyle w:val="Style15"/>
        <w:widowControl/>
        <w:spacing w:line="240" w:lineRule="auto"/>
        <w:ind w:left="566"/>
        <w:jc w:val="both"/>
        <w:rPr>
          <w:rStyle w:val="FontStyle103"/>
        </w:rPr>
      </w:pPr>
      <w:r>
        <w:rPr>
          <w:rStyle w:val="FontStyle103"/>
        </w:rPr>
        <w:lastRenderedPageBreak/>
        <w:t>§ 17.3. Учёт при назначении наказания норм Общей</w:t>
      </w:r>
    </w:p>
    <w:p w:rsidR="00A9675B" w:rsidRDefault="00B10F3F">
      <w:pPr>
        <w:pStyle w:val="Style15"/>
        <w:widowControl/>
        <w:tabs>
          <w:tab w:val="left" w:leader="dot" w:pos="6077"/>
        </w:tabs>
        <w:spacing w:before="5" w:line="240" w:lineRule="exact"/>
        <w:ind w:left="562"/>
        <w:rPr>
          <w:rStyle w:val="FontStyle103"/>
        </w:rPr>
      </w:pPr>
      <w:r>
        <w:rPr>
          <w:rStyle w:val="FontStyle103"/>
        </w:rPr>
        <w:t>части Уголовного кодекса</w:t>
      </w:r>
      <w:r>
        <w:rPr>
          <w:rStyle w:val="FontStyle103"/>
        </w:rPr>
        <w:tab/>
        <w:t>487</w:t>
      </w:r>
    </w:p>
    <w:p w:rsidR="00A9675B" w:rsidRDefault="00B10F3F">
      <w:pPr>
        <w:pStyle w:val="Style15"/>
        <w:widowControl/>
        <w:spacing w:before="5" w:line="240" w:lineRule="exact"/>
        <w:ind w:left="566"/>
        <w:rPr>
          <w:rStyle w:val="FontStyle103"/>
        </w:rPr>
      </w:pPr>
      <w:r>
        <w:rPr>
          <w:rStyle w:val="FontStyle103"/>
        </w:rPr>
        <w:t>§ 17.4. Назначение более мягкого наказания, чем</w:t>
      </w:r>
    </w:p>
    <w:p w:rsidR="00A9675B" w:rsidRDefault="00B10F3F">
      <w:pPr>
        <w:pStyle w:val="Style15"/>
        <w:widowControl/>
        <w:tabs>
          <w:tab w:val="left" w:leader="dot" w:pos="6077"/>
        </w:tabs>
        <w:spacing w:line="240" w:lineRule="exact"/>
        <w:ind w:left="566"/>
        <w:rPr>
          <w:rStyle w:val="FontStyle103"/>
        </w:rPr>
      </w:pPr>
      <w:r>
        <w:rPr>
          <w:rStyle w:val="FontStyle103"/>
        </w:rPr>
        <w:t>предусмотрено за данное преступление</w:t>
      </w:r>
      <w:r>
        <w:rPr>
          <w:rStyle w:val="FontStyle103"/>
        </w:rPr>
        <w:tab/>
        <w:t>493</w:t>
      </w:r>
    </w:p>
    <w:p w:rsidR="00A9675B" w:rsidRDefault="00B10F3F">
      <w:pPr>
        <w:pStyle w:val="Style15"/>
        <w:widowControl/>
        <w:tabs>
          <w:tab w:val="left" w:leader="dot" w:pos="6077"/>
        </w:tabs>
        <w:spacing w:before="5" w:line="240" w:lineRule="exact"/>
        <w:ind w:left="566"/>
        <w:rPr>
          <w:rStyle w:val="FontStyle103"/>
        </w:rPr>
      </w:pPr>
      <w:r>
        <w:rPr>
          <w:rStyle w:val="FontStyle103"/>
        </w:rPr>
        <w:t xml:space="preserve">§ 17.5. Назначение наказания при повторности </w:t>
      </w:r>
      <w:r>
        <w:rPr>
          <w:rStyle w:val="FontStyle103"/>
        </w:rPr>
        <w:tab/>
        <w:t>494</w:t>
      </w:r>
    </w:p>
    <w:p w:rsidR="00A9675B" w:rsidRDefault="00B10F3F">
      <w:pPr>
        <w:pStyle w:val="Style12"/>
        <w:widowControl/>
        <w:spacing w:before="5" w:line="240" w:lineRule="exact"/>
        <w:jc w:val="left"/>
        <w:rPr>
          <w:rStyle w:val="FontStyle103"/>
        </w:rPr>
      </w:pPr>
      <w:r>
        <w:rPr>
          <w:rStyle w:val="FontStyle104"/>
        </w:rPr>
        <w:t xml:space="preserve">г     </w:t>
      </w:r>
      <w:r>
        <w:rPr>
          <w:rStyle w:val="FontStyle103"/>
        </w:rPr>
        <w:t>§ 17.6. Назначение наказания по совокупности</w:t>
      </w:r>
    </w:p>
    <w:p w:rsidR="00A9675B" w:rsidRDefault="00B10F3F">
      <w:pPr>
        <w:pStyle w:val="Style15"/>
        <w:widowControl/>
        <w:tabs>
          <w:tab w:val="left" w:leader="dot" w:pos="6077"/>
        </w:tabs>
        <w:spacing w:before="5" w:line="240" w:lineRule="exact"/>
        <w:ind w:left="562"/>
        <w:rPr>
          <w:rStyle w:val="FontStyle103"/>
        </w:rPr>
      </w:pPr>
      <w:r>
        <w:rPr>
          <w:rStyle w:val="FontStyle103"/>
        </w:rPr>
        <w:t>преступлений</w:t>
      </w:r>
      <w:r>
        <w:rPr>
          <w:rStyle w:val="FontStyle103"/>
        </w:rPr>
        <w:tab/>
        <w:t>500</w:t>
      </w:r>
    </w:p>
    <w:p w:rsidR="00A9675B" w:rsidRDefault="00B10F3F">
      <w:pPr>
        <w:pStyle w:val="Style15"/>
        <w:widowControl/>
        <w:spacing w:line="240" w:lineRule="exact"/>
        <w:ind w:left="562"/>
        <w:rPr>
          <w:rStyle w:val="FontStyle103"/>
        </w:rPr>
      </w:pPr>
      <w:r>
        <w:rPr>
          <w:rStyle w:val="FontStyle103"/>
        </w:rPr>
        <w:t>§ 17.7. Назначение наказания по совокупности</w:t>
      </w:r>
    </w:p>
    <w:p w:rsidR="00A9675B" w:rsidRDefault="00B10F3F">
      <w:pPr>
        <w:pStyle w:val="Style15"/>
        <w:widowControl/>
        <w:tabs>
          <w:tab w:val="left" w:leader="dot" w:pos="6072"/>
        </w:tabs>
        <w:spacing w:before="10" w:line="240" w:lineRule="exact"/>
        <w:ind w:left="562"/>
        <w:rPr>
          <w:rStyle w:val="FontStyle103"/>
        </w:rPr>
      </w:pPr>
      <w:r>
        <w:rPr>
          <w:rStyle w:val="FontStyle103"/>
        </w:rPr>
        <w:t>приговоров</w:t>
      </w:r>
      <w:r>
        <w:rPr>
          <w:rStyle w:val="FontStyle103"/>
        </w:rPr>
        <w:tab/>
        <w:t>508</w:t>
      </w:r>
    </w:p>
    <w:p w:rsidR="00A9675B" w:rsidRDefault="00B10F3F">
      <w:pPr>
        <w:pStyle w:val="Style15"/>
        <w:widowControl/>
        <w:tabs>
          <w:tab w:val="left" w:leader="dot" w:pos="6072"/>
        </w:tabs>
        <w:spacing w:before="5" w:line="240" w:lineRule="exact"/>
        <w:ind w:left="557"/>
        <w:rPr>
          <w:rStyle w:val="FontStyle103"/>
        </w:rPr>
      </w:pPr>
      <w:r>
        <w:rPr>
          <w:rStyle w:val="FontStyle103"/>
        </w:rPr>
        <w:t>§ 17.8. Исчисление и сложение сроков наказаний.</w:t>
      </w:r>
      <w:r>
        <w:rPr>
          <w:rStyle w:val="FontStyle103"/>
        </w:rPr>
        <w:br/>
        <w:t>Зачёт сроков содержания под стражей и домашнего</w:t>
      </w:r>
      <w:r>
        <w:rPr>
          <w:rStyle w:val="FontStyle103"/>
        </w:rPr>
        <w:br/>
        <w:t>ареста и времени применения принудительных</w:t>
      </w:r>
      <w:r>
        <w:rPr>
          <w:rStyle w:val="FontStyle103"/>
        </w:rPr>
        <w:br/>
        <w:t>мер безопасности и лечения</w:t>
      </w:r>
      <w:r>
        <w:rPr>
          <w:rStyle w:val="FontStyle103"/>
        </w:rPr>
        <w:tab/>
        <w:t>513</w:t>
      </w:r>
    </w:p>
    <w:p w:rsidR="00A9675B" w:rsidRDefault="00B10F3F">
      <w:pPr>
        <w:pStyle w:val="Style12"/>
        <w:widowControl/>
        <w:spacing w:before="91" w:line="240" w:lineRule="auto"/>
        <w:jc w:val="left"/>
        <w:rPr>
          <w:rStyle w:val="FontStyle103"/>
        </w:rPr>
      </w:pPr>
      <w:r>
        <w:rPr>
          <w:rStyle w:val="FontStyle103"/>
        </w:rPr>
        <w:t>Глава 18. ИНЫЕ МЕРЫ УГОЛОВНОЙ</w:t>
      </w:r>
    </w:p>
    <w:p w:rsidR="00A9675B" w:rsidRDefault="00B10F3F">
      <w:pPr>
        <w:pStyle w:val="Style12"/>
        <w:widowControl/>
        <w:tabs>
          <w:tab w:val="left" w:leader="dot" w:pos="6072"/>
        </w:tabs>
        <w:spacing w:before="34" w:line="240" w:lineRule="auto"/>
        <w:rPr>
          <w:rStyle w:val="FontStyle103"/>
        </w:rPr>
      </w:pPr>
      <w:r>
        <w:rPr>
          <w:rStyle w:val="FontStyle103"/>
        </w:rPr>
        <w:t>ОТВЕТСТВЕННОСТИ</w:t>
      </w:r>
      <w:r>
        <w:rPr>
          <w:rStyle w:val="FontStyle103"/>
        </w:rPr>
        <w:tab/>
        <w:t>517</w:t>
      </w:r>
    </w:p>
    <w:p w:rsidR="00A9675B" w:rsidRDefault="00B10F3F">
      <w:pPr>
        <w:pStyle w:val="Style12"/>
        <w:widowControl/>
        <w:spacing w:before="58"/>
        <w:ind w:left="557"/>
        <w:rPr>
          <w:rStyle w:val="FontStyle103"/>
        </w:rPr>
      </w:pPr>
      <w:r>
        <w:rPr>
          <w:rStyle w:val="FontStyle103"/>
        </w:rPr>
        <w:t>§ 18.1. Осуждение с отсрочкой исполнения наказания ...517</w:t>
      </w:r>
      <w:r>
        <w:rPr>
          <w:rStyle w:val="FontStyle103"/>
        </w:rPr>
        <w:br/>
        <w:t>§ 18.2. Осуждение с условным неприменением</w:t>
      </w:r>
    </w:p>
    <w:p w:rsidR="00A9675B" w:rsidRDefault="00B10F3F">
      <w:pPr>
        <w:pStyle w:val="Style15"/>
        <w:widowControl/>
        <w:tabs>
          <w:tab w:val="left" w:leader="dot" w:pos="6067"/>
        </w:tabs>
        <w:spacing w:line="245" w:lineRule="exact"/>
        <w:ind w:left="557"/>
        <w:rPr>
          <w:rStyle w:val="FontStyle103"/>
        </w:rPr>
      </w:pPr>
      <w:r>
        <w:rPr>
          <w:rStyle w:val="FontStyle103"/>
        </w:rPr>
        <w:t>наказания</w:t>
      </w:r>
      <w:r>
        <w:rPr>
          <w:rStyle w:val="FontStyle103"/>
        </w:rPr>
        <w:tab/>
        <w:t>522</w:t>
      </w:r>
    </w:p>
    <w:p w:rsidR="00A9675B" w:rsidRDefault="00B10F3F">
      <w:pPr>
        <w:pStyle w:val="Style15"/>
        <w:widowControl/>
        <w:tabs>
          <w:tab w:val="left" w:leader="dot" w:pos="6067"/>
        </w:tabs>
        <w:spacing w:line="245" w:lineRule="exact"/>
        <w:ind w:left="557"/>
        <w:rPr>
          <w:rStyle w:val="FontStyle103"/>
        </w:rPr>
      </w:pPr>
      <w:r>
        <w:rPr>
          <w:rStyle w:val="FontStyle103"/>
        </w:rPr>
        <w:t>§ 18.3. Осуждение без назначения наказания</w:t>
      </w:r>
      <w:r>
        <w:rPr>
          <w:rStyle w:val="FontStyle103"/>
        </w:rPr>
        <w:tab/>
        <w:t>526</w:t>
      </w:r>
    </w:p>
    <w:p w:rsidR="00A9675B" w:rsidRDefault="00B10F3F">
      <w:pPr>
        <w:pStyle w:val="Style12"/>
        <w:widowControl/>
        <w:tabs>
          <w:tab w:val="left" w:leader="dot" w:pos="6067"/>
        </w:tabs>
        <w:ind w:left="552"/>
        <w:jc w:val="left"/>
        <w:rPr>
          <w:rStyle w:val="FontStyle103"/>
        </w:rPr>
      </w:pPr>
      <w:r>
        <w:rPr>
          <w:rStyle w:val="FontStyle103"/>
        </w:rPr>
        <w:t>§ 18.4. Превентивный надзор и профилактическое</w:t>
      </w:r>
      <w:r>
        <w:rPr>
          <w:rStyle w:val="FontStyle103"/>
        </w:rPr>
        <w:br/>
        <w:t>наблюдение за осуждённым</w:t>
      </w:r>
      <w:r>
        <w:rPr>
          <w:rStyle w:val="FontStyle103"/>
        </w:rPr>
        <w:tab/>
        <w:t>527</w:t>
      </w:r>
    </w:p>
    <w:p w:rsidR="00A9675B" w:rsidRDefault="00B10F3F">
      <w:pPr>
        <w:pStyle w:val="Style12"/>
        <w:widowControl/>
        <w:tabs>
          <w:tab w:val="left" w:leader="dot" w:pos="6067"/>
        </w:tabs>
        <w:spacing w:before="82"/>
        <w:jc w:val="left"/>
        <w:rPr>
          <w:rStyle w:val="FontStyle103"/>
        </w:rPr>
      </w:pPr>
      <w:r>
        <w:rPr>
          <w:rStyle w:val="FontStyle103"/>
        </w:rPr>
        <w:t>Глава 19. ОСВОБОЖДЕНИЕ ОТ УГОЛОВНОЙ</w:t>
      </w:r>
      <w:r>
        <w:rPr>
          <w:rStyle w:val="FontStyle103"/>
        </w:rPr>
        <w:br/>
        <w:t>ОТВЕТСТВЕННОСТИ И НАКАЗАНИЯ</w:t>
      </w:r>
      <w:r>
        <w:rPr>
          <w:rStyle w:val="FontStyle103"/>
        </w:rPr>
        <w:tab/>
        <w:t>531</w:t>
      </w:r>
    </w:p>
    <w:p w:rsidR="00A9675B" w:rsidRDefault="00B10F3F">
      <w:pPr>
        <w:pStyle w:val="Style15"/>
        <w:widowControl/>
        <w:spacing w:before="53" w:line="245" w:lineRule="exact"/>
        <w:ind w:left="557"/>
        <w:rPr>
          <w:rStyle w:val="FontStyle103"/>
        </w:rPr>
      </w:pPr>
      <w:r>
        <w:rPr>
          <w:rStyle w:val="FontStyle103"/>
        </w:rPr>
        <w:t>§ 19.1. Понятие и виды освобождения от уголовной</w:t>
      </w:r>
    </w:p>
    <w:p w:rsidR="00A9675B" w:rsidRDefault="00B10F3F">
      <w:pPr>
        <w:pStyle w:val="Style15"/>
        <w:widowControl/>
        <w:tabs>
          <w:tab w:val="left" w:leader="dot" w:pos="6067"/>
        </w:tabs>
        <w:spacing w:line="245" w:lineRule="exact"/>
        <w:ind w:left="552"/>
        <w:rPr>
          <w:rStyle w:val="FontStyle103"/>
        </w:rPr>
      </w:pPr>
      <w:r>
        <w:rPr>
          <w:rStyle w:val="FontStyle103"/>
        </w:rPr>
        <w:t>ответственности</w:t>
      </w:r>
      <w:r>
        <w:rPr>
          <w:rStyle w:val="FontStyle103"/>
        </w:rPr>
        <w:tab/>
        <w:t>531</w:t>
      </w:r>
    </w:p>
    <w:p w:rsidR="00A9675B" w:rsidRDefault="00B10F3F">
      <w:pPr>
        <w:pStyle w:val="Style15"/>
        <w:widowControl/>
        <w:spacing w:line="245" w:lineRule="exact"/>
        <w:ind w:left="557"/>
        <w:rPr>
          <w:rStyle w:val="FontStyle103"/>
        </w:rPr>
      </w:pPr>
      <w:r>
        <w:rPr>
          <w:rStyle w:val="FontStyle103"/>
        </w:rPr>
        <w:t>§ 19.2. Характеристика видов освобождения</w:t>
      </w:r>
    </w:p>
    <w:p w:rsidR="00A9675B" w:rsidRDefault="00B10F3F">
      <w:pPr>
        <w:pStyle w:val="Style15"/>
        <w:widowControl/>
        <w:tabs>
          <w:tab w:val="left" w:leader="dot" w:pos="6062"/>
        </w:tabs>
        <w:spacing w:line="245" w:lineRule="exact"/>
        <w:ind w:left="552"/>
        <w:rPr>
          <w:rStyle w:val="FontStyle103"/>
        </w:rPr>
      </w:pPr>
      <w:r>
        <w:rPr>
          <w:rStyle w:val="FontStyle103"/>
        </w:rPr>
        <w:t xml:space="preserve">от уголовной ответственности </w:t>
      </w:r>
      <w:r>
        <w:rPr>
          <w:rStyle w:val="FontStyle103"/>
        </w:rPr>
        <w:tab/>
        <w:t>533</w:t>
      </w:r>
    </w:p>
    <w:p w:rsidR="00A9675B" w:rsidRDefault="00B10F3F">
      <w:pPr>
        <w:pStyle w:val="Style12"/>
        <w:widowControl/>
        <w:tabs>
          <w:tab w:val="left" w:leader="dot" w:pos="6062"/>
        </w:tabs>
        <w:ind w:left="557"/>
        <w:rPr>
          <w:rStyle w:val="FontStyle103"/>
        </w:rPr>
      </w:pPr>
      <w:r>
        <w:rPr>
          <w:rStyle w:val="FontStyle103"/>
        </w:rPr>
        <w:t>§ 19.3. Понятие и виды освобождения от наказания....540</w:t>
      </w:r>
      <w:r>
        <w:rPr>
          <w:rStyle w:val="FontStyle103"/>
        </w:rPr>
        <w:br/>
        <w:t>§ 19.4. Амнистия и помилование</w:t>
      </w:r>
      <w:r>
        <w:rPr>
          <w:rStyle w:val="FontStyle103"/>
        </w:rPr>
        <w:tab/>
        <w:t>549</w:t>
      </w:r>
    </w:p>
    <w:p w:rsidR="00A9675B" w:rsidRDefault="00B10F3F">
      <w:pPr>
        <w:pStyle w:val="Style12"/>
        <w:widowControl/>
        <w:tabs>
          <w:tab w:val="left" w:leader="dot" w:pos="6058"/>
        </w:tabs>
        <w:spacing w:before="125" w:line="240" w:lineRule="auto"/>
        <w:rPr>
          <w:rStyle w:val="FontStyle103"/>
        </w:rPr>
      </w:pPr>
      <w:r>
        <w:rPr>
          <w:rStyle w:val="FontStyle103"/>
        </w:rPr>
        <w:t>Глава 20. ПОГАШЕНИЕ И СНЯТИЕ СУДИМОСТИ</w:t>
      </w:r>
      <w:r>
        <w:rPr>
          <w:rStyle w:val="FontStyle103"/>
        </w:rPr>
        <w:tab/>
        <w:t>555</w:t>
      </w:r>
    </w:p>
    <w:p w:rsidR="00A9675B" w:rsidRDefault="00B10F3F">
      <w:pPr>
        <w:pStyle w:val="Style12"/>
        <w:widowControl/>
        <w:spacing w:before="115" w:line="240" w:lineRule="auto"/>
        <w:jc w:val="left"/>
        <w:rPr>
          <w:rStyle w:val="FontStyle103"/>
        </w:rPr>
      </w:pPr>
      <w:r>
        <w:rPr>
          <w:rStyle w:val="FontStyle103"/>
        </w:rPr>
        <w:t>Глава 21. ПРИНУДИТЕЛЬНЫЕ МЕРЫ БЕЗОПАСНОСТИ</w:t>
      </w:r>
    </w:p>
    <w:p w:rsidR="00A9675B" w:rsidRDefault="00B10F3F">
      <w:pPr>
        <w:pStyle w:val="Style12"/>
        <w:widowControl/>
        <w:tabs>
          <w:tab w:val="left" w:leader="dot" w:pos="6062"/>
        </w:tabs>
        <w:spacing w:before="82" w:line="240" w:lineRule="auto"/>
        <w:rPr>
          <w:rStyle w:val="FontStyle103"/>
        </w:rPr>
      </w:pPr>
      <w:r>
        <w:rPr>
          <w:rStyle w:val="FontStyle103"/>
        </w:rPr>
        <w:t>И ЛЕЧЕНИЯ</w:t>
      </w:r>
      <w:r>
        <w:rPr>
          <w:rStyle w:val="FontStyle103"/>
        </w:rPr>
        <w:tab/>
        <w:t>559</w:t>
      </w:r>
    </w:p>
    <w:p w:rsidR="00A9675B" w:rsidRDefault="00B10F3F">
      <w:pPr>
        <w:pStyle w:val="Style12"/>
        <w:widowControl/>
        <w:tabs>
          <w:tab w:val="left" w:leader="dot" w:pos="6062"/>
        </w:tabs>
        <w:spacing w:before="53" w:line="250" w:lineRule="exact"/>
        <w:ind w:left="552"/>
        <w:jc w:val="left"/>
        <w:rPr>
          <w:rStyle w:val="FontStyle103"/>
        </w:rPr>
      </w:pPr>
      <w:r>
        <w:rPr>
          <w:rStyle w:val="FontStyle103"/>
        </w:rPr>
        <w:t>§ 21.1. Понятие и цели принудительных мер</w:t>
      </w:r>
      <w:r>
        <w:rPr>
          <w:rStyle w:val="FontStyle103"/>
        </w:rPr>
        <w:br/>
        <w:t xml:space="preserve">безопасности и лечения </w:t>
      </w:r>
      <w:r>
        <w:rPr>
          <w:rStyle w:val="FontStyle103"/>
        </w:rPr>
        <w:tab/>
        <w:t>559</w:t>
      </w:r>
    </w:p>
    <w:p w:rsidR="00A9675B" w:rsidRDefault="00B10F3F">
      <w:pPr>
        <w:pStyle w:val="Style15"/>
        <w:widowControl/>
        <w:spacing w:line="245" w:lineRule="exact"/>
        <w:ind w:left="552"/>
        <w:rPr>
          <w:rStyle w:val="FontStyle103"/>
        </w:rPr>
      </w:pPr>
      <w:r>
        <w:rPr>
          <w:rStyle w:val="FontStyle103"/>
        </w:rPr>
        <w:t>§21.2. Виды и порядок применения принудительных</w:t>
      </w:r>
      <w:r>
        <w:rPr>
          <w:rStyle w:val="FontStyle103"/>
        </w:rPr>
        <w:br/>
        <w:t>мер безопасности и лечения к психически больным ....561</w:t>
      </w:r>
      <w:r>
        <w:rPr>
          <w:rStyle w:val="FontStyle103"/>
        </w:rPr>
        <w:br/>
        <w:t>§21.3. Принудительные меры безопасности и лечения</w:t>
      </w:r>
      <w:r>
        <w:rPr>
          <w:rStyle w:val="FontStyle103"/>
        </w:rPr>
        <w:br/>
        <w:t>в отношении лиц с уменьшенной вменяемостью,</w:t>
      </w:r>
      <w:r>
        <w:rPr>
          <w:rStyle w:val="FontStyle103"/>
        </w:rPr>
        <w:br/>
        <w:t>страдающих хроническим алкоголизмом,</w:t>
      </w:r>
    </w:p>
    <w:p w:rsidR="00A9675B" w:rsidRDefault="00B10F3F">
      <w:pPr>
        <w:pStyle w:val="Style15"/>
        <w:widowControl/>
        <w:tabs>
          <w:tab w:val="left" w:leader="dot" w:pos="6058"/>
        </w:tabs>
        <w:spacing w:line="245" w:lineRule="exact"/>
        <w:ind w:left="557"/>
        <w:jc w:val="both"/>
        <w:rPr>
          <w:rStyle w:val="FontStyle103"/>
        </w:rPr>
      </w:pPr>
      <w:r>
        <w:rPr>
          <w:rStyle w:val="FontStyle103"/>
        </w:rPr>
        <w:t>наркоманией или токсикоманией</w:t>
      </w:r>
      <w:r>
        <w:rPr>
          <w:rStyle w:val="FontStyle103"/>
        </w:rPr>
        <w:tab/>
        <w:t>564</w:t>
      </w:r>
    </w:p>
    <w:p w:rsidR="00A9675B" w:rsidRDefault="00A9675B">
      <w:pPr>
        <w:pStyle w:val="Style15"/>
        <w:widowControl/>
        <w:tabs>
          <w:tab w:val="left" w:leader="dot" w:pos="6058"/>
        </w:tabs>
        <w:spacing w:line="245" w:lineRule="exact"/>
        <w:ind w:left="557"/>
        <w:jc w:val="both"/>
        <w:rPr>
          <w:rStyle w:val="FontStyle103"/>
        </w:rPr>
        <w:sectPr w:rsidR="00A9675B">
          <w:pgSz w:w="11905" w:h="16837"/>
          <w:pgMar w:top="2338" w:right="2717" w:bottom="1440" w:left="2717" w:header="720" w:footer="720" w:gutter="0"/>
          <w:cols w:space="60"/>
          <w:noEndnote/>
        </w:sectPr>
      </w:pPr>
    </w:p>
    <w:p w:rsidR="00A9675B" w:rsidRDefault="00B10F3F">
      <w:pPr>
        <w:pStyle w:val="Style3"/>
        <w:widowControl/>
        <w:spacing w:line="240" w:lineRule="exact"/>
        <w:rPr>
          <w:rStyle w:val="FontStyle103"/>
        </w:rPr>
      </w:pPr>
      <w:r>
        <w:rPr>
          <w:rStyle w:val="FontStyle103"/>
        </w:rPr>
        <w:lastRenderedPageBreak/>
        <w:t>Глава 22. ОСОБЕННОСТИ УГОЛОВНОЙ</w:t>
      </w:r>
      <w:r>
        <w:rPr>
          <w:rStyle w:val="FontStyle103"/>
        </w:rPr>
        <w:br/>
        <w:t>ОТВЕТСТВЕННОСТИ ЛИЦ, СОВЕРШИВШИХ</w:t>
      </w:r>
      <w:r>
        <w:rPr>
          <w:rStyle w:val="FontStyle103"/>
        </w:rPr>
        <w:br/>
        <w:t>ПРЕСТУПЛЕНИЯ В ВОЗРАСТЕ ДО ВОСЕМНАДЦАТИ ЛЕТ...566</w:t>
      </w:r>
    </w:p>
    <w:p w:rsidR="00A9675B" w:rsidRDefault="00B10F3F">
      <w:pPr>
        <w:pStyle w:val="Style12"/>
        <w:widowControl/>
        <w:tabs>
          <w:tab w:val="left" w:leader="dot" w:pos="6091"/>
        </w:tabs>
        <w:spacing w:before="53"/>
        <w:ind w:left="581"/>
        <w:jc w:val="left"/>
        <w:rPr>
          <w:rStyle w:val="FontStyle103"/>
        </w:rPr>
      </w:pPr>
      <w:r>
        <w:rPr>
          <w:rStyle w:val="FontStyle103"/>
        </w:rPr>
        <w:t>§ 22.1. Общие положения</w:t>
      </w:r>
      <w:r>
        <w:rPr>
          <w:rStyle w:val="FontStyle103"/>
        </w:rPr>
        <w:tab/>
        <w:t>566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81"/>
        <w:jc w:val="left"/>
        <w:rPr>
          <w:rStyle w:val="FontStyle103"/>
        </w:rPr>
      </w:pPr>
      <w:r>
        <w:rPr>
          <w:rStyle w:val="FontStyle103"/>
        </w:rPr>
        <w:t>§ 22.2. Виды наказаний</w:t>
      </w:r>
      <w:r>
        <w:rPr>
          <w:rStyle w:val="FontStyle103"/>
        </w:rPr>
        <w:tab/>
        <w:t>569</w:t>
      </w:r>
    </w:p>
    <w:p w:rsidR="00A9675B" w:rsidRDefault="00B10F3F">
      <w:pPr>
        <w:pStyle w:val="Style12"/>
        <w:widowControl/>
        <w:ind w:left="576"/>
        <w:rPr>
          <w:rStyle w:val="FontStyle103"/>
        </w:rPr>
      </w:pPr>
      <w:r>
        <w:rPr>
          <w:rStyle w:val="FontStyle103"/>
        </w:rPr>
        <w:t>§ 22.3. Назначение наказания несовершеннолетнему... 575</w:t>
      </w:r>
      <w:r>
        <w:rPr>
          <w:rStyle w:val="FontStyle103"/>
        </w:rPr>
        <w:br/>
        <w:t>§ 22.4. Осуждение несовершеннолетнего с применением</w:t>
      </w:r>
    </w:p>
    <w:p w:rsidR="00A9675B" w:rsidRDefault="00B10F3F">
      <w:pPr>
        <w:pStyle w:val="Style12"/>
        <w:widowControl/>
        <w:tabs>
          <w:tab w:val="left" w:leader="dot" w:pos="6091"/>
        </w:tabs>
        <w:ind w:left="576"/>
        <w:jc w:val="left"/>
        <w:rPr>
          <w:rStyle w:val="FontStyle103"/>
        </w:rPr>
      </w:pPr>
      <w:r>
        <w:rPr>
          <w:rStyle w:val="FontStyle103"/>
        </w:rPr>
        <w:t>принудительных мер воспитательного характера</w:t>
      </w:r>
      <w:r>
        <w:rPr>
          <w:rStyle w:val="FontStyle103"/>
        </w:rPr>
        <w:tab/>
        <w:t>585</w:t>
      </w:r>
    </w:p>
    <w:p w:rsidR="00A9675B" w:rsidRDefault="00B10F3F">
      <w:pPr>
        <w:pStyle w:val="Style12"/>
        <w:widowControl/>
        <w:ind w:left="576"/>
        <w:jc w:val="left"/>
        <w:rPr>
          <w:rStyle w:val="FontStyle103"/>
        </w:rPr>
      </w:pPr>
      <w:r>
        <w:rPr>
          <w:rStyle w:val="FontStyle103"/>
        </w:rPr>
        <w:t>§ 22.5. Освобождение несовершеннолетнего</w:t>
      </w:r>
    </w:p>
    <w:p w:rsidR="00A9675B" w:rsidRDefault="00B10F3F">
      <w:pPr>
        <w:pStyle w:val="Style12"/>
        <w:widowControl/>
        <w:tabs>
          <w:tab w:val="left" w:leader="dot" w:pos="6086"/>
        </w:tabs>
        <w:ind w:left="571"/>
        <w:jc w:val="left"/>
        <w:rPr>
          <w:rStyle w:val="FontStyle103"/>
        </w:rPr>
      </w:pPr>
      <w:r>
        <w:rPr>
          <w:rStyle w:val="FontStyle103"/>
        </w:rPr>
        <w:t>от уголовной ответственности</w:t>
      </w:r>
      <w:r>
        <w:rPr>
          <w:rStyle w:val="FontStyle103"/>
        </w:rPr>
        <w:tab/>
        <w:t>587</w:t>
      </w:r>
    </w:p>
    <w:p w:rsidR="00A9675B" w:rsidRDefault="00B10F3F">
      <w:pPr>
        <w:pStyle w:val="Style12"/>
        <w:widowControl/>
        <w:ind w:left="576"/>
        <w:jc w:val="left"/>
        <w:rPr>
          <w:rStyle w:val="FontStyle103"/>
        </w:rPr>
      </w:pPr>
      <w:r>
        <w:rPr>
          <w:rStyle w:val="FontStyle103"/>
        </w:rPr>
        <w:t>§ 22.6. Условно-досрочное освобождение от</w:t>
      </w:r>
    </w:p>
    <w:p w:rsidR="00A9675B" w:rsidRDefault="00B10F3F">
      <w:pPr>
        <w:pStyle w:val="Style12"/>
        <w:widowControl/>
        <w:tabs>
          <w:tab w:val="left" w:leader="dot" w:pos="6086"/>
        </w:tabs>
        <w:ind w:left="571"/>
        <w:jc w:val="left"/>
        <w:rPr>
          <w:rStyle w:val="FontStyle103"/>
        </w:rPr>
      </w:pPr>
      <w:r>
        <w:rPr>
          <w:rStyle w:val="FontStyle103"/>
        </w:rPr>
        <w:t>наказания и замена наказания более мягким</w:t>
      </w:r>
      <w:r>
        <w:rPr>
          <w:rStyle w:val="FontStyle103"/>
        </w:rPr>
        <w:tab/>
        <w:t>589</w:t>
      </w:r>
    </w:p>
    <w:p w:rsidR="00A9675B" w:rsidRDefault="00B10F3F">
      <w:pPr>
        <w:pStyle w:val="Style12"/>
        <w:widowControl/>
        <w:tabs>
          <w:tab w:val="left" w:leader="dot" w:pos="6086"/>
        </w:tabs>
        <w:ind w:left="571"/>
        <w:jc w:val="left"/>
        <w:rPr>
          <w:rStyle w:val="FontStyle103"/>
        </w:rPr>
      </w:pPr>
      <w:r>
        <w:rPr>
          <w:rStyle w:val="FontStyle103"/>
        </w:rPr>
        <w:t>§ 22.7. Погашение судимости</w:t>
      </w:r>
      <w:r>
        <w:rPr>
          <w:rStyle w:val="FontStyle103"/>
        </w:rPr>
        <w:tab/>
        <w:t>593</w:t>
      </w:r>
    </w:p>
    <w:p w:rsidR="00A9675B" w:rsidRDefault="00B10F3F">
      <w:pPr>
        <w:pStyle w:val="Style12"/>
        <w:widowControl/>
        <w:ind w:left="571"/>
        <w:jc w:val="left"/>
        <w:rPr>
          <w:rStyle w:val="FontStyle103"/>
        </w:rPr>
      </w:pPr>
      <w:r>
        <w:rPr>
          <w:rStyle w:val="FontStyle103"/>
        </w:rPr>
        <w:t>§ 22.8. Ювенальная юстиция. Введение в проблему ....594</w:t>
      </w:r>
    </w:p>
    <w:p w:rsidR="00A9675B" w:rsidRDefault="00B10F3F">
      <w:pPr>
        <w:pStyle w:val="Style12"/>
        <w:widowControl/>
        <w:tabs>
          <w:tab w:val="left" w:leader="dot" w:pos="6086"/>
        </w:tabs>
        <w:spacing w:before="106" w:line="250" w:lineRule="exact"/>
        <w:jc w:val="left"/>
        <w:rPr>
          <w:rStyle w:val="FontStyle103"/>
        </w:rPr>
      </w:pPr>
      <w:r>
        <w:rPr>
          <w:rStyle w:val="FontStyle103"/>
        </w:rPr>
        <w:t>Глава 23. ИСТОРИЯ УГОЛОВНОГО ПРАВА РЕСПУБЛИКИ</w:t>
      </w:r>
      <w:r>
        <w:rPr>
          <w:rStyle w:val="FontStyle103"/>
        </w:rPr>
        <w:br/>
        <w:t xml:space="preserve">БЕЛАРУСЬ </w:t>
      </w:r>
      <w:r>
        <w:rPr>
          <w:rStyle w:val="FontStyle103"/>
        </w:rPr>
        <w:tab/>
        <w:t>610</w:t>
      </w:r>
    </w:p>
    <w:p w:rsidR="00A9675B" w:rsidRDefault="00B10F3F">
      <w:pPr>
        <w:pStyle w:val="Style12"/>
        <w:widowControl/>
        <w:spacing w:before="48"/>
        <w:ind w:left="571"/>
        <w:jc w:val="left"/>
        <w:rPr>
          <w:rStyle w:val="FontStyle103"/>
        </w:rPr>
      </w:pPr>
      <w:r>
        <w:rPr>
          <w:rStyle w:val="FontStyle103"/>
        </w:rPr>
        <w:t>§ 23.1. Уголовное право Беларуси до присоединения</w:t>
      </w:r>
    </w:p>
    <w:p w:rsidR="00A9675B" w:rsidRDefault="00B10F3F">
      <w:pPr>
        <w:pStyle w:val="Style12"/>
        <w:widowControl/>
        <w:tabs>
          <w:tab w:val="left" w:leader="dot" w:pos="6082"/>
        </w:tabs>
        <w:ind w:left="566"/>
        <w:jc w:val="left"/>
        <w:rPr>
          <w:rStyle w:val="FontStyle103"/>
        </w:rPr>
      </w:pPr>
      <w:r>
        <w:rPr>
          <w:rStyle w:val="FontStyle103"/>
        </w:rPr>
        <w:t xml:space="preserve">её к Российской Империи </w:t>
      </w:r>
      <w:r>
        <w:rPr>
          <w:rStyle w:val="FontStyle103"/>
        </w:rPr>
        <w:tab/>
        <w:t>610</w:t>
      </w:r>
    </w:p>
    <w:p w:rsidR="00A9675B" w:rsidRDefault="00B10F3F">
      <w:pPr>
        <w:pStyle w:val="Style12"/>
        <w:widowControl/>
        <w:ind w:left="571"/>
        <w:jc w:val="left"/>
        <w:rPr>
          <w:rStyle w:val="FontStyle103"/>
        </w:rPr>
      </w:pPr>
      <w:r>
        <w:rPr>
          <w:rStyle w:val="FontStyle103"/>
        </w:rPr>
        <w:t>§ 23.2. Уголовное право Беларуси в период</w:t>
      </w:r>
      <w:r>
        <w:rPr>
          <w:rStyle w:val="FontStyle103"/>
        </w:rPr>
        <w:br/>
        <w:t>после присоединения её к Российской Империи</w:t>
      </w:r>
    </w:p>
    <w:p w:rsidR="00A9675B" w:rsidRDefault="00B10F3F">
      <w:pPr>
        <w:pStyle w:val="Style12"/>
        <w:widowControl/>
        <w:tabs>
          <w:tab w:val="left" w:leader="dot" w:pos="6082"/>
        </w:tabs>
        <w:ind w:left="571"/>
        <w:jc w:val="left"/>
        <w:rPr>
          <w:rStyle w:val="FontStyle103"/>
        </w:rPr>
      </w:pPr>
      <w:r>
        <w:rPr>
          <w:rStyle w:val="FontStyle103"/>
        </w:rPr>
        <w:t>и до Октябрьской революции 1917 г</w:t>
      </w:r>
      <w:r>
        <w:rPr>
          <w:rStyle w:val="FontStyle103"/>
        </w:rPr>
        <w:tab/>
        <w:t>618</w:t>
      </w:r>
    </w:p>
    <w:p w:rsidR="00A9675B" w:rsidRDefault="00B10F3F">
      <w:pPr>
        <w:pStyle w:val="Style12"/>
        <w:widowControl/>
        <w:ind w:left="566"/>
        <w:jc w:val="left"/>
        <w:rPr>
          <w:rStyle w:val="FontStyle103"/>
        </w:rPr>
      </w:pPr>
      <w:r>
        <w:rPr>
          <w:rStyle w:val="FontStyle103"/>
        </w:rPr>
        <w:t>§ 23.3. Уголовное право Беларуси в период после</w:t>
      </w:r>
      <w:r>
        <w:rPr>
          <w:rStyle w:val="FontStyle103"/>
        </w:rPr>
        <w:br/>
        <w:t>Октябрьской революции 1917 г. и по настоящее время ...621</w:t>
      </w:r>
    </w:p>
    <w:p w:rsidR="00A9675B" w:rsidRDefault="00B10F3F">
      <w:pPr>
        <w:pStyle w:val="Style3"/>
        <w:widowControl/>
        <w:tabs>
          <w:tab w:val="left" w:leader="dot" w:pos="6077"/>
        </w:tabs>
        <w:spacing w:before="139"/>
        <w:jc w:val="both"/>
        <w:rPr>
          <w:rStyle w:val="FontStyle103"/>
        </w:rPr>
      </w:pPr>
      <w:r>
        <w:rPr>
          <w:rStyle w:val="FontStyle103"/>
        </w:rPr>
        <w:t>Вопросы и литература для самоподготовки</w:t>
      </w:r>
      <w:r>
        <w:rPr>
          <w:rStyle w:val="FontStyle103"/>
        </w:rPr>
        <w:tab/>
        <w:t>628</w:t>
      </w:r>
    </w:p>
    <w:p w:rsidR="00A9675B" w:rsidRDefault="00A9675B">
      <w:pPr>
        <w:pStyle w:val="Style3"/>
        <w:widowControl/>
        <w:tabs>
          <w:tab w:val="left" w:leader="dot" w:pos="6077"/>
        </w:tabs>
        <w:spacing w:before="139"/>
        <w:jc w:val="both"/>
        <w:rPr>
          <w:rStyle w:val="FontStyle103"/>
        </w:rPr>
        <w:sectPr w:rsidR="00A9675B">
          <w:headerReference w:type="even" r:id="rId18"/>
          <w:headerReference w:type="default" r:id="rId19"/>
          <w:footerReference w:type="even" r:id="rId20"/>
          <w:footerReference w:type="default" r:id="rId21"/>
          <w:pgSz w:w="11905" w:h="16837"/>
          <w:pgMar w:top="1097" w:right="2720" w:bottom="1440" w:left="2720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ind w:left="2059"/>
        <w:jc w:val="both"/>
        <w:rPr>
          <w:rStyle w:val="FontStyle102"/>
        </w:rPr>
      </w:pPr>
      <w:r>
        <w:rPr>
          <w:rStyle w:val="FontStyle102"/>
        </w:rPr>
        <w:lastRenderedPageBreak/>
        <w:t>ОТ АВТОРА</w:t>
      </w:r>
    </w:p>
    <w:p w:rsidR="00A9675B" w:rsidRDefault="00A9675B">
      <w:pPr>
        <w:pStyle w:val="Style28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28"/>
        <w:widowControl/>
        <w:spacing w:before="48"/>
        <w:rPr>
          <w:rStyle w:val="FontStyle103"/>
        </w:rPr>
      </w:pPr>
      <w:r>
        <w:rPr>
          <w:rStyle w:val="FontStyle103"/>
        </w:rPr>
        <w:t>Традиционно учебная литература по своему содер-</w:t>
      </w:r>
      <w:r>
        <w:rPr>
          <w:rStyle w:val="FontStyle103"/>
        </w:rPr>
        <w:br/>
        <w:t>жанию является сугубо толковательной, разъясняю-</w:t>
      </w:r>
      <w:r>
        <w:rPr>
          <w:rStyle w:val="FontStyle103"/>
        </w:rPr>
        <w:br/>
        <w:t>щей базовые институты, понятия и категории соответ-</w:t>
      </w:r>
      <w:r>
        <w:rPr>
          <w:rStyle w:val="FontStyle103"/>
        </w:rPr>
        <w:br/>
        <w:t>ствующих предметов. Это, в целом, правильный под-</w:t>
      </w:r>
      <w:r>
        <w:rPr>
          <w:rStyle w:val="FontStyle103"/>
        </w:rPr>
        <w:br/>
        <w:t>ход к изложению учебного материала. Однако прак-</w:t>
      </w:r>
      <w:r>
        <w:rPr>
          <w:rStyle w:val="FontStyle103"/>
        </w:rPr>
        <w:br/>
        <w:t>тика показывает явную недостаточность подобного</w:t>
      </w:r>
      <w:r>
        <w:rPr>
          <w:rStyle w:val="FontStyle103"/>
        </w:rPr>
        <w:br/>
        <w:t>отношения к подготовке специалистов высшей квали-</w:t>
      </w:r>
      <w:r>
        <w:rPr>
          <w:rStyle w:val="FontStyle103"/>
        </w:rPr>
        <w:br/>
        <w:t>фикации. Усвоение категориально-понятийного аппа-</w:t>
      </w:r>
      <w:r>
        <w:rPr>
          <w:rStyle w:val="FontStyle103"/>
        </w:rPr>
        <w:br/>
        <w:t>рата учебных дисциплин вовсе не является гарантией</w:t>
      </w:r>
      <w:r>
        <w:rPr>
          <w:rStyle w:val="FontStyle103"/>
        </w:rPr>
        <w:br/>
        <w:t>понимания сложных интегрированных отраслей пра-</w:t>
      </w:r>
      <w:r>
        <w:rPr>
          <w:rStyle w:val="FontStyle103"/>
        </w:rPr>
        <w:br/>
        <w:t>ва, каковым является и уголовное право. Как извест-</w:t>
      </w:r>
      <w:r>
        <w:rPr>
          <w:rStyle w:val="FontStyle103"/>
        </w:rPr>
        <w:br/>
        <w:t>но, многознание уму не научает. Поэтому в данном</w:t>
      </w:r>
      <w:r>
        <w:rPr>
          <w:rStyle w:val="FontStyle103"/>
        </w:rPr>
        <w:br/>
        <w:t>издании предпринята попытка привить студентам на-</w:t>
      </w:r>
      <w:r>
        <w:rPr>
          <w:rStyle w:val="FontStyle103"/>
        </w:rPr>
        <w:br/>
        <w:t>выки анализа проблемных вопросов при сохранении</w:t>
      </w:r>
      <w:r>
        <w:rPr>
          <w:rStyle w:val="FontStyle103"/>
        </w:rPr>
        <w:br/>
        <w:t>учебного характера основного массива излагаемого</w:t>
      </w:r>
      <w:r>
        <w:rPr>
          <w:rStyle w:val="FontStyle103"/>
        </w:rPr>
        <w:br/>
        <w:t>материала.</w:t>
      </w:r>
    </w:p>
    <w:p w:rsidR="00A9675B" w:rsidRDefault="00A9675B">
      <w:pPr>
        <w:pStyle w:val="Style28"/>
        <w:widowControl/>
        <w:spacing w:before="48"/>
        <w:rPr>
          <w:rStyle w:val="FontStyle103"/>
        </w:rPr>
        <w:sectPr w:rsidR="00A9675B">
          <w:pgSz w:w="11905" w:h="16837"/>
          <w:pgMar w:top="3453" w:right="3209" w:bottom="1440" w:left="3209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rPr>
          <w:rStyle w:val="FontStyle102"/>
        </w:rPr>
      </w:pPr>
      <w:r>
        <w:rPr>
          <w:rStyle w:val="FontStyle102"/>
        </w:rPr>
        <w:lastRenderedPageBreak/>
        <w:t>Глава 1</w:t>
      </w:r>
    </w:p>
    <w:p w:rsidR="00A9675B" w:rsidRDefault="00B10F3F">
      <w:pPr>
        <w:pStyle w:val="Style30"/>
        <w:widowControl/>
        <w:spacing w:before="202"/>
        <w:rPr>
          <w:rStyle w:val="FontStyle102"/>
        </w:rPr>
      </w:pPr>
      <w:r>
        <w:rPr>
          <w:rStyle w:val="FontStyle102"/>
        </w:rPr>
        <w:t>ПОНЯТИЕ, ПРЕДМЕТ И ЗАДАЧИ УГОЛОВНОГО ПРАВА.</w:t>
      </w:r>
      <w:r>
        <w:rPr>
          <w:rStyle w:val="FontStyle102"/>
        </w:rPr>
        <w:br/>
        <w:t>ПРИНЦИПЫ УГОЛОВНОГО ПРАВА.</w:t>
      </w:r>
      <w:r>
        <w:rPr>
          <w:rStyle w:val="FontStyle102"/>
        </w:rPr>
        <w:br/>
        <w:t>НАУКА УГОЛОВНОГО ПРАВА</w:t>
      </w:r>
    </w:p>
    <w:p w:rsidR="00A9675B" w:rsidRDefault="00A9675B">
      <w:pPr>
        <w:pStyle w:val="Style30"/>
        <w:widowControl/>
        <w:spacing w:line="240" w:lineRule="exact"/>
        <w:ind w:left="341"/>
        <w:jc w:val="lef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ind w:left="341"/>
        <w:jc w:val="lef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49" w:line="240" w:lineRule="auto"/>
        <w:ind w:left="341"/>
        <w:jc w:val="left"/>
        <w:rPr>
          <w:rStyle w:val="FontStyle102"/>
        </w:rPr>
      </w:pPr>
      <w:r>
        <w:rPr>
          <w:rStyle w:val="FontStyle102"/>
        </w:rPr>
        <w:t>§ 1.1. Понятие, предмет и метод уголовного права</w:t>
      </w:r>
    </w:p>
    <w:p w:rsidR="00A9675B" w:rsidRDefault="00B10F3F">
      <w:pPr>
        <w:pStyle w:val="Style32"/>
        <w:widowControl/>
        <w:spacing w:before="110" w:line="245" w:lineRule="exact"/>
        <w:rPr>
          <w:rStyle w:val="FontStyle103"/>
        </w:rPr>
      </w:pPr>
      <w:r>
        <w:rPr>
          <w:rStyle w:val="FontStyle103"/>
        </w:rPr>
        <w:t>Уголовное право — это совокупность юридических норм о</w:t>
      </w:r>
      <w:r>
        <w:rPr>
          <w:rStyle w:val="FontStyle103"/>
        </w:rPr>
        <w:br/>
        <w:t>преступлении и наказании. Столь краткое определение выража</w:t>
      </w:r>
      <w:r>
        <w:rPr>
          <w:rStyle w:val="FontStyle103"/>
        </w:rPr>
        <w:br/>
        <w:t>ет суть или ядро предмета уголовно-правового регулирования,</w:t>
      </w:r>
      <w:r>
        <w:rPr>
          <w:rStyle w:val="FontStyle103"/>
        </w:rPr>
        <w:br/>
        <w:t>но не исчерпывает всего его содержания.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Предметом уголовного права, как и предметом любой отрас-</w:t>
      </w:r>
      <w:r>
        <w:rPr>
          <w:rStyle w:val="FontStyle103"/>
        </w:rPr>
        <w:br/>
        <w:t>ли права, являются общественные отношения. Правовые нормы</w:t>
      </w:r>
      <w:r>
        <w:rPr>
          <w:rStyle w:val="FontStyle103"/>
        </w:rPr>
        <w:br/>
        <w:t>о преступлении и ответственности являются двумя основными</w:t>
      </w:r>
      <w:r>
        <w:rPr>
          <w:rStyle w:val="FontStyle103"/>
        </w:rPr>
        <w:br/>
        <w:t>составляющими уголовного права и определяют две группы об-</w:t>
      </w:r>
      <w:r>
        <w:rPr>
          <w:rStyle w:val="FontStyle103"/>
        </w:rPr>
        <w:br/>
        <w:t>щественных отношений, им регулируемых.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Уголовное право, в первую очередь, определяет, какие дея-</w:t>
      </w:r>
      <w:r>
        <w:rPr>
          <w:rStyle w:val="FontStyle103"/>
        </w:rPr>
        <w:br/>
        <w:t>ния представляют опасность для общества, и устанавливает</w:t>
      </w:r>
      <w:r>
        <w:rPr>
          <w:rStyle w:val="FontStyle103"/>
        </w:rPr>
        <w:br/>
        <w:t>уголовно-правовой запрет на их совершение, объявляя такие</w:t>
      </w:r>
      <w:r>
        <w:rPr>
          <w:rStyle w:val="FontStyle103"/>
        </w:rPr>
        <w:br/>
        <w:t>деяния преступлениями и предусматривая за них наказание.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Уголовное право своим специфическим методом запрета</w:t>
      </w:r>
      <w:r>
        <w:rPr>
          <w:rStyle w:val="FontStyle103"/>
        </w:rPr>
        <w:br/>
        <w:t>определяет степень дозволенного поведения человека в раз-</w:t>
      </w:r>
      <w:r>
        <w:rPr>
          <w:rStyle w:val="FontStyle103"/>
        </w:rPr>
        <w:br/>
        <w:t>личных областях общественной жизни. Например, обществен-</w:t>
      </w:r>
      <w:r>
        <w:rPr>
          <w:rStyle w:val="FontStyle103"/>
        </w:rPr>
        <w:br/>
        <w:t>ные отношения по поводу материальных благ определяются в</w:t>
      </w:r>
      <w:r>
        <w:rPr>
          <w:rStyle w:val="FontStyle103"/>
        </w:rPr>
        <w:br/>
        <w:t>основных общих чертах нормами гражданского права, которые</w:t>
      </w:r>
      <w:r>
        <w:rPr>
          <w:rStyle w:val="FontStyle103"/>
        </w:rPr>
        <w:br/>
        <w:t>устанавливают права и обязанности сторон при совершении раз-</w:t>
      </w:r>
      <w:r>
        <w:rPr>
          <w:rStyle w:val="FontStyle103"/>
        </w:rPr>
        <w:br/>
        <w:t>личных сделок купли-продажи, мены, займа и т. п. В частно-</w:t>
      </w:r>
      <w:r>
        <w:rPr>
          <w:rStyle w:val="FontStyle103"/>
        </w:rPr>
        <w:br/>
        <w:t>сти, гражданское право определяет порядок приобретения пра-</w:t>
      </w:r>
      <w:r>
        <w:rPr>
          <w:rStyle w:val="FontStyle103"/>
        </w:rPr>
        <w:br/>
        <w:t>ва собственности на имущество. Уголовное же право участвует</w:t>
      </w:r>
      <w:r>
        <w:rPr>
          <w:rStyle w:val="FontStyle103"/>
        </w:rPr>
        <w:br/>
        <w:t>в регламентации таких гражданско-правовых отношений путем</w:t>
      </w:r>
      <w:r>
        <w:rPr>
          <w:rStyle w:val="FontStyle103"/>
        </w:rPr>
        <w:br/>
        <w:t>ограничения свободы поведения и указывает на то, какие спосо-</w:t>
      </w:r>
      <w:r>
        <w:rPr>
          <w:rStyle w:val="FontStyle103"/>
        </w:rPr>
        <w:br/>
        <w:t>бы приобретения имущества запрещены под страхом наказания</w:t>
      </w:r>
      <w:r>
        <w:rPr>
          <w:rStyle w:val="FontStyle103"/>
        </w:rPr>
        <w:br/>
        <w:t>(нельзя приобретать имущество путём кражи, грабежа, разбоя,</w:t>
      </w:r>
      <w:r>
        <w:rPr>
          <w:rStyle w:val="FontStyle103"/>
        </w:rPr>
        <w:br/>
        <w:t>мошенничества, вымогательства и т. п.). Аналогичным образом</w:t>
      </w:r>
      <w:r>
        <w:rPr>
          <w:rStyle w:val="FontStyle103"/>
        </w:rPr>
        <w:br/>
        <w:t>уголовное право участвует в регулировании общественных отно-</w:t>
      </w:r>
      <w:r>
        <w:rPr>
          <w:rStyle w:val="FontStyle103"/>
        </w:rPr>
        <w:br/>
        <w:t>шений и в таких сферах общественной жизни, как хозяйственная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4362" w:right="2701" w:bottom="1440" w:left="2701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lastRenderedPageBreak/>
        <w:t>деятельность, осуществление прав и свобод человека, транспорт-</w:t>
      </w:r>
      <w:r>
        <w:rPr>
          <w:rStyle w:val="FontStyle103"/>
        </w:rPr>
        <w:br/>
        <w:t>ная или компьютерная безопасность и др.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При этом уголовное право запрещает только такое поведе-</w:t>
      </w:r>
      <w:r>
        <w:rPr>
          <w:rStyle w:val="FontStyle103"/>
        </w:rPr>
        <w:br/>
        <w:t>ние, которое представляет серьёзную опасность для человека,</w:t>
      </w:r>
      <w:r>
        <w:rPr>
          <w:rStyle w:val="FontStyle103"/>
        </w:rPr>
        <w:br/>
        <w:t>государства или общества в целом. Целью уголовно-правового</w:t>
      </w:r>
      <w:r>
        <w:rPr>
          <w:rStyle w:val="FontStyle103"/>
        </w:rPr>
        <w:br/>
        <w:t>запрета является охрана общественных отношений от причине-</w:t>
      </w:r>
      <w:r>
        <w:rPr>
          <w:rStyle w:val="FontStyle103"/>
        </w:rPr>
        <w:br/>
        <w:t>ния им вреда преступлениями.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Тем самым уголовное право в той или иной мере касается</w:t>
      </w:r>
      <w:r>
        <w:rPr>
          <w:rStyle w:val="FontStyle103"/>
        </w:rPr>
        <w:br/>
        <w:t>практически всех важнейших областей жизнедеятельности об-</w:t>
      </w:r>
      <w:r>
        <w:rPr>
          <w:rStyle w:val="FontStyle103"/>
        </w:rPr>
        <w:br/>
        <w:t>щества. Уголовное право участвует в регулировании обществен-</w:t>
      </w:r>
      <w:r>
        <w:rPr>
          <w:rStyle w:val="FontStyle103"/>
        </w:rPr>
        <w:br/>
        <w:t>ных отношений, устанавливая пределы дозволенного поведе-</w:t>
      </w:r>
      <w:r>
        <w:rPr>
          <w:rStyle w:val="FontStyle103"/>
        </w:rPr>
        <w:br/>
        <w:t>ния, запрещая некоторые деяния как опасные для общества, то</w:t>
      </w:r>
      <w:r>
        <w:rPr>
          <w:rStyle w:val="FontStyle103"/>
        </w:rPr>
        <w:br/>
        <w:t>есть определяя, какие деяния являются преступлениями.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Одновременно уголовное право регламентирует не только</w:t>
      </w:r>
      <w:r>
        <w:rPr>
          <w:rStyle w:val="FontStyle103"/>
        </w:rPr>
        <w:br/>
        <w:t>запрет преступного поведения, но и дозволение непреступного</w:t>
      </w:r>
      <w:r>
        <w:rPr>
          <w:rStyle w:val="FontStyle103"/>
        </w:rPr>
        <w:br/>
        <w:t>поведения, связанного с причинением вреда. При соблюдении</w:t>
      </w:r>
      <w:r>
        <w:rPr>
          <w:rStyle w:val="FontStyle103"/>
        </w:rPr>
        <w:br/>
        <w:t>определённых условий, которые закреплены в уголовном праве</w:t>
      </w:r>
      <w:r>
        <w:rPr>
          <w:rStyle w:val="FontStyle103"/>
        </w:rPr>
        <w:br/>
        <w:t>(необходимая оборона, крайняя необходимость и т. п.), причи-</w:t>
      </w:r>
      <w:r>
        <w:rPr>
          <w:rStyle w:val="FontStyle103"/>
        </w:rPr>
        <w:br/>
        <w:t>нение вреда будет считаться правомерным.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Таким образом, в предмете уголовного права можно вы-</w:t>
      </w:r>
      <w:r>
        <w:rPr>
          <w:rStyle w:val="FontStyle103"/>
        </w:rPr>
        <w:br/>
        <w:t>делить первую группу регулируемых общественных отноше-</w:t>
      </w:r>
      <w:r>
        <w:rPr>
          <w:rStyle w:val="FontStyle103"/>
        </w:rPr>
        <w:br/>
        <w:t>ний — это совокупность общественных отношений, охраняемых</w:t>
      </w:r>
      <w:r>
        <w:rPr>
          <w:rStyle w:val="FontStyle103"/>
        </w:rPr>
        <w:br/>
        <w:t>от общественно опасных посягательств — преступлений. Эти</w:t>
      </w:r>
      <w:r>
        <w:rPr>
          <w:rStyle w:val="FontStyle103"/>
        </w:rPr>
        <w:br/>
        <w:t>отношения являются как бы внешним предметом регулирова-</w:t>
      </w:r>
      <w:r>
        <w:rPr>
          <w:rStyle w:val="FontStyle103"/>
        </w:rPr>
        <w:br/>
        <w:t>ния, когда уголовное право рассматривается как неотъемлемая</w:t>
      </w:r>
      <w:r>
        <w:rPr>
          <w:rStyle w:val="FontStyle103"/>
        </w:rPr>
        <w:br/>
        <w:t>составляющая целостного правового механизма регулирования</w:t>
      </w:r>
      <w:r>
        <w:rPr>
          <w:rStyle w:val="FontStyle103"/>
        </w:rPr>
        <w:br/>
        <w:t>всех общественных отношений.</w:t>
      </w:r>
    </w:p>
    <w:p w:rsidR="00A9675B" w:rsidRDefault="00B10F3F">
      <w:pPr>
        <w:pStyle w:val="Style28"/>
        <w:widowControl/>
        <w:spacing w:before="5"/>
        <w:ind w:firstLine="317"/>
        <w:rPr>
          <w:rStyle w:val="FontStyle103"/>
        </w:rPr>
      </w:pPr>
      <w:r>
        <w:rPr>
          <w:rStyle w:val="FontStyle103"/>
        </w:rPr>
        <w:t>Вместе с тем уголовному праву присущ и свой специфиче-</w:t>
      </w:r>
      <w:r>
        <w:rPr>
          <w:rStyle w:val="FontStyle103"/>
        </w:rPr>
        <w:br/>
        <w:t>ский внутренний предмет регулирования. Совершение обще-</w:t>
      </w:r>
      <w:r>
        <w:rPr>
          <w:rStyle w:val="FontStyle103"/>
        </w:rPr>
        <w:br/>
        <w:t>ственно опасного деяния порождает уголовно-правовые отно-</w:t>
      </w:r>
      <w:r>
        <w:rPr>
          <w:rStyle w:val="FontStyle103"/>
        </w:rPr>
        <w:br/>
        <w:t>шения между виновным и государством, которые именуются в</w:t>
      </w:r>
      <w:r>
        <w:rPr>
          <w:rStyle w:val="FontStyle103"/>
        </w:rPr>
        <w:br/>
        <w:t>литературе конфликтными уголовно-правовыми отношениями.</w:t>
      </w:r>
      <w:r>
        <w:rPr>
          <w:rStyle w:val="FontStyle103"/>
        </w:rPr>
        <w:br/>
        <w:t>Содержанием этих отношений является обязанность виновного</w:t>
      </w:r>
      <w:r>
        <w:rPr>
          <w:rStyle w:val="FontStyle103"/>
        </w:rPr>
        <w:br/>
        <w:t>подвергнуться уголовному преследованию и понести наказание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и</w:t>
      </w:r>
      <w:r>
        <w:rPr>
          <w:rStyle w:val="FontStyle103"/>
        </w:rPr>
        <w:t xml:space="preserve"> его право на уголовное преследование в точном соответствии с</w:t>
      </w:r>
      <w:r>
        <w:rPr>
          <w:rStyle w:val="FontStyle103"/>
        </w:rPr>
        <w:br/>
        <w:t>законом, а также обязанность государства определить преступ-</w:t>
      </w:r>
      <w:r>
        <w:rPr>
          <w:rStyle w:val="FontStyle103"/>
        </w:rPr>
        <w:br/>
        <w:t>ность содеянного, назначить справедливое наказание либо осво-</w:t>
      </w:r>
      <w:r>
        <w:rPr>
          <w:rStyle w:val="FontStyle103"/>
        </w:rPr>
        <w:br/>
        <w:t>бодить лицо от наказания. Однако данный предмет уголовно-</w:t>
      </w:r>
      <w:r>
        <w:rPr>
          <w:rStyle w:val="FontStyle103"/>
        </w:rPr>
        <w:br/>
        <w:t>правового регулирования не ограничивается только вопроса-</w:t>
      </w:r>
      <w:r>
        <w:rPr>
          <w:rStyle w:val="FontStyle103"/>
        </w:rPr>
        <w:br/>
        <w:t>ми наказания. Он включает в себя также основания и условия</w:t>
      </w:r>
    </w:p>
    <w:p w:rsidR="00A9675B" w:rsidRDefault="00A9675B">
      <w:pPr>
        <w:pStyle w:val="Style28"/>
        <w:widowControl/>
        <w:spacing w:before="5"/>
        <w:ind w:firstLine="317"/>
        <w:rPr>
          <w:rStyle w:val="FontStyle103"/>
        </w:rPr>
        <w:sectPr w:rsidR="00A9675B">
          <w:headerReference w:type="even" r:id="rId22"/>
          <w:headerReference w:type="default" r:id="rId23"/>
          <w:footerReference w:type="even" r:id="rId24"/>
          <w:footerReference w:type="default" r:id="rId25"/>
          <w:pgSz w:w="11905" w:h="16837"/>
          <w:pgMar w:top="3606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lastRenderedPageBreak/>
        <w:t>уголовной ответственности, наказание и иные меры уголовной</w:t>
      </w:r>
      <w:r>
        <w:rPr>
          <w:rStyle w:val="FontStyle103"/>
        </w:rPr>
        <w:br/>
        <w:t>ответственности, освобождение от уголовной ответственности</w:t>
      </w:r>
      <w:r>
        <w:rPr>
          <w:rStyle w:val="FontStyle103"/>
        </w:rPr>
        <w:br/>
        <w:t>и наказания, принудительные меры безопасности и лечения.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Все эти отношения и составляют вторую группу обществен-</w:t>
      </w:r>
      <w:r>
        <w:rPr>
          <w:rStyle w:val="FontStyle103"/>
        </w:rPr>
        <w:br/>
        <w:t>ных отношений, регулируемых уголовным правом.</w:t>
      </w: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>Предмет уголовного права — это совокупность общест-</w:t>
      </w:r>
      <w:r>
        <w:rPr>
          <w:rStyle w:val="FontStyle97"/>
        </w:rPr>
        <w:br/>
        <w:t>венных отношений, возникающих в связи с совершением пре-</w:t>
      </w:r>
      <w:r>
        <w:rPr>
          <w:rStyle w:val="FontStyle97"/>
        </w:rPr>
        <w:br/>
        <w:t>дусмотренных Уголовным кодексом (далее — УК) обществен</w:t>
      </w:r>
      <w:r>
        <w:rPr>
          <w:rStyle w:val="FontStyle97"/>
        </w:rPr>
        <w:br/>
        <w:t>но опасных деяний и применением мер уголовно-правового воз-</w:t>
      </w:r>
      <w:r>
        <w:rPr>
          <w:rStyle w:val="FontStyle97"/>
        </w:rPr>
        <w:br/>
        <w:t>действия за их совершение.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Уголовно-правовыми методами </w:t>
      </w:r>
      <w:r>
        <w:rPr>
          <w:rStyle w:val="FontStyle103"/>
        </w:rPr>
        <w:t>регулирования обществен-</w:t>
      </w:r>
      <w:r>
        <w:rPr>
          <w:rStyle w:val="FontStyle103"/>
        </w:rPr>
        <w:br/>
        <w:t>ных отношений являются: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запретительный метод;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метод дозволения;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метод предписания.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Запретительный метод </w:t>
      </w:r>
      <w:r>
        <w:rPr>
          <w:rStyle w:val="FontStyle103"/>
        </w:rPr>
        <w:t>регулирования общественных от-</w:t>
      </w:r>
      <w:r>
        <w:rPr>
          <w:rStyle w:val="FontStyle103"/>
        </w:rPr>
        <w:br/>
        <w:t>ношений — это установление запрета на совершение указанных</w:t>
      </w:r>
      <w:r>
        <w:rPr>
          <w:rStyle w:val="FontStyle103"/>
        </w:rPr>
        <w:br/>
        <w:t>в уголовном законе деяний под страхом наказания. Запрет явля-</w:t>
      </w:r>
      <w:r>
        <w:rPr>
          <w:rStyle w:val="FontStyle103"/>
        </w:rPr>
        <w:br/>
        <w:t>ется основным методом регулирования общественных отноше-</w:t>
      </w:r>
      <w:r>
        <w:rPr>
          <w:rStyle w:val="FontStyle103"/>
        </w:rPr>
        <w:br/>
        <w:t>ний первой группы предмета уголовного права. Большая часть</w:t>
      </w:r>
      <w:r>
        <w:rPr>
          <w:rStyle w:val="FontStyle103"/>
        </w:rPr>
        <w:br/>
        <w:t>(почти три четверти) норм уголовного права описывает непозво-</w:t>
      </w:r>
      <w:r>
        <w:rPr>
          <w:rStyle w:val="FontStyle103"/>
        </w:rPr>
        <w:br/>
        <w:t>лительные деяния — преступления.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Метод дозволения </w:t>
      </w:r>
      <w:r>
        <w:rPr>
          <w:rStyle w:val="FontStyle103"/>
        </w:rPr>
        <w:t>— это законодательное закрепление пра-</w:t>
      </w:r>
      <w:r>
        <w:rPr>
          <w:rStyle w:val="FontStyle103"/>
        </w:rPr>
        <w:br/>
        <w:t>ва человека по своему усмотрению совершить какое-либо дей-</w:t>
      </w:r>
      <w:r>
        <w:rPr>
          <w:rStyle w:val="FontStyle103"/>
        </w:rPr>
        <w:br/>
        <w:t>ствие или воздержаться от его совершения. Так, ст. 35 УК раз-</w:t>
      </w:r>
      <w:r>
        <w:rPr>
          <w:rStyle w:val="FontStyle103"/>
        </w:rPr>
        <w:br/>
        <w:t>решает причинение вреда преступнику при его задержании, но</w:t>
      </w:r>
      <w:r>
        <w:rPr>
          <w:rStyle w:val="FontStyle103"/>
        </w:rPr>
        <w:br/>
        <w:t>не обязывает граждан не только причинять вред преступнику,</w:t>
      </w:r>
      <w:r>
        <w:rPr>
          <w:rStyle w:val="FontStyle103"/>
        </w:rPr>
        <w:br/>
        <w:t>но даже задерживать его. Дозволением также регулируется</w:t>
      </w:r>
      <w:r>
        <w:rPr>
          <w:rStyle w:val="FontStyle103"/>
        </w:rPr>
        <w:br/>
        <w:t>участие граждан в применении некоторых мер уголовной ответ-</w:t>
      </w:r>
      <w:r>
        <w:rPr>
          <w:rStyle w:val="FontStyle103"/>
        </w:rPr>
        <w:br/>
        <w:t>ственности.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Метод предписания </w:t>
      </w:r>
      <w:r>
        <w:rPr>
          <w:rStyle w:val="FontStyle103"/>
        </w:rPr>
        <w:t>— это законодательное установление</w:t>
      </w:r>
      <w:r>
        <w:rPr>
          <w:rStyle w:val="FontStyle103"/>
        </w:rPr>
        <w:br/>
        <w:t>определённого поведения как единственно возможного. Дан-</w:t>
      </w:r>
      <w:r>
        <w:rPr>
          <w:rStyle w:val="FontStyle103"/>
        </w:rPr>
        <w:br/>
        <w:t>ный метод используется в основном для регулирования обще-</w:t>
      </w:r>
      <w:r>
        <w:rPr>
          <w:rStyle w:val="FontStyle103"/>
        </w:rPr>
        <w:br/>
        <w:t>ственных отношений, связанных с применением мер уголовно-</w:t>
      </w:r>
      <w:r>
        <w:rPr>
          <w:rStyle w:val="FontStyle103"/>
        </w:rPr>
        <w:br/>
        <w:t>правового воздействия. Так, ст. 62 УК предписывает суду назна-</w:t>
      </w:r>
      <w:r>
        <w:rPr>
          <w:rStyle w:val="FontStyle103"/>
        </w:rPr>
        <w:br/>
        <w:t>чать наказание в виде лишения свободы лишь при невозможно-</w:t>
      </w:r>
      <w:r>
        <w:rPr>
          <w:rStyle w:val="FontStyle103"/>
        </w:rPr>
        <w:br/>
        <w:t>сти достижения целей уголовной ответственности применением</w:t>
      </w:r>
      <w:r>
        <w:rPr>
          <w:rStyle w:val="FontStyle103"/>
        </w:rPr>
        <w:br/>
        <w:t>более мягкого наказания.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Предмет и метод уголовного права вместе взятые позволяют</w:t>
      </w:r>
      <w:r>
        <w:rPr>
          <w:rStyle w:val="FontStyle103"/>
        </w:rPr>
        <w:br/>
        <w:t>определить его как самостоятельную отрасль права.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26"/>
          <w:headerReference w:type="default" r:id="rId27"/>
          <w:footerReference w:type="even" r:id="rId28"/>
          <w:footerReference w:type="default" r:id="rId29"/>
          <w:pgSz w:w="11905" w:h="16837"/>
          <w:pgMar w:top="361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33"/>
        <w:widowControl/>
        <w:spacing w:line="240" w:lineRule="exact"/>
        <w:ind w:firstLine="326"/>
        <w:rPr>
          <w:rStyle w:val="FontStyle97"/>
        </w:rPr>
      </w:pPr>
      <w:r>
        <w:rPr>
          <w:rStyle w:val="FontStyle97"/>
        </w:rPr>
        <w:lastRenderedPageBreak/>
        <w:t>Уголовное право — это совокупность правовых норм, опре-</w:t>
      </w:r>
      <w:r>
        <w:rPr>
          <w:rStyle w:val="FontStyle97"/>
        </w:rPr>
        <w:br/>
        <w:t>деляющих преступность деяний, основания и условия уголовной</w:t>
      </w:r>
      <w:r>
        <w:rPr>
          <w:rStyle w:val="FontStyle97"/>
        </w:rPr>
        <w:br/>
        <w:t>ответственности, виды наказаний и иных мер уголовной от-</w:t>
      </w:r>
      <w:r>
        <w:rPr>
          <w:rStyle w:val="FontStyle97"/>
        </w:rPr>
        <w:br/>
      </w:r>
      <w:r>
        <w:rPr>
          <w:rStyle w:val="FontStyle97"/>
          <w:vertAlign w:val="subscript"/>
        </w:rPr>
        <w:t>веТ</w:t>
      </w:r>
      <w:r>
        <w:rPr>
          <w:rStyle w:val="FontStyle97"/>
        </w:rPr>
        <w:t>пственности и порядок их назначения, а также основания</w:t>
      </w:r>
      <w:r>
        <w:rPr>
          <w:rStyle w:val="FontStyle97"/>
        </w:rPr>
        <w:br/>
        <w:t>освобождения от уголовной ответственности и наказания.</w:t>
      </w:r>
    </w:p>
    <w:p w:rsidR="00A9675B" w:rsidRDefault="00B10F3F">
      <w:pPr>
        <w:pStyle w:val="Style27"/>
        <w:widowControl/>
        <w:spacing w:before="197"/>
        <w:rPr>
          <w:rStyle w:val="FontStyle102"/>
        </w:rPr>
      </w:pPr>
      <w:r>
        <w:rPr>
          <w:rStyle w:val="FontStyle102"/>
        </w:rPr>
        <w:t>§ 1.2. Функции уголовного права</w:t>
      </w:r>
    </w:p>
    <w:p w:rsidR="00A9675B" w:rsidRDefault="00B10F3F">
      <w:pPr>
        <w:pStyle w:val="Style28"/>
        <w:widowControl/>
        <w:spacing w:before="115"/>
        <w:ind w:firstLine="322"/>
        <w:rPr>
          <w:rStyle w:val="FontStyle103"/>
        </w:rPr>
      </w:pPr>
      <w:r>
        <w:rPr>
          <w:rStyle w:val="FontStyle103"/>
        </w:rPr>
        <w:t>Запретительно-карательный характер уголовного права обу-</w:t>
      </w:r>
      <w:r>
        <w:rPr>
          <w:rStyle w:val="FontStyle103"/>
        </w:rPr>
        <w:br/>
        <w:t>словлен той особой ролью, которую оно выполняет в регламен-</w:t>
      </w:r>
      <w:r>
        <w:rPr>
          <w:rStyle w:val="FontStyle103"/>
        </w:rPr>
        <w:br/>
        <w:t>тации общественной жизни. Основное назначение уголовного</w:t>
      </w:r>
      <w:r>
        <w:rPr>
          <w:rStyle w:val="FontStyle103"/>
        </w:rPr>
        <w:br/>
        <w:t>права — защита условий существования общества, каковы бы</w:t>
      </w:r>
      <w:r>
        <w:rPr>
          <w:rStyle w:val="FontStyle103"/>
        </w:rPr>
        <w:br/>
        <w:t>ни были эти условия. Функции уголовного права коррелируют</w:t>
      </w:r>
      <w:r>
        <w:rPr>
          <w:rStyle w:val="FontStyle103"/>
        </w:rPr>
        <w:br/>
        <w:t>с задачами Уголовного кодекса, закреплёнными в ст. 2 УК.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Уголовное право выполняет следующие функции:</w:t>
      </w:r>
    </w:p>
    <w:p w:rsidR="00A9675B" w:rsidRDefault="00B10F3F" w:rsidP="00EE2159">
      <w:pPr>
        <w:pStyle w:val="Style38"/>
        <w:widowControl/>
        <w:numPr>
          <w:ilvl w:val="0"/>
          <w:numId w:val="2"/>
        </w:numPr>
        <w:tabs>
          <w:tab w:val="left" w:pos="538"/>
        </w:tabs>
        <w:spacing w:line="245" w:lineRule="exact"/>
        <w:ind w:left="350"/>
        <w:jc w:val="left"/>
        <w:rPr>
          <w:rStyle w:val="FontStyle97"/>
        </w:rPr>
      </w:pPr>
      <w:r>
        <w:rPr>
          <w:rStyle w:val="FontStyle97"/>
        </w:rPr>
        <w:t>охранительную функцию;</w:t>
      </w:r>
    </w:p>
    <w:p w:rsidR="00A9675B" w:rsidRDefault="00B10F3F" w:rsidP="00EE2159">
      <w:pPr>
        <w:pStyle w:val="Style38"/>
        <w:widowControl/>
        <w:numPr>
          <w:ilvl w:val="0"/>
          <w:numId w:val="2"/>
        </w:numPr>
        <w:tabs>
          <w:tab w:val="left" w:pos="538"/>
        </w:tabs>
        <w:spacing w:line="245" w:lineRule="exact"/>
        <w:ind w:left="350"/>
        <w:jc w:val="left"/>
        <w:rPr>
          <w:rStyle w:val="FontStyle97"/>
        </w:rPr>
      </w:pPr>
      <w:r>
        <w:rPr>
          <w:rStyle w:val="FontStyle97"/>
        </w:rPr>
        <w:t>функцию предупреждения преступлений;</w:t>
      </w:r>
    </w:p>
    <w:p w:rsidR="00A9675B" w:rsidRDefault="00B10F3F" w:rsidP="00EE2159">
      <w:pPr>
        <w:pStyle w:val="Style38"/>
        <w:widowControl/>
        <w:numPr>
          <w:ilvl w:val="0"/>
          <w:numId w:val="2"/>
        </w:numPr>
        <w:tabs>
          <w:tab w:val="left" w:pos="538"/>
        </w:tabs>
        <w:spacing w:line="245" w:lineRule="exact"/>
        <w:ind w:left="350"/>
        <w:jc w:val="left"/>
        <w:rPr>
          <w:rStyle w:val="FontStyle97"/>
        </w:rPr>
      </w:pPr>
      <w:r>
        <w:rPr>
          <w:rStyle w:val="FontStyle97"/>
        </w:rPr>
        <w:t>воспитательную функцию;</w:t>
      </w:r>
    </w:p>
    <w:p w:rsidR="00A9675B" w:rsidRDefault="00B10F3F" w:rsidP="00EE2159">
      <w:pPr>
        <w:pStyle w:val="Style38"/>
        <w:widowControl/>
        <w:numPr>
          <w:ilvl w:val="0"/>
          <w:numId w:val="2"/>
        </w:numPr>
        <w:tabs>
          <w:tab w:val="left" w:pos="538"/>
        </w:tabs>
        <w:spacing w:line="245" w:lineRule="exact"/>
        <w:ind w:left="350"/>
        <w:jc w:val="left"/>
        <w:rPr>
          <w:rStyle w:val="FontStyle97"/>
        </w:rPr>
      </w:pPr>
      <w:r>
        <w:rPr>
          <w:rStyle w:val="FontStyle97"/>
        </w:rPr>
        <w:t>регулятивную функцию;</w:t>
      </w:r>
    </w:p>
    <w:p w:rsidR="00A9675B" w:rsidRDefault="00B10F3F" w:rsidP="00EE2159">
      <w:pPr>
        <w:pStyle w:val="Style38"/>
        <w:widowControl/>
        <w:numPr>
          <w:ilvl w:val="0"/>
          <w:numId w:val="2"/>
        </w:numPr>
        <w:tabs>
          <w:tab w:val="left" w:pos="538"/>
        </w:tabs>
        <w:spacing w:line="245" w:lineRule="exact"/>
        <w:ind w:left="350"/>
        <w:jc w:val="left"/>
        <w:rPr>
          <w:rStyle w:val="FontStyle97"/>
        </w:rPr>
      </w:pPr>
      <w:r>
        <w:rPr>
          <w:rStyle w:val="FontStyle97"/>
        </w:rPr>
        <w:t>восстановительную функцию.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Охранительная функция </w:t>
      </w:r>
      <w:r>
        <w:rPr>
          <w:rStyle w:val="FontStyle103"/>
        </w:rPr>
        <w:t>— это защита частных и публич-</w:t>
      </w:r>
      <w:r>
        <w:rPr>
          <w:rStyle w:val="FontStyle103"/>
        </w:rPr>
        <w:br/>
        <w:t>ных интересов от преступных посягательств. В соответствии со</w:t>
      </w:r>
      <w:r>
        <w:rPr>
          <w:rStyle w:val="FontStyle103"/>
        </w:rPr>
        <w:br/>
        <w:t>ст. 2 УК «Уголовный кодекс Республики Беларусь имеет зада-</w:t>
      </w:r>
      <w:r>
        <w:rPr>
          <w:rStyle w:val="FontStyle103"/>
        </w:rPr>
        <w:br/>
        <w:t>чей охрану мира и безопасности человечества, человека, его прав</w:t>
      </w:r>
      <w:r>
        <w:rPr>
          <w:rStyle w:val="FontStyle103"/>
        </w:rPr>
        <w:br/>
        <w:t>и свобод, собственности, прав юридических лиц, природной сре-</w:t>
      </w:r>
      <w:r>
        <w:rPr>
          <w:rStyle w:val="FontStyle103"/>
        </w:rPr>
        <w:br/>
        <w:t>ды, общественных и государственных интересов, конституцион-</w:t>
      </w:r>
      <w:r>
        <w:rPr>
          <w:rStyle w:val="FontStyle103"/>
        </w:rPr>
        <w:br/>
        <w:t>ного строя Республики Беларусь, а также установленного право-</w:t>
      </w:r>
      <w:r>
        <w:rPr>
          <w:rStyle w:val="FontStyle103"/>
        </w:rPr>
        <w:br/>
        <w:t>порядка от преступных посягательств».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>Функция предупреждения преступлений (превентивная,</w:t>
      </w:r>
      <w:r>
        <w:rPr>
          <w:rStyle w:val="FontStyle97"/>
        </w:rPr>
        <w:br/>
        <w:t xml:space="preserve">предупредительная или профилактическая) </w:t>
      </w:r>
      <w:r>
        <w:rPr>
          <w:rStyle w:val="FontStyle103"/>
        </w:rPr>
        <w:t>— это недопуще-</w:t>
      </w:r>
      <w:r>
        <w:rPr>
          <w:rStyle w:val="FontStyle103"/>
        </w:rPr>
        <w:br/>
        <w:t>ние совершения гражданами преступлений. Данная функция</w:t>
      </w:r>
      <w:r>
        <w:rPr>
          <w:rStyle w:val="FontStyle103"/>
        </w:rPr>
        <w:br/>
        <w:t>непосредственно вытекает из охранительной функции и реша-</w:t>
      </w:r>
      <w:r>
        <w:rPr>
          <w:rStyle w:val="FontStyle103"/>
        </w:rPr>
        <w:br/>
        <w:t>ется путём:</w:t>
      </w:r>
    </w:p>
    <w:p w:rsidR="00A9675B" w:rsidRDefault="00B10F3F">
      <w:pPr>
        <w:pStyle w:val="Style33"/>
        <w:widowControl/>
        <w:spacing w:before="10" w:line="245" w:lineRule="exact"/>
        <w:ind w:left="336" w:firstLine="0"/>
        <w:jc w:val="left"/>
        <w:rPr>
          <w:rStyle w:val="FontStyle97"/>
        </w:rPr>
      </w:pPr>
      <w:r>
        <w:rPr>
          <w:rStyle w:val="FontStyle97"/>
        </w:rPr>
        <w:t>^ общего предупреждения преступлений;</w:t>
      </w:r>
    </w:p>
    <w:p w:rsidR="00A9675B" w:rsidRDefault="00B10F3F">
      <w:pPr>
        <w:pStyle w:val="Style33"/>
        <w:widowControl/>
        <w:spacing w:line="245" w:lineRule="exact"/>
        <w:ind w:left="336" w:firstLine="0"/>
        <w:jc w:val="left"/>
        <w:rPr>
          <w:rStyle w:val="FontStyle97"/>
        </w:rPr>
      </w:pPr>
      <w:r>
        <w:rPr>
          <w:rStyle w:val="FontStyle97"/>
        </w:rPr>
        <w:t>^ частного предупреждения преступлений.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Общее предупреждение преступлений (общая превенция) —</w:t>
      </w:r>
      <w:r>
        <w:rPr>
          <w:rStyle w:val="FontStyle103"/>
        </w:rPr>
        <w:br/>
        <w:t>это недопущение совершения преступлений всеми гражданами.</w:t>
      </w:r>
      <w:r>
        <w:rPr>
          <w:rStyle w:val="FontStyle103"/>
        </w:rPr>
        <w:br/>
        <w:t>Основным способом реализации данной функции является ока-</w:t>
      </w:r>
      <w:r>
        <w:rPr>
          <w:rStyle w:val="FontStyle103"/>
        </w:rPr>
        <w:br/>
        <w:t>зание воздействия на граждан угрозой применения уголовного</w:t>
      </w:r>
      <w:r>
        <w:rPr>
          <w:rStyle w:val="FontStyle103"/>
        </w:rPr>
        <w:br/>
        <w:t>Наказания за совершение преступления. Определённое значе-</w:t>
      </w:r>
      <w:r>
        <w:rPr>
          <w:rStyle w:val="FontStyle103"/>
        </w:rPr>
        <w:br/>
        <w:t>ние в общей профилактике преступлений имеет предоставление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3662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гражданам права активно противодействовать совершению</w:t>
      </w:r>
      <w:r>
        <w:rPr>
          <w:rStyle w:val="FontStyle103"/>
        </w:rPr>
        <w:br/>
        <w:t>преступлений (право на необходимую оборону, на задержание</w:t>
      </w:r>
      <w:r>
        <w:rPr>
          <w:rStyle w:val="FontStyle103"/>
        </w:rPr>
        <w:br/>
        <w:t>преступника, на выполнение специального задания по преду-</w:t>
      </w:r>
      <w:r>
        <w:rPr>
          <w:rStyle w:val="FontStyle103"/>
        </w:rPr>
        <w:br/>
        <w:t>преждению или раскрытию преступления), а также права на</w:t>
      </w:r>
      <w:r>
        <w:rPr>
          <w:rStyle w:val="FontStyle103"/>
        </w:rPr>
        <w:br/>
        <w:t>предотвращение грозящего вреда в условиях крайней необхо-</w:t>
      </w:r>
      <w:r>
        <w:rPr>
          <w:rStyle w:val="FontStyle103"/>
        </w:rPr>
        <w:br/>
        <w:t>димости и на отказ от выполнения незаконного приказа.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Частное предупреждение преступлений (частная превен-</w:t>
      </w:r>
      <w:r>
        <w:rPr>
          <w:rStyle w:val="FontStyle103"/>
        </w:rPr>
        <w:br/>
        <w:t>ция) — это недопущение совершения нового преступления тем</w:t>
      </w:r>
      <w:r>
        <w:rPr>
          <w:rStyle w:val="FontStyle103"/>
        </w:rPr>
        <w:br/>
        <w:t>лицом, которое уже совершило преступление. Она осуществля-</w:t>
      </w:r>
      <w:r>
        <w:rPr>
          <w:rStyle w:val="FontStyle103"/>
        </w:rPr>
        <w:br/>
        <w:t>ется путём применения уголовных наказаний вплоть до лише-</w:t>
      </w:r>
      <w:r>
        <w:rPr>
          <w:rStyle w:val="FontStyle103"/>
        </w:rPr>
        <w:br/>
        <w:t>ния свободы или смертной казни к лицам, совершившим престу-</w:t>
      </w:r>
      <w:r>
        <w:rPr>
          <w:rStyle w:val="FontStyle103"/>
        </w:rPr>
        <w:br/>
        <w:t>пления. Определённую роль в реализации этой функции играют</w:t>
      </w:r>
      <w:r>
        <w:rPr>
          <w:rStyle w:val="FontStyle103"/>
        </w:rPr>
        <w:br/>
        <w:t>нормы уголовного закона, которые стимулируют: прекращение</w:t>
      </w:r>
      <w:r>
        <w:rPr>
          <w:rStyle w:val="FontStyle103"/>
        </w:rPr>
        <w:br/>
        <w:t>преступной деятельности (освобождение от уголовной ответ-</w:t>
      </w:r>
      <w:r>
        <w:rPr>
          <w:rStyle w:val="FontStyle103"/>
        </w:rPr>
        <w:br/>
        <w:t>ственности при добровольном отказе от доведения преступления</w:t>
      </w:r>
      <w:r>
        <w:rPr>
          <w:rStyle w:val="FontStyle103"/>
        </w:rPr>
        <w:br/>
        <w:t>до конца); предотвращение или уменьшение причиняемого пре-</w:t>
      </w:r>
      <w:r>
        <w:rPr>
          <w:rStyle w:val="FontStyle103"/>
        </w:rPr>
        <w:br/>
        <w:t>ступлением ущерба (деятельное раскаяние); добровольное сооб-</w:t>
      </w:r>
      <w:r>
        <w:rPr>
          <w:rStyle w:val="FontStyle103"/>
        </w:rPr>
        <w:br/>
        <w:t>щение о совершённом преступлении (явка с повинной).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Воспитательная функция </w:t>
      </w:r>
      <w:r>
        <w:rPr>
          <w:rStyle w:val="FontStyle103"/>
        </w:rPr>
        <w:t>уголовного права состоит в вос-</w:t>
      </w:r>
      <w:r>
        <w:rPr>
          <w:rStyle w:val="FontStyle103"/>
        </w:rPr>
        <w:br/>
        <w:t>питании граждан в духе уважения и соблюдения законов путём</w:t>
      </w:r>
      <w:r>
        <w:rPr>
          <w:rStyle w:val="FontStyle103"/>
        </w:rPr>
        <w:br/>
        <w:t>устрашения угрозой уголовной ответственности вплоть до ре-</w:t>
      </w:r>
      <w:r>
        <w:rPr>
          <w:rStyle w:val="FontStyle103"/>
        </w:rPr>
        <w:br/>
        <w:t>ального применения наказания. По своему содержанию данная</w:t>
      </w:r>
      <w:r>
        <w:rPr>
          <w:rStyle w:val="FontStyle103"/>
        </w:rPr>
        <w:br/>
        <w:t>функция очень близка к предупредительной. Существенное вос-</w:t>
      </w:r>
      <w:r>
        <w:rPr>
          <w:rStyle w:val="FontStyle103"/>
        </w:rPr>
        <w:br/>
        <w:t>питательное значение имеет также предоставление гражданам</w:t>
      </w:r>
      <w:r>
        <w:rPr>
          <w:rStyle w:val="FontStyle103"/>
        </w:rPr>
        <w:br/>
        <w:t>права на активное противодействие преступникам (необходимая</w:t>
      </w:r>
      <w:r>
        <w:rPr>
          <w:rStyle w:val="FontStyle103"/>
        </w:rPr>
        <w:br/>
        <w:t>оборона, задержание преступника, пребывание в преступной ор-</w:t>
      </w:r>
      <w:r>
        <w:rPr>
          <w:rStyle w:val="FontStyle103"/>
        </w:rPr>
        <w:br/>
        <w:t>ганизации по специальному заданию) и участие в реализации</w:t>
      </w:r>
      <w:r>
        <w:rPr>
          <w:rStyle w:val="FontStyle103"/>
        </w:rPr>
        <w:br/>
        <w:t>уголовной ответственности.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97"/>
        </w:rPr>
        <w:t xml:space="preserve">Регулятивная функция </w:t>
      </w:r>
      <w:r>
        <w:rPr>
          <w:rStyle w:val="FontStyle103"/>
        </w:rPr>
        <w:t>заключается в регламентации об-</w:t>
      </w:r>
      <w:r>
        <w:rPr>
          <w:rStyle w:val="FontStyle103"/>
        </w:rPr>
        <w:br/>
        <w:t>щественных отношений, возникающих в связи с: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совершением общественно опасных деяний и применени-</w:t>
      </w:r>
      <w:r>
        <w:rPr>
          <w:rStyle w:val="FontStyle103"/>
        </w:rPr>
        <w:br/>
        <w:t>ем уголовно-правовых мер воздействия;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реализацией гражданами прав на причинение вреда при</w:t>
      </w:r>
      <w:r>
        <w:rPr>
          <w:rStyle w:val="FontStyle103"/>
        </w:rPr>
        <w:br/>
        <w:t>обстоятельствах, исключающих преступность деяния.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Восстановительная функция </w:t>
      </w:r>
      <w:r>
        <w:rPr>
          <w:rStyle w:val="FontStyle103"/>
        </w:rPr>
        <w:t>уголовного права определя-</w:t>
      </w:r>
      <w:r>
        <w:rPr>
          <w:rStyle w:val="FontStyle103"/>
        </w:rPr>
        <w:br/>
        <w:t>ется его предназначением способствовать восстановлению соци-</w:t>
      </w:r>
      <w:r>
        <w:rPr>
          <w:rStyle w:val="FontStyle103"/>
        </w:rPr>
        <w:br/>
        <w:t>альной справедливости и социального мира.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Функция восстановления социальной справедливости не-</w:t>
      </w:r>
      <w:r>
        <w:rPr>
          <w:rStyle w:val="FontStyle103"/>
        </w:rPr>
        <w:br/>
        <w:t>посредственно вытекает из целей уголовной ответственности,</w:t>
      </w:r>
      <w:r>
        <w:rPr>
          <w:rStyle w:val="FontStyle103"/>
        </w:rPr>
        <w:br/>
        <w:t>закреплённых в ч. 3 ст. 44 УК. В соответствии с положениями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63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данной нормы осуждение лица, совершившего преступление,</w:t>
      </w:r>
      <w:r>
        <w:rPr>
          <w:rStyle w:val="FontStyle103"/>
        </w:rPr>
        <w:br/>
        <w:t>является основанием для взыскания с него как имущественного</w:t>
      </w:r>
      <w:r>
        <w:rPr>
          <w:rStyle w:val="FontStyle103"/>
        </w:rPr>
        <w:br/>
        <w:t>ущерба, так и материального возмещения морального вреда. Это</w:t>
      </w:r>
      <w:r>
        <w:rPr>
          <w:rStyle w:val="FontStyle103"/>
        </w:rPr>
        <w:br/>
        <w:t>одна сторона восстановительной функции.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Не менее важной стороной данной функции является восста-</w:t>
      </w:r>
      <w:r>
        <w:rPr>
          <w:rStyle w:val="FontStyle103"/>
        </w:rPr>
        <w:br/>
        <w:t>новление социального мира. Совершение преступления означа-</w:t>
      </w:r>
      <w:r>
        <w:rPr>
          <w:rStyle w:val="FontStyle103"/>
        </w:rPr>
        <w:br/>
        <w:t>ет порождение конфликта, причиняет материальный, физиче-</w:t>
      </w:r>
      <w:r>
        <w:rPr>
          <w:rStyle w:val="FontStyle103"/>
        </w:rPr>
        <w:br/>
        <w:t>ский, моральный, организационный, экологический и т. п. вред.</w:t>
      </w:r>
      <w:r>
        <w:rPr>
          <w:rStyle w:val="FontStyle103"/>
        </w:rPr>
        <w:br/>
        <w:t>Отдельные виды вреда могут быть полностью компенсированы,</w:t>
      </w:r>
      <w:r>
        <w:rPr>
          <w:rStyle w:val="FontStyle103"/>
        </w:rPr>
        <w:br/>
        <w:t>например, похищенная вещь возвращена владельцу, угнанный</w:t>
      </w:r>
      <w:r>
        <w:rPr>
          <w:rStyle w:val="FontStyle103"/>
        </w:rPr>
        <w:br/>
        <w:t>автомобиль возвращён на прежнее место и т. д. Потеря или по-</w:t>
      </w:r>
      <w:r>
        <w:rPr>
          <w:rStyle w:val="FontStyle103"/>
        </w:rPr>
        <w:br/>
        <w:t>вреждение иных ценностей невосстановимы и могут быть толь-</w:t>
      </w:r>
      <w:r>
        <w:rPr>
          <w:rStyle w:val="FontStyle103"/>
        </w:rPr>
        <w:br/>
        <w:t>ко компенсированы имущественным эквивалентом, например,</w:t>
      </w:r>
      <w:r>
        <w:rPr>
          <w:rStyle w:val="FontStyle103"/>
        </w:rPr>
        <w:br/>
        <w:t>повреждение здоровья человека. Однако независимо от степени</w:t>
      </w:r>
      <w:r>
        <w:rPr>
          <w:rStyle w:val="FontStyle103"/>
        </w:rPr>
        <w:br/>
        <w:t>полноты возмещения причинённого ущерба важнейшее значе-</w:t>
      </w:r>
      <w:r>
        <w:rPr>
          <w:rStyle w:val="FontStyle103"/>
        </w:rPr>
        <w:br/>
        <w:t>ние имеет погашение конфликта между лицом, совершившим</w:t>
      </w:r>
      <w:r>
        <w:rPr>
          <w:rStyle w:val="FontStyle103"/>
        </w:rPr>
        <w:br/>
        <w:t>преступление, и потерпевшими от этого преступления.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На важность восстановительной функции указывает суще-</w:t>
      </w:r>
      <w:r>
        <w:rPr>
          <w:rStyle w:val="FontStyle103"/>
        </w:rPr>
        <w:br/>
        <w:t>ствующее в Уголовном кодексе положение об освобождении</w:t>
      </w:r>
      <w:r>
        <w:rPr>
          <w:rStyle w:val="FontStyle103"/>
        </w:rPr>
        <w:br/>
        <w:t>лица от уголовной ответственности в связи с примирением с</w:t>
      </w:r>
      <w:r>
        <w:rPr>
          <w:rStyle w:val="FontStyle103"/>
        </w:rPr>
        <w:br/>
        <w:t>потерпевшим. В соответствии со ст. 89 УК лицо, совершившее</w:t>
      </w:r>
      <w:r>
        <w:rPr>
          <w:rStyle w:val="FontStyle103"/>
        </w:rPr>
        <w:br/>
        <w:t>преступление, не представляющее большой общественной опас-</w:t>
      </w:r>
      <w:r>
        <w:rPr>
          <w:rStyle w:val="FontStyle103"/>
        </w:rPr>
        <w:br/>
        <w:t>ности, или впервые совершившее менее тяжкое преступление,</w:t>
      </w:r>
      <w:r>
        <w:rPr>
          <w:rStyle w:val="FontStyle103"/>
        </w:rPr>
        <w:br/>
        <w:t>может быть освобождено от уголовной ответственности, если</w:t>
      </w:r>
      <w:r>
        <w:rPr>
          <w:rStyle w:val="FontStyle103"/>
        </w:rPr>
        <w:br/>
        <w:t>оно примирилось с потерпевшим и загладило причинённый пре-</w:t>
      </w:r>
      <w:r>
        <w:rPr>
          <w:rStyle w:val="FontStyle103"/>
        </w:rPr>
        <w:br/>
        <w:t>ступлением вред.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В зарубежной уголовно-правовой науке и правопримени-</w:t>
      </w:r>
      <w:r>
        <w:rPr>
          <w:rStyle w:val="FontStyle103"/>
        </w:rPr>
        <w:br/>
        <w:t>тельной практике самой функции погашения социального кон-</w:t>
      </w:r>
      <w:r>
        <w:rPr>
          <w:rStyle w:val="FontStyle103"/>
        </w:rPr>
        <w:br/>
        <w:t>фликта, порождённого преступлением, уделяется столь много</w:t>
      </w:r>
      <w:r>
        <w:rPr>
          <w:rStyle w:val="FontStyle103"/>
        </w:rPr>
        <w:br/>
        <w:t>внимания, что возникло целое направление, именуемое восста-</w:t>
      </w:r>
      <w:r>
        <w:rPr>
          <w:rStyle w:val="FontStyle103"/>
        </w:rPr>
        <w:br/>
        <w:t>новительным правосудием.</w:t>
      </w:r>
    </w:p>
    <w:p w:rsidR="00A9675B" w:rsidRDefault="00B10F3F">
      <w:pPr>
        <w:pStyle w:val="Style10"/>
        <w:widowControl/>
        <w:spacing w:before="226"/>
        <w:jc w:val="center"/>
        <w:rPr>
          <w:rStyle w:val="FontStyle102"/>
        </w:rPr>
      </w:pPr>
      <w:r>
        <w:rPr>
          <w:rStyle w:val="FontStyle102"/>
        </w:rPr>
        <w:t>§ 1.3. Принципы уголовного права</w:t>
      </w:r>
    </w:p>
    <w:p w:rsidR="00A9675B" w:rsidRDefault="00B10F3F">
      <w:pPr>
        <w:pStyle w:val="Style33"/>
        <w:widowControl/>
        <w:spacing w:before="115" w:line="245" w:lineRule="exact"/>
        <w:ind w:firstLine="312"/>
        <w:rPr>
          <w:rStyle w:val="FontStyle97"/>
        </w:rPr>
      </w:pPr>
      <w:r>
        <w:rPr>
          <w:rStyle w:val="FontStyle103"/>
        </w:rPr>
        <w:t xml:space="preserve">Принципы уголовного права — </w:t>
      </w:r>
      <w:r>
        <w:rPr>
          <w:rStyle w:val="FontStyle97"/>
        </w:rPr>
        <w:t>это закреплённые в Уголов-</w:t>
      </w:r>
      <w:r>
        <w:rPr>
          <w:rStyle w:val="FontStyle97"/>
        </w:rPr>
        <w:br/>
        <w:t>ном кодексе основополагающие идеи, которым должны соответ-</w:t>
      </w:r>
      <w:r>
        <w:rPr>
          <w:rStyle w:val="FontStyle97"/>
        </w:rPr>
        <w:br/>
      </w:r>
      <w:r>
        <w:rPr>
          <w:rStyle w:val="FontStyle97"/>
          <w:vertAlign w:val="superscript"/>
        </w:rPr>
        <w:t>ст</w:t>
      </w:r>
      <w:r>
        <w:rPr>
          <w:rStyle w:val="FontStyle97"/>
        </w:rPr>
        <w:t>воватъ нормы уголовного закона и практика их применения.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Данные принципы реализуются, в первую очередь, в процес-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Се</w:t>
      </w:r>
      <w:r>
        <w:rPr>
          <w:rStyle w:val="FontStyle103"/>
        </w:rPr>
        <w:t xml:space="preserve"> законотворчества (криминализации и декриминализации),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а</w:t>
      </w:r>
      <w:r>
        <w:rPr>
          <w:rStyle w:val="FontStyle103"/>
        </w:rPr>
        <w:t xml:space="preserve"> затем — в процессе реализации уголовно-правовых норм пре-</w:t>
      </w:r>
      <w:r>
        <w:rPr>
          <w:rStyle w:val="FontStyle103"/>
        </w:rPr>
        <w:br/>
        <w:t>дохранительными органами. Поэтому принципы уголовного</w:t>
      </w:r>
    </w:p>
    <w:p w:rsidR="00A9675B" w:rsidRDefault="00A9675B">
      <w:pPr>
        <w:pStyle w:val="Style28"/>
        <w:widowControl/>
        <w:ind w:firstLine="317"/>
        <w:rPr>
          <w:rStyle w:val="FontStyle103"/>
        </w:rPr>
        <w:sectPr w:rsidR="00A9675B">
          <w:headerReference w:type="even" r:id="rId30"/>
          <w:headerReference w:type="default" r:id="rId31"/>
          <w:footerReference w:type="even" r:id="rId32"/>
          <w:footerReference w:type="default" r:id="rId33"/>
          <w:pgSz w:w="11905" w:h="16837"/>
          <w:pgMar w:top="3658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права являются одновременно и принципами уголовного закона</w:t>
      </w:r>
      <w:r>
        <w:rPr>
          <w:rStyle w:val="FontStyle103"/>
        </w:rPr>
        <w:br/>
        <w:t>(Уголовного кодекса).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Поскольку ядро уголовного права составляет уголовная от-</w:t>
      </w:r>
      <w:r>
        <w:rPr>
          <w:rStyle w:val="FontStyle103"/>
        </w:rPr>
        <w:br/>
        <w:t>ветственность за запрещённые Уголовным кодексом деяния, то</w:t>
      </w:r>
      <w:r>
        <w:rPr>
          <w:rStyle w:val="FontStyle103"/>
        </w:rPr>
        <w:br/>
        <w:t>законодатель в ст. 3 УК закрепил принципы уголовного закона</w:t>
      </w:r>
      <w:r>
        <w:rPr>
          <w:rStyle w:val="FontStyle103"/>
        </w:rPr>
        <w:br/>
        <w:t>и уголовной ответственности, которые по своей сути представля-</w:t>
      </w:r>
      <w:r>
        <w:rPr>
          <w:rStyle w:val="FontStyle103"/>
        </w:rPr>
        <w:br/>
        <w:t>ют собой принципы уголовного права.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Уголовный закон и уголовная ответственность за совершение</w:t>
      </w:r>
      <w:r>
        <w:rPr>
          <w:rStyle w:val="FontStyle103"/>
        </w:rPr>
        <w:br/>
        <w:t>преступлений должны соответствовать следующим принципам</w:t>
      </w:r>
      <w:r>
        <w:rPr>
          <w:rStyle w:val="FontStyle103"/>
        </w:rPr>
        <w:br/>
        <w:t>(ч. 1 ст. 3 УК):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законности;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равенства граждан перед законом;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неотвратимости ответственности;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личной виновной ответственности;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справедливости;</w:t>
      </w:r>
    </w:p>
    <w:p w:rsidR="00A9675B" w:rsidRDefault="00B10F3F" w:rsidP="00EE2159">
      <w:pPr>
        <w:pStyle w:val="Style38"/>
        <w:widowControl/>
        <w:numPr>
          <w:ilvl w:val="0"/>
          <w:numId w:val="4"/>
        </w:numPr>
        <w:tabs>
          <w:tab w:val="left" w:pos="557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гуманизма.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Принцип законности </w:t>
      </w:r>
      <w:r>
        <w:rPr>
          <w:rStyle w:val="FontStyle103"/>
        </w:rPr>
        <w:t>(ч. 2 ст. 3 УК) означает применение</w:t>
      </w:r>
      <w:r>
        <w:rPr>
          <w:rStyle w:val="FontStyle103"/>
        </w:rPr>
        <w:br/>
        <w:t>уголовной ответственности исключительно на основании Уго-</w:t>
      </w:r>
      <w:r>
        <w:rPr>
          <w:rStyle w:val="FontStyle103"/>
        </w:rPr>
        <w:br/>
        <w:t>ловного кодекса и в точном соответствии с ним. Одновременно</w:t>
      </w:r>
      <w:r>
        <w:rPr>
          <w:rStyle w:val="FontStyle103"/>
        </w:rPr>
        <w:br/>
        <w:t>законность предполагает недопустимость отступления от зако-</w:t>
      </w:r>
      <w:r>
        <w:rPr>
          <w:rStyle w:val="FontStyle103"/>
        </w:rPr>
        <w:br/>
        <w:t>нодательных предписаний по мотивам целесообразности, в угоду</w:t>
      </w:r>
      <w:r>
        <w:rPr>
          <w:rStyle w:val="FontStyle103"/>
        </w:rPr>
        <w:br/>
        <w:t>личным, конъюнктурным, политическим и иным интересам.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Преступность деяний и правовые последствия их соверше-</w:t>
      </w:r>
      <w:r>
        <w:rPr>
          <w:rStyle w:val="FontStyle103"/>
        </w:rPr>
        <w:br/>
        <w:t>ния определяются только уголовным законом, действующим</w:t>
      </w:r>
      <w:r>
        <w:rPr>
          <w:rStyle w:val="FontStyle103"/>
        </w:rPr>
        <w:br/>
        <w:t>в момент совершения преступления. В отличие от других от-</w:t>
      </w:r>
      <w:r>
        <w:rPr>
          <w:rStyle w:val="FontStyle103"/>
        </w:rPr>
        <w:br/>
        <w:t>раслей права в уголовном праве нет иных нормативных актов,</w:t>
      </w:r>
      <w:r>
        <w:rPr>
          <w:rStyle w:val="FontStyle103"/>
        </w:rPr>
        <w:br/>
        <w:t>кроме закона. Нормы уголовно-правового характера приоб-</w:t>
      </w:r>
      <w:r>
        <w:rPr>
          <w:rStyle w:val="FontStyle103"/>
        </w:rPr>
        <w:br/>
        <w:t>ретают силу закона только после их включения в Уголовный</w:t>
      </w:r>
      <w:r>
        <w:rPr>
          <w:rStyle w:val="FontStyle103"/>
        </w:rPr>
        <w:br/>
        <w:t>кодекс.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Преступлением может быть признано только то общественно</w:t>
      </w:r>
      <w:r>
        <w:rPr>
          <w:rStyle w:val="FontStyle103"/>
        </w:rPr>
        <w:br/>
        <w:t>опасное деяние, которое прямо указано в Уголовном кодексе.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Аналогия уголовного закона исключается, а все уголовно-</w:t>
      </w:r>
      <w:r>
        <w:rPr>
          <w:rStyle w:val="FontStyle103"/>
        </w:rPr>
        <w:br/>
        <w:t>правовые нормы подлежат строгому толкованию.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Виновный в совершении преступления может быть подвер-</w:t>
      </w:r>
      <w:r>
        <w:rPr>
          <w:rStyle w:val="FontStyle103"/>
        </w:rPr>
        <w:br/>
        <w:t>гнут только таким мерам ответственности, которые непосред-</w:t>
      </w:r>
      <w:r>
        <w:rPr>
          <w:rStyle w:val="FontStyle103"/>
        </w:rPr>
        <w:br/>
        <w:t>ственно предусмотрены уголовным законом.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97"/>
        </w:rPr>
        <w:t xml:space="preserve">Принцип равенства граждан перед законом </w:t>
      </w:r>
      <w:r>
        <w:rPr>
          <w:rStyle w:val="FontStyle103"/>
        </w:rPr>
        <w:t>(ч. 3 ст. 3 УК)</w:t>
      </w:r>
      <w:r>
        <w:rPr>
          <w:rStyle w:val="FontStyle103"/>
        </w:rPr>
        <w:br/>
        <w:t>предполагает, в первую очередь, реализацию уголовной от-</w:t>
      </w:r>
      <w:r>
        <w:rPr>
          <w:rStyle w:val="FontStyle103"/>
        </w:rPr>
        <w:br/>
        <w:t>ветственности в интересах общества в целом, а не в интере-</w:t>
      </w:r>
      <w:r>
        <w:rPr>
          <w:rStyle w:val="FontStyle103"/>
        </w:rPr>
        <w:br/>
        <w:t>сах отдельных личностей или социальных групп. Во-вторых,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headerReference w:type="even" r:id="rId34"/>
          <w:headerReference w:type="default" r:id="rId35"/>
          <w:footerReference w:type="even" r:id="rId36"/>
          <w:footerReference w:type="default" r:id="rId37"/>
          <w:pgSz w:w="11905" w:h="16837"/>
          <w:pgMar w:top="3545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предполагается равная ответственность всех граждан перед за-</w:t>
      </w:r>
      <w:r>
        <w:rPr>
          <w:rStyle w:val="FontStyle103"/>
        </w:rPr>
        <w:br/>
        <w:t>коном: лица, совершившие преступления, равны перед зако-</w:t>
      </w:r>
      <w:r>
        <w:rPr>
          <w:rStyle w:val="FontStyle103"/>
        </w:rPr>
        <w:br/>
        <w:t>ном и подлежат уголовной ответственности независимо от пола,</w:t>
      </w:r>
      <w:r>
        <w:rPr>
          <w:rStyle w:val="FontStyle103"/>
        </w:rPr>
        <w:br/>
        <w:t>расы, национальности, языка, происхождения, имущественно-</w:t>
      </w:r>
      <w:r>
        <w:rPr>
          <w:rStyle w:val="FontStyle103"/>
        </w:rPr>
        <w:br/>
        <w:t>го и должностного положения, места жительства, отношения</w:t>
      </w:r>
      <w:r>
        <w:rPr>
          <w:rStyle w:val="FontStyle103"/>
        </w:rPr>
        <w:br/>
        <w:t>к религии, убеждений, принадлежности к общественным объе-</w:t>
      </w:r>
      <w:r>
        <w:rPr>
          <w:rStyle w:val="FontStyle103"/>
        </w:rPr>
        <w:br/>
        <w:t>динениям, а также других обстоятельств.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Некоторые различия в вопросах ответственности установле-</w:t>
      </w:r>
      <w:r>
        <w:rPr>
          <w:rStyle w:val="FontStyle103"/>
        </w:rPr>
        <w:br/>
        <w:t>ны Уголовным кодексом в зависимости от пола, возраста, субъ-</w:t>
      </w:r>
      <w:r>
        <w:rPr>
          <w:rStyle w:val="FontStyle103"/>
        </w:rPr>
        <w:br/>
        <w:t>ективных характеристик личности (неприменение смертной</w:t>
      </w:r>
      <w:r>
        <w:rPr>
          <w:rStyle w:val="FontStyle103"/>
        </w:rPr>
        <w:br/>
        <w:t>казни к женщинам и несовершеннолетним, неприменение ряда</w:t>
      </w:r>
      <w:r>
        <w:rPr>
          <w:rStyle w:val="FontStyle103"/>
        </w:rPr>
        <w:br/>
        <w:t>мер к нетрудоспособным и т. п.). Эти различия основаны на за-</w:t>
      </w:r>
      <w:r>
        <w:rPr>
          <w:rStyle w:val="FontStyle103"/>
        </w:rPr>
        <w:br/>
        <w:t>коне, в равной мере применимы ко всем гражданам и потому не</w:t>
      </w:r>
      <w:r>
        <w:rPr>
          <w:rStyle w:val="FontStyle103"/>
        </w:rPr>
        <w:br/>
        <w:t>нарушают принцип равенства и соответствуют принципу инди-</w:t>
      </w:r>
      <w:r>
        <w:rPr>
          <w:rStyle w:val="FontStyle103"/>
        </w:rPr>
        <w:br/>
        <w:t>видуализации уголовной ответственности.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Принцип неотвратимости ответственности </w:t>
      </w:r>
      <w:r>
        <w:rPr>
          <w:rStyle w:val="FontStyle103"/>
        </w:rPr>
        <w:t>(ч. 4 ст. 3 УК)</w:t>
      </w:r>
      <w:r>
        <w:rPr>
          <w:rStyle w:val="FontStyle103"/>
        </w:rPr>
        <w:br/>
        <w:t>означает, что каждое лицо, виновное в совершении преступле-</w:t>
      </w:r>
      <w:r>
        <w:rPr>
          <w:rStyle w:val="FontStyle103"/>
        </w:rPr>
        <w:br/>
        <w:t>ния, подлежит наказанию или иным мерам уголовной ответ-</w:t>
      </w:r>
      <w:r>
        <w:rPr>
          <w:rStyle w:val="FontStyle103"/>
        </w:rPr>
        <w:br/>
        <w:t>ственности, если нет правовых оснований для освобождения его</w:t>
      </w:r>
      <w:r>
        <w:rPr>
          <w:rStyle w:val="FontStyle103"/>
        </w:rPr>
        <w:br/>
        <w:t>от ответственности. Данный принцип усиливает действие прин-</w:t>
      </w:r>
      <w:r>
        <w:rPr>
          <w:rStyle w:val="FontStyle103"/>
        </w:rPr>
        <w:br/>
        <w:t>ципа равенства граждан перед законом, не допуская возможно-</w:t>
      </w:r>
      <w:r>
        <w:rPr>
          <w:rStyle w:val="FontStyle103"/>
        </w:rPr>
        <w:br/>
        <w:t>сти освобождения от уголовной ответственности по неправовым</w:t>
      </w:r>
      <w:r>
        <w:rPr>
          <w:rStyle w:val="FontStyle103"/>
        </w:rPr>
        <w:br/>
        <w:t>основаниям, например, в силу занимаемой должности или мате-</w:t>
      </w:r>
      <w:r>
        <w:rPr>
          <w:rStyle w:val="FontStyle103"/>
        </w:rPr>
        <w:br/>
        <w:t>риального положения.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97"/>
        </w:rPr>
        <w:t xml:space="preserve">Принцип личной виновной ответственности </w:t>
      </w:r>
      <w:r>
        <w:rPr>
          <w:rStyle w:val="FontStyle103"/>
        </w:rPr>
        <w:t>(ч. 5 ст. 3 УК)</w:t>
      </w:r>
      <w:r>
        <w:rPr>
          <w:rStyle w:val="FontStyle103"/>
        </w:rPr>
        <w:br/>
        <w:t>включает в себя два основных момента: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^ личный характер ответственности означает, что к уголов-</w:t>
      </w:r>
      <w:r>
        <w:rPr>
          <w:rStyle w:val="FontStyle103"/>
        </w:rPr>
        <w:br/>
        <w:t>ной ответственности может быть привлечено только то лицо,</w:t>
      </w:r>
      <w:r>
        <w:rPr>
          <w:rStyle w:val="FontStyle103"/>
        </w:rPr>
        <w:br/>
        <w:t>которое непосредственно совершило преступление, и эта ответ-</w:t>
      </w:r>
      <w:r>
        <w:rPr>
          <w:rStyle w:val="FontStyle103"/>
        </w:rPr>
        <w:br/>
        <w:t>ственность ни при каких обстоятельствах не может быть пере-</w:t>
      </w:r>
      <w:r>
        <w:rPr>
          <w:rStyle w:val="FontStyle103"/>
        </w:rPr>
        <w:br/>
        <w:t>ложена на какое бы то ни было иное лицо;</w:t>
      </w: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^ принцип виновной ответственности означает, что к уго-</w:t>
      </w:r>
      <w:r>
        <w:rPr>
          <w:rStyle w:val="FontStyle103"/>
        </w:rPr>
        <w:br/>
        <w:t>ловной ответственности лицо привлекается только в том случае,</w:t>
      </w:r>
      <w:r>
        <w:rPr>
          <w:rStyle w:val="FontStyle103"/>
        </w:rPr>
        <w:br/>
        <w:t>если судом в соответствии с законом будет установлена его вина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 xml:space="preserve"> совершении деяния или причинении последствий, предусмо-</w:t>
      </w:r>
      <w:r>
        <w:rPr>
          <w:rStyle w:val="FontStyle103"/>
        </w:rPr>
        <w:br/>
        <w:t>тренных Уголовным кодексом. Уголовная ответственность за</w:t>
      </w:r>
      <w:r>
        <w:rPr>
          <w:rStyle w:val="FontStyle103"/>
        </w:rPr>
        <w:br/>
        <w:t>Невиновное причинение вреда исключается, то есть без вины нет</w:t>
      </w:r>
      <w:r>
        <w:rPr>
          <w:rStyle w:val="FontStyle103"/>
        </w:rPr>
        <w:br/>
        <w:t>ответственности независимо от тяжести причинённого вреда.</w:t>
      </w:r>
      <w:r>
        <w:rPr>
          <w:rStyle w:val="FontStyle103"/>
        </w:rPr>
        <w:br/>
        <w:t>В юридической литературе этот принцип ещё называют</w:t>
      </w:r>
    </w:p>
    <w:p w:rsidR="00A9675B" w:rsidRDefault="00B10F3F">
      <w:pPr>
        <w:pStyle w:val="Style12"/>
        <w:widowControl/>
        <w:spacing w:line="240" w:lineRule="auto"/>
        <w:jc w:val="left"/>
        <w:rPr>
          <w:rStyle w:val="FontStyle103"/>
        </w:rPr>
      </w:pPr>
      <w:r>
        <w:rPr>
          <w:rStyle w:val="FontStyle103"/>
        </w:rPr>
        <w:t xml:space="preserve">принципом субъективного вменения, </w:t>
      </w:r>
      <w:r>
        <w:rPr>
          <w:rStyle w:val="FontStyle103"/>
          <w:lang w:val="en-US"/>
        </w:rPr>
        <w:t>g</w:t>
      </w:r>
      <w:r w:rsidRPr="00EE2159">
        <w:rPr>
          <w:rStyle w:val="FontStyle103"/>
        </w:rPr>
        <w:t xml:space="preserve"> </w:t>
      </w:r>
      <w:r>
        <w:rPr>
          <w:rStyle w:val="FontStyle103"/>
        </w:rPr>
        <w:t>И БЛИ О Т Е К А</w:t>
      </w:r>
    </w:p>
    <w:p w:rsidR="00A9675B" w:rsidRDefault="00B10F3F">
      <w:pPr>
        <w:pStyle w:val="Style12"/>
        <w:widowControl/>
        <w:spacing w:before="101" w:line="240" w:lineRule="auto"/>
        <w:ind w:left="3115"/>
        <w:jc w:val="left"/>
        <w:rPr>
          <w:rStyle w:val="FontStyle103"/>
        </w:rPr>
      </w:pPr>
      <w:r>
        <w:rPr>
          <w:rStyle w:val="FontStyle103"/>
        </w:rPr>
        <w:t>ИНСТ</w:t>
      </w:r>
      <w:r>
        <w:rPr>
          <w:rStyle w:val="FontStyle103"/>
          <w:u w:val="single"/>
        </w:rPr>
        <w:t>ИТУТА УПРАВЛЕН</w:t>
      </w:r>
      <w:r>
        <w:rPr>
          <w:rStyle w:val="FontStyle103"/>
        </w:rPr>
        <w:t>И</w:t>
      </w:r>
    </w:p>
    <w:p w:rsidR="00A9675B" w:rsidRDefault="00B10F3F">
      <w:pPr>
        <w:pStyle w:val="Style11"/>
        <w:widowControl/>
        <w:spacing w:before="202"/>
        <w:ind w:left="3538"/>
        <w:rPr>
          <w:rStyle w:val="FontStyle99"/>
        </w:rPr>
      </w:pPr>
      <w:r>
        <w:rPr>
          <w:rStyle w:val="FontStyle98"/>
        </w:rPr>
        <w:t xml:space="preserve">ИНВ. </w:t>
      </w:r>
      <w:r>
        <w:rPr>
          <w:rStyle w:val="FontStyle99"/>
          <w:lang w:val="en-US"/>
        </w:rPr>
        <w:t>J</w:t>
      </w:r>
      <w:r w:rsidRPr="00EE2159">
        <w:rPr>
          <w:rStyle w:val="FontStyle99"/>
        </w:rPr>
        <w:t>\</w:t>
      </w:r>
      <w:r>
        <w:rPr>
          <w:rStyle w:val="FontStyle99"/>
          <w:lang w:val="en-US"/>
        </w:rPr>
        <w:t>ft</w:t>
      </w:r>
      <w:r w:rsidRPr="00EE2159">
        <w:rPr>
          <w:rStyle w:val="FontStyle99"/>
        </w:rPr>
        <w:t xml:space="preserve">» </w:t>
      </w:r>
      <w:r>
        <w:rPr>
          <w:rStyle w:val="FontStyle99"/>
        </w:rPr>
        <w:t>_</w:t>
      </w:r>
    </w:p>
    <w:p w:rsidR="00A9675B" w:rsidRDefault="00A9675B">
      <w:pPr>
        <w:pStyle w:val="Style11"/>
        <w:widowControl/>
        <w:spacing w:before="202"/>
        <w:ind w:left="3538"/>
        <w:rPr>
          <w:rStyle w:val="FontStyle99"/>
        </w:rPr>
        <w:sectPr w:rsidR="00A9675B">
          <w:pgSz w:w="11905" w:h="16837"/>
          <w:pgMar w:top="4443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6"/>
        <w:widowControl/>
        <w:spacing w:line="245" w:lineRule="exact"/>
        <w:jc w:val="right"/>
        <w:rPr>
          <w:rStyle w:val="FontStyle103"/>
        </w:rPr>
      </w:pPr>
      <w:r>
        <w:rPr>
          <w:rStyle w:val="FontStyle97"/>
        </w:rPr>
        <w:t xml:space="preserve">Принцип справедливости ответственности </w:t>
      </w:r>
      <w:r>
        <w:rPr>
          <w:rStyle w:val="FontStyle103"/>
        </w:rPr>
        <w:t>(ч. 6 ст. 3 УК)</w:t>
      </w: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означает, что наказание и иные меры уголовной ответственно-</w:t>
      </w:r>
      <w:r>
        <w:rPr>
          <w:rStyle w:val="FontStyle103"/>
        </w:rPr>
        <w:br/>
        <w:t>сти должны соответствовать характеру и степени тяжести со-</w:t>
      </w:r>
      <w:r>
        <w:rPr>
          <w:rStyle w:val="FontStyle103"/>
        </w:rPr>
        <w:br/>
        <w:t>вершённого преступления, обстоятельствам его совершения, а</w:t>
      </w:r>
      <w:r>
        <w:rPr>
          <w:rStyle w:val="FontStyle103"/>
        </w:rPr>
        <w:br/>
        <w:t>также личности виновного.</w:t>
      </w:r>
    </w:p>
    <w:p w:rsidR="00A9675B" w:rsidRDefault="00B10F3F">
      <w:pPr>
        <w:pStyle w:val="Style28"/>
        <w:widowControl/>
        <w:ind w:left="365" w:firstLine="0"/>
        <w:jc w:val="left"/>
        <w:rPr>
          <w:rStyle w:val="FontStyle103"/>
        </w:rPr>
      </w:pPr>
      <w:r>
        <w:rPr>
          <w:rStyle w:val="FontStyle103"/>
        </w:rPr>
        <w:t>Принцип справедливости имеет и более широкое значение: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справедливость криминализации деяний предполагает, что</w:t>
      </w:r>
      <w:r>
        <w:rPr>
          <w:rStyle w:val="FontStyle103"/>
        </w:rPr>
        <w:br/>
        <w:t>признание деяния преступным должно соответствовать принци-</w:t>
      </w:r>
      <w:r>
        <w:rPr>
          <w:rStyle w:val="FontStyle103"/>
        </w:rPr>
        <w:br/>
        <w:t>пам общественной нравственности в оценке конкретного поведе-</w:t>
      </w:r>
      <w:r>
        <w:rPr>
          <w:rStyle w:val="FontStyle103"/>
        </w:rPr>
        <w:br/>
        <w:t>ния человека;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справедливость санкции означает установление в законе</w:t>
      </w:r>
      <w:r>
        <w:rPr>
          <w:rStyle w:val="FontStyle103"/>
        </w:rPr>
        <w:br/>
        <w:t>таких видов и размеров наказаний, которые позволят суду на-</w:t>
      </w:r>
      <w:r>
        <w:rPr>
          <w:rStyle w:val="FontStyle103"/>
        </w:rPr>
        <w:br/>
        <w:t>значать справедливое наказание с учётом необходимости его ин-</w:t>
      </w:r>
      <w:r>
        <w:rPr>
          <w:rStyle w:val="FontStyle103"/>
        </w:rPr>
        <w:br/>
        <w:t>дивидуализации.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Одним из проявлений этого принципа является закреплён-</w:t>
      </w:r>
      <w:r>
        <w:rPr>
          <w:rStyle w:val="FontStyle103"/>
        </w:rPr>
        <w:br/>
        <w:t>ное в законе запрещение привлекать к уголовной ответственно-</w:t>
      </w:r>
      <w:r>
        <w:rPr>
          <w:rStyle w:val="FontStyle103"/>
        </w:rPr>
        <w:br/>
        <w:t>сти и наказанию одно и то же лицо дважды за одно и то же пре-</w:t>
      </w:r>
      <w:r>
        <w:rPr>
          <w:rStyle w:val="FontStyle103"/>
        </w:rPr>
        <w:br/>
        <w:t>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Принцип гуманизма (человеколюбия) </w:t>
      </w:r>
      <w:r>
        <w:rPr>
          <w:rStyle w:val="FontStyle103"/>
        </w:rPr>
        <w:t>(ч. 7 ст. 3 УК) имеет</w:t>
      </w:r>
      <w:r>
        <w:rPr>
          <w:rStyle w:val="FontStyle103"/>
        </w:rPr>
        <w:br/>
        <w:t>двоякое проявление: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во-первых, уголовный закон направлен на всемерную за-</w:t>
      </w:r>
      <w:r>
        <w:rPr>
          <w:rStyle w:val="FontStyle103"/>
        </w:rPr>
        <w:br/>
        <w:t>щиту человека как высшей ценности общества, служит обеспе-</w:t>
      </w:r>
      <w:r>
        <w:rPr>
          <w:rStyle w:val="FontStyle103"/>
        </w:rPr>
        <w:br/>
        <w:t>чению физической, психической, материальной, экологической</w:t>
      </w:r>
      <w:r>
        <w:rPr>
          <w:rStyle w:val="FontStyle103"/>
        </w:rPr>
        <w:br/>
        <w:t>и иной безопасности человека;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во-вторых, гуманизм должен проявляться и в отношении</w:t>
      </w:r>
      <w:r>
        <w:rPr>
          <w:rStyle w:val="FontStyle103"/>
        </w:rPr>
        <w:br/>
        <w:t>к преступнику. Это означает, что наказание не имеет своей це-</w:t>
      </w:r>
      <w:r>
        <w:rPr>
          <w:rStyle w:val="FontStyle103"/>
        </w:rPr>
        <w:br/>
        <w:t>лью причинение физических страданий или унижение человече-</w:t>
      </w:r>
      <w:r>
        <w:rPr>
          <w:rStyle w:val="FontStyle103"/>
        </w:rPr>
        <w:br/>
        <w:t>ского достоинства, и что к преступнику допустимо применение</w:t>
      </w:r>
      <w:r>
        <w:rPr>
          <w:rStyle w:val="FontStyle103"/>
        </w:rPr>
        <w:br/>
        <w:t>только тех мер, которые необходимы и достаточны для достиже-</w:t>
      </w:r>
      <w:r>
        <w:rPr>
          <w:rStyle w:val="FontStyle103"/>
        </w:rPr>
        <w:br/>
        <w:t>ния целей общей и частной превенции.</w:t>
      </w:r>
    </w:p>
    <w:p w:rsidR="00A9675B" w:rsidRDefault="00B10F3F">
      <w:pPr>
        <w:pStyle w:val="Style10"/>
        <w:widowControl/>
        <w:spacing w:before="226"/>
        <w:jc w:val="both"/>
        <w:rPr>
          <w:rStyle w:val="FontStyle102"/>
        </w:rPr>
      </w:pPr>
      <w:r>
        <w:rPr>
          <w:rStyle w:val="FontStyle102"/>
        </w:rPr>
        <w:t>§ 1.4. Уголовное право в правовой системе государства</w:t>
      </w:r>
    </w:p>
    <w:p w:rsidR="00A9675B" w:rsidRDefault="00B10F3F">
      <w:pPr>
        <w:pStyle w:val="Style28"/>
        <w:widowControl/>
        <w:spacing w:before="120"/>
        <w:rPr>
          <w:rStyle w:val="FontStyle103"/>
        </w:rPr>
      </w:pPr>
      <w:r>
        <w:rPr>
          <w:rStyle w:val="FontStyle103"/>
        </w:rPr>
        <w:t>Уголовное право является составной частью единой общего-</w:t>
      </w:r>
      <w:r>
        <w:rPr>
          <w:rStyle w:val="FontStyle103"/>
        </w:rPr>
        <w:br/>
        <w:t>сударственной правовой системы.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Прежде всего, уголовное право является реализацией основ-</w:t>
      </w:r>
      <w:r>
        <w:rPr>
          <w:rStyle w:val="FontStyle103"/>
        </w:rPr>
        <w:br/>
        <w:t>ных начал государственной правовой политики, которые за-</w:t>
      </w:r>
      <w:r>
        <w:rPr>
          <w:rStyle w:val="FontStyle103"/>
        </w:rPr>
        <w:br/>
        <w:t>креплены в Конституции Республики Беларусь. Конституция</w:t>
      </w:r>
      <w:r>
        <w:rPr>
          <w:rStyle w:val="FontStyle103"/>
        </w:rPr>
        <w:br/>
        <w:t>определяет главные государственные приоритеты, основы об-</w:t>
      </w:r>
      <w:r>
        <w:rPr>
          <w:rStyle w:val="FontStyle103"/>
        </w:rPr>
        <w:br/>
        <w:t>щественного и государственного устройства, свободы, права и</w:t>
      </w:r>
      <w:r>
        <w:rPr>
          <w:rStyle w:val="FontStyle103"/>
        </w:rPr>
        <w:br/>
        <w:t>обязанности граждан, то есть закрепляет важнейшие условия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45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1"/>
        </w:rPr>
        <w:t xml:space="preserve">И </w:t>
      </w:r>
      <w:r>
        <w:rPr>
          <w:rStyle w:val="FontStyle103"/>
        </w:rPr>
        <w:t>принципы функционирования социальной системы. Всемер-</w:t>
      </w:r>
      <w:r>
        <w:rPr>
          <w:rStyle w:val="FontStyle103"/>
        </w:rPr>
        <w:br/>
        <w:t>ная защита закреплённого Конституцией порядка обществен-</w:t>
      </w:r>
      <w:r>
        <w:rPr>
          <w:rStyle w:val="FontStyle103"/>
        </w:rPr>
        <w:br/>
        <w:t>ной жизни является основной задачей уголовного права.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Значение Конституции для уголовного права, далее, заключа-</w:t>
      </w:r>
      <w:r>
        <w:rPr>
          <w:rStyle w:val="FontStyle103"/>
        </w:rPr>
        <w:br/>
        <w:t>ется в том, что само уголовное право должно соответствовать её</w:t>
      </w:r>
      <w:r>
        <w:rPr>
          <w:rStyle w:val="FontStyle103"/>
        </w:rPr>
        <w:br/>
        <w:t>концептуальным положениям, являться её логическим продол-</w:t>
      </w:r>
      <w:r>
        <w:rPr>
          <w:rStyle w:val="FontStyle103"/>
        </w:rPr>
        <w:br/>
        <w:t>жением и воплощением в конкретных правовых предписаниях.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Аналогичное значение для уголовного права имеют и обще-</w:t>
      </w:r>
      <w:r>
        <w:rPr>
          <w:rStyle w:val="FontStyle103"/>
        </w:rPr>
        <w:br/>
        <w:t>признанные принципы и нормы международного права.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В случае противоречия норм уголовного права Конститу-</w:t>
      </w:r>
      <w:r>
        <w:rPr>
          <w:rStyle w:val="FontStyle103"/>
        </w:rPr>
        <w:br/>
        <w:t>ции или обязательным для Республики Беларусь международ-</w:t>
      </w:r>
      <w:r>
        <w:rPr>
          <w:rStyle w:val="FontStyle103"/>
        </w:rPr>
        <w:br/>
        <w:t>ным договорам применению подлежат нормы Конституции и</w:t>
      </w:r>
      <w:r>
        <w:rPr>
          <w:rStyle w:val="FontStyle103"/>
        </w:rPr>
        <w:br/>
        <w:t>указанных договоров, которые приобретают характер прямого</w:t>
      </w:r>
      <w:r>
        <w:rPr>
          <w:rStyle w:val="FontStyle103"/>
        </w:rPr>
        <w:br/>
        <w:t>действия.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Положения Конституции реализуются и в целом ряде иных</w:t>
      </w:r>
      <w:r>
        <w:rPr>
          <w:rStyle w:val="FontStyle103"/>
        </w:rPr>
        <w:br/>
        <w:t>отраслей права, нормы которых непосредственно регламентиру-</w:t>
      </w:r>
      <w:r>
        <w:rPr>
          <w:rStyle w:val="FontStyle103"/>
        </w:rPr>
        <w:br/>
        <w:t>ют поведение людей (гражданское, семейное, финансовое и т. д.).</w:t>
      </w:r>
      <w:r>
        <w:rPr>
          <w:rStyle w:val="FontStyle103"/>
        </w:rPr>
        <w:br/>
        <w:t>Уголовное право охраняет установленный этими отраслями пра-</w:t>
      </w:r>
      <w:r>
        <w:rPr>
          <w:rStyle w:val="FontStyle103"/>
        </w:rPr>
        <w:br/>
        <w:t>ва порядок от наиболее серьёзных нарушений, объявляя их пре-</w:t>
      </w:r>
      <w:r>
        <w:rPr>
          <w:rStyle w:val="FontStyle103"/>
        </w:rPr>
        <w:br/>
        <w:t>ступлениями. Тем самым, устанавливая пределы дозволенного</w:t>
      </w:r>
      <w:r>
        <w:rPr>
          <w:rStyle w:val="FontStyle103"/>
        </w:rPr>
        <w:br/>
        <w:t>поведения, уголовное право вместе с иными отраслями права</w:t>
      </w:r>
      <w:r>
        <w:rPr>
          <w:rStyle w:val="FontStyle103"/>
        </w:rPr>
        <w:br/>
        <w:t>участвует в регламентации общественных отношений.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Одновременно нормы иных отраслей права служат основа-</w:t>
      </w:r>
      <w:r>
        <w:rPr>
          <w:rStyle w:val="FontStyle103"/>
        </w:rPr>
        <w:br/>
        <w:t>нием для определения преступности деяний, выражающихся в</w:t>
      </w:r>
      <w:r>
        <w:rPr>
          <w:rStyle w:val="FontStyle103"/>
        </w:rPr>
        <w:br/>
        <w:t>нарушении закреплённого этими отраслями порядка. Так, для</w:t>
      </w:r>
      <w:r>
        <w:rPr>
          <w:rStyle w:val="FontStyle103"/>
        </w:rPr>
        <w:br/>
        <w:t>уяснения преступности сделки с драгоценными металлами и</w:t>
      </w:r>
      <w:r>
        <w:rPr>
          <w:rStyle w:val="FontStyle103"/>
        </w:rPr>
        <w:br/>
        <w:t>камнями необходимо ознакомиться с правилами, которые ре-</w:t>
      </w:r>
      <w:r>
        <w:rPr>
          <w:rStyle w:val="FontStyle103"/>
        </w:rPr>
        <w:br/>
        <w:t>гламентируют порядок проведения таких сделок.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Административное право имеет более тесное переплетение</w:t>
      </w:r>
      <w:r>
        <w:rPr>
          <w:rStyle w:val="FontStyle103"/>
        </w:rPr>
        <w:br/>
        <w:t>с уголовным правом, чем многие иные отрасли права. Одним из</w:t>
      </w:r>
      <w:r>
        <w:rPr>
          <w:rStyle w:val="FontStyle103"/>
        </w:rPr>
        <w:br/>
        <w:t>источников административного права является Кодекс об ад-</w:t>
      </w:r>
      <w:r>
        <w:rPr>
          <w:rStyle w:val="FontStyle103"/>
        </w:rPr>
        <w:br/>
        <w:t xml:space="preserve">министративных правонарушениях (далее — </w:t>
      </w:r>
      <w:r>
        <w:rPr>
          <w:rStyle w:val="FontStyle97"/>
        </w:rPr>
        <w:t xml:space="preserve">КоАП), </w:t>
      </w:r>
      <w:r>
        <w:rPr>
          <w:rStyle w:val="FontStyle103"/>
        </w:rPr>
        <w:t>который</w:t>
      </w:r>
      <w:r>
        <w:rPr>
          <w:rStyle w:val="FontStyle103"/>
        </w:rPr>
        <w:br/>
        <w:t>весьма схож с Уголовным кодексом по структуре и назначению.</w:t>
      </w:r>
      <w:r>
        <w:rPr>
          <w:rStyle w:val="FontStyle103"/>
        </w:rPr>
        <w:br/>
        <w:t>Граница между административным проступком и преступлени-</w:t>
      </w:r>
      <w:r>
        <w:rPr>
          <w:rStyle w:val="FontStyle103"/>
        </w:rPr>
        <w:br/>
        <w:t>ем является границей между Уголовным кодексом и КоАП и за-</w:t>
      </w:r>
      <w:r>
        <w:rPr>
          <w:rStyle w:val="FontStyle103"/>
        </w:rPr>
        <w:br/>
        <w:t>ключается в степени общественной опасности соответствующих</w:t>
      </w:r>
      <w:r>
        <w:rPr>
          <w:rStyle w:val="FontStyle103"/>
        </w:rPr>
        <w:br/>
        <w:t>Нарушений. Преступлениями признаются наиболее обществен-</w:t>
      </w:r>
      <w:r>
        <w:rPr>
          <w:rStyle w:val="FontStyle103"/>
        </w:rPr>
        <w:br/>
        <w:t>но опасные нарушения порядка.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Уголовное право также охраняет утверждённый админи-</w:t>
      </w:r>
      <w:r>
        <w:rPr>
          <w:rStyle w:val="FontStyle103"/>
        </w:rPr>
        <w:br/>
        <w:t>стративным правом порядок от преступных посягательств.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headerReference w:type="even" r:id="rId38"/>
          <w:headerReference w:type="default" r:id="rId39"/>
          <w:footerReference w:type="even" r:id="rId40"/>
          <w:footerReference w:type="default" r:id="rId41"/>
          <w:pgSz w:w="11905" w:h="16837"/>
          <w:pgMar w:top="3425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Вместе с тем отдельные деяния признаются преступлениями</w:t>
      </w:r>
      <w:r>
        <w:rPr>
          <w:rStyle w:val="FontStyle103"/>
        </w:rPr>
        <w:br/>
        <w:t>только в том случае, если ранее за их совершение лицо привле-</w:t>
      </w:r>
      <w:r>
        <w:rPr>
          <w:rStyle w:val="FontStyle103"/>
        </w:rPr>
        <w:br/>
        <w:t>калось к административной ответственности (административ-</w:t>
      </w:r>
      <w:r>
        <w:rPr>
          <w:rStyle w:val="FontStyle103"/>
        </w:rPr>
        <w:br/>
        <w:t>ная преюдиция).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 большинством иных отраслей права уголовное право свя-</w:t>
      </w:r>
      <w:r>
        <w:rPr>
          <w:rStyle w:val="FontStyle103"/>
        </w:rPr>
        <w:br/>
        <w:t>зывает установление уголовно-правовых запретов на отдельные</w:t>
      </w:r>
      <w:r>
        <w:rPr>
          <w:rStyle w:val="FontStyle103"/>
        </w:rPr>
        <w:br/>
        <w:t>виды поведения. Однако существуют отрасли права, которые</w:t>
      </w:r>
      <w:r>
        <w:rPr>
          <w:rStyle w:val="FontStyle103"/>
        </w:rPr>
        <w:br/>
        <w:t>непосредственно определяют порядок реализации уголовно-</w:t>
      </w:r>
      <w:r>
        <w:rPr>
          <w:rStyle w:val="FontStyle103"/>
        </w:rPr>
        <w:br/>
        <w:t>правовых предписаний. Такие отрасли права принято называть</w:t>
      </w:r>
      <w:r>
        <w:rPr>
          <w:rStyle w:val="FontStyle103"/>
        </w:rPr>
        <w:br/>
        <w:t>смежными, и к ним относятся уголовно-процессуальное право и</w:t>
      </w:r>
      <w:r>
        <w:rPr>
          <w:rStyle w:val="FontStyle103"/>
        </w:rPr>
        <w:br/>
        <w:t>уголовно-исполнительное право.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Привлечение к уголовной ответственности предполагает рас-</w:t>
      </w:r>
      <w:r>
        <w:rPr>
          <w:rStyle w:val="FontStyle103"/>
        </w:rPr>
        <w:br/>
        <w:t>следование обстоятельств причинения вреда, установление ви-</w:t>
      </w:r>
      <w:r>
        <w:rPr>
          <w:rStyle w:val="FontStyle103"/>
        </w:rPr>
        <w:br/>
        <w:t>новного лица, собирание доказательств виновности, судебное</w:t>
      </w:r>
      <w:r>
        <w:rPr>
          <w:rStyle w:val="FontStyle103"/>
        </w:rPr>
        <w:br/>
        <w:t>разбирательство и вынесение приговора. Порядок установления</w:t>
      </w:r>
      <w:r>
        <w:rPr>
          <w:rStyle w:val="FontStyle103"/>
        </w:rPr>
        <w:br/>
        <w:t>и доказывания преступности деяния, а также осуждения за его</w:t>
      </w:r>
      <w:r>
        <w:rPr>
          <w:rStyle w:val="FontStyle103"/>
        </w:rPr>
        <w:br/>
        <w:t>совершение определён уголовно-процессуальным правом. Мож-</w:t>
      </w:r>
      <w:r>
        <w:rPr>
          <w:rStyle w:val="FontStyle103"/>
        </w:rPr>
        <w:br/>
        <w:t>но сказать, что уголовное право осуществляется исключительно</w:t>
      </w:r>
      <w:r>
        <w:rPr>
          <w:rStyle w:val="FontStyle103"/>
        </w:rPr>
        <w:br/>
        <w:t>через уголовно-процессуальное право, вне рамок которого невоз-</w:t>
      </w:r>
      <w:r>
        <w:rPr>
          <w:rStyle w:val="FontStyle103"/>
        </w:rPr>
        <w:br/>
        <w:t>можна реализация уголовной ответственности. Одновременно</w:t>
      </w:r>
      <w:r>
        <w:rPr>
          <w:rStyle w:val="FontStyle103"/>
        </w:rPr>
        <w:br/>
        <w:t>уголовно-процессуальное право не имеет иного назначения, кроме</w:t>
      </w:r>
      <w:r>
        <w:rPr>
          <w:rStyle w:val="FontStyle103"/>
        </w:rPr>
        <w:br/>
        <w:t>как оживление уголовного права. Хотя эти две отрасли и являют-</w:t>
      </w:r>
      <w:r>
        <w:rPr>
          <w:rStyle w:val="FontStyle103"/>
        </w:rPr>
        <w:br/>
        <w:t>ся самостоятельными, однако, они теснейшим образом перепле-</w:t>
      </w:r>
      <w:r>
        <w:rPr>
          <w:rStyle w:val="FontStyle103"/>
        </w:rPr>
        <w:br/>
        <w:t>тены между собой. Так, для установления преступности деяния</w:t>
      </w:r>
      <w:r>
        <w:rPr>
          <w:rStyle w:val="FontStyle103"/>
        </w:rPr>
        <w:br/>
        <w:t>и собирания доказательств, согласно Уголовно-процессуальному</w:t>
      </w:r>
      <w:r>
        <w:rPr>
          <w:rStyle w:val="FontStyle103"/>
        </w:rPr>
        <w:br/>
        <w:t xml:space="preserve">кодексу (далее — </w:t>
      </w:r>
      <w:r>
        <w:rPr>
          <w:rStyle w:val="FontStyle97"/>
        </w:rPr>
        <w:t xml:space="preserve">УПК), </w:t>
      </w:r>
      <w:r>
        <w:rPr>
          <w:rStyle w:val="FontStyle103"/>
        </w:rPr>
        <w:t>необходимо чётко знать признаки соста-</w:t>
      </w:r>
      <w:r>
        <w:rPr>
          <w:rStyle w:val="FontStyle103"/>
        </w:rPr>
        <w:br/>
        <w:t>ва соответствующего преступления (УК), для принятия решения</w:t>
      </w:r>
      <w:r>
        <w:rPr>
          <w:rStyle w:val="FontStyle103"/>
        </w:rPr>
        <w:br/>
        <w:t>об освобождении от уголовной ответственности (УПК) необходи-</w:t>
      </w:r>
      <w:r>
        <w:rPr>
          <w:rStyle w:val="FontStyle103"/>
        </w:rPr>
        <w:br/>
        <w:t>мо знать основания освобождения (УК) и т. д.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За вынесением обвинительного приговора следует стадия при-</w:t>
      </w:r>
      <w:r>
        <w:rPr>
          <w:rStyle w:val="FontStyle103"/>
        </w:rPr>
        <w:br/>
        <w:t>менения к осуждённому назначенного судом наказания. Нали-</w:t>
      </w:r>
      <w:r>
        <w:rPr>
          <w:rStyle w:val="FontStyle103"/>
        </w:rPr>
        <w:br/>
        <w:t>чие многих видов наказания, сложность процесса их реализации</w:t>
      </w:r>
      <w:r>
        <w:rPr>
          <w:rStyle w:val="FontStyle103"/>
        </w:rPr>
        <w:br/>
        <w:t>привели к тому, что порядок применения наказания выделился</w:t>
      </w:r>
      <w:r>
        <w:rPr>
          <w:rStyle w:val="FontStyle103"/>
        </w:rPr>
        <w:br/>
        <w:t>в самостоятельную отрасль — уголовно-исполнительное право.</w:t>
      </w:r>
    </w:p>
    <w:p w:rsidR="00A9675B" w:rsidRDefault="00B10F3F">
      <w:pPr>
        <w:pStyle w:val="Style28"/>
        <w:widowControl/>
        <w:spacing w:before="5"/>
        <w:ind w:firstLine="336"/>
        <w:rPr>
          <w:rStyle w:val="FontStyle103"/>
        </w:rPr>
      </w:pPr>
      <w:r>
        <w:rPr>
          <w:rStyle w:val="FontStyle103"/>
        </w:rPr>
        <w:t>Нормы уголовно-процессуального права оживляют нормы</w:t>
      </w:r>
      <w:r>
        <w:rPr>
          <w:rStyle w:val="FontStyle103"/>
        </w:rPr>
        <w:br/>
        <w:t>уголовного права о преступлении, а нормы уголовно-исполни-</w:t>
      </w:r>
      <w:r>
        <w:rPr>
          <w:rStyle w:val="FontStyle103"/>
        </w:rPr>
        <w:br/>
        <w:t>тельного — о наказании.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Таким образом, уголовное право является составляющей</w:t>
      </w:r>
      <w:r>
        <w:rPr>
          <w:rStyle w:val="FontStyle103"/>
        </w:rPr>
        <w:br/>
        <w:t>частью единого, взаимосвязанного правового организма — сис-</w:t>
      </w:r>
      <w:r>
        <w:rPr>
          <w:rStyle w:val="FontStyle103"/>
        </w:rPr>
        <w:br/>
        <w:t>темы права Республики Беларусь.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42"/>
          <w:headerReference w:type="default" r:id="rId43"/>
          <w:footerReference w:type="even" r:id="rId44"/>
          <w:footerReference w:type="default" r:id="rId45"/>
          <w:pgSz w:w="11905" w:h="16837"/>
          <w:pgMar w:top="3425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jc w:val="center"/>
        <w:rPr>
          <w:rStyle w:val="FontStyle102"/>
        </w:rPr>
      </w:pPr>
      <w:r>
        <w:rPr>
          <w:rStyle w:val="FontStyle102"/>
        </w:rPr>
        <w:t>§ 1.5. Наука уголовного права</w:t>
      </w:r>
    </w:p>
    <w:p w:rsidR="00A9675B" w:rsidRDefault="00B10F3F">
      <w:pPr>
        <w:pStyle w:val="Style28"/>
        <w:widowControl/>
        <w:spacing w:before="106"/>
        <w:rPr>
          <w:rStyle w:val="FontStyle103"/>
        </w:rPr>
      </w:pPr>
      <w:r>
        <w:rPr>
          <w:rStyle w:val="FontStyle103"/>
        </w:rPr>
        <w:t>Наука уголовного права, как и любая правовая наука, пред-</w:t>
      </w:r>
      <w:r>
        <w:rPr>
          <w:rStyle w:val="FontStyle103"/>
        </w:rPr>
        <w:br/>
        <w:t>ставляет собой систему знаний о соответствующей отрасли пра-</w:t>
      </w:r>
      <w:r>
        <w:rPr>
          <w:rStyle w:val="FontStyle103"/>
        </w:rPr>
        <w:br/>
        <w:t>ва. И поскольку уголовное право — это наука о преступлении и</w:t>
      </w:r>
      <w:r>
        <w:rPr>
          <w:rStyle w:val="FontStyle103"/>
        </w:rPr>
        <w:br/>
        <w:t>уголовной ответственности, постольку и предметом науки уго-</w:t>
      </w:r>
      <w:r>
        <w:rPr>
          <w:rStyle w:val="FontStyle103"/>
        </w:rPr>
        <w:br/>
        <w:t>ловного права являются преступление и ответственность как в</w:t>
      </w:r>
      <w:r>
        <w:rPr>
          <w:rStyle w:val="FontStyle103"/>
        </w:rPr>
        <w:br/>
        <w:t>законодательном воплощении, так и в реальном бытии.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Однако предмет науки уголовного права не ограничивается</w:t>
      </w:r>
      <w:r>
        <w:rPr>
          <w:rStyle w:val="FontStyle103"/>
        </w:rPr>
        <w:br/>
        <w:t>только изучением законодательства и включает в себя:</w:t>
      </w:r>
    </w:p>
    <w:p w:rsidR="00A9675B" w:rsidRDefault="00B10F3F">
      <w:pPr>
        <w:pStyle w:val="Style34"/>
        <w:widowControl/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уголовно-правовую теорию и научную методологию иссле-</w:t>
      </w:r>
      <w:r>
        <w:rPr>
          <w:rStyle w:val="FontStyle103"/>
        </w:rPr>
        <w:br/>
        <w:t>дования уголовного права;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социологию уголовного права;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уголовно-правовую политику;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криминализацию и декриминализацию;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отечественное уголовное законодательство;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практику применения и эффективность уголовного закона;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уголовное законодательство зарубежных стран;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международное уголовное право;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историю развития уголовного законодательства;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историю науки уголовного права.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Уголовно-правовая теория представляет собой систему знаний</w:t>
      </w:r>
      <w:r>
        <w:rPr>
          <w:rStyle w:val="FontStyle103"/>
        </w:rPr>
        <w:br/>
        <w:t>о законах построения и функционирования уголовно-правовых</w:t>
      </w:r>
      <w:r>
        <w:rPr>
          <w:rStyle w:val="FontStyle103"/>
        </w:rPr>
        <w:br/>
        <w:t>норм и выражается в структурированном категориально-по-</w:t>
      </w:r>
      <w:r>
        <w:rPr>
          <w:rStyle w:val="FontStyle103"/>
        </w:rPr>
        <w:br/>
        <w:t>нятийном аппарате. Существенное значение наука уголовного</w:t>
      </w:r>
      <w:r>
        <w:rPr>
          <w:rStyle w:val="FontStyle103"/>
        </w:rPr>
        <w:br/>
        <w:t>права придаёт разработке методологической базы проведения</w:t>
      </w:r>
      <w:r>
        <w:rPr>
          <w:rStyle w:val="FontStyle103"/>
        </w:rPr>
        <w:br/>
        <w:t>научных исследований, что обеспечивает научную обоснован-</w:t>
      </w:r>
      <w:r>
        <w:rPr>
          <w:rStyle w:val="FontStyle103"/>
        </w:rPr>
        <w:br/>
        <w:t>ность и достоверность получаемых знаний, их соответствие объ-</w:t>
      </w:r>
      <w:r>
        <w:rPr>
          <w:rStyle w:val="FontStyle103"/>
        </w:rPr>
        <w:br/>
        <w:t>ективным законам развития общества и права.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Социология уголовного права как самостоятельное направле-</w:t>
      </w:r>
      <w:r>
        <w:rPr>
          <w:rStyle w:val="FontStyle103"/>
        </w:rPr>
        <w:br/>
        <w:t>ние науки изучает социально-экономическую обусловленность</w:t>
      </w:r>
      <w:r>
        <w:rPr>
          <w:rStyle w:val="FontStyle103"/>
        </w:rPr>
        <w:br/>
        <w:t>существования уголовного права и его различных институтов,</w:t>
      </w:r>
      <w:r>
        <w:rPr>
          <w:rStyle w:val="FontStyle103"/>
        </w:rPr>
        <w:br/>
        <w:t>функционирование уголовного права в общеправовом меха-</w:t>
      </w:r>
      <w:r>
        <w:rPr>
          <w:rStyle w:val="FontStyle103"/>
        </w:rPr>
        <w:br/>
        <w:t>низме регулирования общественной жизни, эффективность ис-</w:t>
      </w:r>
      <w:r>
        <w:rPr>
          <w:rStyle w:val="FontStyle103"/>
        </w:rPr>
        <w:br/>
        <w:t>пользования уголовно-правовых методов воздействия на откло-</w:t>
      </w:r>
      <w:r>
        <w:rPr>
          <w:rStyle w:val="FontStyle103"/>
        </w:rPr>
        <w:br/>
        <w:t>няющееся поведение. Наряду с исследованием влияния условий</w:t>
      </w:r>
      <w:r>
        <w:rPr>
          <w:rStyle w:val="FontStyle103"/>
        </w:rPr>
        <w:br/>
        <w:t>общественного бытия на уголовное право социология уголовно-</w:t>
      </w:r>
      <w:r>
        <w:rPr>
          <w:rStyle w:val="FontStyle103"/>
        </w:rPr>
        <w:br/>
        <w:t>го права изучает и влияние уголовного права на жизнедеятель-</w:t>
      </w:r>
      <w:r>
        <w:rPr>
          <w:rStyle w:val="FontStyle103"/>
        </w:rPr>
        <w:br/>
        <w:t>ность общества и государства.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Наука уголовного права осуществляет теоретическое обо-</w:t>
      </w:r>
      <w:r>
        <w:rPr>
          <w:rStyle w:val="FontStyle103"/>
        </w:rPr>
        <w:br/>
        <w:t>снование стратегии и тактики государства в области борьбы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530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с преступностью. Сложность решаемых при этом задач и тесное</w:t>
      </w:r>
      <w:r>
        <w:rPr>
          <w:rStyle w:val="FontStyle103"/>
        </w:rPr>
        <w:br/>
        <w:t>переплетение с рядом обществоведческих дисциплин привело</w:t>
      </w:r>
      <w:r>
        <w:rPr>
          <w:rStyle w:val="FontStyle103"/>
        </w:rPr>
        <w:br/>
        <w:t>к выделению в науке уголовного права самостоятельного на-</w:t>
      </w:r>
      <w:r>
        <w:rPr>
          <w:rStyle w:val="FontStyle103"/>
        </w:rPr>
        <w:br/>
        <w:t>правления — уголовно-правовой политики.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Основываясь на выработанных уголовно-правовой полити-</w:t>
      </w:r>
      <w:r>
        <w:rPr>
          <w:rStyle w:val="FontStyle103"/>
        </w:rPr>
        <w:br/>
        <w:t>кой идеях и принципах, наука уголовного права формулирует</w:t>
      </w:r>
      <w:r>
        <w:rPr>
          <w:rStyle w:val="FontStyle103"/>
        </w:rPr>
        <w:br/>
        <w:t>важнейшие для создания уголовного законодательства основа-</w:t>
      </w:r>
      <w:r>
        <w:rPr>
          <w:rStyle w:val="FontStyle103"/>
        </w:rPr>
        <w:br/>
        <w:t>ния и условия признания деяний преступлениями и установ-</w:t>
      </w:r>
      <w:r>
        <w:rPr>
          <w:rStyle w:val="FontStyle103"/>
        </w:rPr>
        <w:br/>
        <w:t>ления уголовной ответственности за их совершение (кримина-</w:t>
      </w:r>
      <w:r>
        <w:rPr>
          <w:rStyle w:val="FontStyle103"/>
        </w:rPr>
        <w:br/>
        <w:t>лизация), а также основания и условия для признания деяний</w:t>
      </w:r>
      <w:r>
        <w:rPr>
          <w:rStyle w:val="FontStyle103"/>
        </w:rPr>
        <w:br/>
        <w:t>утратившими общественную опасность и для исключения их из</w:t>
      </w:r>
      <w:r>
        <w:rPr>
          <w:rStyle w:val="FontStyle103"/>
        </w:rPr>
        <w:br/>
        <w:t>числа уголовно наказуемых (декриминализация).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Более подробно об уголовно-правовой политике, криминали-</w:t>
      </w:r>
      <w:r>
        <w:rPr>
          <w:rStyle w:val="FontStyle103"/>
        </w:rPr>
        <w:br/>
        <w:t>зации и декриминализации см. § 3.4 настоящего издания.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Центральное место в науке уголовного права занимает из-</w:t>
      </w:r>
      <w:r>
        <w:rPr>
          <w:rStyle w:val="FontStyle103"/>
        </w:rPr>
        <w:br/>
        <w:t>учение отечественного уголовного законодательства. Научная</w:t>
      </w:r>
      <w:r>
        <w:rPr>
          <w:rStyle w:val="FontStyle103"/>
        </w:rPr>
        <w:br/>
        <w:t>разработка понятийного аппарата уголовного закона и его ин-</w:t>
      </w:r>
      <w:r>
        <w:rPr>
          <w:rStyle w:val="FontStyle103"/>
        </w:rPr>
        <w:br/>
        <w:t>ститутов, выявление и обоснование их содержания позволяют</w:t>
      </w:r>
      <w:r>
        <w:rPr>
          <w:rStyle w:val="FontStyle103"/>
        </w:rPr>
        <w:br/>
        <w:t>не только комментировать закон, но и активно воздействовать</w:t>
      </w:r>
      <w:r>
        <w:rPr>
          <w:rStyle w:val="FontStyle103"/>
        </w:rPr>
        <w:br/>
        <w:t>на его совершенствование.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Практика применения уголовного закона показывает то, на-</w:t>
      </w:r>
      <w:r>
        <w:rPr>
          <w:rStyle w:val="FontStyle103"/>
        </w:rPr>
        <w:br/>
        <w:t>сколько адекватными являются его требования, насколько они</w:t>
      </w:r>
      <w:r>
        <w:rPr>
          <w:rStyle w:val="FontStyle103"/>
        </w:rPr>
        <w:br/>
        <w:t>совершенны и эффективны. Тщательное изучение деятельности</w:t>
      </w:r>
      <w:r>
        <w:rPr>
          <w:rStyle w:val="FontStyle103"/>
        </w:rPr>
        <w:br/>
        <w:t>правоохранительных органов по применению уголовного зако-</w:t>
      </w:r>
      <w:r>
        <w:rPr>
          <w:rStyle w:val="FontStyle103"/>
        </w:rPr>
        <w:br/>
        <w:t>на позволяет обнаруживать его недостатки и после их научного</w:t>
      </w:r>
      <w:r>
        <w:rPr>
          <w:rStyle w:val="FontStyle103"/>
        </w:rPr>
        <w:br/>
        <w:t>осмысления предлагать конкретные меры по улучшению зако-</w:t>
      </w:r>
      <w:r>
        <w:rPr>
          <w:rStyle w:val="FontStyle103"/>
        </w:rPr>
        <w:br/>
        <w:t>нодательства. Одновременно, опираясь на научно обоснованные</w:t>
      </w:r>
      <w:r>
        <w:rPr>
          <w:rStyle w:val="FontStyle103"/>
        </w:rPr>
        <w:br/>
        <w:t>принципы уголовной ответственности, наука уголовного права</w:t>
      </w:r>
      <w:r>
        <w:rPr>
          <w:rStyle w:val="FontStyle103"/>
        </w:rPr>
        <w:br/>
        <w:t>устанавливает недостатки в деятельности следственных и судеб-</w:t>
      </w:r>
      <w:r>
        <w:rPr>
          <w:rStyle w:val="FontStyle103"/>
        </w:rPr>
        <w:br/>
        <w:t>ных органов и указывает пути устранения допускаемых ошибок</w:t>
      </w:r>
      <w:r>
        <w:rPr>
          <w:rStyle w:val="FontStyle103"/>
        </w:rPr>
        <w:br/>
        <w:t>и исправления отклонений от базовых принципов.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Наука уголовного права изучает уголовное законодательство</w:t>
      </w:r>
      <w:r>
        <w:rPr>
          <w:rStyle w:val="FontStyle103"/>
        </w:rPr>
        <w:br/>
        <w:t>зарубежных стран и опыт борьбы с преступностью в этих стра-</w:t>
      </w:r>
      <w:r>
        <w:rPr>
          <w:rStyle w:val="FontStyle103"/>
        </w:rPr>
        <w:br/>
        <w:t>нах. Это позволяет привнести всё прогрессивное и полезное в</w:t>
      </w:r>
      <w:r>
        <w:rPr>
          <w:rStyle w:val="FontStyle103"/>
        </w:rPr>
        <w:br/>
        <w:t>отечественное законодательство.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Происходящие в мире интеграционные процессы приво-</w:t>
      </w:r>
      <w:r>
        <w:rPr>
          <w:rStyle w:val="FontStyle103"/>
        </w:rPr>
        <w:br/>
        <w:t>дят к необходимости объединения усилий всех стран в деле</w:t>
      </w:r>
      <w:r>
        <w:rPr>
          <w:rStyle w:val="FontStyle103"/>
        </w:rPr>
        <w:br/>
        <w:t>борьбы с преступностью. Конкретным воплощением объеди-</w:t>
      </w:r>
      <w:r>
        <w:rPr>
          <w:rStyle w:val="FontStyle103"/>
        </w:rPr>
        <w:br/>
        <w:t>нительных тенденций явилось создание наднациональных су-</w:t>
      </w:r>
      <w:r>
        <w:rPr>
          <w:rStyle w:val="FontStyle103"/>
        </w:rPr>
        <w:br/>
        <w:t>дебных органов (международных трибуналов) и формирование</w:t>
      </w:r>
    </w:p>
    <w:p w:rsidR="00A9675B" w:rsidRDefault="00A9675B">
      <w:pPr>
        <w:pStyle w:val="Style28"/>
        <w:widowControl/>
        <w:ind w:firstLine="346"/>
        <w:rPr>
          <w:rStyle w:val="FontStyle103"/>
        </w:rPr>
        <w:sectPr w:rsidR="00A9675B">
          <w:pgSz w:w="11905" w:h="16837"/>
          <w:pgMar w:top="3460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международного уголовного права. Исследование сущности</w:t>
      </w:r>
      <w:r>
        <w:rPr>
          <w:rStyle w:val="FontStyle103"/>
        </w:rPr>
        <w:br/>
        <w:t>международных уголовно-правовых запретов, требований к</w:t>
      </w:r>
      <w:r>
        <w:rPr>
          <w:rStyle w:val="FontStyle103"/>
        </w:rPr>
        <w:br/>
        <w:t>отправлению уголовного правосудия и применения уголовно-</w:t>
      </w:r>
      <w:r>
        <w:rPr>
          <w:rStyle w:val="FontStyle103"/>
        </w:rPr>
        <w:br/>
        <w:t>правовых мер воздействия позволяет более адекватно форму-</w:t>
      </w:r>
      <w:r>
        <w:rPr>
          <w:rStyle w:val="FontStyle103"/>
        </w:rPr>
        <w:br/>
        <w:t>лировать соответствующие нормы отечественного уголовного</w:t>
      </w:r>
      <w:r>
        <w:rPr>
          <w:rStyle w:val="FontStyle103"/>
        </w:rPr>
        <w:br/>
        <w:t>законодательства. В тех случаях, когда Республика Беларусь</w:t>
      </w:r>
      <w:r>
        <w:rPr>
          <w:rStyle w:val="FontStyle103"/>
        </w:rPr>
        <w:br/>
        <w:t>является одной из сторон международного договора, содержа-</w:t>
      </w:r>
      <w:r>
        <w:rPr>
          <w:rStyle w:val="FontStyle103"/>
        </w:rPr>
        <w:br/>
        <w:t>щего запрет определённого поведения, соответствующие нор-</w:t>
      </w:r>
      <w:r>
        <w:rPr>
          <w:rStyle w:val="FontStyle103"/>
        </w:rPr>
        <w:br/>
        <w:t>мы имплементируются в отечественное уголовное законода-</w:t>
      </w:r>
      <w:r>
        <w:rPr>
          <w:rStyle w:val="FontStyle103"/>
        </w:rPr>
        <w:br/>
        <w:t>тельство.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Важное значение для науки уголовного права имеет изуче-</w:t>
      </w:r>
      <w:r>
        <w:rPr>
          <w:rStyle w:val="FontStyle103"/>
        </w:rPr>
        <w:br/>
        <w:t>ние истории развития уголовного законодательства. Знание</w:t>
      </w:r>
      <w:r>
        <w:rPr>
          <w:rStyle w:val="FontStyle103"/>
        </w:rPr>
        <w:br/>
        <w:t>истории помогает выявить взаимосвязь изменений законода-</w:t>
      </w:r>
      <w:r>
        <w:rPr>
          <w:rStyle w:val="FontStyle103"/>
        </w:rPr>
        <w:br/>
        <w:t>тельства с изменениями развития общественных процессов.</w:t>
      </w:r>
      <w:r>
        <w:rPr>
          <w:rStyle w:val="FontStyle103"/>
        </w:rPr>
        <w:br/>
        <w:t>На основе такого знания становится возможным научно обо-</w:t>
      </w:r>
      <w:r>
        <w:rPr>
          <w:rStyle w:val="FontStyle103"/>
        </w:rPr>
        <w:br/>
        <w:t>снованное прогнозирование с целью формулирования и зако-</w:t>
      </w:r>
      <w:r>
        <w:rPr>
          <w:rStyle w:val="FontStyle103"/>
        </w:rPr>
        <w:br/>
        <w:t>нодательного закрепления норм, обеспечивающих прогрес-</w:t>
      </w:r>
      <w:r>
        <w:rPr>
          <w:rStyle w:val="FontStyle103"/>
        </w:rPr>
        <w:br/>
        <w:t>сивное развитие общества.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Вдумчивое исследование истории науки уголовного права</w:t>
      </w:r>
      <w:r>
        <w:rPr>
          <w:rStyle w:val="FontStyle103"/>
        </w:rPr>
        <w:br/>
        <w:t>позволяет избегать развития ошибочных теорий и продолжать</w:t>
      </w:r>
      <w:r>
        <w:rPr>
          <w:rStyle w:val="FontStyle103"/>
        </w:rPr>
        <w:br/>
        <w:t>строительство науки на базе знаний, выработанных учёными</w:t>
      </w:r>
      <w:r>
        <w:rPr>
          <w:rStyle w:val="FontStyle103"/>
        </w:rPr>
        <w:br/>
        <w:t>в течение всего времени существования самой науки.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науке уголовного права для исследования используются</w:t>
      </w:r>
      <w:r>
        <w:rPr>
          <w:rStyle w:val="FontStyle103"/>
        </w:rPr>
        <w:br/>
        <w:t>такие методы, как диалектический, социологический, фор-</w:t>
      </w:r>
      <w:r>
        <w:rPr>
          <w:rStyle w:val="FontStyle103"/>
        </w:rPr>
        <w:br/>
        <w:t>мально-догматический (логический), системного (структурно-</w:t>
      </w:r>
      <w:r>
        <w:rPr>
          <w:rStyle w:val="FontStyle103"/>
        </w:rPr>
        <w:br/>
        <w:t>го) анализа, сравнительно-правового анализа, историзма и ряд</w:t>
      </w:r>
      <w:r>
        <w:rPr>
          <w:rStyle w:val="FontStyle103"/>
        </w:rPr>
        <w:br/>
        <w:t>иных методов.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Основной задачей науки уголовного права является выработ-</w:t>
      </w:r>
      <w:r>
        <w:rPr>
          <w:rStyle w:val="FontStyle103"/>
        </w:rPr>
        <w:br/>
        <w:t>ка идеала уголовного законодательства, в наибольшей степени</w:t>
      </w:r>
      <w:r>
        <w:rPr>
          <w:rStyle w:val="FontStyle103"/>
        </w:rPr>
        <w:br/>
        <w:t>соответствующего объективным потребностям общественного</w:t>
      </w:r>
      <w:r>
        <w:rPr>
          <w:rStyle w:val="FontStyle103"/>
        </w:rPr>
        <w:br/>
        <w:t>развития. Одновременно наука решает и ряд практических за-</w:t>
      </w:r>
      <w:r>
        <w:rPr>
          <w:rStyle w:val="FontStyle103"/>
        </w:rPr>
        <w:br/>
        <w:t>дач, таких как выработка рекомендаций по совершенствованию</w:t>
      </w:r>
      <w:r>
        <w:rPr>
          <w:rStyle w:val="FontStyle103"/>
        </w:rPr>
        <w:br/>
        <w:t>действующего закона, комментирование законодательства, ана-</w:t>
      </w:r>
      <w:r>
        <w:rPr>
          <w:rStyle w:val="FontStyle103"/>
        </w:rPr>
        <w:br/>
        <w:t>лиз практики применения уголовного закона и т. п.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Наука уголовного права теснейшим образом связана с социо-</w:t>
      </w:r>
      <w:r>
        <w:rPr>
          <w:rStyle w:val="FontStyle103"/>
        </w:rPr>
        <w:br/>
        <w:t>логией права, общей теорией права, криминологией, судебной</w:t>
      </w:r>
      <w:r>
        <w:rPr>
          <w:rStyle w:val="FontStyle103"/>
        </w:rPr>
        <w:br/>
        <w:t>статистикой, криминалистикой, судебной медициной и други-</w:t>
      </w:r>
      <w:r>
        <w:rPr>
          <w:rStyle w:val="FontStyle103"/>
        </w:rPr>
        <w:br/>
        <w:t>ми науками.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46"/>
          <w:headerReference w:type="default" r:id="rId47"/>
          <w:footerReference w:type="even" r:id="rId48"/>
          <w:footerReference w:type="default" r:id="rId49"/>
          <w:pgSz w:w="11905" w:h="16837"/>
          <w:pgMar w:top="2956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jc w:val="center"/>
        <w:rPr>
          <w:rStyle w:val="FontStyle102"/>
        </w:rPr>
      </w:pPr>
      <w:r>
        <w:rPr>
          <w:rStyle w:val="FontStyle102"/>
        </w:rPr>
        <w:t>Глава 2</w:t>
      </w:r>
    </w:p>
    <w:p w:rsidR="00A9675B" w:rsidRDefault="00B10F3F">
      <w:pPr>
        <w:pStyle w:val="Style30"/>
        <w:widowControl/>
        <w:spacing w:before="187"/>
        <w:rPr>
          <w:rStyle w:val="FontStyle102"/>
        </w:rPr>
      </w:pPr>
      <w:r>
        <w:rPr>
          <w:rStyle w:val="FontStyle102"/>
        </w:rPr>
        <w:t>УГОЛОВНЫЙ ЗАКОН. ПРИНЦИПЫ ДЕЙСТВИЯ</w:t>
      </w:r>
      <w:r>
        <w:rPr>
          <w:rStyle w:val="FontStyle102"/>
        </w:rPr>
        <w:br/>
        <w:t>УГОЛОВНОГО ЗАКОНА</w:t>
      </w: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44" w:line="240" w:lineRule="auto"/>
        <w:rPr>
          <w:rStyle w:val="FontStyle102"/>
        </w:rPr>
      </w:pPr>
      <w:r>
        <w:rPr>
          <w:rStyle w:val="FontStyle102"/>
        </w:rPr>
        <w:t>§ 2.1. Понятие и структура уголовного закона</w:t>
      </w:r>
    </w:p>
    <w:p w:rsidR="00A9675B" w:rsidRDefault="00B10F3F">
      <w:pPr>
        <w:pStyle w:val="Style33"/>
        <w:widowControl/>
        <w:spacing w:before="115" w:line="245" w:lineRule="exact"/>
        <w:ind w:firstLine="341"/>
        <w:rPr>
          <w:rStyle w:val="FontStyle97"/>
        </w:rPr>
      </w:pPr>
      <w:r>
        <w:rPr>
          <w:rStyle w:val="FontStyle97"/>
        </w:rPr>
        <w:t>Уголовный закон — это принятый представительным и</w:t>
      </w:r>
      <w:r>
        <w:rPr>
          <w:rStyle w:val="FontStyle97"/>
        </w:rPr>
        <w:br/>
        <w:t>законодательным органом Республики Беларусь — Националь-</w:t>
      </w:r>
      <w:r>
        <w:rPr>
          <w:rStyle w:val="FontStyle97"/>
        </w:rPr>
        <w:br/>
        <w:t>ным собранием Республики Беларусь (Парламентом) — норма-</w:t>
      </w:r>
      <w:r>
        <w:rPr>
          <w:rStyle w:val="FontStyle97"/>
        </w:rPr>
        <w:br/>
        <w:t>тивный правовой акт, регламентирующий уголовно-правовые</w:t>
      </w:r>
      <w:r>
        <w:rPr>
          <w:rStyle w:val="FontStyle97"/>
        </w:rPr>
        <w:br/>
        <w:t>отношения.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Единственным источником уголовного права Республики Бе-</w:t>
      </w:r>
      <w:r>
        <w:rPr>
          <w:rStyle w:val="FontStyle103"/>
        </w:rPr>
        <w:br/>
        <w:t>ларусь является Уголовный кодекс (ч. 2 ст. 1 УК). Ныне дейст-</w:t>
      </w:r>
      <w:r>
        <w:rPr>
          <w:rStyle w:val="FontStyle103"/>
        </w:rPr>
        <w:br/>
        <w:t>вующий кодекс принят Палатой представителей 2 июня 1999 г.,</w:t>
      </w:r>
      <w:r>
        <w:rPr>
          <w:rStyle w:val="FontStyle103"/>
        </w:rPr>
        <w:br/>
        <w:t>одобрен Советом Республики 24 июня 1999 г., введён в действие</w:t>
      </w:r>
      <w:r>
        <w:rPr>
          <w:rStyle w:val="FontStyle103"/>
        </w:rPr>
        <w:br/>
        <w:t>с 1 января 2001 г.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Новые законы, предусматривающие уголовную ответствен-</w:t>
      </w:r>
      <w:r>
        <w:rPr>
          <w:rStyle w:val="FontStyle103"/>
        </w:rPr>
        <w:br/>
        <w:t>ность, включаются в Уголовный кодекс, в противном случае</w:t>
      </w:r>
      <w:r>
        <w:rPr>
          <w:rStyle w:val="FontStyle103"/>
        </w:rPr>
        <w:br/>
        <w:t>они не подлежат применению. Если общественные отношения</w:t>
      </w:r>
      <w:r>
        <w:rPr>
          <w:rStyle w:val="FontStyle103"/>
        </w:rPr>
        <w:br/>
        <w:t>в иных областях человеческой деятельности могут регулиро-</w:t>
      </w:r>
      <w:r>
        <w:rPr>
          <w:rStyle w:val="FontStyle103"/>
        </w:rPr>
        <w:br/>
        <w:t>ваться нормативными актами различной юридической силы, то</w:t>
      </w:r>
      <w:r>
        <w:rPr>
          <w:rStyle w:val="FontStyle103"/>
        </w:rPr>
        <w:br/>
        <w:t>уголовно-правовые отношения регулируются только законом.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Уголовный кодекс Республики Беларусь основывается на</w:t>
      </w:r>
      <w:r>
        <w:rPr>
          <w:rStyle w:val="FontStyle103"/>
        </w:rPr>
        <w:br/>
        <w:t>Конституции Республики Беларусь и общепризнанных принци-</w:t>
      </w:r>
      <w:r>
        <w:rPr>
          <w:rStyle w:val="FontStyle103"/>
        </w:rPr>
        <w:br/>
        <w:t>пах и нормах международного права (ч. 3 ст. 1 УК). Они играют</w:t>
      </w:r>
      <w:r>
        <w:rPr>
          <w:rStyle w:val="FontStyle103"/>
        </w:rPr>
        <w:br/>
        <w:t>роль основополагающих начал (принципов), которым должны</w:t>
      </w:r>
      <w:r>
        <w:rPr>
          <w:rStyle w:val="FontStyle103"/>
        </w:rPr>
        <w:br/>
        <w:t>соответствовать и в развитие которых принимаются уголовные</w:t>
      </w:r>
      <w:r>
        <w:rPr>
          <w:rStyle w:val="FontStyle103"/>
        </w:rPr>
        <w:br/>
        <w:t>законы. Положения международного права и Конституции под-</w:t>
      </w:r>
      <w:r>
        <w:rPr>
          <w:rStyle w:val="FontStyle103"/>
        </w:rPr>
        <w:br/>
        <w:t>лежат прямому применению, если уголовный закон противоре-</w:t>
      </w:r>
      <w:r>
        <w:rPr>
          <w:rStyle w:val="FontStyle103"/>
        </w:rPr>
        <w:br/>
        <w:t>чит им.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Постановления Пленума Верховного Суда Республики Бе-</w:t>
      </w:r>
      <w:r>
        <w:rPr>
          <w:rStyle w:val="FontStyle103"/>
        </w:rPr>
        <w:br/>
        <w:t>ларусь источниками уголовного права не признаются. Однако</w:t>
      </w:r>
      <w:r>
        <w:rPr>
          <w:rStyle w:val="FontStyle103"/>
        </w:rPr>
        <w:br/>
        <w:t>в ряде случаев Пленум Верховного Суда даёт толкование уго-</w:t>
      </w:r>
      <w:r>
        <w:rPr>
          <w:rStyle w:val="FontStyle103"/>
        </w:rPr>
        <w:br/>
        <w:t>ловного закона, расширяя или сужая сферу его действия, что</w:t>
      </w:r>
      <w:r>
        <w:rPr>
          <w:rStyle w:val="FontStyle103"/>
        </w:rPr>
        <w:br/>
        <w:t>фактически равносильно установлению или отмене уголовной</w:t>
      </w:r>
      <w:r>
        <w:rPr>
          <w:rStyle w:val="FontStyle103"/>
        </w:rPr>
        <w:br/>
        <w:t>ответственности.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50"/>
          <w:headerReference w:type="default" r:id="rId51"/>
          <w:footerReference w:type="even" r:id="rId52"/>
          <w:footerReference w:type="default" r:id="rId53"/>
          <w:pgSz w:w="11905" w:h="16837"/>
          <w:pgMar w:top="4320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>Уголовный кодекс — это единый законодательный акт, пред-</w:t>
      </w:r>
      <w:r>
        <w:rPr>
          <w:rStyle w:val="FontStyle97"/>
        </w:rPr>
        <w:br/>
        <w:t>ставляющий собой стройную систему уголовно-правовых норм.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6"/>
        </w:rPr>
        <w:t>У</w:t>
      </w:r>
      <w:r>
        <w:rPr>
          <w:rStyle w:val="FontStyle108"/>
        </w:rPr>
        <w:t xml:space="preserve">головный </w:t>
      </w:r>
      <w:r>
        <w:rPr>
          <w:rStyle w:val="FontStyle103"/>
        </w:rPr>
        <w:t>кодекс Республики Беларусь определяет, какие</w:t>
      </w:r>
      <w:r>
        <w:rPr>
          <w:rStyle w:val="FontStyle103"/>
        </w:rPr>
        <w:br/>
        <w:t>общественно опасные деяния являются преступлениями, за-</w:t>
      </w:r>
      <w:r>
        <w:rPr>
          <w:rStyle w:val="FontStyle103"/>
        </w:rPr>
        <w:br/>
        <w:t>крепляет основания и условия уголовной ответственности, уста-</w:t>
      </w:r>
      <w:r>
        <w:rPr>
          <w:rStyle w:val="FontStyle103"/>
        </w:rPr>
        <w:br/>
        <w:t>навливает наказания и иные меры уголовной ответственности,</w:t>
      </w:r>
      <w:r>
        <w:rPr>
          <w:rStyle w:val="FontStyle103"/>
        </w:rPr>
        <w:br/>
        <w:t>которые могут быть применены к лицам, совершившим престу-</w:t>
      </w:r>
      <w:r>
        <w:rPr>
          <w:rStyle w:val="FontStyle103"/>
        </w:rPr>
        <w:br/>
        <w:t>пления, а также принудительные меры безопасности и лечения</w:t>
      </w:r>
      <w:r>
        <w:rPr>
          <w:rStyle w:val="FontStyle103"/>
        </w:rPr>
        <w:br/>
        <w:t>в отношении лиц, совершивших общественно опасные деяния</w:t>
      </w:r>
      <w:r>
        <w:rPr>
          <w:rStyle w:val="FontStyle103"/>
        </w:rPr>
        <w:br/>
        <w:t>(ч. 1 ст. 1 УК).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>Уголовно-правовая норма — это законодательное предпи-</w:t>
      </w:r>
      <w:r>
        <w:rPr>
          <w:rStyle w:val="FontStyle97"/>
        </w:rPr>
        <w:br/>
        <w:t>сание, регламентирующее какое-либо одно уголовно-правовое</w:t>
      </w:r>
      <w:r>
        <w:rPr>
          <w:rStyle w:val="FontStyle97"/>
        </w:rPr>
        <w:br/>
        <w:t xml:space="preserve">отношение. </w:t>
      </w:r>
      <w:r>
        <w:rPr>
          <w:rStyle w:val="FontStyle103"/>
        </w:rPr>
        <w:t>Такие нормы (одна или несколько) излагаются в</w:t>
      </w:r>
      <w:r>
        <w:rPr>
          <w:rStyle w:val="FontStyle103"/>
        </w:rPr>
        <w:br/>
        <w:t>статьях Уголовного кодекса. Статьи состоят из последователь-</w:t>
      </w:r>
      <w:r>
        <w:rPr>
          <w:rStyle w:val="FontStyle103"/>
        </w:rPr>
        <w:br/>
        <w:t>но пронумерованных частей, которые могут включать в себя</w:t>
      </w:r>
      <w:r>
        <w:rPr>
          <w:rStyle w:val="FontStyle103"/>
        </w:rPr>
        <w:br/>
        <w:t>несколько пунктов. Статьи объединены в главы, главы объеди-</w:t>
      </w:r>
      <w:r>
        <w:rPr>
          <w:rStyle w:val="FontStyle103"/>
        </w:rPr>
        <w:br/>
        <w:t>нены в разделы. Статьи Уголовного кодекса разделены на две</w:t>
      </w:r>
      <w:r>
        <w:rPr>
          <w:rStyle w:val="FontStyle103"/>
        </w:rPr>
        <w:br/>
        <w:t>группы, которые называют частями Уголовного кодекса: Общей</w:t>
      </w:r>
      <w:r>
        <w:rPr>
          <w:rStyle w:val="FontStyle103"/>
        </w:rPr>
        <w:br/>
        <w:t>и Особенной.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Некоторые разделы и главы Особенной части Уголовного</w:t>
      </w:r>
      <w:r>
        <w:rPr>
          <w:rStyle w:val="FontStyle103"/>
        </w:rPr>
        <w:br/>
        <w:t>кодекса содержат примечания, раскрывающие содержание ис-</w:t>
      </w:r>
      <w:r>
        <w:rPr>
          <w:rStyle w:val="FontStyle103"/>
        </w:rPr>
        <w:br/>
        <w:t>пользованных в этих разделах или главах терминов. Ряд статей</w:t>
      </w:r>
      <w:r>
        <w:rPr>
          <w:rStyle w:val="FontStyle103"/>
        </w:rPr>
        <w:br/>
        <w:t>Особенной части снабжён примечаниями, устанавливающими</w:t>
      </w:r>
      <w:r>
        <w:rPr>
          <w:rStyle w:val="FontStyle103"/>
        </w:rPr>
        <w:br/>
        <w:t>специфические основания освобождения от уголовной ответ-</w:t>
      </w:r>
      <w:r>
        <w:rPr>
          <w:rStyle w:val="FontStyle103"/>
        </w:rPr>
        <w:br/>
        <w:t>ственности либо разъясняющими значение конкретных призна-</w:t>
      </w:r>
      <w:r>
        <w:rPr>
          <w:rStyle w:val="FontStyle103"/>
        </w:rPr>
        <w:br/>
        <w:t>ков состава преступления.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Все элементы структуры Уголовного кодекса имеют еди-</w:t>
      </w:r>
      <w:r>
        <w:rPr>
          <w:rStyle w:val="FontStyle103"/>
        </w:rPr>
        <w:br/>
        <w:t>ную, сквозную, неизменную нумерацию. При включении в</w:t>
      </w:r>
      <w:r>
        <w:rPr>
          <w:rStyle w:val="FontStyle103"/>
        </w:rPr>
        <w:br/>
        <w:t>Уголовный кодекс новой статьи ей присваивается номер пред-</w:t>
      </w:r>
      <w:r>
        <w:rPr>
          <w:rStyle w:val="FontStyle103"/>
        </w:rPr>
        <w:br/>
        <w:t>шествующей статьи с добавлением верхнего индекса 1, 2, 3</w:t>
      </w:r>
      <w:r>
        <w:rPr>
          <w:rStyle w:val="FontStyle103"/>
        </w:rPr>
        <w:br/>
        <w:t>и т. д. За исключёнными из Уголовного кодекса разделами,</w:t>
      </w:r>
      <w:r>
        <w:rPr>
          <w:rStyle w:val="FontStyle103"/>
        </w:rPr>
        <w:br/>
        <w:t>главами, статьями, частями и пунктами статей сохраняются</w:t>
      </w:r>
      <w:r>
        <w:rPr>
          <w:rStyle w:val="FontStyle103"/>
        </w:rPr>
        <w:br/>
        <w:t>их номера. Части статей и примечаний (за исключением имею-</w:t>
      </w:r>
      <w:r>
        <w:rPr>
          <w:rStyle w:val="FontStyle103"/>
        </w:rPr>
        <w:br/>
        <w:t>щих одну часть) в Уголовном кодексе нумеруются арабскими</w:t>
      </w:r>
      <w:r>
        <w:rPr>
          <w:rStyle w:val="FontStyle103"/>
        </w:rPr>
        <w:br/>
        <w:t>Цифрами с точкой, пункты частей статей — арабскими цифра-</w:t>
      </w:r>
      <w:r>
        <w:rPr>
          <w:rStyle w:val="FontStyle103"/>
        </w:rPr>
        <w:br/>
        <w:t>ми со скобкой.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Деление Уголовного кодекса на две части — Общую и Особен-</w:t>
      </w:r>
      <w:r>
        <w:rPr>
          <w:rStyle w:val="FontStyle103"/>
        </w:rPr>
        <w:br/>
        <w:t>ную — обусловлено комплексностью регулирования уголовно-</w:t>
      </w:r>
      <w:r>
        <w:rPr>
          <w:rStyle w:val="FontStyle103"/>
        </w:rPr>
        <w:br/>
        <w:t>правовых отношений. Положения, в равной мере применимые</w:t>
      </w:r>
      <w:r>
        <w:rPr>
          <w:rStyle w:val="FontStyle103"/>
        </w:rPr>
        <w:br/>
        <w:t>Ко всем таким отношениям, собраны в Общей части.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headerReference w:type="even" r:id="rId54"/>
          <w:headerReference w:type="default" r:id="rId55"/>
          <w:footerReference w:type="even" r:id="rId56"/>
          <w:footerReference w:type="default" r:id="rId57"/>
          <w:pgSz w:w="11905" w:h="16837"/>
          <w:pgMar w:top="3404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33"/>
        <w:widowControl/>
        <w:spacing w:line="245" w:lineRule="exact"/>
        <w:ind w:firstLine="341"/>
        <w:rPr>
          <w:rStyle w:val="FontStyle97"/>
        </w:rPr>
      </w:pPr>
      <w:r>
        <w:rPr>
          <w:rStyle w:val="FontStyle97"/>
        </w:rPr>
        <w:t>Общая часть Уголовного кодекса — это совокупность</w:t>
      </w:r>
      <w:r>
        <w:rPr>
          <w:rStyle w:val="FontStyle97"/>
        </w:rPr>
        <w:br/>
        <w:t>уголовно-правовых норм об уголовном законе, основаниях и</w:t>
      </w:r>
      <w:r>
        <w:rPr>
          <w:rStyle w:val="FontStyle97"/>
        </w:rPr>
        <w:br/>
        <w:t>условиях уголовной ответственности, о мерах уголовной от-</w:t>
      </w:r>
      <w:r>
        <w:rPr>
          <w:rStyle w:val="FontStyle97"/>
        </w:rPr>
        <w:br/>
        <w:t>ветственности, а также о принудительных мерах безопас-</w:t>
      </w:r>
      <w:r>
        <w:rPr>
          <w:rStyle w:val="FontStyle97"/>
        </w:rPr>
        <w:br/>
        <w:t>ности и лечения.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Раздел I </w:t>
      </w:r>
      <w:r>
        <w:rPr>
          <w:rStyle w:val="FontStyle103"/>
        </w:rPr>
        <w:t>Общей части Уголовного кодекса содержит характе-</w:t>
      </w:r>
      <w:r>
        <w:rPr>
          <w:rStyle w:val="FontStyle103"/>
        </w:rPr>
        <w:br/>
        <w:t>ристику уголовного закона и включает в себя две главы. В пер-</w:t>
      </w:r>
      <w:r>
        <w:rPr>
          <w:rStyle w:val="FontStyle103"/>
        </w:rPr>
        <w:br/>
        <w:t>вой главе приведены общие положения об Уголовном кодексе,</w:t>
      </w:r>
      <w:r>
        <w:rPr>
          <w:rStyle w:val="FontStyle103"/>
        </w:rPr>
        <w:br/>
        <w:t>его задачах и принципах, а также дано разъяснение отдельных</w:t>
      </w:r>
      <w:r>
        <w:rPr>
          <w:rStyle w:val="FontStyle103"/>
        </w:rPr>
        <w:br/>
        <w:t>терминов Уголовного кодекса. Во второй главе излагаются во-</w:t>
      </w:r>
      <w:r>
        <w:rPr>
          <w:rStyle w:val="FontStyle103"/>
        </w:rPr>
        <w:br/>
        <w:t>просы действия уголовного закона в пространстве и во времени:</w:t>
      </w:r>
      <w:r>
        <w:rPr>
          <w:rStyle w:val="FontStyle103"/>
        </w:rPr>
        <w:br/>
        <w:t>в отношении лиц, совершивших преступления на территории</w:t>
      </w:r>
      <w:r>
        <w:rPr>
          <w:rStyle w:val="FontStyle103"/>
        </w:rPr>
        <w:br/>
        <w:t>Республики Беларусь; в отношении лиц, совершивших престу-</w:t>
      </w:r>
      <w:r>
        <w:rPr>
          <w:rStyle w:val="FontStyle103"/>
        </w:rPr>
        <w:br/>
        <w:t>пление вне пределов Республики Беларусь. В этой же главе из-</w:t>
      </w:r>
      <w:r>
        <w:rPr>
          <w:rStyle w:val="FontStyle103"/>
        </w:rPr>
        <w:br/>
        <w:t>ложены вопросы о выдаче лица, совершившего преступление,</w:t>
      </w:r>
      <w:r>
        <w:rPr>
          <w:rStyle w:val="FontStyle103"/>
        </w:rPr>
        <w:br/>
        <w:t>о преюдициальном значении совершения преступления на тер-</w:t>
      </w:r>
      <w:r>
        <w:rPr>
          <w:rStyle w:val="FontStyle103"/>
        </w:rPr>
        <w:br/>
        <w:t>ритории иностранного государства и о действии уголовного за-</w:t>
      </w:r>
      <w:r>
        <w:rPr>
          <w:rStyle w:val="FontStyle103"/>
        </w:rPr>
        <w:br/>
        <w:t>кона во времени.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Раздел II </w:t>
      </w:r>
      <w:r>
        <w:rPr>
          <w:rStyle w:val="FontStyle103"/>
        </w:rPr>
        <w:t>описывает основания и условия уголовной ответ-</w:t>
      </w:r>
      <w:r>
        <w:rPr>
          <w:rStyle w:val="FontStyle103"/>
        </w:rPr>
        <w:br/>
        <w:t>ственности. Глава 3 этого раздела даёт определение преступле-</w:t>
      </w:r>
      <w:r>
        <w:rPr>
          <w:rStyle w:val="FontStyle103"/>
        </w:rPr>
        <w:br/>
        <w:t>ния, стадий его совершения, а также видов и форм соучастия</w:t>
      </w:r>
      <w:r>
        <w:rPr>
          <w:rStyle w:val="FontStyle103"/>
        </w:rPr>
        <w:br/>
        <w:t>в преступлении. Четвёртая глава полностью посвящена вопро-</w:t>
      </w:r>
      <w:r>
        <w:rPr>
          <w:rStyle w:val="FontStyle103"/>
        </w:rPr>
        <w:br/>
        <w:t>сам вины. В пятой главе излагаются условия уголовной ответ-</w:t>
      </w:r>
      <w:r>
        <w:rPr>
          <w:rStyle w:val="FontStyle103"/>
        </w:rPr>
        <w:br/>
        <w:t>ственности, дана характеристика субъекта преступления и его</w:t>
      </w:r>
      <w:r>
        <w:rPr>
          <w:rStyle w:val="FontStyle103"/>
        </w:rPr>
        <w:br/>
        <w:t>не исключающих ответственность состояний, административ-</w:t>
      </w:r>
      <w:r>
        <w:rPr>
          <w:rStyle w:val="FontStyle103"/>
        </w:rPr>
        <w:br/>
        <w:t>ная и дисциплинарная преюдиция, а также указаны дела част-</w:t>
      </w:r>
      <w:r>
        <w:rPr>
          <w:rStyle w:val="FontStyle103"/>
        </w:rPr>
        <w:br/>
        <w:t>ного обвинения. Обстоятельства, исключающие преступность</w:t>
      </w:r>
      <w:r>
        <w:rPr>
          <w:rStyle w:val="FontStyle103"/>
        </w:rPr>
        <w:br/>
        <w:t>деяния, и условия правомерности причинения вреда при их на-</w:t>
      </w:r>
      <w:r>
        <w:rPr>
          <w:rStyle w:val="FontStyle103"/>
        </w:rPr>
        <w:br/>
        <w:t>личии охарактеризованы в гл. 6. Из содержания гл. 7 следует,</w:t>
      </w:r>
      <w:r>
        <w:rPr>
          <w:rStyle w:val="FontStyle103"/>
        </w:rPr>
        <w:br/>
        <w:t>что к множественности преступлений относятся повторность,</w:t>
      </w:r>
      <w:r>
        <w:rPr>
          <w:rStyle w:val="FontStyle103"/>
        </w:rPr>
        <w:br/>
        <w:t>совокупность и рецидив преступлений.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Раздел III </w:t>
      </w:r>
      <w:r>
        <w:rPr>
          <w:rStyle w:val="FontStyle103"/>
        </w:rPr>
        <w:t>освещает вопросы уголовной ответственности и</w:t>
      </w:r>
      <w:r>
        <w:rPr>
          <w:rStyle w:val="FontStyle103"/>
        </w:rPr>
        <w:br/>
        <w:t>начинается с гл. 8 об общих положениях, относимых к данному</w:t>
      </w:r>
      <w:r>
        <w:rPr>
          <w:rStyle w:val="FontStyle103"/>
        </w:rPr>
        <w:br/>
        <w:t>институту уголовного права: понятие и цели уголовной ответ-</w:t>
      </w:r>
      <w:r>
        <w:rPr>
          <w:rStyle w:val="FontStyle103"/>
        </w:rPr>
        <w:br/>
        <w:t>ственности, судимость и формы реализации уголовной ответ-</w:t>
      </w:r>
      <w:r>
        <w:rPr>
          <w:rStyle w:val="FontStyle103"/>
        </w:rPr>
        <w:br/>
        <w:t>ственности. Наказание и его виды подробно изложены в гл. 9,</w:t>
      </w:r>
      <w:r>
        <w:rPr>
          <w:rStyle w:val="FontStyle103"/>
        </w:rPr>
        <w:br/>
        <w:t>а гл. 10 описывает вопросы назначения наказания. Глава 11</w:t>
      </w:r>
      <w:r>
        <w:rPr>
          <w:rStyle w:val="FontStyle103"/>
        </w:rPr>
        <w:br/>
        <w:t>приводит иные меры уголовной ответственности, такие как от-</w:t>
      </w:r>
      <w:r>
        <w:rPr>
          <w:rStyle w:val="FontStyle103"/>
        </w:rPr>
        <w:br/>
        <w:t>срочка наказания, условное осуждение, осуждение без назна-</w:t>
      </w:r>
      <w:r>
        <w:rPr>
          <w:rStyle w:val="FontStyle103"/>
        </w:rPr>
        <w:br/>
        <w:t>чения наказания, превентивный надзор и профилактическое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44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spacing w:line="240" w:lineRule="exact"/>
        <w:ind w:firstLine="0"/>
        <w:rPr>
          <w:rStyle w:val="FontStyle103"/>
        </w:rPr>
      </w:pPr>
      <w:r>
        <w:rPr>
          <w:rStyle w:val="FontStyle103"/>
        </w:rPr>
        <w:t>наблюдение за осуждённым. Весь комплекс вопросов освобож-</w:t>
      </w:r>
      <w:r>
        <w:rPr>
          <w:rStyle w:val="FontStyle103"/>
        </w:rPr>
        <w:br/>
        <w:t>дения от уголовной ответственности и наказания регламенти-</w:t>
      </w:r>
      <w:r>
        <w:rPr>
          <w:rStyle w:val="FontStyle103"/>
        </w:rPr>
        <w:br/>
        <w:t>рован в гл. 12. Завершает третий раздел гл. 13 о погашении и</w:t>
      </w:r>
      <w:r>
        <w:rPr>
          <w:rStyle w:val="FontStyle103"/>
        </w:rPr>
        <w:br/>
        <w:t>снятии судимости.</w:t>
      </w:r>
    </w:p>
    <w:p w:rsidR="00A9675B" w:rsidRDefault="00B10F3F">
      <w:pPr>
        <w:pStyle w:val="Style28"/>
        <w:widowControl/>
        <w:spacing w:before="10" w:line="240" w:lineRule="exact"/>
        <w:ind w:firstLine="331"/>
        <w:rPr>
          <w:rStyle w:val="FontStyle103"/>
        </w:rPr>
      </w:pPr>
      <w:r>
        <w:rPr>
          <w:rStyle w:val="FontStyle97"/>
        </w:rPr>
        <w:t xml:space="preserve">Раздел IV </w:t>
      </w:r>
      <w:r>
        <w:rPr>
          <w:rStyle w:val="FontStyle103"/>
        </w:rPr>
        <w:t>включает в себя единственную одноимённую главу</w:t>
      </w:r>
      <w:r>
        <w:rPr>
          <w:rStyle w:val="FontStyle103"/>
        </w:rPr>
        <w:br/>
        <w:t>о принудительных мерах безопасности и лечения.</w:t>
      </w:r>
    </w:p>
    <w:p w:rsidR="00A9675B" w:rsidRDefault="00B10F3F">
      <w:pPr>
        <w:pStyle w:val="Style28"/>
        <w:widowControl/>
        <w:spacing w:before="10" w:line="240" w:lineRule="exact"/>
        <w:ind w:firstLine="336"/>
        <w:rPr>
          <w:rStyle w:val="FontStyle103"/>
        </w:rPr>
      </w:pPr>
      <w:r>
        <w:rPr>
          <w:rStyle w:val="FontStyle103"/>
        </w:rPr>
        <w:t>Особенности уголовной ответственности лиц, совершивших</w:t>
      </w:r>
      <w:r>
        <w:rPr>
          <w:rStyle w:val="FontStyle103"/>
        </w:rPr>
        <w:br/>
        <w:t xml:space="preserve">преступления в возрасте до 18 лет, закреплены в </w:t>
      </w:r>
      <w:r>
        <w:rPr>
          <w:rStyle w:val="FontStyle97"/>
        </w:rPr>
        <w:t xml:space="preserve">разделе V. </w:t>
      </w:r>
      <w:r>
        <w:rPr>
          <w:rStyle w:val="FontStyle103"/>
        </w:rPr>
        <w:t>Гла-</w:t>
      </w:r>
      <w:r>
        <w:rPr>
          <w:rStyle w:val="FontStyle103"/>
        </w:rPr>
        <w:br/>
        <w:t>ва 15 этого раздела содержит нормы о наказании и его назна-</w:t>
      </w:r>
      <w:r>
        <w:rPr>
          <w:rStyle w:val="FontStyle103"/>
        </w:rPr>
        <w:br/>
        <w:t>чении лицам, совершившим преступления в возрасте до восем-</w:t>
      </w:r>
      <w:r>
        <w:rPr>
          <w:rStyle w:val="FontStyle103"/>
        </w:rPr>
        <w:br/>
        <w:t>надцати лет, а гл. 16 — об освобождении этих лиц от уголовной</w:t>
      </w:r>
      <w:r>
        <w:rPr>
          <w:rStyle w:val="FontStyle103"/>
        </w:rPr>
        <w:br/>
        <w:t>ответственности и наказания.</w:t>
      </w:r>
    </w:p>
    <w:p w:rsidR="00A9675B" w:rsidRDefault="00B10F3F">
      <w:pPr>
        <w:pStyle w:val="Style28"/>
        <w:widowControl/>
        <w:spacing w:before="14" w:line="240" w:lineRule="exact"/>
        <w:ind w:firstLine="336"/>
        <w:rPr>
          <w:rStyle w:val="FontStyle103"/>
        </w:rPr>
      </w:pPr>
      <w:r>
        <w:rPr>
          <w:rStyle w:val="FontStyle97"/>
        </w:rPr>
        <w:t>Особенная часть Уголовного кодекса — это совокупность</w:t>
      </w:r>
      <w:r>
        <w:rPr>
          <w:rStyle w:val="FontStyle97"/>
        </w:rPr>
        <w:br/>
        <w:t>уголовно-правовых норм, в которых указаны преступления и</w:t>
      </w:r>
      <w:r>
        <w:rPr>
          <w:rStyle w:val="FontStyle97"/>
        </w:rPr>
        <w:br/>
        <w:t xml:space="preserve">наказания за их совершение. </w:t>
      </w:r>
      <w:r>
        <w:rPr>
          <w:rStyle w:val="FontStyle103"/>
        </w:rPr>
        <w:t>Поскольку нормы Особенной час-</w:t>
      </w:r>
      <w:r>
        <w:rPr>
          <w:rStyle w:val="FontStyle103"/>
        </w:rPr>
        <w:br/>
        <w:t>ти рассматриваются в соответствующем учебном курсе, то огра-</w:t>
      </w:r>
      <w:r>
        <w:rPr>
          <w:rStyle w:val="FontStyle103"/>
        </w:rPr>
        <w:br/>
        <w:t>ничимся ознакомительным изложением её структуры.</w:t>
      </w:r>
    </w:p>
    <w:p w:rsidR="00A9675B" w:rsidRDefault="00B10F3F">
      <w:pPr>
        <w:pStyle w:val="Style12"/>
        <w:widowControl/>
        <w:spacing w:before="202" w:line="240" w:lineRule="auto"/>
        <w:jc w:val="center"/>
        <w:rPr>
          <w:rStyle w:val="FontStyle103"/>
        </w:rPr>
      </w:pPr>
      <w:r>
        <w:rPr>
          <w:rStyle w:val="FontStyle103"/>
        </w:rPr>
        <w:t>Особенная часть</w:t>
      </w:r>
    </w:p>
    <w:p w:rsidR="00A9675B" w:rsidRDefault="00B10F3F">
      <w:pPr>
        <w:pStyle w:val="Style33"/>
        <w:widowControl/>
        <w:spacing w:before="62" w:line="245" w:lineRule="exact"/>
        <w:ind w:firstLine="326"/>
        <w:rPr>
          <w:rStyle w:val="FontStyle97"/>
        </w:rPr>
      </w:pPr>
      <w:r>
        <w:rPr>
          <w:rStyle w:val="FontStyle97"/>
        </w:rPr>
        <w:t>Раздел VI. Преступления против мира, безопасности чело-</w:t>
      </w:r>
      <w:r>
        <w:rPr>
          <w:rStyle w:val="FontStyle97"/>
        </w:rPr>
        <w:br/>
        <w:t>вечества и военные преступления.</w:t>
      </w:r>
    </w:p>
    <w:p w:rsidR="00A9675B" w:rsidRDefault="00B10F3F">
      <w:pPr>
        <w:pStyle w:val="Style28"/>
        <w:widowControl/>
        <w:spacing w:before="5"/>
        <w:ind w:firstLine="331"/>
        <w:rPr>
          <w:rStyle w:val="FontStyle103"/>
        </w:rPr>
      </w:pPr>
      <w:r>
        <w:rPr>
          <w:rStyle w:val="FontStyle103"/>
        </w:rPr>
        <w:t>Глава 17. Преступления против мира и безопасности чело-</w:t>
      </w:r>
      <w:r>
        <w:rPr>
          <w:rStyle w:val="FontStyle103"/>
        </w:rPr>
        <w:br/>
        <w:t>вечества.</w:t>
      </w:r>
    </w:p>
    <w:p w:rsidR="00A9675B" w:rsidRDefault="00B10F3F">
      <w:pPr>
        <w:pStyle w:val="Style28"/>
        <w:widowControl/>
        <w:spacing w:before="5"/>
        <w:ind w:firstLine="331"/>
        <w:rPr>
          <w:rStyle w:val="FontStyle103"/>
        </w:rPr>
      </w:pPr>
      <w:r>
        <w:rPr>
          <w:rStyle w:val="FontStyle103"/>
        </w:rPr>
        <w:t>Глава 18. Военные преступления и другие нарушения зако-</w:t>
      </w:r>
      <w:r>
        <w:rPr>
          <w:rStyle w:val="FontStyle103"/>
        </w:rPr>
        <w:br/>
        <w:t>нов и обычаев ведения войны.</w:t>
      </w:r>
    </w:p>
    <w:p w:rsidR="00A9675B" w:rsidRDefault="00B10F3F">
      <w:pPr>
        <w:pStyle w:val="Style33"/>
        <w:widowControl/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>Раздел VII. Преступления против человека.</w:t>
      </w:r>
    </w:p>
    <w:p w:rsidR="00A9675B" w:rsidRDefault="00B10F3F">
      <w:pPr>
        <w:pStyle w:val="Style28"/>
        <w:widowControl/>
        <w:ind w:left="365" w:firstLine="0"/>
        <w:jc w:val="left"/>
        <w:rPr>
          <w:rStyle w:val="FontStyle103"/>
        </w:rPr>
      </w:pPr>
      <w:r>
        <w:rPr>
          <w:rStyle w:val="FontStyle103"/>
        </w:rPr>
        <w:t>Глава 19. Преступления против жизни и здоровья.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Глава 20. Преступления против половой неприкосновенно-</w:t>
      </w:r>
      <w:r>
        <w:rPr>
          <w:rStyle w:val="FontStyle103"/>
        </w:rPr>
        <w:br/>
        <w:t>сти или половой свободы.</w:t>
      </w:r>
    </w:p>
    <w:p w:rsidR="00A9675B" w:rsidRDefault="00B10F3F">
      <w:pPr>
        <w:pStyle w:val="Style28"/>
        <w:widowControl/>
        <w:spacing w:before="5"/>
        <w:ind w:firstLine="331"/>
        <w:rPr>
          <w:rStyle w:val="FontStyle103"/>
        </w:rPr>
      </w:pPr>
      <w:r>
        <w:rPr>
          <w:rStyle w:val="FontStyle103"/>
        </w:rPr>
        <w:t>Глава 21. Преступления против уклада семейных отношений</w:t>
      </w:r>
      <w:r>
        <w:rPr>
          <w:rStyle w:val="FontStyle103"/>
        </w:rPr>
        <w:br/>
        <w:t>и интересов несовершеннолетних.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Глава 22. Преступления против личной свободы, чести и до-</w:t>
      </w:r>
      <w:r>
        <w:rPr>
          <w:rStyle w:val="FontStyle103"/>
        </w:rPr>
        <w:br/>
        <w:t>стоинства.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Глава 23. Преступления против конституционных прав и</w:t>
      </w:r>
      <w:r>
        <w:rPr>
          <w:rStyle w:val="FontStyle103"/>
        </w:rPr>
        <w:br/>
        <w:t>свобод человека и гражданина.</w:t>
      </w:r>
    </w:p>
    <w:p w:rsidR="00A9675B" w:rsidRDefault="00B10F3F">
      <w:pPr>
        <w:pStyle w:val="Style33"/>
        <w:widowControl/>
        <w:spacing w:line="245" w:lineRule="exact"/>
        <w:ind w:firstLine="350"/>
        <w:rPr>
          <w:rStyle w:val="FontStyle97"/>
        </w:rPr>
      </w:pPr>
      <w:r>
        <w:rPr>
          <w:rStyle w:val="FontStyle97"/>
        </w:rPr>
        <w:t>Раздел VIII. Преступления против собственности и по-</w:t>
      </w:r>
      <w:r>
        <w:rPr>
          <w:rStyle w:val="FontStyle97"/>
        </w:rPr>
        <w:br/>
        <w:t>рядка осуществления экономической деятельности.</w:t>
      </w:r>
    </w:p>
    <w:p w:rsidR="00A9675B" w:rsidRDefault="00B10F3F">
      <w:pPr>
        <w:pStyle w:val="Style28"/>
        <w:widowControl/>
        <w:ind w:left="350" w:firstLine="0"/>
        <w:jc w:val="left"/>
        <w:rPr>
          <w:rStyle w:val="FontStyle103"/>
        </w:rPr>
      </w:pPr>
      <w:r>
        <w:rPr>
          <w:rStyle w:val="FontStyle103"/>
        </w:rPr>
        <w:t>Глава 24. Преступления против собственности.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Глава 25. Преступления против порядка осуществления эко-</w:t>
      </w:r>
      <w:r>
        <w:rPr>
          <w:rStyle w:val="FontStyle103"/>
        </w:rPr>
        <w:br/>
        <w:t>номической деятельности.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241" w:right="2676" w:bottom="1440" w:left="2676" w:header="720" w:footer="720" w:gutter="0"/>
          <w:cols w:space="60"/>
          <w:noEndnote/>
        </w:sectPr>
      </w:pPr>
    </w:p>
    <w:p w:rsidR="00A9675B" w:rsidRDefault="00B10F3F">
      <w:pPr>
        <w:pStyle w:val="Style33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Раздел IX. Преступления против экологической безопас-</w:t>
      </w:r>
      <w:r>
        <w:rPr>
          <w:rStyle w:val="FontStyle97"/>
        </w:rPr>
        <w:br/>
        <w:t>ности и природной среды.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Глава 26. Преступления против экологической безопасности</w:t>
      </w:r>
      <w:r>
        <w:rPr>
          <w:rStyle w:val="FontStyle103"/>
        </w:rPr>
        <w:br/>
        <w:t>и природной среды.</w:t>
      </w:r>
    </w:p>
    <w:p w:rsidR="00A9675B" w:rsidRDefault="00B10F3F">
      <w:pPr>
        <w:pStyle w:val="Style33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Раздел X. Преступления против общественной безопасно-</w:t>
      </w:r>
      <w:r>
        <w:rPr>
          <w:rStyle w:val="FontStyle97"/>
        </w:rPr>
        <w:br/>
        <w:t>сти и здоровья населения.</w:t>
      </w:r>
    </w:p>
    <w:p w:rsidR="00A9675B" w:rsidRDefault="00B10F3F">
      <w:pPr>
        <w:pStyle w:val="Style28"/>
        <w:widowControl/>
        <w:ind w:left="355" w:firstLine="0"/>
        <w:jc w:val="left"/>
        <w:rPr>
          <w:rStyle w:val="FontStyle103"/>
        </w:rPr>
      </w:pPr>
      <w:r>
        <w:rPr>
          <w:rStyle w:val="FontStyle103"/>
        </w:rPr>
        <w:t>Глава 27. Преступления против общественной безопасности.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Глава 28. Преступления против безопасности движения и</w:t>
      </w:r>
      <w:r>
        <w:rPr>
          <w:rStyle w:val="FontStyle103"/>
        </w:rPr>
        <w:br/>
        <w:t>эксплуатации транспорта.</w:t>
      </w:r>
    </w:p>
    <w:p w:rsidR="00A9675B" w:rsidRDefault="00B10F3F">
      <w:pPr>
        <w:pStyle w:val="Style28"/>
        <w:widowControl/>
        <w:ind w:left="350" w:firstLine="0"/>
        <w:jc w:val="left"/>
        <w:rPr>
          <w:rStyle w:val="FontStyle103"/>
        </w:rPr>
      </w:pPr>
      <w:r>
        <w:rPr>
          <w:rStyle w:val="FontStyle103"/>
        </w:rPr>
        <w:t>Глава 29. Преступления против здоровья населения.</w:t>
      </w:r>
    </w:p>
    <w:p w:rsidR="00A9675B" w:rsidRDefault="00B10F3F">
      <w:pPr>
        <w:pStyle w:val="Style33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Раздел XI. Преступления против общественного порядка</w:t>
      </w:r>
      <w:r>
        <w:rPr>
          <w:rStyle w:val="FontStyle97"/>
        </w:rPr>
        <w:br/>
        <w:t>и общественной нравственности.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Глава 30. Преступления против общественного порядка и</w:t>
      </w:r>
      <w:r>
        <w:rPr>
          <w:rStyle w:val="FontStyle103"/>
        </w:rPr>
        <w:br/>
        <w:t>общественной нравственности.</w:t>
      </w:r>
    </w:p>
    <w:p w:rsidR="00A9675B" w:rsidRDefault="00B10F3F">
      <w:pPr>
        <w:pStyle w:val="Style33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Раздел XII. Преступления против информационной безо-</w:t>
      </w:r>
      <w:r>
        <w:rPr>
          <w:rStyle w:val="FontStyle97"/>
        </w:rPr>
        <w:br/>
        <w:t>пасности.</w:t>
      </w:r>
    </w:p>
    <w:p w:rsidR="00A9675B" w:rsidRDefault="00B10F3F">
      <w:pPr>
        <w:pStyle w:val="Style28"/>
        <w:widowControl/>
        <w:ind w:left="346" w:firstLine="0"/>
        <w:jc w:val="left"/>
        <w:rPr>
          <w:rStyle w:val="FontStyle103"/>
        </w:rPr>
      </w:pPr>
      <w:r>
        <w:rPr>
          <w:rStyle w:val="FontStyle103"/>
        </w:rPr>
        <w:t>Глава 31. Преступления против информационной безопасности.</w:t>
      </w:r>
    </w:p>
    <w:p w:rsidR="00A9675B" w:rsidRDefault="00B10F3F">
      <w:pPr>
        <w:pStyle w:val="Style33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Раздел XIII. Преступления против государства и порядка</w:t>
      </w:r>
      <w:r>
        <w:rPr>
          <w:rStyle w:val="FontStyle97"/>
        </w:rPr>
        <w:br/>
        <w:t>осуществления власти и управления.</w:t>
      </w:r>
    </w:p>
    <w:p w:rsidR="00A9675B" w:rsidRDefault="00B10F3F">
      <w:pPr>
        <w:pStyle w:val="Style28"/>
        <w:widowControl/>
        <w:ind w:left="346" w:firstLine="0"/>
        <w:jc w:val="left"/>
        <w:rPr>
          <w:rStyle w:val="FontStyle103"/>
        </w:rPr>
      </w:pPr>
      <w:r>
        <w:rPr>
          <w:rStyle w:val="FontStyle103"/>
        </w:rPr>
        <w:t>Глава 32. Преступления против государства.</w:t>
      </w:r>
    </w:p>
    <w:p w:rsidR="00A9675B" w:rsidRDefault="00B10F3F">
      <w:pPr>
        <w:pStyle w:val="Style28"/>
        <w:widowControl/>
        <w:ind w:left="346" w:firstLine="0"/>
        <w:jc w:val="left"/>
        <w:rPr>
          <w:rStyle w:val="FontStyle103"/>
        </w:rPr>
      </w:pPr>
      <w:r>
        <w:rPr>
          <w:rStyle w:val="FontStyle103"/>
        </w:rPr>
        <w:t>Глава 33. Преступления против порядка управления.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Глава 34. Преступления против правосудия.</w:t>
      </w:r>
    </w:p>
    <w:p w:rsidR="00A9675B" w:rsidRDefault="00B10F3F">
      <w:pPr>
        <w:pStyle w:val="Style28"/>
        <w:widowControl/>
        <w:ind w:left="346" w:firstLine="0"/>
        <w:jc w:val="left"/>
        <w:rPr>
          <w:rStyle w:val="FontStyle103"/>
        </w:rPr>
      </w:pPr>
      <w:r>
        <w:rPr>
          <w:rStyle w:val="FontStyle103"/>
        </w:rPr>
        <w:t>Глава 35. Преступления против интересов службы.</w:t>
      </w:r>
    </w:p>
    <w:p w:rsidR="00A9675B" w:rsidRDefault="00B10F3F">
      <w:pPr>
        <w:pStyle w:val="Style33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Раздел XIV. Преступления против порядка исполнения</w:t>
      </w:r>
      <w:r>
        <w:rPr>
          <w:rStyle w:val="FontStyle97"/>
        </w:rPr>
        <w:br/>
        <w:t>воинской обязанности.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Глава 36. Преступления призывников, резервистов и воен-</w:t>
      </w:r>
      <w:r>
        <w:rPr>
          <w:rStyle w:val="FontStyle103"/>
        </w:rPr>
        <w:br/>
        <w:t>нообязанных.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Глава 37. Воинские преступления.</w:t>
      </w:r>
    </w:p>
    <w:p w:rsidR="00A9675B" w:rsidRDefault="00B10F3F">
      <w:pPr>
        <w:pStyle w:val="Style33"/>
        <w:widowControl/>
        <w:spacing w:line="245" w:lineRule="exact"/>
        <w:ind w:left="336" w:firstLine="0"/>
        <w:jc w:val="left"/>
        <w:rPr>
          <w:rStyle w:val="FontStyle97"/>
        </w:rPr>
      </w:pPr>
      <w:r>
        <w:rPr>
          <w:rStyle w:val="FontStyle97"/>
        </w:rPr>
        <w:t>Раздел XV. Заключительные положения.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Структура статей Особенной части УК такова: </w:t>
      </w:r>
      <w:r>
        <w:rPr>
          <w:rStyle w:val="FontStyle103"/>
        </w:rPr>
        <w:t>статьи</w:t>
      </w:r>
      <w:r>
        <w:rPr>
          <w:rStyle w:val="FontStyle103"/>
        </w:rPr>
        <w:br/>
        <w:t>Особенной части Уголовного кодекса включают либо одну, либо</w:t>
      </w:r>
      <w:r>
        <w:rPr>
          <w:rStyle w:val="FontStyle103"/>
        </w:rPr>
        <w:br/>
        <w:t>несколько частей, каждая из которых состоит из диспозиции</w:t>
      </w:r>
      <w:r>
        <w:rPr>
          <w:rStyle w:val="FontStyle103"/>
        </w:rPr>
        <w:br/>
        <w:t>и санкции.</w:t>
      </w:r>
    </w:p>
    <w:p w:rsidR="00A9675B" w:rsidRDefault="00B10F3F">
      <w:pPr>
        <w:pStyle w:val="Style33"/>
        <w:widowControl/>
        <w:spacing w:line="245" w:lineRule="exact"/>
        <w:ind w:firstLine="322"/>
        <w:rPr>
          <w:rStyle w:val="FontStyle97"/>
        </w:rPr>
      </w:pPr>
      <w:r>
        <w:rPr>
          <w:rStyle w:val="FontStyle97"/>
        </w:rPr>
        <w:t>Диспозиция — это часть уголовно-правовой нормы, в ко-</w:t>
      </w:r>
      <w:r>
        <w:rPr>
          <w:rStyle w:val="FontStyle97"/>
        </w:rPr>
        <w:br/>
        <w:t>торой указаны признаки состава преступления определённо-</w:t>
      </w:r>
      <w:r>
        <w:rPr>
          <w:rStyle w:val="FontStyle97"/>
        </w:rPr>
        <w:br/>
        <w:t>го вида.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диспозиции всегда называется деяние, которое законода-</w:t>
      </w:r>
      <w:r>
        <w:rPr>
          <w:rStyle w:val="FontStyle103"/>
        </w:rPr>
        <w:br/>
        <w:t>тель объявляет преступлением, и в большей или меньшей сте-</w:t>
      </w:r>
      <w:r>
        <w:rPr>
          <w:rStyle w:val="FontStyle103"/>
        </w:rPr>
        <w:br/>
        <w:t>пени указываются иные объективные и субъективные признаки</w:t>
      </w:r>
      <w:r>
        <w:rPr>
          <w:rStyle w:val="FontStyle103"/>
        </w:rPr>
        <w:br/>
        <w:t>состава преступления.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255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left="365" w:firstLine="0"/>
        <w:jc w:val="left"/>
        <w:rPr>
          <w:rStyle w:val="FontStyle103"/>
        </w:rPr>
      </w:pPr>
      <w:r>
        <w:rPr>
          <w:rStyle w:val="FontStyle103"/>
        </w:rPr>
        <w:t>Виды диспозиций: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103"/>
        </w:rPr>
      </w:pPr>
      <w:r>
        <w:rPr>
          <w:rStyle w:val="FontStyle103"/>
        </w:rPr>
        <w:t>простая;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103"/>
        </w:rPr>
      </w:pPr>
      <w:r>
        <w:rPr>
          <w:rStyle w:val="FontStyle103"/>
        </w:rPr>
        <w:t>описательная;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103"/>
        </w:rPr>
      </w:pPr>
      <w:r>
        <w:rPr>
          <w:rStyle w:val="FontStyle103"/>
        </w:rPr>
        <w:t>бланкетная;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103"/>
        </w:rPr>
      </w:pPr>
      <w:r>
        <w:rPr>
          <w:rStyle w:val="FontStyle103"/>
        </w:rPr>
        <w:t>ссылочная;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103"/>
        </w:rPr>
      </w:pPr>
      <w:r>
        <w:rPr>
          <w:rStyle w:val="FontStyle103"/>
        </w:rPr>
        <w:t>смешанная.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Простая диспозиция </w:t>
      </w:r>
      <w:r>
        <w:rPr>
          <w:rStyle w:val="FontStyle103"/>
        </w:rPr>
        <w:t>называет преступление и не описывает</w:t>
      </w:r>
      <w:r>
        <w:rPr>
          <w:rStyle w:val="FontStyle103"/>
        </w:rPr>
        <w:br/>
        <w:t>его признаки в силу общеизвестности его содержания. Так, дис-</w:t>
      </w:r>
      <w:r>
        <w:rPr>
          <w:rStyle w:val="FontStyle103"/>
        </w:rPr>
        <w:br/>
        <w:t>позиция ч. 1 ст. 180 УК имеет следующий вид: умышленная под-</w:t>
      </w:r>
      <w:r>
        <w:rPr>
          <w:rStyle w:val="FontStyle103"/>
        </w:rPr>
        <w:br/>
        <w:t>мена ребёнка. Данный вид диспозиции нельзя признать удачным,</w:t>
      </w:r>
      <w:r>
        <w:rPr>
          <w:rStyle w:val="FontStyle103"/>
        </w:rPr>
        <w:br/>
        <w:t>свидетельством чему является отказ законодателя от простой дис-</w:t>
      </w:r>
      <w:r>
        <w:rPr>
          <w:rStyle w:val="FontStyle103"/>
        </w:rPr>
        <w:br/>
        <w:t>позиции при описании такого преступления, как убийство, и ис-</w:t>
      </w:r>
      <w:r>
        <w:rPr>
          <w:rStyle w:val="FontStyle103"/>
        </w:rPr>
        <w:br/>
        <w:t>пользование для его характеристики диспозиции описательной.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Описательная диспозиция </w:t>
      </w:r>
      <w:r>
        <w:rPr>
          <w:rStyle w:val="FontStyle103"/>
        </w:rPr>
        <w:t>называет преступление и рас-</w:t>
      </w:r>
      <w:r>
        <w:rPr>
          <w:rStyle w:val="FontStyle103"/>
        </w:rPr>
        <w:br/>
        <w:t>крывает его признаки. Например, называемое хулиганством</w:t>
      </w:r>
      <w:r>
        <w:rPr>
          <w:rStyle w:val="FontStyle103"/>
        </w:rPr>
        <w:br/>
        <w:t>преступление в соответствии с диспозицией ч. 1 ст. 339 пред-</w:t>
      </w:r>
      <w:r>
        <w:rPr>
          <w:rStyle w:val="FontStyle103"/>
        </w:rPr>
        <w:br/>
        <w:t>ставляет собой: умышленные действия, грубо нарушающие об-</w:t>
      </w:r>
      <w:r>
        <w:rPr>
          <w:rStyle w:val="FontStyle103"/>
        </w:rPr>
        <w:br/>
        <w:t>щественный порядок и выражающие явное неуважение к обще-</w:t>
      </w:r>
      <w:r>
        <w:rPr>
          <w:rStyle w:val="FontStyle103"/>
        </w:rPr>
        <w:br/>
        <w:t>ству, сопровождающиеся применением насилия или угрозой</w:t>
      </w:r>
      <w:r>
        <w:rPr>
          <w:rStyle w:val="FontStyle103"/>
        </w:rPr>
        <w:br/>
        <w:t>его применения либо уничтожением или повреждением чужого</w:t>
      </w:r>
      <w:r>
        <w:rPr>
          <w:rStyle w:val="FontStyle103"/>
        </w:rPr>
        <w:br/>
        <w:t>имущества либо отличающиеся по своему содержанию исклю-</w:t>
      </w:r>
      <w:r>
        <w:rPr>
          <w:rStyle w:val="FontStyle103"/>
        </w:rPr>
        <w:br/>
        <w:t>чительным цинизмом.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Бланкетная диспозиция </w:t>
      </w:r>
      <w:r>
        <w:rPr>
          <w:rStyle w:val="FontStyle103"/>
        </w:rPr>
        <w:t>для установления некоторых при-</w:t>
      </w:r>
      <w:r>
        <w:rPr>
          <w:rStyle w:val="FontStyle103"/>
        </w:rPr>
        <w:br/>
        <w:t>знаков состава преступления отсылает к нормативным актам</w:t>
      </w:r>
      <w:r>
        <w:rPr>
          <w:rStyle w:val="FontStyle103"/>
        </w:rPr>
        <w:br/>
        <w:t>неуголовно-правового характера. Как правило, в бланкетной</w:t>
      </w:r>
      <w:r>
        <w:rPr>
          <w:rStyle w:val="FontStyle103"/>
        </w:rPr>
        <w:br/>
        <w:t>диспозиции содержится ссылка на соответствующий норматив-</w:t>
      </w:r>
      <w:r>
        <w:rPr>
          <w:rStyle w:val="FontStyle103"/>
        </w:rPr>
        <w:br/>
        <w:t>ный правовой акт. Например, ст. 223 УК предусматривает уго-</w:t>
      </w:r>
      <w:r>
        <w:rPr>
          <w:rStyle w:val="FontStyle103"/>
        </w:rPr>
        <w:br/>
        <w:t>ловную ответственность за нарушение правил о сделках с дра-</w:t>
      </w:r>
      <w:r>
        <w:rPr>
          <w:rStyle w:val="FontStyle103"/>
        </w:rPr>
        <w:br/>
        <w:t>гоценными металлами и камнями, и для установления самого</w:t>
      </w:r>
      <w:r>
        <w:rPr>
          <w:rStyle w:val="FontStyle103"/>
        </w:rPr>
        <w:br/>
        <w:t>факта нарушения необходимо обратиться к названным в этой</w:t>
      </w:r>
      <w:r>
        <w:rPr>
          <w:rStyle w:val="FontStyle103"/>
        </w:rPr>
        <w:br/>
        <w:t>статье правилам. Применение ст. 224 УК, предусматривающей</w:t>
      </w:r>
      <w:r>
        <w:rPr>
          <w:rStyle w:val="FontStyle103"/>
        </w:rPr>
        <w:br/>
        <w:t>ответственность за незаконное открытие счетов за пределами</w:t>
      </w:r>
      <w:r>
        <w:rPr>
          <w:rStyle w:val="FontStyle103"/>
        </w:rPr>
        <w:br/>
        <w:t>Республики Беларусь, предполагает ознакомление с соответ-</w:t>
      </w:r>
      <w:r>
        <w:rPr>
          <w:rStyle w:val="FontStyle103"/>
        </w:rPr>
        <w:br/>
        <w:t>ствующим законодательством, регламентирующим порядок от-</w:t>
      </w:r>
      <w:r>
        <w:rPr>
          <w:rStyle w:val="FontStyle103"/>
        </w:rPr>
        <w:br/>
        <w:t>крытия счетов за границей.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Бланкетные диспозиции имеют определённые преимущества.</w:t>
      </w:r>
      <w:r>
        <w:rPr>
          <w:rStyle w:val="FontStyle103"/>
        </w:rPr>
        <w:br/>
        <w:t>Подробное описание в статье Уголовного кодекса всевозможных за-</w:t>
      </w:r>
      <w:r>
        <w:rPr>
          <w:rStyle w:val="FontStyle103"/>
        </w:rPr>
        <w:br/>
        <w:t>коноположений, правил, инструкций и т. п. привело бы к излиш-</w:t>
      </w:r>
      <w:r>
        <w:rPr>
          <w:rStyle w:val="FontStyle103"/>
        </w:rPr>
        <w:br/>
        <w:t>ней громоздкости уголовно-правовой нормы. Вместе с тем бланкет-</w:t>
      </w:r>
      <w:r>
        <w:rPr>
          <w:rStyle w:val="FontStyle103"/>
        </w:rPr>
        <w:br/>
        <w:t>ный характер нормы приводит к некоторому размыванию границ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191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преступности деяния. Более того, соответствующие нормативные</w:t>
      </w:r>
      <w:r>
        <w:rPr>
          <w:rStyle w:val="FontStyle103"/>
        </w:rPr>
        <w:br/>
        <w:t>правовые акты постоянно изменяются, и остаётся только уповать</w:t>
      </w:r>
      <w:r>
        <w:rPr>
          <w:rStyle w:val="FontStyle103"/>
        </w:rPr>
        <w:br/>
        <w:t>на то, что население тщательнейшим образом отслеживает все</w:t>
      </w:r>
      <w:r>
        <w:rPr>
          <w:rStyle w:val="FontStyle103"/>
        </w:rPr>
        <w:br/>
        <w:t>изменения законодательства, дабы ненароком не нарушить охра-</w:t>
      </w:r>
      <w:r>
        <w:rPr>
          <w:rStyle w:val="FontStyle103"/>
        </w:rPr>
        <w:br/>
        <w:t>няемые Уголовным кодексом правила. Представляется, что до-</w:t>
      </w:r>
      <w:r>
        <w:rPr>
          <w:rStyle w:val="FontStyle103"/>
        </w:rPr>
        <w:br/>
        <w:t>пустимость применения бланкетных норм должна ограничивать-</w:t>
      </w:r>
      <w:r>
        <w:rPr>
          <w:rStyle w:val="FontStyle103"/>
        </w:rPr>
        <w:br/>
        <w:t>ся ссылками только на законы либо одновременным указанием</w:t>
      </w:r>
      <w:r>
        <w:rPr>
          <w:rStyle w:val="FontStyle103"/>
        </w:rPr>
        <w:br/>
        <w:t>криминообразующих факторов.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Ссылочная диспозиция </w:t>
      </w:r>
      <w:r>
        <w:rPr>
          <w:rStyle w:val="FontStyle103"/>
        </w:rPr>
        <w:t>для установления какого-либо при-</w:t>
      </w:r>
      <w:r>
        <w:rPr>
          <w:rStyle w:val="FontStyle103"/>
        </w:rPr>
        <w:br/>
        <w:t>знака данного преступления отсылает к другим статьям Уго-</w:t>
      </w:r>
      <w:r>
        <w:rPr>
          <w:rStyle w:val="FontStyle103"/>
        </w:rPr>
        <w:br/>
        <w:t>ловного кодекса. Так, в п. 16 ч. 2 ст. 139 УК описан такой вид</w:t>
      </w:r>
      <w:r>
        <w:rPr>
          <w:rStyle w:val="FontStyle103"/>
        </w:rPr>
        <w:br/>
        <w:t>квалифицированного убийства, как убийство, совершённое ли-</w:t>
      </w:r>
      <w:r>
        <w:rPr>
          <w:rStyle w:val="FontStyle103"/>
        </w:rPr>
        <w:br/>
        <w:t>цом, ранее совершившим убийство, за исключением убийства,</w:t>
      </w:r>
      <w:r>
        <w:rPr>
          <w:rStyle w:val="FontStyle103"/>
        </w:rPr>
        <w:br/>
        <w:t>предусмотренного статьями 140-143 настоящего Кодекса. Это</w:t>
      </w:r>
      <w:r>
        <w:rPr>
          <w:rStyle w:val="FontStyle103"/>
        </w:rPr>
        <w:br/>
        <w:t>означает, что повторным не может быть признано убийство,</w:t>
      </w:r>
      <w:r>
        <w:rPr>
          <w:rStyle w:val="FontStyle103"/>
        </w:rPr>
        <w:br/>
        <w:t>если ему предшествовало убийство матерью новорождённо-</w:t>
      </w:r>
      <w:r>
        <w:rPr>
          <w:rStyle w:val="FontStyle103"/>
        </w:rPr>
        <w:br/>
        <w:t>го ребёнка (ст. 140 УК), убийство, совершённое в состоянии</w:t>
      </w:r>
      <w:r>
        <w:rPr>
          <w:rStyle w:val="FontStyle103"/>
        </w:rPr>
        <w:br/>
        <w:t>аффекта (ст. 141 УК), убийство при превышении мер, необ-</w:t>
      </w:r>
      <w:r>
        <w:rPr>
          <w:rStyle w:val="FontStyle103"/>
        </w:rPr>
        <w:br/>
        <w:t>ходимых для задержания лица, совершившего преступление</w:t>
      </w:r>
      <w:r>
        <w:rPr>
          <w:rStyle w:val="FontStyle103"/>
        </w:rPr>
        <w:br/>
        <w:t>(ст. 142 УК), убийство при превышении пределов необходимой</w:t>
      </w:r>
      <w:r>
        <w:rPr>
          <w:rStyle w:val="FontStyle103"/>
        </w:rPr>
        <w:br/>
        <w:t>обороны (ст. 143 УК).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Смешанная диспозиция </w:t>
      </w:r>
      <w:r>
        <w:rPr>
          <w:rStyle w:val="FontStyle103"/>
        </w:rPr>
        <w:t>сочетает в себе два или более вида</w:t>
      </w:r>
      <w:r>
        <w:rPr>
          <w:rStyle w:val="FontStyle103"/>
        </w:rPr>
        <w:br/>
        <w:t>указанных выше диспозиций. Например, разглашение государ-</w:t>
      </w:r>
      <w:r>
        <w:rPr>
          <w:rStyle w:val="FontStyle103"/>
        </w:rPr>
        <w:br/>
        <w:t>ственной тайны по неосторожности определено в диспозиции</w:t>
      </w:r>
      <w:r>
        <w:rPr>
          <w:rStyle w:val="FontStyle103"/>
        </w:rPr>
        <w:br/>
        <w:t>ч. 1 ст. 374 УК как разглашение государственной тайны Респуб-</w:t>
      </w:r>
      <w:r>
        <w:rPr>
          <w:rStyle w:val="FontStyle103"/>
        </w:rPr>
        <w:br/>
        <w:t>лики Беларусь лицом, которому сведения были доверены или</w:t>
      </w:r>
      <w:r>
        <w:rPr>
          <w:rStyle w:val="FontStyle103"/>
        </w:rPr>
        <w:br/>
        <w:t>стали известны по службе или работе, либо утрата документов</w:t>
      </w:r>
      <w:r>
        <w:rPr>
          <w:rStyle w:val="FontStyle103"/>
        </w:rPr>
        <w:br/>
        <w:t>или компьютерной информации, содержащих государственную</w:t>
      </w:r>
      <w:r>
        <w:rPr>
          <w:rStyle w:val="FontStyle103"/>
        </w:rPr>
        <w:br/>
        <w:t>тайну Республики Беларусь, или предметов, сведения о которых</w:t>
      </w:r>
      <w:r>
        <w:rPr>
          <w:rStyle w:val="FontStyle103"/>
        </w:rPr>
        <w:br/>
        <w:t>составляют государственную тайну, совершённые по неосторож-</w:t>
      </w:r>
      <w:r>
        <w:rPr>
          <w:rStyle w:val="FontStyle103"/>
        </w:rPr>
        <w:br/>
        <w:t>ности лицом, которому они были доверены, если утрата явилась</w:t>
      </w:r>
      <w:r>
        <w:rPr>
          <w:rStyle w:val="FontStyle103"/>
        </w:rPr>
        <w:br/>
        <w:t>результатом нарушения установленных правил обращения с</w:t>
      </w:r>
      <w:r>
        <w:rPr>
          <w:rStyle w:val="FontStyle103"/>
        </w:rPr>
        <w:br/>
        <w:t>указанными документами, компьютерной информацией или</w:t>
      </w:r>
      <w:r>
        <w:rPr>
          <w:rStyle w:val="FontStyle103"/>
        </w:rPr>
        <w:br/>
        <w:t>предметами. Наряду с подробным описанием признаков состава</w:t>
      </w:r>
      <w:r>
        <w:rPr>
          <w:rStyle w:val="FontStyle103"/>
        </w:rPr>
        <w:br/>
        <w:t>преступления (описательная диспозиция) для уяснения содер-</w:t>
      </w:r>
      <w:r>
        <w:rPr>
          <w:rStyle w:val="FontStyle103"/>
        </w:rPr>
        <w:br/>
        <w:t>жания деяния диспозиция адресует нас к правилам обращения</w:t>
      </w:r>
      <w:r>
        <w:rPr>
          <w:rStyle w:val="FontStyle103"/>
        </w:rPr>
        <w:br/>
        <w:t>с указанными документами (бланкетная диспозиция).</w:t>
      </w: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>Санкция — это часть уголовно-правовой нормы, в которой</w:t>
      </w:r>
      <w:r>
        <w:rPr>
          <w:rStyle w:val="FontStyle97"/>
        </w:rPr>
        <w:br/>
        <w:t>устанавливаются вид и размер наказания за совершение ука-</w:t>
      </w:r>
      <w:r>
        <w:rPr>
          <w:rStyle w:val="FontStyle97"/>
        </w:rPr>
        <w:br/>
        <w:t>занного в диспозиции преступления.</w:t>
      </w:r>
    </w:p>
    <w:p w:rsidR="00A9675B" w:rsidRDefault="00A9675B">
      <w:pPr>
        <w:pStyle w:val="Style33"/>
        <w:widowControl/>
        <w:spacing w:line="245" w:lineRule="exact"/>
        <w:rPr>
          <w:rStyle w:val="FontStyle97"/>
        </w:rPr>
        <w:sectPr w:rsidR="00A9675B">
          <w:headerReference w:type="even" r:id="rId58"/>
          <w:headerReference w:type="default" r:id="rId59"/>
          <w:footerReference w:type="even" r:id="rId60"/>
          <w:footerReference w:type="default" r:id="rId61"/>
          <w:pgSz w:w="11905" w:h="16837"/>
          <w:pgMar w:top="3234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Теории и истории уголовного права известны следующие</w:t>
      </w:r>
      <w:r>
        <w:rPr>
          <w:rStyle w:val="FontStyle103"/>
        </w:rPr>
        <w:br/>
        <w:t>виды санкций: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/>
        <w:jc w:val="left"/>
        <w:rPr>
          <w:rStyle w:val="FontStyle103"/>
        </w:rPr>
      </w:pPr>
      <w:r>
        <w:rPr>
          <w:rStyle w:val="FontStyle103"/>
        </w:rPr>
        <w:t>абсолютно-неопределённая;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/>
        <w:jc w:val="left"/>
        <w:rPr>
          <w:rStyle w:val="FontStyle103"/>
        </w:rPr>
      </w:pPr>
      <w:r>
        <w:rPr>
          <w:rStyle w:val="FontStyle103"/>
        </w:rPr>
        <w:t>абсолютно-определённая;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/>
        <w:jc w:val="left"/>
        <w:rPr>
          <w:rStyle w:val="FontStyle103"/>
        </w:rPr>
      </w:pPr>
      <w:r>
        <w:rPr>
          <w:rStyle w:val="FontStyle103"/>
        </w:rPr>
        <w:t>относительно-определённая;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/>
        <w:jc w:val="left"/>
        <w:rPr>
          <w:rStyle w:val="FontStyle103"/>
        </w:rPr>
      </w:pPr>
      <w:r>
        <w:rPr>
          <w:rStyle w:val="FontStyle103"/>
        </w:rPr>
        <w:t>альтернативная;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/>
        <w:jc w:val="left"/>
        <w:rPr>
          <w:rStyle w:val="FontStyle103"/>
        </w:rPr>
      </w:pPr>
      <w:r>
        <w:rPr>
          <w:rStyle w:val="FontStyle103"/>
        </w:rPr>
        <w:t>отсылочная.</w:t>
      </w:r>
    </w:p>
    <w:p w:rsidR="00A9675B" w:rsidRDefault="00B10F3F">
      <w:pPr>
        <w:pStyle w:val="Style28"/>
        <w:widowControl/>
        <w:spacing w:before="5"/>
        <w:ind w:firstLine="312"/>
        <w:rPr>
          <w:rStyle w:val="FontStyle103"/>
        </w:rPr>
      </w:pPr>
      <w:r>
        <w:rPr>
          <w:rStyle w:val="FontStyle97"/>
        </w:rPr>
        <w:t xml:space="preserve">Абсолютно-неопределённой </w:t>
      </w:r>
      <w:r>
        <w:rPr>
          <w:rStyle w:val="FontStyle103"/>
        </w:rPr>
        <w:t>является санкция, в которой не</w:t>
      </w:r>
      <w:r>
        <w:rPr>
          <w:rStyle w:val="FontStyle103"/>
        </w:rPr>
        <w:br/>
        <w:t>установлены вид и размер наказания (например, наказывается</w:t>
      </w:r>
      <w:r>
        <w:rPr>
          <w:rStyle w:val="FontStyle103"/>
        </w:rPr>
        <w:br/>
        <w:t>по всей строгости военного или революционного времени). При</w:t>
      </w:r>
      <w:r>
        <w:rPr>
          <w:rStyle w:val="FontStyle103"/>
        </w:rPr>
        <w:br/>
        <w:t>таких санкциях применение уголовной репрессии полностью</w:t>
      </w:r>
      <w:r>
        <w:rPr>
          <w:rStyle w:val="FontStyle103"/>
        </w:rPr>
        <w:br/>
        <w:t>отдаётся на откуп правоприменителям.</w:t>
      </w:r>
    </w:p>
    <w:p w:rsidR="00A9675B" w:rsidRDefault="00B10F3F">
      <w:pPr>
        <w:pStyle w:val="Style28"/>
        <w:widowControl/>
        <w:ind w:firstLine="307"/>
        <w:rPr>
          <w:rStyle w:val="FontStyle103"/>
        </w:rPr>
      </w:pPr>
      <w:r>
        <w:rPr>
          <w:rStyle w:val="FontStyle97"/>
        </w:rPr>
        <w:t xml:space="preserve">Абсолютно-определённая </w:t>
      </w:r>
      <w:r>
        <w:rPr>
          <w:rStyle w:val="FontStyle103"/>
        </w:rPr>
        <w:t>санкция устанавливает точный</w:t>
      </w:r>
      <w:r>
        <w:rPr>
          <w:rStyle w:val="FontStyle103"/>
        </w:rPr>
        <w:br/>
        <w:t>вид и размер наказания как единственно возможного, напри-</w:t>
      </w:r>
      <w:r>
        <w:rPr>
          <w:rStyle w:val="FontStyle103"/>
        </w:rPr>
        <w:br/>
        <w:t>мер, 15 лет лишения свободы. Абсолютной может быть опреде-</w:t>
      </w:r>
      <w:r>
        <w:rPr>
          <w:rStyle w:val="FontStyle103"/>
        </w:rPr>
        <w:br/>
        <w:t>лённость и самого наказания: смертная казнь, пожизненное за-</w:t>
      </w:r>
      <w:r>
        <w:rPr>
          <w:rStyle w:val="FontStyle103"/>
        </w:rPr>
        <w:br/>
        <w:t>ключение.</w:t>
      </w:r>
    </w:p>
    <w:p w:rsidR="00A9675B" w:rsidRDefault="00B10F3F">
      <w:pPr>
        <w:pStyle w:val="Style28"/>
        <w:widowControl/>
        <w:spacing w:before="5"/>
        <w:ind w:firstLine="331"/>
        <w:rPr>
          <w:rStyle w:val="FontStyle103"/>
        </w:rPr>
      </w:pPr>
      <w:r>
        <w:rPr>
          <w:rStyle w:val="FontStyle97"/>
        </w:rPr>
        <w:t xml:space="preserve">Относительно-определённая </w:t>
      </w:r>
      <w:r>
        <w:rPr>
          <w:rStyle w:val="FontStyle103"/>
        </w:rPr>
        <w:t>санкция содержит указание</w:t>
      </w:r>
      <w:r>
        <w:rPr>
          <w:rStyle w:val="FontStyle103"/>
        </w:rPr>
        <w:br/>
        <w:t>на конкретный вид наказания и его верхний и нижний пределы</w:t>
      </w:r>
      <w:r>
        <w:rPr>
          <w:rStyle w:val="FontStyle103"/>
        </w:rPr>
        <w:br/>
        <w:t>(например, лишение свободы на срок от 5 до 15 лет). Такая санк-</w:t>
      </w:r>
      <w:r>
        <w:rPr>
          <w:rStyle w:val="FontStyle103"/>
        </w:rPr>
        <w:br/>
        <w:t>ция предоставляет суду возможность соотносить избираемое на-</w:t>
      </w:r>
      <w:r>
        <w:rPr>
          <w:rStyle w:val="FontStyle103"/>
        </w:rPr>
        <w:br/>
        <w:t>казание с характером и степенью опасности конкретного престу-</w:t>
      </w:r>
      <w:r>
        <w:rPr>
          <w:rStyle w:val="FontStyle103"/>
        </w:rPr>
        <w:br/>
        <w:t>пления, характеристикой субъекта и иными обстоятельствами</w:t>
      </w:r>
      <w:r>
        <w:rPr>
          <w:rStyle w:val="FontStyle103"/>
        </w:rPr>
        <w:br/>
        <w:t>дела. При этом размер наказания устанавливается в довольно</w:t>
      </w:r>
      <w:r>
        <w:rPr>
          <w:rStyle w:val="FontStyle103"/>
        </w:rPr>
        <w:br/>
        <w:t>широких пределах, в приведённом примере поле выбора состав-</w:t>
      </w:r>
      <w:r>
        <w:rPr>
          <w:rStyle w:val="FontStyle103"/>
        </w:rPr>
        <w:br/>
        <w:t>ляет 10 лет лишения свободы. В этом собственно и заключает-</w:t>
      </w:r>
      <w:r>
        <w:rPr>
          <w:rStyle w:val="FontStyle103"/>
        </w:rPr>
        <w:br/>
        <w:t>ся относительность определённости санкции, а поскольку чётко</w:t>
      </w:r>
      <w:r>
        <w:rPr>
          <w:rStyle w:val="FontStyle103"/>
        </w:rPr>
        <w:br/>
        <w:t>ограничены её пределы, то в этом состоит определённость, и в</w:t>
      </w:r>
      <w:r>
        <w:rPr>
          <w:rStyle w:val="FontStyle103"/>
        </w:rPr>
        <w:br/>
        <w:t>итоге санкция именуется относительно-определённой.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Границы относительно-определённых санкций устанавли-</w:t>
      </w:r>
      <w:r>
        <w:rPr>
          <w:rStyle w:val="FontStyle103"/>
        </w:rPr>
        <w:br/>
        <w:t>ваются по-разному, в зависимости от вида наказания и избран-</w:t>
      </w:r>
      <w:r>
        <w:rPr>
          <w:rStyle w:val="FontStyle103"/>
        </w:rPr>
        <w:br/>
        <w:t>ного законодателем приёма описания санкции статьи. В тех</w:t>
      </w:r>
      <w:r>
        <w:rPr>
          <w:rStyle w:val="FontStyle103"/>
        </w:rPr>
        <w:br/>
        <w:t>случаях, когда в санкции статьи указан только вид наказания,</w:t>
      </w:r>
      <w:r>
        <w:rPr>
          <w:rStyle w:val="FontStyle103"/>
        </w:rPr>
        <w:br/>
        <w:t>то минимальный и максимальный размер такого наказания</w:t>
      </w:r>
      <w:r>
        <w:rPr>
          <w:rStyle w:val="FontStyle103"/>
        </w:rPr>
        <w:br/>
        <w:t>определяются в соответствии с нормами Уголовного кодекса о</w:t>
      </w:r>
      <w:r>
        <w:rPr>
          <w:rStyle w:val="FontStyle103"/>
        </w:rPr>
        <w:br/>
        <w:t>наказании. Аналогичным образом определяется наказание и в</w:t>
      </w:r>
      <w:r>
        <w:rPr>
          <w:rStyle w:val="FontStyle103"/>
        </w:rPr>
        <w:br/>
        <w:t>случае, когда указан только верхний предел наказания. Напри-</w:t>
      </w:r>
      <w:r>
        <w:rPr>
          <w:rStyle w:val="FontStyle103"/>
        </w:rPr>
        <w:br/>
        <w:t>мер, кража согласно ч. 1 ст. 205 УК наказывается штрафом или</w:t>
      </w:r>
      <w:r>
        <w:rPr>
          <w:rStyle w:val="FontStyle103"/>
        </w:rPr>
        <w:br/>
        <w:t>исправительными работами на срок до двух лет, или арестом</w:t>
      </w:r>
      <w:r>
        <w:rPr>
          <w:rStyle w:val="FontStyle103"/>
        </w:rPr>
        <w:br/>
        <w:t>на срок до шести месяцев, или ограничением свободы на срок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headerReference w:type="even" r:id="rId62"/>
          <w:headerReference w:type="default" r:id="rId63"/>
          <w:footerReference w:type="even" r:id="rId64"/>
          <w:footerReference w:type="default" r:id="rId65"/>
          <w:pgSz w:w="11905" w:h="16837"/>
          <w:pgMar w:top="3221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до трёх лет, или лишением свободы на тот же срок. В приведён-</w:t>
      </w:r>
      <w:r>
        <w:rPr>
          <w:rStyle w:val="FontStyle103"/>
        </w:rPr>
        <w:br/>
        <w:t>ной санкции применительно к такому наказанию, как штраф,</w:t>
      </w:r>
      <w:r>
        <w:rPr>
          <w:rStyle w:val="FontStyle103"/>
        </w:rPr>
        <w:br/>
        <w:t>не указаны его нижний и верхний пределы. Обратившись к</w:t>
      </w:r>
      <w:r>
        <w:rPr>
          <w:rStyle w:val="FontStyle103"/>
        </w:rPr>
        <w:br/>
        <w:t>ст. 50 УК, мы узнаем, что штраф устанавливается в пределах от</w:t>
      </w:r>
      <w:r>
        <w:rPr>
          <w:rStyle w:val="FontStyle103"/>
        </w:rPr>
        <w:br/>
        <w:t>тридцати до одной тысячи базовых величин. Это и будут преде-</w:t>
      </w:r>
      <w:r>
        <w:rPr>
          <w:rStyle w:val="FontStyle103"/>
        </w:rPr>
        <w:br/>
        <w:t>лы штрафа в санкции ч. 1 ст. 205 УК. Одновременно в этой же</w:t>
      </w:r>
      <w:r>
        <w:rPr>
          <w:rStyle w:val="FontStyle103"/>
        </w:rPr>
        <w:br/>
        <w:t>санкции не указаны нижние пределы всех иных видов наказа-</w:t>
      </w:r>
      <w:r>
        <w:rPr>
          <w:rStyle w:val="FontStyle103"/>
        </w:rPr>
        <w:br/>
        <w:t>ния. Для их установления обратимся к ст. 52 (исправительные</w:t>
      </w:r>
      <w:r>
        <w:rPr>
          <w:rStyle w:val="FontStyle103"/>
        </w:rPr>
        <w:br/>
        <w:t>работы), ст. 54 УК (арест), ст. 55 УК (ограничение свободы)</w:t>
      </w:r>
      <w:r>
        <w:rPr>
          <w:rStyle w:val="FontStyle103"/>
        </w:rPr>
        <w:br/>
        <w:t>и ст. 57 (лишение свободы).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Альтернативная </w:t>
      </w:r>
      <w:r>
        <w:rPr>
          <w:rStyle w:val="FontStyle103"/>
        </w:rPr>
        <w:t>санкция предусматривает не менее двух</w:t>
      </w:r>
      <w:r>
        <w:rPr>
          <w:rStyle w:val="FontStyle103"/>
        </w:rPr>
        <w:br/>
        <w:t>видов основного наказания (например, ограничение свободы и</w:t>
      </w:r>
      <w:r>
        <w:rPr>
          <w:rStyle w:val="FontStyle103"/>
        </w:rPr>
        <w:br/>
        <w:t>лишение свободы). Альтернативными могут быть абсолютно-</w:t>
      </w:r>
      <w:r>
        <w:rPr>
          <w:rStyle w:val="FontStyle103"/>
        </w:rPr>
        <w:br/>
        <w:t>определённые и относительно-определённые санкции.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Отсылочная </w:t>
      </w:r>
      <w:r>
        <w:rPr>
          <w:rStyle w:val="FontStyle103"/>
        </w:rPr>
        <w:t>санкция для установления вида и размера на-</w:t>
      </w:r>
      <w:r>
        <w:rPr>
          <w:rStyle w:val="FontStyle103"/>
        </w:rPr>
        <w:br/>
        <w:t>казания отсылает к другой статье Уголовного кодекса.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ныне действующем уголовном законодательстве исполь-</w:t>
      </w:r>
      <w:r>
        <w:rPr>
          <w:rStyle w:val="FontStyle103"/>
        </w:rPr>
        <w:br/>
        <w:t>зуются только относительно-определённые санкции, которые в</w:t>
      </w:r>
      <w:r>
        <w:rPr>
          <w:rStyle w:val="FontStyle103"/>
        </w:rPr>
        <w:br/>
        <w:t>большинстве случаев являются ещё и альтернативными.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Закреплённые в санкции статьи Уголовного кодекса мини-</w:t>
      </w:r>
      <w:r>
        <w:rPr>
          <w:rStyle w:val="FontStyle103"/>
        </w:rPr>
        <w:br/>
        <w:t>мальные и максимальные размеры наказаний могут корректи-</w:t>
      </w:r>
      <w:r>
        <w:rPr>
          <w:rStyle w:val="FontStyle103"/>
        </w:rPr>
        <w:br/>
        <w:t>роваться с учётом ряда положений Общей части о назначении</w:t>
      </w:r>
      <w:r>
        <w:rPr>
          <w:rStyle w:val="FontStyle103"/>
        </w:rPr>
        <w:br/>
        <w:t>наказания. Так, в соответствии со ст. 69 УК при наличии хотя</w:t>
      </w:r>
      <w:r>
        <w:rPr>
          <w:rStyle w:val="FontStyle103"/>
        </w:rPr>
        <w:br/>
        <w:t>бы одного из смягчающих обстоятельств, указанных в п. 1, 3 и 4</w:t>
      </w:r>
      <w:r>
        <w:rPr>
          <w:rStyle w:val="FontStyle103"/>
        </w:rPr>
        <w:br/>
        <w:t>ст. 63 УК, и отсутствии отягчающих обстоятельств, названных</w:t>
      </w:r>
      <w:r>
        <w:rPr>
          <w:rStyle w:val="FontStyle103"/>
        </w:rPr>
        <w:br/>
        <w:t>в ст. 64 УК, срок или размер наказания не может превышать</w:t>
      </w:r>
      <w:r>
        <w:rPr>
          <w:rStyle w:val="FontStyle103"/>
        </w:rPr>
        <w:br/>
        <w:t>половины максимального срока или размера избранного судом</w:t>
      </w:r>
      <w:r>
        <w:rPr>
          <w:rStyle w:val="FontStyle103"/>
        </w:rPr>
        <w:br/>
        <w:t>вида наказания, предусмотренного соответствующей статьёй</w:t>
      </w:r>
      <w:r>
        <w:rPr>
          <w:rStyle w:val="FontStyle103"/>
        </w:rPr>
        <w:br/>
        <w:t>Особенной части Уголовного кодекса. Более высокий минималь-</w:t>
      </w:r>
      <w:r>
        <w:rPr>
          <w:rStyle w:val="FontStyle103"/>
        </w:rPr>
        <w:br/>
        <w:t>ный размер наказания предусматривается при назначении на-</w:t>
      </w:r>
      <w:r>
        <w:rPr>
          <w:rStyle w:val="FontStyle103"/>
        </w:rPr>
        <w:br/>
        <w:t>казания, например, лицу, допустившему особо опасный реци-</w:t>
      </w:r>
      <w:r>
        <w:rPr>
          <w:rStyle w:val="FontStyle103"/>
        </w:rPr>
        <w:br/>
        <w:t>див. Наказание такому лицу не может быть менее двух третей</w:t>
      </w:r>
      <w:r>
        <w:rPr>
          <w:rStyle w:val="FontStyle103"/>
        </w:rPr>
        <w:br/>
        <w:t>максимального срока наиболее строгого вида наказания, преду-</w:t>
      </w:r>
      <w:r>
        <w:rPr>
          <w:rStyle w:val="FontStyle103"/>
        </w:rPr>
        <w:br/>
        <w:t>смотренного за совершённое преступление.</w:t>
      </w:r>
    </w:p>
    <w:p w:rsidR="00A9675B" w:rsidRDefault="00B10F3F">
      <w:pPr>
        <w:pStyle w:val="Style10"/>
        <w:widowControl/>
        <w:spacing w:before="235"/>
        <w:jc w:val="center"/>
        <w:rPr>
          <w:rStyle w:val="FontStyle102"/>
        </w:rPr>
      </w:pPr>
      <w:r>
        <w:rPr>
          <w:rStyle w:val="FontStyle97"/>
        </w:rPr>
        <w:t xml:space="preserve">§ 2.2. </w:t>
      </w:r>
      <w:r>
        <w:rPr>
          <w:rStyle w:val="FontStyle102"/>
        </w:rPr>
        <w:t>Действие уголовного закона во времени</w:t>
      </w:r>
    </w:p>
    <w:p w:rsidR="00A9675B" w:rsidRDefault="00B10F3F">
      <w:pPr>
        <w:pStyle w:val="Style33"/>
        <w:widowControl/>
        <w:spacing w:before="120" w:line="240" w:lineRule="exact"/>
        <w:ind w:firstLine="326"/>
        <w:rPr>
          <w:rStyle w:val="FontStyle97"/>
        </w:rPr>
      </w:pPr>
      <w:r>
        <w:rPr>
          <w:rStyle w:val="FontStyle97"/>
        </w:rPr>
        <w:t>Действие уголовного закона во времени характеризуется</w:t>
      </w:r>
      <w:r>
        <w:rPr>
          <w:rStyle w:val="FontStyle97"/>
        </w:rPr>
        <w:br/>
        <w:t>следующим положением: преступность и наказуемость дея-</w:t>
      </w:r>
      <w:r>
        <w:rPr>
          <w:rStyle w:val="FontStyle97"/>
        </w:rPr>
        <w:br/>
        <w:t>ния определяются законом, действовавшим во время соверше</w:t>
      </w:r>
      <w:r>
        <w:rPr>
          <w:rStyle w:val="FontStyle97"/>
        </w:rPr>
        <w:br/>
        <w:t>ния этого деяния.</w:t>
      </w:r>
    </w:p>
    <w:p w:rsidR="00A9675B" w:rsidRDefault="00A9675B">
      <w:pPr>
        <w:pStyle w:val="Style33"/>
        <w:widowControl/>
        <w:spacing w:before="120" w:line="240" w:lineRule="exact"/>
        <w:ind w:firstLine="326"/>
        <w:rPr>
          <w:rStyle w:val="FontStyle97"/>
        </w:rPr>
        <w:sectPr w:rsidR="00A9675B">
          <w:headerReference w:type="even" r:id="rId66"/>
          <w:headerReference w:type="default" r:id="rId67"/>
          <w:footerReference w:type="even" r:id="rId68"/>
          <w:footerReference w:type="default" r:id="rId69"/>
          <w:pgSz w:w="11905" w:h="16837"/>
          <w:pgMar w:top="3245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8"/>
        </w:rPr>
        <w:t xml:space="preserve">Для </w:t>
      </w:r>
      <w:r>
        <w:rPr>
          <w:rStyle w:val="FontStyle103"/>
        </w:rPr>
        <w:t>установления применимости уголовного закона к кон-</w:t>
      </w:r>
      <w:r>
        <w:rPr>
          <w:rStyle w:val="FontStyle103"/>
        </w:rPr>
        <w:br/>
        <w:t>кретному деянию необходимо одновременно учитывать два об-</w:t>
      </w:r>
      <w:r>
        <w:rPr>
          <w:rStyle w:val="FontStyle103"/>
        </w:rPr>
        <w:br/>
        <w:t>стоятельства: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время действия уголовного закона;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время совершения преступления.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Время действия уголовного закона </w:t>
      </w:r>
      <w:r>
        <w:rPr>
          <w:rStyle w:val="FontStyle103"/>
        </w:rPr>
        <w:t>определяется вступле-</w:t>
      </w:r>
      <w:r>
        <w:rPr>
          <w:rStyle w:val="FontStyle103"/>
        </w:rPr>
        <w:br/>
        <w:t>нием уголовного закона в силу и прекращением его действия.</w:t>
      </w:r>
      <w:r>
        <w:rPr>
          <w:rStyle w:val="FontStyle103"/>
        </w:rPr>
        <w:br/>
        <w:t>Вступление в силу и прекращение действия уголовного закона</w:t>
      </w:r>
      <w:r>
        <w:rPr>
          <w:rStyle w:val="FontStyle103"/>
        </w:rPr>
        <w:br/>
        <w:t>являются такими же, как и для иных законов (см. соответст-</w:t>
      </w:r>
      <w:r>
        <w:rPr>
          <w:rStyle w:val="FontStyle103"/>
        </w:rPr>
        <w:br/>
        <w:t>вующую тему из теории государства и права).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Временем совершения деяния </w:t>
      </w:r>
      <w:r>
        <w:rPr>
          <w:rStyle w:val="FontStyle103"/>
        </w:rPr>
        <w:t>признаётся время осуществле-</w:t>
      </w:r>
      <w:r>
        <w:rPr>
          <w:rStyle w:val="FontStyle103"/>
        </w:rPr>
        <w:br/>
        <w:t>ния общественно опасного действия (бездействия) независимо</w:t>
      </w:r>
      <w:r>
        <w:rPr>
          <w:rStyle w:val="FontStyle103"/>
        </w:rPr>
        <w:br/>
        <w:t>от времени наступления последствий (ч. 1 ст. 9 УК).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Деяние считается совершённым в день, когда оно окончено</w:t>
      </w:r>
      <w:r>
        <w:rPr>
          <w:rStyle w:val="FontStyle103"/>
        </w:rPr>
        <w:br/>
        <w:t>или прекращено. Днём окончания считается день, когда вы-</w:t>
      </w:r>
      <w:r>
        <w:rPr>
          <w:rStyle w:val="FontStyle103"/>
        </w:rPr>
        <w:br/>
        <w:t>полнен последний акт действия или бездействия в соответствии</w:t>
      </w:r>
      <w:r>
        <w:rPr>
          <w:rStyle w:val="FontStyle103"/>
        </w:rPr>
        <w:br/>
        <w:t>с его описанием в статье Уголовного кодекса, устанавливающей</w:t>
      </w:r>
      <w:r>
        <w:rPr>
          <w:rStyle w:val="FontStyle103"/>
        </w:rPr>
        <w:br/>
        <w:t>ответственность за задуманное преступление. Днём прекраще-</w:t>
      </w:r>
      <w:r>
        <w:rPr>
          <w:rStyle w:val="FontStyle103"/>
        </w:rPr>
        <w:br/>
        <w:t>ния считается день, когда деяние было пресечено или прекраще-</w:t>
      </w:r>
      <w:r>
        <w:rPr>
          <w:rStyle w:val="FontStyle103"/>
        </w:rPr>
        <w:br/>
        <w:t>но по иным, не зависящим от воли лица, обстоятельствам.</w:t>
      </w:r>
    </w:p>
    <w:p w:rsidR="00A9675B" w:rsidRDefault="00B10F3F">
      <w:pPr>
        <w:pStyle w:val="Style33"/>
        <w:widowControl/>
        <w:spacing w:line="245" w:lineRule="exact"/>
        <w:rPr>
          <w:rStyle w:val="FontStyle103"/>
        </w:rPr>
      </w:pPr>
      <w:r>
        <w:rPr>
          <w:rStyle w:val="FontStyle97"/>
        </w:rPr>
        <w:t>Обратная сила уголовного закона — это применение уго-</w:t>
      </w:r>
      <w:r>
        <w:rPr>
          <w:rStyle w:val="FontStyle97"/>
        </w:rPr>
        <w:br/>
        <w:t>ловного закона к деяниям, совершённым до вступления приме-</w:t>
      </w:r>
      <w:r>
        <w:rPr>
          <w:rStyle w:val="FontStyle97"/>
        </w:rPr>
        <w:br/>
        <w:t xml:space="preserve">няемого закона в силу. </w:t>
      </w:r>
      <w:r>
        <w:rPr>
          <w:rStyle w:val="FontStyle103"/>
        </w:rPr>
        <w:t>В уголовном праве действует положение,</w:t>
      </w:r>
      <w:r>
        <w:rPr>
          <w:rStyle w:val="FontStyle103"/>
        </w:rPr>
        <w:br/>
        <w:t xml:space="preserve">в соответствии с которым </w:t>
      </w:r>
      <w:r>
        <w:rPr>
          <w:rStyle w:val="FontStyle97"/>
        </w:rPr>
        <w:t>обратную силу имеет только более</w:t>
      </w:r>
      <w:r>
        <w:rPr>
          <w:rStyle w:val="FontStyle97"/>
        </w:rPr>
        <w:br/>
        <w:t xml:space="preserve">мягкий закон, </w:t>
      </w:r>
      <w:r>
        <w:rPr>
          <w:rStyle w:val="FontStyle103"/>
        </w:rPr>
        <w:t>а более строгий закон обратной силы не имеет</w:t>
      </w:r>
      <w:r>
        <w:rPr>
          <w:rStyle w:val="FontStyle103"/>
        </w:rPr>
        <w:br/>
        <w:t>(ч. 2 и 3 ст. 9 УК).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Установление большей строгости или большей мягкости уго-</w:t>
      </w:r>
      <w:r>
        <w:rPr>
          <w:rStyle w:val="FontStyle103"/>
        </w:rPr>
        <w:br/>
        <w:t>ловного закона осуществляется путём сравнения диспозиции и</w:t>
      </w:r>
      <w:r>
        <w:rPr>
          <w:rStyle w:val="FontStyle103"/>
        </w:rPr>
        <w:br/>
        <w:t>санкции закона, действовавшего в момент совершения деяния,</w:t>
      </w:r>
      <w:r>
        <w:rPr>
          <w:rStyle w:val="FontStyle103"/>
        </w:rPr>
        <w:br/>
        <w:t>с диспозицией и санкцией закона, действующего в момент рас-</w:t>
      </w:r>
      <w:r>
        <w:rPr>
          <w:rStyle w:val="FontStyle103"/>
        </w:rPr>
        <w:br/>
        <w:t>смотрения дела (с учётом промежуточных законов).</w:t>
      </w:r>
    </w:p>
    <w:p w:rsidR="00A9675B" w:rsidRDefault="00B10F3F">
      <w:pPr>
        <w:pStyle w:val="Style28"/>
        <w:widowControl/>
        <w:ind w:left="346" w:firstLine="0"/>
        <w:jc w:val="left"/>
        <w:rPr>
          <w:rStyle w:val="FontStyle103"/>
        </w:rPr>
      </w:pPr>
      <w:r>
        <w:rPr>
          <w:rStyle w:val="FontStyle103"/>
        </w:rPr>
        <w:t>Более мягким является уголовный закон, который:</w:t>
      </w:r>
    </w:p>
    <w:p w:rsidR="00A9675B" w:rsidRDefault="00B10F3F">
      <w:pPr>
        <w:pStyle w:val="Style34"/>
        <w:widowControl/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полностью устраняет преступность деяния;</w:t>
      </w:r>
    </w:p>
    <w:p w:rsidR="00A9675B" w:rsidRDefault="00B10F3F">
      <w:pPr>
        <w:pStyle w:val="Style34"/>
        <w:widowControl/>
        <w:tabs>
          <w:tab w:val="left" w:pos="566"/>
        </w:tabs>
        <w:spacing w:after="154" w:line="245" w:lineRule="exact"/>
        <w:ind w:firstLine="355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сужает круг деяний, подпадающих под действие закона,</w:t>
      </w:r>
      <w:r>
        <w:rPr>
          <w:rStyle w:val="FontStyle103"/>
        </w:rPr>
        <w:br/>
        <w:t>что осуществляется путём внесения частичных изменений в</w:t>
      </w:r>
      <w:r>
        <w:rPr>
          <w:rStyle w:val="FontStyle103"/>
        </w:rPr>
        <w:br/>
        <w:t>существовавший и ранее уголовно-правовой запрет. Для уста-</w:t>
      </w:r>
      <w:r>
        <w:rPr>
          <w:rStyle w:val="FontStyle103"/>
        </w:rPr>
        <w:br/>
        <w:t>новления этого необходимо тщательно проанализировать дей-</w:t>
      </w:r>
      <w:r>
        <w:rPr>
          <w:rStyle w:val="FontStyle103"/>
        </w:rPr>
        <w:br/>
        <w:t>ствовавшую и действующую диспозиции. Так, например, бо-</w:t>
      </w:r>
      <w:r>
        <w:rPr>
          <w:rStyle w:val="FontStyle103"/>
        </w:rPr>
        <w:br/>
        <w:t>лее мягким будет закон, устанавливающий ответственность за</w:t>
      </w:r>
      <w:r>
        <w:rPr>
          <w:rStyle w:val="FontStyle103"/>
        </w:rPr>
        <w:br/>
        <w:t>систематическое (три раза и более) совершение определённых</w:t>
      </w:r>
    </w:p>
    <w:p w:rsidR="00A9675B" w:rsidRDefault="00A9675B">
      <w:pPr>
        <w:pStyle w:val="Style34"/>
        <w:widowControl/>
        <w:tabs>
          <w:tab w:val="left" w:pos="566"/>
        </w:tabs>
        <w:spacing w:after="154" w:line="245" w:lineRule="exact"/>
        <w:ind w:firstLine="355"/>
        <w:rPr>
          <w:rStyle w:val="FontStyle103"/>
        </w:rPr>
        <w:sectPr w:rsidR="00A9675B">
          <w:pgSz w:w="11905" w:h="16837"/>
          <w:pgMar w:top="3400" w:right="2453" w:bottom="1440" w:left="2453" w:header="720" w:footer="720" w:gutter="0"/>
          <w:cols w:space="60"/>
          <w:noEndnote/>
        </w:sectPr>
      </w:pPr>
    </w:p>
    <w:p w:rsidR="00A9675B" w:rsidRDefault="00B10F3F">
      <w:pPr>
        <w:pStyle w:val="Style36"/>
        <w:widowControl/>
        <w:spacing w:before="34"/>
        <w:jc w:val="both"/>
        <w:rPr>
          <w:rStyle w:val="FontStyle111"/>
        </w:rPr>
      </w:pPr>
      <w:r>
        <w:rPr>
          <w:rStyle w:val="FontStyle111"/>
          <w:vertAlign w:val="superscript"/>
        </w:rPr>
        <w:t>2</w:t>
      </w:r>
      <w:r>
        <w:rPr>
          <w:rStyle w:val="FontStyle111"/>
        </w:rPr>
        <w:t>-292</w:t>
      </w:r>
    </w:p>
    <w:p w:rsidR="00A9675B" w:rsidRDefault="00B10F3F">
      <w:pPr>
        <w:pStyle w:val="Style12"/>
        <w:widowControl/>
        <w:spacing w:line="240" w:lineRule="auto"/>
        <w:rPr>
          <w:rStyle w:val="FontStyle103"/>
        </w:rPr>
      </w:pPr>
      <w:r>
        <w:rPr>
          <w:rStyle w:val="FontStyle111"/>
        </w:rPr>
        <w:br w:type="column"/>
      </w:r>
      <w:r>
        <w:rPr>
          <w:rStyle w:val="FontStyle103"/>
        </w:rPr>
        <w:t>33</w:t>
      </w:r>
    </w:p>
    <w:p w:rsidR="00A9675B" w:rsidRDefault="00A9675B">
      <w:pPr>
        <w:pStyle w:val="Style12"/>
        <w:widowControl/>
        <w:spacing w:line="240" w:lineRule="auto"/>
        <w:rPr>
          <w:rStyle w:val="FontStyle103"/>
        </w:rPr>
        <w:sectPr w:rsidR="00A9675B">
          <w:type w:val="continuous"/>
          <w:pgSz w:w="11905" w:h="16837"/>
          <w:pgMar w:top="3400" w:right="2453" w:bottom="1440" w:left="2453" w:header="720" w:footer="720" w:gutter="0"/>
          <w:cols w:num="2" w:space="720" w:equalWidth="0">
            <w:col w:w="720" w:space="5558"/>
            <w:col w:w="720"/>
          </w:cols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деяний, если ранее наказывалось их неоднократное (два раза</w:t>
      </w:r>
      <w:r>
        <w:rPr>
          <w:rStyle w:val="FontStyle103"/>
        </w:rPr>
        <w:br/>
        <w:t>и более) совершение;</w:t>
      </w:r>
    </w:p>
    <w:p w:rsidR="00A9675B" w:rsidRDefault="00B10F3F">
      <w:pPr>
        <w:pStyle w:val="Style34"/>
        <w:widowControl/>
        <w:tabs>
          <w:tab w:val="left" w:pos="590"/>
        </w:tabs>
        <w:spacing w:line="245" w:lineRule="exact"/>
        <w:ind w:left="374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снижает верхний или (и) нижний пределы наказания;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заменяет основное наказание наказанием более мягко-</w:t>
      </w:r>
      <w:r>
        <w:rPr>
          <w:rStyle w:val="FontStyle103"/>
        </w:rPr>
        <w:br/>
        <w:t>го вида;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исключает более строгое альтернативное наказание или аль-</w:t>
      </w:r>
      <w:r>
        <w:rPr>
          <w:rStyle w:val="FontStyle103"/>
        </w:rPr>
        <w:br/>
        <w:t>тернативно включает в санкцию наказание более мягкого вида;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исключает, делает факультативным дополнительное нака-</w:t>
      </w:r>
      <w:r>
        <w:rPr>
          <w:rStyle w:val="FontStyle103"/>
        </w:rPr>
        <w:br/>
        <w:t>зание, уменьшает его размер, заменяет его более мягким допол-</w:t>
      </w:r>
      <w:r>
        <w:rPr>
          <w:rStyle w:val="FontStyle103"/>
        </w:rPr>
        <w:br/>
        <w:t>нительным наказанием или альтернативно включает более мяг-</w:t>
      </w:r>
      <w:r>
        <w:rPr>
          <w:rStyle w:val="FontStyle103"/>
        </w:rPr>
        <w:br/>
        <w:t>кое дополнительное наказание;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иным образом улучшает положение лица, совершившего</w:t>
      </w:r>
      <w:r>
        <w:rPr>
          <w:rStyle w:val="FontStyle103"/>
        </w:rPr>
        <w:br/>
        <w:t>преступление (например, уменьшает сроки давности привлечения</w:t>
      </w:r>
      <w:r>
        <w:rPr>
          <w:rStyle w:val="FontStyle103"/>
        </w:rPr>
        <w:br/>
        <w:t>к уголовной ответственности или сроки погашения судимости).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Более мягкий уголовный закон применяется к лицам, совер-</w:t>
      </w:r>
      <w:r>
        <w:rPr>
          <w:rStyle w:val="FontStyle103"/>
        </w:rPr>
        <w:br/>
        <w:t>шившим соответствующее деяние до вступления такого закона</w:t>
      </w:r>
      <w:r>
        <w:rPr>
          <w:rStyle w:val="FontStyle103"/>
        </w:rPr>
        <w:br/>
        <w:t>в силу, в том числе к лицам, отбывающим наказание или отбыв-</w:t>
      </w:r>
      <w:r>
        <w:rPr>
          <w:rStyle w:val="FontStyle103"/>
        </w:rPr>
        <w:br/>
        <w:t>шим наказание, но имеющим судимость.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 дня вступления в силу закона, устраняющего преступ-</w:t>
      </w:r>
      <w:r>
        <w:rPr>
          <w:rStyle w:val="FontStyle103"/>
        </w:rPr>
        <w:br/>
        <w:t>ность деяния, соответствующее деяние, совершённое до его всту-</w:t>
      </w:r>
      <w:r>
        <w:rPr>
          <w:rStyle w:val="FontStyle103"/>
        </w:rPr>
        <w:br/>
        <w:t>пления в силу, не считается преступным.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Если новый уголовный закон смягчает наказуемость деяния,</w:t>
      </w:r>
      <w:r>
        <w:rPr>
          <w:rStyle w:val="FontStyle103"/>
        </w:rPr>
        <w:br/>
        <w:t>за которое лицо отбывает наказание, суд назначает наказание</w:t>
      </w:r>
      <w:r>
        <w:rPr>
          <w:rStyle w:val="FontStyle103"/>
        </w:rPr>
        <w:br/>
        <w:t>в соответствии с санкцией нового уголовного закона.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Закон, устанавливающий преступность деяния, усиливаю-</w:t>
      </w:r>
      <w:r>
        <w:rPr>
          <w:rStyle w:val="FontStyle103"/>
        </w:rPr>
        <w:br/>
        <w:t>щий наказание или иным образом ухудшающий положение</w:t>
      </w:r>
      <w:r>
        <w:rPr>
          <w:rStyle w:val="FontStyle103"/>
        </w:rPr>
        <w:br/>
        <w:t>лица, совершившего это деяние, считается более строгим и об-</w:t>
      </w:r>
      <w:r>
        <w:rPr>
          <w:rStyle w:val="FontStyle103"/>
        </w:rPr>
        <w:br/>
        <w:t>ратной силы не имеет.</w:t>
      </w:r>
    </w:p>
    <w:p w:rsidR="00A9675B" w:rsidRDefault="00B10F3F">
      <w:pPr>
        <w:pStyle w:val="Style28"/>
        <w:widowControl/>
        <w:spacing w:before="5"/>
        <w:rPr>
          <w:rStyle w:val="FontStyle103"/>
        </w:rPr>
      </w:pPr>
      <w:r>
        <w:rPr>
          <w:rStyle w:val="FontStyle103"/>
        </w:rPr>
        <w:t>Возможна ситуация, когда один и тот же закон одновременно</w:t>
      </w:r>
      <w:r>
        <w:rPr>
          <w:rStyle w:val="FontStyle103"/>
        </w:rPr>
        <w:br/>
        <w:t>окажется и более строгим, и более мягким. Например, санкция</w:t>
      </w:r>
      <w:r>
        <w:rPr>
          <w:rStyle w:val="FontStyle103"/>
        </w:rPr>
        <w:br/>
        <w:t>статьи ранее действовавшего закона предусматривала наказа-</w:t>
      </w:r>
      <w:r>
        <w:rPr>
          <w:rStyle w:val="FontStyle103"/>
        </w:rPr>
        <w:br/>
        <w:t>ние в виде лишения свободы на срок от трёх до пяти лет, а вновь</w:t>
      </w:r>
      <w:r>
        <w:rPr>
          <w:rStyle w:val="FontStyle103"/>
        </w:rPr>
        <w:br/>
        <w:t>принятым законом установлены пределы лишения свободы от</w:t>
      </w:r>
      <w:r>
        <w:rPr>
          <w:rStyle w:val="FontStyle103"/>
        </w:rPr>
        <w:br/>
        <w:t>одного года до семи лет. В таком случае должен применяться</w:t>
      </w:r>
      <w:r>
        <w:rPr>
          <w:rStyle w:val="FontStyle103"/>
        </w:rPr>
        <w:br/>
        <w:t>новый закон как предусматривающий более мягкое наказание,</w:t>
      </w:r>
      <w:r>
        <w:rPr>
          <w:rStyle w:val="FontStyle103"/>
        </w:rPr>
        <w:br/>
        <w:t>но с ограничением верхнего предела наказания, установленным</w:t>
      </w:r>
      <w:r>
        <w:rPr>
          <w:rStyle w:val="FontStyle103"/>
        </w:rPr>
        <w:br/>
        <w:t>старым законом. В итоге, в приведённом примере за преступле-</w:t>
      </w:r>
      <w:r>
        <w:rPr>
          <w:rStyle w:val="FontStyle103"/>
        </w:rPr>
        <w:br/>
        <w:t>ние, совершённое в период действия старого закона, по новому</w:t>
      </w:r>
      <w:r>
        <w:rPr>
          <w:rStyle w:val="FontStyle103"/>
        </w:rPr>
        <w:br/>
        <w:t>закону может быть назначено наказание в виде лишения свобо-</w:t>
      </w:r>
      <w:r>
        <w:rPr>
          <w:rStyle w:val="FontStyle103"/>
        </w:rPr>
        <w:br/>
        <w:t>ды на срок от одного года до пяти лет.</w:t>
      </w:r>
    </w:p>
    <w:p w:rsidR="00A9675B" w:rsidRDefault="00B10F3F">
      <w:pPr>
        <w:pStyle w:val="Style10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103"/>
        </w:rPr>
        <w:br w:type="column"/>
      </w: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Pr="00EE2159" w:rsidRDefault="00B10F3F">
      <w:pPr>
        <w:pStyle w:val="Style10"/>
        <w:widowControl/>
        <w:spacing w:before="149"/>
        <w:jc w:val="both"/>
        <w:rPr>
          <w:rStyle w:val="FontStyle102"/>
          <w:lang w:eastAsia="en-US"/>
        </w:rPr>
      </w:pPr>
      <w:r>
        <w:rPr>
          <w:rStyle w:val="FontStyle102"/>
          <w:lang w:val="en-US" w:eastAsia="en-US"/>
        </w:rPr>
        <w:t>J</w:t>
      </w:r>
    </w:p>
    <w:p w:rsidR="00A9675B" w:rsidRPr="00EE2159" w:rsidRDefault="00A9675B">
      <w:pPr>
        <w:pStyle w:val="Style10"/>
        <w:widowControl/>
        <w:spacing w:before="149"/>
        <w:jc w:val="both"/>
        <w:rPr>
          <w:rStyle w:val="FontStyle102"/>
          <w:lang w:eastAsia="en-US"/>
        </w:rPr>
        <w:sectPr w:rsidR="00A9675B" w:rsidRPr="00EE2159">
          <w:pgSz w:w="11905" w:h="16837"/>
          <w:pgMar w:top="5716" w:right="2297" w:bottom="-78" w:left="2297" w:header="720" w:footer="720" w:gutter="0"/>
          <w:cols w:num="2" w:space="720" w:equalWidth="0">
            <w:col w:w="6523" w:space="67"/>
            <w:col w:w="720"/>
          </w:cols>
          <w:noEndnote/>
        </w:sectPr>
      </w:pPr>
    </w:p>
    <w:p w:rsidR="00A9675B" w:rsidRDefault="00B10F3F">
      <w:pPr>
        <w:pStyle w:val="Style29"/>
        <w:widowControl/>
        <w:spacing w:line="240" w:lineRule="exact"/>
        <w:rPr>
          <w:rStyle w:val="FontStyle103"/>
        </w:rPr>
      </w:pPr>
      <w:r>
        <w:rPr>
          <w:rStyle w:val="FontStyle97"/>
        </w:rPr>
        <w:t xml:space="preserve">Промежуточный уголовный закон </w:t>
      </w:r>
      <w:r>
        <w:rPr>
          <w:rStyle w:val="FontStyle103"/>
        </w:rPr>
        <w:t>(ч. 4 ст. 9 УК). В практике</w:t>
      </w:r>
      <w:r>
        <w:rPr>
          <w:rStyle w:val="FontStyle103"/>
        </w:rPr>
        <w:br/>
        <w:t>стречаются случаи, когда уголовный закон изменялся несколь-</w:t>
      </w:r>
      <w:r>
        <w:rPr>
          <w:rStyle w:val="FontStyle103"/>
        </w:rPr>
        <w:br/>
        <w:t>ко раз, и тогда принято говорить о промежуточном уголовном</w:t>
      </w:r>
      <w:r>
        <w:rPr>
          <w:rStyle w:val="FontStyle103"/>
        </w:rPr>
        <w:br/>
        <w:t>законе. Промежуточным является уголовный закон, который</w:t>
      </w:r>
      <w:r>
        <w:rPr>
          <w:rStyle w:val="FontStyle103"/>
        </w:rPr>
        <w:br/>
        <w:t>действовал после совершения деяния, но до рассмотрения дела.</w:t>
      </w:r>
      <w:r>
        <w:rPr>
          <w:rStyle w:val="FontStyle103"/>
        </w:rPr>
        <w:br/>
        <w:t>Промежуточные законы могут быть как более строгими, так</w:t>
      </w:r>
      <w:r>
        <w:rPr>
          <w:rStyle w:val="FontStyle103"/>
        </w:rPr>
        <w:br/>
        <w:t>и более мягкими.</w:t>
      </w:r>
    </w:p>
    <w:p w:rsidR="00A9675B" w:rsidRDefault="00B10F3F">
      <w:pPr>
        <w:pStyle w:val="Style28"/>
        <w:widowControl/>
        <w:spacing w:line="240" w:lineRule="exact"/>
        <w:ind w:firstLine="336"/>
        <w:rPr>
          <w:rStyle w:val="FontStyle103"/>
        </w:rPr>
      </w:pPr>
      <w:r>
        <w:rPr>
          <w:rStyle w:val="FontStyle103"/>
        </w:rPr>
        <w:t>В подобной ситуации действует правило, в соответствии с ко-</w:t>
      </w:r>
      <w:r>
        <w:rPr>
          <w:rStyle w:val="FontStyle103"/>
        </w:rPr>
        <w:br/>
        <w:t>торым применению подлежит наиболее мягкий закон из всех за-</w:t>
      </w:r>
      <w:r>
        <w:rPr>
          <w:rStyle w:val="FontStyle103"/>
        </w:rPr>
        <w:br/>
        <w:t>конов. При этом необходимо сравнивать закон, действовавший</w:t>
      </w:r>
      <w:r>
        <w:rPr>
          <w:rStyle w:val="FontStyle103"/>
        </w:rPr>
        <w:br/>
        <w:t>в момент совершения деяния, промежуточные законы и закон,</w:t>
      </w:r>
      <w:r>
        <w:rPr>
          <w:rStyle w:val="FontStyle103"/>
        </w:rPr>
        <w:br/>
        <w:t>действующий в момент разрешения дела.</w:t>
      </w:r>
    </w:p>
    <w:p w:rsidR="00A9675B" w:rsidRDefault="00B10F3F">
      <w:pPr>
        <w:pStyle w:val="Style10"/>
        <w:widowControl/>
        <w:spacing w:before="230"/>
        <w:ind w:left="331"/>
        <w:rPr>
          <w:rStyle w:val="FontStyle102"/>
        </w:rPr>
      </w:pPr>
      <w:r>
        <w:rPr>
          <w:rStyle w:val="FontStyle102"/>
        </w:rPr>
        <w:t>§ 2.3. Действие уголовного закона в пространстве</w:t>
      </w:r>
    </w:p>
    <w:p w:rsidR="00A9675B" w:rsidRDefault="00B10F3F">
      <w:pPr>
        <w:pStyle w:val="Style28"/>
        <w:widowControl/>
        <w:spacing w:before="110"/>
        <w:ind w:firstLine="326"/>
        <w:rPr>
          <w:rStyle w:val="FontStyle103"/>
        </w:rPr>
      </w:pPr>
      <w:r>
        <w:rPr>
          <w:rStyle w:val="FontStyle103"/>
        </w:rPr>
        <w:t>Действие уголовного закона в пространстве определяется</w:t>
      </w:r>
      <w:r>
        <w:rPr>
          <w:rStyle w:val="FontStyle103"/>
        </w:rPr>
        <w:br/>
        <w:t>территорией действия закона, местом совершения преступлений</w:t>
      </w:r>
      <w:r>
        <w:rPr>
          <w:rStyle w:val="FontStyle103"/>
        </w:rPr>
        <w:br/>
      </w:r>
      <w:r>
        <w:rPr>
          <w:rStyle w:val="FontStyle98"/>
        </w:rPr>
        <w:t xml:space="preserve">и </w:t>
      </w:r>
      <w:r>
        <w:rPr>
          <w:rStyle w:val="FontStyle103"/>
        </w:rPr>
        <w:t>кругом лиц, их совершивших.</w:t>
      </w:r>
    </w:p>
    <w:p w:rsidR="00A9675B" w:rsidRDefault="00B10F3F">
      <w:pPr>
        <w:pStyle w:val="Style29"/>
        <w:widowControl/>
        <w:spacing w:line="245" w:lineRule="exact"/>
        <w:ind w:left="341" w:firstLine="0"/>
        <w:jc w:val="left"/>
        <w:rPr>
          <w:rStyle w:val="FontStyle103"/>
        </w:rPr>
      </w:pPr>
      <w:r>
        <w:rPr>
          <w:rStyle w:val="FontStyle103"/>
        </w:rPr>
        <w:t>Выделяют четыре принципа действия уголовного закона: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jc w:val="left"/>
        <w:rPr>
          <w:rStyle w:val="FontStyle103"/>
        </w:rPr>
      </w:pPr>
      <w:r>
        <w:rPr>
          <w:rStyle w:val="FontStyle103"/>
        </w:rPr>
        <w:t>территориальный;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jc w:val="left"/>
        <w:rPr>
          <w:rStyle w:val="FontStyle103"/>
        </w:rPr>
      </w:pPr>
      <w:r>
        <w:rPr>
          <w:rStyle w:val="FontStyle103"/>
        </w:rPr>
        <w:t>гражданства;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jc w:val="left"/>
        <w:rPr>
          <w:rStyle w:val="FontStyle103"/>
        </w:rPr>
      </w:pPr>
      <w:r>
        <w:rPr>
          <w:rStyle w:val="FontStyle103"/>
        </w:rPr>
        <w:t>реальный;</w:t>
      </w:r>
    </w:p>
    <w:p w:rsidR="00A9675B" w:rsidRDefault="00B10F3F" w:rsidP="00EE2159">
      <w:pPr>
        <w:pStyle w:val="Style20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jc w:val="left"/>
        <w:rPr>
          <w:rStyle w:val="FontStyle103"/>
        </w:rPr>
      </w:pPr>
      <w:r>
        <w:rPr>
          <w:rStyle w:val="FontStyle103"/>
        </w:rPr>
        <w:t>универсальный.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Территориальный принцип </w:t>
      </w:r>
      <w:r>
        <w:rPr>
          <w:rStyle w:val="FontStyle103"/>
        </w:rPr>
        <w:t>означает, что любое лицо, со-</w:t>
      </w:r>
      <w:r>
        <w:rPr>
          <w:rStyle w:val="FontStyle103"/>
        </w:rPr>
        <w:br/>
        <w:t>вершившее преступление на территории Республики Беларусь,</w:t>
      </w:r>
      <w:r>
        <w:rPr>
          <w:rStyle w:val="FontStyle103"/>
        </w:rPr>
        <w:br/>
        <w:t>подлежит ответственности по Уголовному кодексу Республики</w:t>
      </w:r>
      <w:r>
        <w:rPr>
          <w:rStyle w:val="FontStyle103"/>
        </w:rPr>
        <w:br/>
        <w:t>Беларусь (ч. 1 ст. 5 УК).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Для применения этого принципа необходимо уяснить два</w:t>
      </w:r>
      <w:r>
        <w:rPr>
          <w:rStyle w:val="FontStyle103"/>
        </w:rPr>
        <w:br/>
        <w:t>важных момента: во-первых, определение территории Респуб-</w:t>
      </w:r>
      <w:r>
        <w:rPr>
          <w:rStyle w:val="FontStyle103"/>
        </w:rPr>
        <w:br/>
        <w:t>лики Беларусь; во-вторых, правильное установление места со-</w:t>
      </w:r>
      <w:r>
        <w:rPr>
          <w:rStyle w:val="FontStyle103"/>
        </w:rPr>
        <w:br/>
        <w:t>вершения преступления.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Территория Республики Беларусь — это суша, внутренние</w:t>
      </w:r>
      <w:r>
        <w:rPr>
          <w:rStyle w:val="FontStyle103"/>
        </w:rPr>
        <w:br/>
        <w:t>воды, недра и воздушное пространство в пределах Государствен-</w:t>
      </w:r>
      <w:r>
        <w:rPr>
          <w:rStyle w:val="FontStyle103"/>
        </w:rPr>
        <w:br/>
        <w:t>ной границы Республики Беларусь.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Однако уголовно-правовое понятие территории является бо-</w:t>
      </w:r>
      <w:r>
        <w:rPr>
          <w:rStyle w:val="FontStyle103"/>
        </w:rPr>
        <w:br/>
        <w:t>лее широким, чем географическое её определение, поскольку</w:t>
      </w:r>
      <w:r>
        <w:rPr>
          <w:rStyle w:val="FontStyle103"/>
        </w:rPr>
        <w:br/>
        <w:t>к территории республики приравниваются определённые объ-</w:t>
      </w:r>
      <w:r>
        <w:rPr>
          <w:rStyle w:val="FontStyle103"/>
        </w:rPr>
        <w:br/>
        <w:t>екты. Территориальный принцип применяется также к лицам,</w:t>
      </w:r>
      <w:r>
        <w:rPr>
          <w:rStyle w:val="FontStyle103"/>
        </w:rPr>
        <w:br/>
        <w:t>совершившим преступление (ч. 3 ст. 5 УК):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^ на военном корабле или военном воздушном судне Респуб-</w:t>
      </w:r>
      <w:r>
        <w:rPr>
          <w:rStyle w:val="FontStyle103"/>
        </w:rPr>
        <w:br/>
        <w:t>лики Беларусь независимо от места их нахождения;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70"/>
          <w:headerReference w:type="default" r:id="rId71"/>
          <w:footerReference w:type="even" r:id="rId72"/>
          <w:footerReference w:type="default" r:id="rId73"/>
          <w:pgSz w:w="11905" w:h="16837"/>
          <w:pgMar w:top="3214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55"/>
        <w:rPr>
          <w:rStyle w:val="FontStyle103"/>
        </w:rPr>
      </w:pPr>
      <w:r>
        <w:rPr>
          <w:rStyle w:val="FontStyle103"/>
        </w:rPr>
        <w:t>&gt; на гражданских воздушных или морских судах, припи-</w:t>
      </w:r>
      <w:r>
        <w:rPr>
          <w:rStyle w:val="FontStyle103"/>
        </w:rPr>
        <w:br/>
        <w:t>санных к порту Республики Беларусь, находящихся в открытом</w:t>
      </w:r>
      <w:r>
        <w:rPr>
          <w:rStyle w:val="FontStyle103"/>
        </w:rPr>
        <w:br/>
        <w:t>водном или воздушном пространстве вне пределов Республики</w:t>
      </w:r>
      <w:r>
        <w:rPr>
          <w:rStyle w:val="FontStyle103"/>
        </w:rPr>
        <w:br/>
        <w:t>Беларусь (если иное не предусмотрено международным догово-</w:t>
      </w:r>
      <w:r>
        <w:rPr>
          <w:rStyle w:val="FontStyle103"/>
        </w:rPr>
        <w:br/>
        <w:t>ром Республики Беларусь).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Местом совершения преступления будет считаться террито-</w:t>
      </w:r>
      <w:r>
        <w:rPr>
          <w:rStyle w:val="FontStyle103"/>
        </w:rPr>
        <w:br/>
        <w:t>рия Республики Беларусь, если преступление было начато, про-</w:t>
      </w:r>
      <w:r>
        <w:rPr>
          <w:rStyle w:val="FontStyle103"/>
        </w:rPr>
        <w:br/>
        <w:t>должалось или было окончено на её территории, а также если</w:t>
      </w:r>
      <w:r>
        <w:rPr>
          <w:rStyle w:val="FontStyle103"/>
        </w:rPr>
        <w:br/>
        <w:t>лицо на территории Республики Беларусь соучаствовало в со-</w:t>
      </w:r>
      <w:r>
        <w:rPr>
          <w:rStyle w:val="FontStyle103"/>
        </w:rPr>
        <w:br/>
        <w:t>вершении преступления на территории иностранного государ-</w:t>
      </w:r>
      <w:r>
        <w:rPr>
          <w:rStyle w:val="FontStyle103"/>
        </w:rPr>
        <w:br/>
        <w:t>ства (ч. 2 ст. 5 УК).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Таким образом, территориальный принцип означает при-</w:t>
      </w:r>
      <w:r>
        <w:rPr>
          <w:rStyle w:val="FontStyle103"/>
        </w:rPr>
        <w:br/>
        <w:t>менение Уголовного кодекса Республики Беларусь к лицам,</w:t>
      </w:r>
      <w:r>
        <w:rPr>
          <w:rStyle w:val="FontStyle103"/>
        </w:rPr>
        <w:br/>
        <w:t>которые начали, продолжали или окончили преступление на</w:t>
      </w:r>
      <w:r>
        <w:rPr>
          <w:rStyle w:val="FontStyle103"/>
        </w:rPr>
        <w:br/>
        <w:t>территории Республики Беларусь либо соучаствовали на терри-</w:t>
      </w:r>
      <w:r>
        <w:rPr>
          <w:rStyle w:val="FontStyle103"/>
        </w:rPr>
        <w:br/>
        <w:t>тории Республики Беларусь в совершении преступления на тер-</w:t>
      </w:r>
      <w:r>
        <w:rPr>
          <w:rStyle w:val="FontStyle103"/>
        </w:rPr>
        <w:br/>
        <w:t>ритории иного государства. Уголовный кодекс предусматривает</w:t>
      </w:r>
      <w:r>
        <w:rPr>
          <w:rStyle w:val="FontStyle103"/>
        </w:rPr>
        <w:br/>
        <w:t>изъятие из этого принципа, называемое в правовой литературе</w:t>
      </w:r>
      <w:r>
        <w:rPr>
          <w:rStyle w:val="FontStyle103"/>
        </w:rPr>
        <w:br/>
        <w:t>экстерриториальностью (внеземельностью).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Экстерриториальность </w:t>
      </w:r>
      <w:r>
        <w:rPr>
          <w:rStyle w:val="FontStyle103"/>
        </w:rPr>
        <w:t>— это неприменимость Уголовно-</w:t>
      </w:r>
      <w:r>
        <w:rPr>
          <w:rStyle w:val="FontStyle103"/>
        </w:rPr>
        <w:br/>
        <w:t>го кодекса Республики Беларусь к лицам, совершившим пре-</w:t>
      </w:r>
      <w:r>
        <w:rPr>
          <w:rStyle w:val="FontStyle103"/>
        </w:rPr>
        <w:br/>
        <w:t>ступление на территории Республики Беларусь, но обладающим</w:t>
      </w:r>
      <w:r>
        <w:rPr>
          <w:rStyle w:val="FontStyle103"/>
        </w:rPr>
        <w:br/>
      </w:r>
      <w:r>
        <w:rPr>
          <w:rStyle w:val="FontStyle97"/>
        </w:rPr>
        <w:t xml:space="preserve">дипломатическим иммунитетом, </w:t>
      </w:r>
      <w:r>
        <w:rPr>
          <w:rStyle w:val="FontStyle103"/>
        </w:rPr>
        <w:t>под которым понимается не-</w:t>
      </w:r>
      <w:r>
        <w:rPr>
          <w:rStyle w:val="FontStyle103"/>
        </w:rPr>
        <w:br/>
        <w:t>подсудность по уголовным делам судам Республики Беларусь.</w:t>
      </w:r>
      <w:r>
        <w:rPr>
          <w:rStyle w:val="FontStyle103"/>
        </w:rPr>
        <w:br/>
        <w:t>Дипломатическим иммунитетом обладают дипломатические</w:t>
      </w:r>
      <w:r>
        <w:rPr>
          <w:rStyle w:val="FontStyle103"/>
        </w:rPr>
        <w:br/>
        <w:t>представители иностранных государств и некоторые иные граж-</w:t>
      </w:r>
      <w:r>
        <w:rPr>
          <w:rStyle w:val="FontStyle103"/>
        </w:rPr>
        <w:br/>
        <w:t>дане согласно действующим законам и международным догово-</w:t>
      </w:r>
      <w:r>
        <w:rPr>
          <w:rStyle w:val="FontStyle103"/>
        </w:rPr>
        <w:br/>
        <w:t>рам Республики Беларусь. Вопрос об уголовной ответственности</w:t>
      </w:r>
      <w:r>
        <w:rPr>
          <w:rStyle w:val="FontStyle103"/>
        </w:rPr>
        <w:br/>
        <w:t>указанных граждан разрешается дипломатическим путём на</w:t>
      </w:r>
      <w:r>
        <w:rPr>
          <w:rStyle w:val="FontStyle103"/>
        </w:rPr>
        <w:br/>
        <w:t>основе международных договоров и иных норм международного</w:t>
      </w:r>
      <w:r>
        <w:rPr>
          <w:rStyle w:val="FontStyle103"/>
        </w:rPr>
        <w:br/>
        <w:t>права (ч. 4 ст. 5 УК).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Применение термина «дипломатический иммунитет» явля-</w:t>
      </w:r>
      <w:r>
        <w:rPr>
          <w:rStyle w:val="FontStyle103"/>
        </w:rPr>
        <w:br/>
        <w:t>ется устоявшимся в научной литературе. Между тем по содер-</w:t>
      </w:r>
      <w:r>
        <w:rPr>
          <w:rStyle w:val="FontStyle103"/>
        </w:rPr>
        <w:br/>
        <w:t>жанию этот термин охватывает значительно больший круг лиц,</w:t>
      </w:r>
      <w:r>
        <w:rPr>
          <w:rStyle w:val="FontStyle103"/>
        </w:rPr>
        <w:br/>
        <w:t>чем это следует из его буквального толкования. Помимо дипло-</w:t>
      </w:r>
      <w:r>
        <w:rPr>
          <w:rStyle w:val="FontStyle103"/>
        </w:rPr>
        <w:br/>
        <w:t>матов «дипломатический иммунитет» распространяется на ряд</w:t>
      </w:r>
      <w:r>
        <w:rPr>
          <w:rStyle w:val="FontStyle103"/>
        </w:rPr>
        <w:br/>
        <w:t>лиц, которые не являются дипломатами (члены семей диплома-</w:t>
      </w:r>
      <w:r>
        <w:rPr>
          <w:rStyle w:val="FontStyle103"/>
        </w:rPr>
        <w:br/>
        <w:t>тов, руководители иностранных государств или международ-</w:t>
      </w:r>
      <w:r>
        <w:rPr>
          <w:rStyle w:val="FontStyle103"/>
        </w:rPr>
        <w:br/>
        <w:t>ных организаций и т. п.). Кроме того, в зависимости от важно-</w:t>
      </w:r>
      <w:r>
        <w:rPr>
          <w:rStyle w:val="FontStyle103"/>
        </w:rPr>
        <w:br/>
        <w:t>сти полномочий представителя иностранного государства или</w:t>
      </w:r>
    </w:p>
    <w:p w:rsidR="00A9675B" w:rsidRDefault="00A9675B">
      <w:pPr>
        <w:pStyle w:val="Style28"/>
        <w:widowControl/>
        <w:ind w:firstLine="346"/>
        <w:rPr>
          <w:rStyle w:val="FontStyle103"/>
        </w:rPr>
        <w:sectPr w:rsidR="00A9675B">
          <w:headerReference w:type="even" r:id="rId74"/>
          <w:headerReference w:type="default" r:id="rId75"/>
          <w:footerReference w:type="even" r:id="rId76"/>
          <w:footerReference w:type="default" r:id="rId77"/>
          <w:pgSz w:w="11905" w:h="16837"/>
          <w:pgMar w:top="3134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международной организации различается и объём неподсудно-</w:t>
      </w:r>
      <w:r>
        <w:rPr>
          <w:rStyle w:val="FontStyle103"/>
        </w:rPr>
        <w:br/>
        <w:t>сти соответствующих представителей.</w:t>
      </w:r>
    </w:p>
    <w:p w:rsidR="00A9675B" w:rsidRDefault="00B10F3F">
      <w:pPr>
        <w:pStyle w:val="Style28"/>
        <w:widowControl/>
        <w:ind w:firstLine="331"/>
        <w:rPr>
          <w:rStyle w:val="FontStyle97"/>
        </w:rPr>
      </w:pPr>
      <w:r>
        <w:rPr>
          <w:rStyle w:val="FontStyle103"/>
        </w:rPr>
        <w:t>Более точным представляется говорить об иммунитете офи-</w:t>
      </w:r>
      <w:r>
        <w:rPr>
          <w:rStyle w:val="FontStyle103"/>
        </w:rPr>
        <w:br/>
        <w:t>циальных представителей и приравненных к ним лиц ино-</w:t>
      </w:r>
      <w:r>
        <w:rPr>
          <w:rStyle w:val="FontStyle103"/>
        </w:rPr>
        <w:br/>
        <w:t>странных государств или международных организаций от уго-</w:t>
      </w:r>
      <w:r>
        <w:rPr>
          <w:rStyle w:val="FontStyle103"/>
        </w:rPr>
        <w:br/>
        <w:t>ловной юрисдикции государства пребывания. Для краткости</w:t>
      </w:r>
      <w:r>
        <w:rPr>
          <w:rStyle w:val="FontStyle103"/>
        </w:rPr>
        <w:br/>
        <w:t xml:space="preserve">данный иммунитет можно именовать </w:t>
      </w:r>
      <w:r>
        <w:rPr>
          <w:rStyle w:val="FontStyle97"/>
        </w:rPr>
        <w:t>иммунитетом от уго-</w:t>
      </w:r>
      <w:r>
        <w:rPr>
          <w:rStyle w:val="FontStyle97"/>
        </w:rPr>
        <w:br/>
        <w:t>ловной юрисдикции.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Иммунитет от уголовной юрисдикции может быть разделён на</w:t>
      </w:r>
      <w:r>
        <w:rPr>
          <w:rStyle w:val="FontStyle103"/>
        </w:rPr>
        <w:br/>
        <w:t>виды в зависимости от субъектов и характера выполняемых ими</w:t>
      </w:r>
      <w:r>
        <w:rPr>
          <w:rStyle w:val="FontStyle103"/>
        </w:rPr>
        <w:br/>
        <w:t>функций (дипломатический, консульский, иммунитет руководи-</w:t>
      </w:r>
      <w:r>
        <w:rPr>
          <w:rStyle w:val="FontStyle103"/>
        </w:rPr>
        <w:br/>
        <w:t>телей государств, иммунитет членов специальных миссий и др.).</w:t>
      </w:r>
      <w:r>
        <w:rPr>
          <w:rStyle w:val="FontStyle103"/>
        </w:rPr>
        <w:br/>
        <w:t>В зависимости от объёма иммунитета можно выделить полный</w:t>
      </w:r>
      <w:r>
        <w:rPr>
          <w:rStyle w:val="FontStyle103"/>
        </w:rPr>
        <w:br/>
        <w:t>иммунитет (неподсудность за любые преступления) и ограничен-</w:t>
      </w:r>
      <w:r>
        <w:rPr>
          <w:rStyle w:val="FontStyle103"/>
        </w:rPr>
        <w:br/>
        <w:t>ный иммунитет (неподсудность за отдельные категории престу-</w:t>
      </w:r>
      <w:r>
        <w:rPr>
          <w:rStyle w:val="FontStyle103"/>
        </w:rPr>
        <w:br/>
        <w:t>плений), разновидностью которого является служебный иммуни-</w:t>
      </w:r>
      <w:r>
        <w:rPr>
          <w:rStyle w:val="FontStyle103"/>
        </w:rPr>
        <w:br/>
        <w:t>тет (неподсудность за действия, связанные со службой).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Иммунитетом от уголовной юрисдикции государства пребы-</w:t>
      </w:r>
      <w:r>
        <w:rPr>
          <w:rStyle w:val="FontStyle103"/>
        </w:rPr>
        <w:br/>
        <w:t>вания обладают:</w:t>
      </w:r>
    </w:p>
    <w:p w:rsidR="00A9675B" w:rsidRDefault="00B10F3F">
      <w:pPr>
        <w:pStyle w:val="Style18"/>
        <w:widowControl/>
        <w:tabs>
          <w:tab w:val="left" w:pos="557"/>
        </w:tabs>
        <w:ind w:left="336"/>
        <w:rPr>
          <w:rStyle w:val="FontStyle103"/>
        </w:rPr>
      </w:pPr>
      <w:r>
        <w:rPr>
          <w:rStyle w:val="FontStyle103"/>
        </w:rPr>
        <w:t>1)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официальные представители иностранных государств:</w:t>
      </w:r>
      <w:r>
        <w:rPr>
          <w:rStyle w:val="FontStyle103"/>
        </w:rPr>
        <w:br/>
      </w:r>
      <w:r>
        <w:rPr>
          <w:rStyle w:val="FontStyle97"/>
        </w:rPr>
        <w:t xml:space="preserve">У </w:t>
      </w:r>
      <w:r>
        <w:rPr>
          <w:rStyle w:val="FontStyle103"/>
        </w:rPr>
        <w:t>дипломатические агенты;</w:t>
      </w:r>
    </w:p>
    <w:p w:rsidR="00A9675B" w:rsidRDefault="00B10F3F" w:rsidP="00EE2159">
      <w:pPr>
        <w:pStyle w:val="Style18"/>
        <w:widowControl/>
        <w:numPr>
          <w:ilvl w:val="0"/>
          <w:numId w:val="6"/>
        </w:numPr>
        <w:tabs>
          <w:tab w:val="left" w:pos="557"/>
        </w:tabs>
        <w:ind w:left="350"/>
        <w:rPr>
          <w:rStyle w:val="FontStyle103"/>
        </w:rPr>
      </w:pPr>
      <w:r>
        <w:rPr>
          <w:rStyle w:val="FontStyle103"/>
        </w:rPr>
        <w:t>консульские должностные лица;</w:t>
      </w:r>
    </w:p>
    <w:p w:rsidR="00A9675B" w:rsidRDefault="00B10F3F" w:rsidP="00EE2159">
      <w:pPr>
        <w:pStyle w:val="Style18"/>
        <w:widowControl/>
        <w:numPr>
          <w:ilvl w:val="0"/>
          <w:numId w:val="6"/>
        </w:numPr>
        <w:tabs>
          <w:tab w:val="left" w:pos="557"/>
        </w:tabs>
        <w:ind w:left="350"/>
        <w:rPr>
          <w:rStyle w:val="FontStyle103"/>
        </w:rPr>
      </w:pPr>
      <w:r>
        <w:rPr>
          <w:rStyle w:val="FontStyle103"/>
        </w:rPr>
        <w:t>руководители иностранных государств;</w:t>
      </w:r>
    </w:p>
    <w:p w:rsidR="00A9675B" w:rsidRDefault="00B10F3F" w:rsidP="00EE2159">
      <w:pPr>
        <w:pStyle w:val="Style18"/>
        <w:widowControl/>
        <w:numPr>
          <w:ilvl w:val="0"/>
          <w:numId w:val="6"/>
        </w:numPr>
        <w:tabs>
          <w:tab w:val="left" w:pos="557"/>
        </w:tabs>
        <w:ind w:left="350"/>
        <w:rPr>
          <w:rStyle w:val="FontStyle103"/>
        </w:rPr>
      </w:pPr>
      <w:r>
        <w:rPr>
          <w:rStyle w:val="FontStyle103"/>
        </w:rPr>
        <w:t>члены парламентских и правительственных делегаций;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18"/>
        <w:widowControl/>
        <w:numPr>
          <w:ilvl w:val="0"/>
          <w:numId w:val="7"/>
        </w:numPr>
        <w:tabs>
          <w:tab w:val="left" w:pos="557"/>
        </w:tabs>
        <w:ind w:left="336"/>
        <w:rPr>
          <w:rStyle w:val="FontStyle103"/>
        </w:rPr>
      </w:pPr>
      <w:r>
        <w:rPr>
          <w:rStyle w:val="FontStyle103"/>
        </w:rPr>
        <w:t>руководители и представители международных организаций;</w:t>
      </w:r>
    </w:p>
    <w:p w:rsidR="00A9675B" w:rsidRDefault="00B10F3F" w:rsidP="00EE2159">
      <w:pPr>
        <w:pStyle w:val="Style18"/>
        <w:widowControl/>
        <w:numPr>
          <w:ilvl w:val="0"/>
          <w:numId w:val="7"/>
        </w:numPr>
        <w:tabs>
          <w:tab w:val="left" w:pos="557"/>
        </w:tabs>
        <w:ind w:left="336"/>
        <w:rPr>
          <w:rStyle w:val="FontStyle103"/>
        </w:rPr>
      </w:pPr>
      <w:r>
        <w:rPr>
          <w:rStyle w:val="FontStyle103"/>
        </w:rPr>
        <w:t>члены специальных миссий;</w:t>
      </w:r>
    </w:p>
    <w:p w:rsidR="00A9675B" w:rsidRDefault="00B10F3F">
      <w:pPr>
        <w:pStyle w:val="Style34"/>
        <w:widowControl/>
        <w:tabs>
          <w:tab w:val="left" w:pos="590"/>
        </w:tabs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4)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иные лица, дипломатический иммунитет которых преду-</w:t>
      </w:r>
      <w:r>
        <w:rPr>
          <w:rStyle w:val="FontStyle103"/>
        </w:rPr>
        <w:br/>
        <w:t>смотрен международными актами.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Венская конвенция о дипломатических сношениях 1961 года</w:t>
      </w:r>
      <w:r>
        <w:rPr>
          <w:rStyle w:val="FontStyle103"/>
        </w:rPr>
        <w:br/>
        <w:t xml:space="preserve">предусматривает, что личность </w:t>
      </w:r>
      <w:r>
        <w:rPr>
          <w:rStyle w:val="FontStyle97"/>
        </w:rPr>
        <w:t>дипломатического агента</w:t>
      </w:r>
      <w:r>
        <w:rPr>
          <w:rStyle w:val="FontStyle97"/>
        </w:rPr>
        <w:br/>
      </w:r>
      <w:r>
        <w:rPr>
          <w:rStyle w:val="FontStyle103"/>
        </w:rPr>
        <w:t>неприкосновенна. Он не подлежит аресту или задержанию в ка-</w:t>
      </w:r>
      <w:r>
        <w:rPr>
          <w:rStyle w:val="FontStyle103"/>
        </w:rPr>
        <w:br/>
        <w:t>кой бы то ни было форме. Дипломатический агент пользуется</w:t>
      </w:r>
      <w:r>
        <w:rPr>
          <w:rStyle w:val="FontStyle103"/>
        </w:rPr>
        <w:br/>
        <w:t>иммунитетом от уголовной юрисдикции государства пребыва-</w:t>
      </w:r>
      <w:r>
        <w:rPr>
          <w:rStyle w:val="FontStyle103"/>
        </w:rPr>
        <w:br/>
        <w:t>ния, он также не обязан давать показаний в качестве свидетеля.</w:t>
      </w:r>
      <w:r>
        <w:rPr>
          <w:rStyle w:val="FontStyle103"/>
        </w:rPr>
        <w:br/>
        <w:t>Дипломатическим агентом является глава представительства</w:t>
      </w:r>
      <w:r>
        <w:rPr>
          <w:rStyle w:val="FontStyle103"/>
        </w:rPr>
        <w:br/>
        <w:t>или член дипломатического персонала представительства. Гла-</w:t>
      </w:r>
      <w:r>
        <w:rPr>
          <w:rStyle w:val="FontStyle103"/>
        </w:rPr>
        <w:br/>
        <w:t>ва представительства — это лицо, на которое аккредитующим</w:t>
      </w:r>
      <w:r>
        <w:rPr>
          <w:rStyle w:val="FontStyle103"/>
        </w:rPr>
        <w:br/>
        <w:t>государством возложена обязанность действовать в этом каче-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Ст</w:t>
      </w:r>
      <w:r>
        <w:rPr>
          <w:rStyle w:val="FontStyle103"/>
        </w:rPr>
        <w:t>ве, а членами дипломатического персонала являются члены</w:t>
      </w:r>
      <w:r>
        <w:rPr>
          <w:rStyle w:val="FontStyle103"/>
        </w:rPr>
        <w:br/>
        <w:t>персонала представительства, имеющие дипломатический ранг.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3198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Главы представительств подразделяются на три класса, а имен-</w:t>
      </w:r>
      <w:r>
        <w:rPr>
          <w:rStyle w:val="FontStyle103"/>
        </w:rPr>
        <w:br/>
        <w:t>но: класс послов и нунциев, аккредитуемых при главах госу-</w:t>
      </w:r>
      <w:r>
        <w:rPr>
          <w:rStyle w:val="FontStyle103"/>
        </w:rPr>
        <w:br/>
        <w:t>дарств, и других глав представительств эквивалентного ранга;</w:t>
      </w:r>
      <w:r>
        <w:rPr>
          <w:rStyle w:val="FontStyle103"/>
        </w:rPr>
        <w:br/>
        <w:t>класс посланников и интернунциев, аккредитуемых при гла-</w:t>
      </w:r>
      <w:r>
        <w:rPr>
          <w:rStyle w:val="FontStyle103"/>
        </w:rPr>
        <w:br/>
        <w:t>вах государств; класс поверенных в делах, аккредитуемых при</w:t>
      </w:r>
      <w:r>
        <w:rPr>
          <w:rStyle w:val="FontStyle103"/>
        </w:rPr>
        <w:br/>
        <w:t>министрах иностранных дел. Дипломатическим иммунитетом</w:t>
      </w:r>
      <w:r>
        <w:rPr>
          <w:rStyle w:val="FontStyle103"/>
        </w:rPr>
        <w:br/>
        <w:t>пользуются и члены семьи дипломатического агента, живущие</w:t>
      </w:r>
      <w:r>
        <w:rPr>
          <w:rStyle w:val="FontStyle103"/>
        </w:rPr>
        <w:br/>
        <w:t>вместе с ним, если они не являются гражданами государства</w:t>
      </w:r>
      <w:r>
        <w:rPr>
          <w:rStyle w:val="FontStyle103"/>
        </w:rPr>
        <w:br/>
        <w:t>пребывания. Члены административно-технического персонала</w:t>
      </w:r>
      <w:r>
        <w:rPr>
          <w:rStyle w:val="FontStyle103"/>
        </w:rPr>
        <w:br/>
        <w:t>представительства и члены их семей, живущие вместе с ними,</w:t>
      </w:r>
      <w:r>
        <w:rPr>
          <w:rStyle w:val="FontStyle103"/>
        </w:rPr>
        <w:br/>
        <w:t>также пользуются дипломатическим иммунитетом, если они не</w:t>
      </w:r>
      <w:r>
        <w:rPr>
          <w:rStyle w:val="FontStyle103"/>
        </w:rPr>
        <w:br/>
        <w:t>являются гражданами государства пребывания или не прожива-</w:t>
      </w:r>
      <w:r>
        <w:rPr>
          <w:rStyle w:val="FontStyle103"/>
        </w:rPr>
        <w:br/>
        <w:t>ют в нём постоянно.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Венская конвенция о консульских сношениях 1963 года по</w:t>
      </w:r>
      <w:r>
        <w:rPr>
          <w:rStyle w:val="FontStyle103"/>
        </w:rPr>
        <w:br/>
        <w:t>вопросу личной неприкосновенности консульских должностных</w:t>
      </w:r>
      <w:r>
        <w:rPr>
          <w:rStyle w:val="FontStyle103"/>
        </w:rPr>
        <w:br/>
        <w:t>лиц предусматривает, что консульские должностные лица не</w:t>
      </w:r>
      <w:r>
        <w:rPr>
          <w:rStyle w:val="FontStyle103"/>
        </w:rPr>
        <w:br/>
        <w:t>подлежат ни аресту, ни предварительному заключению, иначе</w:t>
      </w:r>
      <w:r>
        <w:rPr>
          <w:rStyle w:val="FontStyle103"/>
        </w:rPr>
        <w:br/>
        <w:t>как на основании постановлений компетентных судебных вла-</w:t>
      </w:r>
      <w:r>
        <w:rPr>
          <w:rStyle w:val="FontStyle103"/>
        </w:rPr>
        <w:br/>
        <w:t>стей в случае совершения тяжких преступлений. Консульское</w:t>
      </w:r>
      <w:r>
        <w:rPr>
          <w:rStyle w:val="FontStyle103"/>
        </w:rPr>
        <w:br/>
        <w:t>должностное лицо — это любое лицо, включая главу консуль-</w:t>
      </w:r>
      <w:r>
        <w:rPr>
          <w:rStyle w:val="FontStyle103"/>
        </w:rPr>
        <w:br/>
        <w:t>ского учреждения, которому поручено в этом качестве выпол-</w:t>
      </w:r>
      <w:r>
        <w:rPr>
          <w:rStyle w:val="FontStyle103"/>
        </w:rPr>
        <w:br/>
        <w:t>нение консульских функций. За исключением указанных слу-</w:t>
      </w:r>
      <w:r>
        <w:rPr>
          <w:rStyle w:val="FontStyle103"/>
        </w:rPr>
        <w:br/>
        <w:t>чаев, консульские должностные лица не могут быть заключены</w:t>
      </w:r>
      <w:r>
        <w:rPr>
          <w:rStyle w:val="FontStyle103"/>
        </w:rPr>
        <w:br/>
        <w:t>в тюрьму и не подлежат никаким другим формам ограничений</w:t>
      </w:r>
      <w:r>
        <w:rPr>
          <w:rStyle w:val="FontStyle103"/>
        </w:rPr>
        <w:br/>
        <w:t>личной свободы, иначе как во исполнение судебных постановле-</w:t>
      </w:r>
      <w:r>
        <w:rPr>
          <w:rStyle w:val="FontStyle103"/>
        </w:rPr>
        <w:br/>
        <w:t>ний, вступивших в законную силу.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Конвенция Организации Объединённых Наций «О привиле-</w:t>
      </w:r>
      <w:r>
        <w:rPr>
          <w:rStyle w:val="FontStyle103"/>
        </w:rPr>
        <w:br/>
        <w:t>гиях и иммунитетах Объединённых Наций» 1946 года преду-</w:t>
      </w:r>
      <w:r>
        <w:rPr>
          <w:rStyle w:val="FontStyle103"/>
        </w:rPr>
        <w:br/>
        <w:t>сматривает, что представителям членов Организации в главных</w:t>
      </w:r>
      <w:r>
        <w:rPr>
          <w:rStyle w:val="FontStyle103"/>
        </w:rPr>
        <w:br/>
        <w:t>и вспомогательных органах Объединённых Наций и на конфе-</w:t>
      </w:r>
      <w:r>
        <w:rPr>
          <w:rStyle w:val="FontStyle103"/>
        </w:rPr>
        <w:br/>
        <w:t>ренциях, созываемых Объединёнными Нациями, при исполне-</w:t>
      </w:r>
      <w:r>
        <w:rPr>
          <w:rStyle w:val="FontStyle103"/>
        </w:rPr>
        <w:br/>
        <w:t>нии ими своих служебных обязанностей и во время поездки к</w:t>
      </w:r>
      <w:r>
        <w:rPr>
          <w:rStyle w:val="FontStyle103"/>
        </w:rPr>
        <w:br/>
        <w:t>месту заседания и обратно, предоставляется иммунитет от лич-</w:t>
      </w:r>
      <w:r>
        <w:rPr>
          <w:rStyle w:val="FontStyle103"/>
        </w:rPr>
        <w:br/>
        <w:t>ного ареста или задержания и от наложения ареста на личный</w:t>
      </w:r>
      <w:r>
        <w:rPr>
          <w:rStyle w:val="FontStyle103"/>
        </w:rPr>
        <w:br/>
        <w:t>багаж, а также всякого рода судебно-процессуальный иммуни-</w:t>
      </w:r>
      <w:r>
        <w:rPr>
          <w:rStyle w:val="FontStyle103"/>
        </w:rPr>
        <w:br/>
        <w:t>тет в отношении всего сказанного, написанного или совершён-</w:t>
      </w:r>
      <w:r>
        <w:rPr>
          <w:rStyle w:val="FontStyle103"/>
        </w:rPr>
        <w:br/>
        <w:t>ного ими в качестве представителей. Предусмотрено также, что</w:t>
      </w:r>
      <w:r>
        <w:rPr>
          <w:rStyle w:val="FontStyle103"/>
        </w:rPr>
        <w:br/>
        <w:t>должностные лица Объединенных Наций не подлежат судебной</w:t>
      </w:r>
      <w:r>
        <w:rPr>
          <w:rStyle w:val="FontStyle103"/>
        </w:rPr>
        <w:br/>
        <w:t>ответственности за сказанное или написанное ими и за все дей-</w:t>
      </w:r>
      <w:r>
        <w:rPr>
          <w:rStyle w:val="FontStyle103"/>
        </w:rPr>
        <w:br/>
        <w:t>ствия, совершённые ими в качестве должностных лиц.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150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Объём иммунитета официальных представителей от уголов-</w:t>
      </w:r>
      <w:r>
        <w:rPr>
          <w:rStyle w:val="FontStyle103"/>
        </w:rPr>
        <w:br/>
        <w:t>ной юрисдикции принимающего государства может корректи-</w:t>
      </w:r>
      <w:r>
        <w:rPr>
          <w:rStyle w:val="FontStyle103"/>
        </w:rPr>
        <w:br/>
        <w:t>роваться в межгосударственных соглашениях и иных междуна-</w:t>
      </w:r>
      <w:r>
        <w:rPr>
          <w:rStyle w:val="FontStyle103"/>
        </w:rPr>
        <w:br/>
        <w:t>родных правовых актах.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Так, Конвенция Межгосударственного Совета Евразийско-</w:t>
      </w:r>
      <w:r>
        <w:rPr>
          <w:rStyle w:val="FontStyle103"/>
        </w:rPr>
        <w:br/>
        <w:t>го экономического сообщества «О привилегиях и иммунитетах</w:t>
      </w:r>
      <w:r>
        <w:rPr>
          <w:rStyle w:val="FontStyle103"/>
        </w:rPr>
        <w:br/>
        <w:t>Евразийского экономического сообщества» 2001 года предусма-</w:t>
      </w:r>
      <w:r>
        <w:rPr>
          <w:rStyle w:val="FontStyle103"/>
        </w:rPr>
        <w:br/>
        <w:t>тривает следующие иммунитеты: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должностные лица Сообщества и члены их семей, прожи-</w:t>
      </w:r>
      <w:r>
        <w:rPr>
          <w:rStyle w:val="FontStyle103"/>
        </w:rPr>
        <w:br/>
        <w:t>вающие вместе с ними, не подлежат уголовной, гражданской</w:t>
      </w:r>
      <w:r>
        <w:rPr>
          <w:rStyle w:val="FontStyle103"/>
        </w:rPr>
        <w:br/>
        <w:t>и административной ответственности за сказанное или написан-</w:t>
      </w:r>
      <w:r>
        <w:rPr>
          <w:rStyle w:val="FontStyle103"/>
        </w:rPr>
        <w:br/>
        <w:t>ное ими и за все действия, совершённые ими в качестве долж-</w:t>
      </w:r>
      <w:r>
        <w:rPr>
          <w:rStyle w:val="FontStyle103"/>
        </w:rPr>
        <w:br/>
        <w:t>ностных лиц;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представители государств-членов при исполнении офици-</w:t>
      </w:r>
      <w:r>
        <w:rPr>
          <w:rStyle w:val="FontStyle103"/>
        </w:rPr>
        <w:br/>
        <w:t>альных действий и во время следования к месту проведения ор-</w:t>
      </w:r>
      <w:r>
        <w:rPr>
          <w:rStyle w:val="FontStyle103"/>
        </w:rPr>
        <w:br/>
        <w:t>ганизуемых Сообществом в государствах-членах мероприятий</w:t>
      </w:r>
      <w:r>
        <w:rPr>
          <w:rStyle w:val="FontStyle103"/>
        </w:rPr>
        <w:br/>
        <w:t>пользуются иммунитетом от личного ареста или задержания,</w:t>
      </w:r>
      <w:r>
        <w:rPr>
          <w:rStyle w:val="FontStyle103"/>
        </w:rPr>
        <w:br/>
        <w:t>а также юрисдикции судебных и административных властей</w:t>
      </w:r>
      <w:r>
        <w:rPr>
          <w:rStyle w:val="FontStyle103"/>
        </w:rPr>
        <w:br/>
        <w:t>в отношении всех действий, которые могут быть совершены ими</w:t>
      </w:r>
      <w:r>
        <w:rPr>
          <w:rStyle w:val="FontStyle103"/>
        </w:rPr>
        <w:br/>
        <w:t>в этом качестве;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личность Постоянного представителя и сотрудника Посто-</w:t>
      </w:r>
      <w:r>
        <w:rPr>
          <w:rStyle w:val="FontStyle103"/>
        </w:rPr>
        <w:br/>
        <w:t>янного представительства неприкосновенна и пользуется имму-</w:t>
      </w:r>
      <w:r>
        <w:rPr>
          <w:rStyle w:val="FontStyle103"/>
        </w:rPr>
        <w:br/>
        <w:t>нитетом от уголовной юрисдикции государства пребывания.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Иммунитет от уголовной юрисдикции членов специальных</w:t>
      </w:r>
      <w:r>
        <w:rPr>
          <w:rStyle w:val="FontStyle103"/>
        </w:rPr>
        <w:br/>
        <w:t>миссий в литературе иногда рассматривается как одно из изъ-</w:t>
      </w:r>
      <w:r>
        <w:rPr>
          <w:rStyle w:val="FontStyle103"/>
        </w:rPr>
        <w:br/>
        <w:t xml:space="preserve">ятий из принципа территориальности и именуется </w:t>
      </w:r>
      <w:r>
        <w:rPr>
          <w:rStyle w:val="FontStyle97"/>
        </w:rPr>
        <w:t>принципом</w:t>
      </w:r>
      <w:r>
        <w:rPr>
          <w:rStyle w:val="FontStyle97"/>
        </w:rPr>
        <w:br/>
        <w:t xml:space="preserve">специальной миссии. </w:t>
      </w:r>
      <w:r>
        <w:rPr>
          <w:rStyle w:val="FontStyle103"/>
        </w:rPr>
        <w:t>Согласно этому принципу не подлежат</w:t>
      </w:r>
      <w:r>
        <w:rPr>
          <w:rStyle w:val="FontStyle103"/>
        </w:rPr>
        <w:br/>
        <w:t>уголовной ответственности за отдельные виды преступлений по</w:t>
      </w:r>
      <w:r>
        <w:rPr>
          <w:rStyle w:val="FontStyle103"/>
        </w:rPr>
        <w:br/>
        <w:t>закону страны пребывания иностранные лица, выполняющие</w:t>
      </w:r>
      <w:r>
        <w:rPr>
          <w:rStyle w:val="FontStyle103"/>
        </w:rPr>
        <w:br/>
        <w:t>на территории государства специальную миссию в соответствии</w:t>
      </w:r>
      <w:r>
        <w:rPr>
          <w:rStyle w:val="FontStyle103"/>
        </w:rPr>
        <w:br/>
        <w:t>с межгосударственными соглашениями.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Конвенция Организации Объединенных Наций «О специаль-</w:t>
      </w:r>
      <w:r>
        <w:rPr>
          <w:rStyle w:val="FontStyle103"/>
        </w:rPr>
        <w:br/>
        <w:t>ных миссиях» 1969 года дополняет Венские конвенции о ди-</w:t>
      </w:r>
      <w:r>
        <w:rPr>
          <w:rStyle w:val="FontStyle103"/>
        </w:rPr>
        <w:br/>
        <w:t>пломатических и консульских сношениях и определяет, что</w:t>
      </w:r>
      <w:r>
        <w:rPr>
          <w:rStyle w:val="FontStyle103"/>
        </w:rPr>
        <w:br/>
        <w:t>специальная миссия есть временная миссия, по своему характе-</w:t>
      </w:r>
      <w:r>
        <w:rPr>
          <w:rStyle w:val="FontStyle103"/>
        </w:rPr>
        <w:br/>
        <w:t>ру представляющая государство, направляемая одним государ-</w:t>
      </w:r>
      <w:r>
        <w:rPr>
          <w:rStyle w:val="FontStyle103"/>
        </w:rPr>
        <w:br/>
        <w:t>ством в другое с согласия последнего для рассмотрения с ним</w:t>
      </w:r>
      <w:r>
        <w:rPr>
          <w:rStyle w:val="FontStyle103"/>
        </w:rPr>
        <w:br/>
        <w:t>определённых вопросов или для выполнения в отношении него</w:t>
      </w:r>
      <w:r>
        <w:rPr>
          <w:rStyle w:val="FontStyle103"/>
        </w:rPr>
        <w:br/>
        <w:t>определённой задачи. Представители посылающего государства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 xml:space="preserve"> специальной миссии и члены её дипломатического персонала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3199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пользуются иммунитетом от уголовной юрисдикции принимаю-</w:t>
      </w:r>
      <w:r>
        <w:rPr>
          <w:rStyle w:val="FontStyle103"/>
        </w:rPr>
        <w:br/>
        <w:t>щего государства.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Государства-участники Договора о коллективной безопас-</w:t>
      </w:r>
      <w:r>
        <w:rPr>
          <w:rStyle w:val="FontStyle103"/>
        </w:rPr>
        <w:br/>
        <w:t>ности 1992 года заключили Соглашение о статусе формирова-</w:t>
      </w:r>
      <w:r>
        <w:rPr>
          <w:rStyle w:val="FontStyle103"/>
        </w:rPr>
        <w:br/>
        <w:t>ний сил и средств системы коллективной безопасности (всту-</w:t>
      </w:r>
      <w:r>
        <w:rPr>
          <w:rStyle w:val="FontStyle103"/>
        </w:rPr>
        <w:br/>
        <w:t>пило в силу для Республики Беларусь 21 января 2003 г.). Со-</w:t>
      </w:r>
      <w:r>
        <w:rPr>
          <w:rStyle w:val="FontStyle103"/>
        </w:rPr>
        <w:br/>
        <w:t>гласно этому Соглашению до заключения специального акта</w:t>
      </w:r>
      <w:r>
        <w:rPr>
          <w:rStyle w:val="FontStyle103"/>
        </w:rPr>
        <w:br/>
        <w:t>по вопросам юрисдикции и правовой помощи, связанным с</w:t>
      </w:r>
      <w:r>
        <w:rPr>
          <w:rStyle w:val="FontStyle103"/>
        </w:rPr>
        <w:br/>
        <w:t>временным пребыванием воинских формирований на терри-</w:t>
      </w:r>
      <w:r>
        <w:rPr>
          <w:rStyle w:val="FontStyle103"/>
        </w:rPr>
        <w:br/>
        <w:t>ториях сторон, государства обязались руководствоваться сле-</w:t>
      </w:r>
      <w:r>
        <w:rPr>
          <w:rStyle w:val="FontStyle103"/>
        </w:rPr>
        <w:br/>
        <w:t>дующими принципами: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при совершении правонарушения лицом, входящим в со-</w:t>
      </w:r>
      <w:r>
        <w:rPr>
          <w:rStyle w:val="FontStyle103"/>
        </w:rPr>
        <w:br/>
        <w:t>став воинских формирований, оно несёт ответственность в соот-</w:t>
      </w:r>
      <w:r>
        <w:rPr>
          <w:rStyle w:val="FontStyle103"/>
        </w:rPr>
        <w:br/>
        <w:t>ветствии с законодательством направляющей Стороны;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каждая из Сторон обязуется осуществлять в соответствии</w:t>
      </w:r>
      <w:r>
        <w:rPr>
          <w:rStyle w:val="FontStyle103"/>
        </w:rPr>
        <w:br/>
        <w:t>с национальным законодательством преследование лиц, входя-</w:t>
      </w:r>
      <w:r>
        <w:rPr>
          <w:rStyle w:val="FontStyle103"/>
        </w:rPr>
        <w:br/>
        <w:t>щих в состав её воинских формирований и подозреваемых (об-</w:t>
      </w:r>
      <w:r>
        <w:rPr>
          <w:rStyle w:val="FontStyle103"/>
        </w:rPr>
        <w:br/>
        <w:t>виняемых) в совершении преступлений против другой Стороны</w:t>
      </w:r>
      <w:r>
        <w:rPr>
          <w:rStyle w:val="FontStyle103"/>
        </w:rPr>
        <w:br/>
        <w:t>или Сторон;</w:t>
      </w:r>
    </w:p>
    <w:p w:rsidR="00A9675B" w:rsidRDefault="00B10F3F" w:rsidP="00EE2159">
      <w:pPr>
        <w:pStyle w:val="Style34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при производстве ареста, задержания, других процессуаль-</w:t>
      </w:r>
      <w:r>
        <w:rPr>
          <w:rStyle w:val="FontStyle103"/>
        </w:rPr>
        <w:br/>
        <w:t>ных действий, а также при оказании правовой помощи Стороны</w:t>
      </w:r>
      <w:r>
        <w:rPr>
          <w:rStyle w:val="FontStyle103"/>
        </w:rPr>
        <w:br/>
        <w:t>руководствуются национальным законодательством и Конвен-</w:t>
      </w:r>
      <w:r>
        <w:rPr>
          <w:rStyle w:val="FontStyle103"/>
        </w:rPr>
        <w:br/>
        <w:t>цией о правовой помощи и правовых отношениях по граждан-</w:t>
      </w:r>
      <w:r>
        <w:rPr>
          <w:rStyle w:val="FontStyle103"/>
        </w:rPr>
        <w:br/>
        <w:t>ским, семейным и уголовным делам от 22 января 1993 г.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соответствии со ст. 4 Соглашения между Республикой Бе-</w:t>
      </w:r>
      <w:r>
        <w:rPr>
          <w:rStyle w:val="FontStyle103"/>
        </w:rPr>
        <w:br/>
        <w:t>ларусь и Российской Федерацией по вопросам юрисдикции и</w:t>
      </w:r>
      <w:r>
        <w:rPr>
          <w:rStyle w:val="FontStyle103"/>
        </w:rPr>
        <w:br/>
        <w:t>взаимной правовой помощи по делам, связанным с временным</w:t>
      </w:r>
      <w:r>
        <w:rPr>
          <w:rStyle w:val="FontStyle103"/>
        </w:rPr>
        <w:br/>
        <w:t>пребыванием воинских формирований Российской Федерации из</w:t>
      </w:r>
      <w:r>
        <w:rPr>
          <w:rStyle w:val="FontStyle103"/>
        </w:rPr>
        <w:br/>
        <w:t>состава Стратегических сил на территории Республики Беларусь</w:t>
      </w:r>
      <w:r>
        <w:rPr>
          <w:rStyle w:val="FontStyle103"/>
        </w:rPr>
        <w:br/>
        <w:t>от 6 января 1995 г., по делам о преступлениях и иных правона-</w:t>
      </w:r>
      <w:r>
        <w:rPr>
          <w:rStyle w:val="FontStyle103"/>
        </w:rPr>
        <w:br/>
        <w:t>рушениях, совершённых на территории Республики Беларусь</w:t>
      </w:r>
      <w:r>
        <w:rPr>
          <w:rStyle w:val="FontStyle103"/>
        </w:rPr>
        <w:br/>
        <w:t>лицами, входящими в состав воинских формирований, или чле-</w:t>
      </w:r>
      <w:r>
        <w:rPr>
          <w:rStyle w:val="FontStyle103"/>
        </w:rPr>
        <w:br/>
        <w:t>нами их семей (как общее правило) применяется законодатель-</w:t>
      </w:r>
      <w:r>
        <w:rPr>
          <w:rStyle w:val="FontStyle103"/>
        </w:rPr>
        <w:br/>
        <w:t>ство Республики Беларусь, действуют её компетентные органы.</w:t>
      </w:r>
      <w:r>
        <w:rPr>
          <w:rStyle w:val="FontStyle103"/>
        </w:rPr>
        <w:br/>
        <w:t>Однако из изложенного правила ст. 5 Соглашения предусмотре-</w:t>
      </w:r>
      <w:r>
        <w:rPr>
          <w:rStyle w:val="FontStyle103"/>
        </w:rPr>
        <w:br/>
        <w:t>ны изъятия, согласно которым, ст. 4 Соглашения не применяет-</w:t>
      </w:r>
      <w:r>
        <w:rPr>
          <w:rStyle w:val="FontStyle103"/>
        </w:rPr>
        <w:br/>
        <w:t>ся по делам о преступлениях и иных правонарушениях, совер-</w:t>
      </w:r>
      <w:r>
        <w:rPr>
          <w:rStyle w:val="FontStyle103"/>
        </w:rPr>
        <w:br/>
        <w:t>шённых лицами, входящими в состав воинских формирований</w:t>
      </w:r>
      <w:r>
        <w:rPr>
          <w:rStyle w:val="FontStyle103"/>
        </w:rPr>
        <w:br/>
        <w:t>Российской Федерации, и членами их семей в местах дислока-</w:t>
      </w:r>
      <w:r>
        <w:rPr>
          <w:rStyle w:val="FontStyle103"/>
        </w:rPr>
        <w:br/>
        <w:t>ции этих формирований, за исключением случаев совершения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230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общеуголовных преступлений против граждан Республики Бе-</w:t>
      </w:r>
      <w:r>
        <w:rPr>
          <w:rStyle w:val="FontStyle103"/>
        </w:rPr>
        <w:br/>
        <w:t>ларусь, либо совершённых против Российской Федерации или</w:t>
      </w:r>
      <w:r>
        <w:rPr>
          <w:rStyle w:val="FontStyle103"/>
        </w:rPr>
        <w:br/>
        <w:t>лиц, входящих в состав воинских формирований Российской</w:t>
      </w:r>
      <w:r>
        <w:rPr>
          <w:rStyle w:val="FontStyle103"/>
        </w:rPr>
        <w:br/>
        <w:t>федерации и членов их семей, а также по делам о воинских пре-</w:t>
      </w:r>
      <w:r>
        <w:rPr>
          <w:rStyle w:val="FontStyle103"/>
        </w:rPr>
        <w:br/>
        <w:t>ступлениях. По делам о преступлениях, указанных в ст. 5 Согла-</w:t>
      </w:r>
      <w:r>
        <w:rPr>
          <w:rStyle w:val="FontStyle103"/>
        </w:rPr>
        <w:br/>
        <w:t>шения, применяется законодательство Российской Федерации,</w:t>
      </w:r>
      <w:r>
        <w:rPr>
          <w:rStyle w:val="FontStyle103"/>
        </w:rPr>
        <w:br/>
        <w:t>действуют её компетентные органы. Положения этой статьи рас-</w:t>
      </w:r>
      <w:r>
        <w:rPr>
          <w:rStyle w:val="FontStyle103"/>
        </w:rPr>
        <w:br/>
        <w:t>пространяются и на преступления, совершённые в местах дис-</w:t>
      </w:r>
      <w:r>
        <w:rPr>
          <w:rStyle w:val="FontStyle103"/>
        </w:rPr>
        <w:br/>
        <w:t>локации воинских формирований неустановленными лицами.</w:t>
      </w:r>
      <w:r>
        <w:rPr>
          <w:rStyle w:val="FontStyle103"/>
        </w:rPr>
        <w:br/>
        <w:t>При обвинении группы лиц в совершении одного или несколь-</w:t>
      </w:r>
      <w:r>
        <w:rPr>
          <w:rStyle w:val="FontStyle103"/>
        </w:rPr>
        <w:br/>
        <w:t>ких преступлений, если дело в отношении хотя бы одного из об-</w:t>
      </w:r>
      <w:r>
        <w:rPr>
          <w:rStyle w:val="FontStyle103"/>
        </w:rPr>
        <w:br/>
        <w:t>виняемых относится к юрисдикции Республики Беларусь, дело</w:t>
      </w:r>
      <w:r>
        <w:rPr>
          <w:rStyle w:val="FontStyle103"/>
        </w:rPr>
        <w:br/>
        <w:t>в отношении всех обвиняемых рассматривается компетентными</w:t>
      </w:r>
      <w:r>
        <w:rPr>
          <w:rStyle w:val="FontStyle103"/>
        </w:rPr>
        <w:br/>
        <w:t>органами Республики Беларусь.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Иммунитет от уголовной юрисдикции не является иммуни-</w:t>
      </w:r>
      <w:r>
        <w:rPr>
          <w:rStyle w:val="FontStyle103"/>
        </w:rPr>
        <w:br/>
        <w:t>тетом от уголовной ответственности, как это иногда указывает-</w:t>
      </w:r>
      <w:r>
        <w:rPr>
          <w:rStyle w:val="FontStyle103"/>
        </w:rPr>
        <w:br/>
        <w:t>ся в учебной и научной литературе.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Обладатель соответствующего иммунитета в случае соверше-</w:t>
      </w:r>
      <w:r>
        <w:rPr>
          <w:rStyle w:val="FontStyle103"/>
        </w:rPr>
        <w:br/>
        <w:t>ния им преступления объявляется принимающим государством</w:t>
      </w:r>
      <w:r>
        <w:rPr>
          <w:rStyle w:val="FontStyle103"/>
        </w:rPr>
        <w:br/>
        <w:t xml:space="preserve">персоной нон грата (лат. </w:t>
      </w:r>
      <w:r>
        <w:rPr>
          <w:rStyle w:val="FontStyle97"/>
          <w:lang w:val="en-US"/>
        </w:rPr>
        <w:t>persona</w:t>
      </w:r>
      <w:r w:rsidRPr="00EE2159">
        <w:rPr>
          <w:rStyle w:val="FontStyle97"/>
        </w:rPr>
        <w:t xml:space="preserve"> </w:t>
      </w:r>
      <w:r>
        <w:rPr>
          <w:rStyle w:val="FontStyle97"/>
        </w:rPr>
        <w:t xml:space="preserve">поп </w:t>
      </w:r>
      <w:r>
        <w:rPr>
          <w:rStyle w:val="FontStyle97"/>
          <w:lang w:val="en-US"/>
        </w:rPr>
        <w:t>grata</w:t>
      </w:r>
      <w:r w:rsidRPr="00EE2159">
        <w:rPr>
          <w:rStyle w:val="FontStyle97"/>
        </w:rPr>
        <w:t xml:space="preserve"> </w:t>
      </w:r>
      <w:r>
        <w:rPr>
          <w:rStyle w:val="FontStyle103"/>
        </w:rPr>
        <w:t>— нежелательная</w:t>
      </w:r>
      <w:r>
        <w:rPr>
          <w:rStyle w:val="FontStyle103"/>
        </w:rPr>
        <w:br/>
        <w:t>личность) и должен покинуть пределы Республики Беларусь</w:t>
      </w:r>
      <w:r>
        <w:rPr>
          <w:rStyle w:val="FontStyle103"/>
        </w:rPr>
        <w:br/>
        <w:t>в установленный срок. Дальнейшее решение вопроса об уголов-</w:t>
      </w:r>
      <w:r>
        <w:rPr>
          <w:rStyle w:val="FontStyle103"/>
        </w:rPr>
        <w:br/>
        <w:t>ной ответственности такого лица принимается властями пред-</w:t>
      </w:r>
      <w:r>
        <w:rPr>
          <w:rStyle w:val="FontStyle103"/>
        </w:rPr>
        <w:br/>
        <w:t>ставляемого государства. Если же власти представляемого госу-</w:t>
      </w:r>
      <w:r>
        <w:rPr>
          <w:rStyle w:val="FontStyle103"/>
        </w:rPr>
        <w:br/>
        <w:t>дарства в ясной форме (как правило, письменно) выразят своё</w:t>
      </w:r>
      <w:r>
        <w:rPr>
          <w:rStyle w:val="FontStyle103"/>
        </w:rPr>
        <w:br/>
        <w:t>согласие на привлечение лица к уголовной ответственности, то</w:t>
      </w:r>
      <w:r>
        <w:rPr>
          <w:rStyle w:val="FontStyle103"/>
        </w:rPr>
        <w:br/>
        <w:t>к виновному в полном объёме применяется Уголовный кодекс</w:t>
      </w:r>
      <w:r>
        <w:rPr>
          <w:rStyle w:val="FontStyle103"/>
        </w:rPr>
        <w:br/>
        <w:t>Республики Беларусь.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 xml:space="preserve">Принцип гражданства </w:t>
      </w:r>
      <w:r>
        <w:rPr>
          <w:rStyle w:val="FontStyle103"/>
        </w:rPr>
        <w:t>означает применение Уголовного ко-</w:t>
      </w:r>
      <w:r>
        <w:rPr>
          <w:rStyle w:val="FontStyle103"/>
        </w:rPr>
        <w:br/>
        <w:t>декса Республики Беларусь к гражданам Республики Беларусь</w:t>
      </w:r>
      <w:r>
        <w:rPr>
          <w:rStyle w:val="FontStyle103"/>
        </w:rPr>
        <w:br/>
        <w:t>или постоянно проживающим в республике лицам без граждан-</w:t>
      </w:r>
      <w:r>
        <w:rPr>
          <w:rStyle w:val="FontStyle103"/>
        </w:rPr>
        <w:br/>
        <w:t>ства за преступления, совершённые ими вне пределов Республи-</w:t>
      </w:r>
      <w:r>
        <w:rPr>
          <w:rStyle w:val="FontStyle103"/>
        </w:rPr>
        <w:br/>
        <w:t>ки Беларусь (ч. 1 ст. 6 УК).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Для реализации принципа гражданства необходимо наличие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сл</w:t>
      </w:r>
      <w:r>
        <w:rPr>
          <w:rStyle w:val="FontStyle103"/>
        </w:rPr>
        <w:t>едующих двух условий: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* совершённое деяние является преступлением по Уголов-</w:t>
      </w:r>
      <w:r>
        <w:rPr>
          <w:rStyle w:val="FontStyle103"/>
        </w:rPr>
        <w:br/>
        <w:t>ному кодексу Республики Беларусь и признано преступлением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 xml:space="preserve"> </w:t>
      </w:r>
      <w:r>
        <w:rPr>
          <w:rStyle w:val="FontStyle103"/>
          <w:vertAlign w:val="superscript"/>
        </w:rPr>
        <w:t>Гос</w:t>
      </w:r>
      <w:r>
        <w:rPr>
          <w:rStyle w:val="FontStyle103"/>
        </w:rPr>
        <w:t>Ударстве, на территории которого оно было совершено;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^* виновный не привлекался к уголовной ответственности в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г</w:t>
      </w:r>
      <w:r>
        <w:rPr>
          <w:rStyle w:val="FontStyle103"/>
        </w:rPr>
        <w:t>°сударстве места совершения преступления.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headerReference w:type="even" r:id="rId78"/>
          <w:headerReference w:type="default" r:id="rId79"/>
          <w:footerReference w:type="even" r:id="rId80"/>
          <w:footerReference w:type="default" r:id="rId81"/>
          <w:pgSz w:w="11905" w:h="16837"/>
          <w:pgMar w:top="3274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При осуждении указанных лиц наказание назначается в</w:t>
      </w:r>
      <w:r>
        <w:rPr>
          <w:rStyle w:val="FontStyle103"/>
        </w:rPr>
        <w:br/>
        <w:t>пределах санкции статьи Уголовного кодекса Республики Бе-</w:t>
      </w:r>
      <w:r>
        <w:rPr>
          <w:rStyle w:val="FontStyle103"/>
        </w:rPr>
        <w:br/>
        <w:t>ларусь, но не должно превышать верхнего предела санкции,</w:t>
      </w:r>
      <w:r>
        <w:rPr>
          <w:rStyle w:val="FontStyle103"/>
        </w:rPr>
        <w:br/>
        <w:t>предусмотренной законом государства, на территории которого</w:t>
      </w:r>
      <w:r>
        <w:rPr>
          <w:rStyle w:val="FontStyle103"/>
        </w:rPr>
        <w:br/>
        <w:t>было совершено преступление.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Реальный принцип </w:t>
      </w:r>
      <w:r>
        <w:rPr>
          <w:rStyle w:val="FontStyle103"/>
        </w:rPr>
        <w:t>означает применение Уголовного кодек-</w:t>
      </w:r>
      <w:r>
        <w:rPr>
          <w:rStyle w:val="FontStyle103"/>
        </w:rPr>
        <w:br/>
        <w:t>са Республики Беларусь к иностранным гражданам или не про-</w:t>
      </w:r>
      <w:r>
        <w:rPr>
          <w:rStyle w:val="FontStyle103"/>
        </w:rPr>
        <w:br/>
        <w:t>живающим постоянно в Республике Беларусь лицам без граждан-</w:t>
      </w:r>
      <w:r>
        <w:rPr>
          <w:rStyle w:val="FontStyle103"/>
        </w:rPr>
        <w:br/>
        <w:t>ства, совершившим преступления вне пределов Республики Бела-</w:t>
      </w:r>
      <w:r>
        <w:rPr>
          <w:rStyle w:val="FontStyle103"/>
        </w:rPr>
        <w:br/>
        <w:t>русь, в случаях совершения особо тяжких преступлений, направ-</w:t>
      </w:r>
      <w:r>
        <w:rPr>
          <w:rStyle w:val="FontStyle103"/>
        </w:rPr>
        <w:br/>
        <w:t>ленных против интересов Республики Беларусь (ч. 2 ст. 6 УК).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Основанием применения реального принципа является со-</w:t>
      </w:r>
      <w:r>
        <w:rPr>
          <w:rStyle w:val="FontStyle103"/>
        </w:rPr>
        <w:br/>
        <w:t>вершение за пределами республики особо тяжкого преступле-</w:t>
      </w:r>
      <w:r>
        <w:rPr>
          <w:rStyle w:val="FontStyle103"/>
        </w:rPr>
        <w:br/>
        <w:t>ния против интересов Республики Беларусь. К особо тяжким</w:t>
      </w:r>
      <w:r>
        <w:rPr>
          <w:rStyle w:val="FontStyle103"/>
        </w:rPr>
        <w:br/>
        <w:t>преступлениям относятся умышленные преступления, за кото-</w:t>
      </w:r>
      <w:r>
        <w:rPr>
          <w:rStyle w:val="FontStyle103"/>
        </w:rPr>
        <w:br/>
        <w:t>рые законом предусмотрено наказание в виде лишения свободы</w:t>
      </w:r>
      <w:r>
        <w:rPr>
          <w:rStyle w:val="FontStyle103"/>
        </w:rPr>
        <w:br/>
        <w:t>на срок свыше 12 лет, пожизненного заключения или смертной</w:t>
      </w:r>
      <w:r>
        <w:rPr>
          <w:rStyle w:val="FontStyle103"/>
        </w:rPr>
        <w:br/>
        <w:t>казни. Преступление следует считать совершённым против ин-</w:t>
      </w:r>
      <w:r>
        <w:rPr>
          <w:rStyle w:val="FontStyle103"/>
        </w:rPr>
        <w:br/>
        <w:t>тересов Республики Беларусь, если оно направлено против част-</w:t>
      </w:r>
      <w:r>
        <w:rPr>
          <w:rStyle w:val="FontStyle103"/>
        </w:rPr>
        <w:br/>
        <w:t>ных или публичных интересов республики — интересов отдель-</w:t>
      </w:r>
      <w:r>
        <w:rPr>
          <w:rStyle w:val="FontStyle103"/>
        </w:rPr>
        <w:br/>
        <w:t>ных граждан или их групп, интересов общества или государства</w:t>
      </w:r>
      <w:r>
        <w:rPr>
          <w:rStyle w:val="FontStyle103"/>
        </w:rPr>
        <w:br/>
        <w:t>в целом.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Для реализации реального принципа необходимо наличие</w:t>
      </w:r>
      <w:r>
        <w:rPr>
          <w:rStyle w:val="FontStyle103"/>
        </w:rPr>
        <w:br/>
        <w:t>следующих двух условий: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лицо не было осуждено в иностранном государстве;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лицо привлекается к уголовной ответственности на терри-</w:t>
      </w:r>
      <w:r>
        <w:rPr>
          <w:rStyle w:val="FontStyle103"/>
        </w:rPr>
        <w:br/>
        <w:t>тории Республики Беларусь.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Универсальный принцип </w:t>
      </w:r>
      <w:r>
        <w:rPr>
          <w:rStyle w:val="FontStyle103"/>
        </w:rPr>
        <w:t>означает применение Уголовного</w:t>
      </w:r>
      <w:r>
        <w:rPr>
          <w:rStyle w:val="FontStyle103"/>
        </w:rPr>
        <w:br/>
        <w:t>кодекса Республики Беларусь независимо от уголовного права</w:t>
      </w:r>
      <w:r>
        <w:rPr>
          <w:rStyle w:val="FontStyle103"/>
        </w:rPr>
        <w:br/>
        <w:t>места совершения деяния в отношении преступлений, прямо</w:t>
      </w:r>
      <w:r>
        <w:rPr>
          <w:rStyle w:val="FontStyle103"/>
        </w:rPr>
        <w:br/>
        <w:t>указанных в ч. 3 ст. 6 УК. Такими преступлениями являются:</w:t>
      </w:r>
      <w:r>
        <w:rPr>
          <w:rStyle w:val="FontStyle103"/>
        </w:rPr>
        <w:br/>
        <w:t>геноцид (ст. 127 УК); преступления против безопасности чело-</w:t>
      </w:r>
      <w:r>
        <w:rPr>
          <w:rStyle w:val="FontStyle103"/>
        </w:rPr>
        <w:br/>
        <w:t>вечества (ст. 128 УК); производство, накопление либо распро-</w:t>
      </w:r>
      <w:r>
        <w:rPr>
          <w:rStyle w:val="FontStyle103"/>
        </w:rPr>
        <w:br/>
        <w:t>странение запрещённых средств ведения войны (ст. 129 УК);</w:t>
      </w:r>
      <w:r>
        <w:rPr>
          <w:rStyle w:val="FontStyle103"/>
        </w:rPr>
        <w:br/>
        <w:t>экоцид (ст. 131 УК); применение оружия массового поражения</w:t>
      </w:r>
      <w:r>
        <w:rPr>
          <w:rStyle w:val="FontStyle103"/>
        </w:rPr>
        <w:br/>
        <w:t>(ст. 134 УК); нарушение законов и обычаев войны (ст. 135 УК);</w:t>
      </w:r>
      <w:r>
        <w:rPr>
          <w:rStyle w:val="FontStyle103"/>
        </w:rPr>
        <w:br/>
        <w:t>преступные нарушения норм международного гуманитарного</w:t>
      </w:r>
      <w:r>
        <w:rPr>
          <w:rStyle w:val="FontStyle103"/>
        </w:rPr>
        <w:br/>
        <w:t>права во время вооружённых конфликтов (ст. 136 УК); бездей-</w:t>
      </w:r>
      <w:r>
        <w:rPr>
          <w:rStyle w:val="FontStyle103"/>
        </w:rPr>
        <w:br/>
        <w:t>ствие либо отдание преступного приказа во время вооружён-</w:t>
      </w:r>
      <w:r>
        <w:rPr>
          <w:rStyle w:val="FontStyle103"/>
        </w:rPr>
        <w:br/>
        <w:t>ного конфликта (ст. 137 УК); торговля людьми (ст. 181); иные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82"/>
          <w:headerReference w:type="default" r:id="rId83"/>
          <w:footerReference w:type="even" r:id="rId84"/>
          <w:footerReference w:type="default" r:id="rId85"/>
          <w:pgSz w:w="11905" w:h="16837"/>
          <w:pgMar w:top="3396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2558"/>
        <w:rPr>
          <w:rStyle w:val="FontStyle103"/>
        </w:rPr>
      </w:pPr>
      <w:r>
        <w:rPr>
          <w:rStyle w:val="FontStyle103"/>
        </w:rPr>
        <w:t>§ 2.4. Выдача преступника (экстрадиция)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29" w:line="240" w:lineRule="exact"/>
        <w:rPr>
          <w:rStyle w:val="FontStyle103"/>
        </w:rPr>
      </w:pPr>
      <w:r>
        <w:rPr>
          <w:rStyle w:val="FontStyle103"/>
        </w:rPr>
        <w:t>преступления, совершённые вне пределов Республики Бела-</w:t>
      </w:r>
      <w:r>
        <w:rPr>
          <w:rStyle w:val="FontStyle103"/>
        </w:rPr>
        <w:br/>
        <w:t>русь, подлежащие преследованию на основании обязательного</w:t>
      </w:r>
      <w:r>
        <w:rPr>
          <w:rStyle w:val="FontStyle103"/>
        </w:rPr>
        <w:br/>
        <w:t>для Республики Беларусь международного договора.</w:t>
      </w:r>
    </w:p>
    <w:p w:rsidR="00A9675B" w:rsidRDefault="00B10F3F">
      <w:pPr>
        <w:pStyle w:val="Style28"/>
        <w:widowControl/>
        <w:spacing w:line="240" w:lineRule="exact"/>
        <w:ind w:firstLine="322"/>
        <w:rPr>
          <w:rStyle w:val="FontStyle103"/>
        </w:rPr>
      </w:pPr>
      <w:r>
        <w:rPr>
          <w:rStyle w:val="FontStyle103"/>
        </w:rPr>
        <w:t>Для реализации универсального принципа также необходи-</w:t>
      </w:r>
      <w:r>
        <w:rPr>
          <w:rStyle w:val="FontStyle103"/>
        </w:rPr>
        <w:br/>
        <w:t>мо наличие следующих двух условий:</w:t>
      </w:r>
    </w:p>
    <w:p w:rsidR="00A9675B" w:rsidRDefault="00B10F3F">
      <w:pPr>
        <w:pStyle w:val="Style34"/>
        <w:widowControl/>
        <w:tabs>
          <w:tab w:val="left" w:pos="552"/>
        </w:tabs>
        <w:spacing w:before="10" w:line="240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лицо не было осуждено в иностранном государстве;</w:t>
      </w:r>
    </w:p>
    <w:p w:rsidR="00A9675B" w:rsidRDefault="00B10F3F">
      <w:pPr>
        <w:pStyle w:val="Style34"/>
        <w:widowControl/>
        <w:tabs>
          <w:tab w:val="left" w:pos="547"/>
        </w:tabs>
        <w:spacing w:line="240" w:lineRule="exact"/>
        <w:ind w:firstLine="341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i/>
          <w:iCs/>
          <w:sz w:val="20"/>
          <w:szCs w:val="20"/>
        </w:rPr>
        <w:tab/>
      </w:r>
      <w:r>
        <w:rPr>
          <w:rStyle w:val="FontStyle103"/>
        </w:rPr>
        <w:t>лицо привлекается к уголовной ответственности на терри-</w:t>
      </w:r>
      <w:r>
        <w:rPr>
          <w:rStyle w:val="FontStyle103"/>
        </w:rPr>
        <w:br/>
        <w:t>тории Республики Беларусь.</w:t>
      </w:r>
    </w:p>
    <w:p w:rsidR="00A9675B" w:rsidRDefault="00B10F3F">
      <w:pPr>
        <w:pStyle w:val="Style30"/>
        <w:widowControl/>
        <w:spacing w:before="226" w:line="235" w:lineRule="exact"/>
        <w:rPr>
          <w:rStyle w:val="FontStyle102"/>
        </w:rPr>
      </w:pPr>
      <w:r>
        <w:rPr>
          <w:rStyle w:val="FontStyle102"/>
        </w:rPr>
        <w:t>§ 2.4. Выдача преступника (экстрадиция).</w:t>
      </w:r>
      <w:r>
        <w:rPr>
          <w:rStyle w:val="FontStyle102"/>
        </w:rPr>
        <w:br/>
        <w:t>Преюдициальное значение совершения преступления</w:t>
      </w:r>
      <w:r>
        <w:rPr>
          <w:rStyle w:val="FontStyle102"/>
        </w:rPr>
        <w:br/>
        <w:t>на территории иностранного государства</w:t>
      </w:r>
    </w:p>
    <w:p w:rsidR="00A9675B" w:rsidRDefault="00B10F3F">
      <w:pPr>
        <w:pStyle w:val="Style33"/>
        <w:widowControl/>
        <w:spacing w:before="115" w:line="245" w:lineRule="exact"/>
        <w:ind w:firstLine="317"/>
        <w:rPr>
          <w:rStyle w:val="FontStyle103"/>
        </w:rPr>
      </w:pPr>
      <w:r>
        <w:rPr>
          <w:rStyle w:val="FontStyle97"/>
        </w:rPr>
        <w:t>Выдача преступника (экстрадиция) — это передача ино-</w:t>
      </w:r>
      <w:r>
        <w:rPr>
          <w:rStyle w:val="FontStyle97"/>
        </w:rPr>
        <w:br/>
        <w:t>странному государству для привлечения к уголовной ответ-</w:t>
      </w:r>
      <w:r>
        <w:rPr>
          <w:rStyle w:val="FontStyle97"/>
        </w:rPr>
        <w:br/>
        <w:t>ственности или отбывания наказания лица, находящегося</w:t>
      </w:r>
      <w:r>
        <w:rPr>
          <w:rStyle w:val="FontStyle97"/>
        </w:rPr>
        <w:br/>
        <w:t xml:space="preserve">на территории Республики Беларусь. </w:t>
      </w:r>
      <w:r>
        <w:rPr>
          <w:rStyle w:val="FontStyle103"/>
        </w:rPr>
        <w:t>Особенности выдачи пре-</w:t>
      </w:r>
      <w:r>
        <w:rPr>
          <w:rStyle w:val="FontStyle103"/>
        </w:rPr>
        <w:br/>
        <w:t>ступника определяются его гражданством и наличием соответ-</w:t>
      </w:r>
      <w:r>
        <w:rPr>
          <w:rStyle w:val="FontStyle103"/>
        </w:rPr>
        <w:br/>
        <w:t>ствующих международных договоров.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Гражданин Республики Беларусь не может быть выдан ино-</w:t>
      </w:r>
      <w:r>
        <w:rPr>
          <w:rStyle w:val="FontStyle103"/>
        </w:rPr>
        <w:br/>
        <w:t>странному государству, если иное не предусмотрено междуна-</w:t>
      </w:r>
      <w:r>
        <w:rPr>
          <w:rStyle w:val="FontStyle103"/>
        </w:rPr>
        <w:br/>
        <w:t>родными договорами Республики Беларусь (ч. 1 ст. 7 УК).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Иностранный гражданин или лицо без гражданства могут</w:t>
      </w:r>
      <w:r>
        <w:rPr>
          <w:rStyle w:val="FontStyle103"/>
        </w:rPr>
        <w:br/>
        <w:t>быть выданы иностранному государству при наличии следую-</w:t>
      </w:r>
      <w:r>
        <w:rPr>
          <w:rStyle w:val="FontStyle103"/>
        </w:rPr>
        <w:br/>
        <w:t>щих условий (ч. 2 и 3 ст. 7 УК):</w:t>
      </w:r>
    </w:p>
    <w:p w:rsidR="00A9675B" w:rsidRDefault="00B10F3F">
      <w:pPr>
        <w:pStyle w:val="Style34"/>
        <w:widowControl/>
        <w:tabs>
          <w:tab w:val="left" w:pos="547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преступление совершено лицом вне пределов Республики</w:t>
      </w:r>
      <w:r>
        <w:rPr>
          <w:rStyle w:val="FontStyle103"/>
        </w:rPr>
        <w:br/>
        <w:t>Беларусь;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лицо находится на территории Республики Беларусь;</w:t>
      </w:r>
    </w:p>
    <w:p w:rsidR="00A9675B" w:rsidRDefault="00B10F3F">
      <w:pPr>
        <w:pStyle w:val="Style34"/>
        <w:widowControl/>
        <w:tabs>
          <w:tab w:val="left" w:pos="547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имеется соответствующий международный договор Респуб-</w:t>
      </w:r>
      <w:r>
        <w:rPr>
          <w:rStyle w:val="FontStyle103"/>
        </w:rPr>
        <w:br/>
        <w:t>лики Беларусь. При отсутствии такого международного догово-</w:t>
      </w:r>
      <w:r>
        <w:rPr>
          <w:rStyle w:val="FontStyle103"/>
        </w:rPr>
        <w:br/>
        <w:t>ра лицо может быть выдано иностранному государству на основе</w:t>
      </w:r>
      <w:r>
        <w:rPr>
          <w:rStyle w:val="FontStyle103"/>
        </w:rPr>
        <w:br/>
        <w:t>принципа взаимности при условии соблюдения требований за-</w:t>
      </w:r>
      <w:r>
        <w:rPr>
          <w:rStyle w:val="FontStyle103"/>
        </w:rPr>
        <w:br/>
        <w:t>конодательства Республики Беларусь.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Статья 12 Конституции Республики Беларусь предусматри-</w:t>
      </w:r>
      <w:r>
        <w:rPr>
          <w:rStyle w:val="FontStyle103"/>
        </w:rPr>
        <w:br/>
        <w:t xml:space="preserve">вает возможность предоставления </w:t>
      </w:r>
      <w:r>
        <w:rPr>
          <w:rStyle w:val="FontStyle97"/>
        </w:rPr>
        <w:t>политического убежища</w:t>
      </w:r>
      <w:r>
        <w:rPr>
          <w:rStyle w:val="FontStyle97"/>
        </w:rPr>
        <w:br/>
      </w:r>
      <w:r>
        <w:rPr>
          <w:rStyle w:val="FontStyle103"/>
        </w:rPr>
        <w:t>лицам, преследуемым по политическим, религиозным убежде-</w:t>
      </w:r>
      <w:r>
        <w:rPr>
          <w:rStyle w:val="FontStyle103"/>
        </w:rPr>
        <w:br/>
        <w:t>ниям или в связи с национальной принадлежностью. Выдача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т</w:t>
      </w:r>
      <w:r>
        <w:rPr>
          <w:rStyle w:val="FontStyle103"/>
        </w:rPr>
        <w:t>аких лиц иностранному государству не допускается. Правом</w:t>
      </w:r>
      <w:r>
        <w:rPr>
          <w:rStyle w:val="FontStyle103"/>
        </w:rPr>
        <w:br/>
        <w:t>политического убежища не могут пользоваться лица, совершив-</w:t>
      </w:r>
      <w:r>
        <w:rPr>
          <w:rStyle w:val="FontStyle103"/>
        </w:rPr>
        <w:br/>
        <w:t>шие преступления против мира, человечности или военные пре-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Ст</w:t>
      </w:r>
      <w:r>
        <w:rPr>
          <w:rStyle w:val="FontStyle103"/>
        </w:rPr>
        <w:t>Упления.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2366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Общие положения о выдаче преступников предусматривают-</w:t>
      </w:r>
      <w:r>
        <w:rPr>
          <w:rStyle w:val="FontStyle103"/>
        </w:rPr>
        <w:br/>
        <w:t>ся в различных международных конвенциях о борьбе с наиболее</w:t>
      </w:r>
      <w:r>
        <w:rPr>
          <w:rStyle w:val="FontStyle103"/>
        </w:rPr>
        <w:br/>
        <w:t>опасными международными преступлениями или преступле-</w:t>
      </w:r>
      <w:r>
        <w:rPr>
          <w:rStyle w:val="FontStyle103"/>
        </w:rPr>
        <w:br/>
        <w:t>ниями международного характера.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Конвенция Организации Объединённых Наций «Против</w:t>
      </w:r>
      <w:r>
        <w:rPr>
          <w:rStyle w:val="FontStyle103"/>
        </w:rPr>
        <w:br/>
        <w:t>транснациональной организованной преступности» (заключена</w:t>
      </w:r>
      <w:r>
        <w:rPr>
          <w:rStyle w:val="FontStyle103"/>
        </w:rPr>
        <w:br/>
        <w:t>в г. Палермо 15 ноября 2000 г.) содержит ст. 16 под названием</w:t>
      </w:r>
      <w:r>
        <w:rPr>
          <w:rStyle w:val="FontStyle103"/>
        </w:rPr>
        <w:br/>
        <w:t>«Выдача». Аналогичная по содержанию статья (ст. 44) содер-</w:t>
      </w:r>
      <w:r>
        <w:rPr>
          <w:rStyle w:val="FontStyle103"/>
        </w:rPr>
        <w:br/>
        <w:t>жится и в Конвенции Организации Объединённых Наций «Про-</w:t>
      </w:r>
      <w:r>
        <w:rPr>
          <w:rStyle w:val="FontStyle103"/>
        </w:rPr>
        <w:br/>
        <w:t>тив коррупции» (заключена в г. Нью-Йорке 31 октября 2003 г.)</w:t>
      </w:r>
      <w:r>
        <w:rPr>
          <w:rStyle w:val="FontStyle103"/>
        </w:rPr>
        <w:br/>
        <w:t>и ряде других конвенций.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Например, Международная конвенция о борьбе с актами ядер-</w:t>
      </w:r>
      <w:r>
        <w:rPr>
          <w:rStyle w:val="FontStyle103"/>
        </w:rPr>
        <w:br/>
        <w:t>ного терроризма (заключена в г. Нью-Йорке 13 апреля 2005 г.)</w:t>
      </w:r>
      <w:r>
        <w:rPr>
          <w:rStyle w:val="FontStyle103"/>
        </w:rPr>
        <w:br/>
        <w:t>в ст. 2 определяет террористические преступления, связанные</w:t>
      </w:r>
      <w:r>
        <w:rPr>
          <w:rStyle w:val="FontStyle103"/>
        </w:rPr>
        <w:br/>
        <w:t>с использованием радиоактивных материалов или устройств, и</w:t>
      </w:r>
      <w:r>
        <w:rPr>
          <w:rStyle w:val="FontStyle103"/>
        </w:rPr>
        <w:br/>
        <w:t>специально оговаривает в ст. 13 следующие положения:</w:t>
      </w:r>
    </w:p>
    <w:p w:rsidR="00A9675B" w:rsidRDefault="00B10F3F">
      <w:pPr>
        <w:pStyle w:val="Style16"/>
        <w:widowControl/>
        <w:spacing w:line="245" w:lineRule="exact"/>
        <w:rPr>
          <w:rStyle w:val="FontStyle103"/>
        </w:rPr>
      </w:pPr>
      <w:r>
        <w:rPr>
          <w:rStyle w:val="FontStyle103"/>
        </w:rPr>
        <w:t>«1. Преступления, указанные в статье 2, считаются подле-</w:t>
      </w:r>
      <w:r>
        <w:rPr>
          <w:rStyle w:val="FontStyle103"/>
        </w:rPr>
        <w:br/>
        <w:t>жащими включению в качестве преступлений, влекущих выда-</w:t>
      </w:r>
      <w:r>
        <w:rPr>
          <w:rStyle w:val="FontStyle103"/>
        </w:rPr>
        <w:br/>
        <w:t>чу, в любой договор о выдаче, заключённый между какими-либо</w:t>
      </w:r>
      <w:r>
        <w:rPr>
          <w:rStyle w:val="FontStyle103"/>
        </w:rPr>
        <w:br/>
        <w:t>государствами-участниками до вступления настоящей Конвен-</w:t>
      </w:r>
      <w:r>
        <w:rPr>
          <w:rStyle w:val="FontStyle103"/>
        </w:rPr>
        <w:br/>
        <w:t>ции в силу. Государства-участники обязуются включать такие</w:t>
      </w:r>
      <w:r>
        <w:rPr>
          <w:rStyle w:val="FontStyle103"/>
        </w:rPr>
        <w:br/>
        <w:t>преступления в качестве преступлений, влекущих выдачу, во</w:t>
      </w:r>
      <w:r>
        <w:rPr>
          <w:rStyle w:val="FontStyle103"/>
        </w:rPr>
        <w:br/>
        <w:t>все договоры о выдаче, которые будут впоследствии заключать-</w:t>
      </w:r>
      <w:r>
        <w:rPr>
          <w:rStyle w:val="FontStyle103"/>
        </w:rPr>
        <w:br/>
        <w:t>ся между ними.</w:t>
      </w:r>
    </w:p>
    <w:p w:rsidR="00A9675B" w:rsidRDefault="00B10F3F" w:rsidP="00EE2159">
      <w:pPr>
        <w:pStyle w:val="Style34"/>
        <w:widowControl/>
        <w:numPr>
          <w:ilvl w:val="0"/>
          <w:numId w:val="8"/>
        </w:numPr>
        <w:tabs>
          <w:tab w:val="left" w:pos="614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Когда государство-участник, которое обусловливает вы-</w:t>
      </w:r>
      <w:r>
        <w:rPr>
          <w:rStyle w:val="FontStyle103"/>
        </w:rPr>
        <w:br/>
        <w:t>дачу наличием договора, получает просьбу о выдаче от другого</w:t>
      </w:r>
      <w:r>
        <w:rPr>
          <w:rStyle w:val="FontStyle103"/>
        </w:rPr>
        <w:br/>
        <w:t>государства-участника, с которым оно не имеет договора о выдаче,</w:t>
      </w:r>
      <w:r>
        <w:rPr>
          <w:rStyle w:val="FontStyle103"/>
        </w:rPr>
        <w:br/>
        <w:t>запрашиваемое государство может по своему усмотрению рассма-</w:t>
      </w:r>
      <w:r>
        <w:rPr>
          <w:rStyle w:val="FontStyle103"/>
        </w:rPr>
        <w:br/>
        <w:t>тривать настоящую Конвенцию в качестве правового основания</w:t>
      </w:r>
      <w:r>
        <w:rPr>
          <w:rStyle w:val="FontStyle103"/>
        </w:rPr>
        <w:br/>
        <w:t>для выдачи в связи с преступлениями, указанными в статье 2.</w:t>
      </w:r>
      <w:r>
        <w:rPr>
          <w:rStyle w:val="FontStyle103"/>
        </w:rPr>
        <w:br/>
        <w:t>Выдача осуществляется с соблюдением других условий, преду-</w:t>
      </w:r>
      <w:r>
        <w:rPr>
          <w:rStyle w:val="FontStyle103"/>
        </w:rPr>
        <w:br/>
        <w:t>смотренных законодательством запрашиваемого государства.</w:t>
      </w:r>
    </w:p>
    <w:p w:rsidR="00A9675B" w:rsidRDefault="00B10F3F" w:rsidP="00EE2159">
      <w:pPr>
        <w:pStyle w:val="Style34"/>
        <w:widowControl/>
        <w:numPr>
          <w:ilvl w:val="0"/>
          <w:numId w:val="8"/>
        </w:numPr>
        <w:tabs>
          <w:tab w:val="left" w:pos="614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Государства-участники, не обусловливающие выдачу на-</w:t>
      </w:r>
      <w:r>
        <w:rPr>
          <w:rStyle w:val="FontStyle103"/>
        </w:rPr>
        <w:br/>
        <w:t>личием договора, рассматривают в отношениях между собой</w:t>
      </w:r>
      <w:r>
        <w:rPr>
          <w:rStyle w:val="FontStyle103"/>
        </w:rPr>
        <w:br/>
        <w:t>преступления, указанные в статье 2, в качестве преступлений,</w:t>
      </w:r>
      <w:r>
        <w:rPr>
          <w:rStyle w:val="FontStyle103"/>
        </w:rPr>
        <w:br/>
        <w:t>влекущих выдачу, с соблюдением условий, предусмотренных</w:t>
      </w:r>
      <w:r>
        <w:rPr>
          <w:rStyle w:val="FontStyle103"/>
        </w:rPr>
        <w:br/>
        <w:t>законодательством запрашиваемого государства.</w:t>
      </w:r>
    </w:p>
    <w:p w:rsidR="00A9675B" w:rsidRDefault="00B10F3F" w:rsidP="00EE2159">
      <w:pPr>
        <w:pStyle w:val="Style34"/>
        <w:widowControl/>
        <w:numPr>
          <w:ilvl w:val="0"/>
          <w:numId w:val="8"/>
        </w:numPr>
        <w:tabs>
          <w:tab w:val="left" w:pos="614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случае необходимости преступления, указанные в ста-</w:t>
      </w:r>
      <w:r>
        <w:rPr>
          <w:rStyle w:val="FontStyle103"/>
        </w:rPr>
        <w:br/>
        <w:t>тье 2, рассматриваются государствами-участниками для целей</w:t>
      </w:r>
      <w:r>
        <w:rPr>
          <w:rStyle w:val="FontStyle103"/>
        </w:rPr>
        <w:br/>
        <w:t>выдачи, как если бы они были совершены не только в месте их</w:t>
      </w:r>
    </w:p>
    <w:p w:rsidR="00A9675B" w:rsidRDefault="00A9675B" w:rsidP="00EE2159">
      <w:pPr>
        <w:pStyle w:val="Style34"/>
        <w:widowControl/>
        <w:numPr>
          <w:ilvl w:val="0"/>
          <w:numId w:val="8"/>
        </w:numPr>
        <w:tabs>
          <w:tab w:val="left" w:pos="614"/>
        </w:tabs>
        <w:spacing w:line="245" w:lineRule="exact"/>
        <w:ind w:firstLine="341"/>
        <w:rPr>
          <w:rStyle w:val="FontStyle103"/>
        </w:rPr>
        <w:sectPr w:rsidR="00A9675B">
          <w:pgSz w:w="11905" w:h="16837"/>
          <w:pgMar w:top="3308" w:right="2701" w:bottom="1440" w:left="2701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совершения, но и на территории государств, которые установи-</w:t>
      </w:r>
      <w:r>
        <w:rPr>
          <w:rStyle w:val="FontStyle103"/>
        </w:rPr>
        <w:br/>
        <w:t>ли свою юрисдикцию в соответствии с пунктами 1 и 2 статьи 9.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5. Положения всех договоров и договорённостей о выдаче</w:t>
      </w:r>
      <w:r>
        <w:rPr>
          <w:rStyle w:val="FontStyle103"/>
        </w:rPr>
        <w:br/>
        <w:t>между государствами-участниками в связи с преступлениями,</w:t>
      </w:r>
      <w:r>
        <w:rPr>
          <w:rStyle w:val="FontStyle103"/>
        </w:rPr>
        <w:br/>
        <w:t>указанными в статье 2, считаются изменёнными в отношениях</w:t>
      </w:r>
      <w:r>
        <w:rPr>
          <w:rStyle w:val="FontStyle103"/>
        </w:rPr>
        <w:br/>
        <w:t>между государствами-участниками в той мере, в какой они не-</w:t>
      </w:r>
      <w:r>
        <w:rPr>
          <w:rStyle w:val="FontStyle103"/>
        </w:rPr>
        <w:br/>
        <w:t>совместимы с настоящей Конвенцией».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Более подробно вопросы выдачи преступников регламентиру-</w:t>
      </w:r>
      <w:r>
        <w:rPr>
          <w:rStyle w:val="FontStyle103"/>
        </w:rPr>
        <w:br/>
        <w:t>ются в межгосударственных соглашениях по вопросам взаимо-</w:t>
      </w:r>
      <w:r>
        <w:rPr>
          <w:rStyle w:val="FontStyle103"/>
        </w:rPr>
        <w:br/>
        <w:t>действия в сфере уголовного преследования и судопроизводства.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Республика Беларусь заключила как многосторонние (Кон-</w:t>
      </w:r>
      <w:r>
        <w:rPr>
          <w:rStyle w:val="FontStyle103"/>
        </w:rPr>
        <w:br/>
        <w:t>венция о правовой помощи и правовых отношениях по граж-</w:t>
      </w:r>
      <w:r>
        <w:rPr>
          <w:rStyle w:val="FontStyle103"/>
        </w:rPr>
        <w:br/>
        <w:t>данским, семейным и уголовным делам (заключена в г. Минске</w:t>
      </w:r>
      <w:r>
        <w:rPr>
          <w:rStyle w:val="FontStyle103"/>
        </w:rPr>
        <w:br/>
        <w:t>22 января 1993 г.), Конвенция о правовой помощи и правовых</w:t>
      </w:r>
      <w:r>
        <w:rPr>
          <w:rStyle w:val="FontStyle103"/>
        </w:rPr>
        <w:br/>
        <w:t>отношениях по гражданским, семейным и уголовным делам (за-</w:t>
      </w:r>
      <w:r>
        <w:rPr>
          <w:rStyle w:val="FontStyle103"/>
        </w:rPr>
        <w:br/>
        <w:t>ключена в г. Кишинёве 7 октября 2002 г.), так и двухсторонние</w:t>
      </w:r>
      <w:r>
        <w:rPr>
          <w:rStyle w:val="FontStyle103"/>
        </w:rPr>
        <w:br/>
        <w:t>соглашения (см., например: Договор между Республикой Бела-</w:t>
      </w:r>
      <w:r>
        <w:rPr>
          <w:rStyle w:val="FontStyle103"/>
        </w:rPr>
        <w:br/>
        <w:t>русь и Республикой Индия о выдаче (подписан в г. Нью-Дели</w:t>
      </w:r>
      <w:r>
        <w:rPr>
          <w:rStyle w:val="FontStyle103"/>
        </w:rPr>
        <w:br/>
        <w:t>16 апреля 2007 г.).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Например, в Кишинёвской конвенции о правовой помощи</w:t>
      </w:r>
      <w:r>
        <w:rPr>
          <w:rStyle w:val="FontStyle103"/>
        </w:rPr>
        <w:br/>
        <w:t>содержатся следующие основные положения о выдаче пре-</w:t>
      </w:r>
      <w:r>
        <w:rPr>
          <w:rStyle w:val="FontStyle103"/>
        </w:rPr>
        <w:br/>
        <w:t>ступников.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Договаривающиеся Стороны обязуются в соответствии с</w:t>
      </w:r>
      <w:r>
        <w:rPr>
          <w:rStyle w:val="FontStyle103"/>
        </w:rPr>
        <w:br/>
        <w:t>условиями, предусмотренными Конвенцией, по запросу выда-</w:t>
      </w:r>
      <w:r>
        <w:rPr>
          <w:rStyle w:val="FontStyle103"/>
        </w:rPr>
        <w:br/>
        <w:t>вать друг другу лиц, находящихся на их территориях, для при-</w:t>
      </w:r>
      <w:r>
        <w:rPr>
          <w:rStyle w:val="FontStyle103"/>
        </w:rPr>
        <w:br/>
        <w:t>влечения к уголовной ответственности или для приведения при-</w:t>
      </w:r>
      <w:r>
        <w:rPr>
          <w:rStyle w:val="FontStyle103"/>
        </w:rPr>
        <w:br/>
        <w:t>говора в исполнение.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Выдача для привлечения к уголовной ответственности про-</w:t>
      </w:r>
      <w:r>
        <w:rPr>
          <w:rStyle w:val="FontStyle103"/>
        </w:rPr>
        <w:br/>
        <w:t>изводится за такие деяния, которые по внутреннему законода-</w:t>
      </w:r>
      <w:r>
        <w:rPr>
          <w:rStyle w:val="FontStyle103"/>
        </w:rPr>
        <w:br/>
        <w:t>тельству запрашивающей и запрашиваемой Договаривающихся</w:t>
      </w:r>
      <w:r>
        <w:rPr>
          <w:rStyle w:val="FontStyle103"/>
        </w:rPr>
        <w:br/>
        <w:t>Сторон являются уголовно наказуемыми и за совершение кото-</w:t>
      </w:r>
      <w:r>
        <w:rPr>
          <w:rStyle w:val="FontStyle103"/>
        </w:rPr>
        <w:br/>
        <w:t>рых предусматривается наказание в виде лишения свободы на</w:t>
      </w:r>
      <w:r>
        <w:rPr>
          <w:rStyle w:val="FontStyle103"/>
        </w:rPr>
        <w:br/>
        <w:t>срок не менее одного года или более строгое.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Выдача для приведения приговора в исполнение производит-</w:t>
      </w:r>
      <w:r>
        <w:rPr>
          <w:rStyle w:val="FontStyle103"/>
        </w:rPr>
        <w:br/>
        <w:t>ся за такие деяния, которые в соответствии с внутренним зако-</w:t>
      </w:r>
      <w:r>
        <w:rPr>
          <w:rStyle w:val="FontStyle103"/>
        </w:rPr>
        <w:br/>
        <w:t>нодательством запрашивающей и запрашиваемой Договариваю-</w:t>
      </w:r>
      <w:r>
        <w:rPr>
          <w:rStyle w:val="FontStyle103"/>
        </w:rPr>
        <w:br/>
        <w:t>щихся Сторон являются уголовно наказуемыми и за их совер-</w:t>
      </w:r>
      <w:r>
        <w:rPr>
          <w:rStyle w:val="FontStyle103"/>
        </w:rPr>
        <w:br/>
        <w:t>шение лицо, выдача которого запрашивается, было приговорено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к</w:t>
      </w:r>
      <w:r>
        <w:rPr>
          <w:rStyle w:val="FontStyle103"/>
        </w:rPr>
        <w:t xml:space="preserve"> лишению свободы на срок не менее шести месяцев или более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Ст</w:t>
      </w:r>
      <w:r>
        <w:rPr>
          <w:rStyle w:val="FontStyle103"/>
        </w:rPr>
        <w:t>Рогому наказанию.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headerReference w:type="even" r:id="rId86"/>
          <w:headerReference w:type="default" r:id="rId87"/>
          <w:footerReference w:type="even" r:id="rId88"/>
          <w:footerReference w:type="default" r:id="rId89"/>
          <w:pgSz w:w="11905" w:h="16837"/>
          <w:pgMar w:top="3324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Без согласия запрашиваемой Договаривающейся Стороны</w:t>
      </w:r>
      <w:r>
        <w:rPr>
          <w:rStyle w:val="FontStyle103"/>
        </w:rPr>
        <w:br/>
        <w:t>выданное лицо нельзя привлечь к уголовной ответственности</w:t>
      </w:r>
      <w:r>
        <w:rPr>
          <w:rStyle w:val="FontStyle103"/>
        </w:rPr>
        <w:br/>
        <w:t>или подвергнуть наказанию за совершённое до его выдачи пре-</w:t>
      </w:r>
      <w:r>
        <w:rPr>
          <w:rStyle w:val="FontStyle103"/>
        </w:rPr>
        <w:br/>
        <w:t>ступление, за которое оно не было выдано.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Без согласия запрашиваемой Договаривающейся Стороны</w:t>
      </w:r>
      <w:r>
        <w:rPr>
          <w:rStyle w:val="FontStyle103"/>
        </w:rPr>
        <w:br/>
        <w:t>лицо не может быть выдано третьему государству, если: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лицо, выдача которого запрашивается, является гражда-</w:t>
      </w:r>
      <w:r>
        <w:rPr>
          <w:rStyle w:val="FontStyle103"/>
        </w:rPr>
        <w:br/>
        <w:t>нином запрашиваемой Договаривающейся Стороны;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б)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 момент получения запроса о выдаче уголовное пресле-</w:t>
      </w:r>
      <w:r>
        <w:rPr>
          <w:rStyle w:val="FontStyle103"/>
        </w:rPr>
        <w:br/>
        <w:t>дование согласно законодательству запрашиваемой Договари-</w:t>
      </w:r>
      <w:r>
        <w:rPr>
          <w:rStyle w:val="FontStyle103"/>
        </w:rPr>
        <w:br/>
        <w:t>вающейся Стороны не может быть возбуждено или приговор не</w:t>
      </w:r>
      <w:r>
        <w:rPr>
          <w:rStyle w:val="FontStyle103"/>
        </w:rPr>
        <w:br/>
        <w:t>может быть приведён в исполнение вследствие истечения срока</w:t>
      </w:r>
      <w:r>
        <w:rPr>
          <w:rStyle w:val="FontStyle103"/>
        </w:rPr>
        <w:br/>
        <w:t>давности либо по иному законному основанию;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 отношении лица, выдача которого запрашивается, на</w:t>
      </w:r>
      <w:r>
        <w:rPr>
          <w:rStyle w:val="FontStyle103"/>
        </w:rPr>
        <w:br/>
        <w:t>территории запрашиваемой Договаривающейся Стороны за то</w:t>
      </w:r>
      <w:r>
        <w:rPr>
          <w:rStyle w:val="FontStyle103"/>
        </w:rPr>
        <w:br/>
        <w:t>же преступление был вынесен приговор, вступивший в закон-</w:t>
      </w:r>
      <w:r>
        <w:rPr>
          <w:rStyle w:val="FontStyle103"/>
        </w:rPr>
        <w:br/>
        <w:t>ную силу, или постановление об отказе в возбуждении уголовно-</w:t>
      </w:r>
      <w:r>
        <w:rPr>
          <w:rStyle w:val="FontStyle103"/>
        </w:rPr>
        <w:br/>
        <w:t>го дела либо о прекращении производства по делу;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г)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деяние, в связи с которым запрашивается выдача, в соот-</w:t>
      </w:r>
      <w:r>
        <w:rPr>
          <w:rStyle w:val="FontStyle103"/>
        </w:rPr>
        <w:br/>
        <w:t>ветствии с законодательством запрашивающей или запрашивае-</w:t>
      </w:r>
      <w:r>
        <w:rPr>
          <w:rStyle w:val="FontStyle103"/>
        </w:rPr>
        <w:br/>
        <w:t>мой Договаривающейся Стороны преследуется только в порядке</w:t>
      </w:r>
      <w:r>
        <w:rPr>
          <w:rStyle w:val="FontStyle103"/>
        </w:rPr>
        <w:br/>
        <w:t>частного обвинения (по заявлению потерпевшего);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выдача может нанести ущерб суверенитету, безопасности</w:t>
      </w:r>
      <w:r>
        <w:rPr>
          <w:rStyle w:val="FontStyle103"/>
        </w:rPr>
        <w:br/>
        <w:t>запрашиваемой Договаривающейся Стороны;</w:t>
      </w:r>
    </w:p>
    <w:p w:rsidR="00A9675B" w:rsidRDefault="00B10F3F">
      <w:pPr>
        <w:pStyle w:val="Style34"/>
        <w:widowControl/>
        <w:tabs>
          <w:tab w:val="left" w:pos="55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имеются веские основания полагать, что запрос о выдаче свя-</w:t>
      </w:r>
      <w:r>
        <w:rPr>
          <w:rStyle w:val="FontStyle103"/>
        </w:rPr>
        <w:br/>
        <w:t>зан с преследованием лица по признаку расы, пола, вероисповеда-</w:t>
      </w:r>
      <w:r>
        <w:rPr>
          <w:rStyle w:val="FontStyle103"/>
        </w:rPr>
        <w:br/>
        <w:t>ния, этнической принадлежности или политических убеждений;</w:t>
      </w:r>
    </w:p>
    <w:p w:rsidR="00A9675B" w:rsidRDefault="00B10F3F">
      <w:pPr>
        <w:pStyle w:val="Style34"/>
        <w:widowControl/>
        <w:tabs>
          <w:tab w:val="left" w:pos="667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ж)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деяние, в связи с которым запрашивается выдача, отно-</w:t>
      </w:r>
      <w:r>
        <w:rPr>
          <w:rStyle w:val="FontStyle103"/>
        </w:rPr>
        <w:br/>
        <w:t>сится по законодательству запрашиваемой Договаривающейся</w:t>
      </w:r>
      <w:r>
        <w:rPr>
          <w:rStyle w:val="FontStyle103"/>
        </w:rPr>
        <w:br/>
        <w:t>Стороны к воинским преступлениям, не являющимся престу-</w:t>
      </w:r>
      <w:r>
        <w:rPr>
          <w:rStyle w:val="FontStyle103"/>
        </w:rPr>
        <w:br/>
        <w:t>плениями в соответствии с обычным уголовным правом;</w:t>
      </w:r>
    </w:p>
    <w:p w:rsidR="00A9675B" w:rsidRDefault="00B10F3F">
      <w:pPr>
        <w:pStyle w:val="Style34"/>
        <w:widowControl/>
        <w:tabs>
          <w:tab w:val="left" w:pos="562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з)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лицо, выдача которого запрашивается, было ранее выдано</w:t>
      </w:r>
      <w:r>
        <w:rPr>
          <w:rStyle w:val="FontStyle103"/>
        </w:rPr>
        <w:br/>
        <w:t>запрашиваемой Договаривающейся Стороне третьим государ-</w:t>
      </w:r>
      <w:r>
        <w:rPr>
          <w:rStyle w:val="FontStyle103"/>
        </w:rPr>
        <w:br/>
        <w:t>ством и согласие этого государства на выдачу не получено;</w:t>
      </w:r>
    </w:p>
    <w:p w:rsidR="00A9675B" w:rsidRDefault="00B10F3F">
      <w:pPr>
        <w:pStyle w:val="Style34"/>
        <w:widowControl/>
        <w:tabs>
          <w:tab w:val="left" w:pos="653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лицу, выдача которого запрашивается, предоставлено</w:t>
      </w:r>
      <w:r>
        <w:rPr>
          <w:rStyle w:val="FontStyle103"/>
        </w:rPr>
        <w:br/>
        <w:t>убежище на территории запрашиваемой Договаривающейся</w:t>
      </w:r>
      <w:r>
        <w:rPr>
          <w:rStyle w:val="FontStyle103"/>
        </w:rPr>
        <w:br/>
        <w:t>Стороны;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к) имеются иные основания, предусмотренные в междуна-</w:t>
      </w:r>
      <w:r>
        <w:rPr>
          <w:rStyle w:val="FontStyle103"/>
        </w:rPr>
        <w:br/>
        <w:t>родном договоре, участниками которого являются запрашиваю-</w:t>
      </w:r>
      <w:r>
        <w:rPr>
          <w:rStyle w:val="FontStyle103"/>
        </w:rPr>
        <w:br/>
        <w:t>щая и запрашиваемая Договаривающиеся Стороны.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90"/>
          <w:headerReference w:type="default" r:id="rId91"/>
          <w:footerReference w:type="even" r:id="rId92"/>
          <w:footerReference w:type="default" r:id="rId93"/>
          <w:pgSz w:w="11905" w:h="16837"/>
          <w:pgMar w:top="335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выдаче может быть отказано, если деяние, в связи с кото-</w:t>
      </w:r>
      <w:r>
        <w:rPr>
          <w:rStyle w:val="FontStyle103"/>
        </w:rPr>
        <w:br/>
        <w:t>рым запрашивается выдача, совершено на территории запраши-</w:t>
      </w:r>
      <w:r>
        <w:rPr>
          <w:rStyle w:val="FontStyle103"/>
        </w:rPr>
        <w:br/>
        <w:t>ваемой Договаривающейся Стороны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>Преюдициальное значение совершения преступления на</w:t>
      </w:r>
      <w:r>
        <w:rPr>
          <w:rStyle w:val="FontStyle97"/>
        </w:rPr>
        <w:br/>
        <w:t xml:space="preserve">территории иностранного государства </w:t>
      </w:r>
      <w:r>
        <w:rPr>
          <w:rStyle w:val="FontStyle103"/>
        </w:rPr>
        <w:t>(ст. 8 УК) заклю-</w:t>
      </w:r>
      <w:r>
        <w:rPr>
          <w:rStyle w:val="FontStyle103"/>
        </w:rPr>
        <w:br/>
        <w:t>чается в том, что при привлечении лица к уголовной ответ-</w:t>
      </w:r>
      <w:r>
        <w:rPr>
          <w:rStyle w:val="FontStyle103"/>
        </w:rPr>
        <w:br/>
        <w:t>ственности за преступление, совершённое на территории Рес-</w:t>
      </w:r>
      <w:r>
        <w:rPr>
          <w:rStyle w:val="FontStyle103"/>
        </w:rPr>
        <w:br/>
        <w:t>публики Беларусь, учитываются уголовно-правовые послед-</w:t>
      </w:r>
      <w:r>
        <w:rPr>
          <w:rStyle w:val="FontStyle103"/>
        </w:rPr>
        <w:br/>
        <w:t>ствия совершения этим лицом преступления на территории</w:t>
      </w:r>
      <w:r>
        <w:rPr>
          <w:rStyle w:val="FontStyle103"/>
        </w:rPr>
        <w:br/>
        <w:t>иностранного государства (повторность, рецидив, судимость</w:t>
      </w:r>
      <w:r>
        <w:rPr>
          <w:rStyle w:val="FontStyle103"/>
        </w:rPr>
        <w:br/>
        <w:t>и т. п.). Совершение преступления на территории иностран-</w:t>
      </w:r>
      <w:r>
        <w:rPr>
          <w:rStyle w:val="FontStyle103"/>
        </w:rPr>
        <w:br/>
        <w:t>ного государства имеет преюдициальное значение только при</w:t>
      </w:r>
      <w:r>
        <w:rPr>
          <w:rStyle w:val="FontStyle103"/>
        </w:rPr>
        <w:br/>
        <w:t>наличии соответствующих международных договоров Респуб-</w:t>
      </w:r>
      <w:r>
        <w:rPr>
          <w:rStyle w:val="FontStyle103"/>
        </w:rPr>
        <w:br/>
        <w:t>лики Беларусь.</w:t>
      </w:r>
    </w:p>
    <w:p w:rsidR="00A9675B" w:rsidRDefault="00A9675B">
      <w:pPr>
        <w:pStyle w:val="Style10"/>
        <w:widowControl/>
        <w:spacing w:line="240" w:lineRule="exact"/>
        <w:jc w:val="center"/>
        <w:rPr>
          <w:sz w:val="20"/>
          <w:szCs w:val="20"/>
        </w:rPr>
      </w:pPr>
    </w:p>
    <w:p w:rsidR="00A9675B" w:rsidRDefault="00B10F3F">
      <w:pPr>
        <w:pStyle w:val="Style10"/>
        <w:widowControl/>
        <w:spacing w:before="24"/>
        <w:jc w:val="center"/>
        <w:rPr>
          <w:rStyle w:val="FontStyle102"/>
        </w:rPr>
      </w:pPr>
      <w:r>
        <w:rPr>
          <w:rStyle w:val="FontStyle102"/>
        </w:rPr>
        <w:t>§ 2.5. Толкование уголовного закона</w:t>
      </w:r>
    </w:p>
    <w:p w:rsidR="00A9675B" w:rsidRDefault="00B10F3F">
      <w:pPr>
        <w:pStyle w:val="Style28"/>
        <w:widowControl/>
        <w:spacing w:before="115"/>
        <w:ind w:firstLine="331"/>
        <w:rPr>
          <w:rStyle w:val="FontStyle103"/>
        </w:rPr>
      </w:pPr>
      <w:r>
        <w:rPr>
          <w:rStyle w:val="FontStyle97"/>
        </w:rPr>
        <w:t>Толкование уголовного закона — это разъяснение содер-</w:t>
      </w:r>
      <w:r>
        <w:rPr>
          <w:rStyle w:val="FontStyle97"/>
        </w:rPr>
        <w:br/>
        <w:t xml:space="preserve">жания уголовно-правовых норм. </w:t>
      </w:r>
      <w:r>
        <w:rPr>
          <w:rStyle w:val="FontStyle103"/>
        </w:rPr>
        <w:t>Целью толкования является</w:t>
      </w:r>
      <w:r>
        <w:rPr>
          <w:rStyle w:val="FontStyle103"/>
        </w:rPr>
        <w:br/>
        <w:t>уяснение воли законодателя, выраженной в конкретной норме</w:t>
      </w:r>
      <w:r>
        <w:rPr>
          <w:rStyle w:val="FontStyle103"/>
        </w:rPr>
        <w:br/>
        <w:t>уголовного права.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Виды толкования уголовного закона выделяются в зависи-</w:t>
      </w:r>
      <w:r>
        <w:rPr>
          <w:rStyle w:val="FontStyle103"/>
        </w:rPr>
        <w:br/>
        <w:t>мости от субъектов толкования, от приёмов (способов) и объёма</w:t>
      </w:r>
      <w:r>
        <w:rPr>
          <w:rStyle w:val="FontStyle103"/>
        </w:rPr>
        <w:br/>
        <w:t>толкования.</w:t>
      </w:r>
    </w:p>
    <w:p w:rsidR="00A9675B" w:rsidRDefault="00B10F3F">
      <w:pPr>
        <w:pStyle w:val="Style28"/>
        <w:widowControl/>
        <w:ind w:left="322" w:firstLine="0"/>
        <w:jc w:val="left"/>
        <w:rPr>
          <w:rStyle w:val="FontStyle103"/>
        </w:rPr>
      </w:pPr>
      <w:r>
        <w:rPr>
          <w:rStyle w:val="FontStyle97"/>
        </w:rPr>
        <w:t xml:space="preserve">По субъекту </w:t>
      </w:r>
      <w:r>
        <w:rPr>
          <w:rStyle w:val="FontStyle103"/>
        </w:rPr>
        <w:t>толкования выделяют следующие его виды: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легальное (аутентичное);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официальное;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судебное;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47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неофициальное: доктринальное (научное или теоретиче-</w:t>
      </w:r>
      <w:r>
        <w:rPr>
          <w:rStyle w:val="FontStyle103"/>
        </w:rPr>
        <w:br/>
        <w:t>ское); профессиональное, обыденное.</w:t>
      </w:r>
    </w:p>
    <w:p w:rsidR="00A9675B" w:rsidRDefault="00B10F3F">
      <w:pPr>
        <w:pStyle w:val="Style28"/>
        <w:widowControl/>
        <w:ind w:left="322" w:firstLine="0"/>
        <w:jc w:val="left"/>
        <w:rPr>
          <w:rStyle w:val="FontStyle103"/>
        </w:rPr>
      </w:pPr>
      <w:r>
        <w:rPr>
          <w:rStyle w:val="FontStyle97"/>
        </w:rPr>
        <w:t xml:space="preserve">По приёмам </w:t>
      </w:r>
      <w:r>
        <w:rPr>
          <w:rStyle w:val="FontStyle103"/>
        </w:rPr>
        <w:t>(способам) толкование подразделяется на:</w:t>
      </w:r>
    </w:p>
    <w:p w:rsidR="00A9675B" w:rsidRDefault="00B10F3F">
      <w:pPr>
        <w:pStyle w:val="Style18"/>
        <w:widowControl/>
        <w:tabs>
          <w:tab w:val="left" w:pos="547"/>
        </w:tabs>
        <w:ind w:left="33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грамматическое (текстуальное или филологическое);</w:t>
      </w:r>
      <w:r>
        <w:rPr>
          <w:rStyle w:val="FontStyle103"/>
        </w:rPr>
        <w:br/>
      </w:r>
      <w:r>
        <w:rPr>
          <w:rStyle w:val="FontStyle97"/>
        </w:rPr>
        <w:t xml:space="preserve">У </w:t>
      </w:r>
      <w:r>
        <w:rPr>
          <w:rStyle w:val="FontStyle103"/>
        </w:rPr>
        <w:t>логическое;</w:t>
      </w:r>
    </w:p>
    <w:p w:rsidR="00A9675B" w:rsidRDefault="00B10F3F">
      <w:pPr>
        <w:pStyle w:val="Style25"/>
        <w:framePr w:w="6451" w:h="1004" w:hRule="exact" w:hSpace="38" w:wrap="notBeside" w:vAnchor="text" w:hAnchor="text" w:x="39" w:y="879"/>
        <w:widowControl/>
        <w:spacing w:line="197" w:lineRule="exact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О применении Кишинёвской конвенции см. также: О вступлении в</w:t>
      </w:r>
      <w:r>
        <w:rPr>
          <w:rStyle w:val="FontStyle99"/>
        </w:rPr>
        <w:br/>
        <w:t xml:space="preserve">салу </w:t>
      </w:r>
      <w:r>
        <w:rPr>
          <w:rStyle w:val="FontStyle103"/>
        </w:rPr>
        <w:t xml:space="preserve">и </w:t>
      </w:r>
      <w:r>
        <w:rPr>
          <w:rStyle w:val="FontStyle99"/>
        </w:rPr>
        <w:t>порядке применения Конвенции о правовой помощи и правовых</w:t>
      </w:r>
      <w:r>
        <w:rPr>
          <w:rStyle w:val="FontStyle99"/>
        </w:rPr>
        <w:br/>
        <w:t>отношениях по гражданским, семейным и уголовным делам (г. Кишинёв,</w:t>
      </w:r>
      <w:r>
        <w:rPr>
          <w:rStyle w:val="FontStyle99"/>
        </w:rPr>
        <w:br/>
        <w:t>'-Ю.2002): разъяснение Высшего Хозяйственного Суда Республики Бела-</w:t>
      </w:r>
      <w:r>
        <w:rPr>
          <w:rStyle w:val="FontStyle99"/>
        </w:rPr>
        <w:br/>
        <w:t>РУсь от 17 июня 2004 г. № 03-25/1630.</w:t>
      </w:r>
    </w:p>
    <w:p w:rsidR="00A9675B" w:rsidRDefault="00B10F3F">
      <w:pPr>
        <w:pStyle w:val="Style12"/>
        <w:widowControl/>
        <w:spacing w:after="307"/>
        <w:ind w:left="336"/>
        <w:jc w:val="left"/>
        <w:rPr>
          <w:rStyle w:val="FontStyle103"/>
        </w:rPr>
      </w:pPr>
      <w:r>
        <w:rPr>
          <w:rStyle w:val="FontStyle103"/>
        </w:rPr>
        <w:t>^ системное (его иногда именуют систематическим);</w:t>
      </w:r>
      <w:r>
        <w:rPr>
          <w:rStyle w:val="FontStyle103"/>
        </w:rPr>
        <w:br/>
        <w:t>^ историческое.</w:t>
      </w:r>
    </w:p>
    <w:p w:rsidR="00A9675B" w:rsidRDefault="00A9675B">
      <w:pPr>
        <w:pStyle w:val="Style12"/>
        <w:widowControl/>
        <w:spacing w:after="307"/>
        <w:ind w:left="336"/>
        <w:jc w:val="left"/>
        <w:rPr>
          <w:rStyle w:val="FontStyle103"/>
        </w:rPr>
        <w:sectPr w:rsidR="00A9675B">
          <w:pgSz w:w="11905" w:h="16837"/>
          <w:pgMar w:top="3516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left="379" w:firstLine="0"/>
        <w:jc w:val="left"/>
        <w:rPr>
          <w:rStyle w:val="FontStyle103"/>
        </w:rPr>
      </w:pPr>
      <w:r>
        <w:rPr>
          <w:rStyle w:val="FontStyle97"/>
        </w:rPr>
        <w:t xml:space="preserve">По объёму </w:t>
      </w:r>
      <w:r>
        <w:rPr>
          <w:rStyle w:val="FontStyle103"/>
        </w:rPr>
        <w:t>толкования оно делится на: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605"/>
        </w:tabs>
        <w:spacing w:line="245" w:lineRule="exact"/>
        <w:ind w:left="394"/>
        <w:jc w:val="left"/>
        <w:rPr>
          <w:rStyle w:val="FontStyle103"/>
        </w:rPr>
      </w:pPr>
      <w:r>
        <w:rPr>
          <w:rStyle w:val="FontStyle103"/>
        </w:rPr>
        <w:t>буквальное(адекватное);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605"/>
        </w:tabs>
        <w:spacing w:line="245" w:lineRule="exact"/>
        <w:ind w:left="394"/>
        <w:jc w:val="left"/>
        <w:rPr>
          <w:rStyle w:val="FontStyle103"/>
        </w:rPr>
      </w:pPr>
      <w:r>
        <w:rPr>
          <w:rStyle w:val="FontStyle103"/>
        </w:rPr>
        <w:t>распространительное (расширительное);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605"/>
        </w:tabs>
        <w:spacing w:line="245" w:lineRule="exact"/>
        <w:ind w:left="394"/>
        <w:jc w:val="left"/>
        <w:rPr>
          <w:rStyle w:val="FontStyle103"/>
        </w:rPr>
      </w:pPr>
      <w:r>
        <w:rPr>
          <w:rStyle w:val="FontStyle103"/>
        </w:rPr>
        <w:t>ограничительное.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Значение каждого вида толкования достаточно полно раскры-</w:t>
      </w:r>
      <w:r>
        <w:rPr>
          <w:rStyle w:val="FontStyle103"/>
        </w:rPr>
        <w:br/>
        <w:t>то в курсе теории государства и права. Применительно к уголов-</w:t>
      </w:r>
      <w:r>
        <w:rPr>
          <w:rStyle w:val="FontStyle103"/>
        </w:rPr>
        <w:br/>
        <w:t>ному праву можно сказать, что применимы любые виды толкова-</w:t>
      </w:r>
      <w:r>
        <w:rPr>
          <w:rStyle w:val="FontStyle103"/>
        </w:rPr>
        <w:br/>
        <w:t>ния, если они позволяют установить точное значение уголовно-</w:t>
      </w:r>
      <w:r>
        <w:rPr>
          <w:rStyle w:val="FontStyle103"/>
        </w:rPr>
        <w:br/>
        <w:t>правовой нормы, адекватно воле законодателя определить её со-</w:t>
      </w:r>
      <w:r>
        <w:rPr>
          <w:rStyle w:val="FontStyle103"/>
        </w:rPr>
        <w:br/>
        <w:t>держание. Именно поэтому в ч. 2 ст. 3 УК содержится указание,</w:t>
      </w:r>
      <w:r>
        <w:rPr>
          <w:rStyle w:val="FontStyle103"/>
        </w:rPr>
        <w:br/>
        <w:t>что нормы Уголовного кодекса подлежат строгому толкованию.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Следует остановиться на некоторых моментах грамматиче-</w:t>
      </w:r>
      <w:r>
        <w:rPr>
          <w:rStyle w:val="FontStyle103"/>
        </w:rPr>
        <w:br/>
        <w:t>ского и логического толкования уголовного закона.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Если между двумя признаками (понятиями, терминами) исполь-</w:t>
      </w:r>
      <w:r>
        <w:rPr>
          <w:rStyle w:val="FontStyle103"/>
        </w:rPr>
        <w:br/>
        <w:t>зован соединительный союз «и», то это означает обязательность на-</w:t>
      </w:r>
      <w:r>
        <w:rPr>
          <w:rStyle w:val="FontStyle103"/>
        </w:rPr>
        <w:br/>
        <w:t>личия каждого из признаков и одного, и другого (конъюнкция).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Если в диспозиции между двумя признаками (понятия-</w:t>
      </w:r>
      <w:r>
        <w:rPr>
          <w:rStyle w:val="FontStyle103"/>
        </w:rPr>
        <w:br/>
        <w:t>ми, терминами) использованы разделительные союзы «или»,</w:t>
      </w:r>
      <w:r>
        <w:rPr>
          <w:rStyle w:val="FontStyle103"/>
        </w:rPr>
        <w:br/>
        <w:t>«либо», «а равно», «а также», то это означает альтернативу, то</w:t>
      </w:r>
      <w:r>
        <w:rPr>
          <w:rStyle w:val="FontStyle103"/>
        </w:rPr>
        <w:br/>
        <w:t>есть обязательность и достаточность наличия любого из призна-</w:t>
      </w:r>
      <w:r>
        <w:rPr>
          <w:rStyle w:val="FontStyle103"/>
        </w:rPr>
        <w:br/>
        <w:t>ков то ли одного, то ли другого (дизъюнкция). Одновременное</w:t>
      </w:r>
      <w:r>
        <w:rPr>
          <w:rStyle w:val="FontStyle103"/>
        </w:rPr>
        <w:br/>
        <w:t>наличие нескольких или всех альтернативных признаков так-</w:t>
      </w:r>
      <w:r>
        <w:rPr>
          <w:rStyle w:val="FontStyle103"/>
        </w:rPr>
        <w:br/>
        <w:t>же будет означать наличие состава преступления. Однако союз</w:t>
      </w:r>
      <w:r>
        <w:rPr>
          <w:rStyle w:val="FontStyle103"/>
        </w:rPr>
        <w:br/>
        <w:t>«или» в санкции статьи указывает на допустимость применения</w:t>
      </w:r>
      <w:r>
        <w:rPr>
          <w:rStyle w:val="FontStyle103"/>
        </w:rPr>
        <w:br/>
        <w:t>только одного из альтернативных видов наказания.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Если после перечисления нескольких признаков использо-</w:t>
      </w:r>
      <w:r>
        <w:rPr>
          <w:rStyle w:val="FontStyle103"/>
        </w:rPr>
        <w:br/>
        <w:t>ваны дополнение или определение во множественном числе, то</w:t>
      </w:r>
      <w:r>
        <w:rPr>
          <w:rStyle w:val="FontStyle103"/>
        </w:rPr>
        <w:br/>
        <w:t>они относятся ко всем перечисленным признакам.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Если после перечисления нескольких признаков использованы</w:t>
      </w:r>
      <w:r>
        <w:rPr>
          <w:rStyle w:val="FontStyle103"/>
        </w:rPr>
        <w:br/>
        <w:t>дополнение или определение в единственном числе, то они относятся</w:t>
      </w:r>
      <w:r>
        <w:rPr>
          <w:rStyle w:val="FontStyle103"/>
        </w:rPr>
        <w:br/>
        <w:t>к тому признаку, непосредственно после которого они использованы.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Разъяснение некоторых уголовно-правовых понятий дано не-</w:t>
      </w:r>
      <w:r>
        <w:rPr>
          <w:rStyle w:val="FontStyle103"/>
        </w:rPr>
        <w:br/>
        <w:t>посредственно в Уголовном кодексе. В частности, этому вопросу</w:t>
      </w:r>
      <w:r>
        <w:rPr>
          <w:rStyle w:val="FontStyle103"/>
        </w:rPr>
        <w:br/>
        <w:t>специально посвящена ст. 4 УК, в которой содержатся определе-</w:t>
      </w:r>
      <w:r>
        <w:rPr>
          <w:rStyle w:val="FontStyle103"/>
        </w:rPr>
        <w:br/>
        <w:t>ния ряда признаков. Сделано это для единообразного и точного</w:t>
      </w:r>
      <w:r>
        <w:rPr>
          <w:rStyle w:val="FontStyle103"/>
        </w:rPr>
        <w:br/>
        <w:t>применения уголовно-правовых терминов, содержание которых</w:t>
      </w:r>
      <w:r>
        <w:rPr>
          <w:rStyle w:val="FontStyle103"/>
        </w:rPr>
        <w:br/>
        <w:t>одинаково для всех норм Уголовного кодекса. К некоторым разде-</w:t>
      </w:r>
      <w:r>
        <w:rPr>
          <w:rStyle w:val="FontStyle103"/>
        </w:rPr>
        <w:br/>
        <w:t>лам, главам и статьям Особенной части Уголовного кодекса даны</w:t>
      </w:r>
      <w:r>
        <w:rPr>
          <w:rStyle w:val="FontStyle103"/>
        </w:rPr>
        <w:br/>
        <w:t>примечания, содержание которых является обязательным только</w:t>
      </w:r>
      <w:r>
        <w:rPr>
          <w:rStyle w:val="FontStyle103"/>
        </w:rPr>
        <w:br/>
        <w:t>для соответствующей структурной единицы Уголовного кодекса.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402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spacing w:line="451" w:lineRule="exact"/>
        <w:rPr>
          <w:rStyle w:val="FontStyle102"/>
        </w:rPr>
      </w:pPr>
      <w:r>
        <w:rPr>
          <w:rStyle w:val="FontStyle102"/>
        </w:rPr>
        <w:t>Глава 3</w:t>
      </w:r>
      <w:r>
        <w:rPr>
          <w:rStyle w:val="FontStyle102"/>
        </w:rPr>
        <w:br/>
        <w:t>ПОНЯТИЕ ПРЕСТУПЛЕНИЯ</w:t>
      </w:r>
    </w:p>
    <w:p w:rsidR="00A9675B" w:rsidRDefault="00A9675B">
      <w:pPr>
        <w:pStyle w:val="Style10"/>
        <w:widowControl/>
        <w:spacing w:line="240" w:lineRule="exact"/>
        <w:jc w:val="center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center"/>
        <w:rPr>
          <w:sz w:val="20"/>
          <w:szCs w:val="20"/>
        </w:rPr>
      </w:pPr>
    </w:p>
    <w:p w:rsidR="00A9675B" w:rsidRDefault="00B10F3F">
      <w:pPr>
        <w:pStyle w:val="Style10"/>
        <w:widowControl/>
        <w:spacing w:before="101"/>
        <w:jc w:val="center"/>
        <w:rPr>
          <w:rStyle w:val="FontStyle102"/>
        </w:rPr>
      </w:pPr>
      <w:r>
        <w:rPr>
          <w:rStyle w:val="FontStyle102"/>
        </w:rPr>
        <w:t>§ 3.1. Понятие и признаки преступления</w:t>
      </w:r>
    </w:p>
    <w:p w:rsidR="00A9675B" w:rsidRDefault="00B10F3F">
      <w:pPr>
        <w:pStyle w:val="Style28"/>
        <w:widowControl/>
        <w:spacing w:before="120"/>
        <w:ind w:firstLine="331"/>
        <w:rPr>
          <w:rStyle w:val="FontStyle103"/>
        </w:rPr>
      </w:pPr>
      <w:r>
        <w:rPr>
          <w:rStyle w:val="FontStyle103"/>
        </w:rPr>
        <w:t>Преступление является разновидностью отклоняющегося</w:t>
      </w:r>
      <w:r>
        <w:rPr>
          <w:rStyle w:val="FontStyle103"/>
        </w:rPr>
        <w:br/>
        <w:t>(девиантного) поведения, под которым понимают поведение,</w:t>
      </w:r>
      <w:r>
        <w:rPr>
          <w:rStyle w:val="FontStyle103"/>
        </w:rPr>
        <w:br/>
        <w:t>не соответствующее принятым в данном обществе нормам и</w:t>
      </w:r>
      <w:r>
        <w:rPr>
          <w:rStyle w:val="FontStyle103"/>
        </w:rPr>
        <w:br/>
        <w:t>правилам. Нарушение общественных норм, урегулирован-</w:t>
      </w:r>
      <w:r>
        <w:rPr>
          <w:rStyle w:val="FontStyle103"/>
        </w:rPr>
        <w:br/>
        <w:t>ных правом, принято называть правонарушениями. Престу-</w:t>
      </w:r>
      <w:r>
        <w:rPr>
          <w:rStyle w:val="FontStyle103"/>
        </w:rPr>
        <w:br/>
        <w:t>пление нарушает требования уголовного права, которое и со-</w:t>
      </w:r>
      <w:r>
        <w:rPr>
          <w:rStyle w:val="FontStyle103"/>
        </w:rPr>
        <w:br/>
        <w:t>держит детальное определение признаков данного понятия</w:t>
      </w:r>
      <w:r>
        <w:rPr>
          <w:rStyle w:val="FontStyle103"/>
        </w:rPr>
        <w:br/>
        <w:t>в ст. 11 УК.</w:t>
      </w:r>
    </w:p>
    <w:p w:rsidR="00A9675B" w:rsidRDefault="00B10F3F">
      <w:pPr>
        <w:pStyle w:val="Style33"/>
        <w:widowControl/>
        <w:spacing w:line="245" w:lineRule="exact"/>
        <w:ind w:firstLine="322"/>
        <w:rPr>
          <w:rStyle w:val="FontStyle97"/>
        </w:rPr>
      </w:pPr>
      <w:r>
        <w:rPr>
          <w:rStyle w:val="FontStyle97"/>
        </w:rPr>
        <w:t>Преступление — это совершённое виновно общественно</w:t>
      </w:r>
      <w:r>
        <w:rPr>
          <w:rStyle w:val="FontStyle97"/>
        </w:rPr>
        <w:br/>
        <w:t>опасное деяние, запрещённое уголовным кодексом под угрозой</w:t>
      </w:r>
      <w:r>
        <w:rPr>
          <w:rStyle w:val="FontStyle97"/>
        </w:rPr>
        <w:br/>
        <w:t>наказания.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Преступлением может быть признано только совершённое</w:t>
      </w:r>
      <w:r>
        <w:rPr>
          <w:rStyle w:val="FontStyle103"/>
        </w:rPr>
        <w:br/>
        <w:t>человеком деяние, признаками которого являются:</w:t>
      </w:r>
    </w:p>
    <w:p w:rsidR="00A9675B" w:rsidRDefault="00B10F3F" w:rsidP="00EE2159">
      <w:pPr>
        <w:pStyle w:val="Style20"/>
        <w:widowControl/>
        <w:numPr>
          <w:ilvl w:val="0"/>
          <w:numId w:val="9"/>
        </w:numPr>
        <w:tabs>
          <w:tab w:val="left" w:pos="552"/>
        </w:tabs>
        <w:spacing w:line="245" w:lineRule="exact"/>
        <w:ind w:left="346"/>
        <w:jc w:val="left"/>
        <w:rPr>
          <w:rStyle w:val="FontStyle103"/>
        </w:rPr>
      </w:pPr>
      <w:r>
        <w:rPr>
          <w:rStyle w:val="FontStyle103"/>
        </w:rPr>
        <w:t>общественная опасность;</w:t>
      </w:r>
    </w:p>
    <w:p w:rsidR="00A9675B" w:rsidRDefault="00B10F3F" w:rsidP="00EE2159">
      <w:pPr>
        <w:pStyle w:val="Style20"/>
        <w:widowControl/>
        <w:numPr>
          <w:ilvl w:val="0"/>
          <w:numId w:val="9"/>
        </w:numPr>
        <w:tabs>
          <w:tab w:val="left" w:pos="552"/>
        </w:tabs>
        <w:spacing w:line="245" w:lineRule="exact"/>
        <w:ind w:left="346"/>
        <w:jc w:val="left"/>
        <w:rPr>
          <w:rStyle w:val="FontStyle103"/>
        </w:rPr>
      </w:pPr>
      <w:r>
        <w:rPr>
          <w:rStyle w:val="FontStyle103"/>
        </w:rPr>
        <w:t>противоправность;</w:t>
      </w:r>
    </w:p>
    <w:p w:rsidR="00A9675B" w:rsidRDefault="00B10F3F" w:rsidP="00EE2159">
      <w:pPr>
        <w:pStyle w:val="Style20"/>
        <w:widowControl/>
        <w:numPr>
          <w:ilvl w:val="0"/>
          <w:numId w:val="9"/>
        </w:numPr>
        <w:tabs>
          <w:tab w:val="left" w:pos="552"/>
        </w:tabs>
        <w:spacing w:line="245" w:lineRule="exact"/>
        <w:ind w:left="346"/>
        <w:jc w:val="left"/>
        <w:rPr>
          <w:rStyle w:val="FontStyle103"/>
        </w:rPr>
      </w:pPr>
      <w:r>
        <w:rPr>
          <w:rStyle w:val="FontStyle103"/>
        </w:rPr>
        <w:t>виновность;</w:t>
      </w:r>
    </w:p>
    <w:p w:rsidR="00A9675B" w:rsidRDefault="00B10F3F" w:rsidP="00EE2159">
      <w:pPr>
        <w:pStyle w:val="Style20"/>
        <w:widowControl/>
        <w:numPr>
          <w:ilvl w:val="0"/>
          <w:numId w:val="9"/>
        </w:numPr>
        <w:tabs>
          <w:tab w:val="left" w:pos="552"/>
        </w:tabs>
        <w:spacing w:line="245" w:lineRule="exact"/>
        <w:ind w:left="346"/>
        <w:jc w:val="left"/>
        <w:rPr>
          <w:rStyle w:val="FontStyle103"/>
        </w:rPr>
      </w:pPr>
      <w:r>
        <w:rPr>
          <w:rStyle w:val="FontStyle103"/>
        </w:rPr>
        <w:t>уголовная наказуемость.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97"/>
        </w:rPr>
        <w:t>Преступлением признаётся только деяние человека.</w:t>
      </w:r>
      <w:r>
        <w:rPr>
          <w:rStyle w:val="FontStyle97"/>
        </w:rPr>
        <w:br/>
      </w:r>
      <w:r>
        <w:rPr>
          <w:rStyle w:val="FontStyle103"/>
        </w:rPr>
        <w:t>Деяние может быть выражено в действии (активная форма по-</w:t>
      </w:r>
      <w:r>
        <w:rPr>
          <w:rStyle w:val="FontStyle103"/>
        </w:rPr>
        <w:br/>
        <w:t>ведения) или в бездействии (пассивная форма поведения).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 xml:space="preserve">Образ мыслей </w:t>
      </w:r>
      <w:r>
        <w:rPr>
          <w:rStyle w:val="FontStyle103"/>
        </w:rPr>
        <w:t>остаётся вне сферы контроля государства и</w:t>
      </w:r>
      <w:r>
        <w:rPr>
          <w:rStyle w:val="FontStyle103"/>
        </w:rPr>
        <w:br/>
        <w:t>его судебной системы. Степень злобности мыслей или тяжесть</w:t>
      </w:r>
      <w:r>
        <w:rPr>
          <w:rStyle w:val="FontStyle103"/>
        </w:rPr>
        <w:br/>
        <w:t>замышляемых преступлений не могут привести в движение су-</w:t>
      </w:r>
      <w:r>
        <w:rPr>
          <w:rStyle w:val="FontStyle103"/>
        </w:rPr>
        <w:br/>
        <w:t>дебную систему, если только лицо не приступит к действиям по</w:t>
      </w:r>
      <w:r>
        <w:rPr>
          <w:rStyle w:val="FontStyle103"/>
        </w:rPr>
        <w:br/>
        <w:t>реализации этих мыслей.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Не является основанием для привлечения к ответственности</w:t>
      </w:r>
      <w:r>
        <w:rPr>
          <w:rStyle w:val="FontStyle103"/>
        </w:rPr>
        <w:br/>
        <w:t xml:space="preserve">и сообщение кому-либо о своих мыслях и намерениях — </w:t>
      </w:r>
      <w:r>
        <w:rPr>
          <w:rStyle w:val="FontStyle97"/>
        </w:rPr>
        <w:t>обнару-</w:t>
      </w:r>
      <w:r>
        <w:rPr>
          <w:rStyle w:val="FontStyle97"/>
        </w:rPr>
        <w:br/>
        <w:t xml:space="preserve">жение умысла. </w:t>
      </w:r>
      <w:r>
        <w:rPr>
          <w:rStyle w:val="FontStyle103"/>
        </w:rPr>
        <w:t>Не колеблет этого положения существование в</w:t>
      </w:r>
      <w:r>
        <w:rPr>
          <w:rStyle w:val="FontStyle103"/>
        </w:rPr>
        <w:br/>
        <w:t>Уголовном кодексе статей об ответственности за так называемые</w:t>
      </w:r>
      <w:r>
        <w:rPr>
          <w:rStyle w:val="FontStyle103"/>
        </w:rPr>
        <w:br/>
        <w:t>словесные преступления: призывы к совершению преступлений</w:t>
      </w:r>
      <w:r>
        <w:rPr>
          <w:rStyle w:val="FontStyle103"/>
        </w:rPr>
        <w:br/>
        <w:t>Против государства, клевета, оскорбление и т. п. В подобных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headerReference w:type="even" r:id="rId94"/>
          <w:headerReference w:type="default" r:id="rId95"/>
          <w:footerReference w:type="even" r:id="rId96"/>
          <w:footerReference w:type="default" r:id="rId97"/>
          <w:pgSz w:w="11905" w:h="16837"/>
          <w:pgMar w:top="3986" w:right="2712" w:bottom="1440" w:left="271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случаях имеет место активное воздействие на других людей, на</w:t>
      </w:r>
      <w:r>
        <w:rPr>
          <w:rStyle w:val="FontStyle103"/>
        </w:rPr>
        <w:br/>
        <w:t>их честь, достоинство и т. д., то есть словесные высказывания</w:t>
      </w:r>
      <w:r>
        <w:rPr>
          <w:rStyle w:val="FontStyle103"/>
        </w:rPr>
        <w:br/>
        <w:t>являются формой совершения деяния.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Не может служить основанием для уголовно-правового воз-</w:t>
      </w:r>
      <w:r>
        <w:rPr>
          <w:rStyle w:val="FontStyle103"/>
        </w:rPr>
        <w:br/>
        <w:t xml:space="preserve">действия и </w:t>
      </w:r>
      <w:r>
        <w:rPr>
          <w:rStyle w:val="FontStyle97"/>
        </w:rPr>
        <w:t xml:space="preserve">преступное состояние, </w:t>
      </w:r>
      <w:r>
        <w:rPr>
          <w:rStyle w:val="FontStyle103"/>
        </w:rPr>
        <w:t>под которым понимается</w:t>
      </w:r>
      <w:r>
        <w:rPr>
          <w:rStyle w:val="FontStyle103"/>
        </w:rPr>
        <w:br/>
        <w:t>способность или готовность лица совершить преступление. Та-</w:t>
      </w:r>
      <w:r>
        <w:rPr>
          <w:rStyle w:val="FontStyle103"/>
        </w:rPr>
        <w:br/>
        <w:t>ково требование современного уголовного законодательства, од-</w:t>
      </w:r>
      <w:r>
        <w:rPr>
          <w:rStyle w:val="FontStyle103"/>
        </w:rPr>
        <w:br/>
        <w:t>нако истории отечественного уголовного права известен и иной</w:t>
      </w:r>
      <w:r>
        <w:rPr>
          <w:rStyle w:val="FontStyle103"/>
        </w:rPr>
        <w:br/>
        <w:t>подход к данному вопросу. В Уголовном кодексе БССР 1928 г. в</w:t>
      </w:r>
      <w:r>
        <w:rPr>
          <w:rStyle w:val="FontStyle103"/>
        </w:rPr>
        <w:br/>
        <w:t>ст. 8 предусматривалось: «К лицам, совершившим обществен-</w:t>
      </w:r>
      <w:r>
        <w:rPr>
          <w:rStyle w:val="FontStyle103"/>
        </w:rPr>
        <w:br/>
        <w:t>но опасные деяния (преступления) или являющимся опасны-</w:t>
      </w:r>
      <w:r>
        <w:rPr>
          <w:rStyle w:val="FontStyle103"/>
        </w:rPr>
        <w:br/>
        <w:t>ми по своей связи с преступной средой или по своей прошлой</w:t>
      </w:r>
      <w:r>
        <w:rPr>
          <w:rStyle w:val="FontStyle103"/>
        </w:rPr>
        <w:br/>
        <w:t>деятельности, применяются меры социальной защиты судебно-</w:t>
      </w:r>
      <w:r>
        <w:rPr>
          <w:rStyle w:val="FontStyle103"/>
        </w:rPr>
        <w:br/>
        <w:t>исправительного, медицинского или медико-педагогического</w:t>
      </w:r>
      <w:r>
        <w:rPr>
          <w:rStyle w:val="FontStyle103"/>
        </w:rPr>
        <w:br/>
        <w:t>характера».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Деяние лица может быть признано преступным только в</w:t>
      </w:r>
      <w:r>
        <w:rPr>
          <w:rStyle w:val="FontStyle103"/>
        </w:rPr>
        <w:br/>
        <w:t>том случае, если оно явилось продуктом сознательно-волевого</w:t>
      </w:r>
      <w:r>
        <w:rPr>
          <w:rStyle w:val="FontStyle103"/>
        </w:rPr>
        <w:br/>
        <w:t>поведения, что предполагает, во-первых, должный уровень со-</w:t>
      </w:r>
      <w:r>
        <w:rPr>
          <w:rStyle w:val="FontStyle103"/>
        </w:rPr>
        <w:br/>
        <w:t>циальной зрелости, определяемый возрастными характеристи-</w:t>
      </w:r>
      <w:r>
        <w:rPr>
          <w:rStyle w:val="FontStyle103"/>
        </w:rPr>
        <w:br/>
        <w:t>ками субъекта, и, во-вторых, свободное и сознательное воле-</w:t>
      </w:r>
      <w:r>
        <w:rPr>
          <w:rStyle w:val="FontStyle103"/>
        </w:rPr>
        <w:br/>
        <w:t>изъявление в нарушении уголовно-правового запрета. В силу</w:t>
      </w:r>
      <w:r>
        <w:rPr>
          <w:rStyle w:val="FontStyle103"/>
        </w:rPr>
        <w:br/>
        <w:t>изложенного не признаются виновными, а, следовательно, и</w:t>
      </w:r>
      <w:r>
        <w:rPr>
          <w:rStyle w:val="FontStyle103"/>
        </w:rPr>
        <w:br/>
        <w:t>преступными:</w:t>
      </w:r>
    </w:p>
    <w:p w:rsidR="00A9675B" w:rsidRDefault="00B10F3F" w:rsidP="00EE2159">
      <w:pPr>
        <w:pStyle w:val="Style34"/>
        <w:widowControl/>
        <w:numPr>
          <w:ilvl w:val="0"/>
          <w:numId w:val="10"/>
        </w:numPr>
        <w:tabs>
          <w:tab w:val="left" w:pos="562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рефлекторные или конвульсивные (судорожные) движе-</w:t>
      </w:r>
      <w:r>
        <w:rPr>
          <w:rStyle w:val="FontStyle103"/>
        </w:rPr>
        <w:br/>
        <w:t>ния, которые не контролируются сознанием и волей человека,</w:t>
      </w:r>
      <w:r>
        <w:rPr>
          <w:rStyle w:val="FontStyle103"/>
        </w:rPr>
        <w:br/>
        <w:t>как, например, в случае с падением человека, который оступил-</w:t>
      </w:r>
      <w:r>
        <w:rPr>
          <w:rStyle w:val="FontStyle103"/>
        </w:rPr>
        <w:br/>
        <w:t>ся или поскользнулся и повредил какие-либо предметы;</w:t>
      </w:r>
    </w:p>
    <w:p w:rsidR="00A9675B" w:rsidRDefault="00B10F3F" w:rsidP="00EE2159">
      <w:pPr>
        <w:pStyle w:val="Style34"/>
        <w:widowControl/>
        <w:numPr>
          <w:ilvl w:val="0"/>
          <w:numId w:val="10"/>
        </w:numPr>
        <w:tabs>
          <w:tab w:val="left" w:pos="562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деяния, совершённые в состоянии невменяемости, когда</w:t>
      </w:r>
      <w:r>
        <w:rPr>
          <w:rStyle w:val="FontStyle103"/>
        </w:rPr>
        <w:br/>
        <w:t>лицо во время совершения общественно опасного деяния находи-</w:t>
      </w:r>
      <w:r>
        <w:rPr>
          <w:rStyle w:val="FontStyle103"/>
        </w:rPr>
        <w:br/>
        <w:t>лось в состоянии невменяемости, то есть не могло сознавать фак-</w:t>
      </w:r>
      <w:r>
        <w:rPr>
          <w:rStyle w:val="FontStyle103"/>
        </w:rPr>
        <w:br/>
        <w:t>тический характер и общественную опасность своего действия</w:t>
      </w:r>
      <w:r>
        <w:rPr>
          <w:rStyle w:val="FontStyle103"/>
        </w:rPr>
        <w:br/>
        <w:t>(бездействия) или руководить им вследствие хронического пси-</w:t>
      </w:r>
      <w:r>
        <w:rPr>
          <w:rStyle w:val="FontStyle103"/>
        </w:rPr>
        <w:br/>
        <w:t>хического заболевания, временного расстройства психики, сла-</w:t>
      </w:r>
      <w:r>
        <w:rPr>
          <w:rStyle w:val="FontStyle103"/>
        </w:rPr>
        <w:br/>
        <w:t>боумия или иного болезненного состояния психики (ст. 28 УК),</w:t>
      </w:r>
      <w:r>
        <w:rPr>
          <w:rStyle w:val="FontStyle103"/>
        </w:rPr>
        <w:br/>
        <w:t>либо деяния, совершённые в состоянии так называемой возраст-</w:t>
      </w:r>
      <w:r>
        <w:rPr>
          <w:rStyle w:val="FontStyle103"/>
        </w:rPr>
        <w:br/>
        <w:t>ной невменяемости, когда вследствие отставания в умственном</w:t>
      </w:r>
      <w:r>
        <w:rPr>
          <w:rStyle w:val="FontStyle103"/>
        </w:rPr>
        <w:br/>
        <w:t>развитии, не связанного с болезненным психическим расстрой-</w:t>
      </w:r>
      <w:r>
        <w:rPr>
          <w:rStyle w:val="FontStyle103"/>
        </w:rPr>
        <w:br/>
        <w:t>ством, лицо во время совершения общественно опасного деяния</w:t>
      </w:r>
      <w:r>
        <w:rPr>
          <w:rStyle w:val="FontStyle103"/>
        </w:rPr>
        <w:br/>
        <w:t>было не способно сознавать фактический характер или обще-</w:t>
      </w:r>
      <w:r>
        <w:rPr>
          <w:rStyle w:val="FontStyle103"/>
        </w:rPr>
        <w:br/>
        <w:t>ственную опасность своего деяния (ч. 3 ст. 27 УК);</w:t>
      </w:r>
    </w:p>
    <w:p w:rsidR="00A9675B" w:rsidRDefault="00A9675B" w:rsidP="00EE2159">
      <w:pPr>
        <w:pStyle w:val="Style34"/>
        <w:widowControl/>
        <w:numPr>
          <w:ilvl w:val="0"/>
          <w:numId w:val="10"/>
        </w:numPr>
        <w:tabs>
          <w:tab w:val="left" w:pos="562"/>
        </w:tabs>
        <w:spacing w:line="245" w:lineRule="exact"/>
        <w:ind w:firstLine="360"/>
        <w:rPr>
          <w:rStyle w:val="FontStyle103"/>
        </w:rPr>
        <w:sectPr w:rsidR="00A9675B">
          <w:headerReference w:type="even" r:id="rId98"/>
          <w:headerReference w:type="default" r:id="rId99"/>
          <w:footerReference w:type="even" r:id="rId100"/>
          <w:footerReference w:type="default" r:id="rId101"/>
          <w:pgSz w:w="11905" w:h="16837"/>
          <w:pgMar w:top="3303" w:right="2697" w:bottom="1440" w:left="269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&gt; деяния, совершённые под влиянием применения к лицу</w:t>
      </w:r>
      <w:r>
        <w:rPr>
          <w:rStyle w:val="FontStyle103"/>
        </w:rPr>
        <w:br/>
        <w:t>физического или психического принуждения, если такое при-</w:t>
      </w:r>
      <w:r>
        <w:rPr>
          <w:rStyle w:val="FontStyle103"/>
        </w:rPr>
        <w:br/>
        <w:t>нуждение было непреодолимым либо породило состояние край-</w:t>
      </w:r>
      <w:r>
        <w:rPr>
          <w:rStyle w:val="FontStyle103"/>
        </w:rPr>
        <w:br/>
        <w:t>ней необходимости.</w:t>
      </w: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>Общественная опасность — это объективное свойство</w:t>
      </w:r>
      <w:r>
        <w:rPr>
          <w:rStyle w:val="FontStyle97"/>
        </w:rPr>
        <w:br/>
        <w:t>деяния причинять существенный вред общественным интере-</w:t>
      </w:r>
      <w:r>
        <w:rPr>
          <w:rStyle w:val="FontStyle97"/>
        </w:rPr>
        <w:br/>
        <w:t>сам или создавать угрозу причинения такого вреда.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Разрешение противоречия между личностью и обществом</w:t>
      </w:r>
      <w:r>
        <w:rPr>
          <w:rStyle w:val="FontStyle103"/>
        </w:rPr>
        <w:br/>
        <w:t>находит своё выражение в установлении определённого порядка</w:t>
      </w:r>
      <w:r>
        <w:rPr>
          <w:rStyle w:val="FontStyle103"/>
        </w:rPr>
        <w:br/>
        <w:t>взаимодействия между людьми в процессе их совместной жиз-</w:t>
      </w:r>
      <w:r>
        <w:rPr>
          <w:rStyle w:val="FontStyle103"/>
        </w:rPr>
        <w:br/>
        <w:t>недеятельности. Суть этого порядка составляют общественные</w:t>
      </w:r>
      <w:r>
        <w:rPr>
          <w:rStyle w:val="FontStyle103"/>
        </w:rPr>
        <w:br/>
        <w:t>отношения, то есть отношения между людьми по поводу при-</w:t>
      </w:r>
      <w:r>
        <w:rPr>
          <w:rStyle w:val="FontStyle103"/>
        </w:rPr>
        <w:br/>
        <w:t>надлежащих им социальных благ. Этот порядок поведения со-</w:t>
      </w:r>
      <w:r>
        <w:rPr>
          <w:rStyle w:val="FontStyle103"/>
        </w:rPr>
        <w:br/>
        <w:t>ставляет одно из важнейших условий существования общества.</w:t>
      </w:r>
      <w:r>
        <w:rPr>
          <w:rStyle w:val="FontStyle103"/>
        </w:rPr>
        <w:br/>
        <w:t>Преступление есть наиболее грубое нарушение этого условия</w:t>
      </w:r>
      <w:r>
        <w:rPr>
          <w:rStyle w:val="FontStyle103"/>
        </w:rPr>
        <w:br/>
        <w:t>жизни общества — закреплённого в обществе порядка поведе-</w:t>
      </w:r>
      <w:r>
        <w:rPr>
          <w:rStyle w:val="FontStyle103"/>
        </w:rPr>
        <w:br/>
        <w:t>ния. В этом состоит сущность преступления.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Нарушение установившихся в обществе норм поведения, на-</w:t>
      </w:r>
      <w:r>
        <w:rPr>
          <w:rStyle w:val="FontStyle103"/>
        </w:rPr>
        <w:br/>
        <w:t>рушение регулирующих это поведение общественных отноше-</w:t>
      </w:r>
      <w:r>
        <w:rPr>
          <w:rStyle w:val="FontStyle103"/>
        </w:rPr>
        <w:br/>
        <w:t>ний приводит к рассогласованию социального организма, к дис-</w:t>
      </w:r>
      <w:r>
        <w:rPr>
          <w:rStyle w:val="FontStyle103"/>
        </w:rPr>
        <w:br/>
        <w:t>гармонии функционирования элементов социальной системы и</w:t>
      </w:r>
      <w:r>
        <w:rPr>
          <w:rStyle w:val="FontStyle103"/>
        </w:rPr>
        <w:br/>
        <w:t>потому представляет общественную опасность. В этом смысле</w:t>
      </w:r>
      <w:r>
        <w:rPr>
          <w:rStyle w:val="FontStyle103"/>
        </w:rPr>
        <w:br/>
        <w:t>можно рассматривать уголовное право и систему правоохрани-</w:t>
      </w:r>
      <w:r>
        <w:rPr>
          <w:rStyle w:val="FontStyle103"/>
        </w:rPr>
        <w:br/>
        <w:t>тельных органов как иммунную систему социального организ-</w:t>
      </w:r>
      <w:r>
        <w:rPr>
          <w:rStyle w:val="FontStyle103"/>
        </w:rPr>
        <w:br/>
        <w:t>ма, которая борется против бацилл и вирусов преступности.</w:t>
      </w:r>
    </w:p>
    <w:p w:rsidR="00A9675B" w:rsidRDefault="00B10F3F">
      <w:pPr>
        <w:pStyle w:val="Style28"/>
        <w:widowControl/>
        <w:spacing w:before="5"/>
        <w:ind w:firstLine="331"/>
        <w:rPr>
          <w:rStyle w:val="FontStyle103"/>
        </w:rPr>
      </w:pPr>
      <w:r>
        <w:rPr>
          <w:rStyle w:val="FontStyle103"/>
        </w:rPr>
        <w:t>Вредоносность составляет содержательную сторону преступле-</w:t>
      </w:r>
      <w:r>
        <w:rPr>
          <w:rStyle w:val="FontStyle103"/>
        </w:rPr>
        <w:br/>
        <w:t>ния. Нарушая порядок поведения, преступник посягает (незакон-</w:t>
      </w:r>
      <w:r>
        <w:rPr>
          <w:rStyle w:val="FontStyle103"/>
        </w:rPr>
        <w:br/>
        <w:t>но воздействует) на определённые социальные блага, причиняя</w:t>
      </w:r>
      <w:r>
        <w:rPr>
          <w:rStyle w:val="FontStyle103"/>
        </w:rPr>
        <w:br/>
        <w:t>ущерб их законным обладателям. Этот ущерб объясняет, почему</w:t>
      </w:r>
      <w:r>
        <w:rPr>
          <w:rStyle w:val="FontStyle103"/>
        </w:rPr>
        <w:br/>
        <w:t>деяние признаётся опасным, то есть составляет содержание обще-</w:t>
      </w:r>
      <w:r>
        <w:rPr>
          <w:rStyle w:val="FontStyle103"/>
        </w:rPr>
        <w:br/>
        <w:t>ственной опасности. При этом общество испытывает на себе вредо-</w:t>
      </w:r>
      <w:r>
        <w:rPr>
          <w:rStyle w:val="FontStyle103"/>
        </w:rPr>
        <w:br/>
        <w:t>носное воздействие преступления как в том случае, когда страда-</w:t>
      </w:r>
      <w:r>
        <w:rPr>
          <w:rStyle w:val="FontStyle103"/>
        </w:rPr>
        <w:br/>
        <w:t>ют интересы многих его членов или общества в целом (нарушается</w:t>
      </w:r>
      <w:r>
        <w:rPr>
          <w:rStyle w:val="FontStyle103"/>
        </w:rPr>
        <w:br/>
        <w:t>публичный интерес), так и в том случае, когда страдают отдельные</w:t>
      </w:r>
      <w:r>
        <w:rPr>
          <w:rStyle w:val="FontStyle103"/>
        </w:rPr>
        <w:br/>
        <w:t>члены общества (нарушается частный интерес). Поскольку как об-</w:t>
      </w:r>
      <w:r>
        <w:rPr>
          <w:rStyle w:val="FontStyle103"/>
        </w:rPr>
        <w:br/>
        <w:t>Щесоциальные, так и частные интересы санкционированы обще-</w:t>
      </w:r>
      <w:r>
        <w:rPr>
          <w:rStyle w:val="FontStyle103"/>
        </w:rPr>
        <w:br/>
        <w:t>ством, постольку и исходящая от преступления опасность призна-</w:t>
      </w:r>
      <w:r>
        <w:rPr>
          <w:rStyle w:val="FontStyle103"/>
        </w:rPr>
        <w:br/>
        <w:t>ётся общественной, а само преступление — общественно опасным.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При рассмотрении общественной опасности выделяются её</w:t>
      </w:r>
      <w:r>
        <w:rPr>
          <w:rStyle w:val="FontStyle103"/>
        </w:rPr>
        <w:br/>
        <w:t>Характер и степень.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pgSz w:w="11905" w:h="16837"/>
          <w:pgMar w:top="3277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Характер общественной опасности </w:t>
      </w:r>
      <w:r>
        <w:rPr>
          <w:rStyle w:val="FontStyle103"/>
        </w:rPr>
        <w:t>— это качественная её</w:t>
      </w:r>
      <w:r>
        <w:rPr>
          <w:rStyle w:val="FontStyle103"/>
        </w:rPr>
        <w:br/>
        <w:t>характеристика. Она определяется содержанием тех обществен-</w:t>
      </w:r>
      <w:r>
        <w:rPr>
          <w:rStyle w:val="FontStyle103"/>
        </w:rPr>
        <w:br/>
        <w:t>ных отношений, которые нарушаются преступником, то есть</w:t>
      </w:r>
      <w:r>
        <w:rPr>
          <w:rStyle w:val="FontStyle103"/>
        </w:rPr>
        <w:br/>
        <w:t>объектом преступления.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Характер общественной опасности преступлений лежит в</w:t>
      </w:r>
      <w:r>
        <w:rPr>
          <w:rStyle w:val="FontStyle103"/>
        </w:rPr>
        <w:br/>
        <w:t>основе деления преступлений на группы. Юридическим отра-</w:t>
      </w:r>
      <w:r>
        <w:rPr>
          <w:rStyle w:val="FontStyle103"/>
        </w:rPr>
        <w:br/>
        <w:t>жением такого деления являются разделы и главы Уголовного</w:t>
      </w:r>
      <w:r>
        <w:rPr>
          <w:rStyle w:val="FontStyle103"/>
        </w:rPr>
        <w:br/>
        <w:t>кодекса, в которых объединены статьи, предусматривающие</w:t>
      </w:r>
      <w:r>
        <w:rPr>
          <w:rStyle w:val="FontStyle103"/>
        </w:rPr>
        <w:br/>
        <w:t>ответственность за посягательства на родственные обществен-</w:t>
      </w:r>
      <w:r>
        <w:rPr>
          <w:rStyle w:val="FontStyle103"/>
        </w:rPr>
        <w:br/>
        <w:t>ные отношения, например, отношения по поводу жизни и здо-</w:t>
      </w:r>
      <w:r>
        <w:rPr>
          <w:rStyle w:val="FontStyle103"/>
        </w:rPr>
        <w:br/>
        <w:t>ровья человека, отношения собственности, отношения в сфере</w:t>
      </w:r>
      <w:r>
        <w:rPr>
          <w:rStyle w:val="FontStyle103"/>
        </w:rPr>
        <w:br/>
        <w:t>осуществления экономической деятельности, информационной</w:t>
      </w:r>
      <w:r>
        <w:rPr>
          <w:rStyle w:val="FontStyle103"/>
        </w:rPr>
        <w:br/>
        <w:t>безопасности и т. п.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Определённые характерологические отличия могут быть</w:t>
      </w:r>
      <w:r>
        <w:rPr>
          <w:rStyle w:val="FontStyle103"/>
        </w:rPr>
        <w:br/>
        <w:t>установлены и внутри родовых объектов преступлений. Напри-</w:t>
      </w:r>
      <w:r>
        <w:rPr>
          <w:rStyle w:val="FontStyle103"/>
        </w:rPr>
        <w:br/>
        <w:t>мер, в гл. 27 УК сосредоточены статьи об ответственности за пре-</w:t>
      </w:r>
      <w:r>
        <w:rPr>
          <w:rStyle w:val="FontStyle103"/>
        </w:rPr>
        <w:br/>
        <w:t>ступления против общественной безопасности. С точки зрения</w:t>
      </w:r>
      <w:r>
        <w:rPr>
          <w:rStyle w:val="FontStyle103"/>
        </w:rPr>
        <w:br/>
        <w:t>систематизации объектов вполне обоснованным является вы-</w:t>
      </w:r>
      <w:r>
        <w:rPr>
          <w:rStyle w:val="FontStyle103"/>
        </w:rPr>
        <w:br/>
        <w:t>деление внутри главы различающихся по характеру групп пре-</w:t>
      </w:r>
      <w:r>
        <w:rPr>
          <w:rStyle w:val="FontStyle103"/>
        </w:rPr>
        <w:br/>
        <w:t>ступлений, например, посягающих на установленный порядок</w:t>
      </w:r>
      <w:r>
        <w:rPr>
          <w:rStyle w:val="FontStyle103"/>
        </w:rPr>
        <w:br/>
        <w:t>обращения оружия и посягающих на правила охраны труда и</w:t>
      </w:r>
      <w:r>
        <w:rPr>
          <w:rStyle w:val="FontStyle103"/>
        </w:rPr>
        <w:br/>
        <w:t>безопасность проведения строительных и иных видов работ. Зна-</w:t>
      </w:r>
      <w:r>
        <w:rPr>
          <w:rStyle w:val="FontStyle103"/>
        </w:rPr>
        <w:br/>
        <w:t>чительные различия можно обнаружить и среди таких родствен-</w:t>
      </w:r>
      <w:r>
        <w:rPr>
          <w:rStyle w:val="FontStyle103"/>
        </w:rPr>
        <w:br/>
        <w:t>ных преступлений, как преступления против порядка управле-</w:t>
      </w:r>
      <w:r>
        <w:rPr>
          <w:rStyle w:val="FontStyle103"/>
        </w:rPr>
        <w:br/>
        <w:t>ния (гл. 33 УК). Например, различны между собой преступле-</w:t>
      </w:r>
      <w:r>
        <w:rPr>
          <w:rStyle w:val="FontStyle103"/>
        </w:rPr>
        <w:br/>
        <w:t>ния против авторитета государственной власти и преступления</w:t>
      </w:r>
      <w:r>
        <w:rPr>
          <w:rStyle w:val="FontStyle103"/>
        </w:rPr>
        <w:br/>
        <w:t>против порядка обращения официальной документации.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Влияют на определение характера общественной опасности</w:t>
      </w:r>
      <w:r>
        <w:rPr>
          <w:rStyle w:val="FontStyle103"/>
        </w:rPr>
        <w:br/>
        <w:t>также вид причиняемого вреда (материальный, моральный, по-</w:t>
      </w:r>
      <w:r>
        <w:rPr>
          <w:rStyle w:val="FontStyle103"/>
        </w:rPr>
        <w:br/>
        <w:t>литический и т. п.), особенности способа посягательства (наси-</w:t>
      </w:r>
      <w:r>
        <w:rPr>
          <w:rStyle w:val="FontStyle103"/>
        </w:rPr>
        <w:br/>
        <w:t>лие, обман и иные), вид вины и т. п.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Степень общественной опасности </w:t>
      </w:r>
      <w:r>
        <w:rPr>
          <w:rStyle w:val="FontStyle103"/>
        </w:rPr>
        <w:t>— это сравнительная ко-</w:t>
      </w:r>
      <w:r>
        <w:rPr>
          <w:rStyle w:val="FontStyle103"/>
        </w:rPr>
        <w:br/>
        <w:t>личественная характеристика общественной опасности преступ-</w:t>
      </w:r>
      <w:r>
        <w:rPr>
          <w:rStyle w:val="FontStyle103"/>
        </w:rPr>
        <w:br/>
        <w:t>ления (тяжесть преступления). Для её выражения используются</w:t>
      </w:r>
      <w:r>
        <w:rPr>
          <w:rStyle w:val="FontStyle103"/>
        </w:rPr>
        <w:br/>
        <w:t>такие понятия, как преступления, не представляющие большой</w:t>
      </w:r>
      <w:r>
        <w:rPr>
          <w:rStyle w:val="FontStyle103"/>
        </w:rPr>
        <w:br/>
        <w:t>общественной опасности, менее тяжкие, тяжкие и особо тяжкие.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Степень общественной опасности устанавливается путём</w:t>
      </w:r>
      <w:r>
        <w:rPr>
          <w:rStyle w:val="FontStyle103"/>
        </w:rPr>
        <w:br/>
        <w:t>сравнения преступлений и определяется размером причиняемо-</w:t>
      </w:r>
      <w:r>
        <w:rPr>
          <w:rStyle w:val="FontStyle103"/>
        </w:rPr>
        <w:br/>
        <w:t>го ущерба, видом вины, степенью реализации намерения и т. п.</w:t>
      </w:r>
      <w:r>
        <w:rPr>
          <w:rStyle w:val="FontStyle103"/>
        </w:rPr>
        <w:br/>
        <w:t>В определённом смысле по степени опасности различаются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279" w:right="2701" w:bottom="1440" w:left="2701" w:header="720" w:footer="720" w:gutter="0"/>
          <w:cols w:space="60"/>
          <w:noEndnote/>
        </w:sectPr>
      </w:pPr>
    </w:p>
    <w:p w:rsidR="00A9675B" w:rsidRDefault="00A00CBF">
      <w:pPr>
        <w:widowControl/>
        <w:ind w:right="6490"/>
      </w:pPr>
      <w:r>
        <w:rPr>
          <w:noProof/>
        </w:rPr>
        <w:drawing>
          <wp:inline distT="0" distB="0" distL="0" distR="0">
            <wp:extent cx="63817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B10F3F">
      <w:pPr>
        <w:pStyle w:val="Style12"/>
        <w:widowControl/>
        <w:spacing w:before="29"/>
        <w:ind w:left="403"/>
        <w:rPr>
          <w:rStyle w:val="FontStyle103"/>
        </w:rPr>
      </w:pPr>
      <w:r>
        <w:rPr>
          <w:rStyle w:val="FontStyle103"/>
        </w:rPr>
        <w:t>и преступления, различные по характеру опасности: очевидно,</w:t>
      </w:r>
      <w:r>
        <w:rPr>
          <w:rStyle w:val="FontStyle103"/>
        </w:rPr>
        <w:br/>
        <w:t>что преступления против государства значительно более опасны,</w:t>
      </w:r>
      <w:r>
        <w:rPr>
          <w:rStyle w:val="FontStyle103"/>
        </w:rPr>
        <w:br/>
        <w:t>чем преступления против порядка управления. Однако понятие</w:t>
      </w:r>
      <w:r>
        <w:rPr>
          <w:rStyle w:val="FontStyle103"/>
        </w:rPr>
        <w:br/>
        <w:t>«характер общественной опасности» используется для сравне-</w:t>
      </w:r>
      <w:r>
        <w:rPr>
          <w:rStyle w:val="FontStyle103"/>
        </w:rPr>
        <w:br/>
        <w:t>ния разнородных преступлений, в то время как понятие «степень</w:t>
      </w:r>
      <w:r>
        <w:rPr>
          <w:rStyle w:val="FontStyle103"/>
        </w:rPr>
        <w:br/>
        <w:t>общественной опасности» принято использовать для сравнения</w:t>
      </w:r>
      <w:r>
        <w:rPr>
          <w:rStyle w:val="FontStyle103"/>
        </w:rPr>
        <w:br/>
        <w:t>однородных и одновидовых преступлений.</w:t>
      </w:r>
    </w:p>
    <w:p w:rsidR="00A9675B" w:rsidRDefault="00B10F3F">
      <w:pPr>
        <w:pStyle w:val="Style28"/>
        <w:widowControl/>
        <w:ind w:left="403" w:firstLine="326"/>
        <w:rPr>
          <w:rStyle w:val="FontStyle103"/>
        </w:rPr>
      </w:pPr>
      <w:r>
        <w:rPr>
          <w:rStyle w:val="FontStyle103"/>
        </w:rPr>
        <w:t>Законодательным выражением степени общественной опас-</w:t>
      </w:r>
      <w:r>
        <w:rPr>
          <w:rStyle w:val="FontStyle103"/>
        </w:rPr>
        <w:br/>
        <w:t>ности является размер санкции статьи, предусматривающей от-</w:t>
      </w:r>
      <w:r>
        <w:rPr>
          <w:rStyle w:val="FontStyle103"/>
        </w:rPr>
        <w:br/>
        <w:t>ветственность за преступление определённого вида.</w:t>
      </w:r>
    </w:p>
    <w:p w:rsidR="00A9675B" w:rsidRDefault="00B10F3F">
      <w:pPr>
        <w:pStyle w:val="Style28"/>
        <w:widowControl/>
        <w:ind w:left="398" w:firstLine="326"/>
        <w:rPr>
          <w:rStyle w:val="FontStyle103"/>
        </w:rPr>
      </w:pPr>
      <w:r>
        <w:rPr>
          <w:rStyle w:val="FontStyle103"/>
        </w:rPr>
        <w:t>Общественная опасность по степени может колебаться в зна-</w:t>
      </w:r>
      <w:r>
        <w:rPr>
          <w:rStyle w:val="FontStyle103"/>
        </w:rPr>
        <w:br/>
        <w:t>чительных пределах от особо тяжких преступлений и до мало-</w:t>
      </w:r>
      <w:r>
        <w:rPr>
          <w:rStyle w:val="FontStyle103"/>
        </w:rPr>
        <w:br/>
        <w:t>значительных деяний. Преступлением может быть признано</w:t>
      </w:r>
      <w:r>
        <w:rPr>
          <w:rStyle w:val="FontStyle103"/>
        </w:rPr>
        <w:br/>
        <w:t>только такое деяние, опасность которого заключается в причи-</w:t>
      </w:r>
      <w:r>
        <w:rPr>
          <w:rStyle w:val="FontStyle103"/>
        </w:rPr>
        <w:br/>
        <w:t>нении или угрозе причинения существенного вреда.</w:t>
      </w:r>
    </w:p>
    <w:p w:rsidR="00A9675B" w:rsidRDefault="00B10F3F">
      <w:pPr>
        <w:pStyle w:val="Style28"/>
        <w:widowControl/>
        <w:ind w:left="394" w:firstLine="326"/>
        <w:rPr>
          <w:rStyle w:val="FontStyle103"/>
        </w:rPr>
      </w:pPr>
      <w:r>
        <w:rPr>
          <w:rStyle w:val="FontStyle97"/>
        </w:rPr>
        <w:t xml:space="preserve">Противоправность </w:t>
      </w:r>
      <w:r>
        <w:rPr>
          <w:rStyle w:val="FontStyle103"/>
        </w:rPr>
        <w:t>как признак преступления означает,</w:t>
      </w:r>
      <w:r>
        <w:rPr>
          <w:rStyle w:val="FontStyle103"/>
        </w:rPr>
        <w:br/>
        <w:t>что преступлениями являются те и только те деяния, которые</w:t>
      </w:r>
      <w:r>
        <w:rPr>
          <w:rStyle w:val="FontStyle103"/>
        </w:rPr>
        <w:br/>
        <w:t>прямо указаны как таковые в Уголовном кодексе. Суть противо-</w:t>
      </w:r>
      <w:r>
        <w:rPr>
          <w:rStyle w:val="FontStyle103"/>
        </w:rPr>
        <w:br/>
        <w:t>правности выражается принципом: нет преступления, если об</w:t>
      </w:r>
      <w:r>
        <w:rPr>
          <w:rStyle w:val="FontStyle103"/>
        </w:rPr>
        <w:br/>
        <w:t>этом прямо не указано в законе.</w:t>
      </w:r>
    </w:p>
    <w:p w:rsidR="00A9675B" w:rsidRDefault="00B10F3F">
      <w:pPr>
        <w:pStyle w:val="Style28"/>
        <w:widowControl/>
        <w:ind w:left="398" w:firstLine="322"/>
        <w:rPr>
          <w:rStyle w:val="FontStyle103"/>
        </w:rPr>
      </w:pPr>
      <w:r>
        <w:rPr>
          <w:rStyle w:val="FontStyle103"/>
        </w:rPr>
        <w:t>Содержащийся в Уголовном кодексе перечень преступлений</w:t>
      </w:r>
      <w:r>
        <w:rPr>
          <w:rStyle w:val="FontStyle103"/>
        </w:rPr>
        <w:br/>
        <w:t>является исчерпывающим, и никто не может быть привлечён</w:t>
      </w:r>
      <w:r>
        <w:rPr>
          <w:rStyle w:val="FontStyle103"/>
        </w:rPr>
        <w:br/>
        <w:t>к уголовной ответственности за деяния, которых нет в Уголов-</w:t>
      </w:r>
      <w:r>
        <w:rPr>
          <w:rStyle w:val="FontStyle103"/>
        </w:rPr>
        <w:br/>
        <w:t>ном кодексе.</w:t>
      </w:r>
    </w:p>
    <w:p w:rsidR="00A9675B" w:rsidRDefault="00B10F3F">
      <w:pPr>
        <w:pStyle w:val="Style28"/>
        <w:widowControl/>
        <w:ind w:left="394" w:firstLine="322"/>
        <w:rPr>
          <w:rStyle w:val="FontStyle103"/>
        </w:rPr>
      </w:pPr>
      <w:r>
        <w:rPr>
          <w:rStyle w:val="FontStyle103"/>
        </w:rPr>
        <w:t>Правовым основанием признания деяния преступлением</w:t>
      </w:r>
      <w:r>
        <w:rPr>
          <w:rStyle w:val="FontStyle103"/>
        </w:rPr>
        <w:br/>
        <w:t>является наличие в этом деянии признаков предусмотренного</w:t>
      </w:r>
      <w:r>
        <w:rPr>
          <w:rStyle w:val="FontStyle103"/>
        </w:rPr>
        <w:br/>
        <w:t>уголовным законом состава преступления. Состав преступления</w:t>
      </w:r>
      <w:r>
        <w:rPr>
          <w:rStyle w:val="FontStyle103"/>
        </w:rPr>
        <w:br/>
        <w:t>представляет собой правовую модель преступления, которой</w:t>
      </w:r>
      <w:r>
        <w:rPr>
          <w:rStyle w:val="FontStyle103"/>
        </w:rPr>
        <w:br/>
        <w:t>должно полностью соответствовать совершённое лицом деяние.</w:t>
      </w:r>
    </w:p>
    <w:p w:rsidR="00A9675B" w:rsidRDefault="00B10F3F">
      <w:pPr>
        <w:pStyle w:val="Style28"/>
        <w:widowControl/>
        <w:ind w:left="394" w:firstLine="317"/>
        <w:rPr>
          <w:rStyle w:val="FontStyle103"/>
        </w:rPr>
      </w:pPr>
      <w:r>
        <w:rPr>
          <w:rStyle w:val="FontStyle103"/>
        </w:rPr>
        <w:t>Поведение человека может вступать в противоречие с нор-</w:t>
      </w:r>
      <w:r>
        <w:rPr>
          <w:rStyle w:val="FontStyle103"/>
        </w:rPr>
        <w:br/>
        <w:t>мами различных отраслей права и, соответственно, выступать,</w:t>
      </w:r>
      <w:r>
        <w:rPr>
          <w:rStyle w:val="FontStyle103"/>
        </w:rPr>
        <w:br/>
        <w:t>например, как гражданско-правовой деликт или администра-</w:t>
      </w:r>
      <w:r>
        <w:rPr>
          <w:rStyle w:val="FontStyle103"/>
        </w:rPr>
        <w:br/>
        <w:t>тивный проступок. В ряде случаев законодатель признаёт пре-</w:t>
      </w:r>
      <w:r>
        <w:rPr>
          <w:rStyle w:val="FontStyle103"/>
        </w:rPr>
        <w:br/>
        <w:t>ступлением деяния, противоречащие другим отраслям права.</w:t>
      </w:r>
      <w:r>
        <w:rPr>
          <w:rStyle w:val="FontStyle103"/>
        </w:rPr>
        <w:br/>
        <w:t>Например, ст. 223 УК предусматривает ответственность за на-</w:t>
      </w:r>
      <w:r>
        <w:rPr>
          <w:rStyle w:val="FontStyle103"/>
        </w:rPr>
        <w:br/>
        <w:t>рушение правил о сделках с драгоценными металлами и камня-</w:t>
      </w:r>
      <w:r>
        <w:rPr>
          <w:rStyle w:val="FontStyle103"/>
        </w:rPr>
        <w:br/>
        <w:t>Ми, ст. 224 УК — незаконное открытие счетов за пределами Рес-</w:t>
      </w:r>
      <w:r>
        <w:rPr>
          <w:rStyle w:val="FontStyle103"/>
        </w:rPr>
        <w:br/>
        <w:t>публики Беларусь и т. д. Очевидно, что описанные незаконные</w:t>
      </w:r>
      <w:r>
        <w:rPr>
          <w:rStyle w:val="FontStyle103"/>
        </w:rPr>
        <w:br/>
        <w:t>Действия являются противоправными. Однако противоправ-</w:t>
      </w:r>
      <w:r>
        <w:rPr>
          <w:rStyle w:val="FontStyle103"/>
        </w:rPr>
        <w:br/>
        <w:t>ность как признак преступления предполагает исключительно</w:t>
      </w:r>
    </w:p>
    <w:p w:rsidR="00A9675B" w:rsidRDefault="00A00CBF">
      <w:pPr>
        <w:widowControl/>
        <w:spacing w:before="173"/>
      </w:pPr>
      <w:r>
        <w:rPr>
          <w:noProof/>
        </w:rPr>
        <w:drawing>
          <wp:inline distT="0" distB="0" distL="0" distR="0">
            <wp:extent cx="4800600" cy="71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A9675B">
      <w:pPr>
        <w:widowControl/>
        <w:spacing w:before="173"/>
        <w:sectPr w:rsidR="00A9675B">
          <w:headerReference w:type="even" r:id="rId104"/>
          <w:headerReference w:type="default" r:id="rId105"/>
          <w:footerReference w:type="even" r:id="rId106"/>
          <w:footerReference w:type="default" r:id="rId107"/>
          <w:pgSz w:w="11905" w:h="16837"/>
          <w:pgMar w:top="4079" w:right="2172" w:bottom="536" w:left="217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уголовную противоправность, то есть нарушение уголовно-</w:t>
      </w:r>
      <w:r>
        <w:rPr>
          <w:rStyle w:val="FontStyle103"/>
        </w:rPr>
        <w:br/>
        <w:t>правового запрета совершать общественно опасные деяния.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 xml:space="preserve">Аналогия уголовного закона </w:t>
      </w:r>
      <w:r>
        <w:rPr>
          <w:rStyle w:val="FontStyle103"/>
        </w:rPr>
        <w:t>— это применение к деянию,</w:t>
      </w:r>
      <w:r>
        <w:rPr>
          <w:rStyle w:val="FontStyle103"/>
        </w:rPr>
        <w:br/>
        <w:t>прямо не предусмотренному уголовным законом, тех норм зако-</w:t>
      </w:r>
      <w:r>
        <w:rPr>
          <w:rStyle w:val="FontStyle103"/>
        </w:rPr>
        <w:br/>
        <w:t>на, которые предусматривают наиболее сходные по роду престу-</w:t>
      </w:r>
      <w:r>
        <w:rPr>
          <w:rStyle w:val="FontStyle103"/>
        </w:rPr>
        <w:br/>
        <w:t>пления. Часть 2 ст. 3 УК устанавливает, что применение уголов-</w:t>
      </w:r>
      <w:r>
        <w:rPr>
          <w:rStyle w:val="FontStyle103"/>
        </w:rPr>
        <w:br/>
        <w:t>ного закона по аналогии не допускается. История белорусского</w:t>
      </w:r>
      <w:r>
        <w:rPr>
          <w:rStyle w:val="FontStyle103"/>
        </w:rPr>
        <w:br/>
        <w:t>уголовного законодательства знает и иное отношение к воспол-</w:t>
      </w:r>
      <w:r>
        <w:rPr>
          <w:rStyle w:val="FontStyle103"/>
        </w:rPr>
        <w:br/>
        <w:t>нению недостающих норм (ст. 6 УК БССР 1928 г.): «Если пре-</w:t>
      </w:r>
      <w:r>
        <w:rPr>
          <w:rStyle w:val="FontStyle103"/>
        </w:rPr>
        <w:br/>
        <w:t>ступление не предусмотрено настоящим Кодексом, то основания</w:t>
      </w:r>
      <w:r>
        <w:rPr>
          <w:rStyle w:val="FontStyle103"/>
        </w:rPr>
        <w:br/>
        <w:t>и пределы ответственности, а также меры социальной защиты</w:t>
      </w:r>
      <w:r>
        <w:rPr>
          <w:rStyle w:val="FontStyle103"/>
        </w:rPr>
        <w:br/>
        <w:t>определяются судом на основании тех статей Кодекса, которые</w:t>
      </w:r>
      <w:r>
        <w:rPr>
          <w:rStyle w:val="FontStyle103"/>
        </w:rPr>
        <w:br/>
        <w:t>предусматривают наиболее сходные по роду и важности престу-</w:t>
      </w:r>
      <w:r>
        <w:rPr>
          <w:rStyle w:val="FontStyle103"/>
        </w:rPr>
        <w:br/>
        <w:t>пления (аналогия)».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Виновность </w:t>
      </w:r>
      <w:r>
        <w:rPr>
          <w:rStyle w:val="FontStyle103"/>
        </w:rPr>
        <w:t>означает признание преступлением только та-</w:t>
      </w:r>
      <w:r>
        <w:rPr>
          <w:rStyle w:val="FontStyle103"/>
        </w:rPr>
        <w:br/>
        <w:t>кого деяния, которое совершено виновно, то есть умышленно</w:t>
      </w:r>
      <w:r>
        <w:rPr>
          <w:rStyle w:val="FontStyle103"/>
        </w:rPr>
        <w:br/>
        <w:t>или по неосторожности. Виновность как принцип уголовной от-</w:t>
      </w:r>
      <w:r>
        <w:rPr>
          <w:rStyle w:val="FontStyle103"/>
        </w:rPr>
        <w:br/>
        <w:t>ветственности сформулирована в ч. 5 ст. 3 УК, в соответствии с</w:t>
      </w:r>
      <w:r>
        <w:rPr>
          <w:rStyle w:val="FontStyle103"/>
        </w:rPr>
        <w:br/>
        <w:t>которой ответственность за причинённый вред наступает только</w:t>
      </w:r>
      <w:r>
        <w:rPr>
          <w:rStyle w:val="FontStyle103"/>
        </w:rPr>
        <w:br/>
        <w:t>при наличии вины причинителя, а уголовная ответственность за</w:t>
      </w:r>
      <w:r>
        <w:rPr>
          <w:rStyle w:val="FontStyle103"/>
        </w:rPr>
        <w:br/>
        <w:t>невиновное причинение вреда не допускается (принцип субъек-</w:t>
      </w:r>
      <w:r>
        <w:rPr>
          <w:rStyle w:val="FontStyle103"/>
        </w:rPr>
        <w:br/>
        <w:t>тивного вменения).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Вина выражает отрицательное психическое отношение лица</w:t>
      </w:r>
      <w:r>
        <w:rPr>
          <w:rStyle w:val="FontStyle103"/>
        </w:rPr>
        <w:br/>
        <w:t>к установленному в обществе порядку, сознательное его нару-</w:t>
      </w:r>
      <w:r>
        <w:rPr>
          <w:rStyle w:val="FontStyle103"/>
        </w:rPr>
        <w:br/>
        <w:t>шение или недостаточно внимательное отношение к его соблю-</w:t>
      </w:r>
      <w:r>
        <w:rPr>
          <w:rStyle w:val="FontStyle103"/>
        </w:rPr>
        <w:br/>
        <w:t>дению. Результатом такого умышленного или неосторожного</w:t>
      </w:r>
      <w:r>
        <w:rPr>
          <w:rStyle w:val="FontStyle103"/>
        </w:rPr>
        <w:br/>
        <w:t>нарушения правил поведения в обществе и является причине-</w:t>
      </w:r>
      <w:r>
        <w:rPr>
          <w:rStyle w:val="FontStyle103"/>
        </w:rPr>
        <w:br/>
        <w:t>ние предусмотренного уголовным законом вреда, за что и пори-</w:t>
      </w:r>
      <w:r>
        <w:rPr>
          <w:rStyle w:val="FontStyle103"/>
        </w:rPr>
        <w:br/>
        <w:t>цается виновное лицо.</w:t>
      </w:r>
    </w:p>
    <w:p w:rsidR="00A9675B" w:rsidRDefault="00B10F3F">
      <w:pPr>
        <w:pStyle w:val="Style28"/>
        <w:widowControl/>
        <w:spacing w:before="5"/>
        <w:rPr>
          <w:rStyle w:val="FontStyle103"/>
        </w:rPr>
      </w:pPr>
      <w:r>
        <w:rPr>
          <w:rStyle w:val="FontStyle97"/>
        </w:rPr>
        <w:t xml:space="preserve">Уголовная наказуемость деяния </w:t>
      </w:r>
      <w:r>
        <w:rPr>
          <w:rStyle w:val="FontStyle103"/>
        </w:rPr>
        <w:t>— это установление в Уго-</w:t>
      </w:r>
      <w:r>
        <w:rPr>
          <w:rStyle w:val="FontStyle103"/>
        </w:rPr>
        <w:br/>
        <w:t>ловном кодексе конкретного наказания за запрещаемое им об-</w:t>
      </w:r>
      <w:r>
        <w:rPr>
          <w:rStyle w:val="FontStyle103"/>
        </w:rPr>
        <w:br/>
        <w:t>щественно опасное деяние. Можно сказать, что наказуемость дея-</w:t>
      </w:r>
      <w:r>
        <w:rPr>
          <w:rStyle w:val="FontStyle103"/>
        </w:rPr>
        <w:br/>
        <w:t>ния является неизбежным следствием установления уголовно-</w:t>
      </w:r>
      <w:r>
        <w:rPr>
          <w:rStyle w:val="FontStyle103"/>
        </w:rPr>
        <w:br/>
        <w:t>правового запрета.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Наказуемость как признак преступления устанавливается не</w:t>
      </w:r>
      <w:r>
        <w:rPr>
          <w:rStyle w:val="FontStyle103"/>
        </w:rPr>
        <w:br/>
        <w:t>по фактическому применению или неприменению наказания,</w:t>
      </w:r>
      <w:r>
        <w:rPr>
          <w:rStyle w:val="FontStyle103"/>
        </w:rPr>
        <w:br/>
        <w:t>а по формальному признаку — предусмотренности наказания</w:t>
      </w:r>
      <w:r>
        <w:rPr>
          <w:rStyle w:val="FontStyle103"/>
        </w:rPr>
        <w:br/>
        <w:t>в Уголовном кодексе.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Наказуемость нельзя ограничивать только установлением</w:t>
      </w:r>
      <w:r>
        <w:rPr>
          <w:rStyle w:val="FontStyle103"/>
        </w:rPr>
        <w:br/>
        <w:t>применения наказания за запрещённые деяния. Закон более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08"/>
          <w:headerReference w:type="default" r:id="rId109"/>
          <w:footerReference w:type="even" r:id="rId110"/>
          <w:footerReference w:type="default" r:id="rId111"/>
          <w:pgSz w:w="11905" w:h="16837"/>
          <w:pgMar w:top="325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гибко реагирует на совершение преступления в зависимости</w:t>
      </w:r>
      <w:r>
        <w:rPr>
          <w:rStyle w:val="FontStyle103"/>
        </w:rPr>
        <w:br/>
        <w:t>от конкретных обстоятельств и характеристики осуждаемого</w:t>
      </w:r>
      <w:r>
        <w:rPr>
          <w:rStyle w:val="FontStyle103"/>
        </w:rPr>
        <w:br/>
        <w:t>лица. Так, ст. 46 УК устанавливает, что уголовная ответствен-</w:t>
      </w:r>
      <w:r>
        <w:rPr>
          <w:rStyle w:val="FontStyle103"/>
        </w:rPr>
        <w:br/>
        <w:t>ность реализуется в осуждении: 1) с применением назначенно-</w:t>
      </w:r>
      <w:r>
        <w:rPr>
          <w:rStyle w:val="FontStyle103"/>
        </w:rPr>
        <w:br/>
        <w:t>го наказания; 2) с отсрочкой исполнения назначенного наказа-</w:t>
      </w:r>
      <w:r>
        <w:rPr>
          <w:rStyle w:val="FontStyle103"/>
        </w:rPr>
        <w:br/>
        <w:t>ния; 3) с условным неприменением назначенного наказания;</w:t>
      </w:r>
      <w:r>
        <w:rPr>
          <w:rStyle w:val="FontStyle103"/>
        </w:rPr>
        <w:br/>
        <w:t>4) без назначения наказания; 5) с применением в отношении</w:t>
      </w:r>
      <w:r>
        <w:rPr>
          <w:rStyle w:val="FontStyle103"/>
        </w:rPr>
        <w:br/>
        <w:t>несовершеннолетних принудительных мер воспитательного</w:t>
      </w:r>
      <w:r>
        <w:rPr>
          <w:rStyle w:val="FontStyle103"/>
        </w:rPr>
        <w:br/>
        <w:t>характера. Как видим, закон допускает осуждение без назна-</w:t>
      </w:r>
      <w:r>
        <w:rPr>
          <w:rStyle w:val="FontStyle103"/>
        </w:rPr>
        <w:br/>
        <w:t>чения наказания. В ряде случаев закон предусматривает воз-</w:t>
      </w:r>
      <w:r>
        <w:rPr>
          <w:rStyle w:val="FontStyle103"/>
        </w:rPr>
        <w:br/>
        <w:t>можность освобождения виновного от наказания, однако и в</w:t>
      </w:r>
      <w:r>
        <w:rPr>
          <w:rStyle w:val="FontStyle103"/>
        </w:rPr>
        <w:br/>
        <w:t>этом случае содеянное им признаётся преступлением, лицо</w:t>
      </w:r>
      <w:r>
        <w:rPr>
          <w:rStyle w:val="FontStyle103"/>
        </w:rPr>
        <w:br/>
        <w:t>привлекается к уголовной ответственности, но наказание не</w:t>
      </w:r>
      <w:r>
        <w:rPr>
          <w:rStyle w:val="FontStyle103"/>
        </w:rPr>
        <w:br/>
        <w:t>применяется ввиду нецелесообразности уголовной репрессии.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И тем не менее, несмотря на возможность неприменения</w:t>
      </w:r>
      <w:r>
        <w:rPr>
          <w:rStyle w:val="FontStyle103"/>
        </w:rPr>
        <w:br/>
        <w:t>наказания и возможность освобождения от наказания за со-</w:t>
      </w:r>
      <w:r>
        <w:rPr>
          <w:rStyle w:val="FontStyle103"/>
        </w:rPr>
        <w:br/>
        <w:t>вершённое преступление, наказуемость является признаком</w:t>
      </w:r>
      <w:r>
        <w:rPr>
          <w:rStyle w:val="FontStyle103"/>
        </w:rPr>
        <w:br/>
        <w:t>каждого преступления, поскольку абсолютно в каждой статье</w:t>
      </w:r>
      <w:r>
        <w:rPr>
          <w:rStyle w:val="FontStyle103"/>
        </w:rPr>
        <w:br/>
        <w:t>и части статьи за каждое описанное в диспозиции преступление</w:t>
      </w:r>
      <w:r>
        <w:rPr>
          <w:rStyle w:val="FontStyle103"/>
        </w:rPr>
        <w:br/>
        <w:t>санкцией предусмотрено конкретное наказание.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Для признания деяния преступлением необходимо нали-</w:t>
      </w:r>
      <w:r>
        <w:rPr>
          <w:rStyle w:val="FontStyle103"/>
        </w:rPr>
        <w:br/>
        <w:t>чие всех четырёх признаков. Однако очевидно, что решаю-</w:t>
      </w:r>
      <w:r>
        <w:rPr>
          <w:rStyle w:val="FontStyle103"/>
        </w:rPr>
        <w:br/>
        <w:t>щее значение имеют два признака: общественная опасность и</w:t>
      </w:r>
      <w:r>
        <w:rPr>
          <w:rStyle w:val="FontStyle103"/>
        </w:rPr>
        <w:br/>
        <w:t>противоправность. Виновность и наказуемость производны от</w:t>
      </w:r>
      <w:r>
        <w:rPr>
          <w:rStyle w:val="FontStyle103"/>
        </w:rPr>
        <w:br/>
        <w:t>общественной опасности и конкретизируются противоправ-</w:t>
      </w:r>
      <w:r>
        <w:rPr>
          <w:rStyle w:val="FontStyle103"/>
        </w:rPr>
        <w:br/>
        <w:t>ностью.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Особо следует обратить внимание на преданный забвению</w:t>
      </w:r>
      <w:r>
        <w:rPr>
          <w:rStyle w:val="FontStyle103"/>
        </w:rPr>
        <w:br/>
        <w:t>признак общественной опасности, который должен устанавли-</w:t>
      </w:r>
      <w:r>
        <w:rPr>
          <w:rStyle w:val="FontStyle103"/>
        </w:rPr>
        <w:br/>
        <w:t>ваться в ходе судебных процедур так же, как и наличие всех</w:t>
      </w:r>
      <w:r>
        <w:rPr>
          <w:rStyle w:val="FontStyle103"/>
        </w:rPr>
        <w:br/>
        <w:t>признаков состава преступления (противоправности). Конечно,</w:t>
      </w:r>
      <w:r>
        <w:rPr>
          <w:rStyle w:val="FontStyle103"/>
        </w:rPr>
        <w:br/>
        <w:t>общественная опасность при отсутствии признака противоправ-</w:t>
      </w:r>
      <w:r>
        <w:rPr>
          <w:rStyle w:val="FontStyle103"/>
        </w:rPr>
        <w:br/>
        <w:t>ности не превращает деяние в преступление. Но равным обра-</w:t>
      </w:r>
      <w:r>
        <w:rPr>
          <w:rStyle w:val="FontStyle103"/>
        </w:rPr>
        <w:br/>
        <w:t>зом, сколь полным бы ни было совпадение признаков состава</w:t>
      </w:r>
      <w:r>
        <w:rPr>
          <w:rStyle w:val="FontStyle103"/>
        </w:rPr>
        <w:br/>
        <w:t>преступления с деянием, лишённым общественной опасности,</w:t>
      </w:r>
      <w:r>
        <w:rPr>
          <w:rStyle w:val="FontStyle103"/>
        </w:rPr>
        <w:br/>
        <w:t>такое деяние не может быть признано преступлением.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 xml:space="preserve">Малозначительные деяния. </w:t>
      </w:r>
      <w:r>
        <w:rPr>
          <w:rStyle w:val="FontStyle103"/>
        </w:rPr>
        <w:t>Не является преступлением дея-</w:t>
      </w:r>
      <w:r>
        <w:rPr>
          <w:rStyle w:val="FontStyle103"/>
        </w:rPr>
        <w:br/>
        <w:t>ние, хотя формально и содержащее предусмотренные Уголовным</w:t>
      </w:r>
      <w:r>
        <w:rPr>
          <w:rStyle w:val="FontStyle103"/>
        </w:rPr>
        <w:br/>
        <w:t>кодексом признаки (обладающее признаком противоправности),</w:t>
      </w:r>
      <w:r>
        <w:rPr>
          <w:rStyle w:val="FontStyle103"/>
        </w:rPr>
        <w:br/>
        <w:t>но в силу малозначительности не обладающее общественной опас-</w:t>
      </w:r>
      <w:r>
        <w:rPr>
          <w:rStyle w:val="FontStyle103"/>
        </w:rPr>
        <w:br/>
        <w:t>ностью, присущей преступлению (ч. 4 ст. 11 УК).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3244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Малозначительным признаётся деяние, которое не причи-</w:t>
      </w:r>
      <w:r>
        <w:rPr>
          <w:rStyle w:val="FontStyle103"/>
        </w:rPr>
        <w:br/>
        <w:t>нило и по своему содержанию и направленности не могло при-</w:t>
      </w:r>
      <w:r>
        <w:rPr>
          <w:rStyle w:val="FontStyle103"/>
        </w:rPr>
        <w:br/>
        <w:t>чинить существенного вреда охраняемым уголовным законом</w:t>
      </w:r>
      <w:r>
        <w:rPr>
          <w:rStyle w:val="FontStyle103"/>
        </w:rPr>
        <w:br/>
        <w:t>интересам.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Такое деяние в случаях, предусмотренных законом, может</w:t>
      </w:r>
      <w:r>
        <w:rPr>
          <w:rStyle w:val="FontStyle103"/>
        </w:rPr>
        <w:br/>
        <w:t>влечь применение мер административного или дисциплинарно-</w:t>
      </w:r>
      <w:r>
        <w:rPr>
          <w:rStyle w:val="FontStyle103"/>
        </w:rPr>
        <w:br/>
        <w:t>го взыскания.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Для признания деяния малозначительным необходимо одно-</w:t>
      </w:r>
      <w:r>
        <w:rPr>
          <w:rStyle w:val="FontStyle103"/>
        </w:rPr>
        <w:br/>
        <w:t>временное наличие двух обстоятельств: 1) деяние формально</w:t>
      </w:r>
      <w:r>
        <w:rPr>
          <w:rStyle w:val="FontStyle103"/>
        </w:rPr>
        <w:br/>
        <w:t>содержит все признаки состава преступления — является уго-</w:t>
      </w:r>
      <w:r>
        <w:rPr>
          <w:rStyle w:val="FontStyle103"/>
        </w:rPr>
        <w:br/>
        <w:t>ловно противоправным; 2) в содеянном отсутствует присущий</w:t>
      </w:r>
      <w:r>
        <w:rPr>
          <w:rStyle w:val="FontStyle103"/>
        </w:rPr>
        <w:br/>
        <w:t>преступлению признак — общественная опасность.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Установление отсутствия в деянии признака общественной</w:t>
      </w:r>
      <w:r>
        <w:rPr>
          <w:rStyle w:val="FontStyle103"/>
        </w:rPr>
        <w:br/>
        <w:t xml:space="preserve">опасности осуществляется с учётом как </w:t>
      </w:r>
      <w:r>
        <w:rPr>
          <w:rStyle w:val="FontStyle97"/>
        </w:rPr>
        <w:t xml:space="preserve">объективного, </w:t>
      </w:r>
      <w:r>
        <w:rPr>
          <w:rStyle w:val="FontStyle103"/>
        </w:rPr>
        <w:t>так и</w:t>
      </w:r>
      <w:r>
        <w:rPr>
          <w:rStyle w:val="FontStyle103"/>
        </w:rPr>
        <w:br/>
      </w:r>
      <w:r>
        <w:rPr>
          <w:rStyle w:val="FontStyle97"/>
        </w:rPr>
        <w:t xml:space="preserve">субъективного факторов. </w:t>
      </w:r>
      <w:r>
        <w:rPr>
          <w:rStyle w:val="FontStyle103"/>
        </w:rPr>
        <w:t>Объективное отсутствие причинения</w:t>
      </w:r>
      <w:r>
        <w:rPr>
          <w:rStyle w:val="FontStyle103"/>
        </w:rPr>
        <w:br/>
        <w:t>деянием существенного вреда должно сочетаться с наличием</w:t>
      </w:r>
      <w:r>
        <w:rPr>
          <w:rStyle w:val="FontStyle103"/>
        </w:rPr>
        <w:br/>
        <w:t>субъективного намерения лица причинить именно несуществен-</w:t>
      </w:r>
      <w:r>
        <w:rPr>
          <w:rStyle w:val="FontStyle103"/>
        </w:rPr>
        <w:br/>
        <w:t>ный вред. Если же лицо намеревалось причинить существенный</w:t>
      </w:r>
      <w:r>
        <w:rPr>
          <w:rStyle w:val="FontStyle103"/>
        </w:rPr>
        <w:br/>
        <w:t>вред, однако объективно он не был причинён, то содеянное будет</w:t>
      </w:r>
      <w:r>
        <w:rPr>
          <w:rStyle w:val="FontStyle103"/>
        </w:rPr>
        <w:br/>
        <w:t>рассматриваться как покушение на преступление.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Примером малозначительного деяния может служить хи-</w:t>
      </w:r>
      <w:r>
        <w:rPr>
          <w:rStyle w:val="FontStyle103"/>
        </w:rPr>
        <w:br/>
        <w:t>щение путём кражи, если похищаемое имущество было мало-</w:t>
      </w:r>
      <w:r>
        <w:rPr>
          <w:rStyle w:val="FontStyle103"/>
        </w:rPr>
        <w:br/>
        <w:t>ценным (стоимость имущества не превышала десятикратного</w:t>
      </w:r>
      <w:r>
        <w:rPr>
          <w:rStyle w:val="FontStyle103"/>
        </w:rPr>
        <w:br/>
        <w:t>размера базовой величины, установленного на день совершения</w:t>
      </w:r>
      <w:r>
        <w:rPr>
          <w:rStyle w:val="FontStyle103"/>
        </w:rPr>
        <w:br/>
        <w:t>деяния, — мелкое административно наказуемое хищение). В то</w:t>
      </w:r>
      <w:r>
        <w:rPr>
          <w:rStyle w:val="FontStyle103"/>
        </w:rPr>
        <w:br/>
        <w:t>же время фактическое завладение имуществом в мелком раз-</w:t>
      </w:r>
      <w:r>
        <w:rPr>
          <w:rStyle w:val="FontStyle103"/>
        </w:rPr>
        <w:br/>
        <w:t>мере при наличии умысла на хищение в значительном размере</w:t>
      </w:r>
      <w:r>
        <w:rPr>
          <w:rStyle w:val="FontStyle103"/>
        </w:rPr>
        <w:br/>
        <w:t>должно влечь ответственность за покушение на кражу в значи-</w:t>
      </w:r>
      <w:r>
        <w:rPr>
          <w:rStyle w:val="FontStyle103"/>
        </w:rPr>
        <w:br/>
        <w:t>тельном размере.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Виды определений преступления: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103"/>
        </w:rPr>
      </w:pPr>
      <w:r>
        <w:rPr>
          <w:rStyle w:val="FontStyle103"/>
        </w:rPr>
        <w:t>формальное;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103"/>
        </w:rPr>
      </w:pPr>
      <w:r>
        <w:rPr>
          <w:rStyle w:val="FontStyle103"/>
        </w:rPr>
        <w:t>материальное;</w:t>
      </w:r>
    </w:p>
    <w:p w:rsidR="00A9675B" w:rsidRDefault="00B10F3F" w:rsidP="00EE2159">
      <w:pPr>
        <w:pStyle w:val="Style20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103"/>
        </w:rPr>
      </w:pPr>
      <w:r>
        <w:rPr>
          <w:rStyle w:val="FontStyle103"/>
        </w:rPr>
        <w:t>материально-формальное.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Формальным </w:t>
      </w:r>
      <w:r>
        <w:rPr>
          <w:rStyle w:val="FontStyle103"/>
        </w:rPr>
        <w:t>является определение, в соответствии с кото-</w:t>
      </w:r>
      <w:r>
        <w:rPr>
          <w:rStyle w:val="FontStyle103"/>
        </w:rPr>
        <w:br/>
        <w:t>рым преступлением признаётся деяние, предусмотренное уго-</w:t>
      </w:r>
      <w:r>
        <w:rPr>
          <w:rStyle w:val="FontStyle103"/>
        </w:rPr>
        <w:br/>
        <w:t>ловным законом. В формальном определении преступления</w:t>
      </w:r>
      <w:r>
        <w:rPr>
          <w:rStyle w:val="FontStyle103"/>
        </w:rPr>
        <w:br/>
        <w:t>содержится один признак преступления — противоправность:</w:t>
      </w:r>
      <w:r>
        <w:rPr>
          <w:rStyle w:val="FontStyle103"/>
        </w:rPr>
        <w:br/>
        <w:t>преступно то, что запрещено законом. Преступлением призна-</w:t>
      </w:r>
      <w:r>
        <w:rPr>
          <w:rStyle w:val="FontStyle103"/>
        </w:rPr>
        <w:br/>
        <w:t>ётся нарушение уголовного закона, то есть формы права (отсюда</w:t>
      </w:r>
      <w:r>
        <w:rPr>
          <w:rStyle w:val="FontStyle103"/>
        </w:rPr>
        <w:br/>
        <w:t>и название — формальное).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301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2659"/>
        <w:rPr>
          <w:rStyle w:val="FontStyle103"/>
        </w:rPr>
      </w:pPr>
      <w:r>
        <w:rPr>
          <w:rStyle w:val="FontStyle103"/>
        </w:rPr>
        <w:t>§ 3.1. Понятие и признаки преступления</w:t>
      </w:r>
    </w:p>
    <w:p w:rsidR="00A9675B" w:rsidRDefault="00A9675B">
      <w:pPr>
        <w:pStyle w:val="Style28"/>
        <w:widowControl/>
        <w:spacing w:line="240" w:lineRule="exact"/>
        <w:ind w:firstLine="326"/>
        <w:rPr>
          <w:sz w:val="20"/>
          <w:szCs w:val="20"/>
        </w:rPr>
      </w:pPr>
    </w:p>
    <w:p w:rsidR="00A9675B" w:rsidRDefault="00B10F3F">
      <w:pPr>
        <w:pStyle w:val="Style28"/>
        <w:widowControl/>
        <w:spacing w:before="24"/>
        <w:ind w:firstLine="326"/>
        <w:rPr>
          <w:rStyle w:val="FontStyle103"/>
        </w:rPr>
      </w:pPr>
      <w:r>
        <w:rPr>
          <w:rStyle w:val="FontStyle103"/>
        </w:rPr>
        <w:t>Формальное определение указывает на источник признания</w:t>
      </w:r>
      <w:r>
        <w:rPr>
          <w:rStyle w:val="FontStyle103"/>
        </w:rPr>
        <w:br/>
        <w:t>деяния преступлением — уголовный закон (противоправность).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Материальное </w:t>
      </w:r>
      <w:r>
        <w:rPr>
          <w:rStyle w:val="FontStyle103"/>
        </w:rPr>
        <w:t>определение называет преступлением дея-</w:t>
      </w:r>
      <w:r>
        <w:rPr>
          <w:rStyle w:val="FontStyle103"/>
        </w:rPr>
        <w:br/>
        <w:t>ние общественно опасное и указывает на основание призна-</w:t>
      </w:r>
      <w:r>
        <w:rPr>
          <w:rStyle w:val="FontStyle103"/>
        </w:rPr>
        <w:br/>
        <w:t>ния деяния преступлением. Такое определение отвечает на</w:t>
      </w:r>
      <w:r>
        <w:rPr>
          <w:rStyle w:val="FontStyle103"/>
        </w:rPr>
        <w:br/>
        <w:t>вопрос: почему деяние признаётся преступлением и почему</w:t>
      </w:r>
      <w:r>
        <w:rPr>
          <w:rStyle w:val="FontStyle103"/>
        </w:rPr>
        <w:br/>
        <w:t>оно включается в Уголовный кодекс в этом качестве? Таким</w:t>
      </w:r>
      <w:r>
        <w:rPr>
          <w:rStyle w:val="FontStyle103"/>
        </w:rPr>
        <w:br/>
        <w:t>основанием признаётся вредоносность деяния, его опасность</w:t>
      </w:r>
      <w:r>
        <w:rPr>
          <w:rStyle w:val="FontStyle103"/>
        </w:rPr>
        <w:br/>
        <w:t>для общества.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Материально-формальное </w:t>
      </w:r>
      <w:r>
        <w:rPr>
          <w:rStyle w:val="FontStyle103"/>
        </w:rPr>
        <w:t>определение основано на сложе-</w:t>
      </w:r>
      <w:r>
        <w:rPr>
          <w:rStyle w:val="FontStyle103"/>
        </w:rPr>
        <w:br/>
      </w:r>
      <w:r>
        <w:rPr>
          <w:rStyle w:val="FontStyle110"/>
        </w:rPr>
        <w:t xml:space="preserve">нии </w:t>
      </w:r>
      <w:r>
        <w:rPr>
          <w:rStyle w:val="FontStyle103"/>
        </w:rPr>
        <w:t>обоих видов определений в одно и называет преступлением</w:t>
      </w:r>
      <w:r>
        <w:rPr>
          <w:rStyle w:val="FontStyle103"/>
        </w:rPr>
        <w:br/>
        <w:t>общественно опасное деяние, предусмотренное уголовным зако-</w:t>
      </w:r>
      <w:r>
        <w:rPr>
          <w:rStyle w:val="FontStyle103"/>
        </w:rPr>
        <w:br/>
        <w:t>ном. Таким образом, в материально-формальном определении</w:t>
      </w:r>
      <w:r>
        <w:rPr>
          <w:rStyle w:val="FontStyle103"/>
        </w:rPr>
        <w:br/>
        <w:t>сочетаются достоинства каждого вида определения. Раскрытие</w:t>
      </w:r>
      <w:r>
        <w:rPr>
          <w:rStyle w:val="FontStyle103"/>
        </w:rPr>
        <w:br/>
        <w:t>социальной сущности преступления через указание на его обще-</w:t>
      </w:r>
      <w:r>
        <w:rPr>
          <w:rStyle w:val="FontStyle103"/>
        </w:rPr>
        <w:br/>
      </w:r>
      <w:r>
        <w:rPr>
          <w:rStyle w:val="FontStyle110"/>
        </w:rPr>
        <w:t xml:space="preserve">ственную </w:t>
      </w:r>
      <w:r>
        <w:rPr>
          <w:rStyle w:val="FontStyle103"/>
        </w:rPr>
        <w:t>опасность дополняется формальной определённостью,</w:t>
      </w:r>
      <w:r>
        <w:rPr>
          <w:rStyle w:val="FontStyle103"/>
        </w:rPr>
        <w:br/>
        <w:t>юридической точностью и конкретностью признака «противо-</w:t>
      </w:r>
      <w:r>
        <w:rPr>
          <w:rStyle w:val="FontStyle103"/>
        </w:rPr>
        <w:br/>
        <w:t>правность».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Необходимость использования материального признака пре-</w:t>
      </w:r>
      <w:r>
        <w:rPr>
          <w:rStyle w:val="FontStyle103"/>
        </w:rPr>
        <w:br/>
        <w:t>ступления всё чаще подвергается сомнению. Поскольку наше</w:t>
      </w:r>
      <w:r>
        <w:rPr>
          <w:rStyle w:val="FontStyle103"/>
        </w:rPr>
        <w:br/>
        <w:t>государство является правовым, постольку приоритет должен</w:t>
      </w:r>
      <w:r>
        <w:rPr>
          <w:rStyle w:val="FontStyle103"/>
        </w:rPr>
        <w:br/>
      </w:r>
      <w:r>
        <w:rPr>
          <w:rStyle w:val="FontStyle110"/>
        </w:rPr>
        <w:t xml:space="preserve">быть </w:t>
      </w:r>
      <w:r>
        <w:rPr>
          <w:rStyle w:val="FontStyle103"/>
        </w:rPr>
        <w:t>отдан правовой определённости запрета, то есть признаку</w:t>
      </w:r>
      <w:r>
        <w:rPr>
          <w:rStyle w:val="FontStyle103"/>
        </w:rPr>
        <w:br/>
        <w:t>противоправности. Именно правовая точность провозглашает-</w:t>
      </w:r>
      <w:r>
        <w:rPr>
          <w:rStyle w:val="FontStyle103"/>
        </w:rPr>
        <w:br/>
      </w:r>
      <w:r>
        <w:rPr>
          <w:rStyle w:val="FontStyle110"/>
        </w:rPr>
        <w:t xml:space="preserve">ся </w:t>
      </w:r>
      <w:r>
        <w:rPr>
          <w:rStyle w:val="FontStyle103"/>
        </w:rPr>
        <w:t>основой для признания деяния преступлением, поскольку</w:t>
      </w:r>
      <w:r>
        <w:rPr>
          <w:rStyle w:val="FontStyle103"/>
        </w:rPr>
        <w:br/>
        <w:t>только она может исключить произвол в отношении граждан и</w:t>
      </w:r>
      <w:r>
        <w:rPr>
          <w:rStyle w:val="FontStyle103"/>
        </w:rPr>
        <w:br/>
        <w:t>злоупотребление правоохранительными органами в толковании</w:t>
      </w:r>
      <w:r>
        <w:rPr>
          <w:rStyle w:val="FontStyle103"/>
        </w:rPr>
        <w:br/>
      </w:r>
      <w:r>
        <w:rPr>
          <w:rStyle w:val="FontStyle110"/>
        </w:rPr>
        <w:t xml:space="preserve">признака </w:t>
      </w:r>
      <w:r>
        <w:rPr>
          <w:rStyle w:val="FontStyle103"/>
        </w:rPr>
        <w:t>общественной опасности.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Если проследить историю формирования определения пре-</w:t>
      </w:r>
      <w:r>
        <w:rPr>
          <w:rStyle w:val="FontStyle103"/>
        </w:rPr>
        <w:br/>
        <w:t>ступления в отечественном праве, то обнаруживается опреде-</w:t>
      </w:r>
      <w:r>
        <w:rPr>
          <w:rStyle w:val="FontStyle103"/>
        </w:rPr>
        <w:br/>
        <w:t>лённое колебание от одной крайности к другой. В советский</w:t>
      </w:r>
      <w:r>
        <w:rPr>
          <w:rStyle w:val="FontStyle103"/>
        </w:rPr>
        <w:br/>
        <w:t>период развития государства законодательно было закреплено</w:t>
      </w:r>
      <w:r>
        <w:rPr>
          <w:rStyle w:val="FontStyle103"/>
        </w:rPr>
        <w:br/>
        <w:t>следующее определение преступления: «Общественно опасным</w:t>
      </w:r>
      <w:r>
        <w:rPr>
          <w:rStyle w:val="FontStyle103"/>
        </w:rPr>
        <w:br/>
      </w:r>
      <w:r>
        <w:rPr>
          <w:rStyle w:val="FontStyle110"/>
        </w:rPr>
        <w:t xml:space="preserve">Деянием </w:t>
      </w:r>
      <w:r>
        <w:rPr>
          <w:rStyle w:val="FontStyle103"/>
        </w:rPr>
        <w:t>(преступлением) признаётся всякое действие или без-</w:t>
      </w:r>
      <w:r>
        <w:rPr>
          <w:rStyle w:val="FontStyle103"/>
        </w:rPr>
        <w:br/>
      </w:r>
      <w:r>
        <w:rPr>
          <w:rStyle w:val="FontStyle110"/>
        </w:rPr>
        <w:t xml:space="preserve">действие, </w:t>
      </w:r>
      <w:r>
        <w:rPr>
          <w:rStyle w:val="FontStyle103"/>
        </w:rPr>
        <w:t>направленные против основ советского строя или</w:t>
      </w:r>
      <w:r>
        <w:rPr>
          <w:rStyle w:val="FontStyle103"/>
        </w:rPr>
        <w:br/>
        <w:t>правопорядка, установленных рабоче-крестьянской властью</w:t>
      </w:r>
      <w:r>
        <w:rPr>
          <w:rStyle w:val="FontStyle103"/>
        </w:rPr>
        <w:br/>
      </w:r>
      <w:r>
        <w:rPr>
          <w:rStyle w:val="FontStyle110"/>
        </w:rPr>
        <w:t xml:space="preserve">На </w:t>
      </w:r>
      <w:r>
        <w:rPr>
          <w:rStyle w:val="FontStyle103"/>
        </w:rPr>
        <w:t>переходный к коммунизму период» (ст. 4 УК БССР 1928 г.).</w:t>
      </w:r>
      <w:r>
        <w:rPr>
          <w:rStyle w:val="FontStyle103"/>
        </w:rPr>
        <w:br/>
        <w:t>Как видим, в данном определении совершенно отсутствует</w:t>
      </w:r>
      <w:r>
        <w:rPr>
          <w:rStyle w:val="FontStyle103"/>
        </w:rPr>
        <w:br/>
      </w:r>
      <w:r>
        <w:rPr>
          <w:rStyle w:val="FontStyle110"/>
        </w:rPr>
        <w:t xml:space="preserve">Признак </w:t>
      </w:r>
      <w:r>
        <w:rPr>
          <w:rStyle w:val="FontStyle103"/>
        </w:rPr>
        <w:t>противоправности. Стремление ряда учёных изба-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>нться от тяжёлого наследия государства советского периода</w:t>
      </w:r>
      <w:r>
        <w:rPr>
          <w:rStyle w:val="FontStyle103"/>
        </w:rPr>
        <w:br/>
      </w:r>
      <w:r>
        <w:rPr>
          <w:rStyle w:val="FontStyle110"/>
        </w:rPr>
        <w:t xml:space="preserve">Привело </w:t>
      </w:r>
      <w:r>
        <w:rPr>
          <w:rStyle w:val="FontStyle103"/>
        </w:rPr>
        <w:t>к утверждению о необходимости исключить признак</w:t>
      </w:r>
    </w:p>
    <w:p w:rsidR="00A9675B" w:rsidRDefault="00A9675B">
      <w:pPr>
        <w:pStyle w:val="Style28"/>
        <w:widowControl/>
        <w:ind w:firstLine="312"/>
        <w:rPr>
          <w:rStyle w:val="FontStyle103"/>
        </w:rPr>
        <w:sectPr w:rsidR="00A9675B">
          <w:headerReference w:type="even" r:id="rId112"/>
          <w:headerReference w:type="default" r:id="rId113"/>
          <w:footerReference w:type="even" r:id="rId114"/>
          <w:footerReference w:type="default" r:id="rId115"/>
          <w:pgSz w:w="11905" w:h="16837"/>
          <w:pgMar w:top="2131" w:right="2713" w:bottom="1440" w:left="271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общественной опасности из определения преступления, что</w:t>
      </w:r>
      <w:r>
        <w:rPr>
          <w:rStyle w:val="FontStyle103"/>
        </w:rPr>
        <w:br/>
        <w:t>является другой крайностью.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С точки зрения классового подхода, право действительно</w:t>
      </w:r>
      <w:r>
        <w:rPr>
          <w:rStyle w:val="FontStyle103"/>
        </w:rPr>
        <w:br/>
        <w:t>является возведённой в закон волей господствующего класса.</w:t>
      </w:r>
      <w:r>
        <w:rPr>
          <w:rStyle w:val="FontStyle103"/>
        </w:rPr>
        <w:br/>
        <w:t>Такое понимание права побуждает многих к закреплению своей</w:t>
      </w:r>
      <w:r>
        <w:rPr>
          <w:rStyle w:val="FontStyle103"/>
        </w:rPr>
        <w:br/>
        <w:t>воли в законодательных формулировках. Между тем право есть</w:t>
      </w:r>
      <w:r>
        <w:rPr>
          <w:rStyle w:val="FontStyle103"/>
        </w:rPr>
        <w:br/>
        <w:t>закреплённое в нормативных актах субъективное отражение</w:t>
      </w:r>
      <w:r>
        <w:rPr>
          <w:rStyle w:val="FontStyle103"/>
        </w:rPr>
        <w:br/>
        <w:t>объективно необходимого взаимодействия элементов социаль-</w:t>
      </w:r>
      <w:r>
        <w:rPr>
          <w:rStyle w:val="FontStyle103"/>
        </w:rPr>
        <w:br/>
        <w:t>ной системы. Первична объективная истина, которая вовсе не</w:t>
      </w:r>
      <w:r>
        <w:rPr>
          <w:rStyle w:val="FontStyle103"/>
        </w:rPr>
        <w:br/>
        <w:t>зависит от точки зрения ни учёных, ни законодателей.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Общественная опасность определённого поведения — явле-</w:t>
      </w:r>
      <w:r>
        <w:rPr>
          <w:rStyle w:val="FontStyle103"/>
        </w:rPr>
        <w:br/>
        <w:t>ние объективно существующее и столь же объективно требую-</w:t>
      </w:r>
      <w:r>
        <w:rPr>
          <w:rStyle w:val="FontStyle103"/>
        </w:rPr>
        <w:br/>
        <w:t>щее борьбы с ним. Для правовой идентификации поведения как</w:t>
      </w:r>
      <w:r>
        <w:rPr>
          <w:rStyle w:val="FontStyle103"/>
        </w:rPr>
        <w:br/>
        <w:t>общественно опасного и создаётся уголовный кодекс, который</w:t>
      </w:r>
      <w:r>
        <w:rPr>
          <w:rStyle w:val="FontStyle103"/>
        </w:rPr>
        <w:br/>
        <w:t>подробно описывает признаки такого поведения. В Уголовном</w:t>
      </w:r>
      <w:r>
        <w:rPr>
          <w:rStyle w:val="FontStyle103"/>
        </w:rPr>
        <w:br/>
        <w:t>кодексе отражается наше субъективное восприятие обществен-</w:t>
      </w:r>
      <w:r>
        <w:rPr>
          <w:rStyle w:val="FontStyle103"/>
        </w:rPr>
        <w:br/>
        <w:t>но опасного поведения. Признаём мы это обстоятельство или</w:t>
      </w:r>
      <w:r>
        <w:rPr>
          <w:rStyle w:val="FontStyle103"/>
        </w:rPr>
        <w:br/>
        <w:t>не признаём, но запрещаемое поведение от этого не перестанет</w:t>
      </w:r>
      <w:r>
        <w:rPr>
          <w:rStyle w:val="FontStyle103"/>
        </w:rPr>
        <w:br/>
        <w:t>быть общественно опасным.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Смещение акцента на нормативное определение преступле-</w:t>
      </w:r>
      <w:r>
        <w:rPr>
          <w:rStyle w:val="FontStyle103"/>
        </w:rPr>
        <w:br/>
        <w:t>ния наблюдается и в правоприменительной практике. Формаль-</w:t>
      </w:r>
      <w:r>
        <w:rPr>
          <w:rStyle w:val="FontStyle103"/>
        </w:rPr>
        <w:br/>
        <w:t>ная часть понятия «преступление» (деяние, запрещённое УК)</w:t>
      </w:r>
      <w:r>
        <w:rPr>
          <w:rStyle w:val="FontStyle103"/>
        </w:rPr>
        <w:br/>
        <w:t>достаточно чётко конкретизируется через описание признаков</w:t>
      </w:r>
      <w:r>
        <w:rPr>
          <w:rStyle w:val="FontStyle103"/>
        </w:rPr>
        <w:br/>
        <w:t>состава преступления в статье Уголовного кодекса. Материаль-</w:t>
      </w:r>
      <w:r>
        <w:rPr>
          <w:rStyle w:val="FontStyle103"/>
        </w:rPr>
        <w:br/>
        <w:t>ная же часть этого понятия, указывающая на причину призна-</w:t>
      </w:r>
      <w:r>
        <w:rPr>
          <w:rStyle w:val="FontStyle103"/>
        </w:rPr>
        <w:br/>
        <w:t>ния деяния преступлением, выражена словами «общественно</w:t>
      </w:r>
      <w:r>
        <w:rPr>
          <w:rStyle w:val="FontStyle103"/>
        </w:rPr>
        <w:br/>
        <w:t>опасное деяние» без раскрытия их содержания. Наличие обще-</w:t>
      </w:r>
      <w:r>
        <w:rPr>
          <w:rStyle w:val="FontStyle103"/>
        </w:rPr>
        <w:br/>
        <w:t>ственной опасности устанавливается правоохранительными</w:t>
      </w:r>
      <w:r>
        <w:rPr>
          <w:rStyle w:val="FontStyle103"/>
        </w:rPr>
        <w:br/>
        <w:t>органами, которые в настоящие время руководствуются прин-</w:t>
      </w:r>
      <w:r>
        <w:rPr>
          <w:rStyle w:val="FontStyle103"/>
        </w:rPr>
        <w:br/>
        <w:t>ципом: общественно опасно то деяние, которое предусмотрено</w:t>
      </w:r>
      <w:r>
        <w:rPr>
          <w:rStyle w:val="FontStyle103"/>
        </w:rPr>
        <w:br/>
        <w:t>Уголовным кодексом. Таким образом утверждается главенство</w:t>
      </w:r>
      <w:r>
        <w:rPr>
          <w:rStyle w:val="FontStyle103"/>
        </w:rPr>
        <w:br/>
        <w:t>формального определения преступления. Неслучайно поэтому</w:t>
      </w:r>
      <w:r>
        <w:rPr>
          <w:rStyle w:val="FontStyle103"/>
        </w:rPr>
        <w:br/>
        <w:t>ни при доктринальной, ни при официальной квалификации на-</w:t>
      </w:r>
      <w:r>
        <w:rPr>
          <w:rStyle w:val="FontStyle103"/>
        </w:rPr>
        <w:br/>
        <w:t>личие в деянии признака «общественная опасность» не устанав-</w:t>
      </w:r>
      <w:r>
        <w:rPr>
          <w:rStyle w:val="FontStyle103"/>
        </w:rPr>
        <w:br/>
        <w:t>ливается, что может породить не меньший произвол, чем отри-</w:t>
      </w:r>
      <w:r>
        <w:rPr>
          <w:rStyle w:val="FontStyle103"/>
        </w:rPr>
        <w:br/>
        <w:t>цание признака противоправности.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Всегда ли деяние, формально содержащее признаки престу-</w:t>
      </w:r>
      <w:r>
        <w:rPr>
          <w:rStyle w:val="FontStyle103"/>
        </w:rPr>
        <w:br/>
        <w:t>пления, совершается человеком для причинения вреда обществу?</w:t>
      </w:r>
      <w:r>
        <w:rPr>
          <w:rStyle w:val="FontStyle103"/>
        </w:rPr>
        <w:br/>
        <w:t>Жизнь подтверждает, что такое деяние может совершаться на</w:t>
      </w:r>
      <w:r>
        <w:rPr>
          <w:rStyle w:val="FontStyle103"/>
        </w:rPr>
        <w:br/>
        <w:t>благо общества как по объективной характеристике полезности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35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3139"/>
        <w:rPr>
          <w:rStyle w:val="FontStyle103"/>
        </w:rPr>
      </w:pPr>
      <w:r>
        <w:rPr>
          <w:rStyle w:val="FontStyle103"/>
        </w:rPr>
        <w:t>§ 3.2. Классификация преступлений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24"/>
        <w:rPr>
          <w:rStyle w:val="FontStyle103"/>
        </w:rPr>
      </w:pPr>
      <w:r>
        <w:rPr>
          <w:rStyle w:val="FontStyle103"/>
        </w:rPr>
        <w:t>еяния, так и по субъективным устремлениям человека. Однако</w:t>
      </w:r>
      <w:r>
        <w:rPr>
          <w:rStyle w:val="FontStyle103"/>
        </w:rPr>
        <w:br/>
        <w:t>условиях судебной системы нашего государства субъективно и</w:t>
      </w:r>
      <w:r>
        <w:rPr>
          <w:rStyle w:val="FontStyle103"/>
        </w:rPr>
        <w:br/>
        <w:t>'ъективно полезное для общества деяние будет признано пре-</w:t>
      </w:r>
      <w:r>
        <w:rPr>
          <w:rStyle w:val="FontStyle103"/>
        </w:rPr>
        <w:br/>
        <w:t>галением, если оно описано в Уголовном кодексе. Складывает-</w:t>
      </w:r>
      <w:r>
        <w:rPr>
          <w:rStyle w:val="FontStyle103"/>
        </w:rPr>
        <w:br/>
        <w:t>парадоксальная ситуация, когда правильное по форме реше-</w:t>
      </w:r>
      <w:r>
        <w:rPr>
          <w:rStyle w:val="FontStyle103"/>
        </w:rPr>
        <w:br/>
        <w:t>ие по существу своему противоречит правосудию.</w:t>
      </w:r>
      <w:r>
        <w:rPr>
          <w:rStyle w:val="FontStyle103"/>
        </w:rPr>
        <w:br/>
        <w:t>Такое противоречие является внутренне присущим праву,</w:t>
      </w:r>
      <w:r>
        <w:rPr>
          <w:rStyle w:val="FontStyle103"/>
        </w:rPr>
        <w:br/>
        <w:t>поскольку по сути своей оно является применением формаль-</w:t>
      </w:r>
      <w:r>
        <w:rPr>
          <w:rStyle w:val="FontStyle103"/>
        </w:rPr>
        <w:br/>
        <w:t>ных требований к поведению любого человека безотносительно</w:t>
      </w:r>
      <w:r>
        <w:rPr>
          <w:rStyle w:val="FontStyle103"/>
        </w:rPr>
        <w:br/>
        <w:t>к конкретике жизни. Так, журналист, обнародовавший инфор-</w:t>
      </w:r>
      <w:r>
        <w:rPr>
          <w:rStyle w:val="FontStyle103"/>
        </w:rPr>
        <w:br/>
        <w:t>мацию о допущенных государственными служащими злоупо-</w:t>
      </w:r>
      <w:r>
        <w:rPr>
          <w:rStyle w:val="FontStyle103"/>
        </w:rPr>
        <w:br/>
        <w:t>треблениях, может быть привлечён к уголовной ответствен-</w:t>
      </w:r>
      <w:r>
        <w:rPr>
          <w:rStyle w:val="FontStyle103"/>
        </w:rPr>
        <w:br/>
        <w:t>ности, например, за разглашение государственных секретов.</w:t>
      </w:r>
      <w:r>
        <w:rPr>
          <w:rStyle w:val="FontStyle103"/>
        </w:rPr>
        <w:br/>
        <w:t>Но по иному к поведению журналиста отнесётся общество, ко-</w:t>
      </w:r>
      <w:r>
        <w:rPr>
          <w:rStyle w:val="FontStyle103"/>
        </w:rPr>
        <w:br/>
        <w:t>торое будет благодарно ему за смелость. Именно поэтому нельзя</w:t>
      </w:r>
      <w:r>
        <w:rPr>
          <w:rStyle w:val="FontStyle103"/>
        </w:rPr>
        <w:br/>
        <w:t>придавать забвению такой основополагающий признак престу-</w:t>
      </w:r>
      <w:r>
        <w:rPr>
          <w:rStyle w:val="FontStyle103"/>
        </w:rPr>
        <w:br/>
        <w:t>пления, как «общественная опасность».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Нельзя забывать, что правильное по форме может оказать-</w:t>
      </w:r>
      <w:r>
        <w:rPr>
          <w:rStyle w:val="FontStyle103"/>
        </w:rPr>
        <w:br/>
        <w:t>ся неверным по существу. Наличие признака «во зло обществу»</w:t>
      </w:r>
      <w:r>
        <w:rPr>
          <w:rStyle w:val="FontStyle103"/>
        </w:rPr>
        <w:br/>
        <w:t>даст обществу возможность самому решать, во зло или во благо.</w:t>
      </w:r>
      <w:r>
        <w:rPr>
          <w:rStyle w:val="FontStyle103"/>
        </w:rPr>
        <w:br/>
        <w:t>Конечно, это осуществимо только при условии реального допу-</w:t>
      </w:r>
      <w:r>
        <w:rPr>
          <w:rStyle w:val="FontStyle103"/>
        </w:rPr>
        <w:br/>
        <w:t>ска членов общества к отправлению правосудия. Но ведь это и</w:t>
      </w:r>
      <w:r>
        <w:rPr>
          <w:rStyle w:val="FontStyle103"/>
        </w:rPr>
        <w:br/>
        <w:t>есть возможность разрешения противоречия между обществом и</w:t>
      </w:r>
      <w:r>
        <w:rPr>
          <w:rStyle w:val="FontStyle103"/>
        </w:rPr>
        <w:br/>
        <w:t>государством путём взаимного перехода, взаимопроникновения</w:t>
      </w:r>
      <w:r>
        <w:rPr>
          <w:rStyle w:val="FontStyle103"/>
        </w:rPr>
        <w:br/>
        <w:t>противоположностей, что представляется более верным, нежели</w:t>
      </w:r>
      <w:r>
        <w:rPr>
          <w:rStyle w:val="FontStyle103"/>
        </w:rPr>
        <w:br/>
        <w:t>отгораживание государства непреодолимым правовым забором</w:t>
      </w:r>
      <w:r>
        <w:rPr>
          <w:rStyle w:val="FontStyle103"/>
        </w:rPr>
        <w:br/>
        <w:t>и превращение его как самоцель в правовое государство.</w:t>
      </w:r>
    </w:p>
    <w:p w:rsidR="00A9675B" w:rsidRDefault="00B10F3F">
      <w:pPr>
        <w:pStyle w:val="Style30"/>
        <w:widowControl/>
        <w:spacing w:before="226" w:line="240" w:lineRule="exact"/>
        <w:rPr>
          <w:rStyle w:val="FontStyle102"/>
        </w:rPr>
      </w:pPr>
      <w:r>
        <w:rPr>
          <w:rStyle w:val="FontStyle102"/>
        </w:rPr>
        <w:t>§ 3.2. Классификация преступлений.</w:t>
      </w:r>
      <w:r>
        <w:rPr>
          <w:rStyle w:val="FontStyle102"/>
        </w:rPr>
        <w:br/>
        <w:t>Категории преступлений по степени тяжести</w:t>
      </w:r>
    </w:p>
    <w:p w:rsidR="00A9675B" w:rsidRDefault="00B10F3F">
      <w:pPr>
        <w:pStyle w:val="Style28"/>
        <w:widowControl/>
        <w:spacing w:before="120"/>
        <w:ind w:firstLine="322"/>
        <w:rPr>
          <w:rStyle w:val="FontStyle103"/>
        </w:rPr>
      </w:pPr>
      <w:r>
        <w:rPr>
          <w:rStyle w:val="FontStyle103"/>
        </w:rPr>
        <w:t>Преступления в зависимости от характера и степени обще-</w:t>
      </w:r>
      <w:r>
        <w:rPr>
          <w:rStyle w:val="FontStyle103"/>
        </w:rPr>
        <w:br/>
        <w:t>ственной опасности подразделяются на следующие категории</w:t>
      </w:r>
      <w:r>
        <w:rPr>
          <w:rStyle w:val="FontStyle103"/>
        </w:rPr>
        <w:br/>
        <w:t>(ст. 12 УК):</w:t>
      </w:r>
    </w:p>
    <w:p w:rsidR="00A9675B" w:rsidRDefault="00B10F3F">
      <w:pPr>
        <w:pStyle w:val="Style34"/>
        <w:widowControl/>
        <w:tabs>
          <w:tab w:val="left" w:pos="552"/>
        </w:tabs>
        <w:spacing w:before="10" w:line="245" w:lineRule="exact"/>
        <w:ind w:firstLine="33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преступления, не представляющие большой общественной</w:t>
      </w:r>
      <w:r>
        <w:rPr>
          <w:rStyle w:val="FontStyle103"/>
        </w:rPr>
        <w:br/>
        <w:t>опасности;</w:t>
      </w:r>
    </w:p>
    <w:p w:rsidR="00A9675B" w:rsidRDefault="00B10F3F">
      <w:pPr>
        <w:pStyle w:val="Style20"/>
        <w:widowControl/>
        <w:tabs>
          <w:tab w:val="left" w:pos="552"/>
        </w:tabs>
        <w:spacing w:line="245" w:lineRule="exact"/>
        <w:ind w:left="336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менее тяжкие преступления;</w:t>
      </w:r>
      <w:r>
        <w:rPr>
          <w:rStyle w:val="FontStyle103"/>
        </w:rPr>
        <w:br/>
        <w:t>&gt;• тяжкие преступления;</w:t>
      </w:r>
    </w:p>
    <w:p w:rsidR="00A9675B" w:rsidRDefault="00B10F3F">
      <w:pPr>
        <w:pStyle w:val="Style28"/>
        <w:widowControl/>
        <w:ind w:left="336" w:firstLine="0"/>
        <w:jc w:val="left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особо тяжкие преступления.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В основе деления преступлений на категории лежат формы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>Ины и размеры санкций.</w:t>
      </w:r>
    </w:p>
    <w:p w:rsidR="00A9675B" w:rsidRDefault="00A9675B">
      <w:pPr>
        <w:pStyle w:val="Style28"/>
        <w:widowControl/>
        <w:ind w:firstLine="317"/>
        <w:rPr>
          <w:rStyle w:val="FontStyle103"/>
        </w:rPr>
        <w:sectPr w:rsidR="00A9675B">
          <w:pgSz w:w="11905" w:h="16837"/>
          <w:pgMar w:top="2209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>К преступлениям, не представляющим большой обществен-</w:t>
      </w:r>
      <w:r>
        <w:rPr>
          <w:rStyle w:val="FontStyle97"/>
        </w:rPr>
        <w:br/>
        <w:t xml:space="preserve">ной опасности, </w:t>
      </w:r>
      <w:r>
        <w:rPr>
          <w:rStyle w:val="FontStyle103"/>
        </w:rPr>
        <w:t>относятся умышленные преступления и преступ-</w:t>
      </w:r>
      <w:r>
        <w:rPr>
          <w:rStyle w:val="FontStyle103"/>
        </w:rPr>
        <w:br/>
        <w:t>ления, совершённые по неосторожности, за которые законом</w:t>
      </w:r>
      <w:r>
        <w:rPr>
          <w:rStyle w:val="FontStyle103"/>
        </w:rPr>
        <w:br/>
        <w:t>предусмотрено наказание в виде лишения свободы на срок не свы-</w:t>
      </w:r>
      <w:r>
        <w:rPr>
          <w:rStyle w:val="FontStyle103"/>
        </w:rPr>
        <w:br/>
        <w:t>ше двух лет или иное более мягкое наказание (ч. 2 ст. 12 УК).</w:t>
      </w:r>
    </w:p>
    <w:p w:rsidR="00A9675B" w:rsidRDefault="00B10F3F">
      <w:pPr>
        <w:pStyle w:val="Style26"/>
        <w:widowControl/>
        <w:spacing w:line="245" w:lineRule="exact"/>
        <w:ind w:left="346"/>
        <w:rPr>
          <w:rStyle w:val="FontStyle103"/>
        </w:rPr>
      </w:pPr>
      <w:r>
        <w:rPr>
          <w:rStyle w:val="FontStyle97"/>
        </w:rPr>
        <w:t xml:space="preserve">К менее тяжким преступлениям относятся </w:t>
      </w:r>
      <w:r>
        <w:rPr>
          <w:rStyle w:val="FontStyle103"/>
        </w:rPr>
        <w:t>(ч. 3 ст. 12 УК):</w:t>
      </w:r>
    </w:p>
    <w:p w:rsidR="00A9675B" w:rsidRDefault="00B10F3F">
      <w:pPr>
        <w:pStyle w:val="Style34"/>
        <w:widowControl/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умышленные преступления, за которые законом преду-</w:t>
      </w:r>
      <w:r>
        <w:rPr>
          <w:rStyle w:val="FontStyle103"/>
        </w:rPr>
        <w:br/>
        <w:t>смотрено максимальное наказание в виде лишения свободы на</w:t>
      </w:r>
      <w:r>
        <w:rPr>
          <w:rStyle w:val="FontStyle103"/>
        </w:rPr>
        <w:br/>
        <w:t>срок не свыше шести лет;</w:t>
      </w:r>
    </w:p>
    <w:p w:rsidR="00A9675B" w:rsidRDefault="00B10F3F">
      <w:pPr>
        <w:pStyle w:val="Style28"/>
        <w:widowControl/>
        <w:ind w:firstLine="355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преступления, совершённые по неосторожности, за кото-</w:t>
      </w:r>
      <w:r>
        <w:rPr>
          <w:rStyle w:val="FontStyle103"/>
        </w:rPr>
        <w:br/>
        <w:t>рые законом предусмотрено наказание в виде лишения свободы</w:t>
      </w:r>
      <w:r>
        <w:rPr>
          <w:rStyle w:val="FontStyle103"/>
        </w:rPr>
        <w:br/>
        <w:t>на срок свыше двух лет.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К тяжким преступлениям </w:t>
      </w:r>
      <w:r>
        <w:rPr>
          <w:rStyle w:val="FontStyle103"/>
        </w:rPr>
        <w:t>относятся умышленные престу-</w:t>
      </w:r>
      <w:r>
        <w:rPr>
          <w:rStyle w:val="FontStyle103"/>
        </w:rPr>
        <w:br/>
        <w:t>пления, за которые законом предусмотрено максимальное нака-</w:t>
      </w:r>
      <w:r>
        <w:rPr>
          <w:rStyle w:val="FontStyle103"/>
        </w:rPr>
        <w:br/>
        <w:t>зание в виде лишения свободы на срок не свыше двенадцати лет</w:t>
      </w:r>
      <w:r>
        <w:rPr>
          <w:rStyle w:val="FontStyle103"/>
        </w:rPr>
        <w:br/>
        <w:t>(ч. 4 ст. 12 УК).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К особо тяжким преступлениям </w:t>
      </w:r>
      <w:r>
        <w:rPr>
          <w:rStyle w:val="FontStyle103"/>
        </w:rPr>
        <w:t>относятся умышленные</w:t>
      </w:r>
      <w:r>
        <w:rPr>
          <w:rStyle w:val="FontStyle103"/>
        </w:rPr>
        <w:br/>
        <w:t>преступления, за которые законом предусмотрено наказание</w:t>
      </w:r>
      <w:r>
        <w:rPr>
          <w:rStyle w:val="FontStyle103"/>
        </w:rPr>
        <w:br/>
        <w:t>в виде лишения свободы на срок свыше двенадцати лет, пожиз-</w:t>
      </w:r>
      <w:r>
        <w:rPr>
          <w:rStyle w:val="FontStyle103"/>
        </w:rPr>
        <w:br/>
        <w:t>ненного заключения или смертной казни (ч. 5 ст. 12 УК).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Отнесение преступлений к той или иной категории осущест-</w:t>
      </w:r>
      <w:r>
        <w:rPr>
          <w:rStyle w:val="FontStyle103"/>
        </w:rPr>
        <w:br/>
        <w:t>вляется не исходя из фактически назначенного судом наказа-</w:t>
      </w:r>
      <w:r>
        <w:rPr>
          <w:rStyle w:val="FontStyle103"/>
        </w:rPr>
        <w:br/>
        <w:t>ния, а исходя сугубо из размера санкции статьи.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Деление преступлений на категории имеет весьма существен-</w:t>
      </w:r>
      <w:r>
        <w:rPr>
          <w:rStyle w:val="FontStyle103"/>
        </w:rPr>
        <w:br/>
        <w:t>ное значение для систематизации условий применения целого</w:t>
      </w:r>
      <w:r>
        <w:rPr>
          <w:rStyle w:val="FontStyle103"/>
        </w:rPr>
        <w:br/>
        <w:t>ряда норм, в которых учитывается тяжесть преступления. Так,</w:t>
      </w:r>
      <w:r>
        <w:rPr>
          <w:rStyle w:val="FontStyle103"/>
        </w:rPr>
        <w:br/>
        <w:t>длительность сроков давности привлечения к уголовной ответ-</w:t>
      </w:r>
      <w:r>
        <w:rPr>
          <w:rStyle w:val="FontStyle103"/>
        </w:rPr>
        <w:br/>
        <w:t>ственности напрямую зависит от того, к какой категории отно-</w:t>
      </w:r>
      <w:r>
        <w:rPr>
          <w:rStyle w:val="FontStyle103"/>
        </w:rPr>
        <w:br/>
        <w:t>сится совершённое преступление (ст. 83 УК).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Деление всех преступлений на категории является одним</w:t>
      </w:r>
      <w:r>
        <w:rPr>
          <w:rStyle w:val="FontStyle103"/>
        </w:rPr>
        <w:br/>
        <w:t>из видов их классификации, которая может быть осуществле-</w:t>
      </w:r>
      <w:r>
        <w:rPr>
          <w:rStyle w:val="FontStyle103"/>
        </w:rPr>
        <w:br/>
        <w:t>на по иным основаниям в зависимости от требований науки</w:t>
      </w:r>
      <w:r>
        <w:rPr>
          <w:rStyle w:val="FontStyle103"/>
        </w:rPr>
        <w:br/>
        <w:t>или права.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По форме вины все преступления подразделяются на: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умышленные преступления, влекущие ответственность толь-</w:t>
      </w:r>
      <w:r>
        <w:rPr>
          <w:rStyle w:val="FontStyle103"/>
        </w:rPr>
        <w:br/>
        <w:t>ко при наличии в содеянном прямого или косвенного умысла;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неосторожные преступления, влекущие ответственность</w:t>
      </w:r>
      <w:r>
        <w:rPr>
          <w:rStyle w:val="FontStyle103"/>
        </w:rPr>
        <w:br/>
        <w:t>только при наличии в содеянном легкомыслия или небрежности;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преступления, которые могут быть совершены как умыш-</w:t>
      </w:r>
      <w:r>
        <w:rPr>
          <w:rStyle w:val="FontStyle103"/>
        </w:rPr>
        <w:br/>
        <w:t>ленно, так и по неосторожности.</w:t>
      </w:r>
    </w:p>
    <w:p w:rsidR="00A9675B" w:rsidRDefault="00A9675B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  <w:sectPr w:rsidR="00A9675B">
          <w:pgSz w:w="11905" w:h="16837"/>
          <w:pgMar w:top="3254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Отнесение преступления к умышленным или совершаемым</w:t>
      </w:r>
      <w:r>
        <w:rPr>
          <w:rStyle w:val="FontStyle103"/>
        </w:rPr>
        <w:br/>
        <w:t>по неосторожности обязательно, поскольку форма вины име-</w:t>
      </w:r>
      <w:r>
        <w:rPr>
          <w:rStyle w:val="FontStyle103"/>
        </w:rPr>
        <w:br/>
        <w:t>ет большое значение для решения вопроса об ответственности</w:t>
      </w:r>
      <w:r>
        <w:rPr>
          <w:rStyle w:val="FontStyle103"/>
        </w:rPr>
        <w:br/>
        <w:t>(определение наказуемости деяния, размеров наказания, вида</w:t>
      </w:r>
      <w:r>
        <w:rPr>
          <w:rStyle w:val="FontStyle103"/>
        </w:rPr>
        <w:br/>
        <w:t>исправительного учреждения, сроков судимости и т. д.).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Непосредственно в Уголовном кодексе все преступления клас-</w:t>
      </w:r>
      <w:r>
        <w:rPr>
          <w:rStyle w:val="FontStyle103"/>
        </w:rPr>
        <w:br/>
        <w:t>сифицированы по объекту преступления. Преступления, посягаю-</w:t>
      </w:r>
      <w:r>
        <w:rPr>
          <w:rStyle w:val="FontStyle103"/>
        </w:rPr>
        <w:br/>
        <w:t>щие на родственные объекты, объединены в группы в рамках</w:t>
      </w:r>
      <w:r>
        <w:rPr>
          <w:rStyle w:val="FontStyle103"/>
        </w:rPr>
        <w:br/>
        <w:t>самостоятельных глав или разделов, название которых указы-</w:t>
      </w:r>
      <w:r>
        <w:rPr>
          <w:rStyle w:val="FontStyle103"/>
        </w:rPr>
        <w:br/>
        <w:t>вает на родовой объект преступлений (мир и безопасность чело-</w:t>
      </w:r>
      <w:r>
        <w:rPr>
          <w:rStyle w:val="FontStyle103"/>
        </w:rPr>
        <w:br/>
        <w:t>вечества — гл. 17 УК, жизнь и здоровье человека —• глава 19 УК</w:t>
      </w:r>
      <w:r>
        <w:rPr>
          <w:rStyle w:val="FontStyle103"/>
        </w:rPr>
        <w:br/>
        <w:t>и т. д.). В науке уголовного права применяется и деление содер-</w:t>
      </w:r>
      <w:r>
        <w:rPr>
          <w:rStyle w:val="FontStyle103"/>
        </w:rPr>
        <w:br/>
      </w:r>
      <w:r>
        <w:rPr>
          <w:rStyle w:val="FontStyle110"/>
        </w:rPr>
        <w:t xml:space="preserve">жащихся </w:t>
      </w:r>
      <w:r>
        <w:rPr>
          <w:rStyle w:val="FontStyle103"/>
        </w:rPr>
        <w:t>в одной главе преступлений на более мелкие группы.</w:t>
      </w:r>
      <w:r>
        <w:rPr>
          <w:rStyle w:val="FontStyle103"/>
        </w:rPr>
        <w:br/>
        <w:t>Так, содержащиеся в гл. 25 преступления против порядка осу-</w:t>
      </w:r>
      <w:r>
        <w:rPr>
          <w:rStyle w:val="FontStyle103"/>
        </w:rPr>
        <w:br/>
        <w:t>ществления экономической деятельности подразделяются на</w:t>
      </w:r>
      <w:r>
        <w:rPr>
          <w:rStyle w:val="FontStyle103"/>
        </w:rPr>
        <w:br/>
        <w:t>преступления против финансовой системы, преступления про-</w:t>
      </w:r>
      <w:r>
        <w:rPr>
          <w:rStyle w:val="FontStyle103"/>
        </w:rPr>
        <w:br/>
        <w:t>тив бюджетной системы, таможенные преступления и другие.</w:t>
      </w:r>
    </w:p>
    <w:p w:rsidR="00A9675B" w:rsidRDefault="00B10F3F">
      <w:pPr>
        <w:pStyle w:val="Style10"/>
        <w:widowControl/>
        <w:spacing w:before="173"/>
        <w:jc w:val="both"/>
        <w:rPr>
          <w:rStyle w:val="FontStyle102"/>
        </w:rPr>
      </w:pPr>
      <w:r>
        <w:rPr>
          <w:rStyle w:val="FontStyle102"/>
        </w:rPr>
        <w:t>§ 3.3. Отличие преступлений от других правонарушений</w:t>
      </w:r>
    </w:p>
    <w:p w:rsidR="00A9675B" w:rsidRDefault="00B10F3F">
      <w:pPr>
        <w:pStyle w:val="Style28"/>
        <w:widowControl/>
        <w:spacing w:before="115"/>
        <w:ind w:firstLine="317"/>
        <w:rPr>
          <w:rStyle w:val="FontStyle103"/>
        </w:rPr>
      </w:pPr>
      <w:r>
        <w:rPr>
          <w:rStyle w:val="FontStyle103"/>
        </w:rPr>
        <w:t>Различие между преступлениями и иными правонарушения-</w:t>
      </w:r>
      <w:r>
        <w:rPr>
          <w:rStyle w:val="FontStyle103"/>
        </w:rPr>
        <w:br/>
        <w:t>ми проводится по:</w:t>
      </w:r>
    </w:p>
    <w:p w:rsidR="00A9675B" w:rsidRDefault="00B10F3F">
      <w:pPr>
        <w:pStyle w:val="Style24"/>
        <w:widowControl/>
        <w:tabs>
          <w:tab w:val="left" w:pos="562"/>
        </w:tabs>
        <w:spacing w:line="245" w:lineRule="exact"/>
        <w:ind w:left="350" w:firstLine="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степени общественной опасности;</w:t>
      </w:r>
    </w:p>
    <w:p w:rsidR="00A9675B" w:rsidRDefault="00B10F3F">
      <w:pPr>
        <w:pStyle w:val="Style24"/>
        <w:widowControl/>
        <w:tabs>
          <w:tab w:val="left" w:pos="408"/>
        </w:tabs>
        <w:spacing w:line="245" w:lineRule="exac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характеру противоправности;</w:t>
      </w:r>
      <w:r>
        <w:rPr>
          <w:rStyle w:val="FontStyle103"/>
        </w:rPr>
        <w:br/>
        <w:t>'\, &gt; правовым последствиям.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Все правонарушения обладают общественной опасностью.</w:t>
      </w:r>
      <w:r>
        <w:rPr>
          <w:rStyle w:val="FontStyle103"/>
        </w:rPr>
        <w:br/>
        <w:t>Преступления отличаются от других правонарушений тем, что</w:t>
      </w:r>
      <w:r>
        <w:rPr>
          <w:rStyle w:val="FontStyle103"/>
        </w:rPr>
        <w:br/>
        <w:t>они обладают самой высокой степенью общественной опасности.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Более высокая степень общественной опасности преступле-</w:t>
      </w:r>
      <w:r>
        <w:rPr>
          <w:rStyle w:val="FontStyle103"/>
        </w:rPr>
        <w:br/>
        <w:t>ния по отношению к сходным правонарушениям обусловлива-</w:t>
      </w:r>
      <w:r>
        <w:rPr>
          <w:rStyle w:val="FontStyle103"/>
        </w:rPr>
        <w:br/>
        <w:t>ется различными обстоятельствами. Это могут быть: характер</w:t>
      </w:r>
      <w:r>
        <w:rPr>
          <w:rStyle w:val="FontStyle103"/>
        </w:rPr>
        <w:br/>
        <w:t>нарушения (например, при нарушении законов о труде), насту-</w:t>
      </w:r>
      <w:r>
        <w:rPr>
          <w:rStyle w:val="FontStyle103"/>
        </w:rPr>
        <w:br/>
        <w:t>пление последствий или их большая тяжесть, форма вины, на-</w:t>
      </w:r>
      <w:r>
        <w:rPr>
          <w:rStyle w:val="FontStyle103"/>
        </w:rPr>
        <w:br/>
      </w:r>
      <w:r>
        <w:rPr>
          <w:rStyle w:val="FontStyle110"/>
        </w:rPr>
        <w:t xml:space="preserve">личие </w:t>
      </w:r>
      <w:r>
        <w:rPr>
          <w:rStyle w:val="FontStyle103"/>
        </w:rPr>
        <w:t>определённых целей и мотивов, многократное повторение</w:t>
      </w:r>
      <w:r>
        <w:rPr>
          <w:rStyle w:val="FontStyle103"/>
        </w:rPr>
        <w:br/>
        <w:t>проступков и т. п.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 xml:space="preserve">Противоправность преступления </w:t>
      </w:r>
      <w:r>
        <w:rPr>
          <w:rStyle w:val="FontStyle110"/>
        </w:rPr>
        <w:t xml:space="preserve">имеет </w:t>
      </w:r>
      <w:r>
        <w:rPr>
          <w:rStyle w:val="FontStyle103"/>
        </w:rPr>
        <w:t>уголовно-правовой</w:t>
      </w:r>
      <w:r>
        <w:rPr>
          <w:rStyle w:val="FontStyle103"/>
        </w:rPr>
        <w:br/>
      </w:r>
      <w:r>
        <w:rPr>
          <w:rStyle w:val="FontStyle110"/>
        </w:rPr>
        <w:t xml:space="preserve">Характер. </w:t>
      </w:r>
      <w:r>
        <w:rPr>
          <w:rStyle w:val="FontStyle103"/>
        </w:rPr>
        <w:t>Только в Уголовном кодексе и нигде больше содер-</w:t>
      </w:r>
      <w:r>
        <w:rPr>
          <w:rStyle w:val="FontStyle103"/>
        </w:rPr>
        <w:br/>
      </w:r>
      <w:r>
        <w:rPr>
          <w:rStyle w:val="FontStyle110"/>
        </w:rPr>
        <w:t xml:space="preserve">жится </w:t>
      </w:r>
      <w:r>
        <w:rPr>
          <w:rStyle w:val="FontStyle103"/>
        </w:rPr>
        <w:t xml:space="preserve">описание </w:t>
      </w:r>
      <w:r>
        <w:rPr>
          <w:rStyle w:val="FontStyle110"/>
        </w:rPr>
        <w:t xml:space="preserve">всех </w:t>
      </w:r>
      <w:r>
        <w:rPr>
          <w:rStyle w:val="FontStyle103"/>
        </w:rPr>
        <w:t>преступлений.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Закрепление нормами различных отраслей права определён-</w:t>
      </w:r>
      <w:r>
        <w:rPr>
          <w:rStyle w:val="FontStyle103"/>
        </w:rPr>
        <w:br/>
        <w:t>ного порядка обычно сопровождается установлением ответствен-</w:t>
      </w:r>
      <w:r>
        <w:rPr>
          <w:rStyle w:val="FontStyle103"/>
        </w:rPr>
        <w:br/>
        <w:t>ности за его нарушение (увольнение за прогул при нарушении</w:t>
      </w:r>
    </w:p>
    <w:p w:rsidR="00A9675B" w:rsidRDefault="00A9675B">
      <w:pPr>
        <w:pStyle w:val="Style28"/>
        <w:widowControl/>
        <w:ind w:firstLine="317"/>
        <w:rPr>
          <w:rStyle w:val="FontStyle103"/>
        </w:rPr>
        <w:sectPr w:rsidR="00A9675B">
          <w:headerReference w:type="even" r:id="rId116"/>
          <w:headerReference w:type="default" r:id="rId117"/>
          <w:footerReference w:type="even" r:id="rId118"/>
          <w:footerReference w:type="default" r:id="rId119"/>
          <w:pgSz w:w="11905" w:h="16837"/>
          <w:pgMar w:top="3179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требований трудового законодательства, штраф за ненадлежа-</w:t>
      </w:r>
      <w:r>
        <w:rPr>
          <w:rStyle w:val="FontStyle103"/>
        </w:rPr>
        <w:br/>
        <w:t>щее исполнение обязательств при нарушении Гражданского ко-</w:t>
      </w:r>
      <w:r>
        <w:rPr>
          <w:rStyle w:val="FontStyle103"/>
        </w:rPr>
        <w:br/>
        <w:t>декса и т. п.). Такие правонарушения и ответственность за них</w:t>
      </w:r>
      <w:r>
        <w:rPr>
          <w:rStyle w:val="FontStyle103"/>
        </w:rPr>
        <w:br/>
        <w:t>носят внутриотраслевой характер. Преступление же не связано</w:t>
      </w:r>
      <w:r>
        <w:rPr>
          <w:rStyle w:val="FontStyle103"/>
        </w:rPr>
        <w:br/>
        <w:t>с какой-либо отдельной областью человеческой деятельности.</w:t>
      </w:r>
      <w:r>
        <w:rPr>
          <w:rStyle w:val="FontStyle103"/>
        </w:rPr>
        <w:br/>
        <w:t>Ряд преступлений нарушают закреплённый отраслевыми нор-</w:t>
      </w:r>
      <w:r>
        <w:rPr>
          <w:rStyle w:val="FontStyle103"/>
        </w:rPr>
        <w:br/>
        <w:t>мами права порядок, например, ст. 244 УК устанавливает ответ-</w:t>
      </w:r>
      <w:r>
        <w:rPr>
          <w:rStyle w:val="FontStyle103"/>
        </w:rPr>
        <w:br/>
        <w:t>ственность за нарушение антимонопольного законодательства.</w:t>
      </w:r>
      <w:r>
        <w:rPr>
          <w:rStyle w:val="FontStyle103"/>
        </w:rPr>
        <w:br/>
        <w:t>Однако многие преступления признаны таковыми не в связи</w:t>
      </w:r>
      <w:r>
        <w:rPr>
          <w:rStyle w:val="FontStyle103"/>
        </w:rPr>
        <w:br/>
        <w:t>с нарушением закреплённых нормами права отношений (захват</w:t>
      </w:r>
      <w:r>
        <w:rPr>
          <w:rStyle w:val="FontStyle103"/>
        </w:rPr>
        <w:br/>
        <w:t>заложника — ст. 291 УК, принуждение лица к участию в пре-</w:t>
      </w:r>
      <w:r>
        <w:rPr>
          <w:rStyle w:val="FontStyle103"/>
        </w:rPr>
        <w:br/>
        <w:t>ступной деятельности — ст. 288 УК и т. п.).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По кругу охраняемых отношений наиболее близким к уго-</w:t>
      </w:r>
      <w:r>
        <w:rPr>
          <w:rStyle w:val="FontStyle103"/>
        </w:rPr>
        <w:br/>
        <w:t>ловному праву является административное право. Отдельные</w:t>
      </w:r>
      <w:r>
        <w:rPr>
          <w:rStyle w:val="FontStyle103"/>
        </w:rPr>
        <w:br/>
        <w:t>нормы уголовного и административного права охраняют одни</w:t>
      </w:r>
      <w:r>
        <w:rPr>
          <w:rStyle w:val="FontStyle103"/>
        </w:rPr>
        <w:br/>
        <w:t>и те же отношения, например, общественный порядок: мелкое</w:t>
      </w:r>
      <w:r>
        <w:rPr>
          <w:rStyle w:val="FontStyle103"/>
        </w:rPr>
        <w:br/>
        <w:t>хулиганство — административное нарушение, а грубое его на-</w:t>
      </w:r>
      <w:r>
        <w:rPr>
          <w:rStyle w:val="FontStyle103"/>
        </w:rPr>
        <w:br/>
        <w:t>рушение — преступление. Однако многие нарушения могут</w:t>
      </w:r>
      <w:r>
        <w:rPr>
          <w:rStyle w:val="FontStyle103"/>
        </w:rPr>
        <w:br/>
        <w:t>быть только административным деликтом (безбилетный про-</w:t>
      </w:r>
      <w:r>
        <w:rPr>
          <w:rStyle w:val="FontStyle103"/>
        </w:rPr>
        <w:br/>
        <w:t>езд в городском автотранспорте), но и многие деяния могут быть</w:t>
      </w:r>
      <w:r>
        <w:rPr>
          <w:rStyle w:val="FontStyle103"/>
        </w:rPr>
        <w:br/>
        <w:t>только преступлением (бандитизм — ст. 286 УК, терроризм —</w:t>
      </w:r>
      <w:r>
        <w:rPr>
          <w:rStyle w:val="FontStyle103"/>
        </w:rPr>
        <w:br/>
        <w:t>ст. 289 УК и т. п.). Взаимосвязь этих отраслей права заключает-</w:t>
      </w:r>
      <w:r>
        <w:rPr>
          <w:rStyle w:val="FontStyle103"/>
        </w:rPr>
        <w:br/>
        <w:t>ся и в существовании в Уголовном кодексе норм с администра-</w:t>
      </w:r>
      <w:r>
        <w:rPr>
          <w:rStyle w:val="FontStyle103"/>
        </w:rPr>
        <w:br/>
        <w:t>тивной преюдицией.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Противоправность иных нарушений носит неуголовно-</w:t>
      </w:r>
      <w:r>
        <w:rPr>
          <w:rStyle w:val="FontStyle103"/>
        </w:rPr>
        <w:br/>
        <w:t>правовой характер. Этим обусловлено и иное название таких на-</w:t>
      </w:r>
      <w:r>
        <w:rPr>
          <w:rStyle w:val="FontStyle103"/>
        </w:rPr>
        <w:br/>
        <w:t>рушений: административный проступок, гражданско-правовой</w:t>
      </w:r>
      <w:r>
        <w:rPr>
          <w:rStyle w:val="FontStyle103"/>
        </w:rPr>
        <w:br/>
        <w:t>деликт, дисциплинарный проступок.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Отличие преступления от иных нарушений по правовым по-</w:t>
      </w:r>
      <w:r>
        <w:rPr>
          <w:rStyle w:val="FontStyle103"/>
        </w:rPr>
        <w:br/>
        <w:t>следствиям заключается в том, что:</w:t>
      </w:r>
    </w:p>
    <w:p w:rsidR="00A9675B" w:rsidRDefault="00B10F3F" w:rsidP="00EE2159">
      <w:pPr>
        <w:pStyle w:val="Style3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расследование преступления осуществляется в особом по-</w:t>
      </w:r>
      <w:r>
        <w:rPr>
          <w:rStyle w:val="FontStyle103"/>
        </w:rPr>
        <w:br/>
        <w:t>рядке, специально предусмотренном в Уголовно-процессуальном</w:t>
      </w:r>
      <w:r>
        <w:rPr>
          <w:rStyle w:val="FontStyle103"/>
        </w:rPr>
        <w:br/>
        <w:t>кодексе;</w:t>
      </w:r>
    </w:p>
    <w:p w:rsidR="00A9675B" w:rsidRDefault="00B10F3F" w:rsidP="00EE2159">
      <w:pPr>
        <w:pStyle w:val="Style3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только преступление влечёт применение уголовного нака-</w:t>
      </w:r>
      <w:r>
        <w:rPr>
          <w:rStyle w:val="FontStyle103"/>
        </w:rPr>
        <w:br/>
        <w:t>зания, которое является самой строгой мерой государственного</w:t>
      </w:r>
      <w:r>
        <w:rPr>
          <w:rStyle w:val="FontStyle103"/>
        </w:rPr>
        <w:br/>
        <w:t>принуждения (ср. административное взыскание и меры обще-</w:t>
      </w:r>
      <w:r>
        <w:rPr>
          <w:rStyle w:val="FontStyle103"/>
        </w:rPr>
        <w:br/>
        <w:t>ственного воздействия);</w:t>
      </w:r>
    </w:p>
    <w:p w:rsidR="00A9675B" w:rsidRDefault="00B10F3F" w:rsidP="00EE2159">
      <w:pPr>
        <w:pStyle w:val="Style3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наказание за преступление применяется только судом и</w:t>
      </w:r>
      <w:r>
        <w:rPr>
          <w:rStyle w:val="FontStyle103"/>
        </w:rPr>
        <w:br/>
        <w:t>только по обвинительному приговору, который выносится от</w:t>
      </w:r>
      <w:r>
        <w:rPr>
          <w:rStyle w:val="FontStyle103"/>
        </w:rPr>
        <w:br/>
        <w:t>имени государства. Ответственность за иные правонарушения</w:t>
      </w:r>
    </w:p>
    <w:p w:rsidR="00A9675B" w:rsidRDefault="00A9675B" w:rsidP="00EE2159">
      <w:pPr>
        <w:pStyle w:val="Style3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  <w:sectPr w:rsidR="00A9675B">
          <w:headerReference w:type="even" r:id="rId120"/>
          <w:headerReference w:type="default" r:id="rId121"/>
          <w:footerReference w:type="even" r:id="rId122"/>
          <w:footerReference w:type="default" r:id="rId123"/>
          <w:pgSz w:w="11905" w:h="16837"/>
          <w:pgMar w:top="311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exact"/>
        <w:ind w:left="298"/>
        <w:rPr>
          <w:rStyle w:val="FontStyle103"/>
        </w:rPr>
      </w:pPr>
      <w:r>
        <w:rPr>
          <w:rStyle w:val="FontStyle103"/>
        </w:rPr>
        <w:t>именяется от своего имени множеством различных, в том чис-</w:t>
      </w:r>
      <w:r>
        <w:rPr>
          <w:rStyle w:val="FontStyle103"/>
        </w:rPr>
        <w:br/>
        <w:t>и негосударственных, органов или должностных лиц;</w:t>
      </w:r>
    </w:p>
    <w:p w:rsidR="00A9675B" w:rsidRDefault="00B10F3F">
      <w:pPr>
        <w:pStyle w:val="Style34"/>
        <w:widowControl/>
        <w:tabs>
          <w:tab w:val="left" w:pos="533"/>
        </w:tabs>
        <w:spacing w:before="5" w:line="240" w:lineRule="exact"/>
        <w:ind w:firstLine="139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только преступление влечёт судимость, которая при опре-</w:t>
      </w:r>
      <w:r>
        <w:rPr>
          <w:rStyle w:val="FontStyle103"/>
        </w:rPr>
        <w:br/>
        <w:t>лённых условиях является основанием установления профи-</w:t>
      </w:r>
      <w:r>
        <w:rPr>
          <w:rStyle w:val="FontStyle103"/>
        </w:rPr>
        <w:br/>
        <w:t>лактического наблюдения или превентивного надзора, чего нет</w:t>
      </w:r>
      <w:r>
        <w:rPr>
          <w:rStyle w:val="FontStyle103"/>
        </w:rPr>
        <w:br/>
        <w:t>при совершении иных правонарушений.</w:t>
      </w:r>
    </w:p>
    <w:p w:rsidR="00A9675B" w:rsidRDefault="00B10F3F">
      <w:pPr>
        <w:pStyle w:val="Style30"/>
        <w:widowControl/>
        <w:spacing w:before="211" w:line="235" w:lineRule="exact"/>
        <w:rPr>
          <w:rStyle w:val="FontStyle102"/>
        </w:rPr>
      </w:pPr>
      <w:r>
        <w:rPr>
          <w:rStyle w:val="FontStyle102"/>
        </w:rPr>
        <w:t>§ 3.4. Уголовно-правовая политика, криминализация</w:t>
      </w:r>
      <w:r>
        <w:rPr>
          <w:rStyle w:val="FontStyle102"/>
        </w:rPr>
        <w:br/>
        <w:t>и декриминализация деяний</w:t>
      </w:r>
    </w:p>
    <w:p w:rsidR="00A9675B" w:rsidRDefault="00B10F3F">
      <w:pPr>
        <w:pStyle w:val="Style33"/>
        <w:widowControl/>
        <w:spacing w:before="120" w:line="245" w:lineRule="exact"/>
        <w:ind w:firstLine="326"/>
        <w:rPr>
          <w:rStyle w:val="FontStyle97"/>
        </w:rPr>
      </w:pPr>
      <w:r>
        <w:rPr>
          <w:rStyle w:val="FontStyle97"/>
        </w:rPr>
        <w:t>Уголовно-правовая политика — это часть политики госу-</w:t>
      </w:r>
      <w:r>
        <w:rPr>
          <w:rStyle w:val="FontStyle97"/>
        </w:rPr>
        <w:br/>
        <w:t>дарства в области борьбы с преступностью, которая опреде-</w:t>
      </w:r>
      <w:r>
        <w:rPr>
          <w:rStyle w:val="FontStyle97"/>
        </w:rPr>
        <w:br/>
        <w:t>ляет основные направления использования и совершенствова-</w:t>
      </w:r>
      <w:r>
        <w:rPr>
          <w:rStyle w:val="FontStyle97"/>
        </w:rPr>
        <w:br/>
        <w:t>ния уголовно-правовых мер борьбы с общественно опасными</w:t>
      </w:r>
      <w:r>
        <w:rPr>
          <w:rStyle w:val="FontStyle97"/>
        </w:rPr>
        <w:br/>
        <w:t>деяниями.</w:t>
      </w:r>
    </w:p>
    <w:p w:rsidR="00A9675B" w:rsidRDefault="00B10F3F">
      <w:pPr>
        <w:pStyle w:val="Style12"/>
        <w:widowControl/>
        <w:ind w:left="336"/>
        <w:jc w:val="left"/>
        <w:rPr>
          <w:rStyle w:val="FontStyle103"/>
        </w:rPr>
      </w:pPr>
      <w:r>
        <w:rPr>
          <w:rStyle w:val="FontStyle103"/>
        </w:rPr>
        <w:t>Предметом уголовно-правовой политики являются: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52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определение основных принципов уголовно-правового воз-</w:t>
      </w:r>
      <w:r>
        <w:rPr>
          <w:rStyle w:val="FontStyle103"/>
        </w:rPr>
        <w:br/>
        <w:t>действия на преступность;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52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определение оснований и условий установления и отмены</w:t>
      </w:r>
      <w:r>
        <w:rPr>
          <w:rStyle w:val="FontStyle103"/>
        </w:rPr>
        <w:br/>
        <w:t>уголовной ответственности за совершение общественно опасных</w:t>
      </w:r>
      <w:r>
        <w:rPr>
          <w:rStyle w:val="FontStyle103"/>
        </w:rPr>
        <w:br/>
        <w:t>деяний;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52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криминализация и декриминализация общественно опас-</w:t>
      </w:r>
      <w:r>
        <w:rPr>
          <w:rStyle w:val="FontStyle103"/>
        </w:rPr>
        <w:br/>
      </w:r>
      <w:r>
        <w:rPr>
          <w:rStyle w:val="FontStyle102"/>
        </w:rPr>
        <w:t xml:space="preserve">ных </w:t>
      </w:r>
      <w:r>
        <w:rPr>
          <w:rStyle w:val="FontStyle103"/>
        </w:rPr>
        <w:t>деяний;</w:t>
      </w:r>
    </w:p>
    <w:p w:rsidR="00A9675B" w:rsidRDefault="00B10F3F">
      <w:pPr>
        <w:pStyle w:val="Style37"/>
        <w:widowControl/>
        <w:spacing w:line="245" w:lineRule="exact"/>
        <w:rPr>
          <w:rStyle w:val="FontStyle103"/>
        </w:rPr>
      </w:pPr>
      <w:r>
        <w:rPr>
          <w:rStyle w:val="FontStyle103"/>
        </w:rPr>
        <w:t>г &gt; уголовно-правовая регламентация видов наказания и иных</w:t>
      </w:r>
      <w:r>
        <w:rPr>
          <w:rStyle w:val="FontStyle103"/>
        </w:rPr>
        <w:br/>
        <w:t>мер уголовно-правового воздействия, порядка их назначения,</w:t>
      </w:r>
      <w:r>
        <w:rPr>
          <w:rStyle w:val="FontStyle103"/>
        </w:rPr>
        <w:br/>
        <w:t>изменения и отмены.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Уголовно-правовая политика теснейшим образом взаимно</w:t>
      </w:r>
      <w:r>
        <w:rPr>
          <w:rStyle w:val="FontStyle103"/>
        </w:rPr>
        <w:br/>
        <w:t>переплетается с целым рядом отраслей науки и права: социоло-</w:t>
      </w:r>
      <w:r>
        <w:rPr>
          <w:rStyle w:val="FontStyle103"/>
        </w:rPr>
        <w:br/>
        <w:t>гией права, криминологией, уголовно-исполнительным правом,</w:t>
      </w:r>
      <w:r>
        <w:rPr>
          <w:rStyle w:val="FontStyle103"/>
        </w:rPr>
        <w:br/>
        <w:t>пенологией и др.</w:t>
      </w:r>
    </w:p>
    <w:p w:rsidR="00A9675B" w:rsidRDefault="00B10F3F">
      <w:pPr>
        <w:pStyle w:val="Style33"/>
        <w:widowControl/>
        <w:spacing w:line="245" w:lineRule="exact"/>
        <w:ind w:firstLine="317"/>
        <w:rPr>
          <w:rStyle w:val="FontStyle97"/>
        </w:rPr>
      </w:pPr>
      <w:r>
        <w:rPr>
          <w:rStyle w:val="FontStyle97"/>
        </w:rPr>
        <w:t>Криминализация деяния — это установление уголовной</w:t>
      </w:r>
      <w:r>
        <w:rPr>
          <w:rStyle w:val="FontStyle97"/>
        </w:rPr>
        <w:br/>
        <w:t>ответственности за деяние, которое ранее не считалось пре-</w:t>
      </w:r>
      <w:r>
        <w:rPr>
          <w:rStyle w:val="FontStyle97"/>
        </w:rPr>
        <w:br/>
        <w:t>ступным.</w:t>
      </w:r>
    </w:p>
    <w:p w:rsidR="00A9675B" w:rsidRDefault="00B10F3F">
      <w:pPr>
        <w:pStyle w:val="Style33"/>
        <w:widowControl/>
        <w:spacing w:line="245" w:lineRule="exact"/>
        <w:ind w:firstLine="307"/>
        <w:rPr>
          <w:rStyle w:val="FontStyle97"/>
        </w:rPr>
      </w:pPr>
      <w:r>
        <w:rPr>
          <w:rStyle w:val="FontStyle97"/>
        </w:rPr>
        <w:t>Декриминализация — это отмена уголовной ответствен-</w:t>
      </w:r>
      <w:r>
        <w:rPr>
          <w:rStyle w:val="FontStyle97"/>
        </w:rPr>
        <w:br/>
        <w:t>ности за деяние, считавшееся преступлением.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Основанием признания деяния преступлением либо исклю-</w:t>
      </w:r>
      <w:r>
        <w:rPr>
          <w:rStyle w:val="FontStyle103"/>
        </w:rPr>
        <w:br/>
        <w:t>чения его из Уголовного кодекса является изменение обще-</w:t>
      </w:r>
      <w:r>
        <w:rPr>
          <w:rStyle w:val="FontStyle103"/>
        </w:rPr>
        <w:br/>
        <w:t>ственной опасности деяния. В русле криминализации и декри-</w:t>
      </w:r>
      <w:r>
        <w:rPr>
          <w:rStyle w:val="FontStyle103"/>
        </w:rPr>
        <w:br/>
        <w:t>минализации осуществляются пенализация и депенализация,</w:t>
      </w:r>
      <w:r>
        <w:rPr>
          <w:rStyle w:val="FontStyle103"/>
        </w:rPr>
        <w:br/>
        <w:t>°значающие, соответственно, установление или устранение на-</w:t>
      </w:r>
      <w:r>
        <w:rPr>
          <w:rStyle w:val="FontStyle103"/>
        </w:rPr>
        <w:br/>
        <w:t>казаний за определённые деяния.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headerReference w:type="even" r:id="rId124"/>
          <w:headerReference w:type="default" r:id="rId125"/>
          <w:footerReference w:type="even" r:id="rId126"/>
          <w:footerReference w:type="default" r:id="rId127"/>
          <w:pgSz w:w="11905" w:h="16837"/>
          <w:pgMar w:top="3128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Общественная опасность деяния — это объективная катего-</w:t>
      </w:r>
      <w:r>
        <w:rPr>
          <w:rStyle w:val="FontStyle103"/>
        </w:rPr>
        <w:br/>
        <w:t>рия, не зависящая от воли или мнения государственных орга-</w:t>
      </w:r>
      <w:r>
        <w:rPr>
          <w:rStyle w:val="FontStyle103"/>
        </w:rPr>
        <w:br/>
        <w:t>нов. Отпадение общественной опасности одних деяний и появ-</w:t>
      </w:r>
      <w:r>
        <w:rPr>
          <w:rStyle w:val="FontStyle103"/>
        </w:rPr>
        <w:br/>
        <w:t>ление деяний, являющихся общественно опасными, происходят</w:t>
      </w:r>
      <w:r>
        <w:rPr>
          <w:rStyle w:val="FontStyle103"/>
        </w:rPr>
        <w:br/>
        <w:t>в связи с изменениями условий существования общества. В ка-</w:t>
      </w:r>
      <w:r>
        <w:rPr>
          <w:rStyle w:val="FontStyle103"/>
        </w:rPr>
        <w:br/>
        <w:t>честве яркого примера можно привести установление уголовной</w:t>
      </w:r>
      <w:r>
        <w:rPr>
          <w:rStyle w:val="FontStyle103"/>
        </w:rPr>
        <w:br/>
        <w:t>ответственности за модификацию компьютерной информации,</w:t>
      </w:r>
      <w:r>
        <w:rPr>
          <w:rStyle w:val="FontStyle103"/>
        </w:rPr>
        <w:br/>
        <w:t>что стало возможным только в связи с появлением компьюте-</w:t>
      </w:r>
      <w:r>
        <w:rPr>
          <w:rStyle w:val="FontStyle103"/>
        </w:rPr>
        <w:br/>
        <w:t>ров. Декриминализация — явление значительно более редкое,</w:t>
      </w:r>
      <w:r>
        <w:rPr>
          <w:rStyle w:val="FontStyle103"/>
        </w:rPr>
        <w:br/>
        <w:t>и в практике нашего государства оно было в большей мере свя-</w:t>
      </w:r>
      <w:r>
        <w:rPr>
          <w:rStyle w:val="FontStyle103"/>
        </w:rPr>
        <w:br/>
        <w:t>зано с изменением идеологических оценок, нежели с изменени-</w:t>
      </w:r>
      <w:r>
        <w:rPr>
          <w:rStyle w:val="FontStyle103"/>
        </w:rPr>
        <w:br/>
        <w:t>ем общественной опасности деяний (например, отмена наказуе-</w:t>
      </w:r>
      <w:r>
        <w:rPr>
          <w:rStyle w:val="FontStyle103"/>
        </w:rPr>
        <w:br/>
        <w:t>мости антисоветской агитации и пропаганды). В связи с такой</w:t>
      </w:r>
      <w:r>
        <w:rPr>
          <w:rStyle w:val="FontStyle103"/>
        </w:rPr>
        <w:br/>
        <w:t>диспропорцией между криминализацией и декриминализацией</w:t>
      </w:r>
      <w:r>
        <w:rPr>
          <w:rStyle w:val="FontStyle103"/>
        </w:rPr>
        <w:br/>
        <w:t>происходит постоянное увеличение списка преступлений.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Криминализация и декриминализация осуществляются выс-</w:t>
      </w:r>
      <w:r>
        <w:rPr>
          <w:rStyle w:val="FontStyle103"/>
        </w:rPr>
        <w:br/>
        <w:t>шим органом государственной власти путём принятия уголовно-</w:t>
      </w:r>
      <w:r>
        <w:rPr>
          <w:rStyle w:val="FontStyle103"/>
        </w:rPr>
        <w:br/>
        <w:t>правового закона соответствующего содержания. Частичное из-</w:t>
      </w:r>
      <w:r>
        <w:rPr>
          <w:rStyle w:val="FontStyle103"/>
        </w:rPr>
        <w:br/>
        <w:t>менение уголовно-правовой оценки деяния (расширение или су-</w:t>
      </w:r>
      <w:r>
        <w:rPr>
          <w:rStyle w:val="FontStyle103"/>
        </w:rPr>
        <w:br/>
        <w:t>жение существующего запрета) может быть осуществлено путём</w:t>
      </w:r>
      <w:r>
        <w:rPr>
          <w:rStyle w:val="FontStyle103"/>
        </w:rPr>
        <w:br/>
        <w:t>принятия неуголовно-правовых нормативных актов, в том чис-</w:t>
      </w:r>
      <w:r>
        <w:rPr>
          <w:rStyle w:val="FontStyle103"/>
        </w:rPr>
        <w:br/>
        <w:t>ле и органами государственного управления. Это касается из-</w:t>
      </w:r>
      <w:r>
        <w:rPr>
          <w:rStyle w:val="FontStyle103"/>
        </w:rPr>
        <w:br/>
        <w:t>менения содержания самих норм и правил, нарушение которых</w:t>
      </w:r>
      <w:r>
        <w:rPr>
          <w:rStyle w:val="FontStyle103"/>
        </w:rPr>
        <w:br/>
        <w:t>признаётся преступлением, например, правил техники безопас-</w:t>
      </w:r>
      <w:r>
        <w:rPr>
          <w:rStyle w:val="FontStyle103"/>
        </w:rPr>
        <w:br/>
        <w:t>ности, порядка осуществления предпринимательской деятель-</w:t>
      </w:r>
      <w:r>
        <w:rPr>
          <w:rStyle w:val="FontStyle103"/>
        </w:rPr>
        <w:br/>
        <w:t>ности и т. п.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Уголовно-правовая политика и её ядро — криминализация</w:t>
      </w:r>
      <w:r>
        <w:rPr>
          <w:rStyle w:val="FontStyle103"/>
        </w:rPr>
        <w:br/>
        <w:t>и декриминализация — являются предметом самостоятельного</w:t>
      </w:r>
      <w:r>
        <w:rPr>
          <w:rStyle w:val="FontStyle103"/>
        </w:rPr>
        <w:br/>
        <w:t>изучения специального одноимённого курса.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28"/>
          <w:headerReference w:type="default" r:id="rId129"/>
          <w:footerReference w:type="even" r:id="rId130"/>
          <w:footerReference w:type="default" r:id="rId131"/>
          <w:pgSz w:w="11905" w:h="16837"/>
          <w:pgMar w:top="2039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ind w:left="2818"/>
        <w:jc w:val="both"/>
        <w:rPr>
          <w:rStyle w:val="FontStyle102"/>
        </w:rPr>
      </w:pPr>
      <w:r>
        <w:rPr>
          <w:rStyle w:val="FontStyle102"/>
        </w:rPr>
        <w:t>Глава 4</w:t>
      </w:r>
    </w:p>
    <w:p w:rsidR="00A9675B" w:rsidRDefault="00B10F3F">
      <w:pPr>
        <w:pStyle w:val="Style30"/>
        <w:widowControl/>
        <w:spacing w:before="211"/>
        <w:rPr>
          <w:rStyle w:val="FontStyle102"/>
        </w:rPr>
      </w:pPr>
      <w:r>
        <w:rPr>
          <w:rStyle w:val="FontStyle102"/>
        </w:rPr>
        <w:t>ОСНОВАНИЕ И УСЛОВИЯ УГОЛОВНОЙ</w:t>
      </w:r>
      <w:r>
        <w:rPr>
          <w:rStyle w:val="FontStyle102"/>
        </w:rPr>
        <w:br/>
        <w:t>ОТВЕТСТВЕННОСТИ</w:t>
      </w: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30" w:line="240" w:lineRule="exact"/>
        <w:rPr>
          <w:rStyle w:val="FontStyle102"/>
        </w:rPr>
      </w:pPr>
      <w:r>
        <w:rPr>
          <w:rStyle w:val="FontStyle102"/>
        </w:rPr>
        <w:t>§ 4.1. Понятие основания и условий уголовной</w:t>
      </w:r>
      <w:r>
        <w:rPr>
          <w:rStyle w:val="FontStyle102"/>
        </w:rPr>
        <w:br/>
        <w:t>ответственности</w:t>
      </w:r>
    </w:p>
    <w:p w:rsidR="00A9675B" w:rsidRDefault="00B10F3F">
      <w:pPr>
        <w:pStyle w:val="Style28"/>
        <w:widowControl/>
        <w:spacing w:before="115"/>
        <w:ind w:firstLine="326"/>
        <w:rPr>
          <w:rStyle w:val="FontStyle103"/>
        </w:rPr>
      </w:pPr>
      <w:r>
        <w:rPr>
          <w:rStyle w:val="FontStyle103"/>
        </w:rPr>
        <w:t>Уголовная ответственность, как и любая правовая ответствен-</w:t>
      </w:r>
      <w:r>
        <w:rPr>
          <w:rStyle w:val="FontStyle103"/>
        </w:rPr>
        <w:br/>
        <w:t>ность, является одним из средств обеспечения правомерного по-</w:t>
      </w:r>
      <w:r>
        <w:rPr>
          <w:rStyle w:val="FontStyle103"/>
        </w:rPr>
        <w:br/>
        <w:t>ведения граждан, принуждения их к соблюдению требований</w:t>
      </w:r>
      <w:r>
        <w:rPr>
          <w:rStyle w:val="FontStyle103"/>
        </w:rPr>
        <w:br/>
        <w:t>правовых норм. Сущность этого средства состоит в применении</w:t>
      </w:r>
      <w:r>
        <w:rPr>
          <w:rStyle w:val="FontStyle103"/>
        </w:rPr>
        <w:br/>
        <w:t>наказания или иных мер за нарушение уголовно-правового за-</w:t>
      </w:r>
      <w:r>
        <w:rPr>
          <w:rStyle w:val="FontStyle103"/>
        </w:rPr>
        <w:br/>
        <w:t>прета. Однако как правовое понятие уголовная ответственность</w:t>
      </w:r>
      <w:r>
        <w:rPr>
          <w:rStyle w:val="FontStyle103"/>
        </w:rPr>
        <w:br/>
        <w:t>имеет более широкое содержание, которое подробно рассматри-</w:t>
      </w:r>
      <w:r>
        <w:rPr>
          <w:rStyle w:val="FontStyle103"/>
        </w:rPr>
        <w:br/>
        <w:t>вается в гл. 14 настоящего издания.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То, за что устанавливается и применяется уголовная ответ-</w:t>
      </w:r>
      <w:r>
        <w:rPr>
          <w:rStyle w:val="FontStyle103"/>
        </w:rPr>
        <w:br/>
        <w:t>ственность, принято называть её основанием. Сама же уголов-</w:t>
      </w:r>
      <w:r>
        <w:rPr>
          <w:rStyle w:val="FontStyle103"/>
        </w:rPr>
        <w:br/>
        <w:t>ная ответственность является правовым последствием возник-</w:t>
      </w:r>
      <w:r>
        <w:rPr>
          <w:rStyle w:val="FontStyle103"/>
        </w:rPr>
        <w:br/>
        <w:t>шего основания.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Условиями уголовной ответственности являются обстоя-</w:t>
      </w:r>
      <w:r>
        <w:rPr>
          <w:rStyle w:val="FontStyle103"/>
        </w:rPr>
        <w:br/>
        <w:t>тельства, с которыми закон связывает возможность применения</w:t>
      </w:r>
      <w:r>
        <w:rPr>
          <w:rStyle w:val="FontStyle103"/>
        </w:rPr>
        <w:br/>
        <w:t>уголовной ответственности при наличии её основания. Условия</w:t>
      </w:r>
      <w:r>
        <w:rPr>
          <w:rStyle w:val="FontStyle103"/>
        </w:rPr>
        <w:br/>
        <w:t>сами по себе не предопределяют применение уголовной ответ-</w:t>
      </w:r>
      <w:r>
        <w:rPr>
          <w:rStyle w:val="FontStyle103"/>
        </w:rPr>
        <w:br/>
        <w:t>ственности и вне основания уголовной ответственности являют-</w:t>
      </w:r>
      <w:r>
        <w:rPr>
          <w:rStyle w:val="FontStyle103"/>
        </w:rPr>
        <w:br/>
        <w:t>ся юридически нейтральными. Своё правовое значение условия</w:t>
      </w:r>
      <w:r>
        <w:rPr>
          <w:rStyle w:val="FontStyle103"/>
        </w:rPr>
        <w:br/>
        <w:t>приобретают только в связи с совершением деяния, содержаще-</w:t>
      </w:r>
      <w:r>
        <w:rPr>
          <w:rStyle w:val="FontStyle103"/>
        </w:rPr>
        <w:br/>
        <w:t>го признаки преступления.</w:t>
      </w:r>
    </w:p>
    <w:p w:rsidR="00A9675B" w:rsidRDefault="00B10F3F">
      <w:pPr>
        <w:pStyle w:val="Style28"/>
        <w:widowControl/>
        <w:ind w:firstLine="307"/>
        <w:rPr>
          <w:rStyle w:val="FontStyle103"/>
        </w:rPr>
      </w:pPr>
      <w:r>
        <w:rPr>
          <w:rStyle w:val="FontStyle103"/>
        </w:rPr>
        <w:t>Только установленная судом в обвинительном приговоре со-</w:t>
      </w:r>
      <w:r>
        <w:rPr>
          <w:rStyle w:val="FontStyle103"/>
        </w:rPr>
        <w:br/>
        <w:t>вокупность основания и условий является тем юридически зна-</w:t>
      </w:r>
      <w:r>
        <w:rPr>
          <w:rStyle w:val="FontStyle103"/>
        </w:rPr>
        <w:br/>
        <w:t>чимым фактом, который и влечёт применение к виновному мер</w:t>
      </w:r>
      <w:r>
        <w:rPr>
          <w:rStyle w:val="FontStyle103"/>
        </w:rPr>
        <w:br/>
        <w:t>Уголовно-правового воздействия.</w:t>
      </w:r>
    </w:p>
    <w:p w:rsidR="00A9675B" w:rsidRDefault="00B10F3F">
      <w:pPr>
        <w:pStyle w:val="Style28"/>
        <w:widowControl/>
        <w:ind w:firstLine="307"/>
        <w:rPr>
          <w:rStyle w:val="FontStyle103"/>
        </w:rPr>
      </w:pPr>
      <w:r>
        <w:rPr>
          <w:rStyle w:val="FontStyle103"/>
        </w:rPr>
        <w:t>При отсутствии основания или любого из условий либо не-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Ск</w:t>
      </w:r>
      <w:r>
        <w:rPr>
          <w:rStyle w:val="FontStyle103"/>
        </w:rPr>
        <w:t>ольких из них осуждение и применение наказания или иных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Ме</w:t>
      </w:r>
      <w:r>
        <w:rPr>
          <w:rStyle w:val="FontStyle103"/>
        </w:rPr>
        <w:t>Р уголовной ответственности исключается.</w:t>
      </w:r>
    </w:p>
    <w:p w:rsidR="00A9675B" w:rsidRDefault="00B10F3F">
      <w:pPr>
        <w:pStyle w:val="Style28"/>
        <w:widowControl/>
        <w:ind w:firstLine="302"/>
        <w:rPr>
          <w:rStyle w:val="FontStyle103"/>
        </w:rPr>
      </w:pPr>
      <w:r>
        <w:rPr>
          <w:rStyle w:val="FontStyle103"/>
        </w:rPr>
        <w:t>Вышеизложенные положения являются теоретическим</w:t>
      </w:r>
      <w:r>
        <w:rPr>
          <w:rStyle w:val="FontStyle103"/>
        </w:rPr>
        <w:br/>
        <w:t>°Пределением основания и условий уголовной ответственности,</w:t>
      </w:r>
    </w:p>
    <w:p w:rsidR="00A9675B" w:rsidRDefault="00B10F3F">
      <w:pPr>
        <w:pStyle w:val="Style36"/>
        <w:widowControl/>
        <w:tabs>
          <w:tab w:val="left" w:pos="6202"/>
        </w:tabs>
        <w:spacing w:before="130"/>
        <w:jc w:val="both"/>
        <w:rPr>
          <w:rStyle w:val="FontStyle99"/>
        </w:rPr>
      </w:pPr>
      <w:r>
        <w:rPr>
          <w:rStyle w:val="FontStyle111"/>
          <w:vertAlign w:val="superscript"/>
        </w:rPr>
        <w:t>3</w:t>
      </w:r>
      <w:r>
        <w:rPr>
          <w:rStyle w:val="FontStyle111"/>
        </w:rPr>
        <w:t>~292</w:t>
      </w:r>
      <w:r>
        <w:rPr>
          <w:rStyle w:val="FontStyle111"/>
          <w:spacing w:val="0"/>
          <w:sz w:val="20"/>
          <w:szCs w:val="20"/>
        </w:rPr>
        <w:tab/>
      </w:r>
      <w:r>
        <w:rPr>
          <w:rStyle w:val="FontStyle99"/>
        </w:rPr>
        <w:t>65</w:t>
      </w:r>
    </w:p>
    <w:p w:rsidR="00A9675B" w:rsidRDefault="00A9675B">
      <w:pPr>
        <w:pStyle w:val="Style36"/>
        <w:widowControl/>
        <w:tabs>
          <w:tab w:val="left" w:pos="6202"/>
        </w:tabs>
        <w:spacing w:before="130"/>
        <w:jc w:val="both"/>
        <w:rPr>
          <w:rStyle w:val="FontStyle99"/>
        </w:rPr>
        <w:sectPr w:rsidR="00A9675B">
          <w:headerReference w:type="even" r:id="rId132"/>
          <w:headerReference w:type="default" r:id="rId133"/>
          <w:footerReference w:type="even" r:id="rId134"/>
          <w:footerReference w:type="default" r:id="rId135"/>
          <w:pgSz w:w="11905" w:h="16837"/>
          <w:pgMar w:top="4375" w:right="2722" w:bottom="1440" w:left="272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а также соотношения между ними. Однако применительно к</w:t>
      </w:r>
      <w:r>
        <w:rPr>
          <w:rStyle w:val="FontStyle103"/>
        </w:rPr>
        <w:br/>
        <w:t>практическому установлению конкретных обстоятельств, кото-</w:t>
      </w:r>
      <w:r>
        <w:rPr>
          <w:rStyle w:val="FontStyle103"/>
        </w:rPr>
        <w:br/>
        <w:t>рые являются основанием и условиями уголовной ответственно-</w:t>
      </w:r>
      <w:r>
        <w:rPr>
          <w:rStyle w:val="FontStyle103"/>
        </w:rPr>
        <w:br/>
        <w:t>сти, подобной ясности нет.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юридической литературе в качестве основания уголовной</w:t>
      </w:r>
      <w:r>
        <w:rPr>
          <w:rStyle w:val="FontStyle103"/>
        </w:rPr>
        <w:br/>
        <w:t>ответственности называют различные обстоятельства: вину,</w:t>
      </w:r>
      <w:r>
        <w:rPr>
          <w:rStyle w:val="FontStyle103"/>
        </w:rPr>
        <w:br/>
        <w:t>преступление, состав преступления, наличие в действиях лица</w:t>
      </w:r>
      <w:r>
        <w:rPr>
          <w:rStyle w:val="FontStyle103"/>
        </w:rPr>
        <w:br/>
        <w:t>признаков состава преступления и др.</w:t>
      </w:r>
    </w:p>
    <w:p w:rsidR="00A9675B" w:rsidRDefault="00B10F3F">
      <w:pPr>
        <w:pStyle w:val="Style3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 xml:space="preserve">В Уголовном кодексе республики Беларусь выделен раздел </w:t>
      </w:r>
      <w:r>
        <w:rPr>
          <w:rStyle w:val="FontStyle99"/>
        </w:rPr>
        <w:t>II</w:t>
      </w:r>
      <w:r>
        <w:rPr>
          <w:rStyle w:val="FontStyle99"/>
        </w:rPr>
        <w:br/>
      </w:r>
      <w:r>
        <w:rPr>
          <w:rStyle w:val="FontStyle103"/>
        </w:rPr>
        <w:t>«Основания и условия уголовной ответственности», в котором</w:t>
      </w:r>
      <w:r>
        <w:rPr>
          <w:rStyle w:val="FontStyle103"/>
        </w:rPr>
        <w:br/>
        <w:t>названо только одно основание и этим основанием признано со</w:t>
      </w:r>
      <w:r>
        <w:rPr>
          <w:rStyle w:val="FontStyle103"/>
        </w:rPr>
        <w:br/>
        <w:t>вершение преступления (ст. 10 УК). Вина, очевидно, составляв!</w:t>
      </w:r>
      <w:r>
        <w:rPr>
          <w:rStyle w:val="FontStyle103"/>
        </w:rPr>
        <w:br/>
        <w:t>второе основание, хотя она прямо и не названа основанием. По</w:t>
      </w:r>
      <w:r>
        <w:rPr>
          <w:rStyle w:val="FontStyle103"/>
        </w:rPr>
        <w:br/>
        <w:t>мимо основания, в отдельной гл. 5 названы ещё и условия уго</w:t>
      </w:r>
      <w:r>
        <w:rPr>
          <w:rStyle w:val="FontStyle103"/>
        </w:rPr>
        <w:br/>
        <w:t>ловной ответственности, такие, например, как достижение воз-</w:t>
      </w:r>
      <w:r>
        <w:rPr>
          <w:rStyle w:val="FontStyle103"/>
        </w:rPr>
        <w:br/>
        <w:t>раста и вменяемость.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Между тем признание преступления основанием уголовной</w:t>
      </w:r>
      <w:r>
        <w:rPr>
          <w:rStyle w:val="FontStyle103"/>
        </w:rPr>
        <w:br/>
        <w:t>ответственности наряду с условиями требует уточнения.</w:t>
      </w:r>
    </w:p>
    <w:p w:rsidR="00A9675B" w:rsidRDefault="00B10F3F">
      <w:pPr>
        <w:pStyle w:val="Style3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суд в обвинительном приговоре признал, что совершено</w:t>
      </w:r>
      <w:r>
        <w:rPr>
          <w:rStyle w:val="FontStyle103"/>
        </w:rPr>
        <w:br/>
        <w:t>преступление, то это является констатацией того непременного</w:t>
      </w:r>
      <w:r>
        <w:rPr>
          <w:rStyle w:val="FontStyle103"/>
        </w:rPr>
        <w:br/>
        <w:t>факта, что в содеянном содержатся все необходимые и достаточ</w:t>
      </w:r>
      <w:r>
        <w:rPr>
          <w:rStyle w:val="FontStyle103"/>
        </w:rPr>
        <w:br/>
        <w:t>ные признаки преступления. В этом случае суду не нужны ни</w:t>
      </w:r>
      <w:r>
        <w:rPr>
          <w:rStyle w:val="FontStyle103"/>
        </w:rPr>
        <w:br/>
        <w:t>какие дополнительные условия, и он просто обязан применит!,</w:t>
      </w:r>
      <w:r>
        <w:rPr>
          <w:rStyle w:val="FontStyle103"/>
        </w:rPr>
        <w:br/>
        <w:t>предусмотренные меры уголовной ответственности. Если же су;;</w:t>
      </w:r>
      <w:r>
        <w:rPr>
          <w:rStyle w:val="FontStyle103"/>
        </w:rPr>
        <w:br/>
        <w:t xml:space="preserve">оценивает поведение невменяемого лица, то он не признаёт </w:t>
      </w:r>
      <w:r>
        <w:rPr>
          <w:rStyle w:val="FontStyle103"/>
          <w:lang w:val="en-US"/>
        </w:rPr>
        <w:t>pro</w:t>
      </w:r>
      <w:r w:rsidRPr="007E3FF5">
        <w:rPr>
          <w:rStyle w:val="FontStyle103"/>
        </w:rPr>
        <w:br/>
      </w:r>
      <w:r>
        <w:rPr>
          <w:rStyle w:val="FontStyle103"/>
        </w:rPr>
        <w:t>виновным, а совершённое им не признаёт преступлением. При</w:t>
      </w:r>
      <w:r>
        <w:rPr>
          <w:rStyle w:val="FontStyle103"/>
        </w:rPr>
        <w:br/>
        <w:t>знание же деяния преступлением автоматически означает, что</w:t>
      </w:r>
      <w:r>
        <w:rPr>
          <w:rStyle w:val="FontStyle103"/>
        </w:rPr>
        <w:br/>
        <w:t>деяние совершено достигшим необходимого возраста вменяе</w:t>
      </w:r>
      <w:r>
        <w:rPr>
          <w:rStyle w:val="FontStyle103"/>
        </w:rPr>
        <w:br/>
        <w:t>мым лицом. Иного не может быть в принципе. Для чего же не</w:t>
      </w:r>
      <w:r>
        <w:rPr>
          <w:rStyle w:val="FontStyle103"/>
        </w:rPr>
        <w:br/>
        <w:t>обходимо к основанию — преступлению — добавлять в качество</w:t>
      </w:r>
      <w:r>
        <w:rPr>
          <w:rStyle w:val="FontStyle103"/>
        </w:rPr>
        <w:br/>
        <w:t>условий признаки, которые уже находятся в самом преступле</w:t>
      </w:r>
      <w:r>
        <w:rPr>
          <w:rStyle w:val="FontStyle103"/>
        </w:rPr>
        <w:br/>
        <w:t>нии как неотъемлемая составляющая? Ведь возрастная и пси</w:t>
      </w:r>
      <w:r>
        <w:rPr>
          <w:rStyle w:val="FontStyle103"/>
        </w:rPr>
        <w:br/>
        <w:t>хологическая вменяемость не обусловливают ответственность,</w:t>
      </w:r>
      <w:r>
        <w:rPr>
          <w:rStyle w:val="FontStyle103"/>
        </w:rPr>
        <w:br/>
        <w:t>а являются предпосылками вины, которая и указана в опреде</w:t>
      </w:r>
      <w:r>
        <w:rPr>
          <w:rStyle w:val="FontStyle103"/>
        </w:rPr>
        <w:br/>
        <w:t>лении преступления. Иначе придётся признать, что совершён-</w:t>
      </w:r>
      <w:r>
        <w:rPr>
          <w:rStyle w:val="FontStyle103"/>
        </w:rPr>
        <w:br/>
        <w:t>ное невменяемым деяние является преступлением, но мы его</w:t>
      </w:r>
      <w:r>
        <w:rPr>
          <w:rStyle w:val="FontStyle103"/>
        </w:rPr>
        <w:br/>
        <w:t>не привлекаем к уголовной ответственности ввиду отсутствия</w:t>
      </w:r>
      <w:r>
        <w:rPr>
          <w:rStyle w:val="FontStyle103"/>
        </w:rPr>
        <w:br/>
        <w:t>условия — вменяемости. Между тем деяния невменяемых всег</w:t>
      </w:r>
      <w:r>
        <w:rPr>
          <w:rStyle w:val="FontStyle103"/>
        </w:rPr>
        <w:br/>
        <w:t>да, в том числе и в законе (ст. 28 УК), называются общественно</w:t>
      </w:r>
      <w:r>
        <w:rPr>
          <w:rStyle w:val="FontStyle103"/>
        </w:rPr>
        <w:br/>
        <w:t>опасными, но только не преступлениями.</w:t>
      </w:r>
    </w:p>
    <w:p w:rsidR="00A9675B" w:rsidRDefault="00A9675B">
      <w:pPr>
        <w:pStyle w:val="Style32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136"/>
          <w:headerReference w:type="default" r:id="rId137"/>
          <w:footerReference w:type="even" r:id="rId138"/>
          <w:footerReference w:type="default" r:id="rId139"/>
          <w:pgSz w:w="11905" w:h="16837"/>
          <w:pgMar w:top="3075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Кроме того, дополнение преступления какими бы то ни было</w:t>
      </w:r>
      <w:r>
        <w:rPr>
          <w:rStyle w:val="FontStyle103"/>
        </w:rPr>
        <w:br/>
        <w:t>условиями противоречит указанным в ст. 3 УК принципам уго-</w:t>
      </w:r>
      <w:r>
        <w:rPr>
          <w:rStyle w:val="FontStyle103"/>
        </w:rPr>
        <w:br/>
      </w:r>
      <w:r>
        <w:rPr>
          <w:rStyle w:val="FontStyle110"/>
        </w:rPr>
        <w:t xml:space="preserve">ловной </w:t>
      </w:r>
      <w:r>
        <w:rPr>
          <w:rStyle w:val="FontStyle103"/>
        </w:rPr>
        <w:t>ответственности — принципу равенства всех перед за-</w:t>
      </w:r>
      <w:r>
        <w:rPr>
          <w:rStyle w:val="FontStyle103"/>
        </w:rPr>
        <w:br/>
      </w:r>
      <w:r>
        <w:rPr>
          <w:rStyle w:val="FontStyle110"/>
        </w:rPr>
        <w:t xml:space="preserve">коном </w:t>
      </w:r>
      <w:r>
        <w:rPr>
          <w:rStyle w:val="FontStyle103"/>
        </w:rPr>
        <w:t>и принципу неотвратимости уголовной ответственности.</w:t>
      </w:r>
      <w:r>
        <w:rPr>
          <w:rStyle w:val="FontStyle103"/>
        </w:rPr>
        <w:br/>
        <w:t>В ч. 3 этой статьи сказано, что лица, совершившие преступ-</w:t>
      </w:r>
      <w:r>
        <w:rPr>
          <w:rStyle w:val="FontStyle103"/>
        </w:rPr>
        <w:br/>
      </w:r>
      <w:r>
        <w:rPr>
          <w:rStyle w:val="FontStyle110"/>
        </w:rPr>
        <w:t xml:space="preserve">ления, </w:t>
      </w:r>
      <w:r>
        <w:rPr>
          <w:rStyle w:val="FontStyle103"/>
        </w:rPr>
        <w:t>подлежат уголовной ответственности независимо от лю-</w:t>
      </w:r>
      <w:r>
        <w:rPr>
          <w:rStyle w:val="FontStyle103"/>
        </w:rPr>
        <w:br/>
        <w:t>бых обстоятельств. А в ч. 4 утверждается, что каждое лицо,</w:t>
      </w:r>
      <w:r>
        <w:rPr>
          <w:rStyle w:val="FontStyle103"/>
        </w:rPr>
        <w:br/>
        <w:t>признанное виновным в совершении преступления, подлежит</w:t>
      </w:r>
      <w:r>
        <w:rPr>
          <w:rStyle w:val="FontStyle103"/>
        </w:rPr>
        <w:br/>
        <w:t>наказанию или иным мерам уголовной ответственности.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Отмеченные сложности объясняются, на наш взгляд, сме-</w:t>
      </w:r>
      <w:r>
        <w:rPr>
          <w:rStyle w:val="FontStyle103"/>
        </w:rPr>
        <w:br/>
      </w:r>
      <w:r>
        <w:rPr>
          <w:rStyle w:val="FontStyle110"/>
        </w:rPr>
        <w:t xml:space="preserve">шением </w:t>
      </w:r>
      <w:r>
        <w:rPr>
          <w:rStyle w:val="FontStyle103"/>
        </w:rPr>
        <w:t>или подменой различных по объёму понятий. Назвав</w:t>
      </w:r>
      <w:r>
        <w:rPr>
          <w:rStyle w:val="FontStyle103"/>
        </w:rPr>
        <w:br/>
        <w:t>основание ответственности общим понятием «преступление»,</w:t>
      </w:r>
      <w:r>
        <w:rPr>
          <w:rStyle w:val="FontStyle103"/>
        </w:rPr>
        <w:br/>
        <w:t>законодатель в дальнейшем использует его часть — деяние, до-</w:t>
      </w:r>
      <w:r>
        <w:rPr>
          <w:rStyle w:val="FontStyle103"/>
        </w:rPr>
        <w:br/>
      </w:r>
      <w:r>
        <w:rPr>
          <w:rStyle w:val="FontStyle110"/>
        </w:rPr>
        <w:t xml:space="preserve">полняя </w:t>
      </w:r>
      <w:r>
        <w:rPr>
          <w:rStyle w:val="FontStyle103"/>
        </w:rPr>
        <w:t>его недостающими для признания преступлением частя-</w:t>
      </w:r>
      <w:r>
        <w:rPr>
          <w:rStyle w:val="FontStyle103"/>
        </w:rPr>
        <w:br/>
      </w:r>
      <w:r>
        <w:rPr>
          <w:rStyle w:val="FontStyle110"/>
        </w:rPr>
        <w:t xml:space="preserve">ми, </w:t>
      </w:r>
      <w:r>
        <w:rPr>
          <w:rStyle w:val="FontStyle103"/>
        </w:rPr>
        <w:t>выполняющими роль условий.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Признание преступления основанием уголовной ответствен-</w:t>
      </w:r>
      <w:r>
        <w:rPr>
          <w:rStyle w:val="FontStyle103"/>
        </w:rPr>
        <w:br/>
      </w:r>
      <w:r>
        <w:rPr>
          <w:rStyle w:val="FontStyle110"/>
        </w:rPr>
        <w:t xml:space="preserve">ности </w:t>
      </w:r>
      <w:r>
        <w:rPr>
          <w:rStyle w:val="FontStyle103"/>
        </w:rPr>
        <w:t>может быть обоснованным только в том случае, если пре-</w:t>
      </w:r>
      <w:r>
        <w:rPr>
          <w:rStyle w:val="FontStyle103"/>
        </w:rPr>
        <w:br/>
        <w:t>ступление будет считаться единственным и безусловным осно-</w:t>
      </w:r>
      <w:r>
        <w:rPr>
          <w:rStyle w:val="FontStyle103"/>
        </w:rPr>
        <w:br/>
        <w:t>ванием уголовной ответственности. Обусловлено это тем, что</w:t>
      </w:r>
      <w:r>
        <w:rPr>
          <w:rStyle w:val="FontStyle103"/>
        </w:rPr>
        <w:br/>
      </w:r>
      <w:r>
        <w:rPr>
          <w:rStyle w:val="FontStyle110"/>
        </w:rPr>
        <w:t xml:space="preserve">само </w:t>
      </w:r>
      <w:r>
        <w:rPr>
          <w:rStyle w:val="FontStyle103"/>
        </w:rPr>
        <w:t>понятие «преступление» включает в себя все необходимые</w:t>
      </w:r>
      <w:r>
        <w:rPr>
          <w:rStyle w:val="FontStyle103"/>
        </w:rPr>
        <w:br/>
      </w:r>
      <w:r>
        <w:rPr>
          <w:rStyle w:val="FontStyle110"/>
        </w:rPr>
        <w:t xml:space="preserve">как </w:t>
      </w:r>
      <w:r>
        <w:rPr>
          <w:rStyle w:val="FontStyle103"/>
        </w:rPr>
        <w:t>материальные и формальные, так и объективные и субъек-</w:t>
      </w:r>
      <w:r>
        <w:rPr>
          <w:rStyle w:val="FontStyle103"/>
        </w:rPr>
        <w:br/>
        <w:t>тивные признаки, включая и те, которые в Уголовном кодексе</w:t>
      </w:r>
      <w:r>
        <w:rPr>
          <w:rStyle w:val="FontStyle103"/>
        </w:rPr>
        <w:br/>
        <w:t>дополнительно названы условиями уголовной ответственности.</w:t>
      </w:r>
      <w:r>
        <w:rPr>
          <w:rStyle w:val="FontStyle103"/>
        </w:rPr>
        <w:br/>
        <w:t>Преступление является тем самым юридически значимым фак-</w:t>
      </w:r>
      <w:r>
        <w:rPr>
          <w:rStyle w:val="FontStyle103"/>
        </w:rPr>
        <w:br/>
      </w:r>
      <w:r>
        <w:rPr>
          <w:rStyle w:val="FontStyle110"/>
        </w:rPr>
        <w:t xml:space="preserve">том, </w:t>
      </w:r>
      <w:r>
        <w:rPr>
          <w:rStyle w:val="FontStyle103"/>
        </w:rPr>
        <w:t>который влечёт применение уголовной ответственности и</w:t>
      </w:r>
      <w:r>
        <w:rPr>
          <w:rStyle w:val="FontStyle103"/>
        </w:rPr>
        <w:br/>
        <w:t>содержит в себе всё необходимое для её наступления.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При необходимости выделения основания и условий уголов-</w:t>
      </w:r>
      <w:r>
        <w:rPr>
          <w:rStyle w:val="FontStyle103"/>
        </w:rPr>
        <w:br/>
      </w:r>
      <w:r>
        <w:rPr>
          <w:rStyle w:val="FontStyle110"/>
        </w:rPr>
        <w:t xml:space="preserve">ной </w:t>
      </w:r>
      <w:r>
        <w:rPr>
          <w:rStyle w:val="FontStyle103"/>
        </w:rPr>
        <w:t>ответственности следовало бы соблюсти логику соотношения</w:t>
      </w:r>
      <w:r>
        <w:rPr>
          <w:rStyle w:val="FontStyle103"/>
        </w:rPr>
        <w:br/>
        <w:t>понятий. Поскольку преступление является основанием уголов-</w:t>
      </w:r>
      <w:r>
        <w:rPr>
          <w:rStyle w:val="FontStyle103"/>
        </w:rPr>
        <w:br/>
      </w:r>
      <w:r>
        <w:rPr>
          <w:rStyle w:val="FontStyle110"/>
        </w:rPr>
        <w:t xml:space="preserve">ной </w:t>
      </w:r>
      <w:r>
        <w:rPr>
          <w:rStyle w:val="FontStyle103"/>
        </w:rPr>
        <w:t>ответственности, не допускающим дополнительных усло-</w:t>
      </w:r>
      <w:r>
        <w:rPr>
          <w:rStyle w:val="FontStyle103"/>
        </w:rPr>
        <w:br/>
        <w:t>вий, то это понятие нельзя использовать в качестве основания,</w:t>
      </w:r>
      <w:r>
        <w:rPr>
          <w:rStyle w:val="FontStyle103"/>
        </w:rPr>
        <w:br/>
        <w:t>которое требует дополнительных условий. Таким основанием</w:t>
      </w:r>
      <w:r>
        <w:rPr>
          <w:rStyle w:val="FontStyle103"/>
        </w:rPr>
        <w:br/>
      </w:r>
      <w:r>
        <w:rPr>
          <w:rStyle w:val="FontStyle110"/>
        </w:rPr>
        <w:t xml:space="preserve">могло </w:t>
      </w:r>
      <w:r>
        <w:rPr>
          <w:rStyle w:val="FontStyle103"/>
        </w:rPr>
        <w:t>бы быть признано, например, причинение ущерба объекту</w:t>
      </w:r>
      <w:r>
        <w:rPr>
          <w:rStyle w:val="FontStyle103"/>
        </w:rPr>
        <w:br/>
        <w:t>Уголовно-правовой охраны или совершение общественно опас-</w:t>
      </w:r>
      <w:r>
        <w:rPr>
          <w:rStyle w:val="FontStyle103"/>
        </w:rPr>
        <w:br/>
      </w:r>
      <w:r>
        <w:rPr>
          <w:rStyle w:val="FontStyle110"/>
        </w:rPr>
        <w:t xml:space="preserve">ного </w:t>
      </w:r>
      <w:r>
        <w:rPr>
          <w:rStyle w:val="FontStyle103"/>
        </w:rPr>
        <w:t>деяния. Это объективное основание, но оно само по себе не</w:t>
      </w:r>
      <w:r>
        <w:rPr>
          <w:rStyle w:val="FontStyle103"/>
        </w:rPr>
        <w:br/>
      </w:r>
      <w:r>
        <w:rPr>
          <w:rStyle w:val="FontStyle110"/>
        </w:rPr>
        <w:t xml:space="preserve">Может </w:t>
      </w:r>
      <w:r>
        <w:rPr>
          <w:rStyle w:val="FontStyle103"/>
        </w:rPr>
        <w:t>влечь уголовную ответственность, для этого необходимы</w:t>
      </w:r>
      <w:r>
        <w:rPr>
          <w:rStyle w:val="FontStyle103"/>
        </w:rPr>
        <w:br/>
        <w:t>Дополнительные обстоятельства, такие как вина, возраст, вме-</w:t>
      </w:r>
      <w:r>
        <w:rPr>
          <w:rStyle w:val="FontStyle103"/>
        </w:rPr>
        <w:br/>
        <w:t>няемость, которые и следовало бы назвать условиями уголовной</w:t>
      </w:r>
      <w:r>
        <w:rPr>
          <w:rStyle w:val="FontStyle103"/>
        </w:rPr>
        <w:br/>
        <w:t>ответственности. Теоретически возможно раздельное выделение</w:t>
      </w:r>
      <w:r>
        <w:rPr>
          <w:rStyle w:val="FontStyle103"/>
        </w:rPr>
        <w:br/>
        <w:t>объективного (общественно опасное деяние) и субъективного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3297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exact"/>
        <w:rPr>
          <w:rStyle w:val="FontStyle103"/>
        </w:rPr>
      </w:pPr>
      <w:r>
        <w:rPr>
          <w:rStyle w:val="FontStyle103"/>
        </w:rPr>
        <w:t>(вина) оснований с дополнением их соответствующими условия-</w:t>
      </w:r>
      <w:r>
        <w:rPr>
          <w:rStyle w:val="FontStyle103"/>
        </w:rPr>
        <w:br/>
        <w:t>ми. Возможно также выделение фактического основания (обще-</w:t>
      </w:r>
      <w:r>
        <w:rPr>
          <w:rStyle w:val="FontStyle103"/>
        </w:rPr>
        <w:br/>
        <w:t>ственно опасное деяние) и юридического основания (состав пре-</w:t>
      </w:r>
      <w:r>
        <w:rPr>
          <w:rStyle w:val="FontStyle103"/>
        </w:rPr>
        <w:br/>
        <w:t>ступления или противоправность деяния). Вместе с тем указан-</w:t>
      </w:r>
      <w:r>
        <w:rPr>
          <w:rStyle w:val="FontStyle103"/>
        </w:rPr>
        <w:br/>
        <w:t>ные варианты выделения оснований и условий имеют в большей</w:t>
      </w:r>
      <w:r>
        <w:rPr>
          <w:rStyle w:val="FontStyle103"/>
        </w:rPr>
        <w:br/>
        <w:t>степени доктринальный интерес.</w:t>
      </w:r>
    </w:p>
    <w:p w:rsidR="00A9675B" w:rsidRDefault="00B10F3F">
      <w:pPr>
        <w:pStyle w:val="Style30"/>
        <w:widowControl/>
        <w:spacing w:before="226" w:line="235" w:lineRule="exact"/>
        <w:rPr>
          <w:rStyle w:val="FontStyle102"/>
        </w:rPr>
      </w:pPr>
      <w:r>
        <w:rPr>
          <w:rStyle w:val="FontStyle102"/>
        </w:rPr>
        <w:t>§ 4.2. Преступление как основание</w:t>
      </w:r>
      <w:r>
        <w:rPr>
          <w:rStyle w:val="FontStyle102"/>
        </w:rPr>
        <w:br/>
        <w:t>уголовной ответственности</w:t>
      </w:r>
    </w:p>
    <w:p w:rsidR="00A9675B" w:rsidRDefault="00B10F3F">
      <w:pPr>
        <w:pStyle w:val="Style28"/>
        <w:widowControl/>
        <w:spacing w:before="115"/>
        <w:rPr>
          <w:rStyle w:val="FontStyle103"/>
        </w:rPr>
      </w:pPr>
      <w:r>
        <w:rPr>
          <w:rStyle w:val="FontStyle103"/>
        </w:rPr>
        <w:t>Уголовный кодекс Республики Беларусь даёт определение</w:t>
      </w:r>
      <w:r>
        <w:rPr>
          <w:rStyle w:val="FontStyle103"/>
        </w:rPr>
        <w:br/>
        <w:t>основания уголовной ответственности в ст. 10 УК «Преступле-</w:t>
      </w:r>
      <w:r>
        <w:rPr>
          <w:rStyle w:val="FontStyle103"/>
        </w:rPr>
        <w:br/>
        <w:t>ние как основание уголовной ответственности»: «Основанием</w:t>
      </w:r>
      <w:r>
        <w:rPr>
          <w:rStyle w:val="FontStyle103"/>
        </w:rPr>
        <w:br/>
        <w:t>уголовной ответственности является совершение виновно запре-</w:t>
      </w:r>
      <w:r>
        <w:rPr>
          <w:rStyle w:val="FontStyle103"/>
        </w:rPr>
        <w:br/>
        <w:t>щённого настоящим Кодексом деяния в виде:</w:t>
      </w:r>
    </w:p>
    <w:p w:rsidR="00A9675B" w:rsidRDefault="00B10F3F" w:rsidP="00EE2159">
      <w:pPr>
        <w:pStyle w:val="Style34"/>
        <w:widowControl/>
        <w:numPr>
          <w:ilvl w:val="0"/>
          <w:numId w:val="11"/>
        </w:numPr>
        <w:tabs>
          <w:tab w:val="left" w:pos="595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оконченного преступления;</w:t>
      </w:r>
    </w:p>
    <w:p w:rsidR="00A9675B" w:rsidRDefault="00B10F3F" w:rsidP="00EE2159">
      <w:pPr>
        <w:pStyle w:val="Style34"/>
        <w:widowControl/>
        <w:numPr>
          <w:ilvl w:val="0"/>
          <w:numId w:val="11"/>
        </w:numPr>
        <w:tabs>
          <w:tab w:val="left" w:pos="595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приготовления к совершению преступления;</w:t>
      </w:r>
    </w:p>
    <w:p w:rsidR="00A9675B" w:rsidRDefault="00B10F3F" w:rsidP="00EE2159">
      <w:pPr>
        <w:pStyle w:val="Style34"/>
        <w:widowControl/>
        <w:numPr>
          <w:ilvl w:val="0"/>
          <w:numId w:val="11"/>
        </w:numPr>
        <w:tabs>
          <w:tab w:val="left" w:pos="595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покушения на совершение преступления;</w:t>
      </w:r>
    </w:p>
    <w:p w:rsidR="00A9675B" w:rsidRDefault="00B10F3F" w:rsidP="00EE2159">
      <w:pPr>
        <w:pStyle w:val="Style34"/>
        <w:widowControl/>
        <w:numPr>
          <w:ilvl w:val="0"/>
          <w:numId w:val="11"/>
        </w:numPr>
        <w:tabs>
          <w:tab w:val="left" w:pos="595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соучастия в совершении преступления».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Чтобы быть основанием уголовной ответственности, деяние</w:t>
      </w:r>
      <w:r>
        <w:rPr>
          <w:rStyle w:val="FontStyle103"/>
        </w:rPr>
        <w:br/>
        <w:t>(действие или бездействие) должно содержать в себе все преду-</w:t>
      </w:r>
      <w:r>
        <w:rPr>
          <w:rStyle w:val="FontStyle103"/>
        </w:rPr>
        <w:br/>
        <w:t>смотренные в ст. 11 УК признаки преступления, то есть быть:</w:t>
      </w:r>
    </w:p>
    <w:p w:rsidR="00A9675B" w:rsidRDefault="00B10F3F">
      <w:pPr>
        <w:pStyle w:val="Style34"/>
        <w:widowControl/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общественно опасным;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противоправным, то есть содержать в себе все правовые</w:t>
      </w:r>
      <w:r>
        <w:rPr>
          <w:rStyle w:val="FontStyle103"/>
        </w:rPr>
        <w:br/>
        <w:t>признаки — признаки состава преступления, который выступа-</w:t>
      </w:r>
      <w:r>
        <w:rPr>
          <w:rStyle w:val="FontStyle103"/>
        </w:rPr>
        <w:br/>
        <w:t>ет законодательной моделью преступления;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виновным, то есть совершённым надлежащим субъектом</w:t>
      </w:r>
      <w:r>
        <w:rPr>
          <w:rStyle w:val="FontStyle103"/>
        </w:rPr>
        <w:br/>
        <w:t>умышленно или по неосторожности;</w:t>
      </w:r>
    </w:p>
    <w:p w:rsidR="00A9675B" w:rsidRDefault="00B10F3F">
      <w:pPr>
        <w:pStyle w:val="Style34"/>
        <w:widowControl/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уголовно наказуемым.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Непосредственно в статьях Особенной части Уголовного ко-</w:t>
      </w:r>
      <w:r>
        <w:rPr>
          <w:rStyle w:val="FontStyle103"/>
        </w:rPr>
        <w:br/>
        <w:t>декса содержится описание конкретных оконченных преступле-</w:t>
      </w:r>
      <w:r>
        <w:rPr>
          <w:rStyle w:val="FontStyle103"/>
        </w:rPr>
        <w:br/>
        <w:t>ний, совершение которых и является основанием привлечения</w:t>
      </w:r>
      <w:r>
        <w:rPr>
          <w:rStyle w:val="FontStyle103"/>
        </w:rPr>
        <w:br/>
        <w:t>к уголовной ответственности.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Это основание является базовым, определяющим ответствен-</w:t>
      </w:r>
      <w:r>
        <w:rPr>
          <w:rStyle w:val="FontStyle103"/>
        </w:rPr>
        <w:br/>
        <w:t>ность и за совершение иных деяний, которые указаны в ст. 10 УК:</w:t>
      </w:r>
      <w:r>
        <w:rPr>
          <w:rStyle w:val="FontStyle103"/>
        </w:rPr>
        <w:br/>
        <w:t>приготовления к совершению преступления; покушения на со-</w:t>
      </w:r>
      <w:r>
        <w:rPr>
          <w:rStyle w:val="FontStyle103"/>
        </w:rPr>
        <w:br/>
        <w:t>вершение преступления; соучастия в совершении преступления.</w:t>
      </w:r>
      <w:r>
        <w:rPr>
          <w:rStyle w:val="FontStyle103"/>
        </w:rPr>
        <w:br/>
        <w:t>Эти деяния описаны в нормах Общей части Уголовного кодекса,</w:t>
      </w:r>
      <w:r>
        <w:rPr>
          <w:rStyle w:val="FontStyle103"/>
        </w:rPr>
        <w:br/>
        <w:t>которые фактически расширяют сферу действия норм Особенной</w:t>
      </w:r>
      <w:r>
        <w:rPr>
          <w:rStyle w:val="FontStyle103"/>
        </w:rPr>
        <w:br/>
        <w:t>части Уголовного кодекса. Эти деяния также обладают всеми не-</w:t>
      </w:r>
      <w:r>
        <w:rPr>
          <w:rStyle w:val="FontStyle103"/>
        </w:rPr>
        <w:br/>
        <w:t>обходимыми признаками преступления и являются такими же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305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основаниями уголовной ответственности, что и совершение окон-</w:t>
      </w:r>
      <w:r>
        <w:rPr>
          <w:rStyle w:val="FontStyle103"/>
        </w:rPr>
        <w:br/>
        <w:t>ченного преступления.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Изложенное позволяет предложить следующее видение осно-</w:t>
      </w:r>
      <w:r>
        <w:rPr>
          <w:rStyle w:val="FontStyle103"/>
        </w:rPr>
        <w:br/>
        <w:t>ваний уголовной ответственности.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Прежде всего, следует отказаться от использованной фор-</w:t>
      </w:r>
      <w:r>
        <w:rPr>
          <w:rStyle w:val="FontStyle103"/>
        </w:rPr>
        <w:br/>
        <w:t>мулы «основанием уголовной ответственности является совер-</w:t>
      </w:r>
      <w:r>
        <w:rPr>
          <w:rStyle w:val="FontStyle103"/>
        </w:rPr>
        <w:br/>
        <w:t>шение виновно запрещённого Уголовным кодексом деяния в</w:t>
      </w:r>
      <w:r>
        <w:rPr>
          <w:rStyle w:val="FontStyle103"/>
        </w:rPr>
        <w:br/>
        <w:t>виде оконченного преступления и т. д.». Достаточно указать на</w:t>
      </w:r>
      <w:r>
        <w:rPr>
          <w:rStyle w:val="FontStyle103"/>
        </w:rPr>
        <w:br/>
        <w:t>недопустимость сочетаний вроде «совершение виновно деяния</w:t>
      </w:r>
      <w:r>
        <w:rPr>
          <w:rStyle w:val="FontStyle103"/>
        </w:rPr>
        <w:br/>
        <w:t>в виде преступления» или «совершение запрещённого Уголов-</w:t>
      </w:r>
      <w:r>
        <w:rPr>
          <w:rStyle w:val="FontStyle103"/>
        </w:rPr>
        <w:br/>
        <w:t>ным кодексом преступления». Если закон говорит о совершении</w:t>
      </w:r>
      <w:r>
        <w:rPr>
          <w:rStyle w:val="FontStyle103"/>
        </w:rPr>
        <w:br/>
        <w:t>преступления виновно, то это предполагает наличие преступле-</w:t>
      </w:r>
      <w:r>
        <w:rPr>
          <w:rStyle w:val="FontStyle103"/>
        </w:rPr>
        <w:br/>
        <w:t>ния, совершённого невиновно, равно как и наличие запрещён-</w:t>
      </w:r>
      <w:r>
        <w:rPr>
          <w:rStyle w:val="FontStyle103"/>
        </w:rPr>
        <w:br/>
        <w:t>ного Уголовным кодексом преступления предполагает наличие</w:t>
      </w:r>
      <w:r>
        <w:rPr>
          <w:rStyle w:val="FontStyle103"/>
        </w:rPr>
        <w:br/>
        <w:t>не запрещённого Уголовным кодексом преступления. Однако</w:t>
      </w:r>
      <w:r>
        <w:rPr>
          <w:rStyle w:val="FontStyle103"/>
        </w:rPr>
        <w:br/>
        <w:t>в принципе не бывает совершённого невиновно деяния в виде</w:t>
      </w:r>
      <w:r>
        <w:rPr>
          <w:rStyle w:val="FontStyle103"/>
        </w:rPr>
        <w:br/>
        <w:t>преступления или совершённого не запрещённого Уголовным</w:t>
      </w:r>
      <w:r>
        <w:rPr>
          <w:rStyle w:val="FontStyle103"/>
        </w:rPr>
        <w:br/>
        <w:t>кодексом преступления. Если есть преступление, значит, дея-</w:t>
      </w:r>
      <w:r>
        <w:rPr>
          <w:rStyle w:val="FontStyle103"/>
        </w:rPr>
        <w:br/>
        <w:t>ние и виновно, и запрещено Уголовным кодексом.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Далее, из названия ст. 10 УК следует, что основанием уголов-</w:t>
      </w:r>
      <w:r>
        <w:rPr>
          <w:rStyle w:val="FontStyle103"/>
        </w:rPr>
        <w:br/>
        <w:t>ной ответственности является преступление. Однако в этой ста-</w:t>
      </w:r>
      <w:r>
        <w:rPr>
          <w:rStyle w:val="FontStyle103"/>
        </w:rPr>
        <w:br/>
        <w:t>тье утверждается, что «основанием уголовной ответственности</w:t>
      </w:r>
      <w:r>
        <w:rPr>
          <w:rStyle w:val="FontStyle103"/>
        </w:rPr>
        <w:br/>
        <w:t>является совершение виновно запрещённого настоящим Кодек-</w:t>
      </w:r>
      <w:r>
        <w:rPr>
          <w:rStyle w:val="FontStyle103"/>
        </w:rPr>
        <w:br/>
        <w:t>сом деяния», а это весьма неточное определение преступления:</w:t>
      </w:r>
      <w:r>
        <w:rPr>
          <w:rStyle w:val="FontStyle103"/>
        </w:rPr>
        <w:br/>
        <w:t>в нём отсутствуют два базовых признака — общественная опас-</w:t>
      </w:r>
      <w:r>
        <w:rPr>
          <w:rStyle w:val="FontStyle103"/>
        </w:rPr>
        <w:br/>
        <w:t>ность и уголовная наказуемость. Кроме того, в один ряд (как</w:t>
      </w:r>
      <w:r>
        <w:rPr>
          <w:rStyle w:val="FontStyle103"/>
        </w:rPr>
        <w:br/>
        <w:t>преступление) поставлены оконченное преступление, приготов-</w:t>
      </w:r>
      <w:r>
        <w:rPr>
          <w:rStyle w:val="FontStyle103"/>
        </w:rPr>
        <w:br/>
        <w:t>ление к совершению преступления, покушение на совершение</w:t>
      </w:r>
      <w:r>
        <w:rPr>
          <w:rStyle w:val="FontStyle103"/>
        </w:rPr>
        <w:br/>
        <w:t>преступления и соучастие в совершении преступления. Посколь-</w:t>
      </w:r>
      <w:r>
        <w:rPr>
          <w:rStyle w:val="FontStyle103"/>
        </w:rPr>
        <w:br/>
        <w:t>ку все эти деяния как основание уголовной ответственности яв-</w:t>
      </w:r>
      <w:r>
        <w:rPr>
          <w:rStyle w:val="FontStyle103"/>
        </w:rPr>
        <w:br/>
        <w:t>ляются преступлением, постольку мы имеем, например, пре-</w:t>
      </w:r>
      <w:r>
        <w:rPr>
          <w:rStyle w:val="FontStyle103"/>
        </w:rPr>
        <w:br/>
        <w:t>ступление в виде приготовления к преступлению или преступ-</w:t>
      </w:r>
      <w:r>
        <w:rPr>
          <w:rStyle w:val="FontStyle103"/>
        </w:rPr>
        <w:br/>
        <w:t>ление в виде соучастия в преступлении. Но преступлением не</w:t>
      </w:r>
      <w:r>
        <w:rPr>
          <w:rStyle w:val="FontStyle103"/>
        </w:rPr>
        <w:br/>
        <w:t>может быть приготовление к этому преступлению, потому что</w:t>
      </w:r>
      <w:r>
        <w:rPr>
          <w:rStyle w:val="FontStyle103"/>
        </w:rPr>
        <w:br/>
        <w:t>приготовление только и возможно, пока ещё нет преступления.</w:t>
      </w:r>
      <w:r>
        <w:rPr>
          <w:rStyle w:val="FontStyle103"/>
        </w:rPr>
        <w:br/>
        <w:t>Да и соучастие не есть само преступление, так как оно только</w:t>
      </w:r>
      <w:r>
        <w:rPr>
          <w:rStyle w:val="FontStyle103"/>
        </w:rPr>
        <w:br/>
        <w:t>и возможно вне преступления, а, становясь преступлением, оно</w:t>
      </w:r>
      <w:r>
        <w:rPr>
          <w:rStyle w:val="FontStyle103"/>
        </w:rPr>
        <w:br/>
        <w:t>автоматически перестаёт быть соучастием.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Существует законодательное определение преступления:</w:t>
      </w:r>
      <w:r>
        <w:rPr>
          <w:rStyle w:val="FontStyle103"/>
        </w:rPr>
        <w:br/>
        <w:t>преступлением признаётся совершённое виновно общественно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headerReference w:type="even" r:id="rId140"/>
          <w:headerReference w:type="default" r:id="rId141"/>
          <w:footerReference w:type="even" r:id="rId142"/>
          <w:footerReference w:type="default" r:id="rId143"/>
          <w:pgSz w:w="11905" w:h="16837"/>
          <w:pgMar w:top="327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опасное деяние (действие или бездействие), характеризующее-</w:t>
      </w:r>
      <w:r>
        <w:rPr>
          <w:rStyle w:val="FontStyle103"/>
        </w:rPr>
        <w:br/>
        <w:t>ся признаками, предусмотренными настоящим Кодексом, и за-</w:t>
      </w:r>
      <w:r>
        <w:rPr>
          <w:rStyle w:val="FontStyle103"/>
        </w:rPr>
        <w:br/>
        <w:t>прещённое им под угрозой наказания» (ч. 1 ст. 11 УК). Престу-</w:t>
      </w:r>
      <w:r>
        <w:rPr>
          <w:rStyle w:val="FontStyle103"/>
        </w:rPr>
        <w:br/>
        <w:t>пления исчерпывающе перечислены в статьях Особенной части</w:t>
      </w:r>
      <w:r>
        <w:rPr>
          <w:rStyle w:val="FontStyle103"/>
        </w:rPr>
        <w:br/>
        <w:t>Уголовного кодекса. Указанные в Особенной части деяния и есть</w:t>
      </w:r>
      <w:r>
        <w:rPr>
          <w:rStyle w:val="FontStyle103"/>
        </w:rPr>
        <w:br/>
        <w:t>преступления. И именно совершение любого такого преступле-</w:t>
      </w:r>
      <w:r>
        <w:rPr>
          <w:rStyle w:val="FontStyle103"/>
        </w:rPr>
        <w:br/>
        <w:t>ния является основанием уголовной ответственности.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Однако статьи Особенной части Уголовного кодекса описы-</w:t>
      </w:r>
      <w:r>
        <w:rPr>
          <w:rStyle w:val="FontStyle103"/>
        </w:rPr>
        <w:br/>
        <w:t>вают только деяние исполнителя, называя именно это деяние</w:t>
      </w:r>
      <w:r>
        <w:rPr>
          <w:rStyle w:val="FontStyle103"/>
        </w:rPr>
        <w:br/>
        <w:t>преступлением. Например, убийство определено в ст. 139 УК</w:t>
      </w:r>
      <w:r>
        <w:rPr>
          <w:rStyle w:val="FontStyle103"/>
        </w:rPr>
        <w:br/>
        <w:t>как умышленное противоправное лишение жизни другого че-</w:t>
      </w:r>
      <w:r>
        <w:rPr>
          <w:rStyle w:val="FontStyle103"/>
        </w:rPr>
        <w:br/>
        <w:t>ловека. В этой статье ничего не сказано, например, об изготов-</w:t>
      </w:r>
      <w:r>
        <w:rPr>
          <w:rStyle w:val="FontStyle103"/>
        </w:rPr>
        <w:br/>
        <w:t>лении обреза для совершения убийства, равно как не сказано и</w:t>
      </w:r>
      <w:r>
        <w:rPr>
          <w:rStyle w:val="FontStyle103"/>
        </w:rPr>
        <w:br/>
        <w:t>о предоставлении кем-либо оружия для убийства. Между тем</w:t>
      </w:r>
      <w:r>
        <w:rPr>
          <w:rStyle w:val="FontStyle103"/>
        </w:rPr>
        <w:br/>
        <w:t>первые действия являются приготовлением к убийству, а вто-</w:t>
      </w:r>
      <w:r>
        <w:rPr>
          <w:rStyle w:val="FontStyle103"/>
        </w:rPr>
        <w:br/>
        <w:t>рые — соучастием в убийстве.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И приготовление, и соучастие — это общие для всех престу-</w:t>
      </w:r>
      <w:r>
        <w:rPr>
          <w:rStyle w:val="FontStyle103"/>
        </w:rPr>
        <w:br/>
        <w:t>плений действия, и потому они описаны не в статьях Особенной</w:t>
      </w:r>
      <w:r>
        <w:rPr>
          <w:rStyle w:val="FontStyle103"/>
        </w:rPr>
        <w:br/>
        <w:t>части как соответствующие преступления, а в нормах Общей</w:t>
      </w:r>
      <w:r>
        <w:rPr>
          <w:rStyle w:val="FontStyle103"/>
        </w:rPr>
        <w:br/>
        <w:t>части. Называются эти действия не преступлением, как это сде-</w:t>
      </w:r>
      <w:r>
        <w:rPr>
          <w:rStyle w:val="FontStyle103"/>
        </w:rPr>
        <w:br/>
        <w:t>лал законодатель в ст. 10 УК, а соответственно приготовлением</w:t>
      </w:r>
      <w:r>
        <w:rPr>
          <w:rStyle w:val="FontStyle103"/>
        </w:rPr>
        <w:br/>
        <w:t>к преступлению и соучастием в преступлении.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Особо следует обратить внимание на то обстоятельство, что</w:t>
      </w:r>
      <w:r>
        <w:rPr>
          <w:rStyle w:val="FontStyle103"/>
        </w:rPr>
        <w:br/>
        <w:t>и приготовление, и соучастие совершенно лишены самостоя-</w:t>
      </w:r>
      <w:r>
        <w:rPr>
          <w:rStyle w:val="FontStyle103"/>
        </w:rPr>
        <w:br/>
        <w:t>тельности преступления и потому совершенно лишены смыс-</w:t>
      </w:r>
      <w:r>
        <w:rPr>
          <w:rStyle w:val="FontStyle103"/>
        </w:rPr>
        <w:br/>
        <w:t>ла как основания уголовной ответственности. Абстрактных</w:t>
      </w:r>
      <w:r>
        <w:rPr>
          <w:rStyle w:val="FontStyle103"/>
        </w:rPr>
        <w:br/>
        <w:t>преступлений в виде приготовления или соучастия, то есть</w:t>
      </w:r>
      <w:r>
        <w:rPr>
          <w:rStyle w:val="FontStyle103"/>
        </w:rPr>
        <w:br/>
        <w:t>приготовления и соучастия вне связи их с конкретным пре-</w:t>
      </w:r>
      <w:r>
        <w:rPr>
          <w:rStyle w:val="FontStyle103"/>
        </w:rPr>
        <w:br/>
        <w:t>ступлением, не существует, существуют только приготовление</w:t>
      </w:r>
      <w:r>
        <w:rPr>
          <w:rStyle w:val="FontStyle103"/>
        </w:rPr>
        <w:br/>
        <w:t>к конкретному преступлению и соучастие в конкретном пре-</w:t>
      </w:r>
      <w:r>
        <w:rPr>
          <w:rStyle w:val="FontStyle103"/>
        </w:rPr>
        <w:br/>
        <w:t>ступлении.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Следовательно, основаниями (а не одним основанием) уго-</w:t>
      </w:r>
      <w:r>
        <w:rPr>
          <w:rStyle w:val="FontStyle103"/>
        </w:rPr>
        <w:br/>
        <w:t>ловной ответственности должны признаваться совершение пре-</w:t>
      </w:r>
      <w:r>
        <w:rPr>
          <w:rStyle w:val="FontStyle103"/>
        </w:rPr>
        <w:br/>
        <w:t>ступления, покушение на преступление, приготовление к пре-</w:t>
      </w:r>
      <w:r>
        <w:rPr>
          <w:rStyle w:val="FontStyle103"/>
        </w:rPr>
        <w:br/>
        <w:t>ступлению и соучастие в преступлении. Главным или базовым</w:t>
      </w:r>
      <w:r>
        <w:rPr>
          <w:rStyle w:val="FontStyle103"/>
        </w:rPr>
        <w:br/>
        <w:t>основанием уголовной ответственности, естественно, является</w:t>
      </w:r>
      <w:r>
        <w:rPr>
          <w:rStyle w:val="FontStyle103"/>
        </w:rPr>
        <w:br/>
        <w:t>совершение преступления, указанного в Особенной части Уго-</w:t>
      </w:r>
      <w:r>
        <w:rPr>
          <w:rStyle w:val="FontStyle103"/>
        </w:rPr>
        <w:br/>
        <w:t>ловного кодекса. Наряду с ним основаниями уголовной ответ-</w:t>
      </w:r>
      <w:r>
        <w:rPr>
          <w:rStyle w:val="FontStyle103"/>
        </w:rPr>
        <w:br/>
        <w:t>ственности являются совершение неоконченного преступления</w:t>
      </w:r>
      <w:r>
        <w:rPr>
          <w:rStyle w:val="FontStyle103"/>
        </w:rPr>
        <w:br/>
        <w:t>(приготовление и покушение), а также соучастие в совершении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33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преступления. Эти основания ввиду их зависимости от базово-</w:t>
      </w:r>
      <w:r>
        <w:rPr>
          <w:rStyle w:val="FontStyle103"/>
        </w:rPr>
        <w:br/>
        <w:t>го основания вполне могут быть названы дополнительными.</w:t>
      </w:r>
      <w:r>
        <w:rPr>
          <w:rStyle w:val="FontStyle103"/>
        </w:rPr>
        <w:br/>
        <w:t>Однако такое деление оснований на базовое и дополнительные</w:t>
      </w:r>
      <w:r>
        <w:rPr>
          <w:rStyle w:val="FontStyle103"/>
        </w:rPr>
        <w:br/>
        <w:t>осуществляется сугубо для доктринального определения право-</w:t>
      </w:r>
      <w:r>
        <w:rPr>
          <w:rStyle w:val="FontStyle103"/>
        </w:rPr>
        <w:br/>
        <w:t>вой природы этих оснований, но не для принижения правового</w:t>
      </w:r>
      <w:r>
        <w:rPr>
          <w:rStyle w:val="FontStyle103"/>
        </w:rPr>
        <w:br/>
        <w:t>значения дополнительных оснований. С правовой точки зрения</w:t>
      </w:r>
      <w:r>
        <w:rPr>
          <w:rStyle w:val="FontStyle103"/>
        </w:rPr>
        <w:br/>
        <w:t>не только совершение преступления, но и приготовление к нему</w:t>
      </w:r>
      <w:r>
        <w:rPr>
          <w:rStyle w:val="FontStyle103"/>
        </w:rPr>
        <w:br/>
        <w:t>и соучастие в его совершении являются полновесными основа-</w:t>
      </w:r>
      <w:r>
        <w:rPr>
          <w:rStyle w:val="FontStyle103"/>
        </w:rPr>
        <w:br/>
        <w:t>ниями уголовной ответственности, обладающими всеми необхо-</w:t>
      </w:r>
      <w:r>
        <w:rPr>
          <w:rStyle w:val="FontStyle103"/>
        </w:rPr>
        <w:br/>
        <w:t>димыми для этого свойствами преступления.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Для разъяснения сути вопроса прибегнем к допустимой в те-</w:t>
      </w:r>
      <w:r>
        <w:rPr>
          <w:rStyle w:val="FontStyle103"/>
        </w:rPr>
        <w:br/>
        <w:t>оретическом исследовании аналогии. Если сравнить преступле-</w:t>
      </w:r>
      <w:r>
        <w:rPr>
          <w:rStyle w:val="FontStyle103"/>
        </w:rPr>
        <w:br/>
        <w:t>ние с другими видами человеческой деятельности, то обнаружи-</w:t>
      </w:r>
      <w:r>
        <w:rPr>
          <w:rStyle w:val="FontStyle103"/>
        </w:rPr>
        <w:br/>
        <w:t>вается следующее. Например, строительство моста как единое</w:t>
      </w:r>
      <w:r>
        <w:rPr>
          <w:rStyle w:val="FontStyle103"/>
        </w:rPr>
        <w:br/>
        <w:t>действие предполагает разработку проекта, заготовку конструк-</w:t>
      </w:r>
      <w:r>
        <w:rPr>
          <w:rStyle w:val="FontStyle103"/>
        </w:rPr>
        <w:br/>
        <w:t>ций, подготовку площадки для строительства, привлечение к</w:t>
      </w:r>
      <w:r>
        <w:rPr>
          <w:rStyle w:val="FontStyle103"/>
        </w:rPr>
        <w:br/>
        <w:t>работе не только строителей, но и изобретателей, финансистов,</w:t>
      </w:r>
      <w:r>
        <w:rPr>
          <w:rStyle w:val="FontStyle103"/>
        </w:rPr>
        <w:br/>
        <w:t>транспортников, промышленников и т. д. Вся указанная дея-</w:t>
      </w:r>
      <w:r>
        <w:rPr>
          <w:rStyle w:val="FontStyle103"/>
        </w:rPr>
        <w:br/>
        <w:t>тельность указанных лиц в совокупности может быть определе-</w:t>
      </w:r>
      <w:r>
        <w:rPr>
          <w:rStyle w:val="FontStyle103"/>
        </w:rPr>
        <w:br/>
        <w:t>на как строительство моста. Точно так же и единое действие по</w:t>
      </w:r>
      <w:r>
        <w:rPr>
          <w:rStyle w:val="FontStyle103"/>
        </w:rPr>
        <w:br/>
        <w:t>совершению преступления, например фальшивомонетничества,</w:t>
      </w:r>
      <w:r>
        <w:rPr>
          <w:rStyle w:val="FontStyle103"/>
        </w:rPr>
        <w:br/>
        <w:t>включает в себя изготовление клише, заготовку специальной</w:t>
      </w:r>
      <w:r>
        <w:rPr>
          <w:rStyle w:val="FontStyle103"/>
        </w:rPr>
        <w:br/>
        <w:t>бумаги, краски, печатного станка, привлечение гравёров, печат-</w:t>
      </w:r>
      <w:r>
        <w:rPr>
          <w:rStyle w:val="FontStyle103"/>
        </w:rPr>
        <w:br/>
        <w:t>ников, сбытчиков и т. д. Вся указанная деятельность названных</w:t>
      </w:r>
      <w:r>
        <w:rPr>
          <w:rStyle w:val="FontStyle103"/>
        </w:rPr>
        <w:br/>
        <w:t>лиц в совокупности может быть определена как фальшивомо-</w:t>
      </w:r>
      <w:r>
        <w:rPr>
          <w:rStyle w:val="FontStyle103"/>
        </w:rPr>
        <w:br/>
        <w:t>нетничество. Как видим, совокупная деятельность в полном её</w:t>
      </w:r>
      <w:r>
        <w:rPr>
          <w:rStyle w:val="FontStyle103"/>
        </w:rPr>
        <w:br/>
        <w:t>объёме априори включает в себя и подготовку к ней, и её осу-</w:t>
      </w:r>
      <w:r>
        <w:rPr>
          <w:rStyle w:val="FontStyle103"/>
        </w:rPr>
        <w:br/>
        <w:t>ществление, и содействие её осуществлению. Однако в силу при-</w:t>
      </w:r>
      <w:r>
        <w:rPr>
          <w:rStyle w:val="FontStyle103"/>
        </w:rPr>
        <w:br/>
        <w:t>сущей праву формальной точности, что особо важно для уго-</w:t>
      </w:r>
      <w:r>
        <w:rPr>
          <w:rStyle w:val="FontStyle103"/>
        </w:rPr>
        <w:br/>
        <w:t>ловного права, законодатель в некотором смысле искусственно</w:t>
      </w:r>
      <w:r>
        <w:rPr>
          <w:rStyle w:val="FontStyle103"/>
        </w:rPr>
        <w:br/>
        <w:t>разрывает единую деятельность на её составляющие и конкре-</w:t>
      </w:r>
      <w:r>
        <w:rPr>
          <w:rStyle w:val="FontStyle103"/>
        </w:rPr>
        <w:br/>
        <w:t>тизирует описанием в законе как этапы преступной деятельно-</w:t>
      </w:r>
      <w:r>
        <w:rPr>
          <w:rStyle w:val="FontStyle103"/>
        </w:rPr>
        <w:br/>
        <w:t>сти (приготовление, покушение, оконченное преступление), так</w:t>
      </w:r>
      <w:r>
        <w:rPr>
          <w:rStyle w:val="FontStyle103"/>
        </w:rPr>
        <w:br/>
        <w:t>и роль различных лиц в её осуществлении (исполнение, органи-</w:t>
      </w:r>
      <w:r>
        <w:rPr>
          <w:rStyle w:val="FontStyle103"/>
        </w:rPr>
        <w:br/>
        <w:t>зация, подстрекательство, пособничество). Указанным этапам</w:t>
      </w:r>
      <w:r>
        <w:rPr>
          <w:rStyle w:val="FontStyle103"/>
        </w:rPr>
        <w:br/>
        <w:t>и ролям наряду с исполнением преступления и придаётся зна-</w:t>
      </w:r>
      <w:r>
        <w:rPr>
          <w:rStyle w:val="FontStyle103"/>
        </w:rPr>
        <w:br/>
        <w:t>чение оснований уголовной ответственности. Являясь частями</w:t>
      </w:r>
      <w:r>
        <w:rPr>
          <w:rStyle w:val="FontStyle103"/>
        </w:rPr>
        <w:br/>
        <w:t>единого целого и будучи взятыми вместе, указанные основания</w:t>
      </w:r>
      <w:r>
        <w:rPr>
          <w:rStyle w:val="FontStyle103"/>
        </w:rPr>
        <w:br/>
        <w:t>образуют единое совокупное основание уголовной ответственно-</w:t>
      </w:r>
      <w:r>
        <w:rPr>
          <w:rStyle w:val="FontStyle103"/>
        </w:rPr>
        <w:br/>
        <w:t>сти за единую преступную деятельность.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pgSz w:w="11905" w:h="16837"/>
          <w:pgMar w:top="3308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jc w:val="center"/>
        <w:rPr>
          <w:rStyle w:val="FontStyle102"/>
        </w:rPr>
      </w:pPr>
      <w:r>
        <w:rPr>
          <w:rStyle w:val="FontStyle102"/>
        </w:rPr>
        <w:t>§ 4.3. Условия уголовной ответственности</w:t>
      </w:r>
    </w:p>
    <w:p w:rsidR="00A9675B" w:rsidRDefault="00B10F3F">
      <w:pPr>
        <w:pStyle w:val="Style28"/>
        <w:widowControl/>
        <w:spacing w:before="125"/>
        <w:ind w:firstLine="336"/>
        <w:rPr>
          <w:rStyle w:val="FontStyle103"/>
        </w:rPr>
      </w:pPr>
      <w:r>
        <w:rPr>
          <w:rStyle w:val="FontStyle103"/>
        </w:rPr>
        <w:t>Изложению условий уголовной ответственности специально</w:t>
      </w:r>
      <w:r>
        <w:rPr>
          <w:rStyle w:val="FontStyle103"/>
        </w:rPr>
        <w:br/>
        <w:t>посвящена гл. 5 УК. В соответствии с положениями этой главы</w:t>
      </w:r>
      <w:r>
        <w:rPr>
          <w:rStyle w:val="FontStyle103"/>
        </w:rPr>
        <w:br/>
        <w:t>к условиям ответственности относятся: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возраст, с которого наступает уголовная ответственность</w:t>
      </w:r>
      <w:r>
        <w:rPr>
          <w:rStyle w:val="FontStyle103"/>
        </w:rPr>
        <w:br/>
        <w:t>(ст. 27 УК);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вменяемость (определяется через противопоставление не-</w:t>
      </w:r>
      <w:r>
        <w:rPr>
          <w:rStyle w:val="FontStyle103"/>
        </w:rPr>
        <w:br/>
        <w:t>вменяемости — ст. 28 УК);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административная или дисциплинарная преюдиция</w:t>
      </w:r>
      <w:r>
        <w:rPr>
          <w:rStyle w:val="FontStyle103"/>
        </w:rPr>
        <w:br/>
        <w:t>(ст. 32 УК);</w:t>
      </w:r>
    </w:p>
    <w:p w:rsidR="00A9675B" w:rsidRDefault="00B10F3F" w:rsidP="00EE2159">
      <w:pPr>
        <w:pStyle w:val="Style34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требование потерпевшего по делам частного обвинения</w:t>
      </w:r>
      <w:r>
        <w:rPr>
          <w:rStyle w:val="FontStyle103"/>
        </w:rPr>
        <w:br/>
        <w:t>(ст. 33 УК).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Одновременно в статьях данной главы указаны обстоятель-</w:t>
      </w:r>
      <w:r>
        <w:rPr>
          <w:rStyle w:val="FontStyle103"/>
        </w:rPr>
        <w:br/>
        <w:t>ства, которые не исключают применения уголовной ответ-</w:t>
      </w:r>
      <w:r>
        <w:rPr>
          <w:rStyle w:val="FontStyle103"/>
        </w:rPr>
        <w:br/>
        <w:t>ственности: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уменьшенная вменяемость (ст. 29 УК);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совершение преступления в состоянии опьянения (ст. 30 УК);</w:t>
      </w:r>
    </w:p>
    <w:p w:rsidR="00A9675B" w:rsidRDefault="00B10F3F">
      <w:pPr>
        <w:pStyle w:val="Style20"/>
        <w:widowControl/>
        <w:tabs>
          <w:tab w:val="left" w:pos="571"/>
        </w:tabs>
        <w:spacing w:line="245" w:lineRule="exact"/>
        <w:ind w:left="346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совершение деяния в состоянии аффекта (ст. 31 УК).</w:t>
      </w:r>
      <w:r>
        <w:rPr>
          <w:rStyle w:val="FontStyle103"/>
        </w:rPr>
        <w:br/>
        <w:t>Обстоятельства, относящиеся к характеристике субъекта</w:t>
      </w: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преступления и субъективных признаков преступления, будут</w:t>
      </w:r>
      <w:r>
        <w:rPr>
          <w:rStyle w:val="FontStyle103"/>
        </w:rPr>
        <w:br/>
        <w:t>рассмотрены в одноимённых главах настоящего издания.</w:t>
      </w:r>
    </w:p>
    <w:p w:rsidR="00A9675B" w:rsidRDefault="00A9675B">
      <w:pPr>
        <w:pStyle w:val="Style10"/>
        <w:widowControl/>
        <w:spacing w:line="240" w:lineRule="exact"/>
        <w:jc w:val="both"/>
        <w:rPr>
          <w:sz w:val="20"/>
          <w:szCs w:val="20"/>
        </w:rPr>
      </w:pPr>
    </w:p>
    <w:p w:rsidR="00A9675B" w:rsidRDefault="00B10F3F">
      <w:pPr>
        <w:pStyle w:val="Style10"/>
        <w:widowControl/>
        <w:spacing w:before="14"/>
        <w:jc w:val="both"/>
        <w:rPr>
          <w:rStyle w:val="FontStyle102"/>
        </w:rPr>
      </w:pPr>
      <w:r>
        <w:rPr>
          <w:rStyle w:val="FontStyle102"/>
        </w:rPr>
        <w:t>§ 4.4. Административная и дисциплинарная преюдиция</w:t>
      </w:r>
    </w:p>
    <w:p w:rsidR="00A9675B" w:rsidRDefault="00B10F3F">
      <w:pPr>
        <w:pStyle w:val="Style28"/>
        <w:widowControl/>
        <w:spacing w:before="125"/>
        <w:rPr>
          <w:rStyle w:val="FontStyle103"/>
        </w:rPr>
      </w:pPr>
      <w:r>
        <w:rPr>
          <w:rStyle w:val="FontStyle103"/>
        </w:rPr>
        <w:t>В общеправовом смысле преюдициальность означает обяза-</w:t>
      </w:r>
      <w:r>
        <w:rPr>
          <w:rStyle w:val="FontStyle103"/>
        </w:rPr>
        <w:br/>
        <w:t>тельность для всех судов без проверки и доказательств принять</w:t>
      </w:r>
      <w:r>
        <w:rPr>
          <w:rStyle w:val="FontStyle103"/>
        </w:rPr>
        <w:br/>
        <w:t>факты, ранее установленные решением или приговором суда</w:t>
      </w:r>
      <w:r>
        <w:rPr>
          <w:rStyle w:val="FontStyle103"/>
        </w:rPr>
        <w:br/>
        <w:t>по какому-либо другому делу. В уголовном праве администра-</w:t>
      </w:r>
      <w:r>
        <w:rPr>
          <w:rStyle w:val="FontStyle103"/>
        </w:rPr>
        <w:br/>
        <w:t>тивная и дисциплинарная преюдиция является основанием для</w:t>
      </w:r>
      <w:r>
        <w:rPr>
          <w:rStyle w:val="FontStyle103"/>
        </w:rPr>
        <w:br/>
        <w:t>установления уголовной ответственности за повторное соверше-</w:t>
      </w:r>
      <w:r>
        <w:rPr>
          <w:rStyle w:val="FontStyle103"/>
        </w:rPr>
        <w:br/>
        <w:t>ние административного правонарушения или дисциплинарного</w:t>
      </w:r>
      <w:r>
        <w:rPr>
          <w:rStyle w:val="FontStyle103"/>
        </w:rPr>
        <w:br/>
        <w:t>проступка.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случаях, предусмотренных Особенной частью Уголовного</w:t>
      </w:r>
      <w:r>
        <w:rPr>
          <w:rStyle w:val="FontStyle103"/>
        </w:rPr>
        <w:br/>
        <w:t>кодекса, уголовная ответственность за преступление, не пред-</w:t>
      </w:r>
      <w:r>
        <w:rPr>
          <w:rStyle w:val="FontStyle103"/>
        </w:rPr>
        <w:br/>
        <w:t>ставляющее большой общественной опасности, наступает, если</w:t>
      </w:r>
      <w:r>
        <w:rPr>
          <w:rStyle w:val="FontStyle103"/>
        </w:rPr>
        <w:br/>
        <w:t>деяние совершено в течение года после наложения администра-</w:t>
      </w:r>
      <w:r>
        <w:rPr>
          <w:rStyle w:val="FontStyle103"/>
        </w:rPr>
        <w:br/>
        <w:t>тивного или дисциплинарного взыскания за такое же наруше-</w:t>
      </w:r>
      <w:r>
        <w:rPr>
          <w:rStyle w:val="FontStyle103"/>
        </w:rPr>
        <w:br/>
        <w:t>ние (ст. 32 УК).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Административная преюдиция в отечественном уголовном за-</w:t>
      </w:r>
      <w:r>
        <w:rPr>
          <w:rStyle w:val="FontStyle103"/>
        </w:rPr>
        <w:br/>
        <w:t>конодательстве используется для криминализации неоднократно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pgSz w:w="11905" w:h="16837"/>
          <w:pgMar w:top="3342" w:right="2701" w:bottom="1440" w:left="2701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exact"/>
        <w:rPr>
          <w:rStyle w:val="FontStyle103"/>
        </w:rPr>
      </w:pPr>
      <w:r>
        <w:rPr>
          <w:rStyle w:val="FontStyle103"/>
        </w:rPr>
        <w:t>совершаемых деяний, степень общественной опасности каждо-</w:t>
      </w:r>
      <w:r>
        <w:rPr>
          <w:rStyle w:val="FontStyle103"/>
        </w:rPr>
        <w:br/>
      </w:r>
      <w:r>
        <w:rPr>
          <w:rStyle w:val="FontStyle110"/>
        </w:rPr>
        <w:t xml:space="preserve">го </w:t>
      </w:r>
      <w:r>
        <w:rPr>
          <w:rStyle w:val="FontStyle103"/>
        </w:rPr>
        <w:t>из которых не превышает опасности административного про-</w:t>
      </w:r>
      <w:r>
        <w:rPr>
          <w:rStyle w:val="FontStyle103"/>
        </w:rPr>
        <w:br/>
        <w:t>ступка. Простое повторение таких проступков не придаёт им</w:t>
      </w:r>
      <w:r>
        <w:rPr>
          <w:rStyle w:val="FontStyle103"/>
        </w:rPr>
        <w:br/>
        <w:t>качества преступления. Кроме того, административные взыска-</w:t>
      </w:r>
      <w:r>
        <w:rPr>
          <w:rStyle w:val="FontStyle103"/>
        </w:rPr>
        <w:br/>
        <w:t>ния могут налагаться большим количеством несудебных орга-</w:t>
      </w:r>
      <w:r>
        <w:rPr>
          <w:rStyle w:val="FontStyle103"/>
        </w:rPr>
        <w:br/>
      </w:r>
      <w:r>
        <w:rPr>
          <w:rStyle w:val="FontStyle110"/>
        </w:rPr>
        <w:t xml:space="preserve">нов </w:t>
      </w:r>
      <w:r>
        <w:rPr>
          <w:rStyle w:val="FontStyle103"/>
        </w:rPr>
        <w:t>и во внесудебном порядке, что делает весьма сомнительным</w:t>
      </w:r>
      <w:r>
        <w:rPr>
          <w:rStyle w:val="FontStyle103"/>
        </w:rPr>
        <w:br/>
        <w:t>придание их решениям преюдициального значения. Поэтому</w:t>
      </w:r>
      <w:r>
        <w:rPr>
          <w:rStyle w:val="FontStyle103"/>
        </w:rPr>
        <w:br/>
        <w:t>административная преюдиция в уголовном праве свидетель-</w:t>
      </w:r>
      <w:r>
        <w:rPr>
          <w:rStyle w:val="FontStyle103"/>
        </w:rPr>
        <w:br/>
        <w:t>ствует об излишней репрессивности правовой системы. Если</w:t>
      </w:r>
      <w:r>
        <w:rPr>
          <w:rStyle w:val="FontStyle103"/>
        </w:rPr>
        <w:br/>
        <w:t>же неоднократно совершаемые деяния в своей совокупности и</w:t>
      </w:r>
      <w:r>
        <w:rPr>
          <w:rStyle w:val="FontStyle103"/>
        </w:rPr>
        <w:br/>
        <w:t>объединённости намерением образуют качественно новое дея-</w:t>
      </w:r>
      <w:r>
        <w:rPr>
          <w:rStyle w:val="FontStyle103"/>
        </w:rPr>
        <w:br/>
        <w:t>ние — преступление (см., например, понятие «продолжаемое</w:t>
      </w:r>
      <w:r>
        <w:rPr>
          <w:rStyle w:val="FontStyle103"/>
        </w:rPr>
        <w:br/>
        <w:t>преступление» в § 7.2 настоящего издания), то уголовная от-</w:t>
      </w:r>
      <w:r>
        <w:rPr>
          <w:rStyle w:val="FontStyle103"/>
        </w:rPr>
        <w:br/>
        <w:t>ветственность за такое поведение должна устанавливаться не-</w:t>
      </w:r>
      <w:r>
        <w:rPr>
          <w:rStyle w:val="FontStyle103"/>
        </w:rPr>
        <w:br/>
        <w:t>зависимо от наличия или отсутствия административной прею-</w:t>
      </w:r>
      <w:r>
        <w:rPr>
          <w:rStyle w:val="FontStyle103"/>
        </w:rPr>
        <w:br/>
        <w:t>диции. Ещё в большей мере сказанное характеризует дисци-</w:t>
      </w:r>
      <w:r>
        <w:rPr>
          <w:rStyle w:val="FontStyle103"/>
        </w:rPr>
        <w:br/>
        <w:t>плинарную преюдицию.</w:t>
      </w:r>
    </w:p>
    <w:p w:rsidR="00A9675B" w:rsidRDefault="00B10F3F">
      <w:pPr>
        <w:pStyle w:val="Style28"/>
        <w:widowControl/>
        <w:spacing w:before="5" w:line="240" w:lineRule="exact"/>
        <w:ind w:firstLine="326"/>
        <w:rPr>
          <w:rStyle w:val="FontStyle103"/>
        </w:rPr>
      </w:pPr>
      <w:r>
        <w:rPr>
          <w:rStyle w:val="FontStyle103"/>
        </w:rPr>
        <w:t>Отнесение административной и дисциплинарной преюди-</w:t>
      </w:r>
      <w:r>
        <w:rPr>
          <w:rStyle w:val="FontStyle103"/>
        </w:rPr>
        <w:br/>
        <w:t>ции к условиям уголовной ответственности требует своего тео-</w:t>
      </w:r>
      <w:r>
        <w:rPr>
          <w:rStyle w:val="FontStyle103"/>
        </w:rPr>
        <w:br/>
        <w:t>ретического обоснования, поскольку в данном случае мы имеем</w:t>
      </w:r>
      <w:r>
        <w:rPr>
          <w:rStyle w:val="FontStyle103"/>
        </w:rPr>
        <w:br/>
        <w:t>дело в большей мере с условием криминализации деяния или</w:t>
      </w:r>
      <w:r>
        <w:rPr>
          <w:rStyle w:val="FontStyle103"/>
        </w:rPr>
        <w:br/>
        <w:t>с законодательной техникой описания признаков состава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30"/>
        <w:widowControl/>
        <w:spacing w:before="230" w:line="240" w:lineRule="exact"/>
        <w:rPr>
          <w:rStyle w:val="FontStyle102"/>
        </w:rPr>
      </w:pPr>
      <w:r>
        <w:rPr>
          <w:rStyle w:val="FontStyle102"/>
        </w:rPr>
        <w:t>§ 4.5. Деяния, влекущие уголовную ответственность</w:t>
      </w:r>
      <w:r>
        <w:rPr>
          <w:rStyle w:val="FontStyle102"/>
        </w:rPr>
        <w:br/>
        <w:t>по требованию потерпевшего</w:t>
      </w:r>
    </w:p>
    <w:p w:rsidR="00A9675B" w:rsidRDefault="00B10F3F">
      <w:pPr>
        <w:pStyle w:val="Style28"/>
        <w:widowControl/>
        <w:spacing w:before="110"/>
        <w:ind w:firstLine="317"/>
        <w:rPr>
          <w:rStyle w:val="FontStyle103"/>
        </w:rPr>
      </w:pPr>
      <w:r>
        <w:rPr>
          <w:rStyle w:val="FontStyle103"/>
        </w:rPr>
        <w:t>Отправление правосудия носит публичный характер. При-</w:t>
      </w:r>
      <w:r>
        <w:rPr>
          <w:rStyle w:val="FontStyle103"/>
        </w:rPr>
        <w:br/>
        <w:t>знание деяния преступлением и привлечение к уголовной от-</w:t>
      </w:r>
      <w:r>
        <w:rPr>
          <w:rStyle w:val="FontStyle103"/>
        </w:rPr>
        <w:br/>
        <w:t>ветственности за его совершение осуществляется государством.</w:t>
      </w:r>
      <w:r>
        <w:rPr>
          <w:rStyle w:val="FontStyle103"/>
        </w:rPr>
        <w:br/>
        <w:t>Между тем в отдельных случаях уголовный закон предоставля-</w:t>
      </w:r>
      <w:r>
        <w:rPr>
          <w:rStyle w:val="FontStyle103"/>
        </w:rPr>
        <w:br/>
      </w:r>
      <w:r>
        <w:rPr>
          <w:rStyle w:val="FontStyle110"/>
        </w:rPr>
        <w:t xml:space="preserve">ет </w:t>
      </w:r>
      <w:r>
        <w:rPr>
          <w:rStyle w:val="FontStyle103"/>
        </w:rPr>
        <w:t>право самому пострадавшему определить, является ли совер-</w:t>
      </w:r>
      <w:r>
        <w:rPr>
          <w:rStyle w:val="FontStyle103"/>
        </w:rPr>
        <w:br/>
        <w:t>шённое против него деяние преступлением и следует ли привле-</w:t>
      </w:r>
      <w:r>
        <w:rPr>
          <w:rStyle w:val="FontStyle103"/>
        </w:rPr>
        <w:br/>
        <w:t>кать к уголовной ответственности виновного. Такие дела приня-</w:t>
      </w:r>
      <w:r>
        <w:rPr>
          <w:rStyle w:val="FontStyle103"/>
        </w:rPr>
        <w:br/>
      </w:r>
      <w:r>
        <w:rPr>
          <w:rStyle w:val="FontStyle110"/>
        </w:rPr>
        <w:t xml:space="preserve">то </w:t>
      </w:r>
      <w:r>
        <w:rPr>
          <w:rStyle w:val="FontStyle103"/>
        </w:rPr>
        <w:t>называть делами частного обвинения.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Отдельные деяния, содержащие признаки преступлений,</w:t>
      </w:r>
      <w:r>
        <w:rPr>
          <w:rStyle w:val="FontStyle103"/>
        </w:rPr>
        <w:br/>
        <w:t>влекут уголовную ответственность лишь при наличии выражен-</w:t>
      </w:r>
      <w:r>
        <w:rPr>
          <w:rStyle w:val="FontStyle103"/>
        </w:rPr>
        <w:br/>
      </w:r>
      <w:r>
        <w:rPr>
          <w:rStyle w:val="FontStyle110"/>
        </w:rPr>
        <w:t xml:space="preserve">ного </w:t>
      </w:r>
      <w:r>
        <w:rPr>
          <w:rStyle w:val="FontStyle103"/>
        </w:rPr>
        <w:t>в установленном уголовно-процессуальным законом поряд-</w:t>
      </w:r>
      <w:r>
        <w:rPr>
          <w:rStyle w:val="FontStyle103"/>
        </w:rPr>
        <w:br/>
        <w:t>ке требования потерпевших (граждан или юридических лиц)</w:t>
      </w:r>
      <w:r>
        <w:rPr>
          <w:rStyle w:val="FontStyle103"/>
        </w:rPr>
        <w:br/>
      </w:r>
      <w:r>
        <w:rPr>
          <w:rStyle w:val="FontStyle110"/>
        </w:rPr>
        <w:t xml:space="preserve">Либо </w:t>
      </w:r>
      <w:r>
        <w:rPr>
          <w:rStyle w:val="FontStyle103"/>
        </w:rPr>
        <w:t>их законных представителей привлечь виновного к уголов-</w:t>
      </w:r>
      <w:r>
        <w:rPr>
          <w:rStyle w:val="FontStyle103"/>
        </w:rPr>
        <w:br/>
      </w:r>
      <w:r>
        <w:rPr>
          <w:rStyle w:val="FontStyle110"/>
        </w:rPr>
        <w:t xml:space="preserve">ной </w:t>
      </w:r>
      <w:r>
        <w:rPr>
          <w:rStyle w:val="FontStyle103"/>
        </w:rPr>
        <w:t>ответственности.</w:t>
      </w:r>
    </w:p>
    <w:p w:rsidR="00A9675B" w:rsidRDefault="00A9675B">
      <w:pPr>
        <w:pStyle w:val="Style28"/>
        <w:widowControl/>
        <w:ind w:firstLine="317"/>
        <w:rPr>
          <w:rStyle w:val="FontStyle103"/>
        </w:rPr>
        <w:sectPr w:rsidR="00A9675B">
          <w:headerReference w:type="even" r:id="rId144"/>
          <w:headerReference w:type="default" r:id="rId145"/>
          <w:footerReference w:type="even" r:id="rId146"/>
          <w:footerReference w:type="default" r:id="rId147"/>
          <w:pgSz w:w="11905" w:h="16837"/>
          <w:pgMar w:top="3408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К делам частного обвинения относятся перечисленные в ч. 1</w:t>
      </w:r>
      <w:r>
        <w:rPr>
          <w:rStyle w:val="FontStyle103"/>
        </w:rPr>
        <w:br/>
        <w:t>ст. 33 УК:</w:t>
      </w:r>
    </w:p>
    <w:p w:rsidR="00A9675B" w:rsidRDefault="00B10F3F" w:rsidP="00EE2159">
      <w:pPr>
        <w:pStyle w:val="Style34"/>
        <w:widowControl/>
        <w:numPr>
          <w:ilvl w:val="0"/>
          <w:numId w:val="12"/>
        </w:numPr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причинение менее тяжкого телесного по-</w:t>
      </w:r>
      <w:r>
        <w:rPr>
          <w:rStyle w:val="FontStyle103"/>
        </w:rPr>
        <w:br/>
        <w:t>вреждения (ч. 1 ст. 149 УК);</w:t>
      </w:r>
    </w:p>
    <w:p w:rsidR="00A9675B" w:rsidRDefault="00B10F3F" w:rsidP="00EE2159">
      <w:pPr>
        <w:pStyle w:val="Style34"/>
        <w:widowControl/>
        <w:numPr>
          <w:ilvl w:val="0"/>
          <w:numId w:val="12"/>
        </w:numPr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причинение тяжкого или менее тяжкого те-</w:t>
      </w:r>
      <w:r>
        <w:rPr>
          <w:rStyle w:val="FontStyle103"/>
        </w:rPr>
        <w:br/>
        <w:t>лесного повреждения в состоянии аффекта (ст. 150 УК);</w:t>
      </w:r>
    </w:p>
    <w:p w:rsidR="00A9675B" w:rsidRDefault="00B10F3F" w:rsidP="00EE2159">
      <w:pPr>
        <w:pStyle w:val="Style34"/>
        <w:widowControl/>
        <w:numPr>
          <w:ilvl w:val="0"/>
          <w:numId w:val="12"/>
        </w:numPr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причинение тяжкого или менее тяжко-</w:t>
      </w:r>
      <w:r>
        <w:rPr>
          <w:rStyle w:val="FontStyle103"/>
        </w:rPr>
        <w:br/>
        <w:t>го телесного повреждения при превышении мер, необхо-</w:t>
      </w:r>
      <w:r>
        <w:rPr>
          <w:rStyle w:val="FontStyle103"/>
        </w:rPr>
        <w:br/>
        <w:t>димых для задержания лица, совершившего преступление</w:t>
      </w:r>
      <w:r>
        <w:rPr>
          <w:rStyle w:val="FontStyle103"/>
        </w:rPr>
        <w:br/>
        <w:t>(ст. 151 УК);</w:t>
      </w:r>
    </w:p>
    <w:p w:rsidR="00A9675B" w:rsidRDefault="00B10F3F" w:rsidP="00EE2159">
      <w:pPr>
        <w:pStyle w:val="Style34"/>
        <w:widowControl/>
        <w:numPr>
          <w:ilvl w:val="0"/>
          <w:numId w:val="12"/>
        </w:numPr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причинение тяжкого телесного повреждения</w:t>
      </w:r>
      <w:r>
        <w:rPr>
          <w:rStyle w:val="FontStyle103"/>
        </w:rPr>
        <w:br/>
        <w:t>при превышении пределов необходимой обороны (ст. 152 УК);</w:t>
      </w:r>
    </w:p>
    <w:p w:rsidR="00A9675B" w:rsidRDefault="00B10F3F" w:rsidP="00EE2159">
      <w:pPr>
        <w:pStyle w:val="Style34"/>
        <w:widowControl/>
        <w:numPr>
          <w:ilvl w:val="0"/>
          <w:numId w:val="12"/>
        </w:numPr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причинение легкого телесного повреждения</w:t>
      </w:r>
      <w:r>
        <w:rPr>
          <w:rStyle w:val="FontStyle103"/>
        </w:rPr>
        <w:br/>
        <w:t>(ст. 153 УК);</w:t>
      </w:r>
    </w:p>
    <w:p w:rsidR="00A9675B" w:rsidRDefault="00B10F3F">
      <w:pPr>
        <w:pStyle w:val="Style34"/>
        <w:widowControl/>
        <w:tabs>
          <w:tab w:val="left" w:pos="590"/>
        </w:tabs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6)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истязание (ч. 1 ст. 154 УК);</w:t>
      </w:r>
    </w:p>
    <w:p w:rsidR="00A9675B" w:rsidRDefault="00B10F3F">
      <w:pPr>
        <w:pStyle w:val="Style34"/>
        <w:widowControl/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7)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причинение тяжкого или менее тяжкого телесного по-</w:t>
      </w:r>
      <w:r>
        <w:rPr>
          <w:rStyle w:val="FontStyle103"/>
        </w:rPr>
        <w:br/>
        <w:t>вреждения по неосторожности (ст. 155 УК);</w:t>
      </w:r>
    </w:p>
    <w:p w:rsidR="00A9675B" w:rsidRDefault="00B10F3F">
      <w:pPr>
        <w:pStyle w:val="Style34"/>
        <w:widowControl/>
        <w:tabs>
          <w:tab w:val="left" w:pos="590"/>
        </w:tabs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8)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изнасилование (ч. 1 ст. 166 УК);</w:t>
      </w:r>
    </w:p>
    <w:p w:rsidR="00A9675B" w:rsidRDefault="00B10F3F">
      <w:pPr>
        <w:pStyle w:val="Style34"/>
        <w:widowControl/>
        <w:tabs>
          <w:tab w:val="left" w:pos="586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9)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насильственные действия сексуального характера (ч. 1</w:t>
      </w:r>
      <w:r>
        <w:rPr>
          <w:rStyle w:val="FontStyle103"/>
        </w:rPr>
        <w:br/>
        <w:t>ст. 167 УК);</w:t>
      </w:r>
    </w:p>
    <w:p w:rsidR="00A9675B" w:rsidRDefault="00B10F3F" w:rsidP="00EE2159">
      <w:pPr>
        <w:pStyle w:val="Style34"/>
        <w:widowControl/>
        <w:numPr>
          <w:ilvl w:val="0"/>
          <w:numId w:val="13"/>
        </w:numPr>
        <w:tabs>
          <w:tab w:val="left" w:pos="691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разглашение тайны усыновления (удочерения) (ст. 177 УК);</w:t>
      </w:r>
    </w:p>
    <w:p w:rsidR="00A9675B" w:rsidRDefault="00B10F3F" w:rsidP="00EE2159">
      <w:pPr>
        <w:pStyle w:val="Style34"/>
        <w:widowControl/>
        <w:numPr>
          <w:ilvl w:val="0"/>
          <w:numId w:val="13"/>
        </w:numPr>
        <w:tabs>
          <w:tab w:val="left" w:pos="691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разглашение врачебной тайны (ч. 1 и 2 ст. 178 УК);</w:t>
      </w:r>
    </w:p>
    <w:p w:rsidR="00A9675B" w:rsidRDefault="00B10F3F">
      <w:pPr>
        <w:pStyle w:val="Style34"/>
        <w:widowControl/>
        <w:tabs>
          <w:tab w:val="left" w:pos="658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12)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незаконное собирание либо распространение информа-</w:t>
      </w:r>
      <w:r>
        <w:rPr>
          <w:rStyle w:val="FontStyle103"/>
        </w:rPr>
        <w:br/>
        <w:t>ции о частной жизни (ч. 1 ст. 179 УК);</w:t>
      </w:r>
    </w:p>
    <w:p w:rsidR="00A9675B" w:rsidRDefault="00B10F3F">
      <w:pPr>
        <w:pStyle w:val="Style28"/>
        <w:widowControl/>
        <w:ind w:firstLine="355"/>
        <w:rPr>
          <w:rStyle w:val="FontStyle103"/>
        </w:rPr>
      </w:pPr>
      <w:r>
        <w:rPr>
          <w:rStyle w:val="FontStyle103"/>
        </w:rPr>
        <w:t>12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) угроза убийством, причинением тяжких телесных по-</w:t>
      </w:r>
      <w:r>
        <w:rPr>
          <w:rStyle w:val="FontStyle103"/>
        </w:rPr>
        <w:br/>
        <w:t>вреждений или уничтожением имущества (ст. 186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клевета (ст. 188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оскорбление (ст. 189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нарушение авторских, смежных, изобретательских и па-</w:t>
      </w:r>
      <w:r>
        <w:rPr>
          <w:rStyle w:val="FontStyle103"/>
        </w:rPr>
        <w:br/>
        <w:t>тентных прав (ч. 1 ст. 201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нарушение неприкосновенности жилища и иных закон-</w:t>
      </w:r>
      <w:r>
        <w:rPr>
          <w:rStyle w:val="FontStyle103"/>
        </w:rPr>
        <w:br/>
        <w:t>ных владений граждан (ч. 1 ст. 202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нарушение тайны переписки, телефонных переговоров,</w:t>
      </w:r>
      <w:r>
        <w:rPr>
          <w:rStyle w:val="FontStyle103"/>
        </w:rPr>
        <w:br/>
        <w:t>телеграфных или иных сообщений (ч. 1 ст. 203 УК);</w:t>
      </w:r>
    </w:p>
    <w:p w:rsidR="00A9675B" w:rsidRDefault="00B10F3F" w:rsidP="00EE2159">
      <w:pPr>
        <w:pStyle w:val="Style34"/>
        <w:widowControl/>
        <w:numPr>
          <w:ilvl w:val="0"/>
          <w:numId w:val="14"/>
        </w:numPr>
        <w:tabs>
          <w:tab w:val="left" w:pos="658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отказ в предоставлении гражданину информации (ст. 204 УК);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34"/>
        <w:widowControl/>
        <w:numPr>
          <w:ilvl w:val="0"/>
          <w:numId w:val="15"/>
        </w:numPr>
        <w:tabs>
          <w:tab w:val="left" w:pos="696"/>
        </w:tabs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причинение имущественного ущерба без признаков хи-</w:t>
      </w:r>
      <w:r>
        <w:rPr>
          <w:rStyle w:val="FontStyle103"/>
        </w:rPr>
        <w:br/>
        <w:t>щения (ч. 1 ст. 216 УК);</w:t>
      </w:r>
    </w:p>
    <w:p w:rsidR="00A9675B" w:rsidRDefault="00B10F3F" w:rsidP="00EE2159">
      <w:pPr>
        <w:pStyle w:val="Style34"/>
        <w:widowControl/>
        <w:numPr>
          <w:ilvl w:val="0"/>
          <w:numId w:val="15"/>
        </w:numPr>
        <w:tabs>
          <w:tab w:val="left" w:pos="696"/>
        </w:tabs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незаконное отчуждение вверенного имущества (ст. 217 УК);</w:t>
      </w:r>
    </w:p>
    <w:p w:rsidR="00A9675B" w:rsidRDefault="00B10F3F" w:rsidP="00EE2159">
      <w:pPr>
        <w:pStyle w:val="Style34"/>
        <w:widowControl/>
        <w:numPr>
          <w:ilvl w:val="0"/>
          <w:numId w:val="15"/>
        </w:numPr>
        <w:tabs>
          <w:tab w:val="left" w:pos="696"/>
        </w:tabs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умышленные уничтожение либо повреждение имущества</w:t>
      </w:r>
      <w:r>
        <w:rPr>
          <w:rStyle w:val="FontStyle103"/>
        </w:rPr>
        <w:br/>
        <w:t>(ч. 1 ст. 218 УК);</w:t>
      </w:r>
    </w:p>
    <w:p w:rsidR="00A9675B" w:rsidRDefault="00A9675B" w:rsidP="00EE2159">
      <w:pPr>
        <w:pStyle w:val="Style34"/>
        <w:widowControl/>
        <w:numPr>
          <w:ilvl w:val="0"/>
          <w:numId w:val="15"/>
        </w:numPr>
        <w:tabs>
          <w:tab w:val="left" w:pos="696"/>
        </w:tabs>
        <w:spacing w:line="245" w:lineRule="exact"/>
        <w:ind w:firstLine="346"/>
        <w:rPr>
          <w:rStyle w:val="FontStyle103"/>
        </w:rPr>
        <w:sectPr w:rsidR="00A9675B">
          <w:headerReference w:type="even" r:id="rId148"/>
          <w:headerReference w:type="default" r:id="rId149"/>
          <w:footerReference w:type="even" r:id="rId150"/>
          <w:footerReference w:type="default" r:id="rId151"/>
          <w:pgSz w:w="11905" w:h="16837"/>
          <w:pgMar w:top="3411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tabs>
          <w:tab w:val="left" w:pos="749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22)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уничтожение либо повреждение имущества по неосто-</w:t>
      </w:r>
      <w:r>
        <w:rPr>
          <w:rStyle w:val="FontStyle103"/>
        </w:rPr>
        <w:br/>
        <w:t>рожности (ст. 219 УК);</w:t>
      </w:r>
    </w:p>
    <w:p w:rsidR="00A9675B" w:rsidRDefault="00B10F3F" w:rsidP="00EE2159">
      <w:pPr>
        <w:pStyle w:val="Style34"/>
        <w:widowControl/>
        <w:numPr>
          <w:ilvl w:val="0"/>
          <w:numId w:val="16"/>
        </w:numPr>
        <w:tabs>
          <w:tab w:val="left" w:pos="686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дискредитация деловой репутации конкурента (ст. 249 УК);</w:t>
      </w:r>
    </w:p>
    <w:p w:rsidR="00A9675B" w:rsidRDefault="00B10F3F" w:rsidP="00EE2159">
      <w:pPr>
        <w:pStyle w:val="Style34"/>
        <w:widowControl/>
        <w:numPr>
          <w:ilvl w:val="0"/>
          <w:numId w:val="16"/>
        </w:numPr>
        <w:tabs>
          <w:tab w:val="left" w:pos="686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разглашение коммерческой тайны (ст. 255 УК);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24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) нарушение правил безопасности движения и эксплуата-</w:t>
      </w:r>
      <w:r>
        <w:rPr>
          <w:rStyle w:val="FontStyle103"/>
        </w:rPr>
        <w:br/>
        <w:t>ции маломерных судов (ч. 1 ст. 316 УК);</w:t>
      </w:r>
    </w:p>
    <w:p w:rsidR="00A9675B" w:rsidRDefault="00B10F3F">
      <w:pPr>
        <w:pStyle w:val="Style34"/>
        <w:widowControl/>
        <w:tabs>
          <w:tab w:val="left" w:pos="667"/>
        </w:tabs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25)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нарушение правил дорожного движения или эксплуата-</w:t>
      </w:r>
      <w:r>
        <w:rPr>
          <w:rStyle w:val="FontStyle103"/>
        </w:rPr>
        <w:br/>
        <w:t>ции транспортных средств (ч. 1 ст. 317 УК);</w:t>
      </w:r>
    </w:p>
    <w:p w:rsidR="00A9675B" w:rsidRDefault="00B10F3F">
      <w:pPr>
        <w:pStyle w:val="Style34"/>
        <w:widowControl/>
        <w:tabs>
          <w:tab w:val="left" w:pos="686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26)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хищение личных документов (ст. 378 УК);</w:t>
      </w:r>
    </w:p>
    <w:p w:rsidR="00A9675B" w:rsidRDefault="00B10F3F">
      <w:pPr>
        <w:pStyle w:val="Style20"/>
        <w:widowControl/>
        <w:tabs>
          <w:tab w:val="left" w:pos="701"/>
        </w:tabs>
        <w:spacing w:line="245" w:lineRule="exact"/>
        <w:ind w:left="346"/>
        <w:rPr>
          <w:rStyle w:val="FontStyle103"/>
        </w:rPr>
      </w:pPr>
      <w:r>
        <w:rPr>
          <w:rStyle w:val="FontStyle103"/>
        </w:rPr>
        <w:t>27)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принуждение к выполнению обязательств (ч. 1 ст. 384 УК).</w:t>
      </w:r>
      <w:r>
        <w:rPr>
          <w:rStyle w:val="FontStyle103"/>
        </w:rPr>
        <w:br/>
        <w:t>К делам частного обвинения также относится преследование</w:t>
      </w: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близких потерпевшего, совершивших кражу (ч. 1 ст. 205 УК),</w:t>
      </w:r>
      <w:r>
        <w:rPr>
          <w:rStyle w:val="FontStyle103"/>
        </w:rPr>
        <w:br/>
        <w:t>либо мошенничество (ч. 1 ст. 209 УК), либо присвоение или</w:t>
      </w:r>
      <w:r>
        <w:rPr>
          <w:rStyle w:val="FontStyle103"/>
        </w:rPr>
        <w:br/>
        <w:t>растрата (ч. 1 ст. 211 УК), либо угон транспортного средства</w:t>
      </w:r>
      <w:r>
        <w:rPr>
          <w:rStyle w:val="FontStyle103"/>
        </w:rPr>
        <w:br/>
        <w:t>или маломерного водного судна (ч. 1 ст. 214 УК). Определение</w:t>
      </w:r>
      <w:r>
        <w:rPr>
          <w:rStyle w:val="FontStyle103"/>
        </w:rPr>
        <w:br/>
        <w:t>субъектов данных преступлений осуществляется в соответствии</w:t>
      </w:r>
      <w:r>
        <w:rPr>
          <w:rStyle w:val="FontStyle103"/>
        </w:rPr>
        <w:br/>
        <w:t>с положениями ч. 2 ст. 4 УК. Под близкими потерпевшего пони-</w:t>
      </w:r>
      <w:r>
        <w:rPr>
          <w:rStyle w:val="FontStyle103"/>
        </w:rPr>
        <w:br/>
        <w:t>маются близкие родственники и члены семьи потерпевшего либо</w:t>
      </w:r>
      <w:r>
        <w:rPr>
          <w:rStyle w:val="FontStyle103"/>
        </w:rPr>
        <w:br/>
        <w:t>иные лица, которых потерпевший обоснованно признаёт свои-</w:t>
      </w:r>
      <w:r>
        <w:rPr>
          <w:rStyle w:val="FontStyle103"/>
        </w:rPr>
        <w:br/>
        <w:t>ми близкими. Близкими родственниками являются родители,</w:t>
      </w:r>
      <w:r>
        <w:rPr>
          <w:rStyle w:val="FontStyle103"/>
        </w:rPr>
        <w:br/>
        <w:t>дети, усыновители, усыновленные (удочерённые), родные братья</w:t>
      </w:r>
      <w:r>
        <w:rPr>
          <w:rStyle w:val="FontStyle103"/>
        </w:rPr>
        <w:br/>
        <w:t>и сестры, дед, бабка, внуки, супруг (супруга) потерпевшего либо</w:t>
      </w:r>
      <w:r>
        <w:rPr>
          <w:rStyle w:val="FontStyle103"/>
        </w:rPr>
        <w:br/>
        <w:t>те же родственники супруга потерпевшего. К членам семьи от-</w:t>
      </w:r>
      <w:r>
        <w:rPr>
          <w:rStyle w:val="FontStyle103"/>
        </w:rPr>
        <w:br/>
        <w:t>носятся близкие родственники, другие родственники, нетрудо-</w:t>
      </w:r>
      <w:r>
        <w:rPr>
          <w:rStyle w:val="FontStyle103"/>
        </w:rPr>
        <w:br/>
        <w:t>способные иждивенцы и иные лица, проживающие совместно</w:t>
      </w:r>
      <w:r>
        <w:rPr>
          <w:rStyle w:val="FontStyle103"/>
        </w:rPr>
        <w:br/>
        <w:t>и ведущие общее хозяйство с потерпевшим.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В отдельных случаях, предусмотренных Уголовно-процес-</w:t>
      </w:r>
      <w:r>
        <w:rPr>
          <w:rStyle w:val="FontStyle103"/>
        </w:rPr>
        <w:br/>
        <w:t>суальным кодексом, уголовное преследование по делам частного</w:t>
      </w:r>
      <w:r>
        <w:rPr>
          <w:rStyle w:val="FontStyle103"/>
        </w:rPr>
        <w:br/>
        <w:t>обвинения вправе возбудить прокурор (ч. 2 ст. 33 УК).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Сам по себе факт обращения уполномоченных лиц с заявле-</w:t>
      </w:r>
      <w:r>
        <w:rPr>
          <w:rStyle w:val="FontStyle103"/>
        </w:rPr>
        <w:br/>
        <w:t>нием о привлечении лица к уголовной ответственности не пред-</w:t>
      </w:r>
      <w:r>
        <w:rPr>
          <w:rStyle w:val="FontStyle103"/>
        </w:rPr>
        <w:br/>
        <w:t>решает вопроса о наличии или отсутствии в содеянном всех не-</w:t>
      </w:r>
      <w:r>
        <w:rPr>
          <w:rStyle w:val="FontStyle103"/>
        </w:rPr>
        <w:br/>
        <w:t>обходимых признаков преступления. Преступность деяния об-</w:t>
      </w:r>
      <w:r>
        <w:rPr>
          <w:rStyle w:val="FontStyle103"/>
        </w:rPr>
        <w:br/>
        <w:t>виняемого лица должна быть установлена судом в полном соот-</w:t>
      </w:r>
      <w:r>
        <w:rPr>
          <w:rStyle w:val="FontStyle103"/>
        </w:rPr>
        <w:br/>
        <w:t>ветствии с Уголовным и Уголовно-процессуальным кодексами,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к</w:t>
      </w:r>
      <w:r>
        <w:rPr>
          <w:rStyle w:val="FontStyle103"/>
        </w:rPr>
        <w:t>ак и по любым иным делам. Такое заявление является лишь</w:t>
      </w:r>
      <w:r>
        <w:rPr>
          <w:rStyle w:val="FontStyle103"/>
        </w:rPr>
        <w:br/>
        <w:t>процессуальным поводом для возбуждения уголовного дела</w:t>
      </w:r>
      <w:r>
        <w:rPr>
          <w:rStyle w:val="FontStyle103"/>
        </w:rPr>
        <w:br/>
        <w:t>Частного обвинения. Вместе с тем дела частного обвинения со-</w:t>
      </w:r>
      <w:r>
        <w:rPr>
          <w:rStyle w:val="FontStyle103"/>
        </w:rPr>
        <w:br/>
        <w:t>держат в себе зачатки восстановительного правосудия или при-</w:t>
      </w:r>
      <w:r>
        <w:rPr>
          <w:rStyle w:val="FontStyle103"/>
        </w:rPr>
        <w:br/>
        <w:t>мирительных процедур.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headerReference w:type="even" r:id="rId152"/>
          <w:headerReference w:type="default" r:id="rId153"/>
          <w:footerReference w:type="even" r:id="rId154"/>
          <w:footerReference w:type="default" r:id="rId155"/>
          <w:pgSz w:w="11905" w:h="16837"/>
          <w:pgMar w:top="3383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spacing w:line="451" w:lineRule="exact"/>
        <w:rPr>
          <w:rStyle w:val="FontStyle102"/>
        </w:rPr>
      </w:pPr>
      <w:r>
        <w:rPr>
          <w:rStyle w:val="FontStyle102"/>
        </w:rPr>
        <w:t>Глава 5</w:t>
      </w:r>
      <w:r>
        <w:rPr>
          <w:rStyle w:val="FontStyle102"/>
        </w:rPr>
        <w:br/>
        <w:t>СОСТАВ ПРЕСТУПЛЕНИЯ</w:t>
      </w:r>
    </w:p>
    <w:p w:rsidR="00A9675B" w:rsidRDefault="00A9675B">
      <w:pPr>
        <w:pStyle w:val="Style21"/>
        <w:widowControl/>
        <w:ind w:left="211"/>
        <w:rPr>
          <w:sz w:val="20"/>
          <w:szCs w:val="20"/>
        </w:rPr>
      </w:pPr>
    </w:p>
    <w:p w:rsidR="00A9675B" w:rsidRDefault="00A9675B">
      <w:pPr>
        <w:pStyle w:val="Style21"/>
        <w:widowControl/>
        <w:ind w:left="211"/>
        <w:rPr>
          <w:sz w:val="20"/>
          <w:szCs w:val="20"/>
        </w:rPr>
      </w:pPr>
    </w:p>
    <w:p w:rsidR="00A9675B" w:rsidRDefault="00B10F3F">
      <w:pPr>
        <w:pStyle w:val="Style21"/>
        <w:widowControl/>
        <w:spacing w:before="96"/>
        <w:ind w:left="211"/>
        <w:rPr>
          <w:rStyle w:val="FontStyle102"/>
        </w:rPr>
      </w:pPr>
      <w:r>
        <w:rPr>
          <w:rStyle w:val="FontStyle102"/>
        </w:rPr>
        <w:t>§ 5.1. Понятие состава преступления и его структура.</w:t>
      </w:r>
      <w:r>
        <w:rPr>
          <w:rStyle w:val="FontStyle102"/>
        </w:rPr>
        <w:br/>
        <w:t>Признаки, содержащиеся в составе преступления</w:t>
      </w:r>
    </w:p>
    <w:p w:rsidR="00A9675B" w:rsidRDefault="00B10F3F">
      <w:pPr>
        <w:pStyle w:val="Style33"/>
        <w:widowControl/>
        <w:spacing w:before="115" w:line="245" w:lineRule="exact"/>
        <w:ind w:firstLine="331"/>
        <w:rPr>
          <w:rStyle w:val="FontStyle97"/>
        </w:rPr>
      </w:pPr>
      <w:r>
        <w:rPr>
          <w:rStyle w:val="FontStyle103"/>
        </w:rPr>
        <w:t xml:space="preserve">Состав преступления — </w:t>
      </w:r>
      <w:r>
        <w:rPr>
          <w:rStyle w:val="FontStyle97"/>
        </w:rPr>
        <w:t>это совокупность юридически зна-</w:t>
      </w:r>
      <w:r>
        <w:rPr>
          <w:rStyle w:val="FontStyle97"/>
        </w:rPr>
        <w:br/>
        <w:t>чимых объективных и субъективных признаков, характери-</w:t>
      </w:r>
      <w:r>
        <w:rPr>
          <w:rStyle w:val="FontStyle97"/>
        </w:rPr>
        <w:br/>
        <w:t>зующих общественно опасное деяние как преступление.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реальной жизни совершённые преступления характеризу-</w:t>
      </w:r>
      <w:r>
        <w:rPr>
          <w:rStyle w:val="FontStyle103"/>
        </w:rPr>
        <w:br/>
        <w:t>ются огромным разнообразием признаков, можно даже сказать,</w:t>
      </w:r>
      <w:r>
        <w:rPr>
          <w:rStyle w:val="FontStyle103"/>
        </w:rPr>
        <w:br/>
        <w:t>что нет двух абсолютно одинаковых преступлений. Однако, не-</w:t>
      </w:r>
      <w:r>
        <w:rPr>
          <w:rStyle w:val="FontStyle103"/>
        </w:rPr>
        <w:br/>
        <w:t>смотря на различия, можно установить общие черты, присущие</w:t>
      </w:r>
      <w:r>
        <w:rPr>
          <w:rStyle w:val="FontStyle103"/>
        </w:rPr>
        <w:br/>
        <w:t>в той или иной мере всем преступлениям. Для этого необходи-</w:t>
      </w:r>
      <w:r>
        <w:rPr>
          <w:rStyle w:val="FontStyle103"/>
        </w:rPr>
        <w:br/>
        <w:t>мо абстрагироваться от частностей. Так, для ряда таких пред-</w:t>
      </w:r>
      <w:r>
        <w:rPr>
          <w:rStyle w:val="FontStyle103"/>
        </w:rPr>
        <w:br/>
        <w:t>метов, как мотоцикл, легковой автомобиль, грузовик, самосвал,</w:t>
      </w:r>
      <w:r>
        <w:rPr>
          <w:rStyle w:val="FontStyle103"/>
        </w:rPr>
        <w:br/>
        <w:t>трактор и т. п., общим понятием будет «транспортное средство».</w:t>
      </w:r>
      <w:r>
        <w:rPr>
          <w:rStyle w:val="FontStyle103"/>
        </w:rPr>
        <w:br/>
        <w:t>Для ряда таких предметов, как телевизор, одежда, еда, деньги,</w:t>
      </w:r>
      <w:r>
        <w:rPr>
          <w:rStyle w:val="FontStyle103"/>
        </w:rPr>
        <w:br/>
        <w:t>мебель и т. п., общим понятием будет «имущество». Для мести,</w:t>
      </w:r>
      <w:r>
        <w:rPr>
          <w:rStyle w:val="FontStyle103"/>
        </w:rPr>
        <w:br/>
        <w:t>корысти, зависти и т. п. общим понятием будет «мотив».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действительности преступное поведение выражается, на-</w:t>
      </w:r>
      <w:r>
        <w:rPr>
          <w:rStyle w:val="FontStyle103"/>
        </w:rPr>
        <w:br/>
        <w:t>пример, в злоупотреблении, воспрепятствовании, истязании,</w:t>
      </w:r>
      <w:r>
        <w:rPr>
          <w:rStyle w:val="FontStyle103"/>
        </w:rPr>
        <w:br/>
        <w:t>уклонении и т. п. В составе преступления эти термины нивели-</w:t>
      </w:r>
      <w:r>
        <w:rPr>
          <w:rStyle w:val="FontStyle103"/>
        </w:rPr>
        <w:br/>
        <w:t>руются термином более высокого уровня абстракции и имену-</w:t>
      </w:r>
      <w:r>
        <w:rPr>
          <w:rStyle w:val="FontStyle103"/>
        </w:rPr>
        <w:br/>
        <w:t>ются деянием. Аналогичное превращение происходит со всеми</w:t>
      </w:r>
      <w:r>
        <w:rPr>
          <w:rStyle w:val="FontStyle103"/>
        </w:rPr>
        <w:br/>
        <w:t>иными признаками преступления: ущерб или вред — это по-</w:t>
      </w:r>
      <w:r>
        <w:rPr>
          <w:rStyle w:val="FontStyle103"/>
        </w:rPr>
        <w:br/>
        <w:t>следствия, месть и корысть — это мотивы и т. д.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Именно таким образом законодатель, абстрагируясь от</w:t>
      </w:r>
      <w:r>
        <w:rPr>
          <w:rStyle w:val="FontStyle103"/>
        </w:rPr>
        <w:br/>
        <w:t>частных проявлений конкретных преступлений, выделяет</w:t>
      </w:r>
      <w:r>
        <w:rPr>
          <w:rStyle w:val="FontStyle103"/>
        </w:rPr>
        <w:br/>
        <w:t>общие присущие преступлениям признаки и закрепляет эти</w:t>
      </w:r>
      <w:r>
        <w:rPr>
          <w:rStyle w:val="FontStyle103"/>
        </w:rPr>
        <w:br/>
        <w:t>признаки в законе, придавая им статус признаков состава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Состав преступления представляет собой законодательную</w:t>
      </w:r>
      <w:r>
        <w:rPr>
          <w:rStyle w:val="FontStyle103"/>
        </w:rPr>
        <w:br/>
        <w:t>модель преступления, является конкретизацией такого призна-</w:t>
      </w:r>
      <w:r>
        <w:rPr>
          <w:rStyle w:val="FontStyle103"/>
        </w:rPr>
        <w:br/>
        <w:t>ка преступления, как противоправность (формальное или пра-</w:t>
      </w:r>
      <w:r>
        <w:rPr>
          <w:rStyle w:val="FontStyle103"/>
        </w:rPr>
        <w:br/>
        <w:t>вовое основание уголовной ответственности).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56"/>
          <w:headerReference w:type="default" r:id="rId157"/>
          <w:footerReference w:type="even" r:id="rId158"/>
          <w:footerReference w:type="default" r:id="rId159"/>
          <w:pgSz w:w="11905" w:h="16837"/>
          <w:pgMar w:top="3954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left="374" w:firstLine="331"/>
        <w:rPr>
          <w:rStyle w:val="FontStyle103"/>
        </w:rPr>
      </w:pPr>
      <w:r>
        <w:rPr>
          <w:rStyle w:val="FontStyle103"/>
        </w:rPr>
        <w:t>Моделируя преступление, признаки состава представляют не</w:t>
      </w:r>
      <w:r>
        <w:rPr>
          <w:rStyle w:val="FontStyle103"/>
        </w:rPr>
        <w:br/>
        <w:t>набор разрозненных черт, а определённую систему тесно взаимо-</w:t>
      </w:r>
      <w:r>
        <w:rPr>
          <w:rStyle w:val="FontStyle103"/>
        </w:rPr>
        <w:br/>
        <w:t>связанных между собой признаков, что, впрочем, не исключает</w:t>
      </w:r>
      <w:r>
        <w:rPr>
          <w:rStyle w:val="FontStyle103"/>
        </w:rPr>
        <w:br/>
        <w:t>возможности их раздельного рассмотрения.</w:t>
      </w:r>
    </w:p>
    <w:p w:rsidR="00A9675B" w:rsidRDefault="00B10F3F">
      <w:pPr>
        <w:pStyle w:val="Style28"/>
        <w:widowControl/>
        <w:ind w:left="374" w:firstLine="331"/>
        <w:rPr>
          <w:rStyle w:val="FontStyle103"/>
        </w:rPr>
      </w:pPr>
      <w:r>
        <w:rPr>
          <w:rStyle w:val="FontStyle103"/>
        </w:rPr>
        <w:t>Все признаки состава преступления разделяются на две</w:t>
      </w:r>
      <w:r>
        <w:rPr>
          <w:rStyle w:val="FontStyle103"/>
        </w:rPr>
        <w:br/>
        <w:t>группы:</w:t>
      </w:r>
    </w:p>
    <w:p w:rsidR="00A9675B" w:rsidRDefault="00B10F3F">
      <w:pPr>
        <w:pStyle w:val="Style28"/>
        <w:widowControl/>
        <w:ind w:left="374"/>
        <w:rPr>
          <w:rStyle w:val="FontStyle103"/>
        </w:rPr>
      </w:pPr>
      <w:r>
        <w:rPr>
          <w:rStyle w:val="FontStyle97"/>
        </w:rPr>
        <w:t xml:space="preserve">У объективные признаки, </w:t>
      </w:r>
      <w:r>
        <w:rPr>
          <w:rStyle w:val="FontStyle103"/>
        </w:rPr>
        <w:t>характеризующие преступление</w:t>
      </w:r>
      <w:r>
        <w:rPr>
          <w:rStyle w:val="FontStyle103"/>
        </w:rPr>
        <w:br/>
        <w:t>в его внешнем проявлении;</w:t>
      </w:r>
    </w:p>
    <w:p w:rsidR="00A9675B" w:rsidRDefault="00B10F3F">
      <w:pPr>
        <w:pStyle w:val="Style28"/>
        <w:widowControl/>
        <w:ind w:left="370" w:firstLine="346"/>
        <w:rPr>
          <w:rStyle w:val="FontStyle103"/>
        </w:rPr>
      </w:pPr>
      <w:r>
        <w:rPr>
          <w:rStyle w:val="FontStyle97"/>
        </w:rPr>
        <w:t xml:space="preserve">&gt; субъективные признаки, </w:t>
      </w:r>
      <w:r>
        <w:rPr>
          <w:rStyle w:val="FontStyle103"/>
        </w:rPr>
        <w:t>характеризующие субъекта пре-</w:t>
      </w:r>
      <w:r>
        <w:rPr>
          <w:rStyle w:val="FontStyle103"/>
        </w:rPr>
        <w:br/>
        <w:t>ступления и его психическое отношение к содеянному.</w:t>
      </w:r>
    </w:p>
    <w:p w:rsidR="00A9675B" w:rsidRDefault="00B10F3F">
      <w:pPr>
        <w:pStyle w:val="Style28"/>
        <w:widowControl/>
        <w:ind w:left="370" w:firstLine="331"/>
        <w:rPr>
          <w:rStyle w:val="FontStyle103"/>
        </w:rPr>
      </w:pPr>
      <w:r>
        <w:rPr>
          <w:rStyle w:val="FontStyle103"/>
        </w:rPr>
        <w:t>Каждая группа признаков состоит из двух элементов, кото-</w:t>
      </w:r>
      <w:r>
        <w:rPr>
          <w:rStyle w:val="FontStyle103"/>
        </w:rPr>
        <w:br/>
        <w:t>рые объединяют в себе определённые признаки, характеризую-</w:t>
      </w:r>
      <w:r>
        <w:rPr>
          <w:rStyle w:val="FontStyle103"/>
        </w:rPr>
        <w:br/>
        <w:t>щие преступление с различных сторон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28"/>
        <w:widowControl/>
        <w:ind w:left="691" w:firstLine="0"/>
        <w:jc w:val="left"/>
        <w:rPr>
          <w:rStyle w:val="FontStyle103"/>
        </w:rPr>
      </w:pPr>
      <w:r>
        <w:rPr>
          <w:rStyle w:val="FontStyle103"/>
        </w:rPr>
        <w:t>Элементы состава преступления:</w:t>
      </w:r>
    </w:p>
    <w:p w:rsidR="00A9675B" w:rsidRDefault="00B10F3F">
      <w:pPr>
        <w:pStyle w:val="Style26"/>
        <w:widowControl/>
        <w:spacing w:line="245" w:lineRule="exact"/>
        <w:ind w:left="706"/>
        <w:rPr>
          <w:rStyle w:val="FontStyle97"/>
        </w:rPr>
      </w:pPr>
      <w:r>
        <w:rPr>
          <w:rStyle w:val="FontStyle97"/>
        </w:rPr>
        <w:t>У объект;</w:t>
      </w:r>
    </w:p>
    <w:p w:rsidR="00A9675B" w:rsidRDefault="00B10F3F">
      <w:pPr>
        <w:pStyle w:val="Style26"/>
        <w:widowControl/>
        <w:spacing w:line="245" w:lineRule="exact"/>
        <w:ind w:left="706"/>
        <w:rPr>
          <w:rStyle w:val="FontStyle97"/>
        </w:rPr>
      </w:pPr>
      <w:r>
        <w:rPr>
          <w:rStyle w:val="FontStyle97"/>
        </w:rPr>
        <w:t>У объективная сторона;</w:t>
      </w:r>
      <w:r>
        <w:rPr>
          <w:rStyle w:val="FontStyle97"/>
        </w:rPr>
        <w:br/>
        <w:t>У субъект;</w:t>
      </w:r>
    </w:p>
    <w:p w:rsidR="00A9675B" w:rsidRDefault="00B10F3F">
      <w:pPr>
        <w:pStyle w:val="Style26"/>
        <w:widowControl/>
        <w:spacing w:line="245" w:lineRule="exact"/>
        <w:ind w:left="706"/>
        <w:rPr>
          <w:rStyle w:val="FontStyle97"/>
        </w:rPr>
      </w:pPr>
      <w:r>
        <w:rPr>
          <w:rStyle w:val="FontStyle97"/>
        </w:rPr>
        <w:t>У субъективная сторона.</w:t>
      </w:r>
    </w:p>
    <w:p w:rsidR="00A9675B" w:rsidRDefault="00B10F3F">
      <w:pPr>
        <w:pStyle w:val="Style28"/>
        <w:widowControl/>
        <w:ind w:left="360" w:firstLine="322"/>
        <w:rPr>
          <w:rStyle w:val="FontStyle103"/>
        </w:rPr>
      </w:pPr>
      <w:r>
        <w:rPr>
          <w:rStyle w:val="FontStyle97"/>
        </w:rPr>
        <w:t xml:space="preserve">Объект преступления </w:t>
      </w:r>
      <w:r>
        <w:rPr>
          <w:rStyle w:val="FontStyle103"/>
        </w:rPr>
        <w:t>— это нарушаемое преступлением</w:t>
      </w:r>
      <w:r>
        <w:rPr>
          <w:rStyle w:val="FontStyle103"/>
        </w:rPr>
        <w:br/>
        <w:t>общественное отношение или нарушаемый порядок поведения</w:t>
      </w:r>
      <w:r>
        <w:rPr>
          <w:rStyle w:val="FontStyle103"/>
        </w:rPr>
        <w:br/>
        <w:t>в определённой сфере жизнедеятельности общества. Самостоя-</w:t>
      </w:r>
      <w:r>
        <w:rPr>
          <w:rStyle w:val="FontStyle103"/>
        </w:rPr>
        <w:br/>
        <w:t xml:space="preserve">тельно выделяется такой признак объекта, как </w:t>
      </w:r>
      <w:r>
        <w:rPr>
          <w:rStyle w:val="FontStyle97"/>
        </w:rPr>
        <w:t xml:space="preserve">предмет </w:t>
      </w:r>
      <w:r>
        <w:rPr>
          <w:rStyle w:val="FontStyle103"/>
        </w:rPr>
        <w:t>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32"/>
        <w:widowControl/>
        <w:spacing w:line="245" w:lineRule="exact"/>
        <w:ind w:left="365" w:firstLine="0"/>
        <w:rPr>
          <w:rStyle w:val="FontStyle103"/>
        </w:rPr>
      </w:pPr>
      <w:r>
        <w:rPr>
          <w:rStyle w:val="FontStyle97"/>
        </w:rPr>
        <w:t xml:space="preserve">Объективная сторона </w:t>
      </w:r>
      <w:r>
        <w:rPr>
          <w:rStyle w:val="FontStyle103"/>
        </w:rPr>
        <w:t>— это совокупность признаков, ха-</w:t>
      </w:r>
      <w:r>
        <w:rPr>
          <w:rStyle w:val="FontStyle103"/>
        </w:rPr>
        <w:br/>
        <w:t>рактеризующих преступление в его внешнем проявлении.</w:t>
      </w:r>
      <w:r>
        <w:rPr>
          <w:rStyle w:val="FontStyle103"/>
        </w:rPr>
        <w:br/>
        <w:t>Признаки объективной стороны преступления:</w:t>
      </w:r>
      <w:r>
        <w:rPr>
          <w:rStyle w:val="FontStyle103"/>
        </w:rPr>
        <w:br/>
      </w:r>
      <w:r>
        <w:rPr>
          <w:rStyle w:val="FontStyle97"/>
        </w:rPr>
        <w:t xml:space="preserve">У </w:t>
      </w:r>
      <w:r>
        <w:rPr>
          <w:rStyle w:val="FontStyle103"/>
        </w:rPr>
        <w:t>деяние в форме действия или бездействия;</w:t>
      </w:r>
      <w:r>
        <w:rPr>
          <w:rStyle w:val="FontStyle103"/>
        </w:rPr>
        <w:br/>
      </w:r>
      <w:r>
        <w:rPr>
          <w:rStyle w:val="FontStyle97"/>
        </w:rPr>
        <w:t xml:space="preserve">У </w:t>
      </w:r>
      <w:r>
        <w:rPr>
          <w:rStyle w:val="FontStyle103"/>
        </w:rPr>
        <w:t>общественно опасные последствия;</w:t>
      </w:r>
    </w:p>
    <w:p w:rsidR="00A9675B" w:rsidRDefault="00B10F3F">
      <w:pPr>
        <w:pStyle w:val="Style28"/>
        <w:widowControl/>
        <w:ind w:left="365" w:firstLine="331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причинная связь между деянием и общественно опасным</w:t>
      </w:r>
      <w:r>
        <w:rPr>
          <w:rStyle w:val="FontStyle103"/>
        </w:rPr>
        <w:br/>
        <w:t>последствием;</w:t>
      </w:r>
    </w:p>
    <w:p w:rsidR="00A9675B" w:rsidRDefault="00B10F3F">
      <w:pPr>
        <w:pStyle w:val="Style28"/>
        <w:widowControl/>
        <w:ind w:left="696" w:firstLine="0"/>
        <w:jc w:val="left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способ, орудия и средства совершения преступления;</w:t>
      </w:r>
    </w:p>
    <w:p w:rsidR="00A9675B" w:rsidRDefault="00B10F3F">
      <w:pPr>
        <w:pStyle w:val="Style28"/>
        <w:widowControl/>
        <w:ind w:left="696" w:firstLine="0"/>
        <w:jc w:val="left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время совершения преступления;</w:t>
      </w:r>
    </w:p>
    <w:p w:rsidR="00A9675B" w:rsidRDefault="00B10F3F">
      <w:pPr>
        <w:pStyle w:val="Style28"/>
        <w:widowControl/>
        <w:ind w:left="696" w:firstLine="0"/>
        <w:jc w:val="left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место совершения преступления;</w:t>
      </w:r>
    </w:p>
    <w:p w:rsidR="00A9675B" w:rsidRDefault="00B10F3F">
      <w:pPr>
        <w:pStyle w:val="Style28"/>
        <w:widowControl/>
        <w:ind w:left="691" w:firstLine="0"/>
        <w:jc w:val="left"/>
        <w:rPr>
          <w:rStyle w:val="FontStyle103"/>
        </w:rPr>
      </w:pPr>
      <w:r>
        <w:rPr>
          <w:rStyle w:val="FontStyle97"/>
        </w:rPr>
        <w:t xml:space="preserve">У </w:t>
      </w:r>
      <w:r>
        <w:rPr>
          <w:rStyle w:val="FontStyle103"/>
        </w:rPr>
        <w:t>обстановка совершения преступления.</w:t>
      </w:r>
    </w:p>
    <w:p w:rsidR="00A9675B" w:rsidRDefault="00B10F3F">
      <w:pPr>
        <w:pStyle w:val="Style28"/>
        <w:widowControl/>
        <w:ind w:left="360" w:firstLine="317"/>
        <w:rPr>
          <w:rStyle w:val="FontStyle103"/>
        </w:rPr>
      </w:pPr>
      <w:r>
        <w:rPr>
          <w:rStyle w:val="FontStyle97"/>
        </w:rPr>
        <w:t xml:space="preserve">Субъект </w:t>
      </w:r>
      <w:r>
        <w:rPr>
          <w:rStyle w:val="FontStyle103"/>
        </w:rPr>
        <w:t>преступления — это лицо, совершившее преступле-</w:t>
      </w:r>
      <w:r>
        <w:rPr>
          <w:rStyle w:val="FontStyle103"/>
        </w:rPr>
        <w:br/>
        <w:t>ние и подлежащее уголовной ответственности.</w:t>
      </w:r>
    </w:p>
    <w:p w:rsidR="00A9675B" w:rsidRDefault="00A9675B">
      <w:pPr>
        <w:pStyle w:val="Style8"/>
        <w:widowControl/>
        <w:spacing w:line="240" w:lineRule="exact"/>
        <w:ind w:left="355" w:firstLine="326"/>
        <w:rPr>
          <w:sz w:val="20"/>
          <w:szCs w:val="20"/>
        </w:rPr>
      </w:pPr>
    </w:p>
    <w:p w:rsidR="00A9675B" w:rsidRDefault="00B10F3F">
      <w:pPr>
        <w:pStyle w:val="Style8"/>
        <w:widowControl/>
        <w:spacing w:before="19" w:line="197" w:lineRule="exact"/>
        <w:ind w:left="355" w:firstLine="326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В российской уголовно-правовой литературе достаточно часто встре-</w:t>
      </w:r>
      <w:r>
        <w:rPr>
          <w:rStyle w:val="FontStyle99"/>
        </w:rPr>
        <w:br/>
      </w:r>
      <w:r>
        <w:rPr>
          <w:rStyle w:val="FontStyle103"/>
        </w:rPr>
        <w:t xml:space="preserve">чается </w:t>
      </w:r>
      <w:r>
        <w:rPr>
          <w:rStyle w:val="FontStyle99"/>
        </w:rPr>
        <w:t>иное понимание элементов и признаков состава преступления. То,</w:t>
      </w:r>
      <w:r>
        <w:rPr>
          <w:rStyle w:val="FontStyle99"/>
        </w:rPr>
        <w:br/>
      </w:r>
      <w:r>
        <w:rPr>
          <w:rStyle w:val="FontStyle103"/>
          <w:vertAlign w:val="superscript"/>
        </w:rPr>
        <w:t>Чт</w:t>
      </w:r>
      <w:r>
        <w:rPr>
          <w:rStyle w:val="FontStyle103"/>
        </w:rPr>
        <w:t xml:space="preserve">о </w:t>
      </w:r>
      <w:r>
        <w:rPr>
          <w:rStyle w:val="FontStyle99"/>
        </w:rPr>
        <w:t>мы именуем признаками, ряд авторов именует элементами, исходя из</w:t>
      </w:r>
      <w:r>
        <w:rPr>
          <w:rStyle w:val="FontStyle99"/>
        </w:rPr>
        <w:br/>
      </w:r>
      <w:r>
        <w:rPr>
          <w:rStyle w:val="FontStyle103"/>
          <w:vertAlign w:val="superscript"/>
        </w:rPr>
        <w:t>т</w:t>
      </w:r>
      <w:r>
        <w:rPr>
          <w:rStyle w:val="FontStyle103"/>
        </w:rPr>
        <w:t xml:space="preserve">ого, </w:t>
      </w:r>
      <w:r>
        <w:rPr>
          <w:rStyle w:val="FontStyle99"/>
        </w:rPr>
        <w:t>что «элементарный» означает простой, первичный, неделимый.</w:t>
      </w:r>
    </w:p>
    <w:p w:rsidR="00A9675B" w:rsidRDefault="00B10F3F">
      <w:pPr>
        <w:pStyle w:val="Style11"/>
        <w:widowControl/>
        <w:spacing w:before="77"/>
        <w:jc w:val="right"/>
        <w:rPr>
          <w:rStyle w:val="FontStyle99"/>
        </w:rPr>
      </w:pPr>
      <w:r>
        <w:rPr>
          <w:rStyle w:val="FontStyle99"/>
        </w:rPr>
        <w:t>77</w:t>
      </w:r>
    </w:p>
    <w:p w:rsidR="00A9675B" w:rsidRDefault="00B10F3F">
      <w:pPr>
        <w:pStyle w:val="Style39"/>
        <w:widowControl/>
        <w:tabs>
          <w:tab w:val="left" w:leader="underscore" w:pos="6835"/>
        </w:tabs>
        <w:spacing w:before="408" w:line="480" w:lineRule="exact"/>
        <w:jc w:val="both"/>
        <w:rPr>
          <w:rStyle w:val="FontStyle112"/>
          <w:position w:val="-5"/>
        </w:rPr>
      </w:pPr>
      <w:r>
        <w:rPr>
          <w:rStyle w:val="FontStyle112"/>
          <w:position w:val="-5"/>
        </w:rPr>
        <w:t>*</w:t>
      </w:r>
      <w:r>
        <w:rPr>
          <w:rStyle w:val="FontStyle112"/>
          <w:position w:val="-5"/>
        </w:rPr>
        <w:tab/>
      </w:r>
    </w:p>
    <w:p w:rsidR="00A9675B" w:rsidRDefault="00A9675B">
      <w:pPr>
        <w:pStyle w:val="Style39"/>
        <w:widowControl/>
        <w:tabs>
          <w:tab w:val="left" w:leader="underscore" w:pos="6835"/>
        </w:tabs>
        <w:spacing w:before="408" w:line="480" w:lineRule="exact"/>
        <w:jc w:val="both"/>
        <w:rPr>
          <w:rStyle w:val="FontStyle112"/>
          <w:position w:val="-5"/>
        </w:rPr>
        <w:sectPr w:rsidR="00A9675B">
          <w:headerReference w:type="even" r:id="rId160"/>
          <w:headerReference w:type="default" r:id="rId161"/>
          <w:footerReference w:type="even" r:id="rId162"/>
          <w:footerReference w:type="default" r:id="rId163"/>
          <w:pgSz w:w="11905" w:h="16837"/>
          <w:pgMar w:top="5704" w:right="2527" w:bottom="49" w:left="252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left="360" w:firstLine="0"/>
        <w:jc w:val="left"/>
        <w:rPr>
          <w:rStyle w:val="FontStyle103"/>
        </w:rPr>
      </w:pPr>
      <w:r>
        <w:rPr>
          <w:rStyle w:val="FontStyle103"/>
        </w:rPr>
        <w:t>Признаки субъекта: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физическое лицо;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вменяемость;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достижение возраста уголовной ответственности;</w:t>
      </w:r>
    </w:p>
    <w:p w:rsidR="00A9675B" w:rsidRDefault="00B10F3F">
      <w:pPr>
        <w:pStyle w:val="Style34"/>
        <w:widowControl/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 ряде случаев устанавливаются специальные признаки,</w:t>
      </w:r>
      <w:r>
        <w:rPr>
          <w:rStyle w:val="FontStyle103"/>
        </w:rPr>
        <w:br/>
        <w:t>характеризующие субъекта.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Субъективная сторона </w:t>
      </w:r>
      <w:r>
        <w:rPr>
          <w:rStyle w:val="FontStyle103"/>
        </w:rPr>
        <w:t>— это совокупность признаков,</w:t>
      </w:r>
      <w:r>
        <w:rPr>
          <w:rStyle w:val="FontStyle103"/>
        </w:rPr>
        <w:br/>
        <w:t>характеризующих психическое отношение лица к своему пре-</w:t>
      </w:r>
      <w:r>
        <w:rPr>
          <w:rStyle w:val="FontStyle103"/>
        </w:rPr>
        <w:br/>
        <w:t>ступлению.</w:t>
      </w:r>
    </w:p>
    <w:p w:rsidR="00A9675B" w:rsidRDefault="00B10F3F">
      <w:pPr>
        <w:pStyle w:val="Style28"/>
        <w:widowControl/>
        <w:ind w:left="350" w:firstLine="0"/>
        <w:jc w:val="left"/>
        <w:rPr>
          <w:rStyle w:val="FontStyle103"/>
        </w:rPr>
      </w:pPr>
      <w:r>
        <w:rPr>
          <w:rStyle w:val="FontStyle103"/>
        </w:rPr>
        <w:t>Признаками субъективной стороны являются: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вина в форме умысла или неосторожности;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мотив;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цель;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эмоциональное состояние.</w:t>
      </w:r>
    </w:p>
    <w:p w:rsidR="00A9675B" w:rsidRDefault="00B10F3F">
      <w:pPr>
        <w:pStyle w:val="Style28"/>
        <w:widowControl/>
        <w:ind w:firstLine="336"/>
        <w:rPr>
          <w:rStyle w:val="FontStyle97"/>
        </w:rPr>
      </w:pPr>
      <w:r>
        <w:rPr>
          <w:rStyle w:val="FontStyle103"/>
        </w:rPr>
        <w:t>Все четыре элемента состава представлены во всех без ис-</w:t>
      </w:r>
      <w:r>
        <w:rPr>
          <w:rStyle w:val="FontStyle103"/>
        </w:rPr>
        <w:br/>
        <w:t>ключения преступлениях. Однако их признаки различаются по</w:t>
      </w:r>
      <w:r>
        <w:rPr>
          <w:rStyle w:val="FontStyle103"/>
        </w:rPr>
        <w:br/>
        <w:t xml:space="preserve">степени общности, в связи с чем выделяются следующие </w:t>
      </w:r>
      <w:r>
        <w:rPr>
          <w:rStyle w:val="FontStyle97"/>
        </w:rPr>
        <w:t>виды</w:t>
      </w:r>
      <w:r>
        <w:rPr>
          <w:rStyle w:val="FontStyle97"/>
        </w:rPr>
        <w:br/>
        <w:t>признаков: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97"/>
        </w:rPr>
      </w:pPr>
      <w:r>
        <w:rPr>
          <w:rStyle w:val="FontStyle97"/>
        </w:rPr>
        <w:t>основные (обязательные или необходимые);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97"/>
        </w:rPr>
      </w:pPr>
      <w:r>
        <w:rPr>
          <w:rStyle w:val="FontStyle97"/>
        </w:rPr>
        <w:t>факультативные.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Основными </w:t>
      </w:r>
      <w:r>
        <w:rPr>
          <w:rStyle w:val="FontStyle103"/>
        </w:rPr>
        <w:t>являются признаки состава, которые присущи</w:t>
      </w:r>
      <w:r>
        <w:rPr>
          <w:rStyle w:val="FontStyle103"/>
        </w:rPr>
        <w:br/>
        <w:t>всем без исключения преступлениям. Отсутствие любого из</w:t>
      </w:r>
      <w:r>
        <w:rPr>
          <w:rStyle w:val="FontStyle103"/>
        </w:rPr>
        <w:br/>
        <w:t>основных признаков исключает преступность деяния.</w:t>
      </w:r>
    </w:p>
    <w:p w:rsidR="00A9675B" w:rsidRDefault="00B10F3F">
      <w:pPr>
        <w:pStyle w:val="Style28"/>
        <w:widowControl/>
        <w:ind w:left="341" w:firstLine="0"/>
        <w:jc w:val="left"/>
        <w:rPr>
          <w:rStyle w:val="FontStyle103"/>
        </w:rPr>
      </w:pPr>
      <w:r>
        <w:rPr>
          <w:rStyle w:val="FontStyle103"/>
        </w:rPr>
        <w:t>Основными признаками являются: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объект преступления;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из объективной стороны — деяние;</w:t>
      </w:r>
    </w:p>
    <w:p w:rsidR="00A9675B" w:rsidRDefault="00B10F3F">
      <w:pPr>
        <w:pStyle w:val="Style34"/>
        <w:widowControl/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из признаков субъекта — физическое лицо, вменяемость,</w:t>
      </w:r>
      <w:r>
        <w:rPr>
          <w:rStyle w:val="FontStyle103"/>
        </w:rPr>
        <w:br/>
        <w:t>возраст;</w:t>
      </w:r>
    </w:p>
    <w:p w:rsidR="00A9675B" w:rsidRDefault="00B10F3F">
      <w:pPr>
        <w:pStyle w:val="Style34"/>
        <w:widowControl/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из субъективной стороны — вина.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 xml:space="preserve">Все остальные признаки являются </w:t>
      </w:r>
      <w:r>
        <w:rPr>
          <w:rStyle w:val="FontStyle97"/>
        </w:rPr>
        <w:t>факультативными,</w:t>
      </w:r>
      <w:r>
        <w:rPr>
          <w:rStyle w:val="FontStyle97"/>
        </w:rPr>
        <w:br/>
      </w:r>
      <w:r>
        <w:rPr>
          <w:rStyle w:val="FontStyle103"/>
        </w:rPr>
        <w:t>то есть присущими лишь некоторым конкретным видам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Состав преступления присущ не только тем деяниям, кото-</w:t>
      </w:r>
      <w:r>
        <w:rPr>
          <w:rStyle w:val="FontStyle103"/>
        </w:rPr>
        <w:br/>
        <w:t>рые описаны в Особенной части Уголовного кодекса как преступ-</w:t>
      </w:r>
      <w:r>
        <w:rPr>
          <w:rStyle w:val="FontStyle103"/>
        </w:rPr>
        <w:br/>
        <w:t>ления, но и деяниям, признаваемым преступлением по иным</w:t>
      </w:r>
      <w:r>
        <w:rPr>
          <w:rStyle w:val="FontStyle103"/>
        </w:rPr>
        <w:br/>
        <w:t>основаниям: приготовлению к совершению преступления, по-</w:t>
      </w:r>
      <w:r>
        <w:rPr>
          <w:rStyle w:val="FontStyle103"/>
        </w:rPr>
        <w:br/>
        <w:t>кушению на совершение преступления, соучастию в совершении</w:t>
      </w:r>
      <w:r>
        <w:rPr>
          <w:rStyle w:val="FontStyle103"/>
        </w:rPr>
        <w:br/>
        <w:t>преступления (ст. 10 УК). Особенности признаков составов таких</w:t>
      </w:r>
      <w:r>
        <w:rPr>
          <w:rStyle w:val="FontStyle103"/>
        </w:rPr>
        <w:br/>
        <w:t>преступлений изложены в статьях гл. 3 Общей части Уголовного</w:t>
      </w:r>
      <w:r>
        <w:rPr>
          <w:rStyle w:val="FontStyle103"/>
        </w:rPr>
        <w:br/>
        <w:t>кодекса и будут рассмотрены в соответствующих главах.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64"/>
          <w:headerReference w:type="default" r:id="rId165"/>
          <w:footerReference w:type="even" r:id="rId166"/>
          <w:footerReference w:type="default" r:id="rId167"/>
          <w:pgSz w:w="11905" w:h="16837"/>
          <w:pgMar w:top="3343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97"/>
        </w:rPr>
        <w:t xml:space="preserve">Состав конкретного преступления. </w:t>
      </w:r>
      <w:r>
        <w:rPr>
          <w:rStyle w:val="FontStyle103"/>
        </w:rPr>
        <w:t>Деление признаков</w:t>
      </w:r>
      <w:r>
        <w:rPr>
          <w:rStyle w:val="FontStyle103"/>
        </w:rPr>
        <w:br/>
      </w:r>
      <w:r>
        <w:rPr>
          <w:rStyle w:val="FontStyle103"/>
          <w:lang w:val="en-US"/>
        </w:rPr>
        <w:t>ia</w:t>
      </w:r>
      <w:r w:rsidRPr="007E3FF5">
        <w:rPr>
          <w:rStyle w:val="FontStyle103"/>
        </w:rPr>
        <w:t xml:space="preserve"> </w:t>
      </w:r>
      <w:r>
        <w:rPr>
          <w:rStyle w:val="FontStyle103"/>
        </w:rPr>
        <w:t>основные и факультативные осуществляется и имеет смысл</w:t>
      </w:r>
      <w:r>
        <w:rPr>
          <w:rStyle w:val="FontStyle103"/>
        </w:rPr>
        <w:br/>
        <w:t>грименительно к общему понятию состава преступления. В со-</w:t>
      </w:r>
      <w:r>
        <w:rPr>
          <w:rStyle w:val="FontStyle103"/>
        </w:rPr>
        <w:br/>
        <w:t>гавах конкретных преступлений наряду с основными призна-</w:t>
      </w:r>
      <w:r>
        <w:rPr>
          <w:rStyle w:val="FontStyle103"/>
        </w:rPr>
        <w:br/>
        <w:t>ш могут присутствовать ещё и факультативные признаки в</w:t>
      </w:r>
      <w:r>
        <w:rPr>
          <w:rStyle w:val="FontStyle103"/>
        </w:rPr>
        <w:br/>
        <w:t>азличном сочетании.</w:t>
      </w:r>
      <w:r>
        <w:rPr>
          <w:rStyle w:val="FontStyle103"/>
        </w:rPr>
        <w:br/>
        <w:t>В составах преступлений определённого вида признаки соста-</w:t>
      </w:r>
      <w:r>
        <w:rPr>
          <w:rStyle w:val="FontStyle103"/>
        </w:rPr>
        <w:br/>
        <w:t>конкретизируются и приобретают несколько иной словесный</w:t>
      </w:r>
      <w:r>
        <w:rPr>
          <w:rStyle w:val="FontStyle103"/>
        </w:rPr>
        <w:br/>
        <w:t>ад. Так, признак «мотив» может быть обозначен точным его</w:t>
      </w:r>
      <w:r>
        <w:rPr>
          <w:rStyle w:val="FontStyle103"/>
        </w:rPr>
        <w:br/>
        <w:t>гределением, например, корысть или иная личная заинтересо-</w:t>
      </w:r>
      <w:r>
        <w:rPr>
          <w:rStyle w:val="FontStyle103"/>
        </w:rPr>
        <w:br/>
        <w:t>гаость, которые являются мотивом при совершении злоупо-</w:t>
      </w:r>
      <w:r>
        <w:rPr>
          <w:rStyle w:val="FontStyle103"/>
        </w:rPr>
        <w:br/>
      </w:r>
      <w:r>
        <w:rPr>
          <w:rStyle w:val="FontStyle110"/>
        </w:rPr>
        <w:t xml:space="preserve">5ебления </w:t>
      </w:r>
      <w:r>
        <w:rPr>
          <w:rStyle w:val="FontStyle103"/>
        </w:rPr>
        <w:t>властью. Признак «деяние» указывается путём опи-</w:t>
      </w:r>
      <w:r>
        <w:rPr>
          <w:rStyle w:val="FontStyle103"/>
        </w:rPr>
        <w:br/>
      </w:r>
      <w:r>
        <w:rPr>
          <w:rStyle w:val="FontStyle110"/>
        </w:rPr>
        <w:t xml:space="preserve">1ия </w:t>
      </w:r>
      <w:r>
        <w:rPr>
          <w:rStyle w:val="FontStyle103"/>
        </w:rPr>
        <w:t>запрещаемого поведения: насилие, уклонение, сокрытие,</w:t>
      </w:r>
      <w:r>
        <w:rPr>
          <w:rStyle w:val="FontStyle103"/>
        </w:rPr>
        <w:br/>
        <w:t>сват, хищение и т. п.</w:t>
      </w:r>
    </w:p>
    <w:p w:rsidR="00A9675B" w:rsidRDefault="00B10F3F">
      <w:pPr>
        <w:pStyle w:val="Style28"/>
        <w:widowControl/>
        <w:ind w:firstLine="293"/>
        <w:rPr>
          <w:rStyle w:val="FontStyle103"/>
        </w:rPr>
      </w:pPr>
      <w:r>
        <w:rPr>
          <w:rStyle w:val="FontStyle103"/>
        </w:rPr>
        <w:t>Отдельные признаки состава преступления прямо не назы-</w:t>
      </w:r>
      <w:r>
        <w:rPr>
          <w:rStyle w:val="FontStyle103"/>
        </w:rPr>
        <w:br/>
        <w:t>ваются и должны быть установлены на основании анализа иных</w:t>
      </w:r>
      <w:r>
        <w:rPr>
          <w:rStyle w:val="FontStyle103"/>
        </w:rPr>
        <w:br/>
        <w:t>признаков, например, вид вины может определяться по описа-</w:t>
      </w:r>
      <w:r>
        <w:rPr>
          <w:rStyle w:val="FontStyle103"/>
        </w:rPr>
        <w:br/>
        <w:t>нию деяния.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Основная часть признаков состава преступления указыва-</w:t>
      </w:r>
      <w:r>
        <w:rPr>
          <w:rStyle w:val="FontStyle103"/>
        </w:rPr>
        <w:br/>
        <w:t>ется в конкретной статье Особенной части Уголовного кодекса.</w:t>
      </w:r>
      <w:r>
        <w:rPr>
          <w:rStyle w:val="FontStyle103"/>
        </w:rPr>
        <w:br/>
        <w:t>Отдельные признаки и их содержание указаны в Общей части</w:t>
      </w:r>
      <w:r>
        <w:rPr>
          <w:rStyle w:val="FontStyle103"/>
        </w:rPr>
        <w:br/>
        <w:t>Уголовного кодекса (признаки вины, субъекта, соучастия и др.).</w:t>
      </w:r>
      <w:r>
        <w:rPr>
          <w:rStyle w:val="FontStyle103"/>
        </w:rPr>
        <w:br/>
        <w:t>Для уяснения иных признаков данного состава необходимо об-</w:t>
      </w:r>
      <w:r>
        <w:rPr>
          <w:rStyle w:val="FontStyle103"/>
        </w:rPr>
        <w:br/>
        <w:t>ратиться и к другим статьям Особенной части Уголовного кодек-</w:t>
      </w:r>
      <w:r>
        <w:rPr>
          <w:rStyle w:val="FontStyle103"/>
        </w:rPr>
        <w:br/>
        <w:t>са либо к примечаниям, где содержится описание конкретного</w:t>
      </w:r>
      <w:r>
        <w:rPr>
          <w:rStyle w:val="FontStyle103"/>
        </w:rPr>
        <w:br/>
        <w:t>признака.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Следует отметить, что названный одними и теми же словами</w:t>
      </w:r>
      <w:r>
        <w:rPr>
          <w:rStyle w:val="FontStyle103"/>
        </w:rPr>
        <w:br/>
        <w:t>признак может иметь неодинаковое значение в различных соста-</w:t>
      </w:r>
      <w:r>
        <w:rPr>
          <w:rStyle w:val="FontStyle103"/>
        </w:rPr>
        <w:br/>
        <w:t>вах (в основном это касается признаков объективной стороны со-</w:t>
      </w:r>
      <w:r>
        <w:rPr>
          <w:rStyle w:val="FontStyle103"/>
        </w:rPr>
        <w:br/>
        <w:t>става). По этой причине необходимо на основе системного анали-</w:t>
      </w:r>
      <w:r>
        <w:rPr>
          <w:rStyle w:val="FontStyle103"/>
        </w:rPr>
        <w:br/>
        <w:t>за с особой скрупулёзностью устанавливать содержание каждого</w:t>
      </w:r>
      <w:r>
        <w:rPr>
          <w:rStyle w:val="FontStyle103"/>
        </w:rPr>
        <w:br/>
        <w:t>признака именно данного конкретного состава преступления.</w:t>
      </w:r>
    </w:p>
    <w:p w:rsidR="00A9675B" w:rsidRDefault="00B10F3F">
      <w:pPr>
        <w:pStyle w:val="Style28"/>
        <w:widowControl/>
        <w:ind w:firstLine="312"/>
        <w:rPr>
          <w:rStyle w:val="FontStyle97"/>
        </w:rPr>
      </w:pPr>
      <w:r>
        <w:rPr>
          <w:rStyle w:val="FontStyle103"/>
        </w:rPr>
        <w:t>По роли в конструкции составов конкретных преступлений</w:t>
      </w:r>
      <w:r>
        <w:rPr>
          <w:rStyle w:val="FontStyle103"/>
        </w:rPr>
        <w:br/>
      </w:r>
      <w:r>
        <w:rPr>
          <w:rStyle w:val="FontStyle110"/>
        </w:rPr>
        <w:t xml:space="preserve">можно </w:t>
      </w:r>
      <w:r>
        <w:rPr>
          <w:rStyle w:val="FontStyle103"/>
        </w:rPr>
        <w:t xml:space="preserve">выделить следующие </w:t>
      </w:r>
      <w:r>
        <w:rPr>
          <w:rStyle w:val="FontStyle97"/>
        </w:rPr>
        <w:t>виды признаков состава кон-</w:t>
      </w:r>
      <w:r>
        <w:rPr>
          <w:rStyle w:val="FontStyle97"/>
        </w:rPr>
        <w:br/>
        <w:t>кретного преступления: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У конститутивные </w:t>
      </w:r>
      <w:r>
        <w:rPr>
          <w:rStyle w:val="FontStyle103"/>
        </w:rPr>
        <w:t>(конструктивные) признаки — это при-</w:t>
      </w:r>
      <w:r>
        <w:rPr>
          <w:rStyle w:val="FontStyle103"/>
        </w:rPr>
        <w:br/>
        <w:t>знаки, которые являются обязательными для преступлений</w:t>
      </w:r>
      <w:r>
        <w:rPr>
          <w:rStyle w:val="FontStyle103"/>
        </w:rPr>
        <w:br/>
        <w:t>определённого вида. Отсутствие любого из этих признаков озна-</w:t>
      </w:r>
      <w:r>
        <w:rPr>
          <w:rStyle w:val="FontStyle103"/>
        </w:rPr>
        <w:br/>
        <w:t>чает отсутствие состава преступления и, следовательно, исклю-</w:t>
      </w:r>
      <w:r>
        <w:rPr>
          <w:rStyle w:val="FontStyle103"/>
        </w:rPr>
        <w:br/>
        <w:t>чает ответственность по данной статье;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pgSz w:w="11905" w:h="16837"/>
          <w:pgMar w:top="3432" w:right="2705" w:bottom="1440" w:left="2705" w:header="720" w:footer="720" w:gutter="0"/>
          <w:cols w:space="60"/>
          <w:noEndnote/>
        </w:sectPr>
      </w:pP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52"/>
        </w:tabs>
        <w:spacing w:line="240" w:lineRule="exact"/>
        <w:ind w:firstLine="346"/>
        <w:rPr>
          <w:rStyle w:val="FontStyle97"/>
        </w:rPr>
      </w:pPr>
      <w:r>
        <w:rPr>
          <w:rStyle w:val="FontStyle97"/>
        </w:rPr>
        <w:t xml:space="preserve">квалифицирующие </w:t>
      </w:r>
      <w:r>
        <w:rPr>
          <w:rStyle w:val="FontStyle103"/>
        </w:rPr>
        <w:t>признаки — это конститутивные при-</w:t>
      </w:r>
      <w:r>
        <w:rPr>
          <w:rStyle w:val="FontStyle103"/>
        </w:rPr>
        <w:br/>
        <w:t>знаки, которые являются дополнительными к признакам основ-</w:t>
      </w:r>
      <w:r>
        <w:rPr>
          <w:rStyle w:val="FontStyle103"/>
        </w:rPr>
        <w:br/>
        <w:t>ного состава и при наличии которых законодатель устанавлива-</w:t>
      </w:r>
      <w:r>
        <w:rPr>
          <w:rStyle w:val="FontStyle103"/>
        </w:rPr>
        <w:br/>
        <w:t>ет повышенную ответственность в отдельной норме (квалифици-</w:t>
      </w:r>
      <w:r>
        <w:rPr>
          <w:rStyle w:val="FontStyle103"/>
        </w:rPr>
        <w:br/>
        <w:t>рованный состав);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52"/>
        </w:tabs>
        <w:spacing w:before="5" w:line="240" w:lineRule="exact"/>
        <w:ind w:firstLine="346"/>
        <w:rPr>
          <w:rStyle w:val="FontStyle97"/>
        </w:rPr>
      </w:pPr>
      <w:r>
        <w:rPr>
          <w:rStyle w:val="FontStyle97"/>
        </w:rPr>
        <w:t xml:space="preserve">привилегирующие (смягчающие) </w:t>
      </w:r>
      <w:r>
        <w:rPr>
          <w:rStyle w:val="FontStyle103"/>
        </w:rPr>
        <w:t>признаки — это кон-</w:t>
      </w:r>
      <w:r>
        <w:rPr>
          <w:rStyle w:val="FontStyle103"/>
        </w:rPr>
        <w:br/>
        <w:t>ститутивные признаки, которые являются дополнительными к</w:t>
      </w:r>
      <w:r>
        <w:rPr>
          <w:rStyle w:val="FontStyle103"/>
        </w:rPr>
        <w:br/>
        <w:t>признакам основного состава и с наличием которых законода-</w:t>
      </w:r>
      <w:r>
        <w:rPr>
          <w:rStyle w:val="FontStyle103"/>
        </w:rPr>
        <w:br/>
        <w:t>тель связывает пониженную ответственность в отдельной норме</w:t>
      </w:r>
      <w:r>
        <w:rPr>
          <w:rStyle w:val="FontStyle103"/>
        </w:rPr>
        <w:br/>
        <w:t>(привилегированный состав);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52"/>
        </w:tabs>
        <w:spacing w:before="10" w:line="240" w:lineRule="exact"/>
        <w:ind w:firstLine="346"/>
        <w:rPr>
          <w:rStyle w:val="FontStyle97"/>
        </w:rPr>
      </w:pPr>
      <w:r>
        <w:rPr>
          <w:rStyle w:val="FontStyle97"/>
        </w:rPr>
        <w:t xml:space="preserve">специальные </w:t>
      </w:r>
      <w:r>
        <w:rPr>
          <w:rStyle w:val="FontStyle103"/>
        </w:rPr>
        <w:t>признаки — это конститутивные признаки,</w:t>
      </w:r>
      <w:r>
        <w:rPr>
          <w:rStyle w:val="FontStyle103"/>
        </w:rPr>
        <w:br/>
        <w:t>которые являются дополнительными к признакам отдельно су-</w:t>
      </w:r>
      <w:r>
        <w:rPr>
          <w:rStyle w:val="FontStyle103"/>
        </w:rPr>
        <w:br/>
        <w:t>ществующего (основного) состава и использованы для создания</w:t>
      </w:r>
      <w:r>
        <w:rPr>
          <w:rStyle w:val="FontStyle103"/>
        </w:rPr>
        <w:br/>
        <w:t>нового состава преступления (специального).</w:t>
      </w:r>
    </w:p>
    <w:p w:rsidR="00A9675B" w:rsidRDefault="00B10F3F">
      <w:pPr>
        <w:pStyle w:val="Style28"/>
        <w:widowControl/>
        <w:spacing w:line="240" w:lineRule="exact"/>
        <w:ind w:firstLine="336"/>
        <w:rPr>
          <w:rStyle w:val="FontStyle103"/>
        </w:rPr>
      </w:pPr>
      <w:r>
        <w:rPr>
          <w:rStyle w:val="FontStyle103"/>
        </w:rPr>
        <w:t>Признаки состава, не включённые в число конститутивных,</w:t>
      </w:r>
      <w:r>
        <w:rPr>
          <w:rStyle w:val="FontStyle103"/>
        </w:rPr>
        <w:br/>
        <w:t>могут учитываться при назначении наказания и выполнять роль</w:t>
      </w:r>
      <w:r>
        <w:rPr>
          <w:rStyle w:val="FontStyle103"/>
        </w:rPr>
        <w:br/>
        <w:t>обстоятельств, смягчающих (ст. 63 УК) или отягчающих ответ-</w:t>
      </w:r>
      <w:r>
        <w:rPr>
          <w:rStyle w:val="FontStyle103"/>
        </w:rPr>
        <w:br/>
        <w:t>ственность (ст. 64 УК).</w:t>
      </w:r>
    </w:p>
    <w:p w:rsidR="00A9675B" w:rsidRDefault="00B10F3F">
      <w:pPr>
        <w:pStyle w:val="Style10"/>
        <w:widowControl/>
        <w:spacing w:before="230"/>
        <w:jc w:val="center"/>
        <w:rPr>
          <w:rStyle w:val="FontStyle102"/>
        </w:rPr>
      </w:pPr>
      <w:r>
        <w:rPr>
          <w:rStyle w:val="FontStyle102"/>
        </w:rPr>
        <w:t>§ 5.2. Виды составов преступлений</w:t>
      </w:r>
    </w:p>
    <w:p w:rsidR="00A9675B" w:rsidRDefault="00B10F3F">
      <w:pPr>
        <w:pStyle w:val="Style28"/>
        <w:widowControl/>
        <w:spacing w:before="115"/>
        <w:ind w:firstLine="336"/>
        <w:rPr>
          <w:rStyle w:val="FontStyle103"/>
        </w:rPr>
      </w:pPr>
      <w:r>
        <w:rPr>
          <w:rStyle w:val="FontStyle103"/>
        </w:rPr>
        <w:t>Деление составов на виды (их классификация) осуществля-</w:t>
      </w:r>
      <w:r>
        <w:rPr>
          <w:rStyle w:val="FontStyle103"/>
        </w:rPr>
        <w:br/>
        <w:t>ется по различным основаниям.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По степени общественной опасности составы преступлений</w:t>
      </w:r>
      <w:r>
        <w:rPr>
          <w:rStyle w:val="FontStyle103"/>
        </w:rPr>
        <w:br/>
        <w:t>разделяются на следующие виды:</w:t>
      </w:r>
    </w:p>
    <w:p w:rsidR="00A9675B" w:rsidRDefault="00B10F3F">
      <w:pPr>
        <w:pStyle w:val="Style38"/>
        <w:widowControl/>
        <w:tabs>
          <w:tab w:val="left" w:pos="571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основной состав;</w:t>
      </w:r>
    </w:p>
    <w:p w:rsidR="00A9675B" w:rsidRDefault="00B10F3F">
      <w:pPr>
        <w:pStyle w:val="Style38"/>
        <w:widowControl/>
        <w:tabs>
          <w:tab w:val="left" w:pos="576"/>
        </w:tabs>
        <w:spacing w:line="245" w:lineRule="exact"/>
        <w:ind w:left="360" w:right="2875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привилегированный состав;</w:t>
      </w:r>
      <w:r>
        <w:rPr>
          <w:rStyle w:val="FontStyle97"/>
        </w:rPr>
        <w:br/>
        <w:t>У квалифицированный состав.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Основным является состав, </w:t>
      </w:r>
      <w:r>
        <w:rPr>
          <w:rStyle w:val="FontStyle103"/>
        </w:rPr>
        <w:t>содержащий конститутивные</w:t>
      </w:r>
      <w:r>
        <w:rPr>
          <w:rStyle w:val="FontStyle103"/>
        </w:rPr>
        <w:br/>
        <w:t>признаки, присущие всем преступлениям данного вида, и не</w:t>
      </w:r>
      <w:r>
        <w:rPr>
          <w:rStyle w:val="FontStyle103"/>
        </w:rPr>
        <w:br/>
        <w:t>имеющий квалифицирующих либо привилегирующих призна-</w:t>
      </w:r>
      <w:r>
        <w:rPr>
          <w:rStyle w:val="FontStyle103"/>
        </w:rPr>
        <w:br/>
        <w:t>ков. Основным является, например, состав убийства, предусмо-</w:t>
      </w:r>
      <w:r>
        <w:rPr>
          <w:rStyle w:val="FontStyle103"/>
        </w:rPr>
        <w:br/>
        <w:t>тренный ч. 1 ст. 139 УК. Для применения этой нормы необходи-</w:t>
      </w:r>
      <w:r>
        <w:rPr>
          <w:rStyle w:val="FontStyle103"/>
        </w:rPr>
        <w:br/>
        <w:t>мо установить, что: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содеянное содержит все указанные в ч. 1 ст. 139 УК при-</w:t>
      </w:r>
      <w:r>
        <w:rPr>
          <w:rStyle w:val="FontStyle103"/>
        </w:rPr>
        <w:br/>
        <w:t>знаки, то есть совершено умышленное противоправное лишение</w:t>
      </w:r>
      <w:r>
        <w:rPr>
          <w:rStyle w:val="FontStyle103"/>
        </w:rPr>
        <w:br/>
        <w:t>жизни другого человека;</w:t>
      </w:r>
    </w:p>
    <w:p w:rsidR="00A9675B" w:rsidRDefault="00B10F3F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в содеянном отсутствуют признаки, предусмотренные</w:t>
      </w:r>
      <w:r>
        <w:rPr>
          <w:rStyle w:val="FontStyle103"/>
        </w:rPr>
        <w:br/>
        <w:t>в шестнадцати пунктах ч. 2 ст. 139 УК, то есть такие квали-</w:t>
      </w:r>
      <w:r>
        <w:rPr>
          <w:rStyle w:val="FontStyle103"/>
        </w:rPr>
        <w:br/>
        <w:t>фицирующие признаки, как убийство двух или более лиц, за-</w:t>
      </w:r>
      <w:r>
        <w:rPr>
          <w:rStyle w:val="FontStyle103"/>
        </w:rPr>
        <w:br/>
        <w:t>ведомо малолетнего, престарелого или лица, находящегося</w:t>
      </w:r>
    </w:p>
    <w:p w:rsidR="00A9675B" w:rsidRDefault="00A9675B" w:rsidP="00EE2159">
      <w:pPr>
        <w:pStyle w:val="Style34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  <w:sectPr w:rsidR="00A9675B">
          <w:pgSz w:w="11905" w:h="16837"/>
          <w:pgMar w:top="3409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3202"/>
        <w:rPr>
          <w:rStyle w:val="FontStyle103"/>
        </w:rPr>
      </w:pPr>
      <w:r>
        <w:rPr>
          <w:rStyle w:val="FontStyle103"/>
        </w:rPr>
        <w:t>§ 5.2. Виды составов преступлений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24"/>
        <w:rPr>
          <w:rStyle w:val="FontStyle103"/>
        </w:rPr>
      </w:pPr>
      <w:r>
        <w:rPr>
          <w:rStyle w:val="FontStyle103"/>
        </w:rPr>
        <w:t>в беспомощном состоянии, заведомо для виновного беременной</w:t>
      </w:r>
      <w:r>
        <w:rPr>
          <w:rStyle w:val="FontStyle103"/>
        </w:rPr>
        <w:br/>
        <w:t>женщины, сопряжённое с похищением человека либо захватом</w:t>
      </w:r>
      <w:r>
        <w:rPr>
          <w:rStyle w:val="FontStyle103"/>
        </w:rPr>
        <w:br/>
        <w:t>заложника, совершённое общеопасным способом или с особой</w:t>
      </w:r>
      <w:r>
        <w:rPr>
          <w:rStyle w:val="FontStyle103"/>
        </w:rPr>
        <w:br/>
        <w:t>вкестокостью и т. д.;</w:t>
      </w:r>
    </w:p>
    <w:p w:rsidR="00A9675B" w:rsidRDefault="00B10F3F">
      <w:pPr>
        <w:pStyle w:val="Style28"/>
        <w:widowControl/>
        <w:ind w:firstLine="355"/>
        <w:rPr>
          <w:rStyle w:val="FontStyle103"/>
        </w:rPr>
      </w:pPr>
      <w:r>
        <w:rPr>
          <w:rStyle w:val="FontStyle103"/>
        </w:rPr>
        <w:t>&gt; в содеянном отсутствуют признаки, предусмотренные</w:t>
      </w:r>
      <w:r>
        <w:rPr>
          <w:rStyle w:val="FontStyle103"/>
        </w:rPr>
        <w:br/>
      </w:r>
      <w:r>
        <w:rPr>
          <w:rStyle w:val="FontStyle110"/>
        </w:rPr>
        <w:t xml:space="preserve">ст. </w:t>
      </w:r>
      <w:r>
        <w:rPr>
          <w:rStyle w:val="FontStyle103"/>
        </w:rPr>
        <w:t>140-143 УК, то есть такие привилегирующие признаки, как</w:t>
      </w:r>
      <w:r>
        <w:rPr>
          <w:rStyle w:val="FontStyle103"/>
        </w:rPr>
        <w:br/>
        <w:t>совершение убийства матерью новорождённого ребёнка, совер-</w:t>
      </w:r>
      <w:r>
        <w:rPr>
          <w:rStyle w:val="FontStyle103"/>
        </w:rPr>
        <w:br/>
        <w:t>шение убийства в состоянии аффекта и т. д.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 xml:space="preserve">Привилегированный состав </w:t>
      </w:r>
      <w:r>
        <w:rPr>
          <w:rStyle w:val="FontStyle103"/>
        </w:rPr>
        <w:t>наряду со всеми признаками</w:t>
      </w:r>
      <w:r>
        <w:rPr>
          <w:rStyle w:val="FontStyle103"/>
        </w:rPr>
        <w:br/>
        <w:t>основного состава дополнительно содержит привилегирую-</w:t>
      </w:r>
      <w:r>
        <w:rPr>
          <w:rStyle w:val="FontStyle103"/>
        </w:rPr>
        <w:br/>
      </w:r>
      <w:r>
        <w:rPr>
          <w:rStyle w:val="FontStyle110"/>
        </w:rPr>
        <w:t xml:space="preserve">щий </w:t>
      </w:r>
      <w:r>
        <w:rPr>
          <w:rStyle w:val="FontStyle103"/>
        </w:rPr>
        <w:t>признак, существенно понижающий ответственность,</w:t>
      </w:r>
      <w:r>
        <w:rPr>
          <w:rStyle w:val="FontStyle103"/>
        </w:rPr>
        <w:br/>
      </w:r>
      <w:r>
        <w:rPr>
          <w:rStyle w:val="FontStyle110"/>
        </w:rPr>
        <w:t xml:space="preserve">что </w:t>
      </w:r>
      <w:r>
        <w:rPr>
          <w:rStyle w:val="FontStyle103"/>
        </w:rPr>
        <w:t>находит своё отражение в более мягкой санкции статьи.</w:t>
      </w:r>
      <w:r>
        <w:rPr>
          <w:rStyle w:val="FontStyle103"/>
        </w:rPr>
        <w:br/>
        <w:t>Например, умышленное причинение тяжкого телесного по-</w:t>
      </w:r>
      <w:r>
        <w:rPr>
          <w:rStyle w:val="FontStyle103"/>
        </w:rPr>
        <w:br/>
        <w:t>вреждения в соответствии с ч. 1 ст. 147 УК (основной состав)</w:t>
      </w:r>
      <w:r>
        <w:rPr>
          <w:rStyle w:val="FontStyle103"/>
        </w:rPr>
        <w:br/>
        <w:t>наказывается ограничением свободы на срок от трёх до пяти</w:t>
      </w:r>
      <w:r>
        <w:rPr>
          <w:rStyle w:val="FontStyle103"/>
        </w:rPr>
        <w:br/>
      </w:r>
      <w:r>
        <w:rPr>
          <w:rStyle w:val="FontStyle110"/>
        </w:rPr>
        <w:t xml:space="preserve">лет </w:t>
      </w:r>
      <w:r>
        <w:rPr>
          <w:rStyle w:val="FontStyle103"/>
        </w:rPr>
        <w:t>или лишением свободы на срок от четырёх до восьми лет.</w:t>
      </w:r>
      <w:r>
        <w:rPr>
          <w:rStyle w:val="FontStyle103"/>
        </w:rPr>
        <w:br/>
        <w:t>Однако причинение такого вреда при превышении пределов</w:t>
      </w:r>
      <w:r>
        <w:rPr>
          <w:rStyle w:val="FontStyle103"/>
        </w:rPr>
        <w:br/>
        <w:t>необходимой обороны наказывается общественными работа-</w:t>
      </w:r>
      <w:r>
        <w:rPr>
          <w:rStyle w:val="FontStyle103"/>
        </w:rPr>
        <w:br/>
      </w:r>
      <w:r>
        <w:rPr>
          <w:rStyle w:val="FontStyle110"/>
        </w:rPr>
        <w:t xml:space="preserve">ми, </w:t>
      </w:r>
      <w:r>
        <w:rPr>
          <w:rStyle w:val="FontStyle103"/>
        </w:rPr>
        <w:t>или штрафом, или исправительными работами на срок до</w:t>
      </w:r>
      <w:r>
        <w:rPr>
          <w:rStyle w:val="FontStyle103"/>
        </w:rPr>
        <w:br/>
      </w:r>
      <w:r>
        <w:rPr>
          <w:rStyle w:val="FontStyle110"/>
        </w:rPr>
        <w:t xml:space="preserve">одного </w:t>
      </w:r>
      <w:r>
        <w:rPr>
          <w:rStyle w:val="FontStyle103"/>
        </w:rPr>
        <w:t>года, или арестом на срок до трёх месяцев, или огра-</w:t>
      </w:r>
      <w:r>
        <w:rPr>
          <w:rStyle w:val="FontStyle103"/>
        </w:rPr>
        <w:br/>
        <w:t>ничением свободы на срок до двух лет. Как видим, указанное</w:t>
      </w:r>
      <w:r>
        <w:rPr>
          <w:rStyle w:val="FontStyle103"/>
        </w:rPr>
        <w:br/>
        <w:t>преступление с основным составом может повлечь весьма су-</w:t>
      </w:r>
      <w:r>
        <w:rPr>
          <w:rStyle w:val="FontStyle103"/>
        </w:rPr>
        <w:br/>
        <w:t>ровое максимальное наказание в виде лишения свободы на</w:t>
      </w:r>
      <w:r>
        <w:rPr>
          <w:rStyle w:val="FontStyle103"/>
        </w:rPr>
        <w:br/>
        <w:t>срок до восьми лет, в то время как при наличии привилеги-</w:t>
      </w:r>
      <w:r>
        <w:rPr>
          <w:rStyle w:val="FontStyle103"/>
        </w:rPr>
        <w:br/>
        <w:t>рующего обстоятельства лишение свободы не предусмотрено</w:t>
      </w:r>
      <w:r>
        <w:rPr>
          <w:rStyle w:val="FontStyle103"/>
        </w:rPr>
        <w:br/>
        <w:t>вовсе.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97"/>
        </w:rPr>
        <w:t xml:space="preserve">Квалифицированный состав </w:t>
      </w:r>
      <w:r>
        <w:rPr>
          <w:rStyle w:val="FontStyle103"/>
        </w:rPr>
        <w:t>наряду со всеми признаками</w:t>
      </w:r>
      <w:r>
        <w:rPr>
          <w:rStyle w:val="FontStyle103"/>
        </w:rPr>
        <w:br/>
        <w:t>основного состава дополнительно содержит квалифицирующий</w:t>
      </w:r>
      <w:r>
        <w:rPr>
          <w:rStyle w:val="FontStyle103"/>
        </w:rPr>
        <w:br/>
        <w:t>признак, существенно повышающий ответственность. Так в ч. 2</w:t>
      </w:r>
      <w:r>
        <w:rPr>
          <w:rStyle w:val="FontStyle103"/>
        </w:rPr>
        <w:br/>
        <w:t>вышеупомянутой ст. 147 УК предусмотрено наказание в виде</w:t>
      </w:r>
      <w:r>
        <w:rPr>
          <w:rStyle w:val="FontStyle103"/>
        </w:rPr>
        <w:br/>
        <w:t>лишения свободы на срок от пяти до десяти лет, если умышлен-</w:t>
      </w:r>
      <w:r>
        <w:rPr>
          <w:rStyle w:val="FontStyle103"/>
        </w:rPr>
        <w:br/>
      </w:r>
      <w:r>
        <w:rPr>
          <w:rStyle w:val="FontStyle110"/>
        </w:rPr>
        <w:t xml:space="preserve">ное </w:t>
      </w:r>
      <w:r>
        <w:rPr>
          <w:rStyle w:val="FontStyle103"/>
        </w:rPr>
        <w:t>причинение тяжкого телесного повреждения совершено, на-</w:t>
      </w:r>
      <w:r>
        <w:rPr>
          <w:rStyle w:val="FontStyle103"/>
        </w:rPr>
        <w:br/>
        <w:t>пример, способом, носящим характер мучения или истязания,</w:t>
      </w:r>
      <w:r>
        <w:rPr>
          <w:rStyle w:val="FontStyle103"/>
        </w:rPr>
        <w:br/>
        <w:t>либо с целью получения трансплантата.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Если отдельной нормой предусмотрена большая по сравне-</w:t>
      </w:r>
      <w:r>
        <w:rPr>
          <w:rStyle w:val="FontStyle103"/>
        </w:rPr>
        <w:br/>
        <w:t>нию с квалифицированным составом ответственность, то та-</w:t>
      </w:r>
      <w:r>
        <w:rPr>
          <w:rStyle w:val="FontStyle103"/>
        </w:rPr>
        <w:br/>
      </w:r>
      <w:r>
        <w:rPr>
          <w:rStyle w:val="FontStyle110"/>
        </w:rPr>
        <w:t xml:space="preserve">кой </w:t>
      </w:r>
      <w:r>
        <w:rPr>
          <w:rStyle w:val="FontStyle97"/>
        </w:rPr>
        <w:t xml:space="preserve">состав является особо квалифицированным. </w:t>
      </w:r>
      <w:r>
        <w:rPr>
          <w:rStyle w:val="FontStyle103"/>
        </w:rPr>
        <w:t>В ч. 3 ст. 147</w:t>
      </w:r>
      <w:r>
        <w:rPr>
          <w:rStyle w:val="FontStyle103"/>
        </w:rPr>
        <w:br/>
        <w:t>предусмотрено наказание в виде лишения свободы на срок от</w:t>
      </w:r>
      <w:r>
        <w:rPr>
          <w:rStyle w:val="FontStyle103"/>
        </w:rPr>
        <w:br/>
      </w:r>
      <w:r>
        <w:rPr>
          <w:rStyle w:val="FontStyle110"/>
        </w:rPr>
        <w:t xml:space="preserve">Пяти </w:t>
      </w:r>
      <w:r>
        <w:rPr>
          <w:rStyle w:val="FontStyle103"/>
        </w:rPr>
        <w:t>до пятнадцати лет, если умышленное причинение тяжкого</w:t>
      </w:r>
      <w:r>
        <w:rPr>
          <w:rStyle w:val="FontStyle103"/>
        </w:rPr>
        <w:br/>
        <w:t>телесного повреждения совершено повторно, либо в отношении</w:t>
      </w:r>
    </w:p>
    <w:p w:rsidR="00A9675B" w:rsidRDefault="00A9675B">
      <w:pPr>
        <w:pStyle w:val="Style28"/>
        <w:widowControl/>
        <w:ind w:firstLine="326"/>
        <w:rPr>
          <w:rStyle w:val="FontStyle103"/>
        </w:rPr>
        <w:sectPr w:rsidR="00A9675B">
          <w:headerReference w:type="even" r:id="rId168"/>
          <w:headerReference w:type="default" r:id="rId169"/>
          <w:footerReference w:type="even" r:id="rId170"/>
          <w:footerReference w:type="default" r:id="rId171"/>
          <w:pgSz w:w="11905" w:h="16837"/>
          <w:pgMar w:top="2252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двух или более лиц, либо повлекло по неосторожности смерть</w:t>
      </w:r>
      <w:r>
        <w:rPr>
          <w:rStyle w:val="FontStyle103"/>
        </w:rPr>
        <w:br/>
        <w:t>потерпевшего.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Каждый из этих составов описан в отдельной уголовно-</w:t>
      </w:r>
      <w:r>
        <w:rPr>
          <w:rStyle w:val="FontStyle103"/>
        </w:rPr>
        <w:br/>
        <w:t>правовой норме (статье или части статьи). Объединяет их одно</w:t>
      </w:r>
      <w:r>
        <w:rPr>
          <w:rStyle w:val="FontStyle103"/>
        </w:rPr>
        <w:br/>
        <w:t>и то же деяние, различают обстоятельства, при которых совер-</w:t>
      </w:r>
      <w:r>
        <w:rPr>
          <w:rStyle w:val="FontStyle103"/>
        </w:rPr>
        <w:br/>
        <w:t>шается это деяние.</w:t>
      </w:r>
    </w:p>
    <w:p w:rsidR="00A9675B" w:rsidRDefault="00B10F3F">
      <w:pPr>
        <w:pStyle w:val="Style28"/>
        <w:widowControl/>
        <w:ind w:left="350" w:firstLine="0"/>
        <w:jc w:val="left"/>
        <w:rPr>
          <w:rStyle w:val="FontStyle103"/>
        </w:rPr>
      </w:pPr>
      <w:r>
        <w:rPr>
          <w:rStyle w:val="FontStyle103"/>
        </w:rPr>
        <w:t>По кругу охватываемых деяний выделяются:</w:t>
      </w:r>
    </w:p>
    <w:p w:rsidR="00A9675B" w:rsidRDefault="00B10F3F" w:rsidP="00EE2159">
      <w:pPr>
        <w:pStyle w:val="Style38"/>
        <w:widowControl/>
        <w:numPr>
          <w:ilvl w:val="0"/>
          <w:numId w:val="9"/>
        </w:numPr>
        <w:tabs>
          <w:tab w:val="left" w:pos="571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общий (родовой) состав;</w:t>
      </w:r>
    </w:p>
    <w:p w:rsidR="00A9675B" w:rsidRDefault="00B10F3F" w:rsidP="00EE2159">
      <w:pPr>
        <w:pStyle w:val="Style38"/>
        <w:widowControl/>
        <w:numPr>
          <w:ilvl w:val="0"/>
          <w:numId w:val="9"/>
        </w:numPr>
        <w:tabs>
          <w:tab w:val="left" w:pos="571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специальный (видовой) состав.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Общий (родовой) состав </w:t>
      </w:r>
      <w:r>
        <w:rPr>
          <w:rStyle w:val="FontStyle103"/>
        </w:rPr>
        <w:t>содержит признаки, присущие не-</w:t>
      </w:r>
      <w:r>
        <w:rPr>
          <w:rStyle w:val="FontStyle103"/>
        </w:rPr>
        <w:br/>
        <w:t>скольким видам однородных преступлений, но не имеет специ-</w:t>
      </w:r>
      <w:r>
        <w:rPr>
          <w:rStyle w:val="FontStyle103"/>
        </w:rPr>
        <w:br/>
        <w:t>альных признаков. Например, общим составом является описан-</w:t>
      </w:r>
      <w:r>
        <w:rPr>
          <w:rStyle w:val="FontStyle103"/>
        </w:rPr>
        <w:br/>
        <w:t>ный в ст. 424 УК состав злоупотребления властью или служеб-</w:t>
      </w:r>
      <w:r>
        <w:rPr>
          <w:rStyle w:val="FontStyle103"/>
        </w:rPr>
        <w:br/>
        <w:t>ными полномочиями, который представляет собой умышленное</w:t>
      </w:r>
      <w:r>
        <w:rPr>
          <w:rStyle w:val="FontStyle103"/>
        </w:rPr>
        <w:br/>
        <w:t>вопреки интересам службы совершение должностным лицом из</w:t>
      </w:r>
      <w:r>
        <w:rPr>
          <w:rStyle w:val="FontStyle103"/>
        </w:rPr>
        <w:br/>
        <w:t>корыстной или иной личной заинтересованности действий с ис-</w:t>
      </w:r>
      <w:r>
        <w:rPr>
          <w:rStyle w:val="FontStyle103"/>
        </w:rPr>
        <w:br/>
        <w:t>пользованием своих служебных полномочий, повлёкшее причи-</w:t>
      </w:r>
      <w:r>
        <w:rPr>
          <w:rStyle w:val="FontStyle103"/>
        </w:rPr>
        <w:br/>
        <w:t>нение ущерба в крупном размере или существенного вреда пра-</w:t>
      </w:r>
      <w:r>
        <w:rPr>
          <w:rStyle w:val="FontStyle103"/>
        </w:rPr>
        <w:br/>
        <w:t>вам и законным интересам граждан либо государственным или</w:t>
      </w:r>
      <w:r>
        <w:rPr>
          <w:rStyle w:val="FontStyle103"/>
        </w:rPr>
        <w:br/>
        <w:t>общественным интересам. Законодатель в данной норме не кон-</w:t>
      </w:r>
      <w:r>
        <w:rPr>
          <w:rStyle w:val="FontStyle103"/>
        </w:rPr>
        <w:br/>
        <w:t>кретизирует, в каких именно деяниях выразилось преступление</w:t>
      </w:r>
      <w:r>
        <w:rPr>
          <w:rStyle w:val="FontStyle103"/>
        </w:rPr>
        <w:br/>
        <w:t>и называет его в самой общей форме — злоупотребление властью</w:t>
      </w:r>
      <w:r>
        <w:rPr>
          <w:rStyle w:val="FontStyle103"/>
        </w:rPr>
        <w:br/>
        <w:t>или служебными полномочиями. Аналогичным образом следу-</w:t>
      </w:r>
      <w:r>
        <w:rPr>
          <w:rStyle w:val="FontStyle103"/>
        </w:rPr>
        <w:br/>
        <w:t>ет рассматривать и предусмотренный ст. 425 УК состав бездей-</w:t>
      </w:r>
      <w:r>
        <w:rPr>
          <w:rStyle w:val="FontStyle103"/>
        </w:rPr>
        <w:br/>
        <w:t>ствия должностного лица.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 xml:space="preserve">Специальный (видовой) состав </w:t>
      </w:r>
      <w:r>
        <w:rPr>
          <w:rStyle w:val="FontStyle103"/>
        </w:rPr>
        <w:t>содержит в себе признаки</w:t>
      </w:r>
      <w:r>
        <w:rPr>
          <w:rStyle w:val="FontStyle103"/>
        </w:rPr>
        <w:br/>
        <w:t>основного состава и дополнительно — специальный признак.</w:t>
      </w:r>
      <w:r>
        <w:rPr>
          <w:rStyle w:val="FontStyle103"/>
        </w:rPr>
        <w:br/>
        <w:t>Специальный состав всегда выделяется исключительно в соот-</w:t>
      </w:r>
      <w:r>
        <w:rPr>
          <w:rStyle w:val="FontStyle103"/>
        </w:rPr>
        <w:br/>
        <w:t>ношении с общим составом и всегда описывает только некоторую</w:t>
      </w:r>
      <w:r>
        <w:rPr>
          <w:rStyle w:val="FontStyle103"/>
        </w:rPr>
        <w:br/>
        <w:t>часть деяний, охватываемых общим составом. Так, по отноше-</w:t>
      </w:r>
      <w:r>
        <w:rPr>
          <w:rStyle w:val="FontStyle103"/>
        </w:rPr>
        <w:br/>
        <w:t>нию к упомянутому общему составу злоупотребления властью</w:t>
      </w:r>
      <w:r>
        <w:rPr>
          <w:rStyle w:val="FontStyle103"/>
        </w:rPr>
        <w:br/>
        <w:t>или служебными полномочиями специальным составом будет</w:t>
      </w:r>
      <w:r>
        <w:rPr>
          <w:rStyle w:val="FontStyle103"/>
        </w:rPr>
        <w:br/>
        <w:t>обладать такое преступление, как, например, хищение путём</w:t>
      </w:r>
      <w:r>
        <w:rPr>
          <w:rStyle w:val="FontStyle103"/>
        </w:rPr>
        <w:br/>
        <w:t>злоупотребления служебными полномочиями. В ст. 210 УК за-</w:t>
      </w:r>
      <w:r>
        <w:rPr>
          <w:rStyle w:val="FontStyle103"/>
        </w:rPr>
        <w:br/>
        <w:t>конодатель уточняет, в чём конкретно выразилось злоупотре-</w:t>
      </w:r>
      <w:r>
        <w:rPr>
          <w:rStyle w:val="FontStyle103"/>
        </w:rPr>
        <w:br/>
        <w:t>бление служебными полномочиями: в завладении имуществом</w:t>
      </w:r>
      <w:r>
        <w:rPr>
          <w:rStyle w:val="FontStyle103"/>
        </w:rPr>
        <w:br/>
        <w:t>либо приобретении права на имущество, совершённых долж-</w:t>
      </w:r>
      <w:r>
        <w:rPr>
          <w:rStyle w:val="FontStyle103"/>
        </w:rPr>
        <w:br/>
        <w:t>ностным лицом с использованием своих служебных полно-</w:t>
      </w:r>
      <w:r>
        <w:rPr>
          <w:rStyle w:val="FontStyle103"/>
        </w:rPr>
        <w:br/>
        <w:t>мочий. Другим вариантом корыстного злоупотребления вла-</w:t>
      </w:r>
      <w:r>
        <w:rPr>
          <w:rStyle w:val="FontStyle103"/>
        </w:rPr>
        <w:br/>
        <w:t>стью или служебными полномочиями будет получение взятки,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351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3168"/>
        <w:rPr>
          <w:rStyle w:val="FontStyle103"/>
        </w:rPr>
      </w:pPr>
      <w:r>
        <w:rPr>
          <w:rStyle w:val="FontStyle103"/>
        </w:rPr>
        <w:t>§ 5.2. Виды составов преступлений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24"/>
        <w:rPr>
          <w:rStyle w:val="FontStyle103"/>
        </w:rPr>
      </w:pPr>
      <w:r>
        <w:rPr>
          <w:rStyle w:val="FontStyle103"/>
        </w:rPr>
        <w:t>которое в ст. 430 УК определено как принятие должностным</w:t>
      </w:r>
      <w:r>
        <w:rPr>
          <w:rStyle w:val="FontStyle103"/>
        </w:rPr>
        <w:br/>
        <w:t>лицом для себя или для близких материальных ценностей либо</w:t>
      </w:r>
      <w:r>
        <w:rPr>
          <w:rStyle w:val="FontStyle103"/>
        </w:rPr>
        <w:br/>
        <w:t>приобретение выгод имущественного характера, предоставляе-</w:t>
      </w:r>
      <w:r>
        <w:rPr>
          <w:rStyle w:val="FontStyle103"/>
        </w:rPr>
        <w:br/>
        <w:t>мых исключительно в связи с занимаемым им должностным</w:t>
      </w:r>
      <w:r>
        <w:rPr>
          <w:rStyle w:val="FontStyle103"/>
        </w:rPr>
        <w:br/>
        <w:t>положением, за совершение определённых действий, которые</w:t>
      </w:r>
      <w:r>
        <w:rPr>
          <w:rStyle w:val="FontStyle103"/>
        </w:rPr>
        <w:br/>
        <w:t>это лицо должно было или могло совершить с использованием</w:t>
      </w:r>
      <w:r>
        <w:rPr>
          <w:rStyle w:val="FontStyle103"/>
        </w:rPr>
        <w:br/>
        <w:t>своих служебных полномочий.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Один и тот же состав может быть одновременно общим по от-</w:t>
      </w:r>
      <w:r>
        <w:rPr>
          <w:rStyle w:val="FontStyle103"/>
        </w:rPr>
        <w:br/>
        <w:t>ношению к одним и специальным по отношению к другим со-</w:t>
      </w:r>
      <w:r>
        <w:rPr>
          <w:rStyle w:val="FontStyle103"/>
        </w:rPr>
        <w:br/>
        <w:t>ставам преступлений.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По количеству однотипных признаков составы преступле-</w:t>
      </w:r>
      <w:r>
        <w:rPr>
          <w:rStyle w:val="FontStyle103"/>
        </w:rPr>
        <w:br/>
        <w:t>ний разделяются на: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42"/>
        </w:tabs>
        <w:spacing w:line="245" w:lineRule="exact"/>
        <w:ind w:left="331"/>
        <w:jc w:val="left"/>
        <w:rPr>
          <w:rStyle w:val="FontStyle97"/>
        </w:rPr>
      </w:pPr>
      <w:r>
        <w:rPr>
          <w:rStyle w:val="FontStyle97"/>
        </w:rPr>
        <w:t>простые составы;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42"/>
        </w:tabs>
        <w:spacing w:line="245" w:lineRule="exact"/>
        <w:ind w:left="331"/>
        <w:jc w:val="left"/>
        <w:rPr>
          <w:rStyle w:val="FontStyle97"/>
        </w:rPr>
      </w:pPr>
      <w:r>
        <w:rPr>
          <w:rStyle w:val="FontStyle97"/>
        </w:rPr>
        <w:t>сложные составы.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Простые составы </w:t>
      </w:r>
      <w:r>
        <w:rPr>
          <w:rStyle w:val="FontStyle103"/>
        </w:rPr>
        <w:t>содержат по одному отдельному призна-</w:t>
      </w:r>
      <w:r>
        <w:rPr>
          <w:rStyle w:val="FontStyle103"/>
        </w:rPr>
        <w:br/>
        <w:t>ку определённого вида: одно деяние, направленное против одно-</w:t>
      </w:r>
      <w:r>
        <w:rPr>
          <w:rStyle w:val="FontStyle103"/>
        </w:rPr>
        <w:br/>
        <w:t>го объекта, совершаемое с одной формой вины и влекущее одно</w:t>
      </w:r>
      <w:r>
        <w:rPr>
          <w:rStyle w:val="FontStyle103"/>
        </w:rPr>
        <w:br/>
        <w:t>последствие. Примером преступления с простым составом явля-</w:t>
      </w:r>
      <w:r>
        <w:rPr>
          <w:rStyle w:val="FontStyle103"/>
        </w:rPr>
        <w:br/>
        <w:t>ется причинение смерти по неосторожности, ответственность за</w:t>
      </w:r>
      <w:r>
        <w:rPr>
          <w:rStyle w:val="FontStyle103"/>
        </w:rPr>
        <w:br/>
        <w:t>которое предусмотрена ст. 144 УК.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97"/>
        </w:rPr>
        <w:t xml:space="preserve">Сложные составы </w:t>
      </w:r>
      <w:r>
        <w:rPr>
          <w:rStyle w:val="FontStyle103"/>
        </w:rPr>
        <w:t>содержат в себе несколько (два или бо-</w:t>
      </w:r>
      <w:r>
        <w:rPr>
          <w:rStyle w:val="FontStyle103"/>
        </w:rPr>
        <w:br/>
        <w:t>лее) признаков одного вида. Например, в ч. 3 ст. 218 УК преду-</w:t>
      </w:r>
      <w:r>
        <w:rPr>
          <w:rStyle w:val="FontStyle103"/>
        </w:rPr>
        <w:br/>
        <w:t>смотрена ответственность за умышленное уничтожение либо</w:t>
      </w:r>
      <w:r>
        <w:rPr>
          <w:rStyle w:val="FontStyle103"/>
        </w:rPr>
        <w:br/>
        <w:t>повреждение имущества, повлёкшие по неосторожности смерть</w:t>
      </w:r>
      <w:r>
        <w:rPr>
          <w:rStyle w:val="FontStyle103"/>
        </w:rPr>
        <w:br/>
        <w:t>человека или иные тяжкие последствия, либо повлёкшие при-</w:t>
      </w:r>
      <w:r>
        <w:rPr>
          <w:rStyle w:val="FontStyle103"/>
        </w:rPr>
        <w:br/>
        <w:t>чинение ущерба в особо крупном размере. В данном составе</w:t>
      </w:r>
      <w:r>
        <w:rPr>
          <w:rStyle w:val="FontStyle103"/>
        </w:rPr>
        <w:br/>
        <w:t>преступления одновременно указаны два деяния (уничтожение</w:t>
      </w:r>
      <w:r>
        <w:rPr>
          <w:rStyle w:val="FontStyle103"/>
        </w:rPr>
        <w:br/>
        <w:t>либо повреждение), несколько последствий (смерть человека,</w:t>
      </w:r>
      <w:r>
        <w:rPr>
          <w:rStyle w:val="FontStyle103"/>
        </w:rPr>
        <w:br/>
        <w:t>иные тяжкие последствия, ущерб в особо крупном размере), две</w:t>
      </w:r>
      <w:r>
        <w:rPr>
          <w:rStyle w:val="FontStyle103"/>
        </w:rPr>
        <w:br/>
        <w:t>формы вины (умысел и неосторожность).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Сложные составы в свою очередь подразделяются на следую-</w:t>
      </w:r>
      <w:r>
        <w:rPr>
          <w:rStyle w:val="FontStyle103"/>
        </w:rPr>
        <w:br/>
        <w:t>щие виды:</w:t>
      </w:r>
    </w:p>
    <w:p w:rsidR="00A9675B" w:rsidRDefault="00B10F3F">
      <w:pPr>
        <w:pStyle w:val="Style38"/>
        <w:widowControl/>
        <w:tabs>
          <w:tab w:val="left" w:pos="542"/>
        </w:tabs>
        <w:spacing w:line="245" w:lineRule="exact"/>
        <w:ind w:left="331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многообъектные;</w:t>
      </w:r>
    </w:p>
    <w:p w:rsidR="00A9675B" w:rsidRDefault="00B10F3F">
      <w:pPr>
        <w:pStyle w:val="Style28"/>
        <w:widowControl/>
        <w:ind w:firstLine="0"/>
        <w:jc w:val="left"/>
        <w:rPr>
          <w:rStyle w:val="FontStyle103"/>
        </w:rPr>
      </w:pPr>
      <w:r>
        <w:rPr>
          <w:rStyle w:val="FontStyle97"/>
        </w:rPr>
        <w:t xml:space="preserve">У с двумя деяниями </w:t>
      </w:r>
      <w:r>
        <w:rPr>
          <w:rStyle w:val="FontStyle103"/>
        </w:rPr>
        <w:t>(с двумя обязательными деяниями, с</w:t>
      </w:r>
      <w:r>
        <w:rPr>
          <w:rStyle w:val="FontStyle103"/>
        </w:rPr>
        <w:br/>
        <w:t>альтернативными деяниями, с повторными деяниями);</w:t>
      </w:r>
      <w:r>
        <w:rPr>
          <w:rStyle w:val="FontStyle103"/>
        </w:rPr>
        <w:br/>
      </w:r>
      <w:r>
        <w:rPr>
          <w:rStyle w:val="FontStyle97"/>
        </w:rPr>
        <w:t>У с несколькими последствиями;</w:t>
      </w:r>
      <w:r>
        <w:rPr>
          <w:rStyle w:val="FontStyle97"/>
        </w:rPr>
        <w:br/>
        <w:t xml:space="preserve">У с двумя формами вины </w:t>
      </w:r>
      <w:r>
        <w:rPr>
          <w:rStyle w:val="FontStyle103"/>
        </w:rPr>
        <w:t>(со сложной виной);</w:t>
      </w:r>
    </w:p>
    <w:p w:rsidR="00A9675B" w:rsidRDefault="00B10F3F">
      <w:pPr>
        <w:pStyle w:val="Style38"/>
        <w:widowControl/>
        <w:tabs>
          <w:tab w:val="left" w:pos="542"/>
        </w:tabs>
        <w:spacing w:before="5" w:line="245" w:lineRule="exact"/>
        <w:ind w:left="331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составные.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Подробная характеристика названных видов составов дана в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г</w:t>
      </w:r>
      <w:r>
        <w:rPr>
          <w:rStyle w:val="FontStyle103"/>
        </w:rPr>
        <w:t>л. 12 настоящего издания.</w:t>
      </w:r>
    </w:p>
    <w:p w:rsidR="00A9675B" w:rsidRDefault="00A9675B">
      <w:pPr>
        <w:pStyle w:val="Style28"/>
        <w:widowControl/>
        <w:ind w:firstLine="317"/>
        <w:rPr>
          <w:rStyle w:val="FontStyle103"/>
        </w:rPr>
        <w:sectPr w:rsidR="00A9675B">
          <w:pgSz w:w="11905" w:h="16837"/>
          <w:pgMar w:top="2241" w:right="2712" w:bottom="1440" w:left="2712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По структуре (конструкции) выделяют следующие виды</w:t>
      </w:r>
      <w:r>
        <w:rPr>
          <w:rStyle w:val="FontStyle103"/>
        </w:rPr>
        <w:br/>
        <w:t>составов: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97"/>
        </w:rPr>
      </w:pPr>
      <w:r>
        <w:rPr>
          <w:rStyle w:val="FontStyle97"/>
        </w:rPr>
        <w:t xml:space="preserve">формальные составы. </w:t>
      </w:r>
      <w:r>
        <w:rPr>
          <w:rStyle w:val="FontStyle103"/>
        </w:rPr>
        <w:t>Формальным является состав, в</w:t>
      </w:r>
      <w:r>
        <w:rPr>
          <w:rStyle w:val="FontStyle103"/>
        </w:rPr>
        <w:br/>
        <w:t>котором в качестве обязательного признака объективной сторо-</w:t>
      </w:r>
      <w:r>
        <w:rPr>
          <w:rStyle w:val="FontStyle103"/>
        </w:rPr>
        <w:br/>
        <w:t>ны предусмотрено только деяние и не предусмотрены общест-</w:t>
      </w:r>
      <w:r>
        <w:rPr>
          <w:rStyle w:val="FontStyle103"/>
        </w:rPr>
        <w:br/>
        <w:t>венно опасные последствия;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97"/>
        </w:rPr>
      </w:pPr>
      <w:r>
        <w:rPr>
          <w:rStyle w:val="FontStyle97"/>
        </w:rPr>
        <w:t xml:space="preserve">материальные составы. </w:t>
      </w:r>
      <w:r>
        <w:rPr>
          <w:rStyle w:val="FontStyle103"/>
        </w:rPr>
        <w:t>Материальным является со-</w:t>
      </w:r>
      <w:r>
        <w:rPr>
          <w:rStyle w:val="FontStyle103"/>
        </w:rPr>
        <w:br/>
        <w:t>став, в котором в качестве обязательного признака объективной</w:t>
      </w:r>
      <w:r>
        <w:rPr>
          <w:rStyle w:val="FontStyle103"/>
        </w:rPr>
        <w:br/>
        <w:t>стороны состава наряду с деянием предусмотрены общественно</w:t>
      </w:r>
      <w:r>
        <w:rPr>
          <w:rStyle w:val="FontStyle103"/>
        </w:rPr>
        <w:br/>
        <w:t>опасные последствия;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97"/>
        </w:rPr>
      </w:pPr>
      <w:r>
        <w:rPr>
          <w:rStyle w:val="FontStyle97"/>
        </w:rPr>
        <w:t xml:space="preserve">усечённые составы. </w:t>
      </w:r>
      <w:r>
        <w:rPr>
          <w:rStyle w:val="FontStyle103"/>
        </w:rPr>
        <w:t>Усечённым является состав такого</w:t>
      </w:r>
      <w:r>
        <w:rPr>
          <w:rStyle w:val="FontStyle103"/>
        </w:rPr>
        <w:br/>
        <w:t>преступления, которое признаётся оконченным на более ранних</w:t>
      </w:r>
      <w:r>
        <w:rPr>
          <w:rStyle w:val="FontStyle103"/>
        </w:rPr>
        <w:br/>
        <w:t>стадиях осуществления преступной деятельности. Усечённый</w:t>
      </w:r>
      <w:r>
        <w:rPr>
          <w:rStyle w:val="FontStyle103"/>
        </w:rPr>
        <w:br/>
        <w:t>состав описывает деяние, которое является приготовлением к</w:t>
      </w:r>
      <w:r>
        <w:rPr>
          <w:rStyle w:val="FontStyle103"/>
        </w:rPr>
        <w:br/>
        <w:t>преступлению либо частью действий, направленных на дости-</w:t>
      </w:r>
      <w:r>
        <w:rPr>
          <w:rStyle w:val="FontStyle103"/>
        </w:rPr>
        <w:br/>
        <w:t>жение преступного результата. Усечённый состав не означает</w:t>
      </w:r>
      <w:r>
        <w:rPr>
          <w:rStyle w:val="FontStyle103"/>
        </w:rPr>
        <w:br/>
        <w:t>уменьшенного количества признаков состава, он также содер-</w:t>
      </w:r>
      <w:r>
        <w:rPr>
          <w:rStyle w:val="FontStyle103"/>
        </w:rPr>
        <w:br/>
        <w:t>жит в себе в полном объёме все необходимые признаки состава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10"/>
        <w:widowControl/>
        <w:spacing w:before="221"/>
        <w:jc w:val="center"/>
        <w:rPr>
          <w:rStyle w:val="FontStyle102"/>
        </w:rPr>
      </w:pPr>
      <w:r>
        <w:rPr>
          <w:rStyle w:val="FontStyle102"/>
        </w:rPr>
        <w:t>§ 5.3. Соотношение понятий о составе преступления</w:t>
      </w:r>
    </w:p>
    <w:p w:rsidR="00A9675B" w:rsidRDefault="00B10F3F">
      <w:pPr>
        <w:pStyle w:val="Style28"/>
        <w:widowControl/>
        <w:spacing w:before="110"/>
        <w:rPr>
          <w:rStyle w:val="FontStyle103"/>
        </w:rPr>
      </w:pPr>
      <w:r>
        <w:rPr>
          <w:rStyle w:val="FontStyle103"/>
        </w:rPr>
        <w:t>В уголовно-правовой науке используются различные виды</w:t>
      </w:r>
      <w:r>
        <w:rPr>
          <w:rStyle w:val="FontStyle103"/>
        </w:rPr>
        <w:br/>
        <w:t>понятий состава преступления в зависимости от уровня абст-</w:t>
      </w:r>
      <w:r>
        <w:rPr>
          <w:rStyle w:val="FontStyle103"/>
        </w:rPr>
        <w:br/>
        <w:t>рактности, содержания, количества признаков и по своему на-</w:t>
      </w:r>
      <w:r>
        <w:rPr>
          <w:rStyle w:val="FontStyle103"/>
        </w:rPr>
        <w:br/>
        <w:t>значению.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Прежде всего, обратим внимание на главные черты, прису-</w:t>
      </w:r>
      <w:r>
        <w:rPr>
          <w:rStyle w:val="FontStyle103"/>
        </w:rPr>
        <w:br/>
        <w:t>щие общему понятию состава преступления. При этом акцент</w:t>
      </w:r>
      <w:r>
        <w:rPr>
          <w:rStyle w:val="FontStyle103"/>
        </w:rPr>
        <w:br/>
        <w:t>сделаем на самостоятельном рассмотрении содержания этого по-</w:t>
      </w:r>
      <w:r>
        <w:rPr>
          <w:rStyle w:val="FontStyle103"/>
        </w:rPr>
        <w:br/>
        <w:t>нятия и его функционального назначения.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содержательном аспекте состав преступления представ-</w:t>
      </w:r>
      <w:r>
        <w:rPr>
          <w:rStyle w:val="FontStyle103"/>
        </w:rPr>
        <w:br/>
        <w:t>ляет собой совокупность юридически значимых объективных и</w:t>
      </w:r>
      <w:r>
        <w:rPr>
          <w:rStyle w:val="FontStyle103"/>
        </w:rPr>
        <w:br/>
        <w:t>субъективных признаков, характеризующих общественно опас-</w:t>
      </w:r>
      <w:r>
        <w:rPr>
          <w:rStyle w:val="FontStyle103"/>
        </w:rPr>
        <w:br/>
        <w:t>ное деяние как преступление. При этом речь идёт о совокупно-</w:t>
      </w:r>
      <w:r>
        <w:rPr>
          <w:rStyle w:val="FontStyle103"/>
        </w:rPr>
        <w:br/>
        <w:t>сти абстрактных признаков или наборе тех признаков, которые</w:t>
      </w:r>
      <w:r>
        <w:rPr>
          <w:rStyle w:val="FontStyle103"/>
        </w:rPr>
        <w:br/>
        <w:t>абстрагированы от своих частных проявлений и систематизиро-</w:t>
      </w:r>
      <w:r>
        <w:rPr>
          <w:rStyle w:val="FontStyle103"/>
        </w:rPr>
        <w:br/>
        <w:t>ванный набор которых образует состав преступления.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 точки зрения количественного наполнения состав престу-</w:t>
      </w:r>
      <w:r>
        <w:rPr>
          <w:rStyle w:val="FontStyle103"/>
        </w:rPr>
        <w:br/>
        <w:t>пления включает в себя все юридически значимые объективные</w:t>
      </w:r>
      <w:r>
        <w:rPr>
          <w:rStyle w:val="FontStyle103"/>
        </w:rPr>
        <w:br/>
        <w:t>и субъективные признаки, которые только могут быть в соста-</w:t>
      </w:r>
      <w:r>
        <w:rPr>
          <w:rStyle w:val="FontStyle103"/>
        </w:rPr>
        <w:br/>
        <w:t>вах конкретных преступлений.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381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1565"/>
        <w:rPr>
          <w:rStyle w:val="FontStyle103"/>
        </w:rPr>
      </w:pPr>
      <w:r>
        <w:rPr>
          <w:rStyle w:val="FontStyle103"/>
        </w:rPr>
        <w:t>§5.3. Соотношение понятий о составе преступления</w:t>
      </w:r>
    </w:p>
    <w:p w:rsidR="00A9675B" w:rsidRDefault="00A9675B">
      <w:pPr>
        <w:pStyle w:val="Style37"/>
        <w:widowControl/>
        <w:spacing w:line="240" w:lineRule="exact"/>
        <w:ind w:firstLine="0"/>
        <w:rPr>
          <w:sz w:val="20"/>
          <w:szCs w:val="20"/>
        </w:rPr>
      </w:pPr>
    </w:p>
    <w:p w:rsidR="00A9675B" w:rsidRDefault="00B10F3F">
      <w:pPr>
        <w:pStyle w:val="Style37"/>
        <w:widowControl/>
        <w:spacing w:before="24" w:line="245" w:lineRule="exact"/>
        <w:ind w:firstLine="0"/>
        <w:rPr>
          <w:rStyle w:val="FontStyle103"/>
        </w:rPr>
      </w:pPr>
      <w:r>
        <w:rPr>
          <w:rStyle w:val="FontStyle103"/>
        </w:rPr>
        <w:t>Подобный состав преступления принято именовать общим</w:t>
      </w:r>
      <w:r>
        <w:rPr>
          <w:rStyle w:val="FontStyle103"/>
        </w:rPr>
        <w:br/>
        <w:t>ставом преступления. Однако общность в данном случае</w:t>
      </w:r>
      <w:r>
        <w:rPr>
          <w:rStyle w:val="FontStyle103"/>
        </w:rPr>
        <w:br/>
        <w:t>еет свою специфику. В строгом значении общее лредполага-</w:t>
      </w:r>
      <w:r>
        <w:rPr>
          <w:rStyle w:val="FontStyle103"/>
        </w:rPr>
        <w:br/>
        <w:t>то и только то, что присуще всем без исключения явлени-</w:t>
      </w:r>
      <w:r>
        <w:rPr>
          <w:rStyle w:val="FontStyle103"/>
        </w:rPr>
        <w:br/>
        <w:t>определённой группы. Состав же является общим вовсе не</w:t>
      </w:r>
      <w:r>
        <w:rPr>
          <w:rStyle w:val="FontStyle103"/>
        </w:rPr>
        <w:br/>
        <w:t>отому, что он содержит только общие для всех преступлений</w:t>
      </w:r>
      <w:r>
        <w:rPr>
          <w:rStyle w:val="FontStyle103"/>
        </w:rPr>
        <w:br/>
        <w:t>признаки. Такие общие признаки называются обязательными,</w:t>
      </w:r>
      <w:r>
        <w:rPr>
          <w:rStyle w:val="FontStyle103"/>
        </w:rPr>
        <w:br/>
        <w:t>поскольку при отсутствии любого из них будет отсутствовать</w:t>
      </w:r>
      <w:r>
        <w:rPr>
          <w:rStyle w:val="FontStyle103"/>
        </w:rPr>
        <w:br/>
        <w:t>и состав любого преступления. Состав является общим, по-</w:t>
      </w:r>
      <w:r>
        <w:rPr>
          <w:rStyle w:val="FontStyle103"/>
        </w:rPr>
        <w:br/>
        <w:t>скольку включает в себя абсолютно все возможные призна-</w:t>
      </w:r>
      <w:r>
        <w:rPr>
          <w:rStyle w:val="FontStyle103"/>
        </w:rPr>
        <w:br/>
        <w:t>ки — и обязательные, и все факультативные (присущие от-</w:t>
      </w:r>
      <w:r>
        <w:rPr>
          <w:rStyle w:val="FontStyle103"/>
        </w:rPr>
        <w:br/>
        <w:t>дельным преступлениям). Вместе с тем различаясь по степени</w:t>
      </w:r>
      <w:r>
        <w:rPr>
          <w:rStyle w:val="FontStyle103"/>
        </w:rPr>
        <w:br/>
        <w:t>обязательности для отдельных составов, признаки общего со-</w:t>
      </w:r>
      <w:r>
        <w:rPr>
          <w:rStyle w:val="FontStyle103"/>
        </w:rPr>
        <w:br/>
        <w:t>става преступления имеют одну общую сущностную черту —</w:t>
      </w:r>
      <w:r>
        <w:rPr>
          <w:rStyle w:val="FontStyle103"/>
        </w:rPr>
        <w:br/>
        <w:t>в число признаков состава преступления включаются только те</w:t>
      </w:r>
      <w:r>
        <w:rPr>
          <w:rStyle w:val="FontStyle103"/>
        </w:rPr>
        <w:br/>
        <w:t>признаки, которым придаётся юридическое значение. Полный</w:t>
      </w:r>
      <w:r>
        <w:rPr>
          <w:rStyle w:val="FontStyle103"/>
        </w:rPr>
        <w:br/>
        <w:t>набор юридически значимых абстрактных признаков и образу-</w:t>
      </w:r>
      <w:r>
        <w:rPr>
          <w:rStyle w:val="FontStyle103"/>
        </w:rPr>
        <w:br/>
        <w:t>ет общий состав преступления. По этой причине состав любого</w:t>
      </w:r>
      <w:r>
        <w:rPr>
          <w:rStyle w:val="FontStyle103"/>
        </w:rPr>
        <w:br/>
        <w:t>преступления найдёт своё полное отражение в общем составе,</w:t>
      </w:r>
      <w:r>
        <w:rPr>
          <w:rStyle w:val="FontStyle103"/>
        </w:rPr>
        <w:br/>
        <w:t>который общ для всех, ибо един для всех.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Значение признаков состава преступления различно: одни</w:t>
      </w:r>
      <w:r>
        <w:rPr>
          <w:rStyle w:val="FontStyle103"/>
        </w:rPr>
        <w:br/>
        <w:t>из них присущи всем без исключения составам преступлений</w:t>
      </w:r>
      <w:r>
        <w:rPr>
          <w:rStyle w:val="FontStyle103"/>
        </w:rPr>
        <w:br/>
        <w:t>и именуются обязательными, а другие — могут присутствовать</w:t>
      </w:r>
      <w:r>
        <w:rPr>
          <w:rStyle w:val="FontStyle103"/>
        </w:rPr>
        <w:br/>
        <w:t>в одних составах и отсутствовать в других, то есть являются фа-</w:t>
      </w:r>
      <w:r>
        <w:rPr>
          <w:rStyle w:val="FontStyle103"/>
        </w:rPr>
        <w:br/>
        <w:t>культативными. И поскольку в действительности в отдельных</w:t>
      </w:r>
      <w:r>
        <w:rPr>
          <w:rStyle w:val="FontStyle103"/>
        </w:rPr>
        <w:br/>
        <w:t>преступлениях набор признаков различается, в учении о составе</w:t>
      </w:r>
      <w:r>
        <w:rPr>
          <w:rStyle w:val="FontStyle103"/>
        </w:rPr>
        <w:br/>
        <w:t>преступления выделяется такое понятие, как состав конкретно-</w:t>
      </w:r>
      <w:r>
        <w:rPr>
          <w:rStyle w:val="FontStyle103"/>
        </w:rPr>
        <w:br/>
      </w:r>
      <w:r>
        <w:rPr>
          <w:rStyle w:val="FontStyle103"/>
          <w:spacing w:val="-20"/>
        </w:rPr>
        <w:t>го</w:t>
      </w:r>
      <w:r>
        <w:rPr>
          <w:rStyle w:val="FontStyle103"/>
        </w:rPr>
        <w:t xml:space="preserve"> преступления.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В плане общего учения о составе преступления понятие «со-</w:t>
      </w:r>
      <w:r>
        <w:rPr>
          <w:rStyle w:val="FontStyle103"/>
        </w:rPr>
        <w:br/>
        <w:t>став конкретного преступления» не имеет какого-то уточнён-</w:t>
      </w:r>
      <w:r>
        <w:rPr>
          <w:rStyle w:val="FontStyle103"/>
        </w:rPr>
        <w:br/>
        <w:t>ного перечня признаков. Это понятие в большей степени слу-</w:t>
      </w:r>
      <w:r>
        <w:rPr>
          <w:rStyle w:val="FontStyle103"/>
        </w:rPr>
        <w:br/>
        <w:t>жит для констатации параметров возможных различий между</w:t>
      </w:r>
      <w:r>
        <w:rPr>
          <w:rStyle w:val="FontStyle103"/>
        </w:rPr>
        <w:br/>
        <w:t>отдельными составами преступлений, а также используется</w:t>
      </w:r>
      <w:r>
        <w:rPr>
          <w:rStyle w:val="FontStyle103"/>
        </w:rPr>
        <w:br/>
        <w:t>Для выделения видов составов преступлений в зависимости от</w:t>
      </w:r>
      <w:r>
        <w:rPr>
          <w:rStyle w:val="FontStyle103"/>
        </w:rPr>
        <w:br/>
        <w:t>набора соответствующих признаков и их соотношения (фор-</w:t>
      </w:r>
      <w:r>
        <w:rPr>
          <w:rStyle w:val="FontStyle103"/>
        </w:rPr>
        <w:br/>
        <w:t>мальные, материальные, усечённые, общие, специальные,</w:t>
      </w:r>
      <w:r>
        <w:rPr>
          <w:rStyle w:val="FontStyle103"/>
        </w:rPr>
        <w:br/>
        <w:t>основные, квалифицированные и т. п.). В тех же рамках об-</w:t>
      </w:r>
      <w:r>
        <w:rPr>
          <w:rStyle w:val="FontStyle103"/>
        </w:rPr>
        <w:br/>
        <w:t>Ндего учения о составе преступления с точки зрения содержа-</w:t>
      </w:r>
      <w:r>
        <w:rPr>
          <w:rStyle w:val="FontStyle103"/>
        </w:rPr>
        <w:br/>
        <w:t>ния признаки состава конкретного преступления и призна-</w:t>
      </w:r>
      <w:r>
        <w:rPr>
          <w:rStyle w:val="FontStyle103"/>
        </w:rPr>
        <w:br/>
        <w:t>ки общего состава преступления ничем не различаются, это</w:t>
      </w:r>
    </w:p>
    <w:p w:rsidR="00A9675B" w:rsidRDefault="00A9675B">
      <w:pPr>
        <w:pStyle w:val="Style28"/>
        <w:widowControl/>
        <w:ind w:firstLine="322"/>
        <w:rPr>
          <w:rStyle w:val="FontStyle103"/>
        </w:rPr>
        <w:sectPr w:rsidR="00A9675B">
          <w:pgSz w:w="11905" w:h="16837"/>
          <w:pgMar w:top="2242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всё те же абстрактные термины: деяние, последствие, вина,</w:t>
      </w:r>
      <w:r>
        <w:rPr>
          <w:rStyle w:val="FontStyle103"/>
        </w:rPr>
        <w:br/>
        <w:t>мотив и т. д.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Основное функциональное назначение общего состава пре-</w:t>
      </w:r>
      <w:r>
        <w:rPr>
          <w:rStyle w:val="FontStyle103"/>
        </w:rPr>
        <w:br/>
        <w:t>ступления заключается в том, что он выступает в качестве</w:t>
      </w:r>
      <w:r>
        <w:rPr>
          <w:rStyle w:val="FontStyle103"/>
        </w:rPr>
        <w:br/>
        <w:t>правовой модели преступления или является законодательной</w:t>
      </w:r>
      <w:r>
        <w:rPr>
          <w:rStyle w:val="FontStyle103"/>
        </w:rPr>
        <w:br/>
        <w:t>конкретизацией такого признака преступления, как противо-</w:t>
      </w:r>
      <w:r>
        <w:rPr>
          <w:rStyle w:val="FontStyle103"/>
        </w:rPr>
        <w:br/>
        <w:t>правность. Состав преступления указывает те признаки, только</w:t>
      </w:r>
      <w:r>
        <w:rPr>
          <w:rStyle w:val="FontStyle103"/>
        </w:rPr>
        <w:br/>
        <w:t>при наличии которых общественно опасное поведение человека</w:t>
      </w:r>
      <w:r>
        <w:rPr>
          <w:rStyle w:val="FontStyle103"/>
        </w:rPr>
        <w:br/>
        <w:t>и может быть признано преступлением.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Данная функция осуществляется на двух уровнях: теорети-</w:t>
      </w:r>
      <w:r>
        <w:rPr>
          <w:rStyle w:val="FontStyle103"/>
        </w:rPr>
        <w:br/>
        <w:t>ческом (научном) и практическом (правовом). Сообразно этому</w:t>
      </w:r>
      <w:r>
        <w:rPr>
          <w:rStyle w:val="FontStyle103"/>
        </w:rPr>
        <w:br/>
        <w:t>выделяются и два самостоятельных не только по назначению,</w:t>
      </w:r>
      <w:r>
        <w:rPr>
          <w:rStyle w:val="FontStyle103"/>
        </w:rPr>
        <w:br/>
        <w:t>но и по содержанию, и по количеству признаков, понятия: об-</w:t>
      </w:r>
      <w:r>
        <w:rPr>
          <w:rStyle w:val="FontStyle103"/>
        </w:rPr>
        <w:br/>
        <w:t>щий состав преступления и состав преступления определённо-</w:t>
      </w:r>
      <w:r>
        <w:rPr>
          <w:rStyle w:val="FontStyle103"/>
        </w:rPr>
        <w:br/>
        <w:t>го вида.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На теоретическом уровне формируется абстрактная модель</w:t>
      </w:r>
      <w:r>
        <w:rPr>
          <w:rStyle w:val="FontStyle103"/>
        </w:rPr>
        <w:br/>
        <w:t>состава преступления. Эта модель как абстракция высшего</w:t>
      </w:r>
      <w:r>
        <w:rPr>
          <w:rStyle w:val="FontStyle103"/>
        </w:rPr>
        <w:br/>
        <w:t>уровня вбирает в себя только обобщающие признаки, то есть</w:t>
      </w:r>
      <w:r>
        <w:rPr>
          <w:rStyle w:val="FontStyle103"/>
        </w:rPr>
        <w:br/>
        <w:t>признаки надконкретные или абстрактные (деяние, послед-</w:t>
      </w:r>
      <w:r>
        <w:rPr>
          <w:rStyle w:val="FontStyle103"/>
        </w:rPr>
        <w:br/>
        <w:t>ствие, вина и т. п.). Общий состав преступления как модель</w:t>
      </w:r>
      <w:r>
        <w:rPr>
          <w:rStyle w:val="FontStyle103"/>
        </w:rPr>
        <w:br/>
        <w:t>служит эталоном, которому должны соответствовать все соста-</w:t>
      </w:r>
      <w:r>
        <w:rPr>
          <w:rStyle w:val="FontStyle103"/>
        </w:rPr>
        <w:br/>
        <w:t>вы преступлений определённого вида.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На уровне практическом создаётся уголовно-правовая модель</w:t>
      </w:r>
      <w:r>
        <w:rPr>
          <w:rStyle w:val="FontStyle103"/>
        </w:rPr>
        <w:br/>
        <w:t xml:space="preserve">конкретного состава преступления, то есть модель, описанная </w:t>
      </w:r>
      <w:r>
        <w:rPr>
          <w:rStyle w:val="FontStyle113"/>
        </w:rPr>
        <w:t>в</w:t>
      </w:r>
      <w:r>
        <w:rPr>
          <w:rStyle w:val="FontStyle113"/>
        </w:rPr>
        <w:br/>
      </w:r>
      <w:r>
        <w:rPr>
          <w:rStyle w:val="FontStyle103"/>
        </w:rPr>
        <w:t>статьях Уголовного кодекса. Эта модель вбирает в себя уже кон-</w:t>
      </w:r>
      <w:r>
        <w:rPr>
          <w:rStyle w:val="FontStyle103"/>
        </w:rPr>
        <w:br/>
        <w:t>кретизированные по количественному набору и по содержанию</w:t>
      </w:r>
      <w:r>
        <w:rPr>
          <w:rStyle w:val="FontStyle103"/>
        </w:rPr>
        <w:br/>
        <w:t>признаки, но полностью укладывающиеся в рамки абстрактной</w:t>
      </w:r>
      <w:r>
        <w:rPr>
          <w:rStyle w:val="FontStyle103"/>
        </w:rPr>
        <w:br/>
        <w:t>модели состава преступления.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Естественно, что и состав преступления конкретного вида</w:t>
      </w:r>
      <w:r>
        <w:rPr>
          <w:rStyle w:val="FontStyle103"/>
        </w:rPr>
        <w:br/>
        <w:t>является в значительной мере абстрактной моделью. Так, тер-</w:t>
      </w:r>
      <w:r>
        <w:rPr>
          <w:rStyle w:val="FontStyle103"/>
        </w:rPr>
        <w:br/>
        <w:t>мин «злоупотребление властью» (ст. 424 УК) является обоб</w:t>
      </w:r>
      <w:r>
        <w:rPr>
          <w:rStyle w:val="FontStyle103"/>
        </w:rPr>
        <w:br/>
        <w:t>щающим, отвлечённым от жизненной конкретики. В действи-</w:t>
      </w:r>
      <w:r>
        <w:rPr>
          <w:rStyle w:val="FontStyle103"/>
        </w:rPr>
        <w:br/>
        <w:t xml:space="preserve">тельности злоупотребление может проявиться, например, </w:t>
      </w:r>
      <w:r>
        <w:rPr>
          <w:rStyle w:val="FontStyle113"/>
        </w:rPr>
        <w:t>в</w:t>
      </w:r>
      <w:r>
        <w:rPr>
          <w:rStyle w:val="FontStyle113"/>
        </w:rPr>
        <w:br/>
      </w:r>
      <w:r>
        <w:rPr>
          <w:rStyle w:val="FontStyle103"/>
        </w:rPr>
        <w:t>использовании ресурсов предприятия для личных нужд или</w:t>
      </w:r>
      <w:r>
        <w:rPr>
          <w:rStyle w:val="FontStyle103"/>
        </w:rPr>
        <w:br/>
        <w:t>в причинении ущерба законным правам и интересам граждан.</w:t>
      </w:r>
      <w:r>
        <w:rPr>
          <w:rStyle w:val="FontStyle103"/>
        </w:rPr>
        <w:br/>
        <w:t>Следует отметить, что даже обозначение конкретных прояв-</w:t>
      </w:r>
      <w:r>
        <w:rPr>
          <w:rStyle w:val="FontStyle103"/>
        </w:rPr>
        <w:br/>
        <w:t>лений преступления определённого вида является в большей</w:t>
      </w:r>
      <w:r>
        <w:rPr>
          <w:rStyle w:val="FontStyle103"/>
        </w:rPr>
        <w:br/>
        <w:t>или меньшей степени абстракцией. Упомянутое использова-</w:t>
      </w:r>
      <w:r>
        <w:rPr>
          <w:rStyle w:val="FontStyle103"/>
        </w:rPr>
        <w:br/>
        <w:t>ние ресурсов предприятия при злоупотреблении властью мо-</w:t>
      </w:r>
      <w:r>
        <w:rPr>
          <w:rStyle w:val="FontStyle103"/>
        </w:rPr>
        <w:br/>
        <w:t>жет выражаться, например, в эксплуатации автотранспорта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72"/>
          <w:headerReference w:type="default" r:id="rId173"/>
          <w:footerReference w:type="even" r:id="rId174"/>
          <w:footerReference w:type="default" r:id="rId175"/>
          <w:pgSz w:w="11905" w:h="16837"/>
          <w:pgMar w:top="3281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jc w:val="left"/>
        <w:rPr>
          <w:rStyle w:val="FontStyle103"/>
        </w:rPr>
      </w:pPr>
      <w:r>
        <w:rPr>
          <w:rStyle w:val="FontStyle103"/>
        </w:rPr>
        <w:t>едприятия или в ремонте личного автотранспорта на пред-</w:t>
      </w:r>
      <w:r>
        <w:rPr>
          <w:rStyle w:val="FontStyle103"/>
        </w:rPr>
        <w:br/>
        <w:t>иятии. И такая конкретизация абстракций может быть про-</w:t>
      </w:r>
      <w:r>
        <w:rPr>
          <w:rStyle w:val="FontStyle103"/>
        </w:rPr>
        <w:br/>
        <w:t>должена.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Однако независимо от длины цепочки конкретизирующих</w:t>
      </w:r>
      <w:r>
        <w:rPr>
          <w:rStyle w:val="FontStyle103"/>
        </w:rPr>
        <w:br/>
        <w:t>яруг друга терминов, в учении о составе преступления выделе-</w:t>
      </w:r>
      <w:r>
        <w:rPr>
          <w:rStyle w:val="FontStyle103"/>
        </w:rPr>
        <w:br/>
        <w:t>ны всего два уровня абстрактности: абстрактная модель состава</w:t>
      </w:r>
      <w:r>
        <w:rPr>
          <w:rStyle w:val="FontStyle103"/>
        </w:rPr>
        <w:br/>
        <w:t>любого преступления (учение о составе преступления, включая</w:t>
      </w:r>
      <w:r>
        <w:rPr>
          <w:rStyle w:val="FontStyle103"/>
        </w:rPr>
        <w:br/>
        <w:t>абстрактное описание состава конкретного преступления) и мо-</w:t>
      </w:r>
      <w:r>
        <w:rPr>
          <w:rStyle w:val="FontStyle103"/>
        </w:rPr>
        <w:br/>
        <w:t>дель состава конкретного преступления или преступления опре-</w:t>
      </w:r>
      <w:r>
        <w:rPr>
          <w:rStyle w:val="FontStyle103"/>
        </w:rPr>
        <w:br/>
        <w:t>делённого вида (состав преступления, описанный в Уголовном</w:t>
      </w:r>
      <w:r>
        <w:rPr>
          <w:rStyle w:val="FontStyle103"/>
        </w:rPr>
        <w:br/>
        <w:t>кодексе). Естественно, что состав преступления конкретного</w:t>
      </w:r>
      <w:r>
        <w:rPr>
          <w:rStyle w:val="FontStyle103"/>
        </w:rPr>
        <w:br/>
        <w:t>вида является абстракцией меньшего уровня, чем общетеорети-</w:t>
      </w:r>
      <w:r>
        <w:rPr>
          <w:rStyle w:val="FontStyle103"/>
        </w:rPr>
        <w:br/>
        <w:t>ческая модель состава преступления.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Абстрактная модель состава преступления и уголовно-</w:t>
      </w:r>
      <w:r>
        <w:rPr>
          <w:rStyle w:val="FontStyle103"/>
        </w:rPr>
        <w:br/>
      </w:r>
      <w:r>
        <w:rPr>
          <w:rStyle w:val="FontStyle110"/>
        </w:rPr>
        <w:t xml:space="preserve">правовая </w:t>
      </w:r>
      <w:r>
        <w:rPr>
          <w:rStyle w:val="FontStyle103"/>
        </w:rPr>
        <w:t>модель конкретного состава преступления выполняют</w:t>
      </w:r>
      <w:r>
        <w:rPr>
          <w:rStyle w:val="FontStyle103"/>
        </w:rPr>
        <w:br/>
        <w:t>различные задачи. Первая — создаёт идеальный образ, которо-</w:t>
      </w:r>
      <w:r>
        <w:rPr>
          <w:rStyle w:val="FontStyle103"/>
        </w:rPr>
        <w:br/>
      </w:r>
      <w:r>
        <w:rPr>
          <w:rStyle w:val="FontStyle110"/>
        </w:rPr>
        <w:t xml:space="preserve">му </w:t>
      </w:r>
      <w:r>
        <w:rPr>
          <w:rStyle w:val="FontStyle103"/>
        </w:rPr>
        <w:t>должны соответствовать составы каждого из преступлений.</w:t>
      </w:r>
      <w:r>
        <w:rPr>
          <w:rStyle w:val="FontStyle103"/>
        </w:rPr>
        <w:br/>
        <w:t>Она служит сугубо для научного познания и законотворческого</w:t>
      </w:r>
      <w:r>
        <w:rPr>
          <w:rStyle w:val="FontStyle103"/>
        </w:rPr>
        <w:br/>
        <w:t>процесса, то есть процесса формулирования составов конкрет-</w:t>
      </w:r>
      <w:r>
        <w:rPr>
          <w:rStyle w:val="FontStyle103"/>
        </w:rPr>
        <w:br/>
        <w:t>ных преступлений. Она не только не предназначена для право-</w:t>
      </w:r>
      <w:r>
        <w:rPr>
          <w:rStyle w:val="FontStyle103"/>
        </w:rPr>
        <w:br/>
      </w:r>
      <w:r>
        <w:rPr>
          <w:rStyle w:val="FontStyle110"/>
        </w:rPr>
        <w:t xml:space="preserve">применения, </w:t>
      </w:r>
      <w:r>
        <w:rPr>
          <w:rStyle w:val="FontStyle103"/>
        </w:rPr>
        <w:t>но и не может применяться для квалификации</w:t>
      </w:r>
      <w:r>
        <w:rPr>
          <w:rStyle w:val="FontStyle103"/>
        </w:rPr>
        <w:br/>
        <w:t>конкретных преступлений. Вторая же модель является конкре-</w:t>
      </w:r>
      <w:r>
        <w:rPr>
          <w:rStyle w:val="FontStyle103"/>
        </w:rPr>
        <w:br/>
        <w:t>тизацией этого идеального образа в праве в отношении частных</w:t>
      </w:r>
      <w:r>
        <w:rPr>
          <w:rStyle w:val="FontStyle103"/>
        </w:rPr>
        <w:br/>
      </w:r>
      <w:r>
        <w:rPr>
          <w:rStyle w:val="FontStyle110"/>
        </w:rPr>
        <w:t xml:space="preserve">случаев </w:t>
      </w:r>
      <w:r>
        <w:rPr>
          <w:rStyle w:val="FontStyle103"/>
        </w:rPr>
        <w:t>— отдельных преступлений. Будучи закреплённой в</w:t>
      </w:r>
      <w:r>
        <w:rPr>
          <w:rStyle w:val="FontStyle103"/>
        </w:rPr>
        <w:br/>
        <w:t>Уголовном кодексе, модель конкретного преступления являет-</w:t>
      </w:r>
      <w:r>
        <w:rPr>
          <w:rStyle w:val="FontStyle103"/>
        </w:rPr>
        <w:br/>
        <w:t>ся правовой основой идентификации деяния как преступления,</w:t>
      </w:r>
      <w:r>
        <w:rPr>
          <w:rStyle w:val="FontStyle103"/>
        </w:rPr>
        <w:br/>
        <w:t xml:space="preserve">то </w:t>
      </w:r>
      <w:r>
        <w:rPr>
          <w:rStyle w:val="FontStyle110"/>
        </w:rPr>
        <w:t xml:space="preserve">есть </w:t>
      </w:r>
      <w:r>
        <w:rPr>
          <w:rStyle w:val="FontStyle103"/>
        </w:rPr>
        <w:t>правовой основой квалификации или признания деяния</w:t>
      </w:r>
      <w:r>
        <w:rPr>
          <w:rStyle w:val="FontStyle103"/>
        </w:rPr>
        <w:br/>
        <w:t>преступлением определённого вида.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Таким образом, общий состав преступления есть не что</w:t>
      </w:r>
      <w:r>
        <w:rPr>
          <w:rStyle w:val="FontStyle103"/>
        </w:rPr>
        <w:br/>
        <w:t>иное, как научная абстрактная модель отражения преступле-</w:t>
      </w:r>
      <w:r>
        <w:rPr>
          <w:rStyle w:val="FontStyle103"/>
        </w:rPr>
        <w:br/>
        <w:t>ния в праве, в то время как состав преступления определённо-</w:t>
      </w:r>
      <w:r>
        <w:rPr>
          <w:rStyle w:val="FontStyle103"/>
        </w:rPr>
        <w:br/>
        <w:t xml:space="preserve">го </w:t>
      </w:r>
      <w:r>
        <w:rPr>
          <w:rStyle w:val="FontStyle110"/>
        </w:rPr>
        <w:t xml:space="preserve">вида </w:t>
      </w:r>
      <w:r>
        <w:rPr>
          <w:rStyle w:val="FontStyle103"/>
        </w:rPr>
        <w:t>есть воплощение этой абстракции в праве посредством</w:t>
      </w:r>
      <w:r>
        <w:rPr>
          <w:rStyle w:val="FontStyle103"/>
        </w:rPr>
        <w:br/>
      </w:r>
      <w:r>
        <w:rPr>
          <w:rStyle w:val="FontStyle110"/>
          <w:vertAlign w:val="superscript"/>
        </w:rPr>
        <w:t>е</w:t>
      </w:r>
      <w:r>
        <w:rPr>
          <w:rStyle w:val="FontStyle110"/>
        </w:rPr>
        <w:t xml:space="preserve">с </w:t>
      </w:r>
      <w:r>
        <w:rPr>
          <w:rStyle w:val="FontStyle103"/>
        </w:rPr>
        <w:t>конкретизации применительно к отдельным проявлениям</w:t>
      </w:r>
      <w:r>
        <w:rPr>
          <w:rStyle w:val="FontStyle103"/>
        </w:rPr>
        <w:br/>
      </w:r>
      <w:r>
        <w:rPr>
          <w:rStyle w:val="FontStyle110"/>
        </w:rPr>
        <w:t xml:space="preserve">общественно </w:t>
      </w:r>
      <w:r>
        <w:rPr>
          <w:rStyle w:val="FontStyle103"/>
        </w:rPr>
        <w:t>опасных деяний и закрепления её в Уголовном</w:t>
      </w:r>
      <w:r>
        <w:rPr>
          <w:rStyle w:val="FontStyle103"/>
        </w:rPr>
        <w:br/>
        <w:t>кодексе.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Общий состав преступления является абстракцией, отра-</w:t>
      </w:r>
      <w:r>
        <w:rPr>
          <w:rStyle w:val="FontStyle103"/>
        </w:rPr>
        <w:br/>
        <w:t>жающей абстрактное преступление, а не какое-либо определён-</w:t>
      </w:r>
      <w:r>
        <w:rPr>
          <w:rStyle w:val="FontStyle103"/>
        </w:rPr>
        <w:br/>
        <w:t>ное преступление. Это абстрактное преступление сформировано</w:t>
      </w:r>
      <w:r>
        <w:rPr>
          <w:rStyle w:val="FontStyle103"/>
        </w:rPr>
        <w:br/>
      </w:r>
      <w:r>
        <w:rPr>
          <w:rStyle w:val="FontStyle110"/>
        </w:rPr>
        <w:t xml:space="preserve">Посредством </w:t>
      </w:r>
      <w:r>
        <w:rPr>
          <w:rStyle w:val="FontStyle103"/>
        </w:rPr>
        <w:t>отражения всех имеющихся в конкретных пре-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Ст</w:t>
      </w:r>
      <w:r>
        <w:rPr>
          <w:rStyle w:val="FontStyle103"/>
        </w:rPr>
        <w:t>Уплениях юридически значимых признаков. В свою очередь</w:t>
      </w:r>
    </w:p>
    <w:p w:rsidR="00A9675B" w:rsidRDefault="00A9675B">
      <w:pPr>
        <w:pStyle w:val="Style28"/>
        <w:widowControl/>
        <w:ind w:firstLine="312"/>
        <w:rPr>
          <w:rStyle w:val="FontStyle103"/>
        </w:rPr>
        <w:sectPr w:rsidR="00A9675B">
          <w:headerReference w:type="even" r:id="rId176"/>
          <w:headerReference w:type="default" r:id="rId177"/>
          <w:footerReference w:type="even" r:id="rId178"/>
          <w:footerReference w:type="default" r:id="rId179"/>
          <w:pgSz w:w="11905" w:h="16837"/>
          <w:pgMar w:top="3318" w:right="2713" w:bottom="1440" w:left="2713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состав преступления определённого вида понижает уровень</w:t>
      </w:r>
      <w:r>
        <w:rPr>
          <w:rStyle w:val="FontStyle103"/>
        </w:rPr>
        <w:br/>
        <w:t>абстрактности до отражения набора общих признаков, прису-</w:t>
      </w:r>
      <w:r>
        <w:rPr>
          <w:rStyle w:val="FontStyle103"/>
        </w:rPr>
        <w:br/>
        <w:t>щих всем преступлениям данного вида (всем кражам, грабе-</w:t>
      </w:r>
      <w:r>
        <w:rPr>
          <w:rStyle w:val="FontStyle103"/>
        </w:rPr>
        <w:br/>
        <w:t>жам, убийствам и т. д.). Соответственно, такой состав и вби-</w:t>
      </w:r>
      <w:r>
        <w:rPr>
          <w:rStyle w:val="FontStyle103"/>
        </w:rPr>
        <w:br/>
        <w:t>рает в себя более конкретизированные юридически значимые</w:t>
      </w:r>
      <w:r>
        <w:rPr>
          <w:rStyle w:val="FontStyle103"/>
        </w:rPr>
        <w:br/>
        <w:t>признаки.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Таким образом, по уровню абстрактности, содержанию, ко-</w:t>
      </w:r>
      <w:r>
        <w:rPr>
          <w:rStyle w:val="FontStyle103"/>
        </w:rPr>
        <w:br/>
        <w:t>личеству признаков и по своему назначению необходимо разли-</w:t>
      </w:r>
      <w:r>
        <w:rPr>
          <w:rStyle w:val="FontStyle103"/>
        </w:rPr>
        <w:br/>
        <w:t>чать следующие понятия состава преступления:</w:t>
      </w:r>
    </w:p>
    <w:p w:rsidR="00A9675B" w:rsidRDefault="00B10F3F" w:rsidP="00EE2159">
      <w:pPr>
        <w:pStyle w:val="Style35"/>
        <w:widowControl/>
        <w:numPr>
          <w:ilvl w:val="0"/>
          <w:numId w:val="1"/>
        </w:numPr>
        <w:tabs>
          <w:tab w:val="left" w:pos="571"/>
        </w:tabs>
        <w:spacing w:line="245" w:lineRule="exact"/>
        <w:rPr>
          <w:rStyle w:val="FontStyle97"/>
        </w:rPr>
      </w:pPr>
      <w:r>
        <w:rPr>
          <w:rStyle w:val="FontStyle97"/>
        </w:rPr>
        <w:t xml:space="preserve">общий состав преступления </w:t>
      </w:r>
      <w:r>
        <w:rPr>
          <w:rStyle w:val="FontStyle103"/>
        </w:rPr>
        <w:t>— совокупность абстракт-</w:t>
      </w:r>
      <w:r>
        <w:rPr>
          <w:rStyle w:val="FontStyle103"/>
        </w:rPr>
        <w:br/>
        <w:t>ных объективных и субъективных признаков абстрактного же</w:t>
      </w:r>
      <w:r>
        <w:rPr>
          <w:rStyle w:val="FontStyle103"/>
        </w:rPr>
        <w:br/>
        <w:t>преступления. Данный состав является общим потому, что ак-</w:t>
      </w:r>
      <w:r>
        <w:rPr>
          <w:rStyle w:val="FontStyle103"/>
        </w:rPr>
        <w:br/>
        <w:t>кумулирует в себе все имеющиеся признаки преступления бе;&lt;</w:t>
      </w:r>
      <w:r>
        <w:rPr>
          <w:rStyle w:val="FontStyle103"/>
        </w:rPr>
        <w:br/>
        <w:t>исключения (любое преступление найдёт в нём любой свой юри</w:t>
      </w:r>
      <w:r>
        <w:rPr>
          <w:rStyle w:val="FontStyle103"/>
        </w:rPr>
        <w:br/>
        <w:t>дически значимый, но сформулированный абстрактным поня-</w:t>
      </w:r>
      <w:r>
        <w:rPr>
          <w:rStyle w:val="FontStyle103"/>
        </w:rPr>
        <w:br/>
        <w:t>тием, признак). Абстрактным же этот состав именуется по той</w:t>
      </w:r>
      <w:r>
        <w:rPr>
          <w:rStyle w:val="FontStyle103"/>
        </w:rPr>
        <w:br/>
        <w:t>причине, что содержит в себе абстрактные признаки абстракт</w:t>
      </w:r>
      <w:r>
        <w:rPr>
          <w:rStyle w:val="FontStyle103"/>
        </w:rPr>
        <w:br/>
        <w:t>ного преступления (деяние, вина и т. п.), а не конкретные при</w:t>
      </w:r>
      <w:r>
        <w:rPr>
          <w:rStyle w:val="FontStyle103"/>
        </w:rPr>
        <w:br/>
        <w:t>знаки конкретного преступления;</w:t>
      </w:r>
    </w:p>
    <w:p w:rsidR="00A9675B" w:rsidRDefault="00B10F3F" w:rsidP="00EE2159">
      <w:pPr>
        <w:pStyle w:val="Style35"/>
        <w:widowControl/>
        <w:numPr>
          <w:ilvl w:val="0"/>
          <w:numId w:val="1"/>
        </w:numPr>
        <w:tabs>
          <w:tab w:val="left" w:pos="571"/>
        </w:tabs>
        <w:spacing w:line="245" w:lineRule="exact"/>
        <w:rPr>
          <w:rStyle w:val="FontStyle97"/>
        </w:rPr>
      </w:pPr>
      <w:r>
        <w:rPr>
          <w:rStyle w:val="FontStyle97"/>
        </w:rPr>
        <w:t>состав конкретного преступления или состав престу</w:t>
      </w:r>
      <w:r>
        <w:rPr>
          <w:rStyle w:val="FontStyle97"/>
        </w:rPr>
        <w:br/>
        <w:t xml:space="preserve">пления определённого вида </w:t>
      </w:r>
      <w:r>
        <w:rPr>
          <w:rStyle w:val="FontStyle103"/>
        </w:rPr>
        <w:t>— совокупность закреплённых в</w:t>
      </w:r>
      <w:r>
        <w:rPr>
          <w:rStyle w:val="FontStyle103"/>
        </w:rPr>
        <w:br/>
        <w:t>уголовном законе признаков, характеризующих определённый</w:t>
      </w:r>
      <w:r>
        <w:rPr>
          <w:rStyle w:val="FontStyle103"/>
        </w:rPr>
        <w:br/>
        <w:t>вид преступлений, например, убийство, умышленное причине-</w:t>
      </w:r>
      <w:r>
        <w:rPr>
          <w:rStyle w:val="FontStyle103"/>
        </w:rPr>
        <w:br/>
        <w:t>ние тяжких телесных повреждений, незаконное лишение сво</w:t>
      </w:r>
      <w:r>
        <w:rPr>
          <w:rStyle w:val="FontStyle103"/>
        </w:rPr>
        <w:br/>
        <w:t>боды и т. п. Данный состав является набором конкретных кон</w:t>
      </w:r>
      <w:r>
        <w:rPr>
          <w:rStyle w:val="FontStyle103"/>
        </w:rPr>
        <w:br/>
        <w:t>ститутивных признаков, описывающих отдельное видовое пре</w:t>
      </w:r>
      <w:r>
        <w:rPr>
          <w:rStyle w:val="FontStyle103"/>
        </w:rPr>
        <w:br/>
        <w:t>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Общий состав преступления как абстракция — это состав</w:t>
      </w:r>
      <w:r>
        <w:rPr>
          <w:rStyle w:val="FontStyle103"/>
        </w:rPr>
        <w:br/>
        <w:t>преступления вообще, и как таковой в уголовном праве он не</w:t>
      </w:r>
      <w:r>
        <w:rPr>
          <w:rStyle w:val="FontStyle103"/>
        </w:rPr>
        <w:br/>
        <w:t>существует, в праве есть только составы конкретных преступле-</w:t>
      </w:r>
      <w:r>
        <w:rPr>
          <w:rStyle w:val="FontStyle103"/>
        </w:rPr>
        <w:br/>
        <w:t>ний, составы, наполненные конкретными признаками, а также</w:t>
      </w:r>
      <w:r>
        <w:rPr>
          <w:rStyle w:val="FontStyle103"/>
        </w:rPr>
        <w:br/>
        <w:t>описание отдельных признаков, общих для всех составов пре-</w:t>
      </w:r>
      <w:r>
        <w:rPr>
          <w:rStyle w:val="FontStyle103"/>
        </w:rPr>
        <w:br/>
        <w:t>ступлений. При этом абстрактный общий состав не соотносится</w:t>
      </w:r>
      <w:r>
        <w:rPr>
          <w:rStyle w:val="FontStyle103"/>
        </w:rPr>
        <w:br/>
        <w:t>с конкретным составом преступления как некое вбирающее в</w:t>
      </w:r>
      <w:r>
        <w:rPr>
          <w:rStyle w:val="FontStyle103"/>
        </w:rPr>
        <w:br/>
        <w:t>себя конкретные признаки всех составов преступлений понятие.</w:t>
      </w:r>
      <w:r>
        <w:rPr>
          <w:rStyle w:val="FontStyle103"/>
        </w:rPr>
        <w:br/>
        <w:t>Это одна общая и наиболее полная модель состава преступления,</w:t>
      </w:r>
      <w:r>
        <w:rPr>
          <w:rStyle w:val="FontStyle103"/>
        </w:rPr>
        <w:br/>
        <w:t>а не модель всего множества преступлений.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Состав конкретного преступления нельзя путать с отдель-</w:t>
      </w:r>
      <w:r>
        <w:rPr>
          <w:rStyle w:val="FontStyle103"/>
        </w:rPr>
        <w:br/>
        <w:t>ными видами составов, выделяемых в рамках общего учения</w:t>
      </w:r>
      <w:r>
        <w:rPr>
          <w:rStyle w:val="FontStyle103"/>
        </w:rPr>
        <w:br/>
        <w:t>о составе преступления, например, с такими видами составов,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80"/>
          <w:headerReference w:type="default" r:id="rId181"/>
          <w:footerReference w:type="even" r:id="rId182"/>
          <w:footerReference w:type="default" r:id="rId183"/>
          <w:pgSz w:w="11905" w:h="16837"/>
          <w:pgMar w:top="3308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exact"/>
        <w:rPr>
          <w:rStyle w:val="FontStyle103"/>
        </w:rPr>
      </w:pPr>
      <w:r>
        <w:rPr>
          <w:rStyle w:val="FontStyle110"/>
        </w:rPr>
        <w:t xml:space="preserve">как </w:t>
      </w:r>
      <w:r>
        <w:rPr>
          <w:rStyle w:val="FontStyle103"/>
        </w:rPr>
        <w:t>материальные, формальные и усечённые, основные, квали-</w:t>
      </w:r>
      <w:r>
        <w:rPr>
          <w:rStyle w:val="FontStyle103"/>
        </w:rPr>
        <w:br/>
        <w:t>фицированные и привилегированные и иные подобные составы.</w:t>
      </w:r>
      <w:r>
        <w:rPr>
          <w:rStyle w:val="FontStyle103"/>
        </w:rPr>
        <w:br/>
        <w:t>Данные виды составов, как и общий состав, являют собой сово-</w:t>
      </w:r>
      <w:r>
        <w:rPr>
          <w:rStyle w:val="FontStyle103"/>
        </w:rPr>
        <w:br/>
        <w:t>купность абстрактных объективных и субъективных признаков,</w:t>
      </w:r>
      <w:r>
        <w:rPr>
          <w:rStyle w:val="FontStyle103"/>
        </w:rPr>
        <w:br/>
        <w:t>присущих только отдельным видам составов преступлений. Эти</w:t>
      </w:r>
      <w:r>
        <w:rPr>
          <w:rStyle w:val="FontStyle103"/>
        </w:rPr>
        <w:br/>
        <w:t>составы содержат набор абстрактных признаков, отражающих</w:t>
      </w:r>
      <w:r>
        <w:rPr>
          <w:rStyle w:val="FontStyle103"/>
        </w:rPr>
        <w:br/>
        <w:t>специфику проявления отдельных преступлений и их соотноше-</w:t>
      </w:r>
      <w:r>
        <w:rPr>
          <w:rStyle w:val="FontStyle103"/>
        </w:rPr>
        <w:br/>
        <w:t>ния с общим составом и между собой.</w:t>
      </w:r>
    </w:p>
    <w:p w:rsidR="00A9675B" w:rsidRDefault="00B10F3F">
      <w:pPr>
        <w:pStyle w:val="Style30"/>
        <w:widowControl/>
        <w:spacing w:before="226" w:line="240" w:lineRule="exact"/>
        <w:rPr>
          <w:rStyle w:val="FontStyle102"/>
        </w:rPr>
      </w:pPr>
      <w:r>
        <w:rPr>
          <w:rStyle w:val="FontStyle102"/>
        </w:rPr>
        <w:t>§ 5.4. Понятие преступления и состава преступления.</w:t>
      </w:r>
      <w:r>
        <w:rPr>
          <w:rStyle w:val="FontStyle102"/>
        </w:rPr>
        <w:br/>
        <w:t>Значение состава преступления</w:t>
      </w:r>
    </w:p>
    <w:p w:rsidR="00A9675B" w:rsidRDefault="00B10F3F">
      <w:pPr>
        <w:pStyle w:val="Style28"/>
        <w:widowControl/>
        <w:spacing w:before="115"/>
        <w:ind w:firstLine="317"/>
        <w:rPr>
          <w:rStyle w:val="FontStyle103"/>
        </w:rPr>
      </w:pPr>
      <w:r>
        <w:rPr>
          <w:rStyle w:val="FontStyle103"/>
        </w:rPr>
        <w:t>Преступление как деяние характеризуется двумя основными</w:t>
      </w:r>
      <w:r>
        <w:rPr>
          <w:rStyle w:val="FontStyle103"/>
        </w:rPr>
        <w:br/>
        <w:t>признаками: общественной опасностью и противоправностью.</w:t>
      </w:r>
      <w:r>
        <w:rPr>
          <w:rStyle w:val="FontStyle103"/>
        </w:rPr>
        <w:br/>
        <w:t>Понятие «состав преступления» раскрывает (детализирует) со-</w:t>
      </w:r>
      <w:r>
        <w:rPr>
          <w:rStyle w:val="FontStyle103"/>
        </w:rPr>
        <w:br/>
        <w:t>держание признака противоправности, то есть устанавливает</w:t>
      </w:r>
      <w:r>
        <w:rPr>
          <w:rStyle w:val="FontStyle103"/>
        </w:rPr>
        <w:br/>
        <w:t>формально-правовые рамки для признания деяния преступле-</w:t>
      </w:r>
      <w:r>
        <w:rPr>
          <w:rStyle w:val="FontStyle103"/>
        </w:rPr>
        <w:br/>
        <w:t>нием. Общественная опасность не включена в число признаков</w:t>
      </w:r>
      <w:r>
        <w:rPr>
          <w:rStyle w:val="FontStyle103"/>
        </w:rPr>
        <w:br/>
        <w:t>состава преступления. Общественная опасность того или ино-</w:t>
      </w:r>
      <w:r>
        <w:rPr>
          <w:rStyle w:val="FontStyle103"/>
        </w:rPr>
        <w:br/>
        <w:t>го деяния констатируется и закрепляется законодателем через</w:t>
      </w:r>
      <w:r>
        <w:rPr>
          <w:rStyle w:val="FontStyle103"/>
        </w:rPr>
        <w:br/>
        <w:t>описание его признаков — признаков состава преступления.</w:t>
      </w:r>
      <w:r>
        <w:rPr>
          <w:rStyle w:val="FontStyle103"/>
        </w:rPr>
        <w:br/>
        <w:t>Иначе говоря, состав преступления есть правовое отражение</w:t>
      </w:r>
      <w:r>
        <w:rPr>
          <w:rStyle w:val="FontStyle103"/>
        </w:rPr>
        <w:br/>
        <w:t>общественной опасности преступления.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Вместе с тем несмотря на тесную взаимосвязь, рассматри-</w:t>
      </w:r>
      <w:r>
        <w:rPr>
          <w:rStyle w:val="FontStyle103"/>
        </w:rPr>
        <w:br/>
        <w:t>ваемые признаки имеют относительную самостоятельность.</w:t>
      </w:r>
      <w:r>
        <w:rPr>
          <w:rStyle w:val="FontStyle103"/>
        </w:rPr>
        <w:br/>
        <w:t>Наличие в деянии признака общественной опасности и от-</w:t>
      </w:r>
      <w:r>
        <w:rPr>
          <w:rStyle w:val="FontStyle103"/>
        </w:rPr>
        <w:br/>
        <w:t>сутствие необходимых признаков состава исключает призна-</w:t>
      </w:r>
      <w:r>
        <w:rPr>
          <w:rStyle w:val="FontStyle103"/>
        </w:rPr>
        <w:br/>
        <w:t>ние деяния преступлением. В то же время наличие в деянии</w:t>
      </w:r>
      <w:r>
        <w:rPr>
          <w:rStyle w:val="FontStyle103"/>
        </w:rPr>
        <w:br/>
        <w:t xml:space="preserve">всех признаков состава преступления </w:t>
      </w:r>
      <w:r>
        <w:rPr>
          <w:rStyle w:val="FontStyle110"/>
        </w:rPr>
        <w:t xml:space="preserve">и </w:t>
      </w:r>
      <w:r>
        <w:rPr>
          <w:rStyle w:val="FontStyle103"/>
        </w:rPr>
        <w:t>отсутствие признака</w:t>
      </w:r>
      <w:r>
        <w:rPr>
          <w:rStyle w:val="FontStyle103"/>
        </w:rPr>
        <w:br/>
        <w:t>общественной опасности также исключает уголовную ответст-</w:t>
      </w:r>
      <w:r>
        <w:rPr>
          <w:rStyle w:val="FontStyle103"/>
        </w:rPr>
        <w:br/>
        <w:t>венность.</w:t>
      </w:r>
    </w:p>
    <w:p w:rsidR="00A9675B" w:rsidRDefault="00B10F3F">
      <w:pPr>
        <w:pStyle w:val="Style28"/>
        <w:widowControl/>
        <w:spacing w:before="10"/>
        <w:ind w:firstLine="312"/>
        <w:rPr>
          <w:rStyle w:val="FontStyle103"/>
        </w:rPr>
      </w:pPr>
      <w:r>
        <w:rPr>
          <w:rStyle w:val="FontStyle103"/>
        </w:rPr>
        <w:t>Таким образом, понятие преступления отражает социально-</w:t>
      </w:r>
      <w:r>
        <w:rPr>
          <w:rStyle w:val="FontStyle103"/>
        </w:rPr>
        <w:br/>
        <w:t>правовую сущность деяния, в то время как состав преступления</w:t>
      </w:r>
      <w:r>
        <w:rPr>
          <w:rStyle w:val="FontStyle103"/>
        </w:rPr>
        <w:br/>
        <w:t>является формально-правовым выражением этой сущности.</w:t>
      </w:r>
    </w:p>
    <w:p w:rsidR="00A9675B" w:rsidRDefault="00B10F3F">
      <w:pPr>
        <w:pStyle w:val="Style28"/>
        <w:widowControl/>
        <w:ind w:firstLine="192"/>
        <w:rPr>
          <w:rStyle w:val="FontStyle103"/>
        </w:rPr>
      </w:pPr>
      <w:r>
        <w:rPr>
          <w:rStyle w:val="FontStyle103"/>
        </w:rPr>
        <w:t>Конкретное преступление как явление реальной действи-</w:t>
      </w:r>
      <w:r>
        <w:rPr>
          <w:rStyle w:val="FontStyle103"/>
        </w:rPr>
        <w:br/>
        <w:t>тельности содержит в себе множество индивидуально опреде-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Ле</w:t>
      </w:r>
      <w:r>
        <w:rPr>
          <w:rStyle w:val="FontStyle103"/>
        </w:rPr>
        <w:t>нных признаков. Оно совершается конкретной личностью,</w:t>
      </w:r>
      <w:r>
        <w:rPr>
          <w:rStyle w:val="FontStyle103"/>
        </w:rPr>
        <w:br/>
      </w:r>
      <w:r>
        <w:rPr>
          <w:rStyle w:val="FontStyle110"/>
        </w:rPr>
        <w:t xml:space="preserve">Характеризующейся </w:t>
      </w:r>
      <w:r>
        <w:rPr>
          <w:rStyle w:val="FontStyle103"/>
        </w:rPr>
        <w:t>полом, возрастом, образованием, социаль-</w:t>
      </w:r>
      <w:r>
        <w:rPr>
          <w:rStyle w:val="FontStyle103"/>
        </w:rPr>
        <w:br/>
        <w:t>ными связями и т. п. Лицо переживает различные чувства и эмо-</w:t>
      </w:r>
      <w:r>
        <w:rPr>
          <w:rStyle w:val="FontStyle103"/>
        </w:rPr>
        <w:br/>
      </w:r>
      <w:r>
        <w:rPr>
          <w:rStyle w:val="FontStyle110"/>
        </w:rPr>
        <w:t xml:space="preserve">Пи </w:t>
      </w:r>
      <w:r>
        <w:rPr>
          <w:rStyle w:val="FontStyle103"/>
        </w:rPr>
        <w:t xml:space="preserve">в процессе совершения </w:t>
      </w:r>
      <w:r>
        <w:rPr>
          <w:rStyle w:val="FontStyle110"/>
        </w:rPr>
        <w:t xml:space="preserve">деяния. </w:t>
      </w:r>
      <w:r>
        <w:rPr>
          <w:rStyle w:val="FontStyle103"/>
        </w:rPr>
        <w:t xml:space="preserve">Само </w:t>
      </w:r>
      <w:r>
        <w:rPr>
          <w:rStyle w:val="FontStyle110"/>
        </w:rPr>
        <w:t xml:space="preserve">деяние </w:t>
      </w:r>
      <w:r>
        <w:rPr>
          <w:rStyle w:val="FontStyle103"/>
        </w:rPr>
        <w:t>совершается в</w:t>
      </w:r>
    </w:p>
    <w:p w:rsidR="00A9675B" w:rsidRDefault="00B10F3F">
      <w:pPr>
        <w:pStyle w:val="Style28"/>
        <w:widowControl/>
        <w:ind w:left="302" w:firstLine="0"/>
        <w:rPr>
          <w:rStyle w:val="FontStyle103"/>
        </w:rPr>
      </w:pPr>
      <w:r>
        <w:rPr>
          <w:rStyle w:val="FontStyle103"/>
        </w:rPr>
        <w:t xml:space="preserve">личных условиях места, времени и обстановки </w:t>
      </w:r>
      <w:r>
        <w:rPr>
          <w:rStyle w:val="FontStyle110"/>
        </w:rPr>
        <w:t xml:space="preserve">и </w:t>
      </w:r>
      <w:r>
        <w:rPr>
          <w:rStyle w:val="FontStyle103"/>
        </w:rPr>
        <w:t>направлено</w:t>
      </w:r>
    </w:p>
    <w:p w:rsidR="00A9675B" w:rsidRDefault="00A9675B">
      <w:pPr>
        <w:pStyle w:val="Style28"/>
        <w:widowControl/>
        <w:ind w:left="302" w:firstLine="0"/>
        <w:rPr>
          <w:rStyle w:val="FontStyle103"/>
        </w:rPr>
        <w:sectPr w:rsidR="00A9675B">
          <w:pgSz w:w="11905" w:h="16837"/>
          <w:pgMar w:top="3391" w:right="2715" w:bottom="1440" w:left="271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на социальные ценности, многообразие характеристик которых</w:t>
      </w:r>
      <w:r>
        <w:rPr>
          <w:rStyle w:val="FontStyle103"/>
        </w:rPr>
        <w:br/>
        <w:t>не поддаётся исчислению.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отличие от конкретного преступления, состав преступле-</w:t>
      </w:r>
      <w:r>
        <w:rPr>
          <w:rStyle w:val="FontStyle103"/>
        </w:rPr>
        <w:br/>
        <w:t>ния содержит только те признаки, которые в обобщённой форме</w:t>
      </w:r>
      <w:r>
        <w:rPr>
          <w:rStyle w:val="FontStyle103"/>
        </w:rPr>
        <w:br/>
        <w:t>отражают такие черты и свойства содеянного, которые имеют</w:t>
      </w:r>
      <w:r>
        <w:rPr>
          <w:rStyle w:val="FontStyle103"/>
        </w:rPr>
        <w:br/>
        <w:t>юридическое значение для признания его преступлением.</w:t>
      </w:r>
    </w:p>
    <w:p w:rsidR="00A9675B" w:rsidRDefault="00B10F3F">
      <w:pPr>
        <w:pStyle w:val="Style32"/>
        <w:widowControl/>
        <w:spacing w:line="245" w:lineRule="exact"/>
        <w:rPr>
          <w:rStyle w:val="FontStyle103"/>
        </w:rPr>
      </w:pPr>
      <w:r>
        <w:rPr>
          <w:rStyle w:val="FontStyle103"/>
        </w:rPr>
        <w:t>Следовательно, преступление и состав этого преступления</w:t>
      </w:r>
      <w:r>
        <w:rPr>
          <w:rStyle w:val="FontStyle103"/>
        </w:rPr>
        <w:br/>
        <w:t>находятся в отношении явления и понятия, где преступление —</w:t>
      </w:r>
      <w:r>
        <w:rPr>
          <w:rStyle w:val="FontStyle103"/>
        </w:rPr>
        <w:br/>
        <w:t>это реальное явление общественной жизни, а состав преступле</w:t>
      </w:r>
      <w:r>
        <w:rPr>
          <w:rStyle w:val="FontStyle103"/>
        </w:rPr>
        <w:br/>
        <w:t>ния — это уголовно-правовое понятие о таком явлении.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Реальное преступление неизмеримо шире состава преступле</w:t>
      </w:r>
      <w:r>
        <w:rPr>
          <w:rStyle w:val="FontStyle103"/>
        </w:rPr>
        <w:br/>
        <w:t>ния по количеству признаков. Однако перечисление признаком</w:t>
      </w:r>
      <w:r>
        <w:rPr>
          <w:rStyle w:val="FontStyle103"/>
        </w:rPr>
        <w:br/>
        <w:t>в составе преступления не исключает учёта разнообразных иных</w:t>
      </w:r>
      <w:r>
        <w:rPr>
          <w:rStyle w:val="FontStyle103"/>
        </w:rPr>
        <w:br/>
        <w:t>признаков конкретно совершённого преступления. Такие при</w:t>
      </w:r>
      <w:r>
        <w:rPr>
          <w:rStyle w:val="FontStyle103"/>
        </w:rPr>
        <w:br/>
        <w:t>знаки субъекта, как, например, семейное положение, отноше</w:t>
      </w:r>
      <w:r>
        <w:rPr>
          <w:rStyle w:val="FontStyle103"/>
        </w:rPr>
        <w:br/>
        <w:t>ние к учёбе или работе и т. п., хотя и не являются признаками</w:t>
      </w:r>
      <w:r>
        <w:rPr>
          <w:rStyle w:val="FontStyle103"/>
        </w:rPr>
        <w:br/>
        <w:t>состава преступления, однако учитываются при определенш,</w:t>
      </w:r>
      <w:r>
        <w:rPr>
          <w:rStyle w:val="FontStyle103"/>
        </w:rPr>
        <w:br/>
        <w:t>наказания за преступление.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Значение состава преступления заключается, прежде всего,</w:t>
      </w:r>
      <w:r>
        <w:rPr>
          <w:rStyle w:val="FontStyle103"/>
        </w:rPr>
        <w:br/>
        <w:t>в том, что он является формально-правовым основанием для</w:t>
      </w:r>
      <w:r>
        <w:rPr>
          <w:rStyle w:val="FontStyle103"/>
        </w:rPr>
        <w:br/>
        <w:t>привлечения виновного к уголовной ответственности (нет со</w:t>
      </w:r>
      <w:r>
        <w:rPr>
          <w:rStyle w:val="FontStyle103"/>
        </w:rPr>
        <w:br/>
        <w:t>става — нет ответственности). Тем самым состав преступления</w:t>
      </w:r>
      <w:r>
        <w:rPr>
          <w:rStyle w:val="FontStyle103"/>
        </w:rPr>
        <w:br/>
        <w:t>очерчивает границы запрещённого (преступного) и дозволенно</w:t>
      </w:r>
      <w:r>
        <w:rPr>
          <w:rStyle w:val="FontStyle103"/>
        </w:rPr>
        <w:br/>
        <w:t>го поведения.</w:t>
      </w:r>
    </w:p>
    <w:p w:rsidR="00A9675B" w:rsidRDefault="00B10F3F">
      <w:pPr>
        <w:pStyle w:val="Style32"/>
        <w:widowControl/>
        <w:spacing w:line="245" w:lineRule="exact"/>
        <w:jc w:val="both"/>
        <w:rPr>
          <w:rStyle w:val="FontStyle103"/>
        </w:rPr>
      </w:pPr>
      <w:r>
        <w:rPr>
          <w:rStyle w:val="FontStyle103"/>
        </w:rPr>
        <w:t>Далее, состав преступления является основой правовой иден-</w:t>
      </w:r>
      <w:r>
        <w:rPr>
          <w:rStyle w:val="FontStyle103"/>
        </w:rPr>
        <w:br/>
        <w:t>тификации конкретного деяния как преступления данного вида,</w:t>
      </w:r>
      <w:r>
        <w:rPr>
          <w:rStyle w:val="FontStyle103"/>
        </w:rPr>
        <w:br/>
        <w:t>то есть является основой для квалификации преступлений.</w:t>
      </w:r>
    </w:p>
    <w:p w:rsidR="00A9675B" w:rsidRDefault="00B10F3F">
      <w:pPr>
        <w:pStyle w:val="Style3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 учётом особенностей набора определённых признаков в</w:t>
      </w:r>
      <w:r>
        <w:rPr>
          <w:rStyle w:val="FontStyle103"/>
        </w:rPr>
        <w:br/>
        <w:t>каждом из составов осуществляется отграничение одних пре-</w:t>
      </w:r>
      <w:r>
        <w:rPr>
          <w:rStyle w:val="FontStyle103"/>
        </w:rPr>
        <w:br/>
        <w:t>ступлений от других, а также отграничение преступлений от не</w:t>
      </w:r>
      <w:r>
        <w:rPr>
          <w:rStyle w:val="FontStyle103"/>
        </w:rPr>
        <w:br/>
        <w:t>преступных деяний.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Важную роль играют признаки состава также при отграни-</w:t>
      </w:r>
      <w:r>
        <w:rPr>
          <w:rStyle w:val="FontStyle103"/>
        </w:rPr>
        <w:br/>
        <w:t>чении преступлений от иных правонарушений.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Состав преступления как его модель является ещё и осно-</w:t>
      </w:r>
      <w:r>
        <w:rPr>
          <w:rStyle w:val="FontStyle103"/>
        </w:rPr>
        <w:br/>
        <w:t>вой для правильной криминализации деяний. Устанавливая</w:t>
      </w:r>
      <w:r>
        <w:rPr>
          <w:rStyle w:val="FontStyle103"/>
        </w:rPr>
        <w:br/>
        <w:t>уголовную ответственность за то или иное деяние, законода</w:t>
      </w:r>
      <w:r>
        <w:rPr>
          <w:rStyle w:val="FontStyle103"/>
        </w:rPr>
        <w:br/>
        <w:t>тель в принимаемой норме должен наполнить конкретным со-</w:t>
      </w:r>
      <w:r>
        <w:rPr>
          <w:rStyle w:val="FontStyle103"/>
        </w:rPr>
        <w:br/>
      </w:r>
      <w:r>
        <w:rPr>
          <w:rStyle w:val="FontStyle98"/>
        </w:rPr>
        <w:t xml:space="preserve">держанием </w:t>
      </w:r>
      <w:r>
        <w:rPr>
          <w:rStyle w:val="FontStyle103"/>
        </w:rPr>
        <w:t>и описать все необходимые признаки состава пр</w:t>
      </w:r>
      <w:r>
        <w:rPr>
          <w:rStyle w:val="FontStyle103"/>
          <w:vertAlign w:val="superscript"/>
        </w:rPr>
        <w:t>с</w:t>
      </w:r>
      <w:r>
        <w:rPr>
          <w:rStyle w:val="FontStyle103"/>
        </w:rPr>
        <w:t>'</w:t>
      </w:r>
      <w:r>
        <w:rPr>
          <w:rStyle w:val="FontStyle103"/>
        </w:rPr>
        <w:br/>
        <w:t>ступления.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pgSz w:w="11905" w:h="16837"/>
          <w:pgMar w:top="3248" w:right="2709" w:bottom="1440" w:left="2709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jc w:val="right"/>
        <w:rPr>
          <w:rStyle w:val="FontStyle103"/>
        </w:rPr>
      </w:pPr>
      <w:r>
        <w:rPr>
          <w:rStyle w:val="FontStyle103"/>
        </w:rPr>
        <w:t>§ 5.5. Общее понятие квалификации преступлений</w:t>
      </w:r>
    </w:p>
    <w:p w:rsidR="00A9675B" w:rsidRDefault="00A9675B">
      <w:pPr>
        <w:pStyle w:val="Style10"/>
        <w:widowControl/>
        <w:spacing w:line="240" w:lineRule="exact"/>
        <w:ind w:left="269"/>
        <w:rPr>
          <w:sz w:val="20"/>
          <w:szCs w:val="20"/>
        </w:rPr>
      </w:pPr>
    </w:p>
    <w:p w:rsidR="00A9675B" w:rsidRDefault="00B10F3F">
      <w:pPr>
        <w:pStyle w:val="Style10"/>
        <w:widowControl/>
        <w:spacing w:before="10"/>
        <w:ind w:left="269"/>
        <w:rPr>
          <w:rStyle w:val="FontStyle102"/>
        </w:rPr>
      </w:pPr>
      <w:r>
        <w:rPr>
          <w:rStyle w:val="FontStyle102"/>
        </w:rPr>
        <w:t>§ 5.5. Общее понятие квалификации преступлений</w:t>
      </w:r>
    </w:p>
    <w:p w:rsidR="00A9675B" w:rsidRDefault="00B10F3F">
      <w:pPr>
        <w:pStyle w:val="Style28"/>
        <w:widowControl/>
        <w:spacing w:before="106"/>
        <w:ind w:firstLine="326"/>
        <w:rPr>
          <w:rStyle w:val="FontStyle103"/>
        </w:rPr>
      </w:pPr>
      <w:r>
        <w:rPr>
          <w:rStyle w:val="FontStyle97"/>
        </w:rPr>
        <w:t>Квалификация преступления — это установление со-</w:t>
      </w:r>
      <w:r>
        <w:rPr>
          <w:rStyle w:val="FontStyle97"/>
        </w:rPr>
        <w:br/>
        <w:t>ответствия между признаками совершённого деяния и при-</w:t>
      </w:r>
      <w:r>
        <w:rPr>
          <w:rStyle w:val="FontStyle97"/>
        </w:rPr>
        <w:br/>
        <w:t xml:space="preserve">знаками состава преступления. </w:t>
      </w:r>
      <w:r>
        <w:rPr>
          <w:rStyle w:val="FontStyle103"/>
        </w:rPr>
        <w:t>Квалифицировать преступле-</w:t>
      </w:r>
      <w:r>
        <w:rPr>
          <w:rStyle w:val="FontStyle103"/>
        </w:rPr>
        <w:br/>
        <w:t>ние — означает дать уголовно-правовую оценку содеянному,</w:t>
      </w:r>
      <w:r>
        <w:rPr>
          <w:rStyle w:val="FontStyle103"/>
        </w:rPr>
        <w:br/>
        <w:t>определить, под действие какой статьи Уголовного кодекса под-</w:t>
      </w:r>
      <w:r>
        <w:rPr>
          <w:rStyle w:val="FontStyle103"/>
        </w:rPr>
        <w:br/>
        <w:t>падает совершённое преступление.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Квалификацию можно рассматривать как процесс и как ре-</w:t>
      </w:r>
      <w:r>
        <w:rPr>
          <w:rStyle w:val="FontStyle103"/>
        </w:rPr>
        <w:br/>
        <w:t>зультат этого процесса.</w:t>
      </w:r>
    </w:p>
    <w:p w:rsidR="00A9675B" w:rsidRDefault="00B10F3F">
      <w:pPr>
        <w:pStyle w:val="Style28"/>
        <w:widowControl/>
        <w:ind w:left="326" w:firstLine="0"/>
        <w:jc w:val="left"/>
        <w:rPr>
          <w:rStyle w:val="FontStyle103"/>
        </w:rPr>
      </w:pPr>
      <w:r>
        <w:rPr>
          <w:rStyle w:val="FontStyle103"/>
        </w:rPr>
        <w:t>Квалификация как процесс предполагает: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42"/>
        </w:tabs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уяснение содержания признаков анализируемого деяния;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4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выбор подлежащей применению статьи и уяснение содер-</w:t>
      </w:r>
      <w:r>
        <w:rPr>
          <w:rStyle w:val="FontStyle103"/>
        </w:rPr>
        <w:br/>
        <w:t>жания признаков состава преступления, предусмотренного этой</w:t>
      </w:r>
      <w:r>
        <w:rPr>
          <w:rStyle w:val="FontStyle103"/>
        </w:rPr>
        <w:br/>
        <w:t>:татьёй;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42"/>
        </w:tabs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соотнесение указанных в законе признаков с признаками</w:t>
      </w:r>
      <w:r>
        <w:rPr>
          <w:rStyle w:val="FontStyle103"/>
        </w:rPr>
        <w:br/>
        <w:t>реально совершённого деяния;</w:t>
      </w:r>
    </w:p>
    <w:p w:rsidR="00A9675B" w:rsidRDefault="00B10F3F" w:rsidP="00EE2159">
      <w:pPr>
        <w:pStyle w:val="Style34"/>
        <w:widowControl/>
        <w:numPr>
          <w:ilvl w:val="0"/>
          <w:numId w:val="9"/>
        </w:numPr>
        <w:tabs>
          <w:tab w:val="left" w:pos="542"/>
        </w:tabs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вывод о соответствии или несоответствии между ними.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Предшествует квалификации сбор и процессуальное закре-</w:t>
      </w:r>
      <w:r>
        <w:rPr>
          <w:rStyle w:val="FontStyle103"/>
        </w:rPr>
        <w:br/>
        <w:t>пление фактических данных, относящихся к совершённому дея-</w:t>
      </w:r>
      <w:r>
        <w:rPr>
          <w:rStyle w:val="FontStyle103"/>
        </w:rPr>
        <w:br/>
        <w:t>нию. Способы и порядок установления фактических признаков</w:t>
      </w:r>
      <w:r>
        <w:rPr>
          <w:rStyle w:val="FontStyle103"/>
        </w:rPr>
        <w:br/>
        <w:t>преступления рассматриваются соответственно криминалисти-</w:t>
      </w:r>
      <w:r>
        <w:rPr>
          <w:rStyle w:val="FontStyle103"/>
        </w:rPr>
        <w:br/>
        <w:t>кой и уголовным процессом. Уголовное же право занимается не</w:t>
      </w:r>
      <w:r>
        <w:rPr>
          <w:rStyle w:val="FontStyle103"/>
        </w:rPr>
        <w:br/>
        <w:t>установлением, а оценкой фактических данных. Отметим толь-</w:t>
      </w:r>
      <w:r>
        <w:rPr>
          <w:rStyle w:val="FontStyle103"/>
        </w:rPr>
        <w:br/>
        <w:t>ко, что состав преступления очерчивает минимально необходи-</w:t>
      </w:r>
      <w:r>
        <w:rPr>
          <w:rStyle w:val="FontStyle103"/>
        </w:rPr>
        <w:br/>
        <w:t>мый для квалификации перечень признаков, который надо из-</w:t>
      </w:r>
      <w:r>
        <w:rPr>
          <w:rStyle w:val="FontStyle103"/>
        </w:rPr>
        <w:br/>
        <w:t>начально знать для правильного отбора и фиксации признаков</w:t>
      </w:r>
      <w:r>
        <w:rPr>
          <w:rStyle w:val="FontStyle103"/>
        </w:rPr>
        <w:br/>
        <w:t>содеянного.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Предваряет квалификацию и установление отсутствия об-</w:t>
      </w:r>
      <w:r>
        <w:rPr>
          <w:rStyle w:val="FontStyle103"/>
        </w:rPr>
        <w:br/>
        <w:t>стоятельств, исключающих преступность деяния (необходи-</w:t>
      </w:r>
      <w:r>
        <w:rPr>
          <w:rStyle w:val="FontStyle103"/>
        </w:rPr>
        <w:br/>
        <w:t>мой обороны, крайней необходимости и т. п.). Выбор уголовно-</w:t>
      </w:r>
      <w:r>
        <w:rPr>
          <w:rStyle w:val="FontStyle103"/>
        </w:rPr>
        <w:br/>
        <w:t>правовой нормы включает также проверку её применимости с</w:t>
      </w:r>
      <w:r>
        <w:rPr>
          <w:rStyle w:val="FontStyle103"/>
        </w:rPr>
        <w:br/>
        <w:t>позиции действия уголовного закона во времени и пространстве,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а</w:t>
      </w:r>
      <w:r>
        <w:rPr>
          <w:rStyle w:val="FontStyle103"/>
        </w:rPr>
        <w:t xml:space="preserve"> также по кругу лиц.</w:t>
      </w:r>
    </w:p>
    <w:p w:rsidR="00A9675B" w:rsidRDefault="00B10F3F">
      <w:pPr>
        <w:pStyle w:val="Style28"/>
        <w:widowControl/>
        <w:spacing w:before="5"/>
        <w:ind w:firstLine="307"/>
        <w:rPr>
          <w:rStyle w:val="FontStyle103"/>
        </w:rPr>
      </w:pPr>
      <w:r>
        <w:rPr>
          <w:rStyle w:val="FontStyle103"/>
        </w:rPr>
        <w:t>Соотнесение признаков состава с признаками совершённо-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Го</w:t>
      </w:r>
      <w:r>
        <w:rPr>
          <w:rStyle w:val="FontStyle103"/>
        </w:rPr>
        <w:t xml:space="preserve"> преступления осуществляется по элементам состава. Объект</w:t>
      </w:r>
      <w:r>
        <w:rPr>
          <w:rStyle w:val="FontStyle103"/>
        </w:rPr>
        <w:br/>
        <w:t>преступления сравнивается с реально нарушенным обществен-</w:t>
      </w:r>
      <w:r>
        <w:rPr>
          <w:rStyle w:val="FontStyle103"/>
        </w:rPr>
        <w:br/>
        <w:t>ном отношением, признаки субъекта — с признаками, харак-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Те</w:t>
      </w:r>
      <w:r>
        <w:rPr>
          <w:rStyle w:val="FontStyle103"/>
        </w:rPr>
        <w:t>Ризующими лицо, совершившее преступление, и т. д. После-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Дов</w:t>
      </w:r>
      <w:r>
        <w:rPr>
          <w:rStyle w:val="FontStyle103"/>
        </w:rPr>
        <w:t>ательность сопоставления может быть любой. Однако одно</w:t>
      </w:r>
      <w:r>
        <w:rPr>
          <w:rStyle w:val="FontStyle103"/>
        </w:rPr>
        <w:br/>
        <w:t>Условие неукоснительно соблюдается: необходимо сравнить</w:t>
      </w:r>
    </w:p>
    <w:p w:rsidR="00A9675B" w:rsidRDefault="00A9675B">
      <w:pPr>
        <w:pStyle w:val="Style28"/>
        <w:widowControl/>
        <w:spacing w:before="5"/>
        <w:ind w:firstLine="307"/>
        <w:rPr>
          <w:rStyle w:val="FontStyle103"/>
        </w:rPr>
        <w:sectPr w:rsidR="00A9675B">
          <w:headerReference w:type="even" r:id="rId184"/>
          <w:headerReference w:type="default" r:id="rId185"/>
          <w:footerReference w:type="even" r:id="rId186"/>
          <w:footerReference w:type="default" r:id="rId187"/>
          <w:pgSz w:w="11905" w:h="16837"/>
          <w:pgMar w:top="2395" w:right="2715" w:bottom="1440" w:left="271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абсолютно все признаки состава и учесть все признаки, содержа</w:t>
      </w:r>
      <w:r>
        <w:rPr>
          <w:rStyle w:val="FontStyle103"/>
        </w:rPr>
        <w:br/>
        <w:t>щиеся в деянии.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Применение статей Уголовного кодекса требует не только</w:t>
      </w:r>
      <w:r>
        <w:rPr>
          <w:rStyle w:val="FontStyle103"/>
        </w:rPr>
        <w:br/>
        <w:t>формального совпадения признаков, но и непременного соответ</w:t>
      </w:r>
      <w:r>
        <w:rPr>
          <w:rStyle w:val="FontStyle103"/>
        </w:rPr>
        <w:br/>
        <w:t>ствия содержательного значения этих признаков. Так, например,</w:t>
      </w:r>
      <w:r>
        <w:rPr>
          <w:rStyle w:val="FontStyle103"/>
        </w:rPr>
        <w:br/>
        <w:t>определение в законе такого признака хищения, как имущество</w:t>
      </w:r>
      <w:r>
        <w:rPr>
          <w:rStyle w:val="FontStyle103"/>
        </w:rPr>
        <w:br/>
        <w:t>(предмет хищения), означает не просто какую-либо вещь, но и</w:t>
      </w:r>
      <w:r>
        <w:rPr>
          <w:rStyle w:val="FontStyle103"/>
        </w:rPr>
        <w:br/>
        <w:t>то, что эта вещь обладает стоимостью, является чужой собствен</w:t>
      </w:r>
      <w:r>
        <w:rPr>
          <w:rStyle w:val="FontStyle103"/>
        </w:rPr>
        <w:br/>
        <w:t>ностью и т. д.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Итогом квалификации является точное указание уголовно-</w:t>
      </w:r>
      <w:r>
        <w:rPr>
          <w:rStyle w:val="FontStyle103"/>
        </w:rPr>
        <w:br/>
        <w:t>правовой нормы (статьи или части статьи), в соответствии с</w:t>
      </w:r>
      <w:r>
        <w:rPr>
          <w:rStyle w:val="FontStyle103"/>
        </w:rPr>
        <w:br/>
        <w:t>которой деяние признаётся преступлением и которая устанав-</w:t>
      </w:r>
      <w:r>
        <w:rPr>
          <w:rStyle w:val="FontStyle103"/>
        </w:rPr>
        <w:br/>
        <w:t>ливает ответственность за его совершение. Если, например,</w:t>
      </w:r>
      <w:r>
        <w:rPr>
          <w:rStyle w:val="FontStyle103"/>
        </w:rPr>
        <w:br/>
        <w:t>установлено совершение тайного хищения имущества в зна-</w:t>
      </w:r>
      <w:r>
        <w:rPr>
          <w:rStyle w:val="FontStyle103"/>
        </w:rPr>
        <w:br/>
        <w:t>чительном размере из чужой квартиры, куда похититель не-</w:t>
      </w:r>
      <w:r>
        <w:rPr>
          <w:rStyle w:val="FontStyle103"/>
        </w:rPr>
        <w:br/>
        <w:t>законно проник для хищения, то квалификация содеянного</w:t>
      </w:r>
      <w:r>
        <w:rPr>
          <w:rStyle w:val="FontStyle103"/>
        </w:rPr>
        <w:br/>
        <w:t>будет следующей: совершено преступление, предусмотренное</w:t>
      </w:r>
      <w:r>
        <w:rPr>
          <w:rStyle w:val="FontStyle103"/>
        </w:rPr>
        <w:br/>
        <w:t>ч. 2 ст. 205 УК, — кража, совершённая с проникновением в</w:t>
      </w:r>
      <w:r>
        <w:rPr>
          <w:rStyle w:val="FontStyle103"/>
        </w:rPr>
        <w:br/>
        <w:t>жилище.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необходимых случаях в квалификации указываются нор-</w:t>
      </w:r>
      <w:r>
        <w:rPr>
          <w:rStyle w:val="FontStyle103"/>
        </w:rPr>
        <w:br/>
        <w:t xml:space="preserve">мы Общей части, если, например, преступление совершено </w:t>
      </w:r>
      <w:r>
        <w:rPr>
          <w:rStyle w:val="FontStyle113"/>
        </w:rPr>
        <w:t>в</w:t>
      </w:r>
      <w:r>
        <w:rPr>
          <w:rStyle w:val="FontStyle113"/>
        </w:rPr>
        <w:br/>
      </w:r>
      <w:r>
        <w:rPr>
          <w:rStyle w:val="FontStyle103"/>
        </w:rPr>
        <w:t>соучастии или не было доведено до конца по причинам, не за-</w:t>
      </w:r>
      <w:r>
        <w:rPr>
          <w:rStyle w:val="FontStyle103"/>
        </w:rPr>
        <w:br/>
        <w:t>висящим от воли виновного.</w:t>
      </w:r>
    </w:p>
    <w:p w:rsidR="00A9675B" w:rsidRDefault="00B10F3F">
      <w:pPr>
        <w:pStyle w:val="Style32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Когда речь идёт о составе преступления как о законода-</w:t>
      </w:r>
      <w:r>
        <w:rPr>
          <w:rStyle w:val="FontStyle103"/>
        </w:rPr>
        <w:br/>
        <w:t>тельной модели преступления, с которой в процессе квалифи-</w:t>
      </w:r>
      <w:r>
        <w:rPr>
          <w:rStyle w:val="FontStyle103"/>
        </w:rPr>
        <w:br/>
        <w:t>кации соотносятся признаки конкретного деяния, необходимо</w:t>
      </w:r>
      <w:r>
        <w:rPr>
          <w:rStyle w:val="FontStyle103"/>
        </w:rPr>
        <w:br/>
        <w:t>учитывать, что состав преступления — это не признаки лишь</w:t>
      </w:r>
      <w:r>
        <w:rPr>
          <w:rStyle w:val="FontStyle103"/>
        </w:rPr>
        <w:br/>
        <w:t>одной статьи Особенной части Уголовного кодекса, которая и</w:t>
      </w:r>
      <w:r>
        <w:rPr>
          <w:rStyle w:val="FontStyle103"/>
        </w:rPr>
        <w:br/>
        <w:t>указывается в окончательной квалификации. Значительная</w:t>
      </w:r>
      <w:r>
        <w:rPr>
          <w:rStyle w:val="FontStyle103"/>
        </w:rPr>
        <w:br/>
        <w:t>часть признаков состава преступления содержится в ряде дру</w:t>
      </w:r>
      <w:r>
        <w:rPr>
          <w:rStyle w:val="FontStyle103"/>
        </w:rPr>
        <w:br/>
        <w:t>гих статей Общей части (описание вины, признаки субъект;)</w:t>
      </w:r>
      <w:r>
        <w:rPr>
          <w:rStyle w:val="FontStyle103"/>
        </w:rPr>
        <w:br/>
        <w:t>и т. д.). В этом смысле подлежащая применению при квали</w:t>
      </w:r>
      <w:r>
        <w:rPr>
          <w:rStyle w:val="FontStyle103"/>
        </w:rPr>
        <w:br/>
        <w:t>фикации норма о конкретном составе преступления должна</w:t>
      </w:r>
      <w:r>
        <w:rPr>
          <w:rStyle w:val="FontStyle103"/>
        </w:rPr>
        <w:br/>
        <w:t>рассматриваться как норма интегративная, включающая в</w:t>
      </w:r>
      <w:r>
        <w:rPr>
          <w:rStyle w:val="FontStyle103"/>
        </w:rPr>
        <w:br/>
        <w:t>себя всю совокупность норм обо всех признаках состава пре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Описанные в статье Уголовного кодекса признаки состава</w:t>
      </w:r>
      <w:r>
        <w:rPr>
          <w:rStyle w:val="FontStyle103"/>
        </w:rPr>
        <w:br/>
        <w:t>преступления определённого вида и конкретное преступление</w:t>
      </w:r>
      <w:r>
        <w:rPr>
          <w:rStyle w:val="FontStyle103"/>
        </w:rPr>
        <w:br/>
        <w:t>соотносятся между собой как философские категории «общее —</w:t>
      </w:r>
      <w:r>
        <w:rPr>
          <w:rStyle w:val="FontStyle103"/>
        </w:rPr>
        <w:br/>
        <w:t>единичное». Устанавливая соответствие общего и единичного.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188"/>
          <w:headerReference w:type="default" r:id="rId189"/>
          <w:footerReference w:type="even" r:id="rId190"/>
          <w:footerReference w:type="default" r:id="rId191"/>
          <w:pgSz w:w="11905" w:h="16837"/>
          <w:pgMar w:top="3303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10"/>
        </w:rPr>
        <w:t xml:space="preserve">1Ы </w:t>
      </w:r>
      <w:r>
        <w:rPr>
          <w:rStyle w:val="FontStyle103"/>
        </w:rPr>
        <w:t>устанавливаем объективную истину. Истина, как и квали-</w:t>
      </w:r>
      <w:r>
        <w:rPr>
          <w:rStyle w:val="FontStyle103"/>
        </w:rPr>
        <w:br/>
        <w:t>фикация, может быть только одна. Бытующее мнение о возмож-</w:t>
      </w:r>
      <w:r>
        <w:rPr>
          <w:rStyle w:val="FontStyle103"/>
        </w:rPr>
        <w:br/>
        <w:t>юсти квалификации одного деяния одновременно по несколь-</w:t>
      </w:r>
      <w:r>
        <w:rPr>
          <w:rStyle w:val="FontStyle103"/>
        </w:rPr>
        <w:br/>
        <w:t>сим статьям является следствием неумения правильно квали-</w:t>
      </w:r>
      <w:r>
        <w:rPr>
          <w:rStyle w:val="FontStyle103"/>
        </w:rPr>
        <w:br/>
        <w:t>фицировать содеянное.</w:t>
      </w:r>
    </w:p>
    <w:p w:rsidR="00A9675B" w:rsidRDefault="00B10F3F">
      <w:pPr>
        <w:pStyle w:val="Style28"/>
        <w:widowControl/>
        <w:ind w:firstLine="283"/>
        <w:rPr>
          <w:rStyle w:val="FontStyle103"/>
        </w:rPr>
      </w:pPr>
      <w:r>
        <w:rPr>
          <w:rStyle w:val="FontStyle103"/>
        </w:rPr>
        <w:t>Квалификация подчиняется формально-логическим зако-</w:t>
      </w:r>
      <w:r>
        <w:rPr>
          <w:rStyle w:val="FontStyle103"/>
        </w:rPr>
        <w:br/>
      </w:r>
      <w:r>
        <w:rPr>
          <w:rStyle w:val="FontStyle110"/>
        </w:rPr>
        <w:t xml:space="preserve">1ам, </w:t>
      </w:r>
      <w:r>
        <w:rPr>
          <w:rStyle w:val="FontStyle103"/>
        </w:rPr>
        <w:t>которые должны строго соблюдаться. Нет таких полити-</w:t>
      </w:r>
      <w:r>
        <w:rPr>
          <w:rStyle w:val="FontStyle103"/>
        </w:rPr>
        <w:br/>
      </w:r>
      <w:r>
        <w:rPr>
          <w:rStyle w:val="FontStyle110"/>
        </w:rPr>
        <w:t xml:space="preserve">1еских </w:t>
      </w:r>
      <w:r>
        <w:rPr>
          <w:rStyle w:val="FontStyle103"/>
        </w:rPr>
        <w:t>или моральных факторов, которые оправдали бы на-</w:t>
      </w:r>
      <w:r>
        <w:rPr>
          <w:rStyle w:val="FontStyle103"/>
        </w:rPr>
        <w:br/>
        <w:t>рушение правил квалификации для признания непреступным</w:t>
      </w:r>
      <w:r>
        <w:rPr>
          <w:rStyle w:val="FontStyle103"/>
        </w:rPr>
        <w:br/>
      </w:r>
      <w:r>
        <w:rPr>
          <w:rStyle w:val="FontStyle110"/>
        </w:rPr>
        <w:t xml:space="preserve">1реступного </w:t>
      </w:r>
      <w:r>
        <w:rPr>
          <w:rStyle w:val="FontStyle103"/>
        </w:rPr>
        <w:t>или преступным непреступного, для применения</w:t>
      </w:r>
      <w:r>
        <w:rPr>
          <w:rStyle w:val="FontStyle103"/>
        </w:rPr>
        <w:br/>
        <w:t>элее строгого или более мягкого наказания.</w:t>
      </w:r>
    </w:p>
    <w:p w:rsidR="00A9675B" w:rsidRDefault="00B10F3F">
      <w:pPr>
        <w:pStyle w:val="Style29"/>
        <w:widowControl/>
        <w:spacing w:line="245" w:lineRule="exact"/>
        <w:ind w:firstLine="163"/>
        <w:rPr>
          <w:rStyle w:val="FontStyle103"/>
        </w:rPr>
      </w:pPr>
      <w:r>
        <w:rPr>
          <w:rStyle w:val="FontStyle103"/>
        </w:rPr>
        <w:t>Квалификация преступления не исчерпывает уголовно-</w:t>
      </w:r>
      <w:r>
        <w:rPr>
          <w:rStyle w:val="FontStyle103"/>
        </w:rPr>
        <w:br/>
        <w:t>завовую оценку деяния. Описанный порядок квалификации</w:t>
      </w:r>
      <w:r>
        <w:rPr>
          <w:rStyle w:val="FontStyle103"/>
        </w:rPr>
        <w:br/>
        <w:t>эжно назвать формально-правовой оценкой деяния или уста-</w:t>
      </w:r>
      <w:r>
        <w:rPr>
          <w:rStyle w:val="FontStyle103"/>
        </w:rPr>
        <w:br/>
        <w:t>звлением его уголовной противоправности. Однако следует</w:t>
      </w:r>
      <w:r>
        <w:rPr>
          <w:rStyle w:val="FontStyle103"/>
        </w:rPr>
        <w:br/>
        <w:t>юмнить о различии понятий «преступление» и «состав престу-</w:t>
      </w:r>
      <w:r>
        <w:rPr>
          <w:rStyle w:val="FontStyle103"/>
        </w:rPr>
        <w:br/>
        <w:t>тения». Понятие преступления помимо формального признака</w:t>
      </w:r>
      <w:r>
        <w:rPr>
          <w:rStyle w:val="FontStyle103"/>
        </w:rPr>
        <w:br/>
        <w:t>противоправности содержит и материальный признак — обще-</w:t>
      </w:r>
      <w:r>
        <w:rPr>
          <w:rStyle w:val="FontStyle103"/>
        </w:rPr>
        <w:br/>
        <w:t>ственную опасность. Поэтому для правильной уголовно-правой</w:t>
      </w:r>
      <w:r>
        <w:rPr>
          <w:rStyle w:val="FontStyle103"/>
        </w:rPr>
        <w:br/>
        <w:t>оценки деяния помимо установления всех признаков состава</w:t>
      </w:r>
      <w:r>
        <w:rPr>
          <w:rStyle w:val="FontStyle103"/>
        </w:rPr>
        <w:br/>
        <w:t>преступления должна быть установлена и общественная опас-</w:t>
      </w:r>
      <w:r>
        <w:rPr>
          <w:rStyle w:val="FontStyle103"/>
        </w:rPr>
        <w:br/>
        <w:t>ность деяния.</w:t>
      </w:r>
    </w:p>
    <w:p w:rsidR="00A9675B" w:rsidRDefault="00A9675B">
      <w:pPr>
        <w:pStyle w:val="Style29"/>
        <w:widowControl/>
        <w:spacing w:line="245" w:lineRule="exact"/>
        <w:ind w:firstLine="163"/>
        <w:rPr>
          <w:rStyle w:val="FontStyle103"/>
        </w:rPr>
        <w:sectPr w:rsidR="00A9675B">
          <w:headerReference w:type="even" r:id="rId192"/>
          <w:headerReference w:type="default" r:id="rId193"/>
          <w:footerReference w:type="even" r:id="rId194"/>
          <w:footerReference w:type="default" r:id="rId195"/>
          <w:pgSz w:w="11905" w:h="16837"/>
          <w:pgMar w:top="1915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spacing w:line="446" w:lineRule="exact"/>
        <w:rPr>
          <w:rStyle w:val="FontStyle102"/>
        </w:rPr>
      </w:pPr>
      <w:r>
        <w:rPr>
          <w:rStyle w:val="FontStyle102"/>
        </w:rPr>
        <w:t>Глава 6</w:t>
      </w:r>
      <w:r>
        <w:rPr>
          <w:rStyle w:val="FontStyle102"/>
        </w:rPr>
        <w:br/>
        <w:t>ОБЪЕКТ ПРЕСТУПЛЕНИЯ</w:t>
      </w:r>
    </w:p>
    <w:p w:rsidR="00A9675B" w:rsidRDefault="00A9675B">
      <w:pPr>
        <w:pStyle w:val="Style10"/>
        <w:widowControl/>
        <w:spacing w:line="240" w:lineRule="exact"/>
        <w:jc w:val="center"/>
        <w:rPr>
          <w:sz w:val="20"/>
          <w:szCs w:val="20"/>
        </w:rPr>
      </w:pPr>
    </w:p>
    <w:p w:rsidR="00A9675B" w:rsidRDefault="00A9675B">
      <w:pPr>
        <w:pStyle w:val="Style10"/>
        <w:widowControl/>
        <w:spacing w:line="240" w:lineRule="exact"/>
        <w:jc w:val="center"/>
        <w:rPr>
          <w:sz w:val="20"/>
          <w:szCs w:val="20"/>
        </w:rPr>
      </w:pPr>
    </w:p>
    <w:p w:rsidR="00A9675B" w:rsidRDefault="00B10F3F">
      <w:pPr>
        <w:pStyle w:val="Style10"/>
        <w:widowControl/>
        <w:spacing w:before="110"/>
        <w:jc w:val="center"/>
        <w:rPr>
          <w:rStyle w:val="FontStyle102"/>
        </w:rPr>
      </w:pPr>
      <w:r>
        <w:rPr>
          <w:rStyle w:val="FontStyle102"/>
        </w:rPr>
        <w:t>§ 6.1. Понятие объекта преступления</w:t>
      </w:r>
    </w:p>
    <w:p w:rsidR="00A9675B" w:rsidRDefault="00B10F3F">
      <w:pPr>
        <w:pStyle w:val="Style28"/>
        <w:widowControl/>
        <w:spacing w:before="110"/>
        <w:rPr>
          <w:rStyle w:val="FontStyle103"/>
        </w:rPr>
      </w:pPr>
      <w:r>
        <w:rPr>
          <w:rStyle w:val="FontStyle103"/>
        </w:rPr>
        <w:t>Наиболее признанным в уголовно-правовой литературе яв-</w:t>
      </w:r>
      <w:r>
        <w:rPr>
          <w:rStyle w:val="FontStyle103"/>
        </w:rPr>
        <w:br/>
        <w:t>ляется положение о том, что объектом преступления являются</w:t>
      </w:r>
      <w:r>
        <w:rPr>
          <w:rStyle w:val="FontStyle103"/>
        </w:rPr>
        <w:br/>
        <w:t>общественные отношения. Следует сразу оговориться, что обще-</w:t>
      </w:r>
      <w:r>
        <w:rPr>
          <w:rStyle w:val="FontStyle103"/>
        </w:rPr>
        <w:br/>
        <w:t>ственные отношения в данной теме будут рассматриваться не во</w:t>
      </w:r>
      <w:r>
        <w:rPr>
          <w:rStyle w:val="FontStyle103"/>
        </w:rPr>
        <w:br/>
        <w:t>всех их специфических проявлениях, а как элемент состава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Любая практическая деятельность человека связана с уста-</w:t>
      </w:r>
      <w:r>
        <w:rPr>
          <w:rStyle w:val="FontStyle103"/>
        </w:rPr>
        <w:br/>
        <w:t>новлением определённых отношений с другими людьми. Даже в</w:t>
      </w:r>
      <w:r>
        <w:rPr>
          <w:rStyle w:val="FontStyle103"/>
        </w:rPr>
        <w:br/>
        <w:t>тех случаях, когда человек воздействует не на людей, а на какие-</w:t>
      </w:r>
      <w:r>
        <w:rPr>
          <w:rStyle w:val="FontStyle103"/>
        </w:rPr>
        <w:br/>
        <w:t>либо материальные или нематериальные ценности, он вступает</w:t>
      </w:r>
      <w:r>
        <w:rPr>
          <w:rStyle w:val="FontStyle103"/>
        </w:rPr>
        <w:br/>
        <w:t>в отношения с владельцами этих ценностей. Такие отношения и</w:t>
      </w:r>
      <w:r>
        <w:rPr>
          <w:rStyle w:val="FontStyle103"/>
        </w:rPr>
        <w:br/>
        <w:t>называются общественными отношениями.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Своим частным интересом в пределах личных прав и сво-</w:t>
      </w:r>
      <w:r>
        <w:rPr>
          <w:rStyle w:val="FontStyle103"/>
        </w:rPr>
        <w:br/>
        <w:t>бод человек волен распорядиться как ему заблагорассудится.</w:t>
      </w:r>
      <w:r>
        <w:rPr>
          <w:rStyle w:val="FontStyle103"/>
        </w:rPr>
        <w:br/>
        <w:t>И такой ценностью, как жизнь, и такой ценностью, как иму-</w:t>
      </w:r>
      <w:r>
        <w:rPr>
          <w:rStyle w:val="FontStyle103"/>
        </w:rPr>
        <w:br/>
        <w:t>щество, и любой иной собственной ценностью. Это поле личной</w:t>
      </w:r>
      <w:r>
        <w:rPr>
          <w:rStyle w:val="FontStyle103"/>
        </w:rPr>
        <w:br/>
        <w:t>свободы.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Однако любая попытка оказать воздействие на какие бы</w:t>
      </w:r>
      <w:r>
        <w:rPr>
          <w:rStyle w:val="FontStyle103"/>
        </w:rPr>
        <w:br/>
        <w:t>то ни было ценности, принадлежащие иным лицам, является</w:t>
      </w:r>
      <w:r>
        <w:rPr>
          <w:rStyle w:val="FontStyle103"/>
        </w:rPr>
        <w:br/>
        <w:t>вторжением в поле чужой свободы, что с неизбежностью по-</w:t>
      </w:r>
      <w:r>
        <w:rPr>
          <w:rStyle w:val="FontStyle103"/>
        </w:rPr>
        <w:br/>
        <w:t>рождает конфликт интересов. Поведение лица на поле чужой</w:t>
      </w:r>
      <w:r>
        <w:rPr>
          <w:rStyle w:val="FontStyle103"/>
        </w:rPr>
        <w:br/>
        <w:t>свободы не может быть свободным и должно соответствоватв</w:t>
      </w:r>
      <w:r>
        <w:rPr>
          <w:rStyle w:val="FontStyle103"/>
        </w:rPr>
        <w:br/>
        <w:t>определённым правилам. В процессе жизнедеятельности люди</w:t>
      </w:r>
      <w:r>
        <w:rPr>
          <w:rStyle w:val="FontStyle103"/>
        </w:rPr>
        <w:br/>
        <w:t>выработали такие правила поведения или правила взаимодей-</w:t>
      </w:r>
      <w:r>
        <w:rPr>
          <w:rStyle w:val="FontStyle103"/>
        </w:rPr>
        <w:br/>
        <w:t>ствия между собой. Совокупность всех этих правил составляет</w:t>
      </w:r>
      <w:r>
        <w:rPr>
          <w:rStyle w:val="FontStyle103"/>
        </w:rPr>
        <w:br/>
        <w:t>содержание общественного порядка, соблюдение которого яв-</w:t>
      </w:r>
      <w:r>
        <w:rPr>
          <w:rStyle w:val="FontStyle103"/>
        </w:rPr>
        <w:br/>
        <w:t>ляется необходимым условием существования общества. Наи-</w:t>
      </w:r>
      <w:r>
        <w:rPr>
          <w:rStyle w:val="FontStyle103"/>
        </w:rPr>
        <w:br/>
        <w:t>более важные правила поведения закрепляются в законах и</w:t>
      </w:r>
      <w:r>
        <w:rPr>
          <w:rStyle w:val="FontStyle103"/>
        </w:rPr>
        <w:br/>
        <w:t>иных нормативных актах, некоторые правила регулируются</w:t>
      </w:r>
      <w:r>
        <w:rPr>
          <w:rStyle w:val="FontStyle103"/>
        </w:rPr>
        <w:br/>
        <w:t>обычаями и т. д. Но суть всех нормативов заключается в ре-</w:t>
      </w:r>
      <w:r>
        <w:rPr>
          <w:rStyle w:val="FontStyle103"/>
        </w:rPr>
        <w:br/>
        <w:t>гламентировании поведения людей в обществе, в определении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196"/>
          <w:headerReference w:type="default" r:id="rId197"/>
          <w:footerReference w:type="even" r:id="rId198"/>
          <w:footerReference w:type="default" r:id="rId199"/>
          <w:pgSz w:w="11905" w:h="16837"/>
          <w:pgMar w:top="3966" w:right="2712" w:bottom="1440" w:left="271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ind w:left="350"/>
        <w:rPr>
          <w:rStyle w:val="FontStyle103"/>
        </w:rPr>
      </w:pPr>
      <w:r>
        <w:rPr>
          <w:rStyle w:val="FontStyle103"/>
        </w:rPr>
        <w:t>содержания общественных отношений, то есть отношений,</w:t>
      </w:r>
      <w:r>
        <w:rPr>
          <w:rStyle w:val="FontStyle103"/>
        </w:rPr>
        <w:br/>
        <w:t>складывающихся между людьми по поводу тех или иных со-</w:t>
      </w:r>
      <w:r>
        <w:rPr>
          <w:rStyle w:val="FontStyle103"/>
        </w:rPr>
        <w:br/>
        <w:t>циальных благ.</w:t>
      </w:r>
    </w:p>
    <w:p w:rsidR="00A9675B" w:rsidRDefault="00B10F3F">
      <w:pPr>
        <w:pStyle w:val="Style28"/>
        <w:widowControl/>
        <w:ind w:left="341" w:firstLine="331"/>
        <w:rPr>
          <w:rStyle w:val="FontStyle103"/>
        </w:rPr>
      </w:pPr>
      <w:r>
        <w:rPr>
          <w:rStyle w:val="FontStyle103"/>
        </w:rPr>
        <w:t>Участниками общественных отношений являются, с одной</w:t>
      </w:r>
      <w:r>
        <w:rPr>
          <w:rStyle w:val="FontStyle103"/>
        </w:rPr>
        <w:br/>
        <w:t>стороны, владельцы соответствующих благ, а с другой сторо-</w:t>
      </w:r>
      <w:r>
        <w:rPr>
          <w:rStyle w:val="FontStyle103"/>
        </w:rPr>
        <w:br/>
        <w:t>ны — претенденты на эти блага или более корректно — лица,</w:t>
      </w:r>
      <w:r>
        <w:rPr>
          <w:rStyle w:val="FontStyle103"/>
        </w:rPr>
        <w:br/>
        <w:t>оказывающие определённое воздействие на эти блага. Участни-</w:t>
      </w:r>
      <w:r>
        <w:rPr>
          <w:rStyle w:val="FontStyle103"/>
        </w:rPr>
        <w:br/>
        <w:t>ками (субъектами) общественных отношений могут выступать</w:t>
      </w:r>
      <w:r>
        <w:rPr>
          <w:rStyle w:val="FontStyle103"/>
        </w:rPr>
        <w:br/>
      </w:r>
      <w:r>
        <w:rPr>
          <w:rStyle w:val="FontStyle110"/>
        </w:rPr>
        <w:t xml:space="preserve">как </w:t>
      </w:r>
      <w:r>
        <w:rPr>
          <w:rStyle w:val="FontStyle103"/>
        </w:rPr>
        <w:t>частные лица — граждане, так и их объединения (организа-</w:t>
      </w:r>
      <w:r>
        <w:rPr>
          <w:rStyle w:val="FontStyle103"/>
        </w:rPr>
        <w:br/>
        <w:t>ции, государство, общество).</w:t>
      </w:r>
    </w:p>
    <w:p w:rsidR="00A9675B" w:rsidRDefault="00B10F3F">
      <w:pPr>
        <w:pStyle w:val="Style28"/>
        <w:widowControl/>
        <w:ind w:left="336" w:firstLine="326"/>
        <w:rPr>
          <w:rStyle w:val="FontStyle97"/>
        </w:rPr>
      </w:pPr>
      <w:r>
        <w:rPr>
          <w:rStyle w:val="FontStyle103"/>
        </w:rPr>
        <w:t>То, по поводу чего складываются общественные отношения,</w:t>
      </w:r>
      <w:r>
        <w:rPr>
          <w:rStyle w:val="FontStyle103"/>
        </w:rPr>
        <w:br/>
        <w:t>в теории права принято называть объектами общественных от-</w:t>
      </w:r>
      <w:r>
        <w:rPr>
          <w:rStyle w:val="FontStyle103"/>
        </w:rPr>
        <w:br/>
        <w:t>ношений. Они могут быть как материальными, так и нематери-</w:t>
      </w:r>
      <w:r>
        <w:rPr>
          <w:rStyle w:val="FontStyle103"/>
        </w:rPr>
        <w:br/>
        <w:t>альными: честь и достоинство, здоровье и жизнь личности, иму-</w:t>
      </w:r>
      <w:r>
        <w:rPr>
          <w:rStyle w:val="FontStyle103"/>
        </w:rPr>
        <w:br/>
        <w:t>щество, объекты природы, деятельность граждан или органи-</w:t>
      </w:r>
      <w:r>
        <w:rPr>
          <w:rStyle w:val="FontStyle103"/>
        </w:rPr>
        <w:br/>
        <w:t xml:space="preserve">заций, общественная безопасность и т. д. (далее — </w:t>
      </w:r>
      <w:r>
        <w:rPr>
          <w:rStyle w:val="FontStyle97"/>
        </w:rPr>
        <w:t>социальные</w:t>
      </w:r>
      <w:r>
        <w:rPr>
          <w:rStyle w:val="FontStyle97"/>
        </w:rPr>
        <w:br/>
        <w:t>ценности).</w:t>
      </w:r>
    </w:p>
    <w:p w:rsidR="00A9675B" w:rsidRDefault="00B10F3F">
      <w:pPr>
        <w:pStyle w:val="Style28"/>
        <w:widowControl/>
        <w:ind w:left="336" w:firstLine="326"/>
        <w:rPr>
          <w:rStyle w:val="FontStyle103"/>
        </w:rPr>
      </w:pPr>
      <w:r>
        <w:rPr>
          <w:rStyle w:val="FontStyle103"/>
        </w:rPr>
        <w:t>Воздействие на социальные ценности (приобретение, поль-</w:t>
      </w:r>
      <w:r>
        <w:rPr>
          <w:rStyle w:val="FontStyle103"/>
        </w:rPr>
        <w:br/>
        <w:t>зование и т. п.) осуществляется в соответствии с указанным ра-</w:t>
      </w:r>
      <w:r>
        <w:rPr>
          <w:rStyle w:val="FontStyle103"/>
        </w:rPr>
        <w:br/>
        <w:t>нее порядком, который закрепляет права и обязанности участ-</w:t>
      </w:r>
      <w:r>
        <w:rPr>
          <w:rStyle w:val="FontStyle103"/>
        </w:rPr>
        <w:br/>
        <w:t>ников общественных отношений. Эти права и обязанности или</w:t>
      </w:r>
      <w:r>
        <w:rPr>
          <w:rStyle w:val="FontStyle103"/>
        </w:rPr>
        <w:br/>
        <w:t>порядок поведения составляют содержание общественных от-</w:t>
      </w:r>
      <w:r>
        <w:rPr>
          <w:rStyle w:val="FontStyle103"/>
        </w:rPr>
        <w:br/>
        <w:t>ношений.</w:t>
      </w:r>
    </w:p>
    <w:p w:rsidR="00A9675B" w:rsidRDefault="00B10F3F">
      <w:pPr>
        <w:pStyle w:val="Style28"/>
        <w:widowControl/>
        <w:ind w:left="326" w:firstLine="326"/>
        <w:rPr>
          <w:rStyle w:val="FontStyle103"/>
        </w:rPr>
      </w:pPr>
      <w:r>
        <w:rPr>
          <w:rStyle w:val="FontStyle103"/>
        </w:rPr>
        <w:t>Такова вкратце структура общественного отношения. Следует</w:t>
      </w:r>
      <w:r>
        <w:rPr>
          <w:rStyle w:val="FontStyle103"/>
        </w:rPr>
        <w:br/>
        <w:t>отметить, что одни и те же социальные блага могут участвовать</w:t>
      </w:r>
      <w:r>
        <w:rPr>
          <w:rStyle w:val="FontStyle103"/>
        </w:rPr>
        <w:br/>
        <w:t>в различных общественных отношениях. Так, порядок приобре-</w:t>
      </w:r>
      <w:r>
        <w:rPr>
          <w:rStyle w:val="FontStyle103"/>
        </w:rPr>
        <w:br/>
        <w:t>тения транспортного средства регламентируется гражданским</w:t>
      </w:r>
      <w:r>
        <w:rPr>
          <w:rStyle w:val="FontStyle103"/>
        </w:rPr>
        <w:br/>
        <w:t>законодательством (гражданско-правовые отношения собствен-</w:t>
      </w:r>
      <w:r>
        <w:rPr>
          <w:rStyle w:val="FontStyle103"/>
        </w:rPr>
        <w:br/>
        <w:t>ности), порядок движения на транспортном средстве определяет-</w:t>
      </w:r>
      <w:r>
        <w:rPr>
          <w:rStyle w:val="FontStyle103"/>
        </w:rPr>
        <w:br/>
        <w:t>ся правилами дорожного движения (транспортная безопасность),</w:t>
      </w:r>
      <w:r>
        <w:rPr>
          <w:rStyle w:val="FontStyle103"/>
        </w:rPr>
        <w:br/>
        <w:t>порядок выполнения специальных работ на транспортном сред-</w:t>
      </w:r>
      <w:r>
        <w:rPr>
          <w:rStyle w:val="FontStyle103"/>
        </w:rPr>
        <w:br/>
        <w:t>стве или с его использованием установлен правилами техники</w:t>
      </w:r>
      <w:r>
        <w:rPr>
          <w:rStyle w:val="FontStyle103"/>
        </w:rPr>
        <w:br/>
        <w:t>безопасности (общественная безопасность). Следовательно, поря-</w:t>
      </w:r>
      <w:r>
        <w:rPr>
          <w:rStyle w:val="FontStyle103"/>
        </w:rPr>
        <w:br/>
      </w:r>
      <w:r>
        <w:rPr>
          <w:rStyle w:val="FontStyle110"/>
        </w:rPr>
        <w:t xml:space="preserve">док </w:t>
      </w:r>
      <w:r>
        <w:rPr>
          <w:rStyle w:val="FontStyle103"/>
        </w:rPr>
        <w:t>воздействия на одни и те же социальные ценности зависит</w:t>
      </w:r>
      <w:r>
        <w:rPr>
          <w:rStyle w:val="FontStyle103"/>
        </w:rPr>
        <w:br/>
        <w:t>°т того, в каких общественных отношениях задействованы эти</w:t>
      </w:r>
      <w:r>
        <w:rPr>
          <w:rStyle w:val="FontStyle103"/>
        </w:rPr>
        <w:br/>
        <w:t>Ценности.</w:t>
      </w:r>
    </w:p>
    <w:p w:rsidR="00A9675B" w:rsidRDefault="00B10F3F">
      <w:pPr>
        <w:pStyle w:val="Style28"/>
        <w:widowControl/>
        <w:ind w:left="336" w:firstLine="317"/>
        <w:rPr>
          <w:rStyle w:val="FontStyle103"/>
        </w:rPr>
      </w:pPr>
      <w:r>
        <w:rPr>
          <w:rStyle w:val="FontStyle103"/>
        </w:rPr>
        <w:t>Нарушение установленного в обществе порядка взаимодей-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Ст</w:t>
      </w:r>
      <w:r>
        <w:rPr>
          <w:rStyle w:val="FontStyle103"/>
        </w:rPr>
        <w:t>вия между людьми приводит к дезорганизации обществен-</w:t>
      </w:r>
      <w:r>
        <w:rPr>
          <w:rStyle w:val="FontStyle103"/>
        </w:rPr>
        <w:br/>
      </w:r>
      <w:r>
        <w:rPr>
          <w:rStyle w:val="FontStyle110"/>
        </w:rPr>
        <w:t xml:space="preserve">ной </w:t>
      </w:r>
      <w:r>
        <w:rPr>
          <w:rStyle w:val="FontStyle103"/>
        </w:rPr>
        <w:t>жизни, нарушает одно из важнейших условий существо-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>ания общества и именно поэтому представляет общественную</w:t>
      </w:r>
    </w:p>
    <w:p w:rsidR="00A9675B" w:rsidRDefault="00B10F3F">
      <w:pPr>
        <w:pStyle w:val="Style11"/>
        <w:widowControl/>
        <w:spacing w:before="149"/>
        <w:jc w:val="right"/>
        <w:rPr>
          <w:rStyle w:val="FontStyle99"/>
        </w:rPr>
      </w:pPr>
      <w:r>
        <w:rPr>
          <w:rStyle w:val="FontStyle99"/>
        </w:rPr>
        <w:t>95</w:t>
      </w:r>
    </w:p>
    <w:p w:rsidR="00A9675B" w:rsidRDefault="00B10F3F">
      <w:pPr>
        <w:pStyle w:val="Style31"/>
        <w:widowControl/>
        <w:tabs>
          <w:tab w:val="left" w:leader="underscore" w:pos="6854"/>
        </w:tabs>
        <w:spacing w:before="442" w:line="538" w:lineRule="exact"/>
        <w:jc w:val="both"/>
        <w:rPr>
          <w:rStyle w:val="FontStyle114"/>
          <w:position w:val="-6"/>
        </w:rPr>
      </w:pPr>
      <w:r>
        <w:rPr>
          <w:rStyle w:val="FontStyle114"/>
          <w:position w:val="-6"/>
        </w:rPr>
        <w:t>*</w:t>
      </w:r>
      <w:r>
        <w:rPr>
          <w:rStyle w:val="FontStyle114"/>
          <w:position w:val="-6"/>
        </w:rPr>
        <w:tab/>
      </w:r>
    </w:p>
    <w:p w:rsidR="00A9675B" w:rsidRDefault="00A9675B">
      <w:pPr>
        <w:pStyle w:val="Style31"/>
        <w:widowControl/>
        <w:tabs>
          <w:tab w:val="left" w:leader="underscore" w:pos="6854"/>
        </w:tabs>
        <w:spacing w:before="442" w:line="538" w:lineRule="exact"/>
        <w:jc w:val="both"/>
        <w:rPr>
          <w:rStyle w:val="FontStyle114"/>
          <w:position w:val="-6"/>
        </w:rPr>
        <w:sectPr w:rsidR="00A9675B">
          <w:headerReference w:type="even" r:id="rId200"/>
          <w:headerReference w:type="default" r:id="rId201"/>
          <w:footerReference w:type="even" r:id="rId202"/>
          <w:footerReference w:type="default" r:id="rId203"/>
          <w:pgSz w:w="11905" w:h="16837"/>
          <w:pgMar w:top="5480" w:right="2525" w:bottom="185" w:left="252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опасность. Наиболее важные отношения охраняются от наруше-</w:t>
      </w:r>
      <w:r>
        <w:rPr>
          <w:rStyle w:val="FontStyle103"/>
        </w:rPr>
        <w:br/>
        <w:t>ний нормами уголовного права, и наиболее существенные нару-</w:t>
      </w:r>
      <w:r>
        <w:rPr>
          <w:rStyle w:val="FontStyle103"/>
        </w:rPr>
        <w:br/>
        <w:t>шения общественных отношений признаются преступлениями.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Таким образом, преступление представляет собой не что</w:t>
      </w:r>
      <w:r>
        <w:rPr>
          <w:rStyle w:val="FontStyle103"/>
        </w:rPr>
        <w:br/>
        <w:t>иное, как нарушение установленного в обществе порядка взаи-</w:t>
      </w:r>
      <w:r>
        <w:rPr>
          <w:rStyle w:val="FontStyle103"/>
        </w:rPr>
        <w:br/>
        <w:t>модействия между людьми по поводу тех или иных социальных</w:t>
      </w:r>
      <w:r>
        <w:rPr>
          <w:rStyle w:val="FontStyle103"/>
        </w:rPr>
        <w:br/>
        <w:t>благ, то есть нарушение общественных отношений. Именно эти</w:t>
      </w:r>
      <w:r>
        <w:rPr>
          <w:rStyle w:val="FontStyle103"/>
        </w:rPr>
        <w:br/>
        <w:t>общественные отношения и являются объектом преступления,</w:t>
      </w:r>
      <w:r>
        <w:rPr>
          <w:rStyle w:val="FontStyle103"/>
        </w:rPr>
        <w:br/>
        <w:t>первым элементом его состава. Они определяют характер обще-</w:t>
      </w:r>
      <w:r>
        <w:rPr>
          <w:rStyle w:val="FontStyle103"/>
        </w:rPr>
        <w:br/>
        <w:t>ственной опасности преступления.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В юридической литературе, особенно последних лет, доволь-</w:t>
      </w:r>
      <w:r>
        <w:rPr>
          <w:rStyle w:val="FontStyle103"/>
        </w:rPr>
        <w:br/>
        <w:t>но настойчиво утверждается о том, что объектом преступления</w:t>
      </w:r>
      <w:r>
        <w:rPr>
          <w:rStyle w:val="FontStyle103"/>
        </w:rPr>
        <w:br/>
        <w:t>являются не общественные отношения, а правовые интересы,</w:t>
      </w:r>
      <w:r>
        <w:rPr>
          <w:rStyle w:val="FontStyle103"/>
        </w:rPr>
        <w:br/>
        <w:t>отдельные лица или какое-то множество лиц, материальные</w:t>
      </w:r>
      <w:r>
        <w:rPr>
          <w:rStyle w:val="FontStyle103"/>
        </w:rPr>
        <w:br/>
        <w:t>или нематериальные ценности, блага и т. п. Нарушение обще-</w:t>
      </w:r>
      <w:r>
        <w:rPr>
          <w:rStyle w:val="FontStyle103"/>
        </w:rPr>
        <w:br/>
        <w:t>ственных отношений осуществляется преступником путём воз-</w:t>
      </w:r>
      <w:r>
        <w:rPr>
          <w:rStyle w:val="FontStyle103"/>
        </w:rPr>
        <w:br/>
        <w:t>действия на социальное благо, по поводу которого существует</w:t>
      </w:r>
      <w:r>
        <w:rPr>
          <w:rStyle w:val="FontStyle103"/>
        </w:rPr>
        <w:br/>
        <w:t xml:space="preserve">конкретное общественное отношение. Это весьма очевидное </w:t>
      </w:r>
      <w:r>
        <w:rPr>
          <w:rStyle w:val="FontStyle99"/>
        </w:rPr>
        <w:t>по-</w:t>
      </w:r>
      <w:r>
        <w:rPr>
          <w:rStyle w:val="FontStyle99"/>
        </w:rPr>
        <w:br/>
      </w:r>
      <w:r>
        <w:rPr>
          <w:rStyle w:val="FontStyle103"/>
        </w:rPr>
        <w:t>ложение является соблазном для признания самих социальных</w:t>
      </w:r>
      <w:r>
        <w:rPr>
          <w:rStyle w:val="FontStyle103"/>
        </w:rPr>
        <w:br/>
        <w:t xml:space="preserve">ценностей объектом преступления. И действительно, убийца </w:t>
      </w:r>
      <w:r>
        <w:rPr>
          <w:rStyle w:val="FontStyle99"/>
        </w:rPr>
        <w:t>по</w:t>
      </w:r>
      <w:r>
        <w:rPr>
          <w:rStyle w:val="FontStyle99"/>
        </w:rPr>
        <w:br/>
      </w:r>
      <w:r>
        <w:rPr>
          <w:rStyle w:val="FontStyle103"/>
        </w:rPr>
        <w:t>сягает непосредственно на жизнь человека, а не на какие-то не-</w:t>
      </w:r>
      <w:r>
        <w:rPr>
          <w:rStyle w:val="FontStyle103"/>
        </w:rPr>
        <w:br/>
        <w:t>видимые, а потому непонятные общественные отношения. Точно</w:t>
      </w:r>
      <w:r>
        <w:rPr>
          <w:rStyle w:val="FontStyle103"/>
        </w:rPr>
        <w:br/>
        <w:t>так же вор похищает имущество, а не отношения собственности,</w:t>
      </w:r>
      <w:r>
        <w:rPr>
          <w:rStyle w:val="FontStyle103"/>
        </w:rPr>
        <w:br/>
        <w:t>о которых у него могут быть самые смутные либо полностью от-</w:t>
      </w:r>
      <w:r>
        <w:rPr>
          <w:rStyle w:val="FontStyle103"/>
        </w:rPr>
        <w:br/>
        <w:t>сутствующие представления. По этому поводу следует заметить,</w:t>
      </w:r>
      <w:r>
        <w:rPr>
          <w:rStyle w:val="FontStyle103"/>
        </w:rPr>
        <w:br/>
        <w:t>что нельзя опускать научное представление об объекте до быто-</w:t>
      </w:r>
      <w:r>
        <w:rPr>
          <w:rStyle w:val="FontStyle103"/>
        </w:rPr>
        <w:br/>
        <w:t>вого представления о нём как о предмете, доступном чувствен-</w:t>
      </w:r>
      <w:r>
        <w:rPr>
          <w:rStyle w:val="FontStyle103"/>
        </w:rPr>
        <w:br/>
        <w:t>ному восприятию.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Признание объектом преступления интересов, благ, ценно-</w:t>
      </w:r>
      <w:r>
        <w:rPr>
          <w:rStyle w:val="FontStyle103"/>
        </w:rPr>
        <w:br/>
        <w:t>стей и т. п. основано, хотя и на общепринятом, но методологи</w:t>
      </w:r>
      <w:r>
        <w:rPr>
          <w:rStyle w:val="FontStyle103"/>
        </w:rPr>
        <w:br/>
        <w:t>чески ущербном определении объекта преступления: объектом</w:t>
      </w:r>
      <w:r>
        <w:rPr>
          <w:rStyle w:val="FontStyle103"/>
        </w:rPr>
        <w:br/>
        <w:t>преступления является то, на что направлено преступление.</w:t>
      </w:r>
      <w:r>
        <w:rPr>
          <w:rStyle w:val="FontStyle103"/>
        </w:rPr>
        <w:br/>
        <w:t>При таком подходе объект противостоит преступлению, нахо-</w:t>
      </w:r>
      <w:r>
        <w:rPr>
          <w:rStyle w:val="FontStyle103"/>
        </w:rPr>
        <w:br/>
        <w:t>дится вне преступления. И это притом, что объект исследуется</w:t>
      </w:r>
      <w:r>
        <w:rPr>
          <w:rStyle w:val="FontStyle103"/>
        </w:rPr>
        <w:br/>
        <w:t>как элемент состава преступления. Но как элемент состава объ-</w:t>
      </w:r>
      <w:r>
        <w:rPr>
          <w:rStyle w:val="FontStyle103"/>
        </w:rPr>
        <w:br/>
        <w:t>ект находится внутри этого состава. Таким образом, по указан-</w:t>
      </w:r>
      <w:r>
        <w:rPr>
          <w:rStyle w:val="FontStyle103"/>
        </w:rPr>
        <w:br/>
        <w:t>ному определению объект как внутренний признак состава вы</w:t>
      </w:r>
      <w:r>
        <w:rPr>
          <w:rStyle w:val="FontStyle103"/>
        </w:rPr>
        <w:br/>
        <w:t>носится за рамки преступления. В итоге мы имеем два объекта,</w:t>
      </w:r>
      <w:r>
        <w:rPr>
          <w:rStyle w:val="FontStyle103"/>
        </w:rPr>
        <w:br/>
        <w:t>один из которых находится внутри состава и направлен на вто-</w:t>
      </w:r>
      <w:r>
        <w:rPr>
          <w:rStyle w:val="FontStyle103"/>
        </w:rPr>
        <w:br/>
        <w:t>рой внешний объект.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headerReference w:type="even" r:id="rId204"/>
          <w:headerReference w:type="default" r:id="rId205"/>
          <w:footerReference w:type="even" r:id="rId206"/>
          <w:footerReference w:type="default" r:id="rId207"/>
          <w:pgSz w:w="11905" w:h="16837"/>
          <w:pgMar w:top="3348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2995"/>
        <w:rPr>
          <w:rStyle w:val="FontStyle103"/>
        </w:rPr>
      </w:pPr>
      <w:r>
        <w:rPr>
          <w:rStyle w:val="FontStyle103"/>
        </w:rPr>
        <w:t>§ 6.1. Понятие объекта преступления</w:t>
      </w:r>
    </w:p>
    <w:p w:rsidR="00A9675B" w:rsidRDefault="00A9675B">
      <w:pPr>
        <w:pStyle w:val="Style28"/>
        <w:widowControl/>
        <w:spacing w:line="240" w:lineRule="exact"/>
        <w:ind w:firstLine="331"/>
        <w:rPr>
          <w:sz w:val="20"/>
          <w:szCs w:val="20"/>
        </w:rPr>
      </w:pPr>
    </w:p>
    <w:p w:rsidR="00A9675B" w:rsidRDefault="00B10F3F">
      <w:pPr>
        <w:pStyle w:val="Style28"/>
        <w:widowControl/>
        <w:spacing w:before="24"/>
        <w:ind w:firstLine="331"/>
        <w:rPr>
          <w:rStyle w:val="FontStyle103"/>
        </w:rPr>
      </w:pPr>
      <w:r>
        <w:rPr>
          <w:rStyle w:val="FontStyle103"/>
        </w:rPr>
        <w:t>Очевидно, что, с точки зрения социологии уголовного пра-</w:t>
      </w:r>
      <w:r>
        <w:rPr>
          <w:rStyle w:val="FontStyle103"/>
        </w:rPr>
        <w:br/>
        <w:t>ва, определение того, на что направлено преступление, является</w:t>
      </w:r>
      <w:r>
        <w:rPr>
          <w:rStyle w:val="FontStyle103"/>
        </w:rPr>
        <w:br/>
        <w:t>правомерным. Однако нельзя забывать, что в учении о составе</w:t>
      </w:r>
      <w:r>
        <w:rPr>
          <w:rStyle w:val="FontStyle103"/>
        </w:rPr>
        <w:br/>
        <w:t>преступления объект определяется как один из внутренних, а не</w:t>
      </w:r>
      <w:r>
        <w:rPr>
          <w:rStyle w:val="FontStyle103"/>
        </w:rPr>
        <w:br/>
        <w:t>противостоящих элементов состава.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По мнению сторонников критикуемой точки зрения, теория</w:t>
      </w:r>
      <w:r>
        <w:rPr>
          <w:rStyle w:val="FontStyle103"/>
        </w:rPr>
        <w:br/>
        <w:t>«объект — это общественное отношение» «не срабатывает» при-</w:t>
      </w:r>
      <w:r>
        <w:rPr>
          <w:rStyle w:val="FontStyle103"/>
        </w:rPr>
        <w:br/>
        <w:t>менительно к отдельным преступлениям. К таким преступле-</w:t>
      </w:r>
      <w:r>
        <w:rPr>
          <w:rStyle w:val="FontStyle103"/>
        </w:rPr>
        <w:br/>
        <w:t>ниям относятся, в частности, преступления против жизни чело-</w:t>
      </w:r>
      <w:r>
        <w:rPr>
          <w:rStyle w:val="FontStyle103"/>
        </w:rPr>
        <w:br/>
        <w:t>века, где именно жизнь является объектом, а не общественные</w:t>
      </w:r>
      <w:r>
        <w:rPr>
          <w:rStyle w:val="FontStyle103"/>
        </w:rPr>
        <w:br/>
        <w:t>отношения.</w:t>
      </w:r>
    </w:p>
    <w:p w:rsidR="00A9675B" w:rsidRDefault="00B10F3F">
      <w:pPr>
        <w:pStyle w:val="Style28"/>
        <w:widowControl/>
        <w:spacing w:before="5"/>
        <w:ind w:firstLine="336"/>
        <w:rPr>
          <w:rStyle w:val="FontStyle103"/>
        </w:rPr>
      </w:pPr>
      <w:r>
        <w:rPr>
          <w:rStyle w:val="FontStyle103"/>
        </w:rPr>
        <w:t>Проанализируем, насколько «срабатывает» подобное опре-</w:t>
      </w:r>
      <w:r>
        <w:rPr>
          <w:rStyle w:val="FontStyle103"/>
        </w:rPr>
        <w:br/>
        <w:t>деление объекта преступления. Предположим, что обнаружен</w:t>
      </w:r>
      <w:r>
        <w:rPr>
          <w:rStyle w:val="FontStyle103"/>
        </w:rPr>
        <w:br/>
        <w:t>труп человека со следами насильственной смерти. Вопрос: какое</w:t>
      </w:r>
      <w:r>
        <w:rPr>
          <w:rStyle w:val="FontStyle103"/>
        </w:rPr>
        <w:br/>
        <w:t>совершено преступление? Поскольку объектом данного престу-</w:t>
      </w:r>
      <w:r>
        <w:rPr>
          <w:rStyle w:val="FontStyle103"/>
        </w:rPr>
        <w:br/>
        <w:t>пления является сама жизнь человека, то в данном случае совер-</w:t>
      </w:r>
      <w:r>
        <w:rPr>
          <w:rStyle w:val="FontStyle103"/>
        </w:rPr>
        <w:br/>
        <w:t>шено преступление против жизни — убийство либо причинение</w:t>
      </w:r>
      <w:r>
        <w:rPr>
          <w:rStyle w:val="FontStyle103"/>
        </w:rPr>
        <w:br/>
        <w:t>смерти по неосторожности. Насколько правомерен такой вывод?</w:t>
      </w:r>
      <w:r>
        <w:rPr>
          <w:rStyle w:val="FontStyle103"/>
        </w:rPr>
        <w:br/>
        <w:t>Действительно, это может быть одно из названных преступле-</w:t>
      </w:r>
      <w:r>
        <w:rPr>
          <w:rStyle w:val="FontStyle103"/>
        </w:rPr>
        <w:br/>
        <w:t>ний. Но ведь смерть могла быть причинена в результате таких</w:t>
      </w:r>
      <w:r>
        <w:rPr>
          <w:rStyle w:val="FontStyle103"/>
        </w:rPr>
        <w:br/>
        <w:t>преступлений, как геноцид, террористический акт, убийство со-</w:t>
      </w:r>
      <w:r>
        <w:rPr>
          <w:rStyle w:val="FontStyle103"/>
        </w:rPr>
        <w:br/>
        <w:t>трудника органов внутренних дел и т. п., в результате дорожно-</w:t>
      </w:r>
      <w:r>
        <w:rPr>
          <w:rStyle w:val="FontStyle103"/>
        </w:rPr>
        <w:br/>
        <w:t>транспортного происшествия, нарушения правил техники безо-</w:t>
      </w:r>
      <w:r>
        <w:rPr>
          <w:rStyle w:val="FontStyle103"/>
        </w:rPr>
        <w:br/>
        <w:t>пасности и т. д. Нельзя забывать и о том, что насильственная</w:t>
      </w:r>
      <w:r>
        <w:rPr>
          <w:rStyle w:val="FontStyle103"/>
        </w:rPr>
        <w:br/>
        <w:t>смерть может быть итогом доведения до самоубийства или скло-</w:t>
      </w:r>
      <w:r>
        <w:rPr>
          <w:rStyle w:val="FontStyle103"/>
        </w:rPr>
        <w:br/>
        <w:t>нения к нему. Более того, смерть может быть причинена и вовсе</w:t>
      </w:r>
      <w:r>
        <w:rPr>
          <w:rStyle w:val="FontStyle103"/>
        </w:rPr>
        <w:br/>
        <w:t>непреступными действиями, например, самоубийством, при не-</w:t>
      </w:r>
      <w:r>
        <w:rPr>
          <w:rStyle w:val="FontStyle103"/>
        </w:rPr>
        <w:br/>
        <w:t>обходимой обороне и т. п. Иными словами, зная, что объектом</w:t>
      </w:r>
      <w:r>
        <w:rPr>
          <w:rStyle w:val="FontStyle103"/>
        </w:rPr>
        <w:br/>
        <w:t>преступления является жизнь, мы всё равно не смогли опреде-</w:t>
      </w:r>
      <w:r>
        <w:rPr>
          <w:rStyle w:val="FontStyle103"/>
        </w:rPr>
        <w:br/>
        <w:t>лить совершённое преступление.</w:t>
      </w:r>
    </w:p>
    <w:p w:rsidR="00A9675B" w:rsidRDefault="00B10F3F">
      <w:pPr>
        <w:pStyle w:val="Style28"/>
        <w:widowControl/>
        <w:spacing w:before="5"/>
        <w:ind w:firstLine="317"/>
        <w:rPr>
          <w:rStyle w:val="FontStyle103"/>
        </w:rPr>
      </w:pPr>
      <w:r>
        <w:rPr>
          <w:rStyle w:val="FontStyle103"/>
        </w:rPr>
        <w:t>Более правильным является следующее определение объекта</w:t>
      </w:r>
      <w:r>
        <w:rPr>
          <w:rStyle w:val="FontStyle103"/>
        </w:rPr>
        <w:br/>
        <w:t>Убийства — это общественные отношения по поводу жизни чело-</w:t>
      </w:r>
      <w:r>
        <w:rPr>
          <w:rStyle w:val="FontStyle103"/>
        </w:rPr>
        <w:br/>
        <w:t>чка. Как это ни кощунственно звучит, однако такова жестокая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с</w:t>
      </w:r>
      <w:r>
        <w:rPr>
          <w:rStyle w:val="FontStyle103"/>
        </w:rPr>
        <w:t>Уть нашего времени, существует определённый порядок воз-</w:t>
      </w:r>
      <w:r>
        <w:rPr>
          <w:rStyle w:val="FontStyle103"/>
        </w:rPr>
        <w:br/>
        <w:t>действия на жизнь человека, то есть порядок лишения жизни.</w:t>
      </w:r>
    </w:p>
    <w:p w:rsidR="00A9675B" w:rsidRDefault="00B10F3F">
      <w:pPr>
        <w:pStyle w:val="Style37"/>
        <w:widowControl/>
        <w:spacing w:line="245" w:lineRule="exact"/>
        <w:ind w:firstLine="120"/>
        <w:rPr>
          <w:rStyle w:val="FontStyle103"/>
        </w:rPr>
      </w:pPr>
      <w:r>
        <w:rPr>
          <w:rStyle w:val="FontStyle103"/>
          <w:vertAlign w:val="superscript"/>
        </w:rPr>
        <w:t>ак</w:t>
      </w:r>
      <w:r>
        <w:rPr>
          <w:rStyle w:val="FontStyle103"/>
        </w:rPr>
        <w:t>&gt; правомерным является лишение жизни военного против-</w:t>
      </w:r>
      <w:r>
        <w:rPr>
          <w:rStyle w:val="FontStyle103"/>
        </w:rPr>
        <w:br/>
        <w:t>ника в бою, лишение жизни при необходимой обороне, задержа-</w:t>
      </w:r>
      <w:r>
        <w:rPr>
          <w:rStyle w:val="FontStyle103"/>
        </w:rPr>
        <w:br/>
        <w:t>нии преступника, в отдельных случаях крайней необходимости,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п</w:t>
      </w:r>
      <w:r>
        <w:rPr>
          <w:rStyle w:val="FontStyle103"/>
        </w:rPr>
        <w:t>Ри исполнении смертной казни, а все иные случаи умышлен-</w:t>
      </w:r>
      <w:r>
        <w:rPr>
          <w:rStyle w:val="FontStyle103"/>
        </w:rPr>
        <w:br/>
        <w:t>ного лишения жизни считаются преступлением — убийством.</w:t>
      </w:r>
    </w:p>
    <w:p w:rsidR="00A9675B" w:rsidRDefault="00B10F3F">
      <w:pPr>
        <w:pStyle w:val="Style11"/>
        <w:widowControl/>
        <w:tabs>
          <w:tab w:val="left" w:pos="6221"/>
        </w:tabs>
        <w:spacing w:before="101"/>
        <w:jc w:val="both"/>
        <w:rPr>
          <w:rStyle w:val="FontStyle99"/>
        </w:rPr>
      </w:pPr>
      <w:r>
        <w:rPr>
          <w:rStyle w:val="FontStyle99"/>
          <w:vertAlign w:val="superscript"/>
        </w:rPr>
        <w:t>4</w:t>
      </w:r>
      <w:r>
        <w:rPr>
          <w:rStyle w:val="FontStyle99"/>
        </w:rPr>
        <w:t>~</w:t>
      </w:r>
      <w:r>
        <w:rPr>
          <w:rStyle w:val="FontStyle99"/>
          <w:vertAlign w:val="superscript"/>
        </w:rPr>
        <w:t>292</w:t>
      </w:r>
      <w:r>
        <w:rPr>
          <w:rStyle w:val="FontStyle99"/>
          <w:b w:val="0"/>
          <w:bCs w:val="0"/>
          <w:sz w:val="20"/>
          <w:szCs w:val="20"/>
        </w:rPr>
        <w:tab/>
      </w:r>
      <w:r>
        <w:rPr>
          <w:rStyle w:val="FontStyle99"/>
        </w:rPr>
        <w:t>97</w:t>
      </w:r>
    </w:p>
    <w:p w:rsidR="00A9675B" w:rsidRDefault="00A9675B">
      <w:pPr>
        <w:pStyle w:val="Style11"/>
        <w:widowControl/>
        <w:tabs>
          <w:tab w:val="left" w:pos="6221"/>
        </w:tabs>
        <w:spacing w:before="101"/>
        <w:jc w:val="both"/>
        <w:rPr>
          <w:rStyle w:val="FontStyle99"/>
        </w:rPr>
        <w:sectPr w:rsidR="00A9675B">
          <w:pgSz w:w="11905" w:h="16837"/>
          <w:pgMar w:top="2638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Тем не менее для определения объекта в данном случае более</w:t>
      </w:r>
      <w:r>
        <w:rPr>
          <w:rStyle w:val="FontStyle103"/>
        </w:rPr>
        <w:br/>
        <w:t>важным является то обстоятельство, что речь идёт о жизни</w:t>
      </w:r>
      <w:r>
        <w:rPr>
          <w:rStyle w:val="FontStyle103"/>
        </w:rPr>
        <w:br/>
        <w:t>человека как отдельной личности. Если же посягательство на</w:t>
      </w:r>
      <w:r>
        <w:rPr>
          <w:rStyle w:val="FontStyle103"/>
        </w:rPr>
        <w:br/>
        <w:t>жизнь осуществляется в связи с участием человека в других об-</w:t>
      </w:r>
      <w:r>
        <w:rPr>
          <w:rStyle w:val="FontStyle103"/>
        </w:rPr>
        <w:br/>
        <w:t>щественных отношениях, то, соответственно, изменяется и объ-</w:t>
      </w:r>
      <w:r>
        <w:rPr>
          <w:rStyle w:val="FontStyle103"/>
        </w:rPr>
        <w:br/>
        <w:t>ект преступления, например, при террористическом акте либо</w:t>
      </w:r>
      <w:r>
        <w:rPr>
          <w:rStyle w:val="FontStyle103"/>
        </w:rPr>
        <w:br/>
        <w:t>посягательстве на жизнь сотрудника органов внутренних дел.</w:t>
      </w:r>
      <w:r>
        <w:rPr>
          <w:rStyle w:val="FontStyle103"/>
        </w:rPr>
        <w:br/>
        <w:t>Ещё более очевидно данное положение применительно к неосто-</w:t>
      </w:r>
      <w:r>
        <w:rPr>
          <w:rStyle w:val="FontStyle103"/>
        </w:rPr>
        <w:br/>
        <w:t>рожному лишению жизни: не зная, в какой сфере деятельности</w:t>
      </w:r>
      <w:r>
        <w:rPr>
          <w:rStyle w:val="FontStyle103"/>
        </w:rPr>
        <w:br/>
        <w:t>нарушены правила безопасности, невозможно определить, ка-</w:t>
      </w:r>
      <w:r>
        <w:rPr>
          <w:rStyle w:val="FontStyle103"/>
        </w:rPr>
        <w:br/>
        <w:t>кое совершено преступление. Всё зависит от того, в каких обще-</w:t>
      </w:r>
      <w:r>
        <w:rPr>
          <w:rStyle w:val="FontStyle103"/>
        </w:rPr>
        <w:br/>
        <w:t>ственных отношениях задействована жизнь человека. Именно</w:t>
      </w:r>
      <w:r>
        <w:rPr>
          <w:rStyle w:val="FontStyle103"/>
        </w:rPr>
        <w:br/>
        <w:t>эти общественные отношения определяют, какое совершено</w:t>
      </w:r>
      <w:r>
        <w:rPr>
          <w:rStyle w:val="FontStyle103"/>
        </w:rPr>
        <w:br/>
        <w:t>преступление, а не сама по себе жизнь. Поэтому не социальные</w:t>
      </w:r>
      <w:r>
        <w:rPr>
          <w:rStyle w:val="FontStyle103"/>
        </w:rPr>
        <w:br/>
        <w:t>ценности (блага или интересы) являются объектом преступле-</w:t>
      </w:r>
      <w:r>
        <w:rPr>
          <w:rStyle w:val="FontStyle103"/>
        </w:rPr>
        <w:br/>
        <w:t>ния как элементом его состава, а те общественные отношения,</w:t>
      </w:r>
      <w:r>
        <w:rPr>
          <w:rStyle w:val="FontStyle103"/>
        </w:rPr>
        <w:br/>
        <w:t>которые складываются по поводу этих социальных ценностей и</w:t>
      </w:r>
      <w:r>
        <w:rPr>
          <w:rStyle w:val="FontStyle103"/>
        </w:rPr>
        <w:br/>
        <w:t>нарушением которых является преступление.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Недостаточность для определения объекта одного только</w:t>
      </w:r>
      <w:r>
        <w:rPr>
          <w:rStyle w:val="FontStyle103"/>
        </w:rPr>
        <w:br/>
        <w:t>указания на социальные ценности, блага, интересы и т. д. оче-</w:t>
      </w:r>
      <w:r>
        <w:rPr>
          <w:rStyle w:val="FontStyle103"/>
        </w:rPr>
        <w:br/>
        <w:t>видна и при анализе составов преступлений иных видов. Пред-</w:t>
      </w:r>
      <w:r>
        <w:rPr>
          <w:rStyle w:val="FontStyle103"/>
        </w:rPr>
        <w:br/>
        <w:t>положим, что социальной ценностью, в связи с которой совер-</w:t>
      </w:r>
      <w:r>
        <w:rPr>
          <w:rStyle w:val="FontStyle103"/>
        </w:rPr>
        <w:br/>
        <w:t>шено преступление, является ювелирное украшение. Вопрос о</w:t>
      </w:r>
      <w:r>
        <w:rPr>
          <w:rStyle w:val="FontStyle103"/>
        </w:rPr>
        <w:br/>
        <w:t>том, какое совершено преступление, повиснет в воздухе, ибо не</w:t>
      </w:r>
      <w:r>
        <w:rPr>
          <w:rStyle w:val="FontStyle103"/>
        </w:rPr>
        <w:br/>
        <w:t>может быть решён без дополнительных сведений. Вариантов же</w:t>
      </w:r>
      <w:r>
        <w:rPr>
          <w:rStyle w:val="FontStyle103"/>
        </w:rPr>
        <w:br/>
        <w:t>преступлений множество, приведём лишь некоторые: хищение</w:t>
      </w:r>
      <w:r>
        <w:rPr>
          <w:rStyle w:val="FontStyle103"/>
        </w:rPr>
        <w:br/>
        <w:t>в различных формах; нарушение правил о сделках с драгоцен-</w:t>
      </w:r>
      <w:r>
        <w:rPr>
          <w:rStyle w:val="FontStyle103"/>
        </w:rPr>
        <w:br/>
        <w:t>ными металлами и камнями; контрабанда; невозвращение на</w:t>
      </w:r>
      <w:r>
        <w:rPr>
          <w:rStyle w:val="FontStyle103"/>
        </w:rPr>
        <w:br/>
        <w:t>территорию Республики Беларусь историко-культурных ценно-</w:t>
      </w:r>
      <w:r>
        <w:rPr>
          <w:rStyle w:val="FontStyle103"/>
        </w:rPr>
        <w:br/>
        <w:t>стей; незаконная предпринимательская деятельность; легали-</w:t>
      </w:r>
      <w:r>
        <w:rPr>
          <w:rStyle w:val="FontStyle103"/>
        </w:rPr>
        <w:br/>
        <w:t>зация («отмывание») материальных ценностей, приобретённых</w:t>
      </w:r>
      <w:r>
        <w:rPr>
          <w:rStyle w:val="FontStyle103"/>
        </w:rPr>
        <w:br/>
        <w:t>преступным путём; приобретение либо сбыт материальных цен-</w:t>
      </w:r>
      <w:r>
        <w:rPr>
          <w:rStyle w:val="FontStyle103"/>
        </w:rPr>
        <w:br/>
        <w:t>ностей, заведомо добытых преступным путём; финансирование</w:t>
      </w:r>
      <w:r>
        <w:rPr>
          <w:rStyle w:val="FontStyle103"/>
        </w:rPr>
        <w:br/>
        <w:t>террористической деятельности; получение взятки и т. д.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Для правильного определения объекта преступления, как</w:t>
      </w:r>
      <w:r>
        <w:rPr>
          <w:rStyle w:val="FontStyle103"/>
        </w:rPr>
        <w:br/>
        <w:t>нам представляется, необходимо конкретизировать роль и</w:t>
      </w:r>
      <w:r>
        <w:rPr>
          <w:rStyle w:val="FontStyle103"/>
        </w:rPr>
        <w:br/>
        <w:t>значение социальных ценностей (благ и т. п.) в структуре че-</w:t>
      </w:r>
      <w:r>
        <w:rPr>
          <w:rStyle w:val="FontStyle103"/>
        </w:rPr>
        <w:br/>
        <w:t>ловеческой деятельности. Называя тот или иной объект пре-</w:t>
      </w:r>
      <w:r>
        <w:rPr>
          <w:rStyle w:val="FontStyle103"/>
        </w:rPr>
        <w:br/>
        <w:t>ступления как определённый вид общественных отношений,</w:t>
      </w:r>
      <w:r>
        <w:rPr>
          <w:rStyle w:val="FontStyle103"/>
        </w:rPr>
        <w:br/>
        <w:t>мы одновременно указываем и на его предмет (социальную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pgSz w:w="11905" w:h="16837"/>
          <w:pgMar w:top="318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2976"/>
        <w:rPr>
          <w:rStyle w:val="FontStyle103"/>
        </w:rPr>
      </w:pPr>
      <w:r>
        <w:rPr>
          <w:rStyle w:val="FontStyle103"/>
        </w:rPr>
        <w:t>§ 6.1. Понятие объекта преступления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24"/>
        <w:rPr>
          <w:rStyle w:val="FontStyle103"/>
        </w:rPr>
      </w:pPr>
      <w:r>
        <w:rPr>
          <w:rStyle w:val="FontStyle103"/>
        </w:rPr>
        <w:t>хенность) как на его неотъемлемую составляющую, внутренне</w:t>
      </w:r>
      <w:r>
        <w:rPr>
          <w:rStyle w:val="FontStyle103"/>
        </w:rPr>
        <w:br/>
      </w:r>
      <w:r>
        <w:rPr>
          <w:rStyle w:val="FontStyle103"/>
          <w:lang w:val="en-US"/>
        </w:rPr>
        <w:t>iy</w:t>
      </w:r>
      <w:r w:rsidRPr="007E3FF5">
        <w:rPr>
          <w:rStyle w:val="FontStyle103"/>
        </w:rPr>
        <w:t xml:space="preserve"> </w:t>
      </w:r>
      <w:r>
        <w:rPr>
          <w:rStyle w:val="FontStyle103"/>
        </w:rPr>
        <w:t>присущую. В то же время, указывая только на предмет, мы</w:t>
      </w:r>
      <w:r>
        <w:rPr>
          <w:rStyle w:val="FontStyle103"/>
        </w:rPr>
        <w:br/>
        <w:t>эассматриваем его вне социального контекста, вне включён-</w:t>
      </w:r>
      <w:r>
        <w:rPr>
          <w:rStyle w:val="FontStyle103"/>
        </w:rPr>
        <w:br/>
        <w:t>ности в определённые общественные отношения. Таким обра-</w:t>
      </w:r>
      <w:r>
        <w:rPr>
          <w:rStyle w:val="FontStyle103"/>
        </w:rPr>
        <w:br/>
        <w:t>зом, ограничиваясь указанием на сами ценности, мы не можем</w:t>
      </w:r>
      <w:r>
        <w:rPr>
          <w:rStyle w:val="FontStyle103"/>
        </w:rPr>
        <w:br/>
        <w:t>определить совершённое преступление, поскольку не конкре-</w:t>
      </w:r>
      <w:r>
        <w:rPr>
          <w:rStyle w:val="FontStyle103"/>
        </w:rPr>
        <w:br/>
        <w:t>тизируем, какой порядок общественного взаимодействия нару-</w:t>
      </w:r>
      <w:r>
        <w:rPr>
          <w:rStyle w:val="FontStyle103"/>
        </w:rPr>
        <w:br/>
        <w:t>шен поведением виновного лица.</w:t>
      </w:r>
    </w:p>
    <w:p w:rsidR="00A9675B" w:rsidRDefault="00B10F3F">
      <w:pPr>
        <w:pStyle w:val="Style28"/>
        <w:widowControl/>
        <w:ind w:firstLine="326"/>
        <w:rPr>
          <w:rStyle w:val="FontStyle103"/>
        </w:rPr>
      </w:pPr>
      <w:r>
        <w:rPr>
          <w:rStyle w:val="FontStyle103"/>
        </w:rPr>
        <w:t>Что же касается самих социальных благ, то они занимают</w:t>
      </w:r>
      <w:r>
        <w:rPr>
          <w:rStyle w:val="FontStyle103"/>
        </w:rPr>
        <w:br/>
        <w:t>место объекта общественных отношений и применительно к</w:t>
      </w:r>
      <w:r>
        <w:rPr>
          <w:rStyle w:val="FontStyle103"/>
        </w:rPr>
        <w:br/>
        <w:t>учению о составе преступления именуются предметами престу-</w:t>
      </w:r>
      <w:r>
        <w:rPr>
          <w:rStyle w:val="FontStyle103"/>
        </w:rPr>
        <w:br/>
        <w:t>плений. Как видим, существует определённая терминологиче-</w:t>
      </w:r>
      <w:r>
        <w:rPr>
          <w:rStyle w:val="FontStyle103"/>
        </w:rPr>
        <w:br/>
        <w:t>ская несогласованность между различными отраслями права.</w:t>
      </w:r>
      <w:r>
        <w:rPr>
          <w:rStyle w:val="FontStyle103"/>
        </w:rPr>
        <w:br/>
        <w:t>В общей теории права то, на что воздействуют субъекты обще-</w:t>
      </w:r>
      <w:r>
        <w:rPr>
          <w:rStyle w:val="FontStyle103"/>
        </w:rPr>
        <w:br/>
        <w:t>ственных отношений, принято именовать объектом, что в пол-</w:t>
      </w:r>
      <w:r>
        <w:rPr>
          <w:rStyle w:val="FontStyle103"/>
        </w:rPr>
        <w:br/>
        <w:t>ной мере согласуется и с философским противопоставлением</w:t>
      </w:r>
      <w:r>
        <w:rPr>
          <w:rStyle w:val="FontStyle103"/>
        </w:rPr>
        <w:br/>
        <w:t>субъекта и объекта. В науке же уголовного права объектом пре-</w:t>
      </w:r>
      <w:r>
        <w:rPr>
          <w:rStyle w:val="FontStyle103"/>
        </w:rPr>
        <w:br/>
        <w:t>ступления именуется общественное отношение в целом, в силу</w:t>
      </w:r>
      <w:r>
        <w:rPr>
          <w:rStyle w:val="FontStyle103"/>
        </w:rPr>
        <w:br/>
        <w:t>чего появляется объект в объекте. По этой причине и предлага-</w:t>
      </w:r>
      <w:r>
        <w:rPr>
          <w:rStyle w:val="FontStyle103"/>
        </w:rPr>
        <w:br/>
        <w:t>ется именовать содержащийся в общественном отношении объ-</w:t>
      </w:r>
      <w:r>
        <w:rPr>
          <w:rStyle w:val="FontStyle103"/>
        </w:rPr>
        <w:br/>
        <w:t>ект предметом преступления для его терминологического раз-</w:t>
      </w:r>
      <w:r>
        <w:rPr>
          <w:rStyle w:val="FontStyle103"/>
        </w:rPr>
        <w:br/>
        <w:t>личения с объектом преступления.</w:t>
      </w:r>
    </w:p>
    <w:p w:rsidR="00A9675B" w:rsidRDefault="00B10F3F">
      <w:pPr>
        <w:pStyle w:val="Style33"/>
        <w:widowControl/>
        <w:spacing w:line="245" w:lineRule="exact"/>
        <w:ind w:firstLine="312"/>
        <w:rPr>
          <w:rStyle w:val="FontStyle97"/>
        </w:rPr>
      </w:pPr>
      <w:r>
        <w:rPr>
          <w:rStyle w:val="FontStyle103"/>
        </w:rPr>
        <w:t xml:space="preserve">Таким образом, </w:t>
      </w:r>
      <w:r>
        <w:rPr>
          <w:rStyle w:val="FontStyle97"/>
        </w:rPr>
        <w:t>объектом преступления являются обще-</w:t>
      </w:r>
      <w:r>
        <w:rPr>
          <w:rStyle w:val="FontStyle97"/>
        </w:rPr>
        <w:br/>
        <w:t>ственные отношения, охраняемые от их нарушений нормами</w:t>
      </w:r>
      <w:r>
        <w:rPr>
          <w:rStyle w:val="FontStyle97"/>
        </w:rPr>
        <w:br/>
        <w:t>уголовного права и определяющие порядок поведения людей в</w:t>
      </w:r>
      <w:r>
        <w:rPr>
          <w:rStyle w:val="FontStyle97"/>
        </w:rPr>
        <w:br/>
        <w:t>процессе их взаимодействия с другими людьми по поводу опре-</w:t>
      </w:r>
      <w:r>
        <w:rPr>
          <w:rStyle w:val="FontStyle97"/>
        </w:rPr>
        <w:br/>
        <w:t>делённых социальных благ.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Непосредственно в Уголовном кодексе законодатель, опре-</w:t>
      </w:r>
      <w:r>
        <w:rPr>
          <w:rStyle w:val="FontStyle103"/>
        </w:rPr>
        <w:br/>
        <w:t>деляя некоторые родовые объекты преступлений, называет не</w:t>
      </w:r>
      <w:r>
        <w:rPr>
          <w:rStyle w:val="FontStyle103"/>
        </w:rPr>
        <w:br/>
        <w:t>общественные отношения, а сами социальные ценности, напри-</w:t>
      </w:r>
      <w:r>
        <w:rPr>
          <w:rStyle w:val="FontStyle103"/>
        </w:rPr>
        <w:br/>
        <w:t>мер, жизнь и здоровье (гл. 19 УК), либо интересы, например,</w:t>
      </w:r>
      <w:r>
        <w:rPr>
          <w:rStyle w:val="FontStyle103"/>
        </w:rPr>
        <w:br/>
        <w:t>интересы несовершеннолетних (гл. 21 УК) или интересы служ-</w:t>
      </w:r>
      <w:r>
        <w:rPr>
          <w:rStyle w:val="FontStyle103"/>
        </w:rPr>
        <w:br/>
        <w:t>бы (гл. 35) и т. п. Однако законодатель прибегает к такому опи-</w:t>
      </w:r>
      <w:r>
        <w:rPr>
          <w:rStyle w:val="FontStyle103"/>
        </w:rPr>
        <w:br/>
        <w:t>санию объекта исключительно для обеспечения простоты вос-</w:t>
      </w:r>
      <w:r>
        <w:rPr>
          <w:rStyle w:val="FontStyle103"/>
        </w:rPr>
        <w:br/>
        <w:t>приятия положений кодекса рядовыми гражданами. При этом</w:t>
      </w:r>
      <w:r>
        <w:rPr>
          <w:rStyle w:val="FontStyle103"/>
        </w:rPr>
        <w:br/>
        <w:t>законодатель ограничивается указанием на обстоятельства, ко-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т</w:t>
      </w:r>
      <w:r>
        <w:rPr>
          <w:rStyle w:val="FontStyle103"/>
        </w:rPr>
        <w:t>°Рые отражают суть запрещаемых форм поведения. Для учё-</w:t>
      </w:r>
      <w:r>
        <w:rPr>
          <w:rStyle w:val="FontStyle103"/>
        </w:rPr>
        <w:br/>
        <w:t>ных же и практиков должно быть очевидно, что необходимо за</w:t>
      </w:r>
      <w:r>
        <w:rPr>
          <w:rStyle w:val="FontStyle103"/>
        </w:rPr>
        <w:br/>
        <w:t>Р</w:t>
      </w:r>
      <w:r>
        <w:rPr>
          <w:rStyle w:val="FontStyle103"/>
          <w:vertAlign w:val="superscript"/>
        </w:rPr>
        <w:t>&amp;</w:t>
      </w:r>
      <w:r>
        <w:rPr>
          <w:rStyle w:val="FontStyle103"/>
        </w:rPr>
        <w:t>знообразными законодательными формулировками суметь</w:t>
      </w:r>
      <w:r>
        <w:rPr>
          <w:rStyle w:val="FontStyle103"/>
        </w:rPr>
        <w:br/>
        <w:t>Правильно различить поставленные под охрану уголовным</w:t>
      </w:r>
    </w:p>
    <w:p w:rsidR="00A9675B" w:rsidRDefault="00A9675B">
      <w:pPr>
        <w:pStyle w:val="Style28"/>
        <w:widowControl/>
        <w:ind w:firstLine="312"/>
        <w:rPr>
          <w:rStyle w:val="FontStyle103"/>
        </w:rPr>
        <w:sectPr w:rsidR="00A9675B">
          <w:headerReference w:type="even" r:id="rId208"/>
          <w:headerReference w:type="default" r:id="rId209"/>
          <w:footerReference w:type="even" r:id="rId210"/>
          <w:footerReference w:type="default" r:id="rId211"/>
          <w:pgSz w:w="11905" w:h="16837"/>
          <w:pgMar w:top="2426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spacing w:line="240" w:lineRule="exact"/>
        <w:ind w:firstLine="0"/>
        <w:rPr>
          <w:rStyle w:val="FontStyle103"/>
        </w:rPr>
      </w:pPr>
      <w:r>
        <w:rPr>
          <w:rStyle w:val="FontStyle103"/>
        </w:rPr>
        <w:t>законом общественные отношения. Например, преступления</w:t>
      </w:r>
      <w:r>
        <w:rPr>
          <w:rStyle w:val="FontStyle103"/>
        </w:rPr>
        <w:br/>
        <w:t>против интересов службы нарушают порядок отправления слу-</w:t>
      </w:r>
      <w:r>
        <w:rPr>
          <w:rStyle w:val="FontStyle103"/>
        </w:rPr>
        <w:br/>
        <w:t>жебных полномочий и, следовательно, именно этот порядок по-</w:t>
      </w:r>
      <w:r>
        <w:rPr>
          <w:rStyle w:val="FontStyle103"/>
        </w:rPr>
        <w:br/>
        <w:t>ведения должностных лиц является объектом указанной груп-</w:t>
      </w:r>
      <w:r>
        <w:rPr>
          <w:rStyle w:val="FontStyle103"/>
        </w:rPr>
        <w:br/>
        <w:t>пы преступлений.</w:t>
      </w:r>
    </w:p>
    <w:p w:rsidR="00A9675B" w:rsidRDefault="00B10F3F">
      <w:pPr>
        <w:pStyle w:val="Style28"/>
        <w:widowControl/>
        <w:spacing w:before="10" w:line="240" w:lineRule="exact"/>
        <w:ind w:firstLine="336"/>
        <w:rPr>
          <w:rStyle w:val="FontStyle103"/>
        </w:rPr>
      </w:pPr>
      <w:r>
        <w:rPr>
          <w:rStyle w:val="FontStyle103"/>
        </w:rPr>
        <w:t>Значение объекта преступления заключается в следующем.</w:t>
      </w:r>
      <w:r>
        <w:rPr>
          <w:rStyle w:val="FontStyle103"/>
        </w:rPr>
        <w:br/>
        <w:t>Прежде всего, как элемент состава преступления он обязателен</w:t>
      </w:r>
      <w:r>
        <w:rPr>
          <w:rStyle w:val="FontStyle103"/>
        </w:rPr>
        <w:br/>
        <w:t>абсолютно для любого преступления (нет объекта — нет престу-</w:t>
      </w:r>
      <w:r>
        <w:rPr>
          <w:rStyle w:val="FontStyle103"/>
        </w:rPr>
        <w:br/>
        <w:t>пления). Объект преступления является основой для построе-</w:t>
      </w:r>
      <w:r>
        <w:rPr>
          <w:rStyle w:val="FontStyle103"/>
        </w:rPr>
        <w:br/>
        <w:t>ния системы Особенной части Уголовного кодекса, определения</w:t>
      </w:r>
      <w:r>
        <w:rPr>
          <w:rStyle w:val="FontStyle103"/>
        </w:rPr>
        <w:br/>
        <w:t>места включения в неё вновь принимаемых статей. Исключи-</w:t>
      </w:r>
      <w:r>
        <w:rPr>
          <w:rStyle w:val="FontStyle103"/>
        </w:rPr>
        <w:br/>
        <w:t>тельно важное значение имеет объект для правильной квалифи-</w:t>
      </w:r>
      <w:r>
        <w:rPr>
          <w:rStyle w:val="FontStyle103"/>
        </w:rPr>
        <w:br/>
        <w:t>кации преступления, а также для разграничения смежных со-</w:t>
      </w:r>
      <w:r>
        <w:rPr>
          <w:rStyle w:val="FontStyle103"/>
        </w:rPr>
        <w:br/>
        <w:t>ставов преступлений.</w:t>
      </w:r>
    </w:p>
    <w:p w:rsidR="00A9675B" w:rsidRDefault="00B10F3F">
      <w:pPr>
        <w:pStyle w:val="Style10"/>
        <w:widowControl/>
        <w:spacing w:before="221"/>
        <w:jc w:val="center"/>
        <w:rPr>
          <w:rStyle w:val="FontStyle102"/>
        </w:rPr>
      </w:pPr>
      <w:r>
        <w:rPr>
          <w:rStyle w:val="FontStyle102"/>
        </w:rPr>
        <w:t>§ 6.2. Виды объектов преступлений</w:t>
      </w:r>
    </w:p>
    <w:p w:rsidR="00A9675B" w:rsidRDefault="00B10F3F">
      <w:pPr>
        <w:pStyle w:val="Style28"/>
        <w:widowControl/>
        <w:spacing w:before="115"/>
        <w:ind w:firstLine="336"/>
        <w:rPr>
          <w:rStyle w:val="FontStyle103"/>
        </w:rPr>
      </w:pPr>
      <w:r>
        <w:rPr>
          <w:rStyle w:val="FontStyle103"/>
        </w:rPr>
        <w:t>Общепринятым в науке и используемым в законодательстве</w:t>
      </w:r>
      <w:r>
        <w:rPr>
          <w:rStyle w:val="FontStyle103"/>
        </w:rPr>
        <w:br/>
        <w:t>является деление объектов преступления на следующие виды:</w:t>
      </w:r>
    </w:p>
    <w:p w:rsidR="00A9675B" w:rsidRDefault="00B10F3F" w:rsidP="00EE2159">
      <w:pPr>
        <w:pStyle w:val="Style38"/>
        <w:widowControl/>
        <w:numPr>
          <w:ilvl w:val="0"/>
          <w:numId w:val="17"/>
        </w:numPr>
        <w:tabs>
          <w:tab w:val="left" w:pos="547"/>
        </w:tabs>
        <w:spacing w:line="245" w:lineRule="exact"/>
        <w:ind w:left="360"/>
        <w:jc w:val="left"/>
        <w:rPr>
          <w:rStyle w:val="FontStyle97"/>
        </w:rPr>
      </w:pPr>
      <w:r>
        <w:rPr>
          <w:rStyle w:val="FontStyle97"/>
        </w:rPr>
        <w:t>общий;</w:t>
      </w:r>
    </w:p>
    <w:p w:rsidR="00A9675B" w:rsidRDefault="00B10F3F" w:rsidP="00EE2159">
      <w:pPr>
        <w:pStyle w:val="Style38"/>
        <w:widowControl/>
        <w:numPr>
          <w:ilvl w:val="0"/>
          <w:numId w:val="17"/>
        </w:numPr>
        <w:tabs>
          <w:tab w:val="left" w:pos="547"/>
        </w:tabs>
        <w:spacing w:line="245" w:lineRule="exact"/>
        <w:ind w:left="360"/>
        <w:jc w:val="left"/>
        <w:rPr>
          <w:rStyle w:val="FontStyle97"/>
        </w:rPr>
      </w:pPr>
      <w:r>
        <w:rPr>
          <w:rStyle w:val="FontStyle97"/>
        </w:rPr>
        <w:t>родовой;</w:t>
      </w:r>
    </w:p>
    <w:p w:rsidR="00A9675B" w:rsidRDefault="00B10F3F" w:rsidP="00EE2159">
      <w:pPr>
        <w:pStyle w:val="Style38"/>
        <w:widowControl/>
        <w:numPr>
          <w:ilvl w:val="0"/>
          <w:numId w:val="17"/>
        </w:numPr>
        <w:tabs>
          <w:tab w:val="left" w:pos="547"/>
        </w:tabs>
        <w:spacing w:line="245" w:lineRule="exact"/>
        <w:ind w:left="360"/>
        <w:jc w:val="left"/>
        <w:rPr>
          <w:rStyle w:val="FontStyle97"/>
        </w:rPr>
      </w:pPr>
      <w:r>
        <w:rPr>
          <w:rStyle w:val="FontStyle97"/>
        </w:rPr>
        <w:t>групповой;</w:t>
      </w:r>
    </w:p>
    <w:p w:rsidR="00A9675B" w:rsidRDefault="00B10F3F" w:rsidP="00EE2159">
      <w:pPr>
        <w:pStyle w:val="Style38"/>
        <w:widowControl/>
        <w:numPr>
          <w:ilvl w:val="0"/>
          <w:numId w:val="17"/>
        </w:numPr>
        <w:tabs>
          <w:tab w:val="left" w:pos="547"/>
        </w:tabs>
        <w:spacing w:line="245" w:lineRule="exact"/>
        <w:ind w:left="360"/>
        <w:jc w:val="left"/>
        <w:rPr>
          <w:rStyle w:val="FontStyle97"/>
        </w:rPr>
      </w:pPr>
      <w:r>
        <w:rPr>
          <w:rStyle w:val="FontStyle97"/>
        </w:rPr>
        <w:t>непосредственный.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97"/>
        </w:rPr>
        <w:t>Общий объект преступления — это совокупность всех</w:t>
      </w:r>
      <w:r>
        <w:rPr>
          <w:rStyle w:val="FontStyle97"/>
        </w:rPr>
        <w:br/>
        <w:t>общественных отношений, охраняемых нормами уголовного</w:t>
      </w:r>
      <w:r>
        <w:rPr>
          <w:rStyle w:val="FontStyle97"/>
        </w:rPr>
        <w:br/>
        <w:t xml:space="preserve">права. </w:t>
      </w:r>
      <w:r>
        <w:rPr>
          <w:rStyle w:val="FontStyle103"/>
        </w:rPr>
        <w:t>Общий объект — понятие собирательное, он включает в</w:t>
      </w:r>
      <w:r>
        <w:rPr>
          <w:rStyle w:val="FontStyle103"/>
        </w:rPr>
        <w:br/>
        <w:t>себя все до единого общественные отношения, которые охраня-</w:t>
      </w:r>
      <w:r>
        <w:rPr>
          <w:rStyle w:val="FontStyle103"/>
        </w:rPr>
        <w:br/>
        <w:t>ются всеми конкретными статьями Особенной части Уголовного</w:t>
      </w:r>
      <w:r>
        <w:rPr>
          <w:rStyle w:val="FontStyle103"/>
        </w:rPr>
        <w:br/>
        <w:t>кодекса. Непосредственно в Уголовном кодексе общий объект</w:t>
      </w:r>
      <w:r>
        <w:rPr>
          <w:rStyle w:val="FontStyle103"/>
        </w:rPr>
        <w:br/>
        <w:t>определён в ст. 2 посредством описания стоящих перед кодексом</w:t>
      </w:r>
      <w:r>
        <w:rPr>
          <w:rStyle w:val="FontStyle103"/>
        </w:rPr>
        <w:br/>
        <w:t>задач. Согласно этой статье, Уголовный кодекс имеет задачей</w:t>
      </w:r>
      <w:r>
        <w:rPr>
          <w:rStyle w:val="FontStyle103"/>
        </w:rPr>
        <w:br/>
        <w:t>охрану мира и безопасности человечества, человека, его прав и</w:t>
      </w:r>
      <w:r>
        <w:rPr>
          <w:rStyle w:val="FontStyle103"/>
        </w:rPr>
        <w:br/>
        <w:t>свобод, собственности, прав юридических лиц, природной сре-</w:t>
      </w:r>
      <w:r>
        <w:rPr>
          <w:rStyle w:val="FontStyle103"/>
        </w:rPr>
        <w:br/>
        <w:t>ды, общественных и государственных интересов, конституцион-</w:t>
      </w:r>
      <w:r>
        <w:rPr>
          <w:rStyle w:val="FontStyle103"/>
        </w:rPr>
        <w:br/>
        <w:t>ного строя Республики Беларусь, а также установленного право-</w:t>
      </w:r>
      <w:r>
        <w:rPr>
          <w:rStyle w:val="FontStyle103"/>
        </w:rPr>
        <w:br/>
        <w:t>порядка от преступных посягательств.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97"/>
        </w:rPr>
        <w:t>Родовой объект — это совокупность родственных обще'</w:t>
      </w:r>
      <w:r>
        <w:rPr>
          <w:rStyle w:val="FontStyle97"/>
        </w:rPr>
        <w:br/>
        <w:t>ственных отношений, охраняемых статьями одной главы</w:t>
      </w:r>
      <w:r>
        <w:rPr>
          <w:rStyle w:val="FontStyle97"/>
        </w:rPr>
        <w:br/>
        <w:t xml:space="preserve">Уголовного кодекса. </w:t>
      </w:r>
      <w:r>
        <w:rPr>
          <w:rStyle w:val="FontStyle103"/>
        </w:rPr>
        <w:t>Родовой объект также является собира-</w:t>
      </w:r>
      <w:r>
        <w:rPr>
          <w:rStyle w:val="FontStyle103"/>
        </w:rPr>
        <w:br/>
        <w:t>тельным и включает в себя только те общественные отношения,</w:t>
      </w:r>
      <w:r>
        <w:rPr>
          <w:rStyle w:val="FontStyle103"/>
        </w:rPr>
        <w:br/>
        <w:t>которые охраняются статьями определённой главы Уголовного</w:t>
      </w:r>
    </w:p>
    <w:p w:rsidR="00A9675B" w:rsidRDefault="00A9675B">
      <w:pPr>
        <w:pStyle w:val="Style28"/>
        <w:widowControl/>
        <w:ind w:firstLine="331"/>
        <w:rPr>
          <w:rStyle w:val="FontStyle103"/>
        </w:rPr>
        <w:sectPr w:rsidR="00A9675B">
          <w:pgSz w:w="11905" w:h="16837"/>
          <w:pgMar w:top="342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spacing w:line="240" w:lineRule="auto"/>
        <w:ind w:left="3125"/>
        <w:rPr>
          <w:rStyle w:val="FontStyle103"/>
        </w:rPr>
      </w:pPr>
      <w:r>
        <w:rPr>
          <w:rStyle w:val="FontStyle103"/>
        </w:rPr>
        <w:t>§ 6.2. Виды объектов преступлений</w:t>
      </w:r>
    </w:p>
    <w:p w:rsidR="00A9675B" w:rsidRDefault="00A9675B">
      <w:pPr>
        <w:pStyle w:val="Style12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12"/>
        <w:widowControl/>
        <w:spacing w:before="19"/>
        <w:rPr>
          <w:rStyle w:val="FontStyle103"/>
        </w:rPr>
      </w:pPr>
      <w:r>
        <w:rPr>
          <w:rStyle w:val="FontStyle103"/>
        </w:rPr>
        <w:t>кодекса. Определения родовых объектов содержатся в названи-</w:t>
      </w:r>
      <w:r>
        <w:rPr>
          <w:rStyle w:val="FontStyle103"/>
        </w:rPr>
        <w:br/>
        <w:t>ях глав Особенной части Уголовного кодекса. Сообразно родово-</w:t>
      </w:r>
      <w:r>
        <w:rPr>
          <w:rStyle w:val="FontStyle103"/>
        </w:rPr>
        <w:br/>
        <w:t>му объекту выделяются преступления против мира и безопасно-</w:t>
      </w:r>
      <w:r>
        <w:rPr>
          <w:rStyle w:val="FontStyle103"/>
        </w:rPr>
        <w:br/>
        <w:t>сти человечества, преступления против человека, преступления</w:t>
      </w:r>
      <w:r>
        <w:rPr>
          <w:rStyle w:val="FontStyle103"/>
        </w:rPr>
        <w:br/>
        <w:t>_ротив собственности, преступления против порядка осущест-</w:t>
      </w:r>
      <w:r>
        <w:rPr>
          <w:rStyle w:val="FontStyle103"/>
        </w:rPr>
        <w:br/>
        <w:t>вления экономической деятельности, преступления против эко-</w:t>
      </w:r>
      <w:r>
        <w:rPr>
          <w:rStyle w:val="FontStyle103"/>
        </w:rPr>
        <w:br/>
        <w:t>логической безопасности и природной среды и т. д.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Однако родовой объект является не только собирательным,</w:t>
      </w:r>
      <w:r>
        <w:rPr>
          <w:rStyle w:val="FontStyle103"/>
        </w:rPr>
        <w:br/>
        <w:t>он имеет и своё сущностное значение. Конкретные статьи вклю-</w:t>
      </w:r>
      <w:r>
        <w:rPr>
          <w:rStyle w:val="FontStyle103"/>
        </w:rPr>
        <w:br/>
        <w:t>чаются в главу не хаотично, а избирательно. Критерием отбора</w:t>
      </w:r>
      <w:r>
        <w:rPr>
          <w:rStyle w:val="FontStyle103"/>
        </w:rPr>
        <w:br/>
        <w:t>служит родственность охраняемых общественных отношений.</w:t>
      </w:r>
      <w:r>
        <w:rPr>
          <w:rStyle w:val="FontStyle103"/>
        </w:rPr>
        <w:br/>
        <w:t>Родственными являются общественные отношения, регули-</w:t>
      </w:r>
      <w:r>
        <w:rPr>
          <w:rStyle w:val="FontStyle103"/>
        </w:rPr>
        <w:br/>
        <w:t>рующие какую-либо одну сферу или область человеческой дея-</w:t>
      </w:r>
      <w:r>
        <w:rPr>
          <w:rStyle w:val="FontStyle103"/>
        </w:rPr>
        <w:br/>
        <w:t>тельности.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Родовой объект позволяет определить пределы действия</w:t>
      </w:r>
      <w:r>
        <w:rPr>
          <w:rStyle w:val="FontStyle103"/>
        </w:rPr>
        <w:br/>
        <w:t>включённых в главу статей Уголовного кодекса. Если нарушен-</w:t>
      </w:r>
      <w:r>
        <w:rPr>
          <w:rStyle w:val="FontStyle103"/>
        </w:rPr>
        <w:br/>
        <w:t>ное общественное отношение не входит в родовой объект, опре-</w:t>
      </w:r>
      <w:r>
        <w:rPr>
          <w:rStyle w:val="FontStyle103"/>
        </w:rPr>
        <w:br/>
        <w:t>делённый в главе Уголовного кодекса, то такое нарушение не</w:t>
      </w:r>
      <w:r>
        <w:rPr>
          <w:rStyle w:val="FontStyle103"/>
        </w:rPr>
        <w:br/>
        <w:t>может квалифицироваться по статье, входящей в эту главу. Сте-</w:t>
      </w:r>
      <w:r>
        <w:rPr>
          <w:rStyle w:val="FontStyle103"/>
        </w:rPr>
        <w:br/>
        <w:t>пень совпадения иных признаков при этом значения не имеет.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Существенное значение имеет родовой объект и для разгра-</w:t>
      </w:r>
      <w:r>
        <w:rPr>
          <w:rStyle w:val="FontStyle103"/>
        </w:rPr>
        <w:br/>
        <w:t>ничения смежных составов преступлений.</w:t>
      </w:r>
    </w:p>
    <w:p w:rsidR="00A9675B" w:rsidRDefault="00B10F3F">
      <w:pPr>
        <w:pStyle w:val="Style33"/>
        <w:widowControl/>
        <w:spacing w:line="245" w:lineRule="exact"/>
        <w:ind w:firstLine="312"/>
        <w:rPr>
          <w:rStyle w:val="FontStyle97"/>
        </w:rPr>
      </w:pPr>
      <w:r>
        <w:rPr>
          <w:rStyle w:val="FontStyle97"/>
        </w:rPr>
        <w:t>Групповой объект — это совокупность общественных от-</w:t>
      </w:r>
      <w:r>
        <w:rPr>
          <w:rStyle w:val="FontStyle97"/>
        </w:rPr>
        <w:br/>
        <w:t>ношений, охраняемых несколькими статьями одной и той же</w:t>
      </w:r>
      <w:r>
        <w:rPr>
          <w:rStyle w:val="FontStyle97"/>
        </w:rPr>
        <w:br/>
        <w:t>главы Уголовного кодекса.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Множественность общественных отношений, которые охра-</w:t>
      </w:r>
      <w:r>
        <w:rPr>
          <w:rStyle w:val="FontStyle103"/>
        </w:rPr>
        <w:br/>
        <w:t>няются статьями одной главы Уголовного кодекса, вынуждает</w:t>
      </w:r>
      <w:r>
        <w:rPr>
          <w:rStyle w:val="FontStyle103"/>
        </w:rPr>
        <w:br/>
        <w:t>производить разделение родового объекта на отдельные группы</w:t>
      </w:r>
      <w:r>
        <w:rPr>
          <w:rStyle w:val="FontStyle103"/>
        </w:rPr>
        <w:br/>
        <w:t>сходных общественных отношений. Групповой объект включа-</w:t>
      </w:r>
      <w:r>
        <w:rPr>
          <w:rStyle w:val="FontStyle103"/>
        </w:rPr>
        <w:br/>
        <w:t>ет в себя несколько непосредственных объектов и входит как со-</w:t>
      </w:r>
      <w:r>
        <w:rPr>
          <w:rStyle w:val="FontStyle103"/>
        </w:rPr>
        <w:br/>
        <w:t>ставляющая часть в родовой объект. Так, порядок осуществле-</w:t>
      </w:r>
      <w:r>
        <w:rPr>
          <w:rStyle w:val="FontStyle103"/>
        </w:rPr>
        <w:br/>
        <w:t>ния экономической деятельности (родовой объект) включает в</w:t>
      </w:r>
      <w:r>
        <w:rPr>
          <w:rStyle w:val="FontStyle103"/>
        </w:rPr>
        <w:br/>
        <w:t>себя такие групповые объекты, как: финансовая система, бюд-</w:t>
      </w:r>
      <w:r>
        <w:rPr>
          <w:rStyle w:val="FontStyle103"/>
        </w:rPr>
        <w:br/>
        <w:t>жетная система, общие правила осуществления предпринима-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т</w:t>
      </w:r>
      <w:r>
        <w:rPr>
          <w:rStyle w:val="FontStyle103"/>
        </w:rPr>
        <w:t>ельской деятельности, порядок осуществления монополисти-</w:t>
      </w:r>
      <w:r>
        <w:rPr>
          <w:rStyle w:val="FontStyle103"/>
        </w:rPr>
        <w:br/>
        <w:t>ческой деятельности и добросовестной конкуренции, порядок</w:t>
      </w:r>
      <w:r>
        <w:rPr>
          <w:rStyle w:val="FontStyle103"/>
        </w:rPr>
        <w:br/>
        <w:t>°бращения коммерческой или банковской тайны и др.</w:t>
      </w:r>
    </w:p>
    <w:p w:rsidR="00A9675B" w:rsidRDefault="00B10F3F">
      <w:pPr>
        <w:pStyle w:val="Style33"/>
        <w:widowControl/>
        <w:spacing w:line="245" w:lineRule="exact"/>
        <w:ind w:firstLine="163"/>
        <w:rPr>
          <w:rStyle w:val="FontStyle103"/>
        </w:rPr>
      </w:pPr>
      <w:r>
        <w:rPr>
          <w:rStyle w:val="FontStyle97"/>
        </w:rPr>
        <w:t>Непосредственный объект — это то конкретное обще-</w:t>
      </w:r>
      <w:r>
        <w:rPr>
          <w:rStyle w:val="FontStyle97"/>
        </w:rPr>
        <w:br/>
      </w:r>
      <w:r>
        <w:rPr>
          <w:rStyle w:val="FontStyle115"/>
          <w:vertAlign w:val="superscript"/>
        </w:rPr>
        <w:t>с</w:t>
      </w:r>
      <w:r>
        <w:rPr>
          <w:rStyle w:val="FontStyle115"/>
        </w:rPr>
        <w:t xml:space="preserve">^1венное </w:t>
      </w:r>
      <w:r>
        <w:rPr>
          <w:rStyle w:val="FontStyle97"/>
        </w:rPr>
        <w:t>отношение, которое охраняется отдельной статьёй</w:t>
      </w:r>
      <w:r>
        <w:rPr>
          <w:rStyle w:val="FontStyle97"/>
        </w:rPr>
        <w:br/>
      </w:r>
      <w:r>
        <w:rPr>
          <w:rStyle w:val="FontStyle97"/>
          <w:vertAlign w:val="superscript"/>
        </w:rPr>
        <w:t>г</w:t>
      </w:r>
      <w:r>
        <w:rPr>
          <w:rStyle w:val="FontStyle97"/>
        </w:rPr>
        <w:t xml:space="preserve">°ловного кодекса. </w:t>
      </w:r>
      <w:r>
        <w:rPr>
          <w:rStyle w:val="FontStyle103"/>
        </w:rPr>
        <w:t>Непосредственные объекты являются теми</w:t>
      </w:r>
    </w:p>
    <w:p w:rsidR="00A9675B" w:rsidRDefault="00A9675B">
      <w:pPr>
        <w:pStyle w:val="Style33"/>
        <w:widowControl/>
        <w:spacing w:line="245" w:lineRule="exact"/>
        <w:ind w:firstLine="163"/>
        <w:rPr>
          <w:rStyle w:val="FontStyle103"/>
        </w:rPr>
        <w:sectPr w:rsidR="00A9675B">
          <w:pgSz w:w="11905" w:h="16837"/>
          <w:pgMar w:top="2430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«элементарными частицами», из определённого набора которых</w:t>
      </w:r>
      <w:r>
        <w:rPr>
          <w:rStyle w:val="FontStyle103"/>
        </w:rPr>
        <w:br/>
        <w:t>состоят групповые и родовые объекты и которые все вместе взя-</w:t>
      </w:r>
      <w:r>
        <w:rPr>
          <w:rStyle w:val="FontStyle103"/>
        </w:rPr>
        <w:br/>
        <w:t>тые образуют общий объект.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Непосредственный объект устанавливается на основе анали-</w:t>
      </w:r>
      <w:r>
        <w:rPr>
          <w:rStyle w:val="FontStyle103"/>
        </w:rPr>
        <w:br/>
        <w:t>за признаков состава конкретного преступления с учётом родо-</w:t>
      </w:r>
      <w:r>
        <w:rPr>
          <w:rStyle w:val="FontStyle103"/>
        </w:rPr>
        <w:br/>
        <w:t>вого объекта. Непосредственный объект может совпадать с родо-</w:t>
      </w:r>
      <w:r>
        <w:rPr>
          <w:rStyle w:val="FontStyle103"/>
        </w:rPr>
        <w:br/>
        <w:t>вым или быть лишь его частью.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Правильное установление непосредственного объекта пре-</w:t>
      </w:r>
      <w:r>
        <w:rPr>
          <w:rStyle w:val="FontStyle103"/>
        </w:rPr>
        <w:br/>
        <w:t>ступления требует тщательной конкретизации нарушаемого</w:t>
      </w:r>
      <w:r>
        <w:rPr>
          <w:rStyle w:val="FontStyle103"/>
        </w:rPr>
        <w:br/>
        <w:t>общественного отношения, для чего должны быть чётко опре-</w:t>
      </w:r>
      <w:r>
        <w:rPr>
          <w:rStyle w:val="FontStyle103"/>
        </w:rPr>
        <w:br/>
        <w:t>делены все три составляющие общественного отношения: кто</w:t>
      </w:r>
      <w:r>
        <w:rPr>
          <w:rStyle w:val="FontStyle103"/>
        </w:rPr>
        <w:br/>
        <w:t>является субъектами отношения, по поводу чего возникает</w:t>
      </w:r>
      <w:r>
        <w:rPr>
          <w:rStyle w:val="FontStyle103"/>
        </w:rPr>
        <w:br/>
        <w:t>отношение (объект отношения) и каково должное поведение</w:t>
      </w:r>
      <w:r>
        <w:rPr>
          <w:rStyle w:val="FontStyle103"/>
        </w:rPr>
        <w:br/>
        <w:t>субъектов отношения (содержание отношения). Скрупулёзный</w:t>
      </w:r>
      <w:r>
        <w:rPr>
          <w:rStyle w:val="FontStyle103"/>
        </w:rPr>
        <w:br/>
        <w:t>анализ объекта, субъектов и содержания общественного отно-</w:t>
      </w:r>
      <w:r>
        <w:rPr>
          <w:rStyle w:val="FontStyle103"/>
        </w:rPr>
        <w:br/>
        <w:t>шения позволит не только определить непосредственный объ-</w:t>
      </w:r>
      <w:r>
        <w:rPr>
          <w:rStyle w:val="FontStyle103"/>
        </w:rPr>
        <w:br/>
        <w:t>ект преступления, но и провести отграничение одного состава</w:t>
      </w:r>
      <w:r>
        <w:rPr>
          <w:rStyle w:val="FontStyle103"/>
        </w:rPr>
        <w:br/>
        <w:t>преступления от другого в рамках одного родового объекта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Для примера можно проанализировать существующие опре-</w:t>
      </w:r>
      <w:r>
        <w:rPr>
          <w:rStyle w:val="FontStyle103"/>
        </w:rPr>
        <w:br/>
        <w:t>деления родового и непосредственного объектов таких престу-</w:t>
      </w:r>
      <w:r>
        <w:rPr>
          <w:rStyle w:val="FontStyle103"/>
        </w:rPr>
        <w:br/>
        <w:t>плений против собственности, как хищение имущества (кража,</w:t>
      </w:r>
      <w:r>
        <w:rPr>
          <w:rStyle w:val="FontStyle103"/>
        </w:rPr>
        <w:br/>
        <w:t>грабёж, разбой и др.). Общепринятым является мнение о том,</w:t>
      </w:r>
      <w:r>
        <w:rPr>
          <w:rStyle w:val="FontStyle103"/>
        </w:rPr>
        <w:br/>
        <w:t>что родовой и непосредственный объекты хищений совпада-</w:t>
      </w:r>
      <w:r>
        <w:rPr>
          <w:rStyle w:val="FontStyle103"/>
        </w:rPr>
        <w:br/>
        <w:t>ют, и объектом является собственность, то есть отношения по</w:t>
      </w:r>
      <w:r>
        <w:rPr>
          <w:rStyle w:val="FontStyle103"/>
        </w:rPr>
        <w:br/>
        <w:t>поводу владения, пользования и распоряжения имуществом.</w:t>
      </w:r>
      <w:r>
        <w:rPr>
          <w:rStyle w:val="FontStyle103"/>
        </w:rPr>
        <w:br/>
        <w:t>Однако данный объект, справедливо называемый родовым объ-</w:t>
      </w:r>
      <w:r>
        <w:rPr>
          <w:rStyle w:val="FontStyle103"/>
        </w:rPr>
        <w:br/>
        <w:t>ектом хищений, применительно к непосредственному объекту</w:t>
      </w:r>
      <w:r>
        <w:rPr>
          <w:rStyle w:val="FontStyle103"/>
        </w:rPr>
        <w:br/>
        <w:t>этих преступлений является слишком общим, поскольку не</w:t>
      </w:r>
      <w:r>
        <w:rPr>
          <w:rStyle w:val="FontStyle103"/>
        </w:rPr>
        <w:br/>
        <w:t>позволяет отграничить хищение, например, от временного за-</w:t>
      </w:r>
      <w:r>
        <w:rPr>
          <w:rStyle w:val="FontStyle103"/>
        </w:rPr>
        <w:br/>
        <w:t>имствования или уничтожения имущества. Если мы обратим</w:t>
      </w:r>
      <w:r>
        <w:rPr>
          <w:rStyle w:val="FontStyle103"/>
        </w:rPr>
        <w:br/>
        <w:t>внимание на содержание нарушаемого отношения, то обнару-</w:t>
      </w:r>
      <w:r>
        <w:rPr>
          <w:rStyle w:val="FontStyle103"/>
        </w:rPr>
        <w:br/>
        <w:t>живается, что похититель нарушает порядок приобретения</w:t>
      </w:r>
      <w:r>
        <w:rPr>
          <w:rStyle w:val="FontStyle103"/>
        </w:rPr>
        <w:br/>
        <w:t>права собственности на чужое имущество. Это позволяет отгра-</w:t>
      </w:r>
      <w:r>
        <w:rPr>
          <w:rStyle w:val="FontStyle103"/>
        </w:rPr>
        <w:br/>
        <w:t>ничить хищение, например, от угона транспортного средства,</w:t>
      </w:r>
      <w:r>
        <w:rPr>
          <w:rStyle w:val="FontStyle103"/>
        </w:rPr>
        <w:br/>
        <w:t>при котором отсутствует стремление приобрести право соб-</w:t>
      </w:r>
      <w:r>
        <w:rPr>
          <w:rStyle w:val="FontStyle103"/>
        </w:rPr>
        <w:br/>
        <w:t>ственности на автомобиль и фактически нарушается порядок</w:t>
      </w:r>
      <w:r>
        <w:rPr>
          <w:rStyle w:val="FontStyle103"/>
        </w:rPr>
        <w:br/>
        <w:t>пользования чужим имуществом. В свою очередь тщательный</w:t>
      </w:r>
      <w:r>
        <w:rPr>
          <w:rStyle w:val="FontStyle103"/>
        </w:rPr>
        <w:br/>
        <w:t>анализ признаков другого элемента общественного отношения</w:t>
      </w:r>
      <w:r>
        <w:rPr>
          <w:rStyle w:val="FontStyle103"/>
        </w:rPr>
        <w:br/>
        <w:t>собственности — имущества (предмет хищения) — позволит</w:t>
      </w:r>
    </w:p>
    <w:p w:rsidR="00A9675B" w:rsidRDefault="00A9675B">
      <w:pPr>
        <w:pStyle w:val="Style28"/>
        <w:widowControl/>
        <w:rPr>
          <w:rStyle w:val="FontStyle103"/>
        </w:rPr>
        <w:sectPr w:rsidR="00A9675B">
          <w:pgSz w:w="11905" w:h="16837"/>
          <w:pgMar w:top="3523" w:right="2697" w:bottom="1440" w:left="2697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отграничить хищение имущества от незаконной порубки дере-</w:t>
      </w:r>
      <w:r>
        <w:rPr>
          <w:rStyle w:val="FontStyle103"/>
        </w:rPr>
        <w:br/>
        <w:t>вьев и незаконной охоты, хищения огнестрельного оружия и</w:t>
      </w:r>
      <w:r>
        <w:rPr>
          <w:rStyle w:val="FontStyle103"/>
        </w:rPr>
        <w:br/>
        <w:t>радиоактивных материалов, неправомерного завладения ком-</w:t>
      </w:r>
      <w:r>
        <w:rPr>
          <w:rStyle w:val="FontStyle103"/>
        </w:rPr>
        <w:br/>
        <w:t>пьютерной информацией и шпионажа, а также от других пре-</w:t>
      </w:r>
      <w:r>
        <w:rPr>
          <w:rStyle w:val="FontStyle103"/>
        </w:rPr>
        <w:br/>
        <w:t>ступлений.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>В соответствии со структурой ранее действовавшего Уголов-</w:t>
      </w:r>
      <w:r>
        <w:rPr>
          <w:rStyle w:val="FontStyle103"/>
        </w:rPr>
        <w:br/>
        <w:t>ного кодекса существовало общепризнанное деление объектов</w:t>
      </w:r>
      <w:r>
        <w:rPr>
          <w:rStyle w:val="FontStyle103"/>
        </w:rPr>
        <w:br/>
        <w:t>преступлений на общий, родовой и непосредственный. В Осо-</w:t>
      </w:r>
      <w:r>
        <w:rPr>
          <w:rStyle w:val="FontStyle103"/>
        </w:rPr>
        <w:br/>
        <w:t>бенной части нынешнего Уголовного кодекса появилась новая</w:t>
      </w:r>
      <w:r>
        <w:rPr>
          <w:rStyle w:val="FontStyle103"/>
        </w:rPr>
        <w:br/>
        <w:t>структурная единица — раздел. Общепринятого названия для</w:t>
      </w:r>
      <w:r>
        <w:rPr>
          <w:rStyle w:val="FontStyle103"/>
        </w:rPr>
        <w:br/>
        <w:t>объекта преступлений, объединённых в разделе, до настоящего</w:t>
      </w:r>
      <w:r>
        <w:rPr>
          <w:rStyle w:val="FontStyle103"/>
        </w:rPr>
        <w:br/>
        <w:t>времени не выработано и в настоящей работе не предлагается.</w:t>
      </w:r>
      <w:r>
        <w:rPr>
          <w:rStyle w:val="FontStyle103"/>
        </w:rPr>
        <w:br/>
        <w:t>Кроме того, увеличение числа статей в одной главе привело к</w:t>
      </w:r>
      <w:r>
        <w:rPr>
          <w:rStyle w:val="FontStyle103"/>
        </w:rPr>
        <w:br/>
        <w:t>необходимости деления родового объекта на составляющие, в</w:t>
      </w:r>
      <w:r>
        <w:rPr>
          <w:rStyle w:val="FontStyle103"/>
        </w:rPr>
        <w:br/>
        <w:t>данном учебнике предложено именовать их групповым объек-</w:t>
      </w:r>
      <w:r>
        <w:rPr>
          <w:rStyle w:val="FontStyle103"/>
        </w:rPr>
        <w:br/>
        <w:t>том. Помимо указанных в юридической литературе выделяют</w:t>
      </w:r>
      <w:r>
        <w:rPr>
          <w:rStyle w:val="FontStyle103"/>
        </w:rPr>
        <w:br/>
        <w:t xml:space="preserve">иные виды объектов — </w:t>
      </w:r>
      <w:r>
        <w:rPr>
          <w:rStyle w:val="FontStyle97"/>
        </w:rPr>
        <w:t xml:space="preserve">специальный </w:t>
      </w:r>
      <w:r>
        <w:rPr>
          <w:rStyle w:val="FontStyle103"/>
        </w:rPr>
        <w:t xml:space="preserve">и </w:t>
      </w:r>
      <w:r>
        <w:rPr>
          <w:rStyle w:val="FontStyle97"/>
        </w:rPr>
        <w:t xml:space="preserve">видовой, </w:t>
      </w:r>
      <w:r>
        <w:rPr>
          <w:rStyle w:val="FontStyle103"/>
        </w:rPr>
        <w:t>но разные ав-</w:t>
      </w:r>
      <w:r>
        <w:rPr>
          <w:rStyle w:val="FontStyle103"/>
        </w:rPr>
        <w:br/>
        <w:t>торы вкладывают в них различное значение.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Одно преступление может одновременно причинять вред</w:t>
      </w:r>
      <w:r>
        <w:rPr>
          <w:rStyle w:val="FontStyle103"/>
        </w:rPr>
        <w:br/>
        <w:t>нескольким объектам. Например, разбой предполагает причи-</w:t>
      </w:r>
      <w:r>
        <w:rPr>
          <w:rStyle w:val="FontStyle103"/>
        </w:rPr>
        <w:br/>
        <w:t>нение вреда таким объектам, как жизнь и здоровье человека,</w:t>
      </w:r>
      <w:r>
        <w:rPr>
          <w:rStyle w:val="FontStyle103"/>
        </w:rPr>
        <w:br/>
        <w:t>отношения собственности. Подобные преступления принято на-</w:t>
      </w:r>
      <w:r>
        <w:rPr>
          <w:rStyle w:val="FontStyle103"/>
        </w:rPr>
        <w:br/>
        <w:t xml:space="preserve">зывать </w:t>
      </w:r>
      <w:r>
        <w:rPr>
          <w:rStyle w:val="FontStyle97"/>
        </w:rPr>
        <w:t xml:space="preserve">многообъектными. </w:t>
      </w:r>
      <w:r>
        <w:rPr>
          <w:rStyle w:val="FontStyle103"/>
        </w:rPr>
        <w:t>В многообъектных преступлениях</w:t>
      </w:r>
      <w:r>
        <w:rPr>
          <w:rStyle w:val="FontStyle103"/>
        </w:rPr>
        <w:br/>
        <w:t>выделяются:</w:t>
      </w:r>
    </w:p>
    <w:p w:rsidR="00A9675B" w:rsidRDefault="00B10F3F">
      <w:pPr>
        <w:pStyle w:val="Style26"/>
        <w:widowControl/>
        <w:spacing w:line="245" w:lineRule="exact"/>
        <w:ind w:left="341"/>
        <w:rPr>
          <w:rStyle w:val="FontStyle97"/>
        </w:rPr>
      </w:pPr>
      <w:r>
        <w:rPr>
          <w:rStyle w:val="FontStyle97"/>
        </w:rPr>
        <w:t>&gt; основной объект;</w:t>
      </w:r>
      <w:r>
        <w:rPr>
          <w:rStyle w:val="FontStyle97"/>
        </w:rPr>
        <w:br/>
        <w:t>У дополнительный объект.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97"/>
        </w:rPr>
        <w:t xml:space="preserve">Основным </w:t>
      </w:r>
      <w:r>
        <w:rPr>
          <w:rStyle w:val="FontStyle103"/>
        </w:rPr>
        <w:t>является объект, который непосредственно охра-</w:t>
      </w:r>
      <w:r>
        <w:rPr>
          <w:rStyle w:val="FontStyle103"/>
        </w:rPr>
        <w:br/>
        <w:t>няется конкретной статьёй и является частью родового объекта.</w:t>
      </w:r>
    </w:p>
    <w:p w:rsidR="00A9675B" w:rsidRDefault="00B10F3F">
      <w:pPr>
        <w:pStyle w:val="Style28"/>
        <w:widowControl/>
        <w:ind w:firstLine="302"/>
        <w:rPr>
          <w:rStyle w:val="FontStyle103"/>
        </w:rPr>
      </w:pPr>
      <w:r>
        <w:rPr>
          <w:rStyle w:val="FontStyle97"/>
        </w:rPr>
        <w:t xml:space="preserve">Дополнительным </w:t>
      </w:r>
      <w:r>
        <w:rPr>
          <w:rStyle w:val="FontStyle103"/>
        </w:rPr>
        <w:t>является объект, который по содержа-</w:t>
      </w:r>
      <w:r>
        <w:rPr>
          <w:rStyle w:val="FontStyle103"/>
        </w:rPr>
        <w:br/>
        <w:t>нию отличается от основного и нарушается в результате посяга-</w:t>
      </w:r>
      <w:r>
        <w:rPr>
          <w:rStyle w:val="FontStyle103"/>
        </w:rPr>
        <w:br/>
        <w:t>тельства на основной объект либо нарушение которого является</w:t>
      </w:r>
      <w:r>
        <w:rPr>
          <w:rStyle w:val="FontStyle103"/>
        </w:rPr>
        <w:br/>
        <w:t>способом нарушения основного объекта.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Посягательство на основной и дополнительный объекты со-</w:t>
      </w:r>
      <w:r>
        <w:rPr>
          <w:rStyle w:val="FontStyle103"/>
        </w:rPr>
        <w:br/>
        <w:t>пряжены между собой, в связи с чем и образуют единое пре-</w:t>
      </w:r>
      <w:r>
        <w:rPr>
          <w:rStyle w:val="FontStyle103"/>
        </w:rPr>
        <w:br/>
        <w:t>ступление. Дополнительный объект не означает менее важный</w:t>
      </w:r>
      <w:r>
        <w:rPr>
          <w:rStyle w:val="FontStyle103"/>
        </w:rPr>
        <w:br/>
        <w:t>объект.</w:t>
      </w:r>
    </w:p>
    <w:p w:rsidR="00A9675B" w:rsidRDefault="00B10F3F">
      <w:pPr>
        <w:pStyle w:val="Style28"/>
        <w:widowControl/>
        <w:spacing w:before="14"/>
        <w:ind w:firstLine="307"/>
        <w:rPr>
          <w:rStyle w:val="FontStyle103"/>
        </w:rPr>
      </w:pPr>
      <w:r>
        <w:rPr>
          <w:rStyle w:val="FontStyle103"/>
        </w:rPr>
        <w:t>Так, ч. 3 ст. 218 УК предусматривает ответственность за</w:t>
      </w:r>
      <w:r>
        <w:rPr>
          <w:rStyle w:val="FontStyle103"/>
        </w:rPr>
        <w:br/>
        <w:t>Умышленное уничтожение имущества, повлёкшее по неосто-</w:t>
      </w:r>
      <w:r>
        <w:rPr>
          <w:rStyle w:val="FontStyle103"/>
        </w:rPr>
        <w:br/>
        <w:t>рожности смерть человека. Этим преступлением нарушаются от-</w:t>
      </w:r>
      <w:r>
        <w:rPr>
          <w:rStyle w:val="FontStyle103"/>
        </w:rPr>
        <w:br/>
        <w:t>менил собственности (уничтожение имущества) и отношения</w:t>
      </w:r>
    </w:p>
    <w:p w:rsidR="00A9675B" w:rsidRDefault="00A9675B">
      <w:pPr>
        <w:pStyle w:val="Style28"/>
        <w:widowControl/>
        <w:spacing w:before="14"/>
        <w:ind w:firstLine="307"/>
        <w:rPr>
          <w:rStyle w:val="FontStyle103"/>
        </w:rPr>
        <w:sectPr w:rsidR="00A9675B">
          <w:headerReference w:type="even" r:id="rId212"/>
          <w:headerReference w:type="default" r:id="rId213"/>
          <w:footerReference w:type="even" r:id="rId214"/>
          <w:footerReference w:type="default" r:id="rId215"/>
          <w:pgSz w:w="11905" w:h="16837"/>
          <w:pgMar w:top="3332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8"/>
        <w:widowControl/>
        <w:ind w:firstLine="0"/>
        <w:rPr>
          <w:rStyle w:val="FontStyle103"/>
        </w:rPr>
      </w:pPr>
      <w:r>
        <w:rPr>
          <w:rStyle w:val="FontStyle103"/>
        </w:rPr>
        <w:t>по поводу жизни человека (причинение смерти). Поскольку дан-</w:t>
      </w:r>
      <w:r>
        <w:rPr>
          <w:rStyle w:val="FontStyle103"/>
        </w:rPr>
        <w:br/>
        <w:t>ная статья расположена в гл. 24 о преступлениях против соб-</w:t>
      </w:r>
      <w:r>
        <w:rPr>
          <w:rStyle w:val="FontStyle103"/>
        </w:rPr>
        <w:br/>
        <w:t>ственности, то основным объектом и будут выступать отношения</w:t>
      </w:r>
      <w:r>
        <w:rPr>
          <w:rStyle w:val="FontStyle103"/>
        </w:rPr>
        <w:br/>
        <w:t>собственности. Отношения по поводу жизни человека в данном</w:t>
      </w:r>
      <w:r>
        <w:rPr>
          <w:rStyle w:val="FontStyle103"/>
        </w:rPr>
        <w:br/>
        <w:t>преступлении являются объектом дополнительным, и, несмотря</w:t>
      </w:r>
      <w:r>
        <w:rPr>
          <w:rStyle w:val="FontStyle103"/>
        </w:rPr>
        <w:br/>
        <w:t>на отведённую законодателем этому объекту роль дополнитель-</w:t>
      </w:r>
      <w:r>
        <w:rPr>
          <w:rStyle w:val="FontStyle103"/>
        </w:rPr>
        <w:br/>
        <w:t>ного, он является наиболее ценным объектом (что надлежало бы</w:t>
      </w:r>
      <w:r>
        <w:rPr>
          <w:rStyle w:val="FontStyle103"/>
        </w:rPr>
        <w:br/>
        <w:t>учитывать при формулировании соответствующих норм).</w:t>
      </w:r>
    </w:p>
    <w:p w:rsidR="00A9675B" w:rsidRDefault="00B10F3F">
      <w:pPr>
        <w:pStyle w:val="Style28"/>
        <w:widowControl/>
        <w:rPr>
          <w:rStyle w:val="FontStyle103"/>
        </w:rPr>
      </w:pPr>
      <w:r>
        <w:rPr>
          <w:rStyle w:val="FontStyle103"/>
        </w:rPr>
        <w:t>В одной статье могут быть предусмотрены сразу два и более</w:t>
      </w:r>
      <w:r>
        <w:rPr>
          <w:rStyle w:val="FontStyle103"/>
        </w:rPr>
        <w:br/>
        <w:t>дополнительных объекта преступления.</w:t>
      </w:r>
    </w:p>
    <w:p w:rsidR="00A9675B" w:rsidRDefault="00B10F3F">
      <w:pPr>
        <w:pStyle w:val="Style28"/>
        <w:widowControl/>
        <w:ind w:left="350" w:firstLine="0"/>
        <w:jc w:val="left"/>
        <w:rPr>
          <w:rStyle w:val="FontStyle103"/>
        </w:rPr>
      </w:pPr>
      <w:r>
        <w:rPr>
          <w:rStyle w:val="FontStyle103"/>
        </w:rPr>
        <w:t>Дополнительные объекты могут быть: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обязательными (необходимыми);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факультативными (необязательными);</w:t>
      </w:r>
    </w:p>
    <w:p w:rsidR="00A9675B" w:rsidRDefault="00B10F3F" w:rsidP="00EE2159">
      <w:pPr>
        <w:pStyle w:val="Style38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97"/>
        </w:rPr>
      </w:pPr>
      <w:r>
        <w:rPr>
          <w:rStyle w:val="FontStyle97"/>
        </w:rPr>
        <w:t>альтернативными.</w:t>
      </w:r>
    </w:p>
    <w:p w:rsidR="00A9675B" w:rsidRDefault="00B10F3F">
      <w:pPr>
        <w:pStyle w:val="Style28"/>
        <w:widowControl/>
        <w:ind w:firstLine="331"/>
        <w:rPr>
          <w:rStyle w:val="FontStyle103"/>
        </w:rPr>
      </w:pPr>
      <w:r>
        <w:rPr>
          <w:rStyle w:val="FontStyle103"/>
        </w:rPr>
        <w:t xml:space="preserve">Дополнительный объект будет </w:t>
      </w:r>
      <w:r>
        <w:rPr>
          <w:rStyle w:val="FontStyle97"/>
        </w:rPr>
        <w:t xml:space="preserve">обязательным, </w:t>
      </w:r>
      <w:r>
        <w:rPr>
          <w:rStyle w:val="FontStyle103"/>
        </w:rPr>
        <w:t>если его</w:t>
      </w:r>
      <w:r>
        <w:rPr>
          <w:rStyle w:val="FontStyle103"/>
        </w:rPr>
        <w:br/>
        <w:t>нарушение всегда сопровождает посягательство на основной</w:t>
      </w:r>
      <w:r>
        <w:rPr>
          <w:rStyle w:val="FontStyle103"/>
        </w:rPr>
        <w:br/>
        <w:t>объект.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97"/>
        </w:rPr>
        <w:t xml:space="preserve">Факультативным </w:t>
      </w:r>
      <w:r>
        <w:rPr>
          <w:rStyle w:val="FontStyle103"/>
        </w:rPr>
        <w:t>является дополнительный объект, фак-</w:t>
      </w:r>
      <w:r>
        <w:rPr>
          <w:rStyle w:val="FontStyle103"/>
        </w:rPr>
        <w:br/>
        <w:t>тическое нарушение или не нарушение которого не влияет на</w:t>
      </w:r>
      <w:r>
        <w:rPr>
          <w:rStyle w:val="FontStyle103"/>
        </w:rPr>
        <w:br/>
        <w:t>квалификацию конкретного деяния как преступления.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97"/>
        </w:rPr>
        <w:t xml:space="preserve">Альтернативными </w:t>
      </w:r>
      <w:r>
        <w:rPr>
          <w:rStyle w:val="FontStyle103"/>
        </w:rPr>
        <w:t>являются дополнительные объекты,</w:t>
      </w:r>
      <w:r>
        <w:rPr>
          <w:rStyle w:val="FontStyle103"/>
        </w:rPr>
        <w:br/>
        <w:t>если для наличия состава преступления достаточно причине-</w:t>
      </w:r>
      <w:r>
        <w:rPr>
          <w:rStyle w:val="FontStyle103"/>
        </w:rPr>
        <w:br/>
        <w:t>ния ущерба хотя бы одному из них.</w:t>
      </w:r>
    </w:p>
    <w:p w:rsidR="00A9675B" w:rsidRDefault="00B10F3F">
      <w:pPr>
        <w:pStyle w:val="Style28"/>
        <w:widowControl/>
        <w:ind w:firstLine="336"/>
        <w:rPr>
          <w:rStyle w:val="FontStyle103"/>
        </w:rPr>
      </w:pPr>
      <w:r>
        <w:rPr>
          <w:rStyle w:val="FontStyle103"/>
        </w:rPr>
        <w:t>Примером многообъектного преступления является хули-</w:t>
      </w:r>
      <w:r>
        <w:rPr>
          <w:rStyle w:val="FontStyle103"/>
        </w:rPr>
        <w:br/>
        <w:t>ганство, ответственность за которое предусмотрена ст. 339 УК.</w:t>
      </w:r>
      <w:r>
        <w:rPr>
          <w:rStyle w:val="FontStyle103"/>
        </w:rPr>
        <w:br/>
        <w:t>В соответствии с диспозицией ч. 1 этой статьи под хулиган-</w:t>
      </w:r>
      <w:r>
        <w:rPr>
          <w:rStyle w:val="FontStyle103"/>
        </w:rPr>
        <w:br/>
        <w:t>ством понимаются умышленные действия, грубо нарушающие</w:t>
      </w:r>
      <w:r>
        <w:rPr>
          <w:rStyle w:val="FontStyle103"/>
        </w:rPr>
        <w:br/>
        <w:t>общественный порядок и выражающие явное неуважение к об-</w:t>
      </w:r>
      <w:r>
        <w:rPr>
          <w:rStyle w:val="FontStyle103"/>
        </w:rPr>
        <w:br/>
        <w:t>ществу, сопровождающиеся в том числе применением насилия</w:t>
      </w:r>
      <w:r>
        <w:rPr>
          <w:rStyle w:val="FontStyle103"/>
        </w:rPr>
        <w:br/>
        <w:t>или угрозой его применения либо уничтожением или повреж-</w:t>
      </w:r>
      <w:r>
        <w:rPr>
          <w:rStyle w:val="FontStyle103"/>
        </w:rPr>
        <w:br/>
        <w:t>дением чужого имущества. Так как ст. 339 УК размещена в</w:t>
      </w:r>
      <w:r>
        <w:rPr>
          <w:rStyle w:val="FontStyle103"/>
        </w:rPr>
        <w:br/>
        <w:t>гл. 30 о преступлениях против общественного порядка и обще-</w:t>
      </w:r>
      <w:r>
        <w:rPr>
          <w:rStyle w:val="FontStyle103"/>
        </w:rPr>
        <w:br/>
        <w:t>ственной нравственности, то основным объектом хулиганства</w:t>
      </w:r>
      <w:r>
        <w:rPr>
          <w:rStyle w:val="FontStyle103"/>
        </w:rPr>
        <w:br/>
        <w:t>является общественный порядок. В качестве альтернативных</w:t>
      </w:r>
      <w:r>
        <w:rPr>
          <w:rStyle w:val="FontStyle103"/>
        </w:rPr>
        <w:br/>
        <w:t>дополнительных объектов выступают физическая неприкос-</w:t>
      </w:r>
      <w:r>
        <w:rPr>
          <w:rStyle w:val="FontStyle103"/>
        </w:rPr>
        <w:br/>
        <w:t>новенность личности в случае применения насилия и отноше-</w:t>
      </w:r>
      <w:r>
        <w:rPr>
          <w:rStyle w:val="FontStyle103"/>
        </w:rPr>
        <w:br/>
        <w:t>ния собственности при уничтожении или повреждении чужого</w:t>
      </w:r>
      <w:r>
        <w:rPr>
          <w:rStyle w:val="FontStyle103"/>
        </w:rPr>
        <w:br/>
        <w:t>имущества.</w:t>
      </w:r>
    </w:p>
    <w:p w:rsidR="00A9675B" w:rsidRDefault="00A9675B">
      <w:pPr>
        <w:pStyle w:val="Style28"/>
        <w:widowControl/>
        <w:ind w:firstLine="336"/>
        <w:rPr>
          <w:rStyle w:val="FontStyle103"/>
        </w:rPr>
        <w:sectPr w:rsidR="00A9675B">
          <w:headerReference w:type="even" r:id="rId216"/>
          <w:headerReference w:type="default" r:id="rId217"/>
          <w:footerReference w:type="even" r:id="rId218"/>
          <w:footerReference w:type="default" r:id="rId219"/>
          <w:pgSz w:w="11905" w:h="16837"/>
          <w:pgMar w:top="2994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jc w:val="center"/>
        <w:rPr>
          <w:rStyle w:val="FontStyle102"/>
        </w:rPr>
      </w:pPr>
      <w:r>
        <w:rPr>
          <w:rStyle w:val="FontStyle102"/>
        </w:rPr>
        <w:t>§ 6.3. Предмет преступления</w:t>
      </w:r>
    </w:p>
    <w:p w:rsidR="00A9675B" w:rsidRDefault="00B10F3F">
      <w:pPr>
        <w:pStyle w:val="Style17"/>
        <w:widowControl/>
        <w:spacing w:before="106" w:line="245" w:lineRule="exact"/>
        <w:rPr>
          <w:rStyle w:val="FontStyle103"/>
        </w:rPr>
      </w:pPr>
      <w:r>
        <w:rPr>
          <w:rStyle w:val="FontStyle97"/>
        </w:rPr>
        <w:t>Предмет преступления — это те социальные блага, по</w:t>
      </w:r>
      <w:r>
        <w:rPr>
          <w:rStyle w:val="FontStyle97"/>
        </w:rPr>
        <w:br/>
        <w:t>оводу которых возникают и существуют общественные от-</w:t>
      </w:r>
      <w:r>
        <w:rPr>
          <w:rStyle w:val="FontStyle97"/>
        </w:rPr>
        <w:br/>
        <w:t>ошения и, воздействуя на которые, виновный нарушает эти</w:t>
      </w:r>
      <w:r>
        <w:rPr>
          <w:rStyle w:val="FontStyle97"/>
        </w:rPr>
        <w:br/>
        <w:t xml:space="preserve">тношения. </w:t>
      </w:r>
      <w:r>
        <w:rPr>
          <w:rStyle w:val="FontStyle103"/>
        </w:rPr>
        <w:t>В таком широком понимании предметом престу-</w:t>
      </w:r>
      <w:r>
        <w:rPr>
          <w:rStyle w:val="FontStyle103"/>
        </w:rPr>
        <w:br/>
        <w:t>ления могут быть любые социальные блага: материальные или</w:t>
      </w:r>
      <w:r>
        <w:rPr>
          <w:rStyle w:val="FontStyle103"/>
        </w:rPr>
        <w:br/>
        <w:t>ематериальные ценности.</w:t>
      </w:r>
      <w:r>
        <w:rPr>
          <w:rStyle w:val="FontStyle103"/>
        </w:rPr>
        <w:br/>
        <w:t>Существует и более узкое (буквальное) определение пред-</w:t>
      </w:r>
      <w:r>
        <w:rPr>
          <w:rStyle w:val="FontStyle103"/>
        </w:rPr>
        <w:br/>
        <w:t>мета. В соответствии с ним предметами преступления являют-</w:t>
      </w:r>
      <w:r>
        <w:rPr>
          <w:rStyle w:val="FontStyle103"/>
        </w:rPr>
        <w:br/>
        <w:t>ся вещи материального мира, воздействуя на которые винов-</w:t>
      </w:r>
      <w:r>
        <w:rPr>
          <w:rStyle w:val="FontStyle103"/>
        </w:rPr>
        <w:br/>
        <w:t>ный причиняет вред объекту преступления. К сожалению,</w:t>
      </w:r>
      <w:r>
        <w:rPr>
          <w:rStyle w:val="FontStyle103"/>
        </w:rPr>
        <w:br/>
        <w:t>при анализе конкретных составов преступлений чистота даже</w:t>
      </w:r>
      <w:r>
        <w:rPr>
          <w:rStyle w:val="FontStyle103"/>
        </w:rPr>
        <w:br/>
        <w:t>такого более узкого определения не соблюдается, и предметы</w:t>
      </w:r>
      <w:r>
        <w:rPr>
          <w:rStyle w:val="FontStyle103"/>
        </w:rPr>
        <w:br/>
        <w:t>преступления нередко перемешиваются со средствами его со-</w:t>
      </w:r>
      <w:r>
        <w:rPr>
          <w:rStyle w:val="FontStyle103"/>
        </w:rPr>
        <w:br/>
        <w:t>вершения.</w:t>
      </w:r>
    </w:p>
    <w:p w:rsidR="00A9675B" w:rsidRDefault="00B10F3F">
      <w:pPr>
        <w:pStyle w:val="Style28"/>
        <w:widowControl/>
        <w:ind w:firstLine="322"/>
        <w:rPr>
          <w:rStyle w:val="FontStyle103"/>
        </w:rPr>
      </w:pPr>
      <w:r>
        <w:rPr>
          <w:rStyle w:val="FontStyle103"/>
        </w:rPr>
        <w:t>В тех случаях, когда преступное воздействие оказывается на</w:t>
      </w:r>
      <w:r>
        <w:rPr>
          <w:rStyle w:val="FontStyle103"/>
        </w:rPr>
        <w:br/>
        <w:t>человека, принято говорить не о предмете преступления, а о по-</w:t>
      </w:r>
      <w:r>
        <w:rPr>
          <w:rStyle w:val="FontStyle103"/>
        </w:rPr>
        <w:br/>
        <w:t>терпевшем.</w:t>
      </w:r>
    </w:p>
    <w:p w:rsidR="00A9675B" w:rsidRDefault="00B10F3F">
      <w:pPr>
        <w:pStyle w:val="Style28"/>
        <w:widowControl/>
        <w:spacing w:before="5"/>
        <w:ind w:firstLine="317"/>
        <w:rPr>
          <w:rStyle w:val="FontStyle103"/>
        </w:rPr>
      </w:pPr>
      <w:r>
        <w:rPr>
          <w:rStyle w:val="FontStyle103"/>
        </w:rPr>
        <w:t>Предмет преступления в широком его значении присущ</w:t>
      </w:r>
      <w:r>
        <w:rPr>
          <w:rStyle w:val="FontStyle103"/>
        </w:rPr>
        <w:br/>
        <w:t>каждому преступлению. Поскольку существует общественное</w:t>
      </w:r>
      <w:r>
        <w:rPr>
          <w:rStyle w:val="FontStyle103"/>
        </w:rPr>
        <w:br/>
        <w:t>отношение, значит существует и то, по поводу чего складыва-</w:t>
      </w:r>
      <w:r>
        <w:rPr>
          <w:rStyle w:val="FontStyle103"/>
        </w:rPr>
        <w:br/>
        <w:t>ется общественное отношение. Сложность заключается лишь в</w:t>
      </w:r>
      <w:r>
        <w:rPr>
          <w:rStyle w:val="FontStyle103"/>
        </w:rPr>
        <w:br/>
        <w:t>правильном установлении предмета особенно в тех случаях, ког-</w:t>
      </w:r>
      <w:r>
        <w:rPr>
          <w:rStyle w:val="FontStyle103"/>
        </w:rPr>
        <w:br/>
        <w:t>да он является нематериальным и непосредственно не назван в</w:t>
      </w:r>
      <w:r>
        <w:rPr>
          <w:rStyle w:val="FontStyle103"/>
        </w:rPr>
        <w:br/>
        <w:t>статье Особенной части Уголовного кодекса.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В узком значении предмет является факультативным при-</w:t>
      </w:r>
      <w:r>
        <w:rPr>
          <w:rStyle w:val="FontStyle103"/>
        </w:rPr>
        <w:br/>
        <w:t>знаком состава преступления, так как он прямо указан не во</w:t>
      </w:r>
      <w:r>
        <w:rPr>
          <w:rStyle w:val="FontStyle103"/>
        </w:rPr>
        <w:br/>
        <w:t>всех статьях Уголовного кодекса.</w:t>
      </w:r>
    </w:p>
    <w:p w:rsidR="00A9675B" w:rsidRDefault="00B10F3F">
      <w:pPr>
        <w:pStyle w:val="Style28"/>
        <w:widowControl/>
        <w:ind w:firstLine="312"/>
        <w:rPr>
          <w:rStyle w:val="FontStyle103"/>
        </w:rPr>
      </w:pPr>
      <w:r>
        <w:rPr>
          <w:rStyle w:val="FontStyle103"/>
        </w:rPr>
        <w:t>Отличие объекта от предмета заключается в том, что объект</w:t>
      </w:r>
      <w:r>
        <w:rPr>
          <w:rStyle w:val="FontStyle103"/>
        </w:rPr>
        <w:br/>
        <w:t>как общественное отношение по отношению к предмету являет-</w:t>
      </w:r>
      <w:r>
        <w:rPr>
          <w:rStyle w:val="FontStyle103"/>
        </w:rPr>
        <w:br/>
        <w:t>ся целым, а предмет по отношению к объекту является частью</w:t>
      </w:r>
      <w:r>
        <w:rPr>
          <w:rStyle w:val="FontStyle103"/>
        </w:rPr>
        <w:br/>
        <w:t>Целого. Предмет находится внутри объекта, включён в него как</w:t>
      </w:r>
      <w:r>
        <w:rPr>
          <w:rStyle w:val="FontStyle103"/>
        </w:rPr>
        <w:br/>
        <w:t>°Дна из составляющих наряду с содержанием и участниками</w:t>
      </w:r>
      <w:r>
        <w:rPr>
          <w:rStyle w:val="FontStyle103"/>
        </w:rPr>
        <w:br/>
        <w:t>существенного отношения. Объект отвечает на вопрос: что на-</w:t>
      </w:r>
      <w:r>
        <w:rPr>
          <w:rStyle w:val="FontStyle103"/>
        </w:rPr>
        <w:br/>
        <w:t>рушается преступлением. Предмет отвечает на вопрос: воздей-</w:t>
      </w:r>
      <w:r>
        <w:rPr>
          <w:rStyle w:val="FontStyle103"/>
        </w:rPr>
        <w:br/>
        <w:t>ствием на что нарушается объект.</w:t>
      </w:r>
    </w:p>
    <w:p w:rsidR="00A9675B" w:rsidRDefault="00B10F3F">
      <w:pPr>
        <w:pStyle w:val="Style28"/>
        <w:widowControl/>
        <w:ind w:firstLine="302"/>
        <w:rPr>
          <w:rStyle w:val="FontStyle103"/>
        </w:rPr>
      </w:pPr>
      <w:r>
        <w:rPr>
          <w:rStyle w:val="FontStyle103"/>
        </w:rPr>
        <w:t>Так, объектом преступлений, ответственность за учинение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к</w:t>
      </w:r>
      <w:r>
        <w:rPr>
          <w:rStyle w:val="FontStyle103"/>
        </w:rPr>
        <w:t>°торых предусмотрена статьями гл. 24 УК, являются отно-</w:t>
      </w:r>
      <w:r>
        <w:rPr>
          <w:rStyle w:val="FontStyle103"/>
        </w:rPr>
        <w:br/>
        <w:t>шения собственности: взаимоотношения между субъектами по</w:t>
      </w:r>
      <w:r>
        <w:rPr>
          <w:rStyle w:val="FontStyle103"/>
        </w:rPr>
        <w:br/>
        <w:t>Поводу владения, пользования и распоряжения имуществом.</w:t>
      </w:r>
    </w:p>
    <w:p w:rsidR="00A9675B" w:rsidRDefault="00A9675B">
      <w:pPr>
        <w:pStyle w:val="Style28"/>
        <w:widowControl/>
        <w:ind w:firstLine="302"/>
        <w:rPr>
          <w:rStyle w:val="FontStyle103"/>
        </w:rPr>
        <w:sectPr w:rsidR="00A9675B">
          <w:headerReference w:type="even" r:id="rId220"/>
          <w:headerReference w:type="default" r:id="rId221"/>
          <w:footerReference w:type="even" r:id="rId222"/>
          <w:footerReference w:type="default" r:id="rId223"/>
          <w:pgSz w:w="11905" w:h="16837"/>
          <w:pgMar w:top="3493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В указанных преступлениях предметом преступления будет</w:t>
      </w:r>
      <w:r>
        <w:rPr>
          <w:rStyle w:val="FontStyle103"/>
        </w:rPr>
        <w:br/>
        <w:t>выступать то самое имущество, которым владеет одно лицо и</w:t>
      </w:r>
      <w:r>
        <w:rPr>
          <w:rStyle w:val="FontStyle103"/>
        </w:rPr>
        <w:br/>
        <w:t>претендентом на которое выступает второе лицо — нарушаю-</w:t>
      </w:r>
      <w:r>
        <w:rPr>
          <w:rStyle w:val="FontStyle103"/>
        </w:rPr>
        <w:br/>
        <w:t>щее установленный порядок воздействия на имущество, то</w:t>
      </w:r>
      <w:r>
        <w:rPr>
          <w:rStyle w:val="FontStyle103"/>
        </w:rPr>
        <w:br/>
        <w:t>есть совершающее преступление.</w:t>
      </w:r>
    </w:p>
    <w:p w:rsidR="00A9675B" w:rsidRDefault="00B10F3F">
      <w:pPr>
        <w:pStyle w:val="Style28"/>
        <w:widowControl/>
        <w:ind w:firstLine="346"/>
        <w:rPr>
          <w:rStyle w:val="FontStyle103"/>
        </w:rPr>
      </w:pPr>
      <w:r>
        <w:rPr>
          <w:rStyle w:val="FontStyle103"/>
        </w:rPr>
        <w:t>При определении предмета имущества особое внимание сле-</w:t>
      </w:r>
      <w:r>
        <w:rPr>
          <w:rStyle w:val="FontStyle103"/>
        </w:rPr>
        <w:br/>
        <w:t>дует придавать выяснению того обстоятельства, в каких обще-</w:t>
      </w:r>
      <w:r>
        <w:rPr>
          <w:rStyle w:val="FontStyle103"/>
        </w:rPr>
        <w:br/>
        <w:t>ственных отношениях задействован соответствующий предмет.</w:t>
      </w:r>
      <w:r>
        <w:rPr>
          <w:rStyle w:val="FontStyle103"/>
        </w:rPr>
        <w:br/>
        <w:t>Непременным условием для этого является тщательное приме-</w:t>
      </w:r>
      <w:r>
        <w:rPr>
          <w:rStyle w:val="FontStyle103"/>
        </w:rPr>
        <w:br/>
        <w:t>нение метода системного толкования уголовного закона. При ха-</w:t>
      </w:r>
      <w:r>
        <w:rPr>
          <w:rStyle w:val="FontStyle103"/>
        </w:rPr>
        <w:br/>
        <w:t>рактеристике объекта мы уже отмечали, что одни и те же пред-</w:t>
      </w:r>
      <w:r>
        <w:rPr>
          <w:rStyle w:val="FontStyle103"/>
        </w:rPr>
        <w:br/>
        <w:t>меты могут участвовать в различных общественных отноше-</w:t>
      </w:r>
      <w:r>
        <w:rPr>
          <w:rStyle w:val="FontStyle103"/>
        </w:rPr>
        <w:br/>
        <w:t>ниях. Так, являющееся имуществом, например огнестрельное</w:t>
      </w:r>
      <w:r>
        <w:rPr>
          <w:rStyle w:val="FontStyle103"/>
        </w:rPr>
        <w:br/>
        <w:t>оружие, в большей мере участвует не в имущественных отноше-</w:t>
      </w:r>
      <w:r>
        <w:rPr>
          <w:rStyle w:val="FontStyle103"/>
        </w:rPr>
        <w:br/>
        <w:t>ниях, а в отношениях общественной безопасности. Источники</w:t>
      </w:r>
      <w:r>
        <w:rPr>
          <w:rStyle w:val="FontStyle103"/>
        </w:rPr>
        <w:br/>
        <w:t>ионизирующего излучения, радиоактивные вещества и ядерные</w:t>
      </w:r>
      <w:r>
        <w:rPr>
          <w:rStyle w:val="FontStyle103"/>
        </w:rPr>
        <w:br/>
        <w:t>материалы, находящиеся в любом физическом состоянии в уста-</w:t>
      </w:r>
      <w:r>
        <w:rPr>
          <w:rStyle w:val="FontStyle103"/>
        </w:rPr>
        <w:br/>
        <w:t>новке, изделии или в ином виде также являются имуществом,</w:t>
      </w:r>
      <w:r>
        <w:rPr>
          <w:rStyle w:val="FontStyle103"/>
        </w:rPr>
        <w:br/>
        <w:t>однако их оборот определяется отношениями, обеспечивающи-</w:t>
      </w:r>
      <w:r>
        <w:rPr>
          <w:rStyle w:val="FontStyle103"/>
        </w:rPr>
        <w:br/>
        <w:t>ми безопасность здоровья населения, эта безопасность и высту-</w:t>
      </w:r>
      <w:r>
        <w:rPr>
          <w:rStyle w:val="FontStyle103"/>
        </w:rPr>
        <w:br/>
        <w:t>пает в качестве объекта уголовно-правовой охраны.</w:t>
      </w:r>
    </w:p>
    <w:p w:rsidR="00A9675B" w:rsidRDefault="00A9675B">
      <w:pPr>
        <w:pStyle w:val="Style28"/>
        <w:widowControl/>
        <w:ind w:firstLine="346"/>
        <w:rPr>
          <w:rStyle w:val="FontStyle103"/>
        </w:rPr>
        <w:sectPr w:rsidR="00A9675B">
          <w:headerReference w:type="even" r:id="rId224"/>
          <w:headerReference w:type="default" r:id="rId225"/>
          <w:footerReference w:type="even" r:id="rId226"/>
          <w:footerReference w:type="default" r:id="rId227"/>
          <w:pgSz w:w="11905" w:h="16837"/>
          <w:pgMar w:top="2210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10"/>
        <w:widowControl/>
        <w:jc w:val="center"/>
        <w:rPr>
          <w:rStyle w:val="FontStyle102"/>
        </w:rPr>
      </w:pPr>
      <w:r>
        <w:rPr>
          <w:rStyle w:val="FontStyle102"/>
        </w:rPr>
        <w:t>Глава 7</w:t>
      </w:r>
    </w:p>
    <w:p w:rsidR="00A9675B" w:rsidRDefault="00B10F3F">
      <w:pPr>
        <w:pStyle w:val="Style10"/>
        <w:widowControl/>
        <w:spacing w:before="221"/>
        <w:ind w:left="854"/>
        <w:jc w:val="both"/>
        <w:rPr>
          <w:rStyle w:val="FontStyle102"/>
        </w:rPr>
      </w:pPr>
      <w:r>
        <w:rPr>
          <w:rStyle w:val="FontStyle102"/>
        </w:rPr>
        <w:t>ОБЪЕКТИВНАЯ СТОРОНА ПРЕСТУПЛЕНИЯ</w:t>
      </w:r>
    </w:p>
    <w:p w:rsidR="00A9675B" w:rsidRDefault="00A9675B">
      <w:pPr>
        <w:pStyle w:val="Style19"/>
        <w:widowControl/>
        <w:ind w:left="2434"/>
        <w:rPr>
          <w:sz w:val="20"/>
          <w:szCs w:val="20"/>
        </w:rPr>
      </w:pPr>
    </w:p>
    <w:p w:rsidR="00A9675B" w:rsidRDefault="00A9675B">
      <w:pPr>
        <w:pStyle w:val="Style19"/>
        <w:widowControl/>
        <w:ind w:left="2434"/>
        <w:rPr>
          <w:sz w:val="20"/>
          <w:szCs w:val="20"/>
        </w:rPr>
      </w:pPr>
    </w:p>
    <w:p w:rsidR="00A9675B" w:rsidRDefault="00B10F3F">
      <w:pPr>
        <w:pStyle w:val="Style19"/>
        <w:widowControl/>
        <w:spacing w:before="139"/>
        <w:ind w:left="2434"/>
        <w:rPr>
          <w:rStyle w:val="FontStyle102"/>
        </w:rPr>
      </w:pPr>
      <w:r>
        <w:rPr>
          <w:rStyle w:val="FontStyle102"/>
        </w:rPr>
        <w:t>§ 7.1. Понятие объективной стороны преступления</w:t>
      </w:r>
      <w:r>
        <w:rPr>
          <w:rStyle w:val="FontStyle102"/>
        </w:rPr>
        <w:br/>
        <w:t>и её признаки</w:t>
      </w:r>
    </w:p>
    <w:p w:rsidR="00A9675B" w:rsidRDefault="00B10F3F">
      <w:pPr>
        <w:pStyle w:val="Style28"/>
        <w:widowControl/>
        <w:spacing w:before="115"/>
        <w:ind w:firstLine="326"/>
        <w:rPr>
          <w:rStyle w:val="FontStyle103"/>
        </w:rPr>
      </w:pPr>
      <w:r>
        <w:rPr>
          <w:rStyle w:val="FontStyle103"/>
        </w:rPr>
        <w:t>В деятельности человека проявляются две взаимообусловлен-</w:t>
      </w:r>
      <w:r>
        <w:rPr>
          <w:rStyle w:val="FontStyle103"/>
        </w:rPr>
        <w:br/>
        <w:t>ные стороны: внешняя, выражающаяся в поведенческих актах,</w:t>
      </w:r>
      <w:r>
        <w:rPr>
          <w:rStyle w:val="FontStyle103"/>
        </w:rPr>
        <w:br/>
      </w:r>
      <w:r>
        <w:rPr>
          <w:rStyle w:val="FontStyle98"/>
        </w:rPr>
        <w:t xml:space="preserve">и </w:t>
      </w:r>
      <w:r>
        <w:rPr>
          <w:rStyle w:val="FontStyle103"/>
        </w:rPr>
        <w:t>внутренняя, характеризующая психику субъекта (сознание,</w:t>
      </w:r>
      <w:r>
        <w:rPr>
          <w:rStyle w:val="FontStyle103"/>
        </w:rPr>
        <w:br/>
        <w:t>волю, эмоции, чувства и т. п.). В уголовном праве применитель-</w:t>
      </w:r>
      <w:r>
        <w:rPr>
          <w:rStyle w:val="FontStyle103"/>
        </w:rPr>
        <w:br/>
        <w:t>но к специфической деятельности человека — преступлению —</w:t>
      </w:r>
      <w:r>
        <w:rPr>
          <w:rStyle w:val="FontStyle103"/>
        </w:rPr>
        <w:br/>
        <w:t>эти стороны называются, соответственно, объективной стороной</w:t>
      </w:r>
      <w:r>
        <w:rPr>
          <w:rStyle w:val="FontStyle103"/>
        </w:rPr>
        <w:br/>
      </w:r>
      <w:r>
        <w:rPr>
          <w:rStyle w:val="FontStyle98"/>
        </w:rPr>
        <w:t xml:space="preserve">и </w:t>
      </w:r>
      <w:r>
        <w:rPr>
          <w:rStyle w:val="FontStyle103"/>
        </w:rPr>
        <w:t>субъективной стороной.</w:t>
      </w:r>
    </w:p>
    <w:p w:rsidR="00A9675B" w:rsidRDefault="00B10F3F">
      <w:pPr>
        <w:pStyle w:val="Style28"/>
        <w:widowControl/>
        <w:ind w:firstLine="317"/>
        <w:rPr>
          <w:rStyle w:val="FontStyle103"/>
        </w:rPr>
      </w:pPr>
      <w:r>
        <w:rPr>
          <w:rStyle w:val="FontStyle103"/>
        </w:rPr>
        <w:t>Обе стороны преступления настолько тесно связаны, что</w:t>
      </w:r>
      <w:r>
        <w:rPr>
          <w:rStyle w:val="FontStyle103"/>
        </w:rPr>
        <w:br/>
        <w:t>одна без другой индифферентны для уголовного права: сколь</w:t>
      </w:r>
      <w:r>
        <w:rPr>
          <w:rStyle w:val="FontStyle103"/>
        </w:rPr>
        <w:br/>
        <w:t>тяжким бы ни был причинённый вред, без определённого</w:t>
      </w:r>
      <w:r>
        <w:rPr>
          <w:rStyle w:val="FontStyle103"/>
        </w:rPr>
        <w:br/>
        <w:t>психического отношения к нему ответственность исключа-</w:t>
      </w:r>
      <w:r>
        <w:rPr>
          <w:rStyle w:val="FontStyle103"/>
        </w:rPr>
        <w:br/>
        <w:t>ется, равно как и самые коварные преступные помыслы не</w:t>
      </w:r>
      <w:r>
        <w:rPr>
          <w:rStyle w:val="FontStyle103"/>
        </w:rPr>
        <w:br/>
        <w:t>наказуемы, если они не выражены вовне в определённых</w:t>
      </w:r>
      <w:r>
        <w:rPr>
          <w:rStyle w:val="FontStyle103"/>
        </w:rPr>
        <w:br/>
        <w:t>деяниях. Раздельное рассмотрение объективной стороны</w:t>
      </w:r>
      <w:r>
        <w:rPr>
          <w:rStyle w:val="FontStyle103"/>
        </w:rPr>
        <w:br/>
      </w:r>
      <w:r>
        <w:rPr>
          <w:rStyle w:val="FontStyle98"/>
        </w:rPr>
        <w:t xml:space="preserve">и </w:t>
      </w:r>
      <w:r>
        <w:rPr>
          <w:rStyle w:val="FontStyle103"/>
        </w:rPr>
        <w:t>субъективной, хотя и верное методологически, вынудит</w:t>
      </w:r>
      <w:r>
        <w:rPr>
          <w:rStyle w:val="FontStyle103"/>
        </w:rPr>
        <w:br/>
        <w:t>для уяснения отдельных характеристик объективных при-</w:t>
      </w:r>
      <w:r>
        <w:rPr>
          <w:rStyle w:val="FontStyle103"/>
        </w:rPr>
        <w:br/>
        <w:t>знаков обращаться к признакам субъективной стороны, и</w:t>
      </w:r>
      <w:r>
        <w:rPr>
          <w:rStyle w:val="FontStyle103"/>
        </w:rPr>
        <w:br/>
        <w:t>наоборот.</w:t>
      </w:r>
    </w:p>
    <w:p w:rsidR="00A9675B" w:rsidRDefault="00B10F3F">
      <w:pPr>
        <w:pStyle w:val="Style28"/>
        <w:widowControl/>
        <w:ind w:firstLine="307"/>
        <w:rPr>
          <w:rStyle w:val="FontStyle103"/>
        </w:rPr>
      </w:pPr>
      <w:r>
        <w:rPr>
          <w:rStyle w:val="FontStyle103"/>
        </w:rPr>
        <w:t>Объективная сторона преступления представляет собой</w:t>
      </w:r>
      <w:r>
        <w:rPr>
          <w:rStyle w:val="FontStyle103"/>
        </w:rPr>
        <w:br/>
        <w:t>внешний акт преступного поведения, осуществляемый в опре-</w:t>
      </w:r>
      <w:r>
        <w:rPr>
          <w:rStyle w:val="FontStyle103"/>
        </w:rPr>
        <w:br/>
        <w:t>делённой форме и протекающий в определённых условиях ме-</w:t>
      </w:r>
      <w:r>
        <w:rPr>
          <w:rStyle w:val="FontStyle103"/>
        </w:rPr>
        <w:br/>
        <w:t>ста, времени и обстановки.</w:t>
      </w:r>
    </w:p>
    <w:p w:rsidR="00A9675B" w:rsidRDefault="00B10F3F">
      <w:pPr>
        <w:pStyle w:val="Style28"/>
        <w:widowControl/>
        <w:spacing w:before="5"/>
        <w:ind w:firstLine="307"/>
        <w:rPr>
          <w:rStyle w:val="FontStyle103"/>
        </w:rPr>
      </w:pPr>
      <w:r>
        <w:rPr>
          <w:rStyle w:val="FontStyle103"/>
        </w:rPr>
        <w:t>Из понятия преступления мы уже знаем, что преступле-</w:t>
      </w:r>
      <w:r>
        <w:rPr>
          <w:rStyle w:val="FontStyle103"/>
        </w:rPr>
        <w:br/>
        <w:t>ние — это, прежде всего, описанное в Уголовном кодексе дея-</w:t>
      </w:r>
      <w:r>
        <w:rPr>
          <w:rStyle w:val="FontStyle103"/>
        </w:rPr>
        <w:br/>
        <w:t>ние, которое является общественно опасным, направленным на</w:t>
      </w:r>
      <w:r>
        <w:rPr>
          <w:rStyle w:val="FontStyle103"/>
        </w:rPr>
        <w:br/>
        <w:t>причинение вреда объектам уголовно-правовой охраны. Причи-</w:t>
      </w:r>
      <w:r>
        <w:rPr>
          <w:rStyle w:val="FontStyle103"/>
        </w:rPr>
        <w:br/>
        <w:t>нение вреда выражается как в самом факте нарушения установ-</w:t>
      </w:r>
      <w:r>
        <w:rPr>
          <w:rStyle w:val="FontStyle103"/>
        </w:rPr>
        <w:br/>
        <w:t>ленного порядка поведения, так и в наступлении общественно</w:t>
      </w:r>
      <w:r>
        <w:rPr>
          <w:rStyle w:val="FontStyle103"/>
        </w:rPr>
        <w:br/>
        <w:t>°пасных последствий. Такие последствия являются результатом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Дея</w:t>
      </w:r>
      <w:r>
        <w:rPr>
          <w:rStyle w:val="FontStyle103"/>
        </w:rPr>
        <w:t>ния, находятся в причинной связи с ним.</w:t>
      </w:r>
    </w:p>
    <w:p w:rsidR="00A9675B" w:rsidRDefault="00A9675B">
      <w:pPr>
        <w:pStyle w:val="Style28"/>
        <w:widowControl/>
        <w:spacing w:before="5"/>
        <w:ind w:firstLine="307"/>
        <w:rPr>
          <w:rStyle w:val="FontStyle103"/>
        </w:rPr>
        <w:sectPr w:rsidR="00A9675B">
          <w:headerReference w:type="even" r:id="rId228"/>
          <w:headerReference w:type="default" r:id="rId229"/>
          <w:footerReference w:type="even" r:id="rId230"/>
          <w:footerReference w:type="default" r:id="rId231"/>
          <w:pgSz w:w="11905" w:h="16837"/>
          <w:pgMar w:top="4274" w:right="2714" w:bottom="1440" w:left="2714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процессе посягательства могут использоваться для его об-</w:t>
      </w:r>
      <w:r>
        <w:rPr>
          <w:rStyle w:val="FontStyle103"/>
        </w:rPr>
        <w:br/>
        <w:t>легчения различные предметы — орудия и средства совершения</w:t>
      </w:r>
      <w:r>
        <w:rPr>
          <w:rStyle w:val="FontStyle103"/>
        </w:rPr>
        <w:br/>
        <w:t>преступления. Само посягательство осуществляется определён-</w:t>
      </w:r>
      <w:r>
        <w:rPr>
          <w:rStyle w:val="FontStyle103"/>
        </w:rPr>
        <w:br/>
        <w:t>ным способом и при определённых обстоятельствах, то есть в</w:t>
      </w:r>
      <w:r>
        <w:rPr>
          <w:rStyle w:val="FontStyle103"/>
        </w:rPr>
        <w:br/>
        <w:t>определённое время, в конкретном месте и в специфической об-</w:t>
      </w:r>
      <w:r>
        <w:rPr>
          <w:rStyle w:val="FontStyle103"/>
        </w:rPr>
        <w:br/>
        <w:t>становке. Все вместе эти обстоятельства являются объективной</w:t>
      </w:r>
      <w:r>
        <w:rPr>
          <w:rStyle w:val="FontStyle103"/>
        </w:rPr>
        <w:br/>
        <w:t>средой, в которой осуществляется преступление.</w:t>
      </w: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>Объективная сторона состава преступления — это со-</w:t>
      </w:r>
      <w:r>
        <w:rPr>
          <w:rStyle w:val="FontStyle97"/>
        </w:rPr>
        <w:br/>
        <w:t>вокупность признаков, характеризующих преступление в его</w:t>
      </w:r>
      <w:r>
        <w:rPr>
          <w:rStyle w:val="FontStyle97"/>
        </w:rPr>
        <w:br/>
        <w:t>внешнем проявлении.</w:t>
      </w:r>
    </w:p>
    <w:p w:rsidR="00A9675B" w:rsidRDefault="00B10F3F">
      <w:pPr>
        <w:pStyle w:val="Style34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Признаки объективной стороны преступления: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деяние в форме действия или бездействия;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общественно опасные последствия;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причинная связь между деянием и общественно опасным</w:t>
      </w:r>
      <w:r>
        <w:rPr>
          <w:rStyle w:val="FontStyle103"/>
        </w:rPr>
        <w:br/>
        <w:t>последствием;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способ, орудия и средства совершения 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время совершения 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место совершения 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jc w:val="left"/>
        <w:rPr>
          <w:rStyle w:val="FontStyle103"/>
        </w:rPr>
      </w:pPr>
      <w:r>
        <w:rPr>
          <w:rStyle w:val="FontStyle103"/>
        </w:rPr>
        <w:t>обстановка совершения преступления.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Деяние является обязательным признаком любого состава</w:t>
      </w:r>
      <w:r>
        <w:rPr>
          <w:rStyle w:val="FontStyle103"/>
        </w:rPr>
        <w:br/>
        <w:t>преступления, все остальные признаки — факультативные.</w:t>
      </w:r>
    </w:p>
    <w:p w:rsidR="00A9675B" w:rsidRDefault="00B10F3F">
      <w:pPr>
        <w:pStyle w:val="Style30"/>
        <w:widowControl/>
        <w:spacing w:before="221" w:line="240" w:lineRule="auto"/>
        <w:rPr>
          <w:rStyle w:val="FontStyle102"/>
        </w:rPr>
      </w:pPr>
      <w:r>
        <w:rPr>
          <w:rStyle w:val="FontStyle102"/>
        </w:rPr>
        <w:t>§ 7.2. Преступное деяние</w:t>
      </w:r>
    </w:p>
    <w:p w:rsidR="00A9675B" w:rsidRDefault="00B10F3F">
      <w:pPr>
        <w:pStyle w:val="Style33"/>
        <w:widowControl/>
        <w:spacing w:before="115" w:line="245" w:lineRule="exact"/>
        <w:ind w:firstLine="331"/>
        <w:rPr>
          <w:rStyle w:val="FontStyle97"/>
        </w:rPr>
      </w:pPr>
      <w:r>
        <w:rPr>
          <w:rStyle w:val="FontStyle97"/>
        </w:rPr>
        <w:t>Преступное деяние — это акт человеческого поведения,</w:t>
      </w:r>
      <w:r>
        <w:rPr>
          <w:rStyle w:val="FontStyle97"/>
        </w:rPr>
        <w:br/>
        <w:t>представляющий собой процесс вредоносного воздействия на</w:t>
      </w:r>
      <w:r>
        <w:rPr>
          <w:rStyle w:val="FontStyle97"/>
        </w:rPr>
        <w:br/>
        <w:t>объекты уголовно-правовой охраны.</w:t>
      </w:r>
    </w:p>
    <w:p w:rsidR="00A9675B" w:rsidRDefault="00B10F3F">
      <w:pPr>
        <w:pStyle w:val="Style34"/>
        <w:widowControl/>
        <w:spacing w:line="245" w:lineRule="exact"/>
        <w:ind w:left="336" w:firstLine="0"/>
        <w:jc w:val="left"/>
        <w:rPr>
          <w:rStyle w:val="FontStyle103"/>
        </w:rPr>
      </w:pPr>
      <w:r>
        <w:rPr>
          <w:rStyle w:val="FontStyle103"/>
        </w:rPr>
        <w:t>Существуют две формы деяния:</w:t>
      </w:r>
    </w:p>
    <w:p w:rsidR="00A9675B" w:rsidRDefault="00B10F3F" w:rsidP="00EE2159">
      <w:pPr>
        <w:pStyle w:val="Style43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97"/>
        </w:rPr>
      </w:pPr>
      <w:r>
        <w:rPr>
          <w:rStyle w:val="FontStyle97"/>
        </w:rPr>
        <w:t xml:space="preserve">активная форма — преступное действие </w:t>
      </w:r>
      <w:r>
        <w:rPr>
          <w:rStyle w:val="FontStyle103"/>
        </w:rPr>
        <w:t>(совершение за-</w:t>
      </w:r>
      <w:r>
        <w:rPr>
          <w:rStyle w:val="FontStyle103"/>
        </w:rPr>
        <w:br/>
        <w:t>прещённого);</w:t>
      </w:r>
    </w:p>
    <w:p w:rsidR="00A9675B" w:rsidRDefault="00B10F3F" w:rsidP="00EE2159">
      <w:pPr>
        <w:pStyle w:val="Style43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97"/>
        </w:rPr>
      </w:pPr>
      <w:r>
        <w:rPr>
          <w:rStyle w:val="FontStyle97"/>
        </w:rPr>
        <w:t xml:space="preserve">пассивная форма — преступное бездействие </w:t>
      </w:r>
      <w:r>
        <w:rPr>
          <w:rStyle w:val="FontStyle103"/>
        </w:rPr>
        <w:t>(несоверше-</w:t>
      </w:r>
      <w:r>
        <w:rPr>
          <w:rStyle w:val="FontStyle103"/>
        </w:rPr>
        <w:br/>
        <w:t>ние требуемого).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Поскольку именно посредством деяния совершается престу-</w:t>
      </w:r>
      <w:r>
        <w:rPr>
          <w:rStyle w:val="FontStyle103"/>
        </w:rPr>
        <w:br/>
        <w:t>пление, то деяние, хотя и не исчерпывает понятия преступле-</w:t>
      </w:r>
      <w:r>
        <w:rPr>
          <w:rStyle w:val="FontStyle103"/>
        </w:rPr>
        <w:br/>
        <w:t>ния, но содержит в себе все признаки последнего.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Противоправность означает, что деяние всегда точно описа-</w:t>
      </w:r>
      <w:r>
        <w:rPr>
          <w:rStyle w:val="FontStyle103"/>
        </w:rPr>
        <w:br/>
        <w:t>но в статье Особенной части Уголовного кодекса.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Общественная опасность деяния означает его способность</w:t>
      </w:r>
      <w:r>
        <w:rPr>
          <w:rStyle w:val="FontStyle103"/>
        </w:rPr>
        <w:br/>
        <w:t>причинять вред объектам уголовно-правовой охраны.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деянии всегда выражено психическое отношение лица</w:t>
      </w:r>
      <w:r>
        <w:rPr>
          <w:rStyle w:val="FontStyle103"/>
        </w:rPr>
        <w:br/>
        <w:t>к преступлению — вина, что предполагает также совершение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232"/>
          <w:headerReference w:type="default" r:id="rId233"/>
          <w:footerReference w:type="even" r:id="rId234"/>
          <w:footerReference w:type="default" r:id="rId235"/>
          <w:pgSz w:w="11905" w:h="16837"/>
          <w:pgMar w:top="3463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деяния только человеком, обладающим всеми признаками</w:t>
      </w:r>
      <w:r>
        <w:rPr>
          <w:rStyle w:val="FontStyle103"/>
        </w:rPr>
        <w:br/>
        <w:t>субъекта преступления, а также не ущербными сознанием и</w:t>
      </w:r>
      <w:r>
        <w:rPr>
          <w:rStyle w:val="FontStyle103"/>
        </w:rPr>
        <w:br/>
        <w:t>волей. Особо следует подчеркнуть, что в деянии всегда должна</w:t>
      </w:r>
      <w:r>
        <w:rPr>
          <w:rStyle w:val="FontStyle103"/>
        </w:rPr>
        <w:br/>
        <w:t>быть свободно выражена воля действующего лица.</w:t>
      </w:r>
    </w:p>
    <w:p w:rsidR="00A9675B" w:rsidRDefault="00A00CBF">
      <w:pPr>
        <w:framePr w:h="1056" w:hSpace="38" w:wrap="auto" w:vAnchor="text" w:hAnchor="text" w:x="-287" w:y="980"/>
        <w:widowControl/>
      </w:pPr>
      <w:r>
        <w:rPr>
          <w:noProof/>
        </w:rPr>
        <w:drawing>
          <wp:inline distT="0" distB="0" distL="0" distR="0">
            <wp:extent cx="381000" cy="66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Волеизъявление лица считается свободным, если отсутству-</w:t>
      </w:r>
      <w:r>
        <w:rPr>
          <w:rStyle w:val="FontStyle103"/>
        </w:rPr>
        <w:br/>
        <w:t>ют объективные обстоятельства, вынуждающие лицо совершить</w:t>
      </w:r>
      <w:r>
        <w:rPr>
          <w:rStyle w:val="FontStyle103"/>
        </w:rPr>
        <w:br/>
        <w:t>запрещённое действие либо препятствующие совершению тре-</w:t>
      </w:r>
      <w:r>
        <w:rPr>
          <w:rStyle w:val="FontStyle103"/>
        </w:rPr>
        <w:br/>
        <w:t>буемого действия. Такими обстоятельствами являются:</w:t>
      </w:r>
    </w:p>
    <w:p w:rsidR="00A9675B" w:rsidRDefault="00B10F3F" w:rsidP="00EE2159">
      <w:pPr>
        <w:pStyle w:val="Style51"/>
        <w:widowControl/>
        <w:numPr>
          <w:ilvl w:val="0"/>
          <w:numId w:val="1"/>
        </w:numPr>
        <w:tabs>
          <w:tab w:val="left" w:pos="211"/>
        </w:tabs>
        <w:spacing w:line="245" w:lineRule="exact"/>
        <w:rPr>
          <w:rStyle w:val="FontStyle97"/>
        </w:rPr>
      </w:pPr>
      <w:r>
        <w:rPr>
          <w:rStyle w:val="FontStyle97"/>
        </w:rPr>
        <w:t>непреодолимая сила;</w:t>
      </w:r>
    </w:p>
    <w:p w:rsidR="00A9675B" w:rsidRDefault="00B10F3F" w:rsidP="00EE2159">
      <w:pPr>
        <w:pStyle w:val="Style51"/>
        <w:widowControl/>
        <w:numPr>
          <w:ilvl w:val="0"/>
          <w:numId w:val="1"/>
        </w:numPr>
        <w:tabs>
          <w:tab w:val="left" w:pos="211"/>
        </w:tabs>
        <w:spacing w:line="245" w:lineRule="exact"/>
        <w:rPr>
          <w:rStyle w:val="FontStyle97"/>
        </w:rPr>
      </w:pPr>
      <w:r>
        <w:rPr>
          <w:rStyle w:val="FontStyle97"/>
        </w:rPr>
        <w:t>физическое принуждение;</w:t>
      </w:r>
    </w:p>
    <w:p w:rsidR="00A9675B" w:rsidRDefault="00B10F3F" w:rsidP="00EE2159">
      <w:pPr>
        <w:pStyle w:val="Style51"/>
        <w:widowControl/>
        <w:numPr>
          <w:ilvl w:val="0"/>
          <w:numId w:val="1"/>
        </w:numPr>
        <w:tabs>
          <w:tab w:val="left" w:pos="211"/>
        </w:tabs>
        <w:spacing w:line="245" w:lineRule="exact"/>
        <w:rPr>
          <w:rStyle w:val="FontStyle97"/>
        </w:rPr>
      </w:pPr>
      <w:r>
        <w:rPr>
          <w:rStyle w:val="FontStyle97"/>
        </w:rPr>
        <w:t>психическое принуждение.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Характеристика этих обстоятельств содержится в гл. 13 на-</w:t>
      </w:r>
      <w:r>
        <w:rPr>
          <w:rStyle w:val="FontStyle103"/>
        </w:rPr>
        <w:br/>
        <w:t>стоящего издания.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Не считаются деянием импульсивные (рефлекторные) тело-</w:t>
      </w:r>
      <w:r>
        <w:rPr>
          <w:rStyle w:val="FontStyle103"/>
        </w:rPr>
        <w:br/>
        <w:t>движения человека, которые не являются результатом его воле-</w:t>
      </w:r>
      <w:r>
        <w:rPr>
          <w:rStyle w:val="FontStyle103"/>
        </w:rPr>
        <w:br/>
        <w:t>изъявления (например, размахивание руками при падении).</w:t>
      </w:r>
    </w:p>
    <w:p w:rsidR="00A9675B" w:rsidRDefault="00B10F3F">
      <w:pPr>
        <w:pStyle w:val="Style33"/>
        <w:widowControl/>
        <w:spacing w:line="245" w:lineRule="exact"/>
        <w:ind w:firstLine="0"/>
        <w:rPr>
          <w:rStyle w:val="FontStyle103"/>
        </w:rPr>
      </w:pPr>
      <w:r>
        <w:rPr>
          <w:rStyle w:val="FontStyle97"/>
        </w:rPr>
        <w:t>Преступное действие — это акт человеческого поведения,</w:t>
      </w:r>
      <w:r>
        <w:rPr>
          <w:rStyle w:val="FontStyle97"/>
        </w:rPr>
        <w:br/>
        <w:t>выражающийся в определённых телодвижениях, посредством ко-</w:t>
      </w:r>
      <w:r>
        <w:rPr>
          <w:rStyle w:val="FontStyle97"/>
        </w:rPr>
        <w:br/>
        <w:t>торых причиняется вред объектам уголовно-правовой охраны.</w:t>
      </w:r>
      <w:r>
        <w:rPr>
          <w:rStyle w:val="FontStyle97"/>
        </w:rPr>
        <w:br/>
      </w:r>
      <w:r>
        <w:rPr>
          <w:rStyle w:val="FontStyle103"/>
        </w:rPr>
        <w:t>Действие как поведение может быть различной степени слож-</w:t>
      </w:r>
      <w:r>
        <w:rPr>
          <w:rStyle w:val="FontStyle103"/>
        </w:rPr>
        <w:br/>
        <w:t>сти от элементарных телодвижений (например, удар) до слож-</w:t>
      </w:r>
      <w:r>
        <w:rPr>
          <w:rStyle w:val="FontStyle103"/>
        </w:rPr>
        <w:br/>
        <w:t>нейшей их системы (например, при фальшивомонетничестве).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Суть действия заключается в активном вредоносном воздей-</w:t>
      </w:r>
      <w:r>
        <w:rPr>
          <w:rStyle w:val="FontStyle103"/>
        </w:rPr>
        <w:br/>
        <w:t>ствии на окружающую среду посредством передачи энергии или</w:t>
      </w:r>
      <w:r>
        <w:rPr>
          <w:rStyle w:val="FontStyle103"/>
        </w:rPr>
        <w:br/>
        <w:t>информации. Сообразно этому выделяются действия энергети-</w:t>
      </w:r>
      <w:r>
        <w:rPr>
          <w:rStyle w:val="FontStyle103"/>
        </w:rPr>
        <w:br/>
        <w:t>ческие и информационные. Первые из них осуществляются пу-</w:t>
      </w:r>
      <w:r>
        <w:rPr>
          <w:rStyle w:val="FontStyle103"/>
        </w:rPr>
        <w:br/>
        <w:t>тём физического воздействия человека на объекты окружающей</w:t>
      </w:r>
      <w:r>
        <w:rPr>
          <w:rStyle w:val="FontStyle103"/>
        </w:rPr>
        <w:br/>
        <w:t>среды, вторые — путём передачи информации.</w:t>
      </w:r>
    </w:p>
    <w:p w:rsidR="00A9675B" w:rsidRDefault="00B10F3F">
      <w:pPr>
        <w:pStyle w:val="Style50"/>
        <w:widowControl/>
        <w:spacing w:before="5" w:line="245" w:lineRule="exact"/>
        <w:rPr>
          <w:rStyle w:val="FontStyle103"/>
        </w:rPr>
      </w:pPr>
      <w:r>
        <w:rPr>
          <w:rStyle w:val="FontStyle103"/>
        </w:rPr>
        <w:t>Передача энергии или физическое воздействие может осу-</w:t>
      </w:r>
      <w:r>
        <w:rPr>
          <w:rStyle w:val="FontStyle103"/>
        </w:rPr>
        <w:br/>
        <w:t>ществляться непосредственно, например, нанесением ударов</w:t>
      </w:r>
      <w:r>
        <w:rPr>
          <w:rStyle w:val="FontStyle103"/>
        </w:rPr>
        <w:br/>
        <w:t>уками, а также с использованием различных предметов,</w:t>
      </w:r>
      <w:r>
        <w:rPr>
          <w:rStyle w:val="FontStyle103"/>
        </w:rPr>
        <w:br/>
        <w:t>тройств, орудий, механизмов, веществ и т. п. Поведение чело-</w:t>
      </w:r>
      <w:r>
        <w:rPr>
          <w:rStyle w:val="FontStyle103"/>
        </w:rPr>
        <w:br/>
        <w:t>века может быть лишь начальным этапом сложного поведенче-</w:t>
      </w:r>
      <w:r>
        <w:rPr>
          <w:rStyle w:val="FontStyle103"/>
        </w:rPr>
        <w:br/>
        <w:t>го акта, который будет включать в себя опосредующие зве-</w:t>
      </w:r>
      <w:r>
        <w:rPr>
          <w:rStyle w:val="FontStyle103"/>
        </w:rPr>
        <w:br/>
        <w:t>я в виде явлений природы (например, воздействие холодом)</w:t>
      </w:r>
      <w:r>
        <w:rPr>
          <w:rStyle w:val="FontStyle103"/>
        </w:rPr>
        <w:br/>
        <w:t>и поведения других людей, включая поведение потерпевшего,</w:t>
      </w:r>
      <w:r>
        <w:rPr>
          <w:rStyle w:val="FontStyle103"/>
        </w:rPr>
        <w:br/>
        <w:t>хотя в подобных случаях между общественно опасными по-</w:t>
      </w:r>
      <w:r>
        <w:rPr>
          <w:rStyle w:val="FontStyle103"/>
        </w:rPr>
        <w:br/>
        <w:t>едствиями и поведением лица нет прямого контакта, иниции-</w:t>
      </w:r>
      <w:r>
        <w:rPr>
          <w:rStyle w:val="FontStyle103"/>
        </w:rPr>
        <w:br/>
        <w:t>'Ующие последующее развитие событий действия будут рассма-</w:t>
      </w:r>
      <w:r>
        <w:rPr>
          <w:rStyle w:val="FontStyle103"/>
        </w:rPr>
        <w:br/>
        <w:t>иваться как действия, причинившие преступный результат.</w:t>
      </w:r>
    </w:p>
    <w:p w:rsidR="00A9675B" w:rsidRDefault="00A9675B">
      <w:pPr>
        <w:pStyle w:val="Style50"/>
        <w:widowControl/>
        <w:spacing w:before="5" w:line="245" w:lineRule="exact"/>
        <w:rPr>
          <w:rStyle w:val="FontStyle103"/>
        </w:rPr>
        <w:sectPr w:rsidR="00A9675B">
          <w:pgSz w:w="11905" w:h="16837"/>
          <w:pgMar w:top="3382" w:right="2559" w:bottom="1440" w:left="2847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Например, зная о пристрастии А. к спиртному, Д. растворил яд</w:t>
      </w:r>
      <w:r>
        <w:rPr>
          <w:rStyle w:val="FontStyle103"/>
        </w:rPr>
        <w:br/>
        <w:t>в бутылке с алкогольным напитком и поставил бутылку возле</w:t>
      </w:r>
      <w:r>
        <w:rPr>
          <w:rStyle w:val="FontStyle103"/>
        </w:rPr>
        <w:br/>
        <w:t>входной двери у дома А., рассчитывая, что А. употребит спирт-</w:t>
      </w:r>
      <w:r>
        <w:rPr>
          <w:rStyle w:val="FontStyle103"/>
        </w:rPr>
        <w:br/>
        <w:t>ное и будет отравлен, что и произошло в действительности.</w:t>
      </w:r>
      <w:r>
        <w:rPr>
          <w:rStyle w:val="FontStyle103"/>
        </w:rPr>
        <w:br/>
        <w:t>Д. не вступал с А. в физическое столкновение, однако его дей-</w:t>
      </w:r>
      <w:r>
        <w:rPr>
          <w:rStyle w:val="FontStyle103"/>
        </w:rPr>
        <w:br/>
        <w:t>ствия являются преступлением, которое в ст. 139 УК названо</w:t>
      </w:r>
      <w:r>
        <w:rPr>
          <w:rStyle w:val="FontStyle103"/>
        </w:rPr>
        <w:br/>
        <w:t>одним словом — убийство.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Передача информации может осуществляться различными</w:t>
      </w:r>
      <w:r>
        <w:rPr>
          <w:rStyle w:val="FontStyle103"/>
        </w:rPr>
        <w:br/>
        <w:t>способами: словесно, жестами, образами и т. п. Примером ин-</w:t>
      </w:r>
      <w:r>
        <w:rPr>
          <w:rStyle w:val="FontStyle103"/>
        </w:rPr>
        <w:br/>
        <w:t>формационного воздействия является преступление, предусмот-</w:t>
      </w:r>
      <w:r>
        <w:rPr>
          <w:rStyle w:val="FontStyle103"/>
        </w:rPr>
        <w:br/>
        <w:t>ренное ст. 188 УК: распространение заведомо ложных, позоря-</w:t>
      </w:r>
      <w:r>
        <w:rPr>
          <w:rStyle w:val="FontStyle103"/>
        </w:rPr>
        <w:br/>
        <w:t>щих другое лицо измышлений (клевета).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Как правило, информационное воздействие используется</w:t>
      </w:r>
      <w:r>
        <w:rPr>
          <w:rStyle w:val="FontStyle103"/>
        </w:rPr>
        <w:br/>
        <w:t>для оказания влияния на психику человека с целью причине-</w:t>
      </w:r>
      <w:r>
        <w:rPr>
          <w:rStyle w:val="FontStyle103"/>
        </w:rPr>
        <w:br/>
        <w:t>ния ему морально-психологического вреда, например оскорбле-</w:t>
      </w:r>
      <w:r>
        <w:rPr>
          <w:rStyle w:val="FontStyle103"/>
        </w:rPr>
        <w:br/>
        <w:t>ние или угроза убийством, либо с целью подчинения поведения</w:t>
      </w:r>
      <w:r>
        <w:rPr>
          <w:rStyle w:val="FontStyle103"/>
        </w:rPr>
        <w:br/>
        <w:t>потерпевшего воле виновного — принуждения к совершению</w:t>
      </w:r>
      <w:r>
        <w:rPr>
          <w:rStyle w:val="FontStyle103"/>
        </w:rPr>
        <w:br/>
        <w:t>или не совершению какого-либо поступка.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Особенности объекта воздействия определяют и особенно-</w:t>
      </w:r>
      <w:r>
        <w:rPr>
          <w:rStyle w:val="FontStyle103"/>
        </w:rPr>
        <w:br/>
        <w:t>сти поведения воздействующего субъекта. При этом одни пре-</w:t>
      </w:r>
      <w:r>
        <w:rPr>
          <w:rStyle w:val="FontStyle103"/>
        </w:rPr>
        <w:br/>
        <w:t>ступления предполагают только энергетическое (физическое)</w:t>
      </w:r>
      <w:r>
        <w:rPr>
          <w:rStyle w:val="FontStyle103"/>
        </w:rPr>
        <w:br/>
        <w:t>воздействие, например, кража, другие — только информаци-</w:t>
      </w:r>
      <w:r>
        <w:rPr>
          <w:rStyle w:val="FontStyle103"/>
        </w:rPr>
        <w:br/>
        <w:t>онное воздействие, например, заведомо ложное сообщение об</w:t>
      </w:r>
      <w:r>
        <w:rPr>
          <w:rStyle w:val="FontStyle103"/>
        </w:rPr>
        <w:br/>
        <w:t>опасности — ст. 340 УК. Совершение отдельных преступлений</w:t>
      </w:r>
      <w:r>
        <w:rPr>
          <w:rStyle w:val="FontStyle103"/>
        </w:rPr>
        <w:br/>
        <w:t>предполагает или допускает совмещение в одном преступлении</w:t>
      </w:r>
      <w:r>
        <w:rPr>
          <w:rStyle w:val="FontStyle103"/>
        </w:rPr>
        <w:br/>
        <w:t>энергетического и информационного воздействия, примером</w:t>
      </w:r>
      <w:r>
        <w:rPr>
          <w:rStyle w:val="FontStyle103"/>
        </w:rPr>
        <w:br/>
        <w:t>чему может служить насильственный грабёж, предполагающий</w:t>
      </w:r>
      <w:r>
        <w:rPr>
          <w:rStyle w:val="FontStyle103"/>
        </w:rPr>
        <w:br/>
        <w:t>завладение имуществом (физическое воздействие) и угрозу при-</w:t>
      </w:r>
      <w:r>
        <w:rPr>
          <w:rStyle w:val="FontStyle103"/>
        </w:rPr>
        <w:br/>
        <w:t>менением насилия, не опасного для жизни и здоровья (информа-</w:t>
      </w:r>
      <w:r>
        <w:rPr>
          <w:rStyle w:val="FontStyle103"/>
        </w:rPr>
        <w:br/>
        <w:t>ционное воздействие).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совершении отдельных видов преступлений психоло-</w:t>
      </w:r>
      <w:r>
        <w:rPr>
          <w:rStyle w:val="FontStyle103"/>
        </w:rPr>
        <w:br/>
        <w:t>гическое воздействие может использоваться для воздействия</w:t>
      </w:r>
      <w:r>
        <w:rPr>
          <w:rStyle w:val="FontStyle103"/>
        </w:rPr>
        <w:br/>
        <w:t>физического. Например, судебной практике известны случаи</w:t>
      </w:r>
      <w:r>
        <w:rPr>
          <w:rStyle w:val="FontStyle103"/>
        </w:rPr>
        <w:br/>
        <w:t>причинения смерти воздействием на психику человека путём</w:t>
      </w:r>
      <w:r>
        <w:rPr>
          <w:rStyle w:val="FontStyle103"/>
        </w:rPr>
        <w:br/>
        <w:t>провоцирования у больного смертельного сердечного приступа</w:t>
      </w:r>
      <w:r>
        <w:rPr>
          <w:rStyle w:val="FontStyle103"/>
        </w:rPr>
        <w:br/>
        <w:t>посредством сообщения информации о смерти близкого челове</w:t>
      </w:r>
      <w:r>
        <w:rPr>
          <w:rStyle w:val="FontStyle103"/>
        </w:rPr>
        <w:br/>
        <w:t>ка, вызвавшей сильное волнение. Такой же сердечный приступ</w:t>
      </w:r>
      <w:r>
        <w:rPr>
          <w:rStyle w:val="FontStyle103"/>
        </w:rPr>
        <w:br/>
        <w:t>также может быть вызван, например, насилием или тяжким</w:t>
      </w:r>
      <w:r>
        <w:rPr>
          <w:rStyle w:val="FontStyle103"/>
        </w:rPr>
        <w:br/>
        <w:t>оскорблением. В качестве средства совершения убийства пре-</w:t>
      </w:r>
      <w:r>
        <w:rPr>
          <w:rStyle w:val="FontStyle103"/>
        </w:rPr>
        <w:br/>
        <w:t>ступный арсенал психологического воздействия значительно</w:t>
      </w:r>
    </w:p>
    <w:p w:rsidR="00A9675B" w:rsidRDefault="00A00CBF">
      <w:pPr>
        <w:widowControl/>
        <w:spacing w:before="739"/>
        <w:ind w:left="4382"/>
      </w:pPr>
      <w:r>
        <w:rPr>
          <w:noProof/>
        </w:rPr>
        <w:drawing>
          <wp:inline distT="0" distB="0" distL="0" distR="0">
            <wp:extent cx="1514475" cy="333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A9675B">
      <w:pPr>
        <w:widowControl/>
        <w:spacing w:before="739"/>
        <w:ind w:left="4382"/>
        <w:sectPr w:rsidR="00A9675B">
          <w:pgSz w:w="11905" w:h="16837"/>
          <w:pgMar w:top="5250" w:right="2571" w:bottom="497" w:left="2571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шире. Например, гипноз и обман могут быть использованы для</w:t>
      </w:r>
      <w:r>
        <w:rPr>
          <w:rStyle w:val="FontStyle103"/>
        </w:rPr>
        <w:br/>
        <w:t>обеспечения воздействия на человека поражающими свойства-</w:t>
      </w:r>
      <w:r>
        <w:rPr>
          <w:rStyle w:val="FontStyle103"/>
        </w:rPr>
        <w:br/>
        <w:t>ми каких-либо предметов, веществ и т. п., например, обманное</w:t>
      </w:r>
      <w:r>
        <w:rPr>
          <w:rStyle w:val="FontStyle103"/>
        </w:rPr>
        <w:br/>
        <w:t>направление человека на якобы прочное перекрытие. Судебной</w:t>
      </w:r>
      <w:r>
        <w:rPr>
          <w:rStyle w:val="FontStyle103"/>
        </w:rPr>
        <w:br/>
        <w:t>практике известны и случаи убийства посредством психиче-</w:t>
      </w:r>
      <w:r>
        <w:rPr>
          <w:rStyle w:val="FontStyle103"/>
        </w:rPr>
        <w:br/>
        <w:t>ского принуждения к претерпеванию воздействия на организм</w:t>
      </w:r>
      <w:r>
        <w:rPr>
          <w:rStyle w:val="FontStyle103"/>
        </w:rPr>
        <w:br/>
        <w:t>опасных для жизни факторов.</w:t>
      </w:r>
    </w:p>
    <w:p w:rsidR="00A9675B" w:rsidRDefault="00B10F3F">
      <w:pPr>
        <w:pStyle w:val="Style33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Преступное бездействие — это несовершение лицом опре-</w:t>
      </w:r>
      <w:r>
        <w:rPr>
          <w:rStyle w:val="FontStyle97"/>
        </w:rPr>
        <w:br/>
        <w:t>делённого действия, которое это лицо должно было и могло</w:t>
      </w:r>
      <w:r>
        <w:rPr>
          <w:rStyle w:val="FontStyle97"/>
        </w:rPr>
        <w:br/>
        <w:t>совершить.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уголовно-правовом смысле бездействие есть не состояние</w:t>
      </w:r>
      <w:r>
        <w:rPr>
          <w:rStyle w:val="FontStyle103"/>
        </w:rPr>
        <w:br/>
        <w:t>физического покоя, но воздержание от совершения обязатель-</w:t>
      </w:r>
      <w:r>
        <w:rPr>
          <w:rStyle w:val="FontStyle103"/>
        </w:rPr>
        <w:br/>
        <w:t>ных действий. Поэтому активно действующий человек может</w:t>
      </w:r>
      <w:r>
        <w:rPr>
          <w:rStyle w:val="FontStyle103"/>
        </w:rPr>
        <w:br/>
        <w:t>быть признан бездействующим, если он совершает не те дей-</w:t>
      </w:r>
      <w:r>
        <w:rPr>
          <w:rStyle w:val="FontStyle103"/>
        </w:rPr>
        <w:br/>
        <w:t>ствия, которые от него требуются.</w:t>
      </w:r>
    </w:p>
    <w:p w:rsidR="00A9675B" w:rsidRDefault="00B10F3F">
      <w:pPr>
        <w:pStyle w:val="Style57"/>
        <w:framePr w:w="144" w:h="2453" w:hRule="exact" w:hSpace="38" w:wrap="auto" w:vAnchor="text" w:hAnchor="text" w:x="-3" w:y="2972"/>
        <w:widowControl/>
        <w:spacing w:line="144" w:lineRule="exact"/>
        <w:jc w:val="both"/>
        <w:rPr>
          <w:rStyle w:val="FontStyle116"/>
        </w:rPr>
      </w:pPr>
      <w:r>
        <w:rPr>
          <w:rStyle w:val="FontStyle116"/>
        </w:rPr>
        <w:t>„.</w:t>
      </w:r>
    </w:p>
    <w:p w:rsidR="00A9675B" w:rsidRPr="007E3FF5" w:rsidRDefault="00B10F3F">
      <w:pPr>
        <w:pStyle w:val="Style58"/>
        <w:framePr w:w="144" w:h="2453" w:hRule="exact" w:hSpace="38" w:wrap="auto" w:vAnchor="text" w:hAnchor="text" w:x="-3" w:y="2972"/>
        <w:widowControl/>
        <w:jc w:val="both"/>
        <w:rPr>
          <w:rStyle w:val="FontStyle138"/>
          <w:lang w:eastAsia="en-US"/>
        </w:rPr>
      </w:pPr>
      <w:r>
        <w:rPr>
          <w:rStyle w:val="FontStyle138"/>
          <w:lang w:val="en-US" w:eastAsia="en-US"/>
        </w:rPr>
        <w:t>ci</w:t>
      </w:r>
    </w:p>
    <w:p w:rsidR="00A9675B" w:rsidRDefault="00B10F3F">
      <w:pPr>
        <w:pStyle w:val="Style59"/>
        <w:framePr w:w="144" w:h="2453" w:hRule="exact" w:hSpace="38" w:wrap="auto" w:vAnchor="text" w:hAnchor="text" w:x="-3" w:y="2972"/>
        <w:widowControl/>
        <w:spacing w:before="202"/>
        <w:rPr>
          <w:rStyle w:val="FontStyle103"/>
        </w:rPr>
      </w:pPr>
      <w:r>
        <w:rPr>
          <w:rStyle w:val="FontStyle117"/>
        </w:rPr>
        <w:t>ш</w:t>
      </w:r>
      <w:r>
        <w:rPr>
          <w:rStyle w:val="FontStyle117"/>
        </w:rPr>
        <w:br/>
      </w:r>
      <w:r>
        <w:rPr>
          <w:rStyle w:val="FontStyle103"/>
        </w:rPr>
        <w:t>н</w:t>
      </w:r>
    </w:p>
    <w:p w:rsidR="00A9675B" w:rsidRDefault="00B10F3F">
      <w:pPr>
        <w:pStyle w:val="Style60"/>
        <w:framePr w:w="144" w:h="2453" w:hRule="exact" w:hSpace="38" w:wrap="auto" w:vAnchor="text" w:hAnchor="text" w:x="-3" w:y="2972"/>
        <w:widowControl/>
        <w:jc w:val="both"/>
        <w:rPr>
          <w:rStyle w:val="FontStyle123"/>
        </w:rPr>
      </w:pPr>
      <w:r>
        <w:rPr>
          <w:rStyle w:val="FontStyle123"/>
        </w:rPr>
        <w:t>к</w:t>
      </w:r>
    </w:p>
    <w:p w:rsidR="00A9675B" w:rsidRDefault="00B10F3F">
      <w:pPr>
        <w:pStyle w:val="Style12"/>
        <w:framePr w:w="144" w:h="2453" w:hRule="exact" w:hSpace="38" w:wrap="auto" w:vAnchor="text" w:hAnchor="text" w:x="-3" w:y="2972"/>
        <w:widowControl/>
        <w:spacing w:before="10" w:line="240" w:lineRule="auto"/>
        <w:rPr>
          <w:rStyle w:val="FontStyle103"/>
        </w:rPr>
      </w:pPr>
      <w:r>
        <w:rPr>
          <w:rStyle w:val="FontStyle103"/>
        </w:rPr>
        <w:t>в</w:t>
      </w:r>
    </w:p>
    <w:p w:rsidR="00A9675B" w:rsidRDefault="00B10F3F">
      <w:pPr>
        <w:pStyle w:val="Style62"/>
        <w:framePr w:w="144" w:h="2453" w:hRule="exact" w:hSpace="38" w:wrap="auto" w:vAnchor="text" w:hAnchor="text" w:x="-3" w:y="2972"/>
        <w:widowControl/>
        <w:spacing w:before="115" w:line="730" w:lineRule="exact"/>
        <w:jc w:val="both"/>
        <w:rPr>
          <w:rStyle w:val="FontStyle118"/>
          <w:position w:val="-12"/>
        </w:rPr>
      </w:pPr>
      <w:r>
        <w:rPr>
          <w:rStyle w:val="FontStyle118"/>
          <w:position w:val="-12"/>
        </w:rPr>
        <w:t>:</w:t>
      </w:r>
    </w:p>
    <w:p w:rsidR="00A9675B" w:rsidRDefault="00B10F3F">
      <w:pPr>
        <w:pStyle w:val="Style34"/>
        <w:widowControl/>
        <w:spacing w:line="245" w:lineRule="exact"/>
        <w:ind w:firstLine="206"/>
        <w:rPr>
          <w:rStyle w:val="FontStyle103"/>
        </w:rPr>
      </w:pPr>
      <w:r>
        <w:rPr>
          <w:rStyle w:val="FontStyle103"/>
        </w:rPr>
        <w:t>Характерным примером преступного бездействия является</w:t>
      </w:r>
      <w:r>
        <w:rPr>
          <w:rStyle w:val="FontStyle103"/>
        </w:rPr>
        <w:br/>
        <w:t>оставление в опасности, которое в соответствии со ст. 159 УК</w:t>
      </w:r>
      <w:r>
        <w:rPr>
          <w:rStyle w:val="FontStyle103"/>
        </w:rPr>
        <w:br/>
        <w:t>выражается в неоказании лицу, находящемуся в опасном для</w:t>
      </w:r>
      <w:r>
        <w:rPr>
          <w:rStyle w:val="FontStyle103"/>
        </w:rPr>
        <w:br/>
        <w:t>жизни состоянии, необходимой и явно не терпящей отлагатель-</w:t>
      </w:r>
      <w:r>
        <w:rPr>
          <w:rStyle w:val="FontStyle103"/>
        </w:rPr>
        <w:br/>
        <w:t>ства помощи, если она заведомо могла быть оказана виновным</w:t>
      </w:r>
      <w:r>
        <w:rPr>
          <w:rStyle w:val="FontStyle103"/>
        </w:rPr>
        <w:br/>
        <w:t>без опасности для его жизни или здоровья либо жизни или здо-</w:t>
      </w:r>
      <w:r>
        <w:rPr>
          <w:rStyle w:val="FontStyle103"/>
        </w:rPr>
        <w:br/>
        <w:t>ровья других лиц, либо несообщении надлежащим учреждени-</w:t>
      </w:r>
      <w:r>
        <w:rPr>
          <w:rStyle w:val="FontStyle103"/>
        </w:rPr>
        <w:br/>
        <w:t>ям или лицам о необходимости оказания помощи. Бездействием</w:t>
      </w:r>
      <w:r>
        <w:rPr>
          <w:rStyle w:val="FontStyle103"/>
        </w:rPr>
        <w:br/>
        <w:t>являются такие преступления, как неоказание капитаном суд-</w:t>
      </w:r>
      <w:r>
        <w:rPr>
          <w:rStyle w:val="FontStyle103"/>
        </w:rPr>
        <w:br/>
        <w:t>на помощи терпящим бедствие (ст. 160 УК), неоказание помо-</w:t>
      </w:r>
      <w:r>
        <w:rPr>
          <w:rStyle w:val="FontStyle103"/>
        </w:rPr>
        <w:br/>
        <w:t>щи больному (ст. 161 УК), уклонение родителей от содержания</w:t>
      </w:r>
      <w:r>
        <w:rPr>
          <w:rStyle w:val="FontStyle103"/>
        </w:rPr>
        <w:br/>
        <w:t>детей либо от возмещения расходов, затраченных государством</w:t>
      </w:r>
      <w:r>
        <w:rPr>
          <w:rStyle w:val="FontStyle103"/>
        </w:rPr>
        <w:br/>
        <w:t>а содержание детей, находящихся на государственном обе-</w:t>
      </w:r>
      <w:r>
        <w:rPr>
          <w:rStyle w:val="FontStyle103"/>
        </w:rPr>
        <w:br/>
        <w:t>спечении (ст. 174 УК), невозвращение из-за границы валюты</w:t>
      </w:r>
      <w:r>
        <w:rPr>
          <w:rStyle w:val="FontStyle103"/>
        </w:rPr>
        <w:br/>
        <w:t>(ст. 225 УК), уклонение от погашения кредиторской задолжен-</w:t>
      </w:r>
      <w:r>
        <w:rPr>
          <w:rStyle w:val="FontStyle103"/>
        </w:rPr>
        <w:br/>
        <w:t>ости (ст. 242 УК), непринятие мер по ликвидации последствий</w:t>
      </w:r>
      <w:r>
        <w:rPr>
          <w:rStyle w:val="FontStyle103"/>
        </w:rPr>
        <w:br/>
        <w:t>нарушений экологического законодательства (ст. 267 УК) и др.</w:t>
      </w:r>
      <w:r>
        <w:rPr>
          <w:rStyle w:val="FontStyle103"/>
        </w:rPr>
        <w:br/>
        <w:t>Как видим, бездействие обозначается либо указанием на несо-</w:t>
      </w:r>
      <w:r>
        <w:rPr>
          <w:rStyle w:val="FontStyle103"/>
        </w:rPr>
        <w:br/>
        <w:t>вершение действия, либо на уклонение от его совершения.</w:t>
      </w:r>
    </w:p>
    <w:p w:rsidR="00A9675B" w:rsidRDefault="00B10F3F">
      <w:pPr>
        <w:pStyle w:val="Style29"/>
        <w:widowControl/>
        <w:spacing w:line="245" w:lineRule="exact"/>
        <w:rPr>
          <w:rStyle w:val="FontStyle103"/>
        </w:rPr>
      </w:pPr>
      <w:r>
        <w:rPr>
          <w:rStyle w:val="FontStyle103"/>
        </w:rPr>
        <w:t>Уголовная ответственность за бездействие может наступить</w:t>
      </w:r>
      <w:r>
        <w:rPr>
          <w:rStyle w:val="FontStyle103"/>
        </w:rPr>
        <w:br/>
        <w:t>олько при наличии двух обязательных условий:</w:t>
      </w:r>
    </w:p>
    <w:p w:rsidR="00A9675B" w:rsidRDefault="00B10F3F" w:rsidP="00EE2159">
      <w:pPr>
        <w:pStyle w:val="Style45"/>
        <w:widowControl/>
        <w:numPr>
          <w:ilvl w:val="0"/>
          <w:numId w:val="18"/>
        </w:numPr>
        <w:tabs>
          <w:tab w:val="left" w:pos="590"/>
        </w:tabs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объективного — лицо должно было действовать опреде-</w:t>
      </w:r>
      <w:r>
        <w:rPr>
          <w:rStyle w:val="FontStyle103"/>
        </w:rPr>
        <w:br/>
        <w:t>лённым образом;</w:t>
      </w:r>
    </w:p>
    <w:p w:rsidR="00A9675B" w:rsidRDefault="00B10F3F" w:rsidP="00EE2159">
      <w:pPr>
        <w:pStyle w:val="Style45"/>
        <w:widowControl/>
        <w:numPr>
          <w:ilvl w:val="0"/>
          <w:numId w:val="18"/>
        </w:numPr>
        <w:tabs>
          <w:tab w:val="left" w:pos="590"/>
        </w:tabs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субъективного — лицо могло действовать требуемым об-</w:t>
      </w:r>
      <w:r>
        <w:rPr>
          <w:rStyle w:val="FontStyle103"/>
        </w:rPr>
        <w:br/>
        <w:t>разом.</w:t>
      </w:r>
    </w:p>
    <w:p w:rsidR="00A9675B" w:rsidRDefault="00A9675B" w:rsidP="00EE2159">
      <w:pPr>
        <w:pStyle w:val="Style45"/>
        <w:widowControl/>
        <w:numPr>
          <w:ilvl w:val="0"/>
          <w:numId w:val="18"/>
        </w:numPr>
        <w:tabs>
          <w:tab w:val="left" w:pos="590"/>
        </w:tabs>
        <w:spacing w:line="245" w:lineRule="exact"/>
        <w:ind w:firstLine="326"/>
        <w:rPr>
          <w:rStyle w:val="FontStyle103"/>
        </w:rPr>
        <w:sectPr w:rsidR="00A9675B">
          <w:pgSz w:w="11905" w:h="16837"/>
          <w:pgMar w:top="3535" w:right="2701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Объективное условие </w:t>
      </w:r>
      <w:r>
        <w:rPr>
          <w:rStyle w:val="FontStyle103"/>
        </w:rPr>
        <w:t>выражено словами: лицо должно было</w:t>
      </w:r>
      <w:r>
        <w:rPr>
          <w:rStyle w:val="FontStyle103"/>
        </w:rPr>
        <w:br/>
        <w:t>выполнить определённое действие (лицо было обязано действо-</w:t>
      </w:r>
      <w:r>
        <w:rPr>
          <w:rStyle w:val="FontStyle103"/>
        </w:rPr>
        <w:br/>
        <w:t>вать). Должествование совершить действие возникает из раз-</w:t>
      </w:r>
      <w:r>
        <w:rPr>
          <w:rStyle w:val="FontStyle103"/>
        </w:rPr>
        <w:br/>
        <w:t xml:space="preserve">личных оснований, которые принято называть </w:t>
      </w:r>
      <w:r>
        <w:rPr>
          <w:rStyle w:val="FontStyle97"/>
        </w:rPr>
        <w:t>источниками</w:t>
      </w:r>
      <w:r>
        <w:rPr>
          <w:rStyle w:val="FontStyle97"/>
        </w:rPr>
        <w:br/>
        <w:t xml:space="preserve">возникновения обязанности действовать. </w:t>
      </w:r>
      <w:r>
        <w:rPr>
          <w:rStyle w:val="FontStyle103"/>
        </w:rPr>
        <w:t>Таковыми источни-</w:t>
      </w:r>
      <w:r>
        <w:rPr>
          <w:rStyle w:val="FontStyle103"/>
        </w:rPr>
        <w:br/>
        <w:t>ками (основаниями) являются: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предписания закона или иного нормативного акта;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решения судебных органов;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профессиональные или должностные обязанности;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добровольно принятые на себя обязательства;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предшествующее поведение виновного.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Содержание действий, которые должно совершить лицо,</w:t>
      </w:r>
      <w:r>
        <w:rPr>
          <w:rStyle w:val="FontStyle103"/>
        </w:rPr>
        <w:br/>
        <w:t>определяется характером грозящей опасности. При этом обязан-</w:t>
      </w:r>
      <w:r>
        <w:rPr>
          <w:rStyle w:val="FontStyle103"/>
        </w:rPr>
        <w:br/>
        <w:t>ное лицо вправе самостоятельно решать, какие из возможных</w:t>
      </w:r>
      <w:r>
        <w:rPr>
          <w:rStyle w:val="FontStyle103"/>
        </w:rPr>
        <w:br/>
        <w:t>в данной обстановке действий совершать, важно только, чтобы</w:t>
      </w:r>
      <w:r>
        <w:rPr>
          <w:rStyle w:val="FontStyle103"/>
        </w:rPr>
        <w:br/>
        <w:t>эти действия были в состоянии предотвратить наступление об-</w:t>
      </w:r>
      <w:r>
        <w:rPr>
          <w:rStyle w:val="FontStyle103"/>
        </w:rPr>
        <w:br/>
        <w:t>щественно опасных последствий.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Субъективное условие выражено словами: лицо могло вы-</w:t>
      </w:r>
      <w:r>
        <w:rPr>
          <w:rStyle w:val="FontStyle103"/>
        </w:rPr>
        <w:br/>
        <w:t>полнить требуемое действие. Мог выполнить требуемое действие</w:t>
      </w:r>
      <w:r>
        <w:rPr>
          <w:rStyle w:val="FontStyle103"/>
        </w:rPr>
        <w:br/>
        <w:t>тот, кто обладал достаточными способностями и имел объектив-</w:t>
      </w:r>
      <w:r>
        <w:rPr>
          <w:rStyle w:val="FontStyle103"/>
        </w:rPr>
        <w:br/>
        <w:t>ную возможность для их реализации.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Субъективная возможность совершить действие презюмиру-</w:t>
      </w:r>
      <w:r>
        <w:rPr>
          <w:rStyle w:val="FontStyle103"/>
        </w:rPr>
        <w:br/>
        <w:t>ется при одновременном наличии двух следующих условий, от-</w:t>
      </w:r>
      <w:r>
        <w:rPr>
          <w:rStyle w:val="FontStyle103"/>
        </w:rPr>
        <w:br/>
        <w:t>сутствие любого из которых исключает ответственность: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лицо фактически обладает способностями, достаточными</w:t>
      </w:r>
      <w:r>
        <w:rPr>
          <w:rStyle w:val="FontStyle103"/>
        </w:rPr>
        <w:br/>
        <w:t>в конкретной обстановке для предотвращения наступления об-</w:t>
      </w:r>
      <w:r>
        <w:rPr>
          <w:rStyle w:val="FontStyle103"/>
        </w:rPr>
        <w:br/>
        <w:t>щественно опасных последствий;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отсутствуют объективные препятствия для реализации</w:t>
      </w:r>
      <w:r>
        <w:rPr>
          <w:rStyle w:val="FontStyle103"/>
        </w:rPr>
        <w:br/>
        <w:t>указанных способностей.</w:t>
      </w:r>
    </w:p>
    <w:p w:rsidR="00A9675B" w:rsidRDefault="00B10F3F">
      <w:pPr>
        <w:pStyle w:val="Style34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Способность совершить действие предполагает наличие у</w:t>
      </w:r>
      <w:r>
        <w:rPr>
          <w:rStyle w:val="FontStyle103"/>
        </w:rPr>
        <w:br/>
        <w:t>лица навыков, умений, знаний, физических сил и т. п., при-</w:t>
      </w:r>
      <w:r>
        <w:rPr>
          <w:rStyle w:val="FontStyle103"/>
        </w:rPr>
        <w:br/>
        <w:t>чём в таком объёме, который необходим для выполнения обя-</w:t>
      </w:r>
      <w:r>
        <w:rPr>
          <w:rStyle w:val="FontStyle103"/>
        </w:rPr>
        <w:br/>
        <w:t>занности. При оценке наличия или отсутствия у лица доста-</w:t>
      </w:r>
      <w:r>
        <w:rPr>
          <w:rStyle w:val="FontStyle103"/>
        </w:rPr>
        <w:br/>
        <w:t>точных способностей необходимо соотносить их с обстанов-</w:t>
      </w:r>
      <w:r>
        <w:rPr>
          <w:rStyle w:val="FontStyle103"/>
        </w:rPr>
        <w:br/>
        <w:t>кой, характером опасности и иными обстоятельствами в их</w:t>
      </w:r>
      <w:r>
        <w:rPr>
          <w:rStyle w:val="FontStyle103"/>
        </w:rPr>
        <w:br/>
        <w:t>совокупности.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Объективная возможность совершения действия означает</w:t>
      </w:r>
      <w:r>
        <w:rPr>
          <w:rStyle w:val="FontStyle103"/>
        </w:rPr>
        <w:br/>
        <w:t>отсутствие внешних препятствий для его совершения. Такими</w:t>
      </w:r>
      <w:r>
        <w:rPr>
          <w:rStyle w:val="FontStyle103"/>
        </w:rPr>
        <w:br/>
        <w:t>препятствиями могут быть: непреодолимая сила, физическое</w:t>
      </w:r>
      <w:r>
        <w:rPr>
          <w:rStyle w:val="FontStyle103"/>
        </w:rPr>
        <w:br/>
        <w:t>или психическое принуждение, а также заведомое наличие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77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firstLine="110"/>
        <w:rPr>
          <w:rStyle w:val="FontStyle103"/>
        </w:rPr>
      </w:pPr>
      <w:r>
        <w:rPr>
          <w:rStyle w:val="FontStyle103"/>
        </w:rPr>
        <w:t>пасности для жизни или здоровья лица, обязанного выполнить</w:t>
      </w:r>
      <w:r>
        <w:rPr>
          <w:rStyle w:val="FontStyle103"/>
        </w:rPr>
        <w:br/>
        <w:t>требуемое действие, либо для жизни или здоровья других лиц.</w:t>
      </w:r>
      <w:r>
        <w:rPr>
          <w:rStyle w:val="FontStyle103"/>
        </w:rPr>
        <w:br/>
        <w:t>Одновременно следует иметь в виду, что обязанное действовать</w:t>
      </w:r>
      <w:r>
        <w:rPr>
          <w:rStyle w:val="FontStyle103"/>
        </w:rPr>
        <w:br/>
        <w:t>лицо должно принимать на себя и преодолевать известный риск</w:t>
      </w:r>
      <w:r>
        <w:rPr>
          <w:rStyle w:val="FontStyle103"/>
        </w:rPr>
        <w:br/>
        <w:t>причинения вреда своим или чужим интересам в процессе осу-</w:t>
      </w:r>
      <w:r>
        <w:rPr>
          <w:rStyle w:val="FontStyle103"/>
        </w:rPr>
        <w:br/>
        <w:t>ществления требуемых действий.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Бездействие ограничено временными рамками существова-</w:t>
      </w:r>
      <w:r>
        <w:rPr>
          <w:rStyle w:val="FontStyle103"/>
        </w:rPr>
        <w:br/>
        <w:t>ния невыполненной обязанности действовать. Как правило, для</w:t>
      </w:r>
      <w:r>
        <w:rPr>
          <w:rStyle w:val="FontStyle103"/>
        </w:rPr>
        <w:br/>
        <w:t>выполнения обязанности требуется определённый промежуток</w:t>
      </w:r>
      <w:r>
        <w:rPr>
          <w:rStyle w:val="FontStyle103"/>
        </w:rPr>
        <w:br/>
        <w:t>времени, длительность которого зависит от характера подлежа-</w:t>
      </w:r>
      <w:r>
        <w:rPr>
          <w:rStyle w:val="FontStyle103"/>
        </w:rPr>
        <w:br/>
        <w:t>щей предотвращению опасности: то ли это обязанность платить</w:t>
      </w:r>
      <w:r>
        <w:rPr>
          <w:rStyle w:val="FontStyle103"/>
        </w:rPr>
        <w:br/>
        <w:t>средства на содержание детей или родителей, то ли это обязан-</w:t>
      </w:r>
      <w:r>
        <w:rPr>
          <w:rStyle w:val="FontStyle103"/>
        </w:rPr>
        <w:br/>
        <w:t>ность сообщить в правоохранительные органы о достоверно из-</w:t>
      </w:r>
      <w:r>
        <w:rPr>
          <w:rStyle w:val="FontStyle103"/>
        </w:rPr>
        <w:br/>
        <w:t>вестном совершённом особо тяжком преступлении, то ли обязан-</w:t>
      </w:r>
      <w:r>
        <w:rPr>
          <w:rStyle w:val="FontStyle103"/>
        </w:rPr>
        <w:br/>
        <w:t>ность оказать первую медицинскую помощь тяжело травмиро-</w:t>
      </w:r>
      <w:r>
        <w:rPr>
          <w:rStyle w:val="FontStyle103"/>
        </w:rPr>
        <w:br/>
        <w:t>ванному человеку.</w:t>
      </w: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В ряде случаев закон определяет момент выполнения опре-</w:t>
      </w:r>
      <w:r>
        <w:rPr>
          <w:rStyle w:val="FontStyle103"/>
        </w:rPr>
        <w:br/>
        <w:t>делённой обязанности, с прошествием этого момента наступает</w:t>
      </w:r>
      <w:r>
        <w:rPr>
          <w:rStyle w:val="FontStyle103"/>
        </w:rPr>
        <w:br/>
        <w:t>и ответственность за бездействие независимо от длительности</w:t>
      </w:r>
      <w:r>
        <w:rPr>
          <w:rStyle w:val="FontStyle103"/>
        </w:rPr>
        <w:br/>
        <w:t>последующего периода невыполнения обязанности. Например,</w:t>
      </w:r>
      <w:r>
        <w:rPr>
          <w:rStyle w:val="FontStyle103"/>
        </w:rPr>
        <w:br/>
        <w:t>невозвращение на территорию Республики Беларусь историко-</w:t>
      </w:r>
      <w:r>
        <w:rPr>
          <w:rStyle w:val="FontStyle103"/>
        </w:rPr>
        <w:br/>
        <w:t>культурных ценностей в соответствии со ст. 230 УК является</w:t>
      </w:r>
      <w:r>
        <w:rPr>
          <w:rStyle w:val="FontStyle103"/>
        </w:rPr>
        <w:br/>
        <w:t>преступлением, если такие ценности умышленно не возвращены</w:t>
      </w:r>
      <w:r>
        <w:rPr>
          <w:rStyle w:val="FontStyle103"/>
        </w:rPr>
        <w:br/>
        <w:t>на территорию Республики Беларусь «в установленный срок».</w:t>
      </w:r>
      <w:r>
        <w:rPr>
          <w:rStyle w:val="FontStyle103"/>
        </w:rPr>
        <w:br/>
        <w:t>В иных случаях устанавливается промежуток времени, по ис-</w:t>
      </w:r>
      <w:r>
        <w:rPr>
          <w:rStyle w:val="FontStyle103"/>
        </w:rPr>
        <w:br/>
        <w:t>течении которого невыполнение обязанности действовать при-</w:t>
      </w:r>
      <w:r>
        <w:rPr>
          <w:rStyle w:val="FontStyle103"/>
        </w:rPr>
        <w:br/>
        <w:t>знаётся преступлением. Так, уклонение родителей от уплаты по</w:t>
      </w:r>
      <w:r>
        <w:rPr>
          <w:rStyle w:val="FontStyle103"/>
        </w:rPr>
        <w:br/>
        <w:t>судебному постановлению средств на содержание несовершен-</w:t>
      </w:r>
      <w:r>
        <w:rPr>
          <w:rStyle w:val="FontStyle103"/>
        </w:rPr>
        <w:br/>
        <w:t>нолетних или совершеннолетних, но нетрудоспособных и нуж-</w:t>
      </w:r>
      <w:r>
        <w:rPr>
          <w:rStyle w:val="FontStyle103"/>
        </w:rPr>
        <w:br/>
        <w:t>дающихся в материальной помощи детей, уголовно наказуемо,</w:t>
      </w:r>
      <w:r>
        <w:rPr>
          <w:rStyle w:val="FontStyle103"/>
        </w:rPr>
        <w:br/>
        <w:t>если оно осуществлялось «более трёх месяцев в течение года»</w:t>
      </w:r>
      <w:r>
        <w:rPr>
          <w:rStyle w:val="FontStyle103"/>
        </w:rPr>
        <w:br/>
        <w:t>(ст. 174 УК). Уклонение от уплаты обязательных платежей мо-</w:t>
      </w:r>
      <w:r>
        <w:rPr>
          <w:rStyle w:val="FontStyle103"/>
        </w:rPr>
        <w:br/>
        <w:t>жет влечь ответственность в случае как разовой неуплаты, так</w:t>
      </w:r>
      <w:r>
        <w:rPr>
          <w:rStyle w:val="FontStyle103"/>
        </w:rPr>
        <w:br/>
        <w:t>и неуплаты в течение более или менее длительного срока: важ-</w:t>
      </w:r>
      <w:r>
        <w:rPr>
          <w:rStyle w:val="FontStyle103"/>
        </w:rPr>
        <w:br/>
        <w:t>но чтобы невыполненное обязательство достигло установленно-</w:t>
      </w:r>
      <w:r>
        <w:rPr>
          <w:rStyle w:val="FontStyle103"/>
        </w:rPr>
        <w:br/>
        <w:t>го соответствующей статьёй размера. Так, согласно ст. 231 УК</w:t>
      </w:r>
      <w:r>
        <w:rPr>
          <w:rStyle w:val="FontStyle103"/>
        </w:rPr>
        <w:br/>
        <w:t>Уклонение от уплаты таможенных платежей является престу-</w:t>
      </w:r>
      <w:r>
        <w:rPr>
          <w:rStyle w:val="FontStyle103"/>
        </w:rPr>
        <w:br/>
        <w:t>Олением, если сумма неуплаченных таможенных платежей пре-</w:t>
      </w:r>
      <w:r>
        <w:rPr>
          <w:rStyle w:val="FontStyle103"/>
        </w:rPr>
        <w:br/>
        <w:t>вышает в две тысячи раз размер базовой величины, установлен-</w:t>
      </w:r>
      <w:r>
        <w:rPr>
          <w:rStyle w:val="FontStyle103"/>
        </w:rPr>
        <w:br/>
        <w:t>й на день совершения преступления.</w:t>
      </w:r>
    </w:p>
    <w:p w:rsidR="00A9675B" w:rsidRDefault="00A9675B">
      <w:pPr>
        <w:pStyle w:val="Style34"/>
        <w:widowControl/>
        <w:spacing w:line="245" w:lineRule="exact"/>
        <w:ind w:firstLine="0"/>
        <w:rPr>
          <w:rStyle w:val="FontStyle103"/>
        </w:rPr>
        <w:sectPr w:rsidR="00A9675B">
          <w:headerReference w:type="even" r:id="rId238"/>
          <w:headerReference w:type="default" r:id="rId239"/>
          <w:footerReference w:type="even" r:id="rId240"/>
          <w:footerReference w:type="default" r:id="rId241"/>
          <w:pgSz w:w="11905" w:h="16837"/>
          <w:pgMar w:top="3394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В большинстве статей Уголовного кодекса бездействие опре-</w:t>
      </w:r>
      <w:r>
        <w:rPr>
          <w:rStyle w:val="FontStyle103"/>
        </w:rPr>
        <w:br/>
        <w:t>деляется как воздержание от активного поведения, то есть</w:t>
      </w:r>
      <w:r>
        <w:rPr>
          <w:rStyle w:val="FontStyle103"/>
        </w:rPr>
        <w:br/>
        <w:t>бездействие является пассивным. Но Уголовным кодексом</w:t>
      </w:r>
      <w:r>
        <w:rPr>
          <w:rStyle w:val="FontStyle103"/>
        </w:rPr>
        <w:br/>
        <w:t>предусматривается и такой вид бездействия, который в своём</w:t>
      </w:r>
      <w:r>
        <w:rPr>
          <w:rStyle w:val="FontStyle103"/>
        </w:rPr>
        <w:br/>
        <w:t>внешнем проявлении может быть осуществлён только актив-</w:t>
      </w:r>
      <w:r>
        <w:rPr>
          <w:rStyle w:val="FontStyle103"/>
        </w:rPr>
        <w:br/>
        <w:t>ными действиями. Такого рода случаи касаются наказуемости</w:t>
      </w:r>
      <w:r>
        <w:rPr>
          <w:rStyle w:val="FontStyle103"/>
        </w:rPr>
        <w:br/>
        <w:t>нарушения запрета совершать определённые действия. Напри-</w:t>
      </w:r>
      <w:r>
        <w:rPr>
          <w:rStyle w:val="FontStyle103"/>
        </w:rPr>
        <w:br/>
        <w:t>мер, ст. 417 УК устанавливает ответственность за неисполнение</w:t>
      </w:r>
      <w:r>
        <w:rPr>
          <w:rStyle w:val="FontStyle103"/>
        </w:rPr>
        <w:br/>
        <w:t>приговора суда о лишении права занимать определённые долж-</w:t>
      </w:r>
      <w:r>
        <w:rPr>
          <w:rStyle w:val="FontStyle103"/>
        </w:rPr>
        <w:br/>
        <w:t>ности или заниматься определённой деятельностью. Для того,</w:t>
      </w:r>
      <w:r>
        <w:rPr>
          <w:rStyle w:val="FontStyle103"/>
        </w:rPr>
        <w:br/>
        <w:t>чтобы не исполнить приговор или воздержаться от исполнения</w:t>
      </w:r>
      <w:r>
        <w:rPr>
          <w:rStyle w:val="FontStyle103"/>
        </w:rPr>
        <w:br/>
        <w:t>приговора (то есть для того, чтобы бездействовать), необходи-</w:t>
      </w:r>
      <w:r>
        <w:rPr>
          <w:rStyle w:val="FontStyle103"/>
        </w:rPr>
        <w:br/>
        <w:t>мо, соответственно, занимать определённые должности или</w:t>
      </w:r>
      <w:r>
        <w:rPr>
          <w:rStyle w:val="FontStyle103"/>
        </w:rPr>
        <w:br/>
        <w:t>заниматься определённой деятельностью (то есть необходимо</w:t>
      </w:r>
      <w:r>
        <w:rPr>
          <w:rStyle w:val="FontStyle103"/>
        </w:rPr>
        <w:br/>
        <w:t>действовать). Однако в данном случае бездействием является</w:t>
      </w:r>
      <w:r>
        <w:rPr>
          <w:rStyle w:val="FontStyle103"/>
        </w:rPr>
        <w:br/>
        <w:t>продолжение совершения действий вопреки запрету, и такое</w:t>
      </w:r>
      <w:r>
        <w:rPr>
          <w:rStyle w:val="FontStyle103"/>
        </w:rPr>
        <w:br/>
        <w:t>невыполнение запрета с юридической точки зрения рассматри-</w:t>
      </w:r>
      <w:r>
        <w:rPr>
          <w:rStyle w:val="FontStyle103"/>
        </w:rPr>
        <w:br/>
        <w:t>вается как простое бездействие — неисполнение приговора, по-</w:t>
      </w:r>
      <w:r>
        <w:rPr>
          <w:rStyle w:val="FontStyle103"/>
        </w:rPr>
        <w:br/>
        <w:t>скольку для признания неисполнения приговора бездействием</w:t>
      </w:r>
      <w:r>
        <w:rPr>
          <w:rStyle w:val="FontStyle103"/>
        </w:rPr>
        <w:br/>
        <w:t>не имеет принципиального значения, предписывалось приго-</w:t>
      </w:r>
      <w:r>
        <w:rPr>
          <w:rStyle w:val="FontStyle103"/>
        </w:rPr>
        <w:br/>
        <w:t>вором совершение действия или воздержание от совершения</w:t>
      </w:r>
      <w:r>
        <w:rPr>
          <w:rStyle w:val="FontStyle103"/>
        </w:rPr>
        <w:br/>
        <w:t>действия. Однако отмеченная специфика проявления такого</w:t>
      </w:r>
      <w:r>
        <w:rPr>
          <w:rStyle w:val="FontStyle103"/>
        </w:rPr>
        <w:br/>
        <w:t>бездействия должна учитываться при определении характера</w:t>
      </w:r>
      <w:r>
        <w:rPr>
          <w:rStyle w:val="FontStyle103"/>
        </w:rPr>
        <w:br/>
        <w:t>обязанности, неисполнение которой образует соответствующее</w:t>
      </w:r>
      <w:r>
        <w:rPr>
          <w:rStyle w:val="FontStyle103"/>
        </w:rPr>
        <w:br/>
        <w:t>преступление.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Виды бездействия. </w:t>
      </w:r>
      <w:r>
        <w:rPr>
          <w:rStyle w:val="FontStyle103"/>
        </w:rPr>
        <w:t>По роли бездействия в создании опасно-</w:t>
      </w:r>
      <w:r>
        <w:rPr>
          <w:rStyle w:val="FontStyle103"/>
        </w:rPr>
        <w:br/>
        <w:t>сти различают:</w:t>
      </w:r>
    </w:p>
    <w:p w:rsidR="00A9675B" w:rsidRDefault="00B10F3F" w:rsidP="00EE2159">
      <w:pPr>
        <w:pStyle w:val="Style46"/>
        <w:widowControl/>
        <w:numPr>
          <w:ilvl w:val="0"/>
          <w:numId w:val="19"/>
        </w:numPr>
        <w:tabs>
          <w:tab w:val="left" w:pos="571"/>
        </w:tabs>
        <w:ind w:left="341"/>
        <w:rPr>
          <w:rStyle w:val="FontStyle97"/>
        </w:rPr>
      </w:pPr>
      <w:r>
        <w:rPr>
          <w:rStyle w:val="FontStyle97"/>
        </w:rPr>
        <w:t>бездействие-невмешательство;</w:t>
      </w:r>
    </w:p>
    <w:p w:rsidR="00A9675B" w:rsidRDefault="00B10F3F" w:rsidP="00EE2159">
      <w:pPr>
        <w:pStyle w:val="Style46"/>
        <w:widowControl/>
        <w:numPr>
          <w:ilvl w:val="0"/>
          <w:numId w:val="19"/>
        </w:numPr>
        <w:tabs>
          <w:tab w:val="left" w:pos="571"/>
        </w:tabs>
        <w:ind w:left="341"/>
        <w:rPr>
          <w:rStyle w:val="FontStyle97"/>
        </w:rPr>
      </w:pPr>
      <w:r>
        <w:rPr>
          <w:rStyle w:val="FontStyle97"/>
        </w:rPr>
        <w:t>бездействие, приравниваемое к действию.</w:t>
      </w:r>
      <w:r>
        <w:rPr>
          <w:rStyle w:val="FontStyle97"/>
        </w:rPr>
        <w:br/>
        <w:t xml:space="preserve">Бездействие-невмешательство </w:t>
      </w:r>
      <w:r>
        <w:rPr>
          <w:rStyle w:val="FontStyle103"/>
        </w:rPr>
        <w:t>— это непринятие лицом</w:t>
      </w: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мер по устранению опасности, возникшей помимо действий это-</w:t>
      </w:r>
      <w:r>
        <w:rPr>
          <w:rStyle w:val="FontStyle103"/>
        </w:rPr>
        <w:br/>
        <w:t>го лица.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Бездействие, приравниваемое к действию </w:t>
      </w:r>
      <w:r>
        <w:rPr>
          <w:rStyle w:val="FontStyle103"/>
        </w:rPr>
        <w:t>(бездействие, соз-</w:t>
      </w:r>
      <w:r>
        <w:rPr>
          <w:rStyle w:val="FontStyle103"/>
        </w:rPr>
        <w:br/>
        <w:t>дающее опасность), — это невыполнение лицом обязанности со-</w:t>
      </w:r>
      <w:r>
        <w:rPr>
          <w:rStyle w:val="FontStyle103"/>
        </w:rPr>
        <w:br/>
        <w:t>вершить действие, осуществление которого исключило бы воз-</w:t>
      </w:r>
      <w:r>
        <w:rPr>
          <w:rStyle w:val="FontStyle103"/>
        </w:rPr>
        <w:br/>
        <w:t>никновение опасности правоохраняемым интересам. В отличие</w:t>
      </w:r>
      <w:r>
        <w:rPr>
          <w:rStyle w:val="FontStyle103"/>
        </w:rPr>
        <w:br/>
        <w:t>от активных действий, которыми непосредственно осуществляет-</w:t>
      </w:r>
      <w:r>
        <w:rPr>
          <w:rStyle w:val="FontStyle103"/>
        </w:rPr>
        <w:br/>
        <w:t>ся преступление, при бездействии, приравниваемом к действию,</w:t>
      </w:r>
      <w:r>
        <w:rPr>
          <w:rStyle w:val="FontStyle103"/>
        </w:rPr>
        <w:br/>
        <w:t>виновное лицо сознательно допускает воздействие на правоохра-</w:t>
      </w:r>
      <w:r>
        <w:rPr>
          <w:rStyle w:val="FontStyle103"/>
        </w:rPr>
        <w:br/>
        <w:t>няемые интересы иных сил.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242"/>
          <w:headerReference w:type="default" r:id="rId243"/>
          <w:footerReference w:type="even" r:id="rId244"/>
          <w:footerReference w:type="default" r:id="rId245"/>
          <w:pgSz w:w="11905" w:h="16837"/>
          <w:pgMar w:top="347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Бездействие может быть приравнено к действию, если:</w:t>
      </w:r>
    </w:p>
    <w:p w:rsidR="00A9675B" w:rsidRDefault="00B10F3F">
      <w:pPr>
        <w:pStyle w:val="Style65"/>
        <w:widowControl/>
        <w:tabs>
          <w:tab w:val="left" w:pos="432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до момента, когда необходимо совершить действие, опас-</w:t>
      </w:r>
      <w:r>
        <w:rPr>
          <w:rStyle w:val="FontStyle103"/>
        </w:rPr>
        <w:br/>
        <w:t>ость не существует, то есть обязанность совершить действие су-</w:t>
      </w:r>
      <w:r>
        <w:rPr>
          <w:rStyle w:val="FontStyle103"/>
        </w:rPr>
        <w:br/>
        <w:t>ествует ещё до возникновения опасности;</w:t>
      </w:r>
    </w:p>
    <w:p w:rsidR="00A9675B" w:rsidRDefault="00B10F3F">
      <w:pPr>
        <w:pStyle w:val="Style63"/>
        <w:widowControl/>
        <w:tabs>
          <w:tab w:val="left" w:pos="571"/>
        </w:tabs>
        <w:ind w:left="21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совершение определённого действия является прямой обя-</w:t>
      </w:r>
      <w:r>
        <w:rPr>
          <w:rStyle w:val="FontStyle103"/>
        </w:rPr>
        <w:br/>
        <w:t>нностью конкретного лица;</w:t>
      </w:r>
    </w:p>
    <w:p w:rsidR="00A9675B" w:rsidRDefault="00B10F3F">
      <w:pPr>
        <w:pStyle w:val="Style61"/>
        <w:widowControl/>
        <w:tabs>
          <w:tab w:val="left" w:pos="571"/>
        </w:tabs>
        <w:ind w:left="34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бездействие лица приводит к возникновению опасности.</w:t>
      </w:r>
      <w:r>
        <w:rPr>
          <w:rStyle w:val="FontStyle103"/>
        </w:rPr>
        <w:br/>
        <w:t>Применительно к преступлениям против здоровья и жизни</w:t>
      </w:r>
    </w:p>
    <w:p w:rsidR="00A9675B" w:rsidRDefault="00B10F3F">
      <w:pPr>
        <w:pStyle w:val="Style56"/>
        <w:widowControl/>
        <w:ind w:firstLine="0"/>
        <w:rPr>
          <w:rStyle w:val="FontStyle103"/>
        </w:rPr>
      </w:pPr>
      <w:r>
        <w:rPr>
          <w:rStyle w:val="FontStyle103"/>
        </w:rPr>
        <w:t>спользуется термин «поставление в опасность». Поставлени-</w:t>
      </w:r>
      <w:r>
        <w:rPr>
          <w:rStyle w:val="FontStyle103"/>
        </w:rPr>
        <w:br/>
        <w:t>в опасность являются, например, действия лица, раздевшего</w:t>
      </w:r>
      <w:r>
        <w:rPr>
          <w:rStyle w:val="FontStyle103"/>
        </w:rPr>
        <w:br/>
        <w:t>яного человека с целью хищения одежды и оставившего по-</w:t>
      </w:r>
      <w:r>
        <w:rPr>
          <w:rStyle w:val="FontStyle103"/>
        </w:rPr>
        <w:br/>
        <w:t>рпевшего в беспомощном состоянии на морозе (поставление</w:t>
      </w:r>
      <w:r>
        <w:rPr>
          <w:rStyle w:val="FontStyle103"/>
        </w:rPr>
        <w:br/>
        <w:t>опасность с косвенным умыслом по отношению к возможной</w:t>
      </w:r>
      <w:r>
        <w:rPr>
          <w:rStyle w:val="FontStyle103"/>
        </w:rPr>
        <w:br/>
        <w:t>ерти). Опасность для жизни и здоровья потерпевшего может</w:t>
      </w:r>
      <w:r>
        <w:rPr>
          <w:rStyle w:val="FontStyle103"/>
        </w:rPr>
        <w:br/>
        <w:t>ть создана как активными действиями, так и бездействием</w:t>
      </w:r>
      <w:r>
        <w:rPr>
          <w:rStyle w:val="FontStyle103"/>
        </w:rPr>
        <w:br/>
        <w:t>новного. Бездействие-невмешательство не может являться</w:t>
      </w:r>
      <w:r>
        <w:rPr>
          <w:rStyle w:val="FontStyle103"/>
        </w:rPr>
        <w:br/>
        <w:t>ставлением в опасность.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Смешанное бездействие </w:t>
      </w:r>
      <w:r>
        <w:rPr>
          <w:rStyle w:val="FontStyle103"/>
        </w:rPr>
        <w:t>— это сочетание в одном преступле-</w:t>
      </w:r>
      <w:r>
        <w:rPr>
          <w:rStyle w:val="FontStyle103"/>
        </w:rPr>
        <w:br/>
        <w:t>нии активной и пассивной форм деяния, когда для обеспечения</w:t>
      </w:r>
      <w:r>
        <w:rPr>
          <w:rStyle w:val="FontStyle103"/>
        </w:rPr>
        <w:br/>
        <w:t>бездействия лицо совершает какие-либо активные действия. Ха-</w:t>
      </w:r>
      <w:r>
        <w:rPr>
          <w:rStyle w:val="FontStyle103"/>
        </w:rPr>
        <w:br/>
        <w:t>рактерным примером смешанного бездействия является уклоне-</w:t>
      </w:r>
      <w:r>
        <w:rPr>
          <w:rStyle w:val="FontStyle103"/>
        </w:rPr>
        <w:br/>
        <w:t>ние от призыва на военную службу, совершённое путём умыш-</w:t>
      </w:r>
      <w:r>
        <w:rPr>
          <w:rStyle w:val="FontStyle103"/>
        </w:rPr>
        <w:br/>
        <w:t>ленного причинения себе телесного повреждения (ст. 435 УК).</w:t>
      </w:r>
    </w:p>
    <w:p w:rsidR="00A9675B" w:rsidRDefault="00B10F3F">
      <w:pPr>
        <w:pStyle w:val="Style34"/>
        <w:widowControl/>
        <w:spacing w:line="245" w:lineRule="exact"/>
        <w:ind w:firstLine="312"/>
        <w:rPr>
          <w:rStyle w:val="FontStyle103"/>
        </w:rPr>
      </w:pPr>
      <w:r>
        <w:rPr>
          <w:rStyle w:val="FontStyle103"/>
        </w:rPr>
        <w:t>Термин «смешанное бездействие» является теоретически</w:t>
      </w:r>
      <w:r>
        <w:rPr>
          <w:rStyle w:val="FontStyle103"/>
        </w:rPr>
        <w:br/>
        <w:t>недостаточно выверенным. По существу, речь должна идти о</w:t>
      </w:r>
      <w:r>
        <w:rPr>
          <w:rStyle w:val="FontStyle103"/>
        </w:rPr>
        <w:br/>
        <w:t>смешанном деянии, которое включает в себя одновременно и</w:t>
      </w:r>
      <w:r>
        <w:rPr>
          <w:rStyle w:val="FontStyle103"/>
        </w:rPr>
        <w:br/>
        <w:t>активное действие, и бездействие. Однако основу общественной</w:t>
      </w:r>
      <w:r>
        <w:rPr>
          <w:rStyle w:val="FontStyle103"/>
        </w:rPr>
        <w:br/>
        <w:t>опасности такого поведения субъекта образует уклонение от со-</w:t>
      </w:r>
      <w:r>
        <w:rPr>
          <w:rStyle w:val="FontStyle103"/>
        </w:rPr>
        <w:br/>
        <w:t>вершения действия, что и предопределило выделение и исполь-</w:t>
      </w:r>
      <w:r>
        <w:rPr>
          <w:rStyle w:val="FontStyle103"/>
        </w:rPr>
        <w:br/>
        <w:t>зование термина «смешанное бездействие», поскольку в нем ак-</w:t>
      </w:r>
      <w:r>
        <w:rPr>
          <w:rStyle w:val="FontStyle103"/>
        </w:rPr>
        <w:br/>
        <w:t>центируется внимание на наказуемости именно бездействия.</w:t>
      </w: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Отдельные преступления могут совершаться только путём</w:t>
      </w:r>
      <w:r>
        <w:rPr>
          <w:rStyle w:val="FontStyle103"/>
        </w:rPr>
        <w:br/>
        <w:t>Действия (например, кража), другие — только путём бездействия</w:t>
      </w:r>
      <w:r>
        <w:rPr>
          <w:rStyle w:val="FontStyle103"/>
        </w:rPr>
        <w:br/>
        <w:t>(например, неоказание помощи), ряд преступлений может совер-</w:t>
      </w:r>
      <w:r>
        <w:rPr>
          <w:rStyle w:val="FontStyle103"/>
        </w:rPr>
        <w:br/>
        <w:t>шаться как в активной, так и в пассивной формах (например, вос-</w:t>
      </w:r>
      <w:r>
        <w:rPr>
          <w:rStyle w:val="FontStyle103"/>
        </w:rPr>
        <w:br/>
        <w:t>препятствование законной предпринимательской деятельности).</w:t>
      </w:r>
      <w:r>
        <w:rPr>
          <w:rStyle w:val="FontStyle103"/>
        </w:rPr>
        <w:br/>
        <w:t>Для отражения сложного характера определённых деяний</w:t>
      </w:r>
      <w:r>
        <w:rPr>
          <w:rStyle w:val="FontStyle103"/>
        </w:rPr>
        <w:br/>
        <w:t>судебной практике используется термин «сложные деяния»,</w:t>
      </w:r>
      <w:r>
        <w:rPr>
          <w:rStyle w:val="FontStyle103"/>
        </w:rPr>
        <w:br/>
        <w:t>сложным деяниям относятся длящееся и продолжаемое пре-</w:t>
      </w:r>
      <w:r>
        <w:rPr>
          <w:rStyle w:val="FontStyle103"/>
        </w:rPr>
        <w:br/>
        <w:t>пления.</w:t>
      </w:r>
    </w:p>
    <w:p w:rsidR="00A9675B" w:rsidRDefault="00A9675B">
      <w:pPr>
        <w:pStyle w:val="Style34"/>
        <w:widowControl/>
        <w:spacing w:line="245" w:lineRule="exact"/>
        <w:ind w:firstLine="0"/>
        <w:rPr>
          <w:rStyle w:val="FontStyle103"/>
        </w:rPr>
        <w:sectPr w:rsidR="00A9675B">
          <w:pgSz w:w="11905" w:h="16837"/>
          <w:pgMar w:top="3266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97"/>
        </w:rPr>
      </w:pPr>
      <w:r>
        <w:rPr>
          <w:rStyle w:val="FontStyle97"/>
        </w:rPr>
        <w:t xml:space="preserve">Длящимся </w:t>
      </w:r>
      <w:r>
        <w:rPr>
          <w:rStyle w:val="FontStyle103"/>
        </w:rPr>
        <w:t>преступлением является деяние, которое харак-</w:t>
      </w:r>
      <w:r>
        <w:rPr>
          <w:rStyle w:val="FontStyle103"/>
        </w:rPr>
        <w:br/>
        <w:t>теризуется длительным невыполнением определённой обязан-</w:t>
      </w:r>
      <w:r>
        <w:rPr>
          <w:rStyle w:val="FontStyle103"/>
        </w:rPr>
        <w:br/>
        <w:t>ности, возложенной на виновного законом. Процесс совершения</w:t>
      </w:r>
      <w:r>
        <w:rPr>
          <w:rStyle w:val="FontStyle103"/>
        </w:rPr>
        <w:br/>
        <w:t xml:space="preserve">таких преступлений можно охарактеризовать как </w:t>
      </w:r>
      <w:r>
        <w:rPr>
          <w:rStyle w:val="FontStyle97"/>
        </w:rPr>
        <w:t>пребывание</w:t>
      </w:r>
      <w:r>
        <w:rPr>
          <w:rStyle w:val="FontStyle97"/>
        </w:rPr>
        <w:br/>
        <w:t>виновного в преступном состоянии.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Длящимися являются преступления, которые представляют</w:t>
      </w:r>
      <w:r>
        <w:rPr>
          <w:rStyle w:val="FontStyle103"/>
        </w:rPr>
        <w:br/>
        <w:t>собой уклонение от выполнения требуемых действий (например,</w:t>
      </w:r>
      <w:r>
        <w:rPr>
          <w:rStyle w:val="FontStyle103"/>
        </w:rPr>
        <w:br/>
        <w:t>уклонение детей от содержания родителей — ст. 175 УК) либо</w:t>
      </w:r>
      <w:r>
        <w:rPr>
          <w:rStyle w:val="FontStyle103"/>
        </w:rPr>
        <w:br/>
        <w:t>незаконное хранение определённых предметов (например, огне-</w:t>
      </w:r>
      <w:r>
        <w:rPr>
          <w:rStyle w:val="FontStyle103"/>
        </w:rPr>
        <w:br/>
        <w:t>стрельного оружия — ст. 295 УК).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Длящееся преступление начинается с какого-либо преступ-</w:t>
      </w:r>
      <w:r>
        <w:rPr>
          <w:rStyle w:val="FontStyle103"/>
        </w:rPr>
        <w:br/>
        <w:t>ного действия (например, при самовольном занятии земельного</w:t>
      </w:r>
      <w:r>
        <w:rPr>
          <w:rStyle w:val="FontStyle103"/>
        </w:rPr>
        <w:br/>
        <w:t>участка — ст. 386 УК) или с акта преступного бездействия (на-</w:t>
      </w:r>
      <w:r>
        <w:rPr>
          <w:rStyle w:val="FontStyle103"/>
        </w:rPr>
        <w:br/>
        <w:t>пример, при недонесении о преступлении — ст. 406 УК).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 xml:space="preserve">Длящееся преступление считается </w:t>
      </w:r>
      <w:r>
        <w:rPr>
          <w:rStyle w:val="FontStyle97"/>
        </w:rPr>
        <w:t>юридически оконченным</w:t>
      </w:r>
      <w:r>
        <w:rPr>
          <w:rStyle w:val="FontStyle97"/>
        </w:rPr>
        <w:br/>
      </w:r>
      <w:r>
        <w:rPr>
          <w:rStyle w:val="FontStyle103"/>
        </w:rPr>
        <w:t>в момент возникновения преступного состояния.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Преступное состояние возникает по различным основаниям,</w:t>
      </w:r>
      <w:r>
        <w:rPr>
          <w:rStyle w:val="FontStyle103"/>
        </w:rPr>
        <w:br/>
        <w:t>которые могут быть разделены на две группы:</w:t>
      </w: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наступление определённых событий, требующих соверше-</w:t>
      </w:r>
      <w:r>
        <w:rPr>
          <w:rStyle w:val="FontStyle103"/>
        </w:rPr>
        <w:br/>
        <w:t>ния определённых действий, например, пребывание потерпев-</w:t>
      </w:r>
      <w:r>
        <w:rPr>
          <w:rStyle w:val="FontStyle103"/>
        </w:rPr>
        <w:br/>
        <w:t>шего в опасном для жизни состоянии порождает обязанность</w:t>
      </w:r>
      <w:r>
        <w:rPr>
          <w:rStyle w:val="FontStyle103"/>
        </w:rPr>
        <w:br/>
        <w:t>очевидца оказать помощь, решение суда обязывает выплачивать</w:t>
      </w:r>
      <w:r>
        <w:rPr>
          <w:rStyle w:val="FontStyle103"/>
        </w:rPr>
        <w:br/>
        <w:t>средства на содержание детей, достижение призывного возраста</w:t>
      </w:r>
      <w:r>
        <w:rPr>
          <w:rStyle w:val="FontStyle103"/>
        </w:rPr>
        <w:br/>
        <w:t>обязывает пройти службу и т. п. В подобных случаях преступле-</w:t>
      </w:r>
      <w:r>
        <w:rPr>
          <w:rStyle w:val="FontStyle103"/>
        </w:rPr>
        <w:br/>
        <w:t>ние будет считаться юридически оконченным по прошествии с</w:t>
      </w:r>
      <w:r>
        <w:rPr>
          <w:rStyle w:val="FontStyle103"/>
        </w:rPr>
        <w:br/>
        <w:t>момента возникновения события времени, необходимого и доста-</w:t>
      </w:r>
      <w:r>
        <w:rPr>
          <w:rStyle w:val="FontStyle103"/>
        </w:rPr>
        <w:br/>
        <w:t>точного для совершения требуемых действий, то есть выполне-</w:t>
      </w:r>
      <w:r>
        <w:rPr>
          <w:rStyle w:val="FontStyle103"/>
        </w:rPr>
        <w:br/>
        <w:t>ния обязанности, уклонение от которой образует преступление;</w:t>
      </w: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совершение виновным определённых действий, которые по-</w:t>
      </w:r>
      <w:r>
        <w:rPr>
          <w:rStyle w:val="FontStyle103"/>
        </w:rPr>
        <w:br/>
        <w:t>рождают преступное состояние, например, принятие поддельных</w:t>
      </w:r>
      <w:r>
        <w:rPr>
          <w:rStyle w:val="FontStyle103"/>
        </w:rPr>
        <w:br/>
        <w:t>денег или ценных бумаг является началом их незаконного хране-</w:t>
      </w:r>
      <w:r>
        <w:rPr>
          <w:rStyle w:val="FontStyle103"/>
        </w:rPr>
        <w:br/>
        <w:t>ния. В таких случаях преступление будет считаться юридически</w:t>
      </w:r>
      <w:r>
        <w:rPr>
          <w:rStyle w:val="FontStyle103"/>
        </w:rPr>
        <w:br/>
        <w:t>оконченным с момента совершения соответствующего действия.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Момент же </w:t>
      </w:r>
      <w:r>
        <w:rPr>
          <w:rStyle w:val="FontStyle97"/>
        </w:rPr>
        <w:t xml:space="preserve">фактического окончания </w:t>
      </w:r>
      <w:r>
        <w:rPr>
          <w:rStyle w:val="FontStyle103"/>
        </w:rPr>
        <w:t>длящихся преступле-</w:t>
      </w:r>
      <w:r>
        <w:rPr>
          <w:rStyle w:val="FontStyle103"/>
        </w:rPr>
        <w:br/>
        <w:t>ний связан с наступлением обстоятельств, которые ведут к пре-</w:t>
      </w:r>
      <w:r>
        <w:rPr>
          <w:rStyle w:val="FontStyle103"/>
        </w:rPr>
        <w:br/>
        <w:t>кращению преступного состояния.</w:t>
      </w:r>
    </w:p>
    <w:p w:rsidR="00A9675B" w:rsidRDefault="00B10F3F">
      <w:pPr>
        <w:pStyle w:val="Style34"/>
        <w:widowControl/>
        <w:spacing w:line="245" w:lineRule="exact"/>
        <w:ind w:left="341" w:firstLine="0"/>
        <w:jc w:val="left"/>
        <w:rPr>
          <w:rStyle w:val="FontStyle103"/>
        </w:rPr>
      </w:pPr>
      <w:r>
        <w:rPr>
          <w:rStyle w:val="FontStyle103"/>
        </w:rPr>
        <w:t>Основаниями отпадения преступного состояния могут быть:</w:t>
      </w: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пресечение преступления правоохранительными органами;</w:t>
      </w: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совершение виновным определённого действия, направ-</w:t>
      </w:r>
      <w:r>
        <w:rPr>
          <w:rStyle w:val="FontStyle103"/>
        </w:rPr>
        <w:br/>
        <w:t>ленного к прекращению преступления (например, добровольная</w:t>
      </w:r>
    </w:p>
    <w:p w:rsidR="00A9675B" w:rsidRDefault="00A9675B" w:rsidP="00EE2159">
      <w:pPr>
        <w:pStyle w:val="Style45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  <w:sectPr w:rsidR="00A9675B">
          <w:pgSz w:w="11905" w:h="16837"/>
          <w:pgMar w:top="3261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явка для дальнейшего прохождения службы, уничтожение фаль-</w:t>
      </w:r>
      <w:r>
        <w:rPr>
          <w:rStyle w:val="FontStyle103"/>
        </w:rPr>
        <w:br/>
        <w:t>шивых банкнот и т. п.);</w:t>
      </w:r>
    </w:p>
    <w:p w:rsidR="00A9675B" w:rsidRDefault="00B10F3F">
      <w:pPr>
        <w:pStyle w:val="Style37"/>
        <w:widowControl/>
        <w:spacing w:line="245" w:lineRule="exact"/>
        <w:ind w:firstLine="163"/>
        <w:rPr>
          <w:rStyle w:val="FontStyle103"/>
        </w:rPr>
      </w:pPr>
      <w:r>
        <w:rPr>
          <w:rStyle w:val="FontStyle103"/>
        </w:rPr>
        <w:t>| &gt; утрата запрещённых к хранению предметов (например, не-</w:t>
      </w:r>
      <w:r>
        <w:rPr>
          <w:rStyle w:val="FontStyle103"/>
        </w:rPr>
        <w:br/>
        <w:t>законно хранимое огнестрельное оружие похищено);</w:t>
      </w:r>
    </w:p>
    <w:p w:rsidR="00A9675B" w:rsidRDefault="00B10F3F">
      <w:pPr>
        <w:pStyle w:val="Style37"/>
        <w:widowControl/>
        <w:spacing w:line="245" w:lineRule="exact"/>
        <w:ind w:firstLine="149"/>
        <w:rPr>
          <w:rStyle w:val="FontStyle103"/>
        </w:rPr>
      </w:pPr>
      <w:r>
        <w:rPr>
          <w:rStyle w:val="FontStyle103"/>
        </w:rPr>
        <w:t>. &gt; наступление иных событий (например, достижение не-</w:t>
      </w:r>
      <w:r>
        <w:rPr>
          <w:rStyle w:val="FontStyle103"/>
        </w:rPr>
        <w:br/>
        <w:t>призывного возраста при уклонении от прохождения воинской</w:t>
      </w:r>
      <w:r>
        <w:rPr>
          <w:rStyle w:val="FontStyle103"/>
        </w:rPr>
        <w:br/>
        <w:t>службы, достижение ребёнком возраста восемнадцати лет или</w:t>
      </w:r>
      <w:r>
        <w:rPr>
          <w:rStyle w:val="FontStyle103"/>
        </w:rPr>
        <w:br/>
        <w:t>смерть родителей при уклонении от их содержания).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Поскольку юридический и фактический моменты оконча-</w:t>
      </w:r>
      <w:r>
        <w:rPr>
          <w:rStyle w:val="FontStyle103"/>
        </w:rPr>
        <w:br/>
        <w:t>ния длящихся преступлений не совпадают, принято говорить,</w:t>
      </w:r>
      <w:r>
        <w:rPr>
          <w:rStyle w:val="FontStyle103"/>
        </w:rPr>
        <w:br/>
        <w:t>что длящееся преступление постоянно осуществляется на ста-</w:t>
      </w:r>
      <w:r>
        <w:rPr>
          <w:rStyle w:val="FontStyle103"/>
        </w:rPr>
        <w:br/>
        <w:t>дии юридически оконченного преступления.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Продолжаемыми </w:t>
      </w:r>
      <w:r>
        <w:rPr>
          <w:rStyle w:val="FontStyle103"/>
        </w:rPr>
        <w:t>являются преступления, складывающиеся</w:t>
      </w:r>
      <w:r>
        <w:rPr>
          <w:rStyle w:val="FontStyle103"/>
        </w:rPr>
        <w:br/>
        <w:t>из совокупности юридически тождественных деяний, объединён-</w:t>
      </w:r>
      <w:r>
        <w:rPr>
          <w:rStyle w:val="FontStyle103"/>
        </w:rPr>
        <w:br/>
        <w:t>ных единым умыслом, направленных к достижению единой цели</w:t>
      </w:r>
      <w:r>
        <w:rPr>
          <w:rStyle w:val="FontStyle103"/>
        </w:rPr>
        <w:br/>
        <w:t>и представляющих собой этапы реализации единого намерения.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Преступление будет считаться продолжаемым при наличии</w:t>
      </w:r>
      <w:r>
        <w:rPr>
          <w:rStyle w:val="FontStyle103"/>
        </w:rPr>
        <w:br/>
        <w:t>следующих признаков:</w:t>
      </w:r>
    </w:p>
    <w:p w:rsidR="00A9675B" w:rsidRDefault="00B10F3F">
      <w:pPr>
        <w:pStyle w:val="Style63"/>
        <w:widowControl/>
        <w:tabs>
          <w:tab w:val="left" w:pos="581"/>
        </w:tabs>
        <w:ind w:left="365" w:firstLine="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совершено несколько деяний;</w:t>
      </w:r>
    </w:p>
    <w:p w:rsidR="00A9675B" w:rsidRDefault="00B10F3F">
      <w:pPr>
        <w:pStyle w:val="Style63"/>
        <w:widowControl/>
        <w:tabs>
          <w:tab w:val="left" w:pos="408"/>
        </w:tabs>
        <w:ind w:firstLine="192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все деяния являются юридически тождественными;</w:t>
      </w:r>
      <w:r>
        <w:rPr>
          <w:rStyle w:val="FontStyle103"/>
        </w:rPr>
        <w:br/>
      </w:r>
      <w:r>
        <w:rPr>
          <w:rStyle w:val="FontStyle119"/>
        </w:rPr>
        <w:t xml:space="preserve">I </w:t>
      </w:r>
      <w:r>
        <w:rPr>
          <w:rStyle w:val="FontStyle103"/>
        </w:rPr>
        <w:t>&gt; все деяния объединены единой целью;</w:t>
      </w:r>
    </w:p>
    <w:p w:rsidR="00A9675B" w:rsidRDefault="00B10F3F">
      <w:pPr>
        <w:pStyle w:val="Style37"/>
        <w:widowControl/>
        <w:spacing w:line="245" w:lineRule="exact"/>
        <w:ind w:firstLine="149"/>
        <w:rPr>
          <w:rStyle w:val="FontStyle103"/>
        </w:rPr>
      </w:pPr>
      <w:r>
        <w:rPr>
          <w:rStyle w:val="FontStyle103"/>
        </w:rPr>
        <w:t>I &gt; каждое из деяний является этапом реализации единого на-</w:t>
      </w:r>
      <w:r>
        <w:rPr>
          <w:rStyle w:val="FontStyle103"/>
        </w:rPr>
        <w:br/>
        <w:t>мерения, то есть всё содеянное объединено единым умыслом.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Как правило, все деяния, образующие продолжаемое престу-</w:t>
      </w:r>
      <w:r>
        <w:rPr>
          <w:rStyle w:val="FontStyle103"/>
        </w:rPr>
        <w:br/>
        <w:t>пление, совершаются через непродолжительный промежуток</w:t>
      </w:r>
      <w:r>
        <w:rPr>
          <w:rStyle w:val="FontStyle103"/>
        </w:rPr>
        <w:br/>
        <w:t>времени и при одинаковых обстоятельствах.</w:t>
      </w:r>
    </w:p>
    <w:p w:rsidR="00A9675B" w:rsidRDefault="00B10F3F">
      <w:pPr>
        <w:pStyle w:val="Style34"/>
        <w:widowControl/>
        <w:spacing w:before="5" w:line="245" w:lineRule="exact"/>
        <w:ind w:firstLine="322"/>
        <w:rPr>
          <w:rStyle w:val="FontStyle103"/>
        </w:rPr>
      </w:pPr>
      <w:r>
        <w:rPr>
          <w:rStyle w:val="FontStyle103"/>
        </w:rPr>
        <w:t>В отличие от длящихся преступлений, которые характеризу-</w:t>
      </w:r>
      <w:r>
        <w:rPr>
          <w:rStyle w:val="FontStyle103"/>
        </w:rPr>
        <w:br/>
        <w:t>ются непрерывным осуществлением состава преступления, про-</w:t>
      </w:r>
      <w:r>
        <w:rPr>
          <w:rStyle w:val="FontStyle103"/>
        </w:rPr>
        <w:br/>
        <w:t>должаемые преступления состоят из ряда периодически возоб-</w:t>
      </w:r>
      <w:r>
        <w:rPr>
          <w:rStyle w:val="FontStyle103"/>
        </w:rPr>
        <w:br/>
        <w:t>новляемых и внешне оконченных деяний, то есть являются</w:t>
      </w:r>
      <w:r>
        <w:rPr>
          <w:rStyle w:val="FontStyle103"/>
        </w:rPr>
        <w:br/>
        <w:t>Дискретными (прерывными). Входящие в продолжаемое престу-</w:t>
      </w:r>
      <w:r>
        <w:rPr>
          <w:rStyle w:val="FontStyle103"/>
        </w:rPr>
        <w:br/>
        <w:t>пление отдельные деяния могут подпадать под признаки состава</w:t>
      </w:r>
      <w:r>
        <w:rPr>
          <w:rStyle w:val="FontStyle103"/>
        </w:rPr>
        <w:br/>
        <w:t>преступления или быть непреступными. Однако в любом случае</w:t>
      </w:r>
      <w:r>
        <w:rPr>
          <w:rStyle w:val="FontStyle103"/>
        </w:rPr>
        <w:br/>
        <w:t>они не подлежат самостоятельной правовой оценке и только в</w:t>
      </w:r>
      <w:r>
        <w:rPr>
          <w:rStyle w:val="FontStyle103"/>
        </w:rPr>
        <w:br/>
        <w:t>совокупности квалифицируются как единичное продолжаемое</w:t>
      </w:r>
      <w:r>
        <w:rPr>
          <w:rStyle w:val="FontStyle103"/>
        </w:rPr>
        <w:br/>
        <w:t>преступление на основании анализа объективных и субъектив-</w:t>
      </w:r>
      <w:r>
        <w:rPr>
          <w:rStyle w:val="FontStyle103"/>
        </w:rPr>
        <w:br/>
        <w:t>ных признаков каждого деяния и всех деяний вместе.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Типичными примерами продолжаемых преступлений явля-</w:t>
      </w:r>
      <w:r>
        <w:rPr>
          <w:rStyle w:val="FontStyle103"/>
        </w:rPr>
        <w:br/>
        <w:t>ется хищение какого-либо имущества по частям (например, пе-</w:t>
      </w:r>
      <w:r>
        <w:rPr>
          <w:rStyle w:val="FontStyle103"/>
        </w:rPr>
        <w:br/>
        <w:t>риодический вынос узлов и деталей для сборки станка или иного</w:t>
      </w:r>
    </w:p>
    <w:p w:rsidR="00A9675B" w:rsidRDefault="00A9675B">
      <w:pPr>
        <w:pStyle w:val="Style34"/>
        <w:widowControl/>
        <w:spacing w:line="245" w:lineRule="exact"/>
        <w:ind w:firstLine="322"/>
        <w:rPr>
          <w:rStyle w:val="FontStyle103"/>
        </w:rPr>
        <w:sectPr w:rsidR="00A9675B">
          <w:headerReference w:type="even" r:id="rId246"/>
          <w:headerReference w:type="default" r:id="rId247"/>
          <w:footerReference w:type="even" r:id="rId248"/>
          <w:footerReference w:type="default" r:id="rId249"/>
          <w:pgSz w:w="11905" w:h="16837"/>
          <w:pgMar w:top="321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агрегата), сбыт партии фальшивых банкнот по одной купюре</w:t>
      </w:r>
      <w:r>
        <w:rPr>
          <w:rStyle w:val="FontStyle103"/>
        </w:rPr>
        <w:br/>
        <w:t>или сбыт одной партии наркотиков мелкими дозами, получение</w:t>
      </w:r>
      <w:r>
        <w:rPr>
          <w:rStyle w:val="FontStyle103"/>
        </w:rPr>
        <w:br/>
        <w:t>периодических выплат в виде взятки за совершение одного дей-</w:t>
      </w:r>
      <w:r>
        <w:rPr>
          <w:rStyle w:val="FontStyle103"/>
        </w:rPr>
        <w:br/>
        <w:t>ствия и т. п.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Началом продолжаемого преступления надлежит считать со-</w:t>
      </w:r>
      <w:r>
        <w:rPr>
          <w:rStyle w:val="FontStyle103"/>
        </w:rPr>
        <w:br/>
        <w:t>вершение первого действия из числа нескольких тождественных</w:t>
      </w:r>
      <w:r>
        <w:rPr>
          <w:rStyle w:val="FontStyle103"/>
        </w:rPr>
        <w:br/>
        <w:t>действий, составляющих одно продолжаемое преступление.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Продолжаемое преступление оканчивается в момент совер-</w:t>
      </w:r>
      <w:r>
        <w:rPr>
          <w:rStyle w:val="FontStyle103"/>
        </w:rPr>
        <w:br/>
        <w:t>шения лицом последнего из тождественных действий, которые</w:t>
      </w:r>
      <w:r>
        <w:rPr>
          <w:rStyle w:val="FontStyle103"/>
        </w:rPr>
        <w:br/>
        <w:t>были им задуманы как единое преступление.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Если продолжаемое преступление является по конструкции</w:t>
      </w:r>
      <w:r>
        <w:rPr>
          <w:rStyle w:val="FontStyle103"/>
        </w:rPr>
        <w:br/>
        <w:t>преступлением с материальным составом, то для его окончания не-</w:t>
      </w:r>
      <w:r>
        <w:rPr>
          <w:rStyle w:val="FontStyle103"/>
        </w:rPr>
        <w:br/>
        <w:t>обходимо, чтобы последнее тождественное действие довело желае-</w:t>
      </w:r>
      <w:r>
        <w:rPr>
          <w:rStyle w:val="FontStyle103"/>
        </w:rPr>
        <w:br/>
        <w:t>мое последствие до требуемых соответствующей статьёй Уголовно-</w:t>
      </w:r>
      <w:r>
        <w:rPr>
          <w:rStyle w:val="FontStyle103"/>
        </w:rPr>
        <w:br/>
        <w:t>го кодекса характеристик, например, крупного размера ущерба.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Характеристику сложных преступлений см. в гл. 12 настоя-</w:t>
      </w:r>
      <w:r>
        <w:rPr>
          <w:rStyle w:val="FontStyle103"/>
        </w:rPr>
        <w:br/>
        <w:t>щего издания.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Одним из проблемных вопросов, не нашедших своего законо-</w:t>
      </w:r>
      <w:r>
        <w:rPr>
          <w:rStyle w:val="FontStyle103"/>
        </w:rPr>
        <w:br/>
        <w:t>дательного разрешения, является определение понятия «преступ-</w:t>
      </w:r>
      <w:r>
        <w:rPr>
          <w:rStyle w:val="FontStyle103"/>
        </w:rPr>
        <w:br/>
        <w:t>ная деятельность». Так, в соответствии со ст. 18 УК целью соз-</w:t>
      </w:r>
      <w:r>
        <w:rPr>
          <w:rStyle w:val="FontStyle103"/>
        </w:rPr>
        <w:br/>
        <w:t>дания организованной группы является осуществление преступ-</w:t>
      </w:r>
      <w:r>
        <w:rPr>
          <w:rStyle w:val="FontStyle103"/>
        </w:rPr>
        <w:br/>
        <w:t>ной деятельности, а согласно ст. 19 УК преступная организация</w:t>
      </w:r>
      <w:r>
        <w:rPr>
          <w:rStyle w:val="FontStyle103"/>
        </w:rPr>
        <w:br/>
        <w:t>создаётся для разработки или реализации мер по осуществлению</w:t>
      </w:r>
      <w:r>
        <w:rPr>
          <w:rStyle w:val="FontStyle103"/>
        </w:rPr>
        <w:br/>
        <w:t>преступной деятельности либо созданию условий для её поддер-</w:t>
      </w:r>
      <w:r>
        <w:rPr>
          <w:rStyle w:val="FontStyle103"/>
        </w:rPr>
        <w:br/>
        <w:t>жания и развития. Согласно разъяснению Пленума Верховного</w:t>
      </w:r>
      <w:r>
        <w:rPr>
          <w:rStyle w:val="FontStyle103"/>
        </w:rPr>
        <w:br/>
        <w:t>Суда совместной преступной деятельностью является деятель-</w:t>
      </w:r>
      <w:r>
        <w:rPr>
          <w:rStyle w:val="FontStyle103"/>
        </w:rPr>
        <w:br/>
        <w:t>ность, рассчитанная, как правило, на длительный период времени</w:t>
      </w:r>
      <w:r>
        <w:rPr>
          <w:rStyle w:val="FontStyle103"/>
        </w:rPr>
        <w:br/>
        <w:t>и неопределённое по продолжительности совершение различных</w:t>
      </w:r>
      <w:r>
        <w:rPr>
          <w:rStyle w:val="FontStyle103"/>
        </w:rPr>
        <w:br/>
        <w:t>преступлений либо одного, но продолжаемого преступления (на-</w:t>
      </w:r>
      <w:r>
        <w:rPr>
          <w:rStyle w:val="FontStyle103"/>
        </w:rPr>
        <w:br/>
        <w:t>пример, хищения). Единичный факт совершения преступления,</w:t>
      </w:r>
      <w:r>
        <w:rPr>
          <w:rStyle w:val="FontStyle103"/>
        </w:rPr>
        <w:br/>
        <w:t>требовавшего продолжительной подготовки, может быть признан</w:t>
      </w:r>
      <w:r>
        <w:rPr>
          <w:rStyle w:val="FontStyle103"/>
        </w:rPr>
        <w:br/>
        <w:t>деянием, совершённым организованной группой, лишь при нали-</w:t>
      </w:r>
      <w:r>
        <w:rPr>
          <w:rStyle w:val="FontStyle103"/>
        </w:rPr>
        <w:br/>
        <w:t>чии доказательств, что её участники и в дальнейшем намерены</w:t>
      </w:r>
      <w:r>
        <w:rPr>
          <w:rStyle w:val="FontStyle103"/>
        </w:rPr>
        <w:br/>
        <w:t>были продолжать совместную преступную деятельность.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статьях Особенной части Уголовного кодекса в квалифици-</w:t>
      </w:r>
      <w:r>
        <w:rPr>
          <w:rStyle w:val="FontStyle103"/>
        </w:rPr>
        <w:br/>
        <w:t>рованных составах довольно часто используется замена описания</w:t>
      </w:r>
      <w:r>
        <w:rPr>
          <w:rStyle w:val="FontStyle103"/>
        </w:rPr>
        <w:br/>
        <w:t>преступления ссылкой на те же действия, те же деяния, деяния,</w:t>
      </w:r>
      <w:r>
        <w:rPr>
          <w:rStyle w:val="FontStyle103"/>
        </w:rPr>
        <w:br/>
        <w:t>предусмотренные частями первой и второй настоящей статьи и т. п.</w:t>
      </w:r>
      <w:r>
        <w:rPr>
          <w:rStyle w:val="FontStyle103"/>
        </w:rPr>
        <w:br/>
        <w:t>Такой законодательный приём используется для экономии слов</w:t>
      </w:r>
      <w:r>
        <w:rPr>
          <w:rStyle w:val="FontStyle103"/>
        </w:rPr>
        <w:br/>
        <w:t>и упрощения восприятия материала. Однако следует помнить, что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250"/>
          <w:headerReference w:type="default" r:id="rId251"/>
          <w:footerReference w:type="even" r:id="rId252"/>
          <w:footerReference w:type="default" r:id="rId253"/>
          <w:pgSz w:w="11905" w:h="16837"/>
          <w:pgMar w:top="325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0"/>
        <w:widowControl/>
        <w:jc w:val="right"/>
        <w:rPr>
          <w:rStyle w:val="FontStyle103"/>
        </w:rPr>
      </w:pPr>
      <w:r>
        <w:rPr>
          <w:rStyle w:val="FontStyle103"/>
        </w:rPr>
        <w:t>§ 7.3. Способ, орудия и средства совершения преступления</w:t>
      </w:r>
    </w:p>
    <w:p w:rsidR="00A9675B" w:rsidRDefault="00A9675B">
      <w:pPr>
        <w:pStyle w:val="Style44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44"/>
        <w:widowControl/>
        <w:spacing w:before="29" w:line="240" w:lineRule="exact"/>
        <w:rPr>
          <w:rStyle w:val="FontStyle110"/>
        </w:rPr>
      </w:pPr>
      <w:r>
        <w:rPr>
          <w:rStyle w:val="FontStyle110"/>
        </w:rPr>
        <w:t xml:space="preserve">в ссылках подобного рода речь не </w:t>
      </w:r>
      <w:r>
        <w:rPr>
          <w:rStyle w:val="FontStyle103"/>
        </w:rPr>
        <w:t xml:space="preserve">идёт </w:t>
      </w:r>
      <w:r>
        <w:rPr>
          <w:rStyle w:val="FontStyle110"/>
        </w:rPr>
        <w:t>только о деянии как само-</w:t>
      </w:r>
      <w:r>
        <w:rPr>
          <w:rStyle w:val="FontStyle110"/>
        </w:rPr>
        <w:br/>
        <w:t xml:space="preserve">стоятельном и отдельном признаке объективной стороны. </w:t>
      </w:r>
      <w:r>
        <w:rPr>
          <w:rStyle w:val="FontStyle103"/>
        </w:rPr>
        <w:t>Слова</w:t>
      </w:r>
      <w:r>
        <w:rPr>
          <w:rStyle w:val="FontStyle103"/>
        </w:rPr>
        <w:br/>
      </w:r>
      <w:r>
        <w:rPr>
          <w:rStyle w:val="FontStyle110"/>
        </w:rPr>
        <w:t>«действие», «деяние», «действия» в таких случаях являются сино-</w:t>
      </w:r>
      <w:r>
        <w:rPr>
          <w:rStyle w:val="FontStyle110"/>
        </w:rPr>
        <w:br/>
        <w:t>нимами слова «преступление, предусмотренное предшествующей</w:t>
      </w:r>
      <w:r>
        <w:rPr>
          <w:rStyle w:val="FontStyle110"/>
        </w:rPr>
        <w:br/>
        <w:t>частью статьи», то есть под словом «деяние» подразумевается пре-</w:t>
      </w:r>
      <w:r>
        <w:rPr>
          <w:rStyle w:val="FontStyle110"/>
        </w:rPr>
        <w:br/>
        <w:t xml:space="preserve">ступление в целом </w:t>
      </w:r>
      <w:r>
        <w:rPr>
          <w:rStyle w:val="FontStyle103"/>
        </w:rPr>
        <w:t xml:space="preserve">с </w:t>
      </w:r>
      <w:r>
        <w:rPr>
          <w:rStyle w:val="FontStyle110"/>
        </w:rPr>
        <w:t>полным наборов всех признаков, указанных</w:t>
      </w:r>
      <w:r>
        <w:rPr>
          <w:rStyle w:val="FontStyle110"/>
        </w:rPr>
        <w:br/>
      </w:r>
      <w:r>
        <w:rPr>
          <w:rStyle w:val="FontStyle102"/>
        </w:rPr>
        <w:t xml:space="preserve">в </w:t>
      </w:r>
      <w:r>
        <w:rPr>
          <w:rStyle w:val="FontStyle110"/>
        </w:rPr>
        <w:t>той части или тех частях, на которые сделана ссылка.</w:t>
      </w:r>
    </w:p>
    <w:p w:rsidR="00A9675B" w:rsidRDefault="00B10F3F">
      <w:pPr>
        <w:pStyle w:val="Style30"/>
        <w:widowControl/>
        <w:spacing w:before="221" w:line="240" w:lineRule="exact"/>
        <w:rPr>
          <w:rStyle w:val="FontStyle102"/>
        </w:rPr>
      </w:pPr>
      <w:r>
        <w:rPr>
          <w:rStyle w:val="FontStyle102"/>
        </w:rPr>
        <w:t>§ 7.3. Способ, орудия и средства</w:t>
      </w:r>
      <w:r>
        <w:rPr>
          <w:rStyle w:val="FontStyle102"/>
        </w:rPr>
        <w:br/>
        <w:t>совершения преступления</w:t>
      </w:r>
    </w:p>
    <w:p w:rsidR="00A9675B" w:rsidRDefault="00B10F3F">
      <w:pPr>
        <w:pStyle w:val="Style47"/>
        <w:widowControl/>
        <w:spacing w:before="115"/>
        <w:rPr>
          <w:rStyle w:val="FontStyle110"/>
        </w:rPr>
      </w:pPr>
      <w:r>
        <w:rPr>
          <w:rStyle w:val="FontStyle103"/>
        </w:rPr>
        <w:t xml:space="preserve">Деяние </w:t>
      </w:r>
      <w:r>
        <w:rPr>
          <w:rStyle w:val="FontStyle110"/>
        </w:rPr>
        <w:t>совершается с целью воздействия на окружающую дей-</w:t>
      </w:r>
      <w:r>
        <w:rPr>
          <w:rStyle w:val="FontStyle110"/>
        </w:rPr>
        <w:br/>
        <w:t>ствительность, осуществления в ней определённых изменений.</w:t>
      </w:r>
    </w:p>
    <w:p w:rsidR="00A9675B" w:rsidRDefault="00B10F3F">
      <w:pPr>
        <w:pStyle w:val="Style47"/>
        <w:widowControl/>
        <w:ind w:firstLine="331"/>
        <w:rPr>
          <w:rStyle w:val="FontStyle110"/>
        </w:rPr>
      </w:pPr>
      <w:r>
        <w:rPr>
          <w:rStyle w:val="FontStyle103"/>
        </w:rPr>
        <w:t xml:space="preserve">Особенности </w:t>
      </w:r>
      <w:r>
        <w:rPr>
          <w:rStyle w:val="FontStyle110"/>
        </w:rPr>
        <w:t>подвергающихся воздействию объектов опре-</w:t>
      </w:r>
      <w:r>
        <w:rPr>
          <w:rStyle w:val="FontStyle110"/>
        </w:rPr>
        <w:br/>
        <w:t xml:space="preserve">деляют и специфические методы воздействия на них. </w:t>
      </w:r>
      <w:r>
        <w:rPr>
          <w:rStyle w:val="FontStyle103"/>
        </w:rPr>
        <w:t>Иногда</w:t>
      </w:r>
      <w:r>
        <w:rPr>
          <w:rStyle w:val="FontStyle103"/>
        </w:rPr>
        <w:br/>
      </w:r>
      <w:r>
        <w:rPr>
          <w:rStyle w:val="FontStyle110"/>
        </w:rPr>
        <w:t>для облегчения такого воздействия применяются определённые</w:t>
      </w:r>
      <w:r>
        <w:rPr>
          <w:rStyle w:val="FontStyle110"/>
        </w:rPr>
        <w:br/>
        <w:t xml:space="preserve">предметы или приспособления. </w:t>
      </w:r>
      <w:r>
        <w:rPr>
          <w:rStyle w:val="FontStyle103"/>
        </w:rPr>
        <w:t xml:space="preserve">Всё </w:t>
      </w:r>
      <w:r>
        <w:rPr>
          <w:rStyle w:val="FontStyle110"/>
        </w:rPr>
        <w:t>это также определённым об-</w:t>
      </w:r>
      <w:r>
        <w:rPr>
          <w:rStyle w:val="FontStyle110"/>
        </w:rPr>
        <w:br/>
        <w:t>разом характеризует деяние, которое не ограничивается только</w:t>
      </w:r>
      <w:r>
        <w:rPr>
          <w:rStyle w:val="FontStyle110"/>
        </w:rPr>
        <w:br/>
        <w:t>телодвижениями.</w:t>
      </w:r>
    </w:p>
    <w:p w:rsidR="00A9675B" w:rsidRDefault="00B10F3F">
      <w:pPr>
        <w:pStyle w:val="Style47"/>
        <w:widowControl/>
        <w:ind w:firstLine="317"/>
        <w:rPr>
          <w:rStyle w:val="FontStyle110"/>
        </w:rPr>
      </w:pPr>
      <w:r>
        <w:rPr>
          <w:rStyle w:val="FontStyle97"/>
        </w:rPr>
        <w:t>Способ совершения преступления — это совокупность</w:t>
      </w:r>
      <w:r>
        <w:rPr>
          <w:rStyle w:val="FontStyle97"/>
        </w:rPr>
        <w:br/>
        <w:t>приёмов и методов, которыми пользуется лицо при соверше-</w:t>
      </w:r>
      <w:r>
        <w:rPr>
          <w:rStyle w:val="FontStyle97"/>
        </w:rPr>
        <w:br/>
        <w:t xml:space="preserve">нии деяния. </w:t>
      </w:r>
      <w:r>
        <w:rPr>
          <w:rStyle w:val="FontStyle103"/>
        </w:rPr>
        <w:t xml:space="preserve">По </w:t>
      </w:r>
      <w:r>
        <w:rPr>
          <w:rStyle w:val="FontStyle110"/>
        </w:rPr>
        <w:t>своей сути способ является уголовно-правовой</w:t>
      </w:r>
      <w:r>
        <w:rPr>
          <w:rStyle w:val="FontStyle110"/>
        </w:rPr>
        <w:br/>
        <w:t xml:space="preserve">характеристикой деяния. </w:t>
      </w:r>
      <w:r>
        <w:rPr>
          <w:rStyle w:val="FontStyle103"/>
        </w:rPr>
        <w:t xml:space="preserve">Способ </w:t>
      </w:r>
      <w:r>
        <w:rPr>
          <w:rStyle w:val="FontStyle110"/>
        </w:rPr>
        <w:t>не существует вне деяния, од-</w:t>
      </w:r>
      <w:r>
        <w:rPr>
          <w:rStyle w:val="FontStyle110"/>
        </w:rPr>
        <w:br/>
        <w:t xml:space="preserve">нако не ограничивается только деянием. </w:t>
      </w:r>
      <w:r>
        <w:rPr>
          <w:rStyle w:val="FontStyle103"/>
        </w:rPr>
        <w:t xml:space="preserve">Он </w:t>
      </w:r>
      <w:r>
        <w:rPr>
          <w:rStyle w:val="FontStyle110"/>
        </w:rPr>
        <w:t>определяется ещё</w:t>
      </w:r>
      <w:r>
        <w:rPr>
          <w:rStyle w:val="FontStyle110"/>
        </w:rPr>
        <w:br/>
        <w:t>и используемыми орудиями и средствами, а также обстановкой</w:t>
      </w:r>
      <w:r>
        <w:rPr>
          <w:rStyle w:val="FontStyle110"/>
        </w:rPr>
        <w:br/>
        <w:t>совершения преступления.</w:t>
      </w:r>
    </w:p>
    <w:p w:rsidR="00A9675B" w:rsidRDefault="00B10F3F">
      <w:pPr>
        <w:pStyle w:val="Style47"/>
        <w:widowControl/>
        <w:rPr>
          <w:rStyle w:val="FontStyle110"/>
        </w:rPr>
      </w:pPr>
      <w:r>
        <w:rPr>
          <w:rStyle w:val="FontStyle103"/>
        </w:rPr>
        <w:t xml:space="preserve">Способ </w:t>
      </w:r>
      <w:r>
        <w:rPr>
          <w:rStyle w:val="FontStyle110"/>
        </w:rPr>
        <w:t>совершения преступления объясняет (или отвечает</w:t>
      </w:r>
      <w:r>
        <w:rPr>
          <w:rStyle w:val="FontStyle110"/>
        </w:rPr>
        <w:br/>
        <w:t>на вопрос), как или каким образом совершено преступление.</w:t>
      </w:r>
    </w:p>
    <w:p w:rsidR="00A9675B" w:rsidRDefault="00B10F3F">
      <w:pPr>
        <w:pStyle w:val="Style47"/>
        <w:widowControl/>
        <w:rPr>
          <w:rStyle w:val="FontStyle110"/>
        </w:rPr>
      </w:pPr>
      <w:r>
        <w:rPr>
          <w:rStyle w:val="FontStyle103"/>
        </w:rPr>
        <w:t xml:space="preserve">Способ </w:t>
      </w:r>
      <w:r>
        <w:rPr>
          <w:rStyle w:val="FontStyle110"/>
        </w:rPr>
        <w:t>действий присущ каждому деянию, однако в уголов-</w:t>
      </w:r>
      <w:r>
        <w:rPr>
          <w:rStyle w:val="FontStyle110"/>
        </w:rPr>
        <w:br/>
        <w:t>ном праве данный термин используется наряду с деянием в ка-</w:t>
      </w:r>
      <w:r>
        <w:rPr>
          <w:rStyle w:val="FontStyle110"/>
        </w:rPr>
        <w:br/>
        <w:t>честве самостоятельного признака объективной стороны состава</w:t>
      </w:r>
      <w:r>
        <w:rPr>
          <w:rStyle w:val="FontStyle110"/>
        </w:rPr>
        <w:br/>
        <w:t xml:space="preserve">преступления. </w:t>
      </w:r>
      <w:r>
        <w:rPr>
          <w:rStyle w:val="FontStyle103"/>
        </w:rPr>
        <w:t xml:space="preserve">Как </w:t>
      </w:r>
      <w:r>
        <w:rPr>
          <w:rStyle w:val="FontStyle110"/>
        </w:rPr>
        <w:t>правило, в способе действия отражаются те</w:t>
      </w:r>
      <w:r>
        <w:rPr>
          <w:rStyle w:val="FontStyle110"/>
        </w:rPr>
        <w:br/>
        <w:t>черты деяния или условий его совершения, которые оказывают</w:t>
      </w:r>
      <w:r>
        <w:rPr>
          <w:rStyle w:val="FontStyle110"/>
        </w:rPr>
        <w:br/>
        <w:t>существенное влияние на степень общественной опасности со-</w:t>
      </w:r>
      <w:r>
        <w:rPr>
          <w:rStyle w:val="FontStyle110"/>
        </w:rPr>
        <w:br/>
        <w:t>деянного, являясь либо криминообразующим фактором, либо</w:t>
      </w:r>
      <w:r>
        <w:rPr>
          <w:rStyle w:val="FontStyle110"/>
        </w:rPr>
        <w:br/>
        <w:t xml:space="preserve">Квалифицирующим обстоятельством. </w:t>
      </w:r>
      <w:r>
        <w:rPr>
          <w:rStyle w:val="FontStyle103"/>
        </w:rPr>
        <w:t xml:space="preserve">В </w:t>
      </w:r>
      <w:r>
        <w:rPr>
          <w:rStyle w:val="FontStyle110"/>
        </w:rPr>
        <w:t>силу этого в уголовном</w:t>
      </w:r>
      <w:r>
        <w:rPr>
          <w:rStyle w:val="FontStyle110"/>
        </w:rPr>
        <w:br/>
        <w:t>Праве способ преступления отражает операционную характери-</w:t>
      </w:r>
      <w:r>
        <w:rPr>
          <w:rStyle w:val="FontStyle110"/>
        </w:rPr>
        <w:br/>
        <w:t>стику или операционное своеобразие деяния.</w:t>
      </w:r>
    </w:p>
    <w:p w:rsidR="00A9675B" w:rsidRDefault="00B10F3F">
      <w:pPr>
        <w:pStyle w:val="Style47"/>
        <w:widowControl/>
        <w:ind w:firstLine="326"/>
        <w:rPr>
          <w:rStyle w:val="FontStyle110"/>
        </w:rPr>
      </w:pPr>
      <w:r>
        <w:rPr>
          <w:rStyle w:val="FontStyle103"/>
        </w:rPr>
        <w:t xml:space="preserve">В </w:t>
      </w:r>
      <w:r>
        <w:rPr>
          <w:rStyle w:val="FontStyle110"/>
        </w:rPr>
        <w:t>качестве характерного примера использования способа для</w:t>
      </w:r>
      <w:r>
        <w:rPr>
          <w:rStyle w:val="FontStyle110"/>
        </w:rPr>
        <w:br/>
        <w:t>Дифференциации уголовной ответственности может служить уста-</w:t>
      </w:r>
      <w:r>
        <w:rPr>
          <w:rStyle w:val="FontStyle110"/>
        </w:rPr>
        <w:br/>
        <w:t xml:space="preserve">новление наказуемости хищений. </w:t>
      </w:r>
      <w:r>
        <w:rPr>
          <w:rStyle w:val="FontStyle103"/>
        </w:rPr>
        <w:t xml:space="preserve">Всего </w:t>
      </w:r>
      <w:r>
        <w:rPr>
          <w:rStyle w:val="FontStyle110"/>
        </w:rPr>
        <w:t xml:space="preserve">в гл. </w:t>
      </w:r>
      <w:r>
        <w:rPr>
          <w:rStyle w:val="FontStyle103"/>
        </w:rPr>
        <w:t xml:space="preserve">24 УК </w:t>
      </w:r>
      <w:r>
        <w:rPr>
          <w:rStyle w:val="FontStyle110"/>
        </w:rPr>
        <w:t>выделены</w:t>
      </w:r>
    </w:p>
    <w:p w:rsidR="00A9675B" w:rsidRDefault="00A9675B">
      <w:pPr>
        <w:pStyle w:val="Style47"/>
        <w:widowControl/>
        <w:ind w:firstLine="326"/>
        <w:rPr>
          <w:rStyle w:val="FontStyle110"/>
        </w:rPr>
        <w:sectPr w:rsidR="00A9675B">
          <w:pgSz w:w="11905" w:h="16837"/>
          <w:pgMar w:top="239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9 форм хищения имущества. Согласно общему определению хи-</w:t>
      </w:r>
      <w:r>
        <w:rPr>
          <w:rStyle w:val="FontStyle103"/>
        </w:rPr>
        <w:br/>
        <w:t>щения, оно представляет собой умышленное противоправное без-</w:t>
      </w:r>
      <w:r>
        <w:rPr>
          <w:rStyle w:val="FontStyle103"/>
        </w:rPr>
        <w:br/>
        <w:t>возмездное завладение чужим имуществом или правом на имуще-</w:t>
      </w:r>
      <w:r>
        <w:rPr>
          <w:rStyle w:val="FontStyle103"/>
        </w:rPr>
        <w:br/>
        <w:t>ство с корыстной целью. Однако такое завладение является хи-</w:t>
      </w:r>
      <w:r>
        <w:rPr>
          <w:rStyle w:val="FontStyle103"/>
        </w:rPr>
        <w:br/>
        <w:t>щением, если оно осуществляется путём кражи, грабежа, разбоя,</w:t>
      </w:r>
      <w:r>
        <w:rPr>
          <w:rStyle w:val="FontStyle103"/>
        </w:rPr>
        <w:br/>
        <w:t>вымогательства, мошенничества, злоупотребления служебными</w:t>
      </w:r>
      <w:r>
        <w:rPr>
          <w:rStyle w:val="FontStyle103"/>
        </w:rPr>
        <w:br/>
        <w:t>полномочиями, присвоения, растраты или использования ком-</w:t>
      </w:r>
      <w:r>
        <w:rPr>
          <w:rStyle w:val="FontStyle103"/>
        </w:rPr>
        <w:br/>
        <w:t>пьютерной техники. Каждая из перечисленных 9 форм хищения</w:t>
      </w:r>
      <w:r>
        <w:rPr>
          <w:rStyle w:val="FontStyle103"/>
        </w:rPr>
        <w:br/>
        <w:t>отличается своеобразием именно способа его осуществления. Так,</w:t>
      </w:r>
      <w:r>
        <w:rPr>
          <w:rStyle w:val="FontStyle103"/>
        </w:rPr>
        <w:br/>
        <w:t>кража совершается тайно, грабёж — открыто, мошенничество —</w:t>
      </w:r>
      <w:r>
        <w:rPr>
          <w:rStyle w:val="FontStyle103"/>
        </w:rPr>
        <w:br/>
        <w:t xml:space="preserve">с использованием обмана или злоупотребления доверием и т. </w:t>
      </w:r>
      <w:r>
        <w:rPr>
          <w:rStyle w:val="FontStyle99"/>
        </w:rPr>
        <w:t>д.</w:t>
      </w:r>
      <w:r>
        <w:rPr>
          <w:rStyle w:val="FontStyle99"/>
        </w:rPr>
        <w:br/>
      </w:r>
      <w:r>
        <w:rPr>
          <w:rStyle w:val="FontStyle103"/>
        </w:rPr>
        <w:t>Таким образом, хищение как деяние остаётся неизменным, но</w:t>
      </w:r>
      <w:r>
        <w:rPr>
          <w:rStyle w:val="FontStyle103"/>
        </w:rPr>
        <w:br/>
        <w:t>в совокупности со способом отражает своеобразную форму совер-</w:t>
      </w:r>
      <w:r>
        <w:rPr>
          <w:rStyle w:val="FontStyle103"/>
        </w:rPr>
        <w:br/>
        <w:t>шения этого преступления.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Способ как особая методика поведения предполагает опреде-</w:t>
      </w:r>
      <w:r>
        <w:rPr>
          <w:rStyle w:val="FontStyle103"/>
        </w:rPr>
        <w:br/>
        <w:t>лённую целенаправленность, указывает на сознательное приме-</w:t>
      </w:r>
      <w:r>
        <w:rPr>
          <w:rStyle w:val="FontStyle103"/>
        </w:rPr>
        <w:br/>
        <w:t>нение соответствующих методов, что делает практически невоз-</w:t>
      </w:r>
      <w:r>
        <w:rPr>
          <w:rStyle w:val="FontStyle103"/>
        </w:rPr>
        <w:br/>
        <w:t>можным использование данного признака в качестве признака</w:t>
      </w:r>
      <w:r>
        <w:rPr>
          <w:rStyle w:val="FontStyle103"/>
        </w:rPr>
        <w:br/>
        <w:t>объективной стороны неосторожных преступлений. Более того,</w:t>
      </w:r>
      <w:r>
        <w:rPr>
          <w:rStyle w:val="FontStyle103"/>
        </w:rPr>
        <w:br/>
        <w:t>указание в диспозиции статьи способа действия как признака</w:t>
      </w:r>
      <w:r>
        <w:rPr>
          <w:rStyle w:val="FontStyle103"/>
        </w:rPr>
        <w:br/>
        <w:t>объективной стороны состава преступления предполагает созна-</w:t>
      </w:r>
      <w:r>
        <w:rPr>
          <w:rStyle w:val="FontStyle103"/>
        </w:rPr>
        <w:br/>
        <w:t>тельное или, как иногда указывают в литературе, умышленное</w:t>
      </w:r>
      <w:r>
        <w:rPr>
          <w:rStyle w:val="FontStyle103"/>
        </w:rPr>
        <w:br/>
        <w:t>его применение. Так, в ч. 2 ст. 139 УК в качестве квалифицирую</w:t>
      </w:r>
      <w:r>
        <w:rPr>
          <w:rStyle w:val="FontStyle103"/>
        </w:rPr>
        <w:br/>
        <w:t>щего признака указана особая жестокость совершения убий-</w:t>
      </w:r>
      <w:r>
        <w:rPr>
          <w:rStyle w:val="FontStyle103"/>
        </w:rPr>
        <w:br/>
        <w:t>ства. Если убийца по ошибке вместо мгновенно действующего</w:t>
      </w:r>
      <w:r>
        <w:rPr>
          <w:rStyle w:val="FontStyle103"/>
        </w:rPr>
        <w:br/>
        <w:t>яда подсыпал жертве мучительно действующий яд, то объек-</w:t>
      </w:r>
      <w:r>
        <w:rPr>
          <w:rStyle w:val="FontStyle103"/>
        </w:rPr>
        <w:br/>
        <w:t>тивно потерпевший будет испытывать сильнейшие страдания</w:t>
      </w:r>
      <w:r>
        <w:rPr>
          <w:rStyle w:val="FontStyle103"/>
        </w:rPr>
        <w:br/>
        <w:t>и мучения. Однако ввиду отсутствия заведомости применения</w:t>
      </w:r>
      <w:r>
        <w:rPr>
          <w:rStyle w:val="FontStyle103"/>
        </w:rPr>
        <w:br/>
        <w:t>такого способа убийства оно не может быть квалифицировано</w:t>
      </w:r>
      <w:r>
        <w:rPr>
          <w:rStyle w:val="FontStyle103"/>
        </w:rPr>
        <w:br/>
        <w:t>как совершённое с особой жестокостью.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Непосредственно в диспозициях статей Особенной части спо-</w:t>
      </w:r>
      <w:r>
        <w:rPr>
          <w:rStyle w:val="FontStyle103"/>
        </w:rPr>
        <w:br/>
        <w:t>соб может быть прямо назван, например, общеопасный способ</w:t>
      </w:r>
      <w:r>
        <w:rPr>
          <w:rStyle w:val="FontStyle103"/>
        </w:rPr>
        <w:br/>
        <w:t>в квалифицированном составе убийства, но может быть указана</w:t>
      </w:r>
      <w:r>
        <w:rPr>
          <w:rStyle w:val="FontStyle103"/>
        </w:rPr>
        <w:br/>
        <w:t>только его характеристика, например, в том же составе убий-</w:t>
      </w:r>
      <w:r>
        <w:rPr>
          <w:rStyle w:val="FontStyle103"/>
        </w:rPr>
        <w:br/>
        <w:t>ства предусмотрен такой признак, как совершение убийства</w:t>
      </w:r>
      <w:r>
        <w:rPr>
          <w:rStyle w:val="FontStyle103"/>
        </w:rPr>
        <w:br/>
        <w:t>с особой жестокостью.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Общепринятым в научной литературе является мнение о</w:t>
      </w:r>
      <w:r>
        <w:rPr>
          <w:rStyle w:val="FontStyle103"/>
        </w:rPr>
        <w:br/>
        <w:t>возможности способа в преступлениях, совершаемых путём ак-</w:t>
      </w:r>
      <w:r>
        <w:rPr>
          <w:rStyle w:val="FontStyle103"/>
        </w:rPr>
        <w:br/>
        <w:t>тивных действий. Мнения о наличии способа при бездействии</w:t>
      </w:r>
      <w:r>
        <w:rPr>
          <w:rStyle w:val="FontStyle103"/>
        </w:rPr>
        <w:br/>
        <w:t>разделились. Одни авторы полагают невозможным само по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77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20"/>
        <w:widowControl/>
        <w:ind w:left="1142"/>
        <w:rPr>
          <w:rStyle w:val="FontStyle103"/>
        </w:rPr>
      </w:pPr>
      <w:r>
        <w:rPr>
          <w:rStyle w:val="FontStyle103"/>
        </w:rPr>
        <w:t>§ 7.3. Способ, орудия и средства совершения преступления</w:t>
      </w:r>
    </w:p>
    <w:p w:rsidR="00A9675B" w:rsidRDefault="00A00CBF">
      <w:pPr>
        <w:widowControl/>
        <w:ind w:right="6312"/>
      </w:pPr>
      <w:r>
        <w:rPr>
          <w:noProof/>
        </w:rPr>
        <w:drawing>
          <wp:inline distT="0" distB="0" distL="0" distR="0">
            <wp:extent cx="257175" cy="304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B10F3F">
      <w:pPr>
        <w:pStyle w:val="Style12"/>
        <w:widowControl/>
        <w:tabs>
          <w:tab w:val="left" w:leader="underscore" w:pos="4291"/>
        </w:tabs>
        <w:ind w:left="230"/>
        <w:rPr>
          <w:rStyle w:val="FontStyle103"/>
        </w:rPr>
      </w:pPr>
      <w:r>
        <w:rPr>
          <w:rStyle w:val="FontStyle103"/>
        </w:rPr>
        <w:t>себе существование способа в несовершенном деянии: если нет</w:t>
      </w:r>
      <w:r>
        <w:rPr>
          <w:rStyle w:val="FontStyle103"/>
        </w:rPr>
        <w:br/>
        <w:t>самого действия, то не может быть и способа такого действия.</w:t>
      </w:r>
      <w:r>
        <w:rPr>
          <w:rStyle w:val="FontStyle103"/>
        </w:rPr>
        <w:br/>
        <w:t>Однако нельзя упускать из виду, что понятия преступление и</w:t>
      </w:r>
      <w:r>
        <w:rPr>
          <w:rStyle w:val="FontStyle103"/>
        </w:rPr>
        <w:br/>
        <w:t>деяние далеко не равнозначны, преступление достаточно часто</w:t>
      </w:r>
      <w:r>
        <w:rPr>
          <w:rStyle w:val="FontStyle103"/>
        </w:rPr>
        <w:br/>
        <w:t>не укладывается в простые рамки одиночного действия или чис-</w:t>
      </w:r>
      <w:r>
        <w:rPr>
          <w:rStyle w:val="FontStyle103"/>
        </w:rPr>
        <w:br/>
        <w:t>того бездействия. В связи с этим заслуживает внимания вторая</w:t>
      </w:r>
      <w:r>
        <w:rPr>
          <w:rStyle w:val="FontStyle103"/>
        </w:rPr>
        <w:br/>
        <w:t>позиция о возможности способа при определённых видах бездей-</w:t>
      </w:r>
      <w:r>
        <w:rPr>
          <w:rStyle w:val="FontStyle103"/>
        </w:rPr>
        <w:br/>
        <w:t>ствия. Например, уклонение от уплаты налогов и сборов может</w:t>
      </w:r>
      <w:r>
        <w:rPr>
          <w:rStyle w:val="FontStyle103"/>
        </w:rPr>
        <w:br/>
        <w:t>осуществляться простым бездействием — непредставлением на-</w:t>
      </w:r>
      <w:r>
        <w:rPr>
          <w:rStyle w:val="FontStyle103"/>
        </w:rPr>
        <w:br/>
        <w:t>логовой декларации, однако в качестве обеспечивающих такое</w:t>
      </w:r>
      <w:r>
        <w:rPr>
          <w:rStyle w:val="FontStyle103"/>
        </w:rPr>
        <w:br/>
        <w:t>бездействие могут совершаться активные действия — обман,</w:t>
      </w:r>
      <w:r>
        <w:rPr>
          <w:rStyle w:val="FontStyle103"/>
        </w:rPr>
        <w:br/>
        <w:t>выражающийся в предоставлении фальсифицированной нало-</w:t>
      </w:r>
      <w:r>
        <w:rPr>
          <w:rStyle w:val="FontStyle103"/>
        </w:rPr>
        <w:br/>
        <w:t>говой декларации, более того, непосредственно в диспозиции</w:t>
      </w:r>
      <w:r>
        <w:rPr>
          <w:rStyle w:val="FontStyle103"/>
        </w:rPr>
        <w:br/>
        <w:t>ст. 243 УК указано на способ уклонения: уклонение от уплаты</w:t>
      </w:r>
      <w:r>
        <w:rPr>
          <w:rStyle w:val="FontStyle103"/>
        </w:rPr>
        <w:br/>
        <w:t>сумм налогов, сборов путём сокрытия, умышленного занижения</w:t>
      </w:r>
      <w:r>
        <w:rPr>
          <w:rStyle w:val="FontStyle103"/>
        </w:rPr>
        <w:br/>
        <w:t>налоговой базы. Само слово «путём» и указывает на способ совер-</w:t>
      </w:r>
      <w:r>
        <w:rPr>
          <w:rStyle w:val="FontStyle103"/>
        </w:rPr>
        <w:br/>
        <w:t>шения преступления. Это означает, что неуплата налогов, сборов</w:t>
      </w:r>
      <w:r>
        <w:rPr>
          <w:rStyle w:val="FontStyle103"/>
        </w:rPr>
        <w:br/>
        <w:t>иными способами (необманными) не является бездействием пре-</w:t>
      </w:r>
      <w:r>
        <w:rPr>
          <w:rStyle w:val="FontStyle103"/>
        </w:rPr>
        <w:br/>
        <w:t>ступным — уклонением от уплаты налогов, сборов. Противники</w:t>
      </w:r>
      <w:r>
        <w:rPr>
          <w:rStyle w:val="FontStyle103"/>
        </w:rPr>
        <w:br/>
        <w:t>способа при бездействии, возможно, могут предложить в слово-</w:t>
      </w:r>
      <w:r>
        <w:rPr>
          <w:rStyle w:val="FontStyle103"/>
        </w:rPr>
        <w:br/>
        <w:t>сочетании «уклонение обманным</w:t>
      </w:r>
      <w:r>
        <w:rPr>
          <w:rStyle w:val="FontStyle103"/>
        </w:rPr>
        <w:tab/>
        <w:t>» вместо пропущенного</w:t>
      </w:r>
    </w:p>
    <w:p w:rsidR="00A9675B" w:rsidRDefault="00B10F3F">
      <w:pPr>
        <w:pStyle w:val="Style12"/>
        <w:widowControl/>
        <w:ind w:left="230"/>
        <w:jc w:val="left"/>
        <w:rPr>
          <w:rStyle w:val="FontStyle103"/>
        </w:rPr>
      </w:pPr>
      <w:r>
        <w:rPr>
          <w:rStyle w:val="FontStyle103"/>
        </w:rPr>
        <w:t>слова «способ» использовать какое-нибудь иное слово.</w:t>
      </w:r>
    </w:p>
    <w:p w:rsidR="00A9675B" w:rsidRDefault="00B10F3F">
      <w:pPr>
        <w:pStyle w:val="Style34"/>
        <w:widowControl/>
        <w:spacing w:line="245" w:lineRule="exact"/>
        <w:ind w:left="226" w:firstLine="322"/>
        <w:rPr>
          <w:rStyle w:val="FontStyle103"/>
        </w:rPr>
      </w:pPr>
      <w:r>
        <w:rPr>
          <w:rStyle w:val="FontStyle97"/>
        </w:rPr>
        <w:t>Средства совершения преступления — это устройства,</w:t>
      </w:r>
      <w:r>
        <w:rPr>
          <w:rStyle w:val="FontStyle97"/>
        </w:rPr>
        <w:br/>
        <w:t>механизмы, приспособления и иные предметы материально-</w:t>
      </w:r>
      <w:r>
        <w:rPr>
          <w:rStyle w:val="FontStyle97"/>
        </w:rPr>
        <w:br/>
        <w:t>го мира, используемые в процессе совершения преступления.</w:t>
      </w:r>
      <w:r>
        <w:rPr>
          <w:rStyle w:val="FontStyle97"/>
        </w:rPr>
        <w:br/>
      </w:r>
      <w:r>
        <w:rPr>
          <w:rStyle w:val="FontStyle103"/>
        </w:rPr>
        <w:t>Средства применяются для выполнения каких-либо операций,</w:t>
      </w:r>
      <w:r>
        <w:rPr>
          <w:rStyle w:val="FontStyle103"/>
        </w:rPr>
        <w:br/>
        <w:t>обеспечивающих или облегчающих совершение преступления.</w:t>
      </w:r>
      <w:r>
        <w:rPr>
          <w:rStyle w:val="FontStyle103"/>
        </w:rPr>
        <w:br/>
        <w:t>Например, разнообразные средства могут быть использованы</w:t>
      </w:r>
      <w:r>
        <w:rPr>
          <w:rStyle w:val="FontStyle103"/>
        </w:rPr>
        <w:br/>
        <w:t>при совершении такого преступления, как кража: отмычки для</w:t>
      </w:r>
      <w:r>
        <w:rPr>
          <w:rStyle w:val="FontStyle103"/>
        </w:rPr>
        <w:br/>
        <w:t>вскрытия замков дверей комнат или сейфов, аппаратура для</w:t>
      </w:r>
      <w:r>
        <w:rPr>
          <w:rStyle w:val="FontStyle103"/>
        </w:rPr>
        <w:br/>
        <w:t>подбора электронных кодов, транспортные средства для переме-</w:t>
      </w:r>
      <w:r>
        <w:rPr>
          <w:rStyle w:val="FontStyle103"/>
        </w:rPr>
        <w:br/>
        <w:t>щения похищенного и т. д.</w:t>
      </w:r>
    </w:p>
    <w:p w:rsidR="00A9675B" w:rsidRDefault="00B10F3F">
      <w:pPr>
        <w:pStyle w:val="Style34"/>
        <w:widowControl/>
        <w:spacing w:line="245" w:lineRule="exact"/>
        <w:ind w:left="226" w:firstLine="317"/>
        <w:rPr>
          <w:rStyle w:val="FontStyle103"/>
        </w:rPr>
      </w:pPr>
      <w:r>
        <w:rPr>
          <w:rStyle w:val="FontStyle103"/>
        </w:rPr>
        <w:t>По своей сути средства совершения преступления представ-</w:t>
      </w:r>
      <w:r>
        <w:rPr>
          <w:rStyle w:val="FontStyle103"/>
        </w:rPr>
        <w:br/>
        <w:t>ляют собой предметы, которые опосредуют энергетическое или</w:t>
      </w:r>
      <w:r>
        <w:rPr>
          <w:rStyle w:val="FontStyle103"/>
        </w:rPr>
        <w:br/>
        <w:t>Информационное воздействие на какие-либо материальные объ-</w:t>
      </w:r>
      <w:r>
        <w:rPr>
          <w:rStyle w:val="FontStyle103"/>
        </w:rPr>
        <w:br/>
        <w:t>екты и на людей.</w:t>
      </w:r>
    </w:p>
    <w:p w:rsidR="00A9675B" w:rsidRDefault="00B10F3F">
      <w:pPr>
        <w:pStyle w:val="Style34"/>
        <w:widowControl/>
        <w:spacing w:line="245" w:lineRule="exact"/>
        <w:ind w:left="230" w:firstLine="307"/>
        <w:rPr>
          <w:rStyle w:val="FontStyle103"/>
        </w:rPr>
      </w:pPr>
      <w:r>
        <w:rPr>
          <w:rStyle w:val="FontStyle103"/>
        </w:rPr>
        <w:t>Средства совершения преступления отвечают на вопрос, чем</w:t>
      </w:r>
      <w:r>
        <w:rPr>
          <w:rStyle w:val="FontStyle103"/>
        </w:rPr>
        <w:br/>
        <w:t>Или с помощью чего совершено преступление.</w:t>
      </w:r>
    </w:p>
    <w:p w:rsidR="00A9675B" w:rsidRDefault="00B10F3F">
      <w:pPr>
        <w:pStyle w:val="Style52"/>
        <w:widowControl/>
        <w:ind w:left="605" w:firstLine="0"/>
        <w:rPr>
          <w:rStyle w:val="FontStyle103"/>
        </w:rPr>
      </w:pPr>
      <w:r>
        <w:rPr>
          <w:rStyle w:val="FontStyle103"/>
        </w:rPr>
        <w:t>Фактически роль средств совершения преступления могут</w:t>
      </w:r>
      <w:r>
        <w:rPr>
          <w:rStyle w:val="FontStyle103"/>
        </w:rPr>
        <w:br/>
        <w:t>олнять и такие действия преступника, которые являются</w:t>
      </w:r>
    </w:p>
    <w:p w:rsidR="00A9675B" w:rsidRDefault="00A9675B">
      <w:pPr>
        <w:pStyle w:val="Style52"/>
        <w:widowControl/>
        <w:ind w:left="605" w:firstLine="0"/>
        <w:rPr>
          <w:rStyle w:val="FontStyle103"/>
        </w:rPr>
        <w:sectPr w:rsidR="00A9675B">
          <w:pgSz w:w="11905" w:h="16837"/>
          <w:pgMar w:top="2138" w:right="2595" w:bottom="1440" w:left="259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дополнительными по отношению к основному действию. На-</w:t>
      </w:r>
      <w:r>
        <w:rPr>
          <w:rStyle w:val="FontStyle103"/>
        </w:rPr>
        <w:br/>
        <w:t>пример, в составе грабежа основное действие выражается в</w:t>
      </w:r>
      <w:r>
        <w:rPr>
          <w:rStyle w:val="FontStyle103"/>
        </w:rPr>
        <w:br/>
        <w:t>завладении чужим имуществом, но для его обеспечения пре-</w:t>
      </w:r>
      <w:r>
        <w:rPr>
          <w:rStyle w:val="FontStyle103"/>
        </w:rPr>
        <w:br/>
        <w:t>ступник может применить к потерпевшему насилие, не опасное</w:t>
      </w:r>
      <w:r>
        <w:rPr>
          <w:rStyle w:val="FontStyle103"/>
        </w:rPr>
        <w:br/>
        <w:t>для жизни или здоровья. Однако подобные вспомогательные</w:t>
      </w:r>
      <w:r>
        <w:rPr>
          <w:rStyle w:val="FontStyle103"/>
        </w:rPr>
        <w:br/>
        <w:t>действия в уголовном праве именуются не средством престу</w:t>
      </w:r>
      <w:r>
        <w:rPr>
          <w:rStyle w:val="FontStyle103"/>
        </w:rPr>
        <w:br/>
        <w:t>пления, а включаются в характеристику способа совершения</w:t>
      </w:r>
      <w:r>
        <w:rPr>
          <w:rStyle w:val="FontStyle103"/>
        </w:rPr>
        <w:br/>
        <w:t>преступления, который применительно к рассмотренному виду</w:t>
      </w:r>
      <w:r>
        <w:rPr>
          <w:rStyle w:val="FontStyle103"/>
        </w:rPr>
        <w:br/>
        <w:t>грабежа будет именоваться насильственным.</w:t>
      </w:r>
    </w:p>
    <w:p w:rsidR="00A9675B" w:rsidRDefault="00B10F3F">
      <w:pPr>
        <w:pStyle w:val="Style33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Орудия совершения преступления — это средства совер</w:t>
      </w:r>
      <w:r>
        <w:rPr>
          <w:rStyle w:val="FontStyle97"/>
        </w:rPr>
        <w:br/>
        <w:t>шения преступления, которые используются для разрушаю</w:t>
      </w:r>
      <w:r>
        <w:rPr>
          <w:rStyle w:val="FontStyle97"/>
        </w:rPr>
        <w:br/>
        <w:t>щего воздействия на предметы материального мира или для</w:t>
      </w:r>
      <w:r>
        <w:rPr>
          <w:rStyle w:val="FontStyle97"/>
        </w:rPr>
        <w:br/>
        <w:t>причинения физического вреда.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 точки зрения роли в выполнении объективной стороны со-</w:t>
      </w:r>
      <w:r>
        <w:rPr>
          <w:rStyle w:val="FontStyle103"/>
        </w:rPr>
        <w:br/>
        <w:t>става преступления орудия относятся к средствам совершения</w:t>
      </w:r>
      <w:r>
        <w:rPr>
          <w:rStyle w:val="FontStyle103"/>
        </w:rPr>
        <w:br/>
        <w:t>преступления, являются их частью. Представляется, что выде-</w:t>
      </w:r>
      <w:r>
        <w:rPr>
          <w:rStyle w:val="FontStyle103"/>
        </w:rPr>
        <w:br/>
        <w:t>ление орудий преступления имеет смысл в приведённом узком</w:t>
      </w:r>
      <w:r>
        <w:rPr>
          <w:rStyle w:val="FontStyle103"/>
        </w:rPr>
        <w:br/>
        <w:t>значении. В противном случае, поскольку использование в про</w:t>
      </w:r>
      <w:r>
        <w:rPr>
          <w:rStyle w:val="FontStyle103"/>
        </w:rPr>
        <w:br/>
        <w:t>цессе деятельности каких-либо предметов (устройств и т. п.) пре-</w:t>
      </w:r>
      <w:r>
        <w:rPr>
          <w:rStyle w:val="FontStyle103"/>
        </w:rPr>
        <w:br/>
        <w:t>вращает такую деятельность в орудийную, постольку и средства</w:t>
      </w:r>
      <w:r>
        <w:rPr>
          <w:rStyle w:val="FontStyle103"/>
        </w:rPr>
        <w:br/>
        <w:t>можно считать орудиями деятельности. Одновременно любые</w:t>
      </w:r>
      <w:r>
        <w:rPr>
          <w:rStyle w:val="FontStyle103"/>
        </w:rPr>
        <w:br/>
        <w:t>орудия опосредуют человеческую предметную деятельность и</w:t>
      </w:r>
      <w:r>
        <w:rPr>
          <w:rStyle w:val="FontStyle103"/>
        </w:rPr>
        <w:br/>
        <w:t>потому могут называться средствами, применяемыми в орудии</w:t>
      </w:r>
      <w:r>
        <w:rPr>
          <w:rStyle w:val="FontStyle103"/>
        </w:rPr>
        <w:br/>
        <w:t>ной деятельности. Поэтому использование терминов «орудия» и</w:t>
      </w:r>
      <w:r>
        <w:rPr>
          <w:rStyle w:val="FontStyle103"/>
        </w:rPr>
        <w:br/>
        <w:t>«средства» в столь широком значении приводит к синонимии,</w:t>
      </w:r>
      <w:r>
        <w:rPr>
          <w:rStyle w:val="FontStyle103"/>
        </w:rPr>
        <w:br/>
        <w:t>что не может быть признано правильным.</w:t>
      </w:r>
    </w:p>
    <w:p w:rsidR="00A9675B" w:rsidRDefault="00B10F3F">
      <w:pPr>
        <w:pStyle w:val="Style34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Особое место среди орудий преступления занимает оружие.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Оружие </w:t>
      </w:r>
      <w:r>
        <w:rPr>
          <w:rStyle w:val="FontStyle103"/>
        </w:rPr>
        <w:t>— это предметы, специально предназначенные для</w:t>
      </w:r>
      <w:r>
        <w:rPr>
          <w:rStyle w:val="FontStyle103"/>
        </w:rPr>
        <w:br/>
        <w:t>поражения живой цели либо разрушения объектов, не имеющие</w:t>
      </w:r>
      <w:r>
        <w:rPr>
          <w:rStyle w:val="FontStyle103"/>
        </w:rPr>
        <w:br/>
        <w:t>хозяйственно-бытового назначения (кроме спортивной и про</w:t>
      </w:r>
      <w:r>
        <w:rPr>
          <w:rStyle w:val="FontStyle103"/>
        </w:rPr>
        <w:br/>
        <w:t>мысловой охоты и стрелкового спорта), в интересах обществен</w:t>
      </w:r>
      <w:r>
        <w:rPr>
          <w:rStyle w:val="FontStyle103"/>
        </w:rPr>
        <w:br/>
        <w:t>ной безопасности изъятые из обычного гражданского оборота и</w:t>
      </w:r>
      <w:r>
        <w:rPr>
          <w:rStyle w:val="FontStyle103"/>
        </w:rPr>
        <w:br/>
        <w:t>допускаемые в обращение на основании специального разреше</w:t>
      </w:r>
      <w:r>
        <w:rPr>
          <w:rStyle w:val="FontStyle103"/>
        </w:rPr>
        <w:br/>
        <w:t>ния компетентных органов.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Уголовном кодексе наряду с оружием называются также</w:t>
      </w:r>
      <w:r>
        <w:rPr>
          <w:rStyle w:val="FontStyle103"/>
        </w:rPr>
        <w:br/>
        <w:t>другие предметы, используемые в качестве оружия. Другие</w:t>
      </w:r>
      <w:r>
        <w:rPr>
          <w:rStyle w:val="FontStyle103"/>
        </w:rPr>
        <w:br/>
        <w:t>предметы признаются использованными в качестве оружия,</w:t>
      </w:r>
      <w:r>
        <w:rPr>
          <w:rStyle w:val="FontStyle103"/>
        </w:rPr>
        <w:br/>
        <w:t>если они в одном из своих измерений соответствуют поражаю</w:t>
      </w:r>
      <w:r>
        <w:rPr>
          <w:rStyle w:val="FontStyle103"/>
        </w:rPr>
        <w:br/>
        <w:t>щим свойствам оружия и применены в соответствии с целевые</w:t>
      </w:r>
      <w:r>
        <w:rPr>
          <w:rStyle w:val="FontStyle103"/>
        </w:rPr>
        <w:br/>
        <w:t>назначением оружия.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89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Назначение оружия — причинение смерти или вреда здоро-</w:t>
      </w:r>
      <w:r>
        <w:rPr>
          <w:rStyle w:val="FontStyle103"/>
        </w:rPr>
        <w:br/>
        <w:t>вью человека либо разрушение объектов.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Оружие подразделяется на холодное и огнестрельное в зави-</w:t>
      </w:r>
      <w:r>
        <w:rPr>
          <w:rStyle w:val="FontStyle103"/>
        </w:rPr>
        <w:br/>
        <w:t>симости от специфики его поражающих свойств.</w:t>
      </w:r>
    </w:p>
    <w:p w:rsidR="00A9675B" w:rsidRDefault="00B10F3F">
      <w:pPr>
        <w:pStyle w:val="Style37"/>
        <w:widowControl/>
        <w:spacing w:line="245" w:lineRule="exact"/>
        <w:ind w:firstLine="163"/>
        <w:rPr>
          <w:rStyle w:val="FontStyle103"/>
          <w:lang w:eastAsia="en-US"/>
        </w:rPr>
      </w:pPr>
      <w:r>
        <w:rPr>
          <w:rStyle w:val="FontStyle137"/>
          <w:lang w:val="en-US" w:eastAsia="en-US"/>
        </w:rPr>
        <w:t>i</w:t>
      </w:r>
      <w:r w:rsidRPr="007E3FF5">
        <w:rPr>
          <w:rStyle w:val="FontStyle137"/>
          <w:lang w:eastAsia="en-US"/>
        </w:rPr>
        <w:t xml:space="preserve"> </w:t>
      </w:r>
      <w:r>
        <w:rPr>
          <w:rStyle w:val="FontStyle103"/>
          <w:lang w:eastAsia="en-US"/>
        </w:rPr>
        <w:t>Одни и те же предметы могут быть как средством, так и ору-</w:t>
      </w:r>
      <w:r>
        <w:rPr>
          <w:rStyle w:val="FontStyle103"/>
          <w:lang w:eastAsia="en-US"/>
        </w:rPr>
        <w:br/>
        <w:t>дием преступления в зависимости от их роли в совершении пре-</w:t>
      </w:r>
      <w:r>
        <w:rPr>
          <w:rStyle w:val="FontStyle103"/>
          <w:lang w:eastAsia="en-US"/>
        </w:rPr>
        <w:br/>
        <w:t>ступления. Так, автомобиль, использованный для перемещения</w:t>
      </w:r>
      <w:r>
        <w:rPr>
          <w:rStyle w:val="FontStyle103"/>
          <w:lang w:eastAsia="en-US"/>
        </w:rPr>
        <w:br/>
        <w:t>Контрабандных товаров, является средством совершения кон-</w:t>
      </w:r>
      <w:r>
        <w:rPr>
          <w:rStyle w:val="FontStyle103"/>
          <w:lang w:eastAsia="en-US"/>
        </w:rPr>
        <w:br/>
      </w:r>
      <w:r>
        <w:rPr>
          <w:rStyle w:val="FontStyle137"/>
          <w:lang w:eastAsia="en-US"/>
        </w:rPr>
        <w:t xml:space="preserve">трабанды, </w:t>
      </w:r>
      <w:r>
        <w:rPr>
          <w:rStyle w:val="FontStyle103"/>
          <w:lang w:eastAsia="en-US"/>
        </w:rPr>
        <w:t>а если автомобиль использован для причинения смер-</w:t>
      </w:r>
      <w:r>
        <w:rPr>
          <w:rStyle w:val="FontStyle103"/>
          <w:lang w:eastAsia="en-US"/>
        </w:rPr>
        <w:br/>
        <w:t>ти, то он является орудием убийства.</w:t>
      </w:r>
    </w:p>
    <w:p w:rsidR="00A9675B" w:rsidRDefault="00B10F3F">
      <w:pPr>
        <w:pStyle w:val="Style34"/>
        <w:widowControl/>
        <w:spacing w:line="245" w:lineRule="exact"/>
        <w:rPr>
          <w:rStyle w:val="FontStyle103"/>
        </w:rPr>
      </w:pPr>
      <w:r>
        <w:rPr>
          <w:rStyle w:val="FontStyle103"/>
        </w:rPr>
        <w:t>В качестве орудий или средств совершения преступления мо-</w:t>
      </w:r>
      <w:r>
        <w:rPr>
          <w:rStyle w:val="FontStyle103"/>
        </w:rPr>
        <w:br/>
      </w:r>
      <w:r>
        <w:rPr>
          <w:rStyle w:val="FontStyle120"/>
        </w:rPr>
        <w:t xml:space="preserve">Шут </w:t>
      </w:r>
      <w:r>
        <w:rPr>
          <w:rStyle w:val="FontStyle103"/>
        </w:rPr>
        <w:t xml:space="preserve">быть использованы животные. Если </w:t>
      </w:r>
      <w:r>
        <w:rPr>
          <w:rStyle w:val="FontStyle121"/>
        </w:rPr>
        <w:t xml:space="preserve">они </w:t>
      </w:r>
      <w:r>
        <w:rPr>
          <w:rStyle w:val="FontStyle103"/>
        </w:rPr>
        <w:t>используются для</w:t>
      </w:r>
      <w:r>
        <w:rPr>
          <w:rStyle w:val="FontStyle103"/>
        </w:rPr>
        <w:br/>
      </w:r>
      <w:r>
        <w:rPr>
          <w:rStyle w:val="FontStyle121"/>
        </w:rPr>
        <w:t xml:space="preserve">Причинения </w:t>
      </w:r>
      <w:r>
        <w:rPr>
          <w:rStyle w:val="FontStyle103"/>
        </w:rPr>
        <w:t>вреда, например, посредством натравливания соба-</w:t>
      </w:r>
      <w:r>
        <w:rPr>
          <w:rStyle w:val="FontStyle103"/>
        </w:rPr>
        <w:br/>
        <w:t>ки на человека, то животные рассматриваются как другие пред-</w:t>
      </w:r>
      <w:r>
        <w:rPr>
          <w:rStyle w:val="FontStyle103"/>
        </w:rPr>
        <w:br/>
        <w:t>меты, используемые в качестве оружия.</w:t>
      </w:r>
    </w:p>
    <w:p w:rsidR="00A9675B" w:rsidRDefault="00B10F3F">
      <w:pPr>
        <w:pStyle w:val="Style37"/>
        <w:widowControl/>
        <w:spacing w:line="245" w:lineRule="exact"/>
        <w:rPr>
          <w:rStyle w:val="FontStyle103"/>
        </w:rPr>
      </w:pPr>
      <w:r>
        <w:rPr>
          <w:rStyle w:val="FontStyle99"/>
        </w:rPr>
        <w:t xml:space="preserve">(V </w:t>
      </w:r>
      <w:r>
        <w:rPr>
          <w:rStyle w:val="FontStyle103"/>
        </w:rPr>
        <w:t>Средства и орудия преступления не следует смешивать с</w:t>
      </w:r>
      <w:r>
        <w:rPr>
          <w:rStyle w:val="FontStyle103"/>
        </w:rPr>
        <w:br/>
        <w:t>«Предметами преступления, к которым относятся социальные</w:t>
      </w:r>
      <w:r>
        <w:rPr>
          <w:rStyle w:val="FontStyle103"/>
        </w:rPr>
        <w:br/>
        <w:t>ценности, в том числе и материальные, выступающие в роли</w:t>
      </w:r>
      <w:r>
        <w:rPr>
          <w:rStyle w:val="FontStyle103"/>
        </w:rPr>
        <w:br/>
        <w:t>ябъектов нарушаемых преступлением общественных отноше-</w:t>
      </w:r>
      <w:r>
        <w:rPr>
          <w:rStyle w:val="FontStyle103"/>
        </w:rPr>
        <w:br/>
        <w:t>ний. Если средства и орудия совершения преступления указы-</w:t>
      </w:r>
      <w:r>
        <w:rPr>
          <w:rStyle w:val="FontStyle103"/>
        </w:rPr>
        <w:br/>
        <w:t>вают на то, с помощью чего совершается преступление, то пред-</w:t>
      </w:r>
      <w:r>
        <w:rPr>
          <w:rStyle w:val="FontStyle103"/>
        </w:rPr>
        <w:br/>
        <w:t>мет отвечает на вопрос: воздействием на что нарушается обще-</w:t>
      </w:r>
      <w:r>
        <w:rPr>
          <w:rStyle w:val="FontStyle103"/>
        </w:rPr>
        <w:br/>
        <w:t>ственное отношение.</w:t>
      </w:r>
    </w:p>
    <w:p w:rsidR="00A9675B" w:rsidRDefault="00B10F3F">
      <w:pPr>
        <w:pStyle w:val="Style37"/>
        <w:widowControl/>
        <w:spacing w:line="245" w:lineRule="exact"/>
        <w:ind w:firstLine="0"/>
        <w:jc w:val="left"/>
        <w:rPr>
          <w:rStyle w:val="FontStyle103"/>
          <w:lang w:eastAsia="en-US"/>
        </w:rPr>
      </w:pPr>
      <w:r>
        <w:rPr>
          <w:rStyle w:val="FontStyle103"/>
          <w:lang w:val="en-US" w:eastAsia="en-US"/>
        </w:rPr>
        <w:t>t</w:t>
      </w:r>
      <w:r w:rsidRPr="007E3FF5">
        <w:rPr>
          <w:rStyle w:val="FontStyle103"/>
          <w:lang w:eastAsia="en-US"/>
        </w:rPr>
        <w:t xml:space="preserve"> </w:t>
      </w:r>
      <w:r>
        <w:rPr>
          <w:rStyle w:val="FontStyle103"/>
          <w:lang w:eastAsia="en-US"/>
        </w:rPr>
        <w:t>Способ, средства и орудия преступления имеют различное</w:t>
      </w:r>
      <w:r>
        <w:rPr>
          <w:rStyle w:val="FontStyle103"/>
          <w:lang w:eastAsia="en-US"/>
        </w:rPr>
        <w:br/>
        <w:t>значение в составе преступления. Они могут быть:</w:t>
      </w:r>
      <w:r>
        <w:rPr>
          <w:rStyle w:val="FontStyle103"/>
          <w:lang w:eastAsia="en-US"/>
        </w:rPr>
        <w:br/>
        <w:t>конститутивным признаком состава;</w:t>
      </w:r>
      <w:r>
        <w:rPr>
          <w:rStyle w:val="FontStyle103"/>
          <w:lang w:eastAsia="en-US"/>
        </w:rPr>
        <w:br/>
      </w:r>
      <w:r>
        <w:rPr>
          <w:rStyle w:val="FontStyle103"/>
          <w:spacing w:val="-20"/>
          <w:lang w:eastAsia="en-US"/>
        </w:rPr>
        <w:t>|*</w:t>
      </w:r>
      <w:r>
        <w:rPr>
          <w:rStyle w:val="FontStyle103"/>
          <w:lang w:eastAsia="en-US"/>
        </w:rPr>
        <w:t xml:space="preserve"> &gt; квалифицирующим признаком состава;</w:t>
      </w:r>
      <w:r>
        <w:rPr>
          <w:rStyle w:val="FontStyle103"/>
          <w:lang w:eastAsia="en-US"/>
        </w:rPr>
        <w:br/>
        <w:t>I &gt; отягчающим ответственность обстоятельством.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7.4. Преступные последствия</w:t>
      </w:r>
    </w:p>
    <w:p w:rsidR="00A9675B" w:rsidRDefault="00B10F3F">
      <w:pPr>
        <w:pStyle w:val="Style34"/>
        <w:widowControl/>
        <w:spacing w:before="115" w:line="245" w:lineRule="exact"/>
        <w:ind w:firstLine="312"/>
        <w:rPr>
          <w:rStyle w:val="FontStyle103"/>
        </w:rPr>
      </w:pPr>
      <w:r>
        <w:rPr>
          <w:rStyle w:val="FontStyle103"/>
        </w:rPr>
        <w:t>Как и всякое деяние человека, преступление направлено на</w:t>
      </w:r>
      <w:r>
        <w:rPr>
          <w:rStyle w:val="FontStyle103"/>
        </w:rPr>
        <w:br/>
        <w:t>определенные изменения в окружающей человека действитель-</w:t>
      </w:r>
      <w:r>
        <w:rPr>
          <w:rStyle w:val="FontStyle103"/>
        </w:rPr>
        <w:br/>
        <w:t>ности. Однако в отличие от правомерного поведения преступле-</w:t>
      </w:r>
      <w:r>
        <w:rPr>
          <w:rStyle w:val="FontStyle103"/>
        </w:rPr>
        <w:br/>
      </w:r>
      <w:r>
        <w:rPr>
          <w:rStyle w:val="FontStyle136"/>
        </w:rPr>
        <w:t xml:space="preserve">но </w:t>
      </w:r>
      <w:r>
        <w:rPr>
          <w:rStyle w:val="FontStyle103"/>
        </w:rPr>
        <w:t xml:space="preserve">приводит к вредным </w:t>
      </w:r>
      <w:r>
        <w:rPr>
          <w:rStyle w:val="FontStyle121"/>
        </w:rPr>
        <w:t xml:space="preserve">для </w:t>
      </w:r>
      <w:r>
        <w:rPr>
          <w:rStyle w:val="FontStyle103"/>
        </w:rPr>
        <w:t>общества изменениям, которые на-</w:t>
      </w:r>
      <w:r>
        <w:rPr>
          <w:rStyle w:val="FontStyle103"/>
        </w:rPr>
        <w:br/>
        <w:t>зывают общественно опасными последствиями.</w:t>
      </w:r>
    </w:p>
    <w:p w:rsidR="00A9675B" w:rsidRDefault="00B10F3F">
      <w:pPr>
        <w:pStyle w:val="Style37"/>
        <w:widowControl/>
        <w:spacing w:line="245" w:lineRule="exact"/>
        <w:ind w:firstLine="120"/>
        <w:rPr>
          <w:rStyle w:val="FontStyle103"/>
        </w:rPr>
      </w:pPr>
      <w:r>
        <w:rPr>
          <w:rStyle w:val="FontStyle123"/>
        </w:rPr>
        <w:t xml:space="preserve">I </w:t>
      </w:r>
      <w:r>
        <w:rPr>
          <w:rStyle w:val="FontStyle103"/>
        </w:rPr>
        <w:t>Принятое в литературе определение последствий как вреда,</w:t>
      </w:r>
      <w:r>
        <w:rPr>
          <w:rStyle w:val="FontStyle103"/>
        </w:rPr>
        <w:br/>
        <w:t>причиняемого объекту преступления, требует уточнения. Как</w:t>
      </w:r>
      <w:r>
        <w:rPr>
          <w:rStyle w:val="FontStyle103"/>
        </w:rPr>
        <w:br/>
        <w:t>УЭКе отмечалось, объектом преступления являются обществен-</w:t>
      </w:r>
      <w:r>
        <w:rPr>
          <w:rStyle w:val="FontStyle103"/>
        </w:rPr>
        <w:br/>
      </w:r>
      <w:r>
        <w:rPr>
          <w:rStyle w:val="FontStyle123"/>
        </w:rPr>
        <w:t xml:space="preserve">ные </w:t>
      </w:r>
      <w:r>
        <w:rPr>
          <w:rStyle w:val="FontStyle103"/>
        </w:rPr>
        <w:t>отношения или установленный в обществе порядок взаимо-</w:t>
      </w:r>
      <w:r>
        <w:rPr>
          <w:rStyle w:val="FontStyle103"/>
        </w:rPr>
        <w:br/>
        <w:t xml:space="preserve">отношений между людьми </w:t>
      </w:r>
      <w:r>
        <w:rPr>
          <w:rStyle w:val="FontStyle121"/>
        </w:rPr>
        <w:t xml:space="preserve">по </w:t>
      </w:r>
      <w:r>
        <w:rPr>
          <w:rStyle w:val="FontStyle103"/>
        </w:rPr>
        <w:t>поводу определённых социальных</w:t>
      </w:r>
    </w:p>
    <w:p w:rsidR="00A9675B" w:rsidRDefault="00A9675B">
      <w:pPr>
        <w:pStyle w:val="Style37"/>
        <w:widowControl/>
        <w:spacing w:line="245" w:lineRule="exact"/>
        <w:ind w:firstLine="120"/>
        <w:rPr>
          <w:rStyle w:val="FontStyle103"/>
        </w:rPr>
        <w:sectPr w:rsidR="00A9675B">
          <w:headerReference w:type="even" r:id="rId255"/>
          <w:headerReference w:type="default" r:id="rId256"/>
          <w:footerReference w:type="even" r:id="rId257"/>
          <w:footerReference w:type="default" r:id="rId258"/>
          <w:pgSz w:w="11905" w:h="16837"/>
          <w:pgMar w:top="3400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благ. Естественно, что преступление нарушает установленный</w:t>
      </w:r>
      <w:r>
        <w:rPr>
          <w:rStyle w:val="FontStyle103"/>
        </w:rPr>
        <w:br/>
        <w:t>порядок поведения людей. Однако считать такое нарушение</w:t>
      </w:r>
      <w:r>
        <w:rPr>
          <w:rStyle w:val="FontStyle103"/>
        </w:rPr>
        <w:br/>
        <w:t>объекта последствием преступления означает, что последстви-</w:t>
      </w:r>
      <w:r>
        <w:rPr>
          <w:rStyle w:val="FontStyle103"/>
        </w:rPr>
        <w:br/>
        <w:t>ем преступления признаётся само преступление, которое и есть</w:t>
      </w:r>
      <w:r>
        <w:rPr>
          <w:rStyle w:val="FontStyle103"/>
        </w:rPr>
        <w:br/>
        <w:t>нарушение установленного в обществе и охраняемого уголов-</w:t>
      </w:r>
      <w:r>
        <w:rPr>
          <w:rStyle w:val="FontStyle103"/>
        </w:rPr>
        <w:br/>
        <w:t>ным законом порядка.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Общественные отношения, как отношения между людьми</w:t>
      </w:r>
      <w:r>
        <w:rPr>
          <w:rStyle w:val="FontStyle103"/>
        </w:rPr>
        <w:br/>
        <w:t>по поводу тех или иных социальных благ, состоят из трёх эле</w:t>
      </w:r>
      <w:r>
        <w:rPr>
          <w:rStyle w:val="FontStyle103"/>
        </w:rPr>
        <w:br/>
        <w:t>ментов: субъектов, между которыми складываются отношения</w:t>
      </w:r>
      <w:r>
        <w:rPr>
          <w:rStyle w:val="FontStyle103"/>
        </w:rPr>
        <w:br/>
        <w:t>(участников отношений); объекта, то есть тех социальных благ,</w:t>
      </w:r>
      <w:r>
        <w:rPr>
          <w:rStyle w:val="FontStyle103"/>
        </w:rPr>
        <w:br/>
        <w:t>по поводу которых возникает общественное отношение; содер-</w:t>
      </w:r>
      <w:r>
        <w:rPr>
          <w:rStyle w:val="FontStyle103"/>
        </w:rPr>
        <w:br/>
        <w:t>жания, то есть прав и обязанностей, которые определяют пове-</w:t>
      </w:r>
      <w:r>
        <w:rPr>
          <w:rStyle w:val="FontStyle103"/>
        </w:rPr>
        <w:br/>
        <w:t>дение участников общественного отношения.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Воздействуя на те или иные социальные блага, человек всту-</w:t>
      </w:r>
      <w:r>
        <w:rPr>
          <w:rStyle w:val="FontStyle103"/>
        </w:rPr>
        <w:br/>
        <w:t>пает в определённые отношения с обладателями этих социаль-</w:t>
      </w:r>
      <w:r>
        <w:rPr>
          <w:rStyle w:val="FontStyle103"/>
        </w:rPr>
        <w:br/>
        <w:t>ных благ и обязан вести себя в соответствии с установившимся в</w:t>
      </w:r>
      <w:r>
        <w:rPr>
          <w:rStyle w:val="FontStyle103"/>
        </w:rPr>
        <w:br/>
        <w:t>обществе порядком. Нарушение порядка поведения или способа</w:t>
      </w:r>
      <w:r>
        <w:rPr>
          <w:rStyle w:val="FontStyle103"/>
        </w:rPr>
        <w:br/>
        <w:t>воздействия на социальные блага может причинить вред участ</w:t>
      </w:r>
      <w:r>
        <w:rPr>
          <w:rStyle w:val="FontStyle103"/>
        </w:rPr>
        <w:br/>
        <w:t>никам общественных отношений — обладателям этих социаль-</w:t>
      </w:r>
      <w:r>
        <w:rPr>
          <w:rStyle w:val="FontStyle103"/>
        </w:rPr>
        <w:br/>
        <w:t>ных благ, что делает такие нарушения общественно опасными.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Преступными последствиями являются лишь те вредные из-</w:t>
      </w:r>
      <w:r>
        <w:rPr>
          <w:rStyle w:val="FontStyle103"/>
        </w:rPr>
        <w:br/>
        <w:t>менения, в действительности которые являются результатом</w:t>
      </w:r>
      <w:r>
        <w:rPr>
          <w:rStyle w:val="FontStyle103"/>
        </w:rPr>
        <w:br/>
        <w:t>виновного совершения запрещённого Уголовным кодексом об</w:t>
      </w:r>
      <w:r>
        <w:rPr>
          <w:rStyle w:val="FontStyle103"/>
        </w:rPr>
        <w:br/>
        <w:t>щественно опасного деяния.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Особо следует подчеркнуть, что сущность вреда состоит не</w:t>
      </w:r>
      <w:r>
        <w:rPr>
          <w:rStyle w:val="FontStyle103"/>
        </w:rPr>
        <w:br/>
        <w:t>в разрушении или уничтожении самих социальных благ, а в</w:t>
      </w:r>
      <w:r>
        <w:rPr>
          <w:rStyle w:val="FontStyle103"/>
        </w:rPr>
        <w:br/>
        <w:t>том, что он причиняется владельцам этих благ. Действительно,</w:t>
      </w:r>
      <w:r>
        <w:rPr>
          <w:rStyle w:val="FontStyle103"/>
        </w:rPr>
        <w:br/>
        <w:t>в ряде случаев вред причиняется владельцу путём повреждения</w:t>
      </w:r>
      <w:r>
        <w:rPr>
          <w:rStyle w:val="FontStyle103"/>
        </w:rPr>
        <w:br/>
        <w:t>его блага, например, при уничтожении имущества. Однако вре</w:t>
      </w:r>
      <w:r w:rsidRPr="007E3FF5">
        <w:rPr>
          <w:rStyle w:val="FontStyle103"/>
        </w:rPr>
        <w:t>/</w:t>
      </w:r>
      <w:r>
        <w:rPr>
          <w:rStyle w:val="FontStyle103"/>
          <w:lang w:val="en-US"/>
        </w:rPr>
        <w:t>i</w:t>
      </w:r>
      <w:r w:rsidRPr="007E3FF5">
        <w:rPr>
          <w:rStyle w:val="FontStyle103"/>
        </w:rPr>
        <w:br/>
      </w:r>
      <w:r>
        <w:rPr>
          <w:rStyle w:val="FontStyle103"/>
        </w:rPr>
        <w:t>может быть причинён и без повреждения блага, например, при</w:t>
      </w:r>
      <w:r>
        <w:rPr>
          <w:rStyle w:val="FontStyle103"/>
        </w:rPr>
        <w:br/>
        <w:t>похищении имущества. Далее, само благо может быть не только</w:t>
      </w:r>
      <w:r>
        <w:rPr>
          <w:rStyle w:val="FontStyle103"/>
        </w:rPr>
        <w:br/>
        <w:t>не повреждено, но и улучшено (похищенный автомобиль ремой</w:t>
      </w:r>
      <w:r>
        <w:rPr>
          <w:rStyle w:val="FontStyle103"/>
        </w:rPr>
        <w:br/>
        <w:t>тируется для последующей продажи). Более того, полное уни-</w:t>
      </w:r>
      <w:r>
        <w:rPr>
          <w:rStyle w:val="FontStyle103"/>
        </w:rPr>
        <w:br/>
      </w:r>
      <w:r>
        <w:rPr>
          <w:rStyle w:val="FontStyle122"/>
        </w:rPr>
        <w:t xml:space="preserve">чтожение </w:t>
      </w:r>
      <w:r>
        <w:rPr>
          <w:rStyle w:val="FontStyle103"/>
        </w:rPr>
        <w:t>блага при определённых условиях не будет считаться</w:t>
      </w:r>
      <w:r>
        <w:rPr>
          <w:rStyle w:val="FontStyle103"/>
        </w:rPr>
        <w:br/>
        <w:t>вредом (см., например, согласие потерпевшего). Иногда законо-</w:t>
      </w:r>
      <w:r>
        <w:rPr>
          <w:rStyle w:val="FontStyle103"/>
        </w:rPr>
        <w:br/>
        <w:t>датель предоставляет право самому обладателю блага опреде-</w:t>
      </w:r>
      <w:r>
        <w:rPr>
          <w:rStyle w:val="FontStyle103"/>
        </w:rPr>
        <w:br/>
        <w:t>лять, причинён ли ему вред (дела частного обвинения).</w:t>
      </w:r>
    </w:p>
    <w:p w:rsidR="00A9675B" w:rsidRDefault="00B10F3F">
      <w:pPr>
        <w:pStyle w:val="Style35"/>
        <w:widowControl/>
        <w:spacing w:line="245" w:lineRule="exact"/>
        <w:ind w:firstLine="341"/>
        <w:jc w:val="both"/>
        <w:rPr>
          <w:rStyle w:val="FontStyle103"/>
        </w:rPr>
      </w:pPr>
      <w:r>
        <w:rPr>
          <w:rStyle w:val="FontStyle103"/>
        </w:rPr>
        <w:t>Вред, который причиняется нарушением установленного по-</w:t>
      </w:r>
      <w:r>
        <w:rPr>
          <w:rStyle w:val="FontStyle103"/>
        </w:rPr>
        <w:br/>
        <w:t>рядка, должен быть существенным для того, чтобы содеянное</w:t>
      </w:r>
      <w:r>
        <w:rPr>
          <w:rStyle w:val="FontStyle103"/>
        </w:rPr>
        <w:br/>
        <w:t>признавалось преступлением. В соответствии с ч. 4 ст. 11 У К</w:t>
      </w:r>
    </w:p>
    <w:p w:rsidR="00A9675B" w:rsidRDefault="00A9675B">
      <w:pPr>
        <w:pStyle w:val="Style35"/>
        <w:widowControl/>
        <w:spacing w:line="245" w:lineRule="exact"/>
        <w:ind w:firstLine="341"/>
        <w:jc w:val="both"/>
        <w:rPr>
          <w:rStyle w:val="FontStyle103"/>
        </w:rPr>
        <w:sectPr w:rsidR="00A9675B">
          <w:headerReference w:type="even" r:id="rId259"/>
          <w:headerReference w:type="default" r:id="rId260"/>
          <w:footerReference w:type="even" r:id="rId261"/>
          <w:footerReference w:type="default" r:id="rId262"/>
          <w:pgSz w:w="11905" w:h="16837"/>
          <w:pgMar w:top="3296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23"/>
        </w:rPr>
        <w:t xml:space="preserve">е </w:t>
      </w:r>
      <w:r>
        <w:rPr>
          <w:rStyle w:val="FontStyle103"/>
        </w:rPr>
        <w:t>влекут уголовной ответственности малозначительные дел-</w:t>
      </w:r>
      <w:r>
        <w:rPr>
          <w:rStyle w:val="FontStyle103"/>
        </w:rPr>
        <w:br/>
        <w:t>ил, которые не причинили и по своему содержанию и направ-</w:t>
      </w:r>
      <w:r>
        <w:rPr>
          <w:rStyle w:val="FontStyle103"/>
        </w:rPr>
        <w:br/>
        <w:t>енности не могли причинить существенный вред охраняемым</w:t>
      </w:r>
      <w:r>
        <w:rPr>
          <w:rStyle w:val="FontStyle103"/>
        </w:rPr>
        <w:br/>
        <w:t>головным законом интересам.</w:t>
      </w:r>
    </w:p>
    <w:p w:rsidR="00A9675B" w:rsidRDefault="00B10F3F">
      <w:pPr>
        <w:pStyle w:val="Style49"/>
        <w:widowControl/>
        <w:rPr>
          <w:rStyle w:val="FontStyle97"/>
        </w:rPr>
      </w:pPr>
      <w:r>
        <w:rPr>
          <w:rStyle w:val="FontStyle97"/>
        </w:rPr>
        <w:t>Преступные последствия — это предусмотренный уголов-</w:t>
      </w:r>
      <w:r>
        <w:rPr>
          <w:rStyle w:val="FontStyle97"/>
        </w:rPr>
        <w:br/>
        <w:t>ым законом существенный вред, причиняемый участникам</w:t>
      </w:r>
      <w:r>
        <w:rPr>
          <w:rStyle w:val="FontStyle97"/>
        </w:rPr>
        <w:br/>
        <w:t>Щбщественных отношений путём посягательства на принад-</w:t>
      </w:r>
      <w:r>
        <w:rPr>
          <w:rStyle w:val="FontStyle97"/>
        </w:rPr>
        <w:br/>
        <w:t>лежащие им социальные блага.</w:t>
      </w:r>
    </w:p>
    <w:p w:rsidR="00A9675B" w:rsidRDefault="00B10F3F">
      <w:pPr>
        <w:pStyle w:val="Style34"/>
        <w:widowControl/>
        <w:spacing w:line="245" w:lineRule="exact"/>
        <w:ind w:firstLine="360"/>
        <w:rPr>
          <w:rStyle w:val="FontStyle103"/>
        </w:rPr>
      </w:pPr>
      <w:r>
        <w:rPr>
          <w:rStyle w:val="FontStyle97"/>
        </w:rPr>
        <w:t xml:space="preserve">Виды последствий. </w:t>
      </w:r>
      <w:r>
        <w:rPr>
          <w:rStyle w:val="FontStyle103"/>
        </w:rPr>
        <w:t>Характер социального блага определяет</w:t>
      </w:r>
      <w:r>
        <w:rPr>
          <w:rStyle w:val="FontStyle103"/>
        </w:rPr>
        <w:br/>
        <w:t>характер причиняемого вреда, что и лежит в основе деления по-</w:t>
      </w:r>
      <w:r>
        <w:rPr>
          <w:rStyle w:val="FontStyle103"/>
        </w:rPr>
        <w:br/>
      </w:r>
      <w:r>
        <w:rPr>
          <w:rStyle w:val="FontStyle123"/>
        </w:rPr>
        <w:t xml:space="preserve">следствий </w:t>
      </w:r>
      <w:r>
        <w:rPr>
          <w:rStyle w:val="FontStyle103"/>
        </w:rPr>
        <w:t>на виды:</w:t>
      </w:r>
    </w:p>
    <w:p w:rsidR="00A9675B" w:rsidRDefault="00B10F3F">
      <w:pPr>
        <w:pStyle w:val="Style51"/>
        <w:widowControl/>
        <w:tabs>
          <w:tab w:val="left" w:pos="581"/>
        </w:tabs>
        <w:spacing w:line="245" w:lineRule="exact"/>
        <w:ind w:left="370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материальные последствия;</w:t>
      </w:r>
    </w:p>
    <w:p w:rsidR="00A9675B" w:rsidRDefault="00B10F3F">
      <w:pPr>
        <w:pStyle w:val="Style38"/>
        <w:widowControl/>
        <w:spacing w:line="245" w:lineRule="exact"/>
        <w:jc w:val="left"/>
        <w:rPr>
          <w:rStyle w:val="FontStyle97"/>
        </w:rPr>
      </w:pPr>
      <w:r>
        <w:rPr>
          <w:rStyle w:val="FontStyle124"/>
        </w:rPr>
        <w:t xml:space="preserve">I &gt; </w:t>
      </w:r>
      <w:r>
        <w:rPr>
          <w:rStyle w:val="FontStyle97"/>
        </w:rPr>
        <w:t>нематериальные последствия.</w:t>
      </w:r>
    </w:p>
    <w:p w:rsidR="00A9675B" w:rsidRDefault="00B10F3F">
      <w:pPr>
        <w:pStyle w:val="Style37"/>
        <w:widowControl/>
        <w:spacing w:line="245" w:lineRule="exact"/>
        <w:ind w:firstLine="173"/>
        <w:jc w:val="left"/>
        <w:rPr>
          <w:rStyle w:val="FontStyle103"/>
        </w:rPr>
      </w:pPr>
      <w:r>
        <w:rPr>
          <w:rStyle w:val="FontStyle97"/>
        </w:rPr>
        <w:t xml:space="preserve">К материальным последствиям </w:t>
      </w:r>
      <w:r>
        <w:rPr>
          <w:rStyle w:val="FontStyle103"/>
        </w:rPr>
        <w:t>относятся:</w:t>
      </w:r>
      <w:r>
        <w:rPr>
          <w:rStyle w:val="FontStyle103"/>
        </w:rPr>
        <w:br/>
        <w:t>| &gt; имущественный ущерб — уменьшение имеющегося или</w:t>
      </w:r>
      <w:r>
        <w:rPr>
          <w:rStyle w:val="FontStyle103"/>
        </w:rPr>
        <w:br/>
        <w:t>неполучение причитающегося имущества;</w:t>
      </w:r>
    </w:p>
    <w:p w:rsidR="00A9675B" w:rsidRDefault="00B10F3F">
      <w:pPr>
        <w:pStyle w:val="Style61"/>
        <w:widowControl/>
        <w:tabs>
          <w:tab w:val="left" w:pos="581"/>
        </w:tabs>
        <w:ind w:left="37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физический вред — вред здоровью или жизни;</w:t>
      </w:r>
    </w:p>
    <w:p w:rsidR="00A9675B" w:rsidRDefault="00B10F3F">
      <w:pPr>
        <w:pStyle w:val="Style37"/>
        <w:widowControl/>
        <w:spacing w:line="245" w:lineRule="exact"/>
        <w:ind w:firstLine="154"/>
        <w:rPr>
          <w:rStyle w:val="FontStyle103"/>
        </w:rPr>
      </w:pPr>
      <w:r>
        <w:rPr>
          <w:rStyle w:val="FontStyle125"/>
        </w:rPr>
        <w:t xml:space="preserve">I </w:t>
      </w:r>
      <w:r>
        <w:rPr>
          <w:rStyle w:val="FontStyle103"/>
        </w:rPr>
        <w:t>&gt; экологический вред (вред земле, водам, недрам, лесам,</w:t>
      </w:r>
      <w:r>
        <w:rPr>
          <w:rStyle w:val="FontStyle103"/>
        </w:rPr>
        <w:br/>
        <w:t>животному и растительному миру, атмосфере и другим природ-</w:t>
      </w:r>
      <w:r>
        <w:rPr>
          <w:rStyle w:val="FontStyle103"/>
        </w:rPr>
        <w:br/>
        <w:t>ным объектам).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Материальные последствия образуются посредством воз-</w:t>
      </w:r>
      <w:r>
        <w:rPr>
          <w:rStyle w:val="FontStyle103"/>
        </w:rPr>
        <w:br/>
        <w:t>действия виновного лица на материальные предметы внешнего</w:t>
      </w:r>
      <w:r>
        <w:rPr>
          <w:rStyle w:val="FontStyle103"/>
        </w:rPr>
        <w:br/>
        <w:t>мира, а также на тело человека. Внешне такой вред может выра-</w:t>
      </w:r>
      <w:r>
        <w:rPr>
          <w:rStyle w:val="FontStyle103"/>
        </w:rPr>
        <w:br/>
        <w:t>жаться в повреждении, уничтожении, изъятии, утрате опреде-</w:t>
      </w:r>
      <w:r>
        <w:rPr>
          <w:rStyle w:val="FontStyle103"/>
        </w:rPr>
        <w:br/>
        <w:t>лённых предметов, причинении ушибов, ранений и иных телес-</w:t>
      </w:r>
      <w:r>
        <w:rPr>
          <w:rStyle w:val="FontStyle103"/>
        </w:rPr>
        <w:br/>
        <w:t>'Ных повреждений и др.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Материальные последствия, как правило, осязаемы, легко</w:t>
      </w:r>
      <w:r>
        <w:rPr>
          <w:rStyle w:val="FontStyle103"/>
        </w:rPr>
        <w:br/>
        <w:t>могут быть зафиксированы и измерены, а потому такие послед-</w:t>
      </w:r>
      <w:r>
        <w:rPr>
          <w:rStyle w:val="FontStyle103"/>
        </w:rPr>
        <w:br/>
        <w:t>ствия точно указываются в диспозициях норм о материальных</w:t>
      </w:r>
      <w:r>
        <w:rPr>
          <w:rStyle w:val="FontStyle103"/>
        </w:rPr>
        <w:br/>
        <w:t>•Составах преступлений.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При этом законодатель дифференцирует ответственность в</w:t>
      </w:r>
      <w:r>
        <w:rPr>
          <w:rStyle w:val="FontStyle103"/>
        </w:rPr>
        <w:br/>
        <w:t>зависимости от объёма причиняемого материального вреда, вы-</w:t>
      </w:r>
      <w:r>
        <w:rPr>
          <w:rStyle w:val="FontStyle103"/>
        </w:rPr>
        <w:br/>
        <w:t>деляя значительный, крупный и особо крупный размер соот-</w:t>
      </w:r>
      <w:r>
        <w:rPr>
          <w:rStyle w:val="FontStyle103"/>
        </w:rPr>
        <w:br/>
        <w:t>ветствующих последствий. Имущественный вред, как правило,</w:t>
      </w:r>
      <w:r>
        <w:rPr>
          <w:rStyle w:val="FontStyle103"/>
        </w:rPr>
        <w:br/>
        <w:t>определяется в денежных суммах, исчисляемых в базовых ве-</w:t>
      </w:r>
      <w:r>
        <w:rPr>
          <w:rStyle w:val="FontStyle103"/>
        </w:rPr>
        <w:br/>
        <w:t>личинах, размер которых устанавливается на день совершения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Если причиняется физический вред, то ответственность диф-</w:t>
      </w:r>
      <w:r>
        <w:rPr>
          <w:rStyle w:val="FontStyle103"/>
        </w:rPr>
        <w:br/>
        <w:t>ференцируется в зависимости от характера вреда и его тяжести,</w:t>
      </w:r>
      <w:r>
        <w:rPr>
          <w:rStyle w:val="FontStyle103"/>
        </w:rPr>
        <w:br/>
        <w:t>Для чего выделяются такие виды последствий, как заболевание,</w:t>
      </w:r>
    </w:p>
    <w:p w:rsidR="00A9675B" w:rsidRDefault="00A9675B">
      <w:pPr>
        <w:pStyle w:val="Style34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3174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причинение лёгких, менее тяжких или тяжких телесных по-</w:t>
      </w:r>
      <w:r>
        <w:rPr>
          <w:rStyle w:val="FontStyle103"/>
        </w:rPr>
        <w:br/>
        <w:t>вреждений, причинение смерти, гибель людей.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Экологический вред описывается через указание соответ-</w:t>
      </w:r>
      <w:r>
        <w:rPr>
          <w:rStyle w:val="FontStyle103"/>
        </w:rPr>
        <w:br/>
        <w:t>ствующих объектов окружающей среды, которые подверга-</w:t>
      </w:r>
      <w:r>
        <w:rPr>
          <w:rStyle w:val="FontStyle103"/>
        </w:rPr>
        <w:br/>
        <w:t>ются вредоносному воздействию, и характера причиняемого</w:t>
      </w:r>
      <w:r>
        <w:rPr>
          <w:rStyle w:val="FontStyle103"/>
        </w:rPr>
        <w:br/>
        <w:t>им ущерба: уничтожение растительного или животного мира,</w:t>
      </w:r>
      <w:r>
        <w:rPr>
          <w:rStyle w:val="FontStyle103"/>
        </w:rPr>
        <w:br/>
        <w:t>отравление атмосферы или водных ресурсов, повреждение па-</w:t>
      </w:r>
      <w:r>
        <w:rPr>
          <w:rStyle w:val="FontStyle103"/>
        </w:rPr>
        <w:br/>
        <w:t>мятников природы, засорение поверхностных или подземных</w:t>
      </w:r>
      <w:r>
        <w:rPr>
          <w:rStyle w:val="FontStyle103"/>
        </w:rPr>
        <w:br/>
        <w:t>вод и т. п.</w:t>
      </w:r>
    </w:p>
    <w:p w:rsidR="00A9675B" w:rsidRDefault="00B10F3F">
      <w:pPr>
        <w:pStyle w:val="Style38"/>
        <w:widowControl/>
        <w:spacing w:line="245" w:lineRule="exact"/>
        <w:ind w:left="355"/>
        <w:jc w:val="left"/>
        <w:rPr>
          <w:rStyle w:val="FontStyle103"/>
        </w:rPr>
      </w:pPr>
      <w:r>
        <w:rPr>
          <w:rStyle w:val="FontStyle97"/>
        </w:rPr>
        <w:t xml:space="preserve">К нематериальным последствиям </w:t>
      </w:r>
      <w:r>
        <w:rPr>
          <w:rStyle w:val="FontStyle103"/>
        </w:rPr>
        <w:t>относятся:</w:t>
      </w:r>
    </w:p>
    <w:p w:rsidR="00A9675B" w:rsidRDefault="00B10F3F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политический вред. Например, ст. 359 УК предусматри-</w:t>
      </w:r>
      <w:r>
        <w:rPr>
          <w:rStyle w:val="FontStyle103"/>
        </w:rPr>
        <w:br/>
        <w:t>вает ответственность за террористический акт, который поми-</w:t>
      </w:r>
      <w:r>
        <w:rPr>
          <w:rStyle w:val="FontStyle103"/>
        </w:rPr>
        <w:br/>
        <w:t>мо прочего приводит к воспрепятствованию политической или</w:t>
      </w:r>
      <w:r>
        <w:rPr>
          <w:rStyle w:val="FontStyle103"/>
        </w:rPr>
        <w:br/>
        <w:t>иной общественной деятельности;</w:t>
      </w:r>
    </w:p>
    <w:p w:rsidR="00A9675B" w:rsidRDefault="00B10F3F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организационный вред. Так, групповые действия, грубо</w:t>
      </w:r>
      <w:r>
        <w:rPr>
          <w:rStyle w:val="FontStyle103"/>
        </w:rPr>
        <w:br/>
        <w:t>нарушающие общественный порядок (ст. 342 УК), влекут за со-</w:t>
      </w:r>
      <w:r>
        <w:rPr>
          <w:rStyle w:val="FontStyle103"/>
        </w:rPr>
        <w:br/>
        <w:t>бой нарушение работы транспорта, предприятий, учреждений</w:t>
      </w:r>
      <w:r>
        <w:rPr>
          <w:rStyle w:val="FontStyle103"/>
        </w:rPr>
        <w:br/>
        <w:t>или организаций, а терроризирование осуждённого или нападе</w:t>
      </w:r>
      <w:r>
        <w:rPr>
          <w:rStyle w:val="FontStyle103"/>
        </w:rPr>
        <w:br/>
        <w:t>ние на представителя администрации исправительного учреж-</w:t>
      </w:r>
      <w:r>
        <w:rPr>
          <w:rStyle w:val="FontStyle103"/>
        </w:rPr>
        <w:br/>
        <w:t>дения ведут к дезорганизации работы исправительного учреж-</w:t>
      </w:r>
      <w:r>
        <w:rPr>
          <w:rStyle w:val="FontStyle103"/>
        </w:rPr>
        <w:br/>
        <w:t>дения (ст. 410 УК);</w:t>
      </w:r>
    </w:p>
    <w:p w:rsidR="00A9675B" w:rsidRDefault="00B10F3F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информационный вред. Важность информации в жиз-</w:t>
      </w:r>
      <w:r>
        <w:rPr>
          <w:rStyle w:val="FontStyle103"/>
        </w:rPr>
        <w:br/>
        <w:t>недеятельности общества столь высока, что законодатель для</w:t>
      </w:r>
      <w:r>
        <w:rPr>
          <w:rStyle w:val="FontStyle103"/>
        </w:rPr>
        <w:br/>
        <w:t>обеспечения порядка её обращения выделил самостоятельную</w:t>
      </w:r>
      <w:r>
        <w:rPr>
          <w:rStyle w:val="FontStyle103"/>
        </w:rPr>
        <w:br/>
        <w:t>главу в Уголовном кодексе, которая называется «Преступления</w:t>
      </w:r>
      <w:r>
        <w:rPr>
          <w:rStyle w:val="FontStyle103"/>
        </w:rPr>
        <w:br/>
        <w:t>против информационной безопасности» (гл. 31 УК). К числу</w:t>
      </w:r>
      <w:r>
        <w:rPr>
          <w:rStyle w:val="FontStyle103"/>
        </w:rPr>
        <w:br/>
        <w:t>таких преступлений отнесены несанкционированный доступ</w:t>
      </w:r>
      <w:r>
        <w:rPr>
          <w:rStyle w:val="FontStyle103"/>
        </w:rPr>
        <w:br/>
        <w:t>к компьютерной информации, модификация компьютерной</w:t>
      </w:r>
      <w:r>
        <w:rPr>
          <w:rStyle w:val="FontStyle103"/>
        </w:rPr>
        <w:br/>
        <w:t>информации, компьютерный саботаж, неправомерное завладе</w:t>
      </w:r>
      <w:r>
        <w:rPr>
          <w:rStyle w:val="FontStyle103"/>
        </w:rPr>
        <w:br/>
        <w:t>ние компьютерной информацией и некоторые другие. Помимо</w:t>
      </w:r>
      <w:r>
        <w:rPr>
          <w:rStyle w:val="FontStyle103"/>
        </w:rPr>
        <w:br/>
        <w:t>этого оборот информации охраняется такими статьями, как</w:t>
      </w:r>
      <w:r>
        <w:rPr>
          <w:rStyle w:val="FontStyle103"/>
        </w:rPr>
        <w:br/>
        <w:t>ст. 178 УК (разглашение врачебной тайны), ст. 203 УК (нару</w:t>
      </w:r>
      <w:r>
        <w:rPr>
          <w:rStyle w:val="FontStyle103"/>
        </w:rPr>
        <w:br/>
        <w:t>шение тайны переписки, телефонных переговоров, телеграф-</w:t>
      </w:r>
      <w:r>
        <w:rPr>
          <w:rStyle w:val="FontStyle103"/>
        </w:rPr>
        <w:br/>
        <w:t>ных или иных сообщений), ст. 255 УК (разглашение коммер-</w:t>
      </w:r>
      <w:r>
        <w:rPr>
          <w:rStyle w:val="FontStyle103"/>
        </w:rPr>
        <w:br/>
        <w:t>ческой тайны) и т. п.;</w:t>
      </w:r>
    </w:p>
    <w:p w:rsidR="00A9675B" w:rsidRDefault="00B10F3F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моральный вред, который причиняется чести и достоин-</w:t>
      </w:r>
      <w:r>
        <w:rPr>
          <w:rStyle w:val="FontStyle103"/>
        </w:rPr>
        <w:br/>
        <w:t>ству человека такими преступлениями, как, например, клевета</w:t>
      </w:r>
      <w:r>
        <w:rPr>
          <w:rStyle w:val="FontStyle103"/>
        </w:rPr>
        <w:br/>
        <w:t>(ст. 188 УК) и оскорбление (ст. 189 УК);</w:t>
      </w:r>
    </w:p>
    <w:p w:rsidR="00A9675B" w:rsidRDefault="00B10F3F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нравственный вред. В качестве самостоятельного объекта</w:t>
      </w:r>
      <w:r>
        <w:rPr>
          <w:rStyle w:val="FontStyle103"/>
        </w:rPr>
        <w:br/>
        <w:t>уголовно-правовой охраны нравственность выступает в гл. 30 УК,</w:t>
      </w:r>
    </w:p>
    <w:p w:rsidR="00A9675B" w:rsidRDefault="00A9675B" w:rsidP="00EE2159">
      <w:pPr>
        <w:pStyle w:val="Style45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103"/>
        </w:rPr>
        <w:sectPr w:rsidR="00A9675B">
          <w:pgSz w:w="11905" w:h="16837"/>
          <w:pgMar w:top="3299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■татьи которой предусматривают ответственность, например, за</w:t>
      </w:r>
      <w:r>
        <w:rPr>
          <w:rStyle w:val="FontStyle103"/>
        </w:rPr>
        <w:br/>
      </w:r>
      <w:r>
        <w:rPr>
          <w:rStyle w:val="FontStyle110"/>
        </w:rPr>
        <w:t xml:space="preserve">Осквернение </w:t>
      </w:r>
      <w:r>
        <w:rPr>
          <w:rStyle w:val="FontStyle103"/>
        </w:rPr>
        <w:t>сооружений и порчу имущества (ст. 341 УК), изготов-</w:t>
      </w:r>
      <w:r>
        <w:rPr>
          <w:rStyle w:val="FontStyle103"/>
        </w:rPr>
        <w:br/>
        <w:t>ление и распространение порнографических материалов или пред-</w:t>
      </w:r>
      <w:r>
        <w:rPr>
          <w:rStyle w:val="FontStyle103"/>
        </w:rPr>
        <w:br/>
      </w:r>
      <w:r>
        <w:rPr>
          <w:rStyle w:val="FontStyle110"/>
        </w:rPr>
        <w:t xml:space="preserve">метов </w:t>
      </w:r>
      <w:r>
        <w:rPr>
          <w:rStyle w:val="FontStyle103"/>
        </w:rPr>
        <w:t>порнографического характера (ст. 343 УК), умышленные</w:t>
      </w:r>
      <w:r>
        <w:rPr>
          <w:rStyle w:val="FontStyle103"/>
        </w:rPr>
        <w:br/>
      </w:r>
      <w:r>
        <w:rPr>
          <w:rStyle w:val="FontStyle110"/>
        </w:rPr>
        <w:t xml:space="preserve">уничтожение </w:t>
      </w:r>
      <w:r>
        <w:rPr>
          <w:rStyle w:val="FontStyle103"/>
        </w:rPr>
        <w:t>либо повреждение историко-культурных ценностей</w:t>
      </w:r>
      <w:r>
        <w:rPr>
          <w:rStyle w:val="FontStyle103"/>
        </w:rPr>
        <w:br/>
        <w:t>■ли материальных объектов, которым может быть присвоен статус</w:t>
      </w:r>
      <w:r>
        <w:rPr>
          <w:rStyle w:val="FontStyle103"/>
        </w:rPr>
        <w:br/>
      </w:r>
      <w:r>
        <w:rPr>
          <w:rStyle w:val="FontStyle110"/>
        </w:rPr>
        <w:t>историко</w:t>
      </w:r>
      <w:r>
        <w:rPr>
          <w:rStyle w:val="FontStyle103"/>
        </w:rPr>
        <w:t>-культурной ценности (ст. 344 УК) и др.;</w:t>
      </w:r>
    </w:p>
    <w:p w:rsidR="00A9675B" w:rsidRDefault="00B10F3F">
      <w:pPr>
        <w:pStyle w:val="Style34"/>
        <w:widowControl/>
        <w:spacing w:line="245" w:lineRule="exact"/>
        <w:ind w:firstLine="211"/>
        <w:rPr>
          <w:rStyle w:val="FontStyle103"/>
        </w:rPr>
      </w:pPr>
      <w:r>
        <w:rPr>
          <w:rStyle w:val="FontStyle103"/>
        </w:rPr>
        <w:t>&gt; вред, причиняемый правам и свободам личности. Среди</w:t>
      </w:r>
      <w:r>
        <w:rPr>
          <w:rStyle w:val="FontStyle103"/>
        </w:rPr>
        <w:br/>
        <w:t>■преступлений против человека особо выделяется группа престу-</w:t>
      </w:r>
      <w:r>
        <w:rPr>
          <w:rStyle w:val="FontStyle103"/>
        </w:rPr>
        <w:br/>
        <w:t>плений против конституционных прав и свобод человека и граж-</w:t>
      </w:r>
      <w:r>
        <w:rPr>
          <w:rStyle w:val="FontStyle103"/>
        </w:rPr>
        <w:br/>
      </w:r>
      <w:r>
        <w:rPr>
          <w:rStyle w:val="FontStyle110"/>
        </w:rPr>
        <w:t xml:space="preserve">данина </w:t>
      </w:r>
      <w:r>
        <w:rPr>
          <w:rStyle w:val="FontStyle103"/>
        </w:rPr>
        <w:t>(гл. 23 УК). К числу таких преступлений относятся на-</w:t>
      </w:r>
      <w:r>
        <w:rPr>
          <w:rStyle w:val="FontStyle103"/>
        </w:rPr>
        <w:br/>
        <w:t>рушение равноправия граждан (ст. 190 УК), воспрепятствование</w:t>
      </w:r>
      <w:r>
        <w:rPr>
          <w:rStyle w:val="FontStyle103"/>
        </w:rPr>
        <w:br/>
        <w:t>■аконной деятельности общественных объединений (ст. 194 УК),</w:t>
      </w:r>
      <w:r>
        <w:rPr>
          <w:rStyle w:val="FontStyle103"/>
        </w:rPr>
        <w:br/>
        <w:t>Воспрепятствование проведению собрания, митинга, демонстра-</w:t>
      </w:r>
      <w:r>
        <w:rPr>
          <w:rStyle w:val="FontStyle103"/>
        </w:rPr>
        <w:br/>
      </w:r>
      <w:r>
        <w:rPr>
          <w:rStyle w:val="FontStyle110"/>
        </w:rPr>
        <w:t xml:space="preserve">ции, </w:t>
      </w:r>
      <w:r>
        <w:rPr>
          <w:rStyle w:val="FontStyle103"/>
        </w:rPr>
        <w:t>шествия, пикетирования или участию в них (ст. 196 УК),</w:t>
      </w:r>
      <w:r>
        <w:rPr>
          <w:rStyle w:val="FontStyle103"/>
        </w:rPr>
        <w:br/>
        <w:t>■реследование граждан за критику (ст. 197 УК) и др. Помимо</w:t>
      </w:r>
      <w:r>
        <w:rPr>
          <w:rStyle w:val="FontStyle103"/>
        </w:rPr>
        <w:br/>
        <w:t xml:space="preserve">указанных, ряд статей, расположенных в иных главах УК, </w:t>
      </w:r>
      <w:r>
        <w:rPr>
          <w:rStyle w:val="FontStyle110"/>
        </w:rPr>
        <w:t>так-</w:t>
      </w:r>
      <w:r>
        <w:rPr>
          <w:rStyle w:val="FontStyle110"/>
        </w:rPr>
        <w:br/>
      </w:r>
      <w:r>
        <w:rPr>
          <w:rStyle w:val="FontStyle103"/>
        </w:rPr>
        <w:t>же защищают права и свободы личности, например, одним из</w:t>
      </w:r>
      <w:r>
        <w:rPr>
          <w:rStyle w:val="FontStyle103"/>
        </w:rPr>
        <w:br/>
        <w:t>последствий, превращающих злоупотребление властью в престу-</w:t>
      </w:r>
      <w:r>
        <w:rPr>
          <w:rStyle w:val="FontStyle103"/>
        </w:rPr>
        <w:br/>
        <w:t>пление, является причинение существенного вреда правам и за-</w:t>
      </w:r>
      <w:r>
        <w:rPr>
          <w:rStyle w:val="FontStyle103"/>
        </w:rPr>
        <w:br/>
        <w:t>конным интересам граждан (ст. 424 УК).</w:t>
      </w:r>
      <w:r>
        <w:rPr>
          <w:rStyle w:val="FontStyle103"/>
        </w:rPr>
        <w:br/>
        <w:t>: По роли в составе преступления последствия подразделяются на:</w:t>
      </w:r>
      <w:r>
        <w:rPr>
          <w:rStyle w:val="FontStyle103"/>
        </w:rPr>
        <w:br/>
      </w:r>
      <w:r>
        <w:rPr>
          <w:rStyle w:val="FontStyle102"/>
          <w:lang w:val="en-US"/>
        </w:rPr>
        <w:t>i</w:t>
      </w:r>
      <w:r w:rsidRPr="007E3FF5">
        <w:rPr>
          <w:rStyle w:val="FontStyle102"/>
        </w:rPr>
        <w:t xml:space="preserve"> </w:t>
      </w:r>
      <w:r>
        <w:rPr>
          <w:rStyle w:val="FontStyle102"/>
        </w:rPr>
        <w:t xml:space="preserve">&gt; </w:t>
      </w:r>
      <w:r>
        <w:rPr>
          <w:rStyle w:val="FontStyle97"/>
        </w:rPr>
        <w:t xml:space="preserve">основные и дополнительные. Основными </w:t>
      </w:r>
      <w:r>
        <w:rPr>
          <w:rStyle w:val="FontStyle103"/>
        </w:rPr>
        <w:t>являются по-</w:t>
      </w:r>
      <w:r>
        <w:rPr>
          <w:rStyle w:val="FontStyle103"/>
        </w:rPr>
        <w:br/>
        <w:t>следствия, которые причиняются в результате посягательства</w:t>
      </w:r>
      <w:r>
        <w:rPr>
          <w:rStyle w:val="FontStyle103"/>
        </w:rPr>
        <w:br/>
        <w:t>на основной объект уголовно-правовой охраны. Соответственно,</w:t>
      </w:r>
      <w:r>
        <w:rPr>
          <w:rStyle w:val="FontStyle103"/>
        </w:rPr>
        <w:br/>
      </w:r>
      <w:r>
        <w:rPr>
          <w:rStyle w:val="FontStyle97"/>
        </w:rPr>
        <w:t xml:space="preserve">дополнительные </w:t>
      </w:r>
      <w:r>
        <w:rPr>
          <w:rStyle w:val="FontStyle103"/>
        </w:rPr>
        <w:t>последствия причиняются при посягательстве</w:t>
      </w:r>
      <w:r>
        <w:rPr>
          <w:rStyle w:val="FontStyle103"/>
        </w:rPr>
        <w:br/>
        <w:t>на дополнительный объект уголовно-правовой охраны. Статья</w:t>
      </w:r>
      <w:r>
        <w:rPr>
          <w:rStyle w:val="FontStyle103"/>
        </w:rPr>
        <w:br/>
        <w:t>207 УК предусматривает ответственность за разбой и охраняет,</w:t>
      </w:r>
      <w:r>
        <w:rPr>
          <w:rStyle w:val="FontStyle103"/>
        </w:rPr>
        <w:br/>
        <w:t>в первую очередь, отношения собственности. Причинение иму-</w:t>
      </w:r>
      <w:r>
        <w:rPr>
          <w:rStyle w:val="FontStyle103"/>
        </w:rPr>
        <w:br/>
      </w:r>
      <w:r>
        <w:rPr>
          <w:rStyle w:val="FontStyle110"/>
        </w:rPr>
        <w:t xml:space="preserve">щественного </w:t>
      </w:r>
      <w:r>
        <w:rPr>
          <w:rStyle w:val="FontStyle103"/>
        </w:rPr>
        <w:t>ущерба в результате данного преступления будет</w:t>
      </w:r>
      <w:r>
        <w:rPr>
          <w:rStyle w:val="FontStyle103"/>
        </w:rPr>
        <w:br/>
        <w:t>считаться основным последствием. Одновременно данная статья</w:t>
      </w:r>
      <w:r>
        <w:rPr>
          <w:rStyle w:val="FontStyle103"/>
        </w:rPr>
        <w:br/>
      </w:r>
      <w:r>
        <w:rPr>
          <w:rStyle w:val="FontStyle110"/>
        </w:rPr>
        <w:t xml:space="preserve">охраняет </w:t>
      </w:r>
      <w:r>
        <w:rPr>
          <w:rStyle w:val="FontStyle103"/>
        </w:rPr>
        <w:t>здоровье человека, и причинение, например, тяжкого</w:t>
      </w:r>
      <w:r>
        <w:rPr>
          <w:rStyle w:val="FontStyle103"/>
        </w:rPr>
        <w:br/>
        <w:t xml:space="preserve">телесного повреждения </w:t>
      </w:r>
      <w:r>
        <w:rPr>
          <w:rStyle w:val="FontStyle110"/>
        </w:rPr>
        <w:t xml:space="preserve">как </w:t>
      </w:r>
      <w:r>
        <w:rPr>
          <w:rStyle w:val="FontStyle103"/>
        </w:rPr>
        <w:t>вред дополнительному объекту бу-</w:t>
      </w:r>
      <w:r>
        <w:rPr>
          <w:rStyle w:val="FontStyle103"/>
        </w:rPr>
        <w:br/>
        <w:t>дет считаться последствием дополнительным;</w:t>
      </w:r>
    </w:p>
    <w:p w:rsidR="00A9675B" w:rsidRDefault="00B10F3F">
      <w:pPr>
        <w:pStyle w:val="Style37"/>
        <w:widowControl/>
        <w:spacing w:line="245" w:lineRule="exact"/>
        <w:ind w:firstLine="139"/>
        <w:rPr>
          <w:rStyle w:val="FontStyle110"/>
        </w:rPr>
      </w:pPr>
      <w:r>
        <w:rPr>
          <w:rStyle w:val="FontStyle125"/>
        </w:rPr>
        <w:t xml:space="preserve">I &gt; </w:t>
      </w:r>
      <w:r>
        <w:rPr>
          <w:rStyle w:val="FontStyle97"/>
        </w:rPr>
        <w:t xml:space="preserve">обязательные и факультативные. </w:t>
      </w:r>
      <w:r>
        <w:rPr>
          <w:rStyle w:val="FontStyle103"/>
        </w:rPr>
        <w:t>Обязательными яв-</w:t>
      </w:r>
      <w:r>
        <w:rPr>
          <w:rStyle w:val="FontStyle103"/>
        </w:rPr>
        <w:br/>
        <w:t>ляются последствия, указанные в конкретной статье в каче-</w:t>
      </w:r>
      <w:r>
        <w:rPr>
          <w:rStyle w:val="FontStyle103"/>
        </w:rPr>
        <w:br/>
        <w:t>стве обязательного признака объективной стороны состава</w:t>
      </w:r>
      <w:r>
        <w:rPr>
          <w:rStyle w:val="FontStyle103"/>
        </w:rPr>
        <w:br/>
      </w:r>
      <w:r>
        <w:rPr>
          <w:rStyle w:val="FontStyle110"/>
        </w:rPr>
        <w:t xml:space="preserve">Преступления. </w:t>
      </w:r>
      <w:r>
        <w:rPr>
          <w:rStyle w:val="FontStyle103"/>
        </w:rPr>
        <w:t>Факультативными являются последствия, ука-</w:t>
      </w:r>
      <w:r>
        <w:rPr>
          <w:rStyle w:val="FontStyle103"/>
        </w:rPr>
        <w:br/>
        <w:t>занные в качестве факультативного признака состава престу-</w:t>
      </w:r>
      <w:r>
        <w:rPr>
          <w:rStyle w:val="FontStyle103"/>
        </w:rPr>
        <w:br/>
        <w:t xml:space="preserve">пления и наступление или не наступление которых не </w:t>
      </w:r>
      <w:r>
        <w:rPr>
          <w:rStyle w:val="FontStyle110"/>
        </w:rPr>
        <w:t>влияет</w:t>
      </w:r>
    </w:p>
    <w:p w:rsidR="00A9675B" w:rsidRDefault="00A9675B">
      <w:pPr>
        <w:pStyle w:val="Style37"/>
        <w:widowControl/>
        <w:spacing w:line="245" w:lineRule="exact"/>
        <w:ind w:firstLine="139"/>
        <w:rPr>
          <w:rStyle w:val="FontStyle110"/>
        </w:rPr>
        <w:sectPr w:rsidR="00A9675B">
          <w:pgSz w:w="11905" w:h="16837"/>
          <w:pgMar w:top="3044" w:right="2683" w:bottom="1440" w:left="2683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на признание деяния преступлением в рамках одного состава</w:t>
      </w:r>
      <w:r>
        <w:rPr>
          <w:rStyle w:val="FontStyle103"/>
        </w:rPr>
        <w:br/>
        <w:t>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97"/>
        </w:rPr>
      </w:pPr>
      <w:r>
        <w:rPr>
          <w:rStyle w:val="FontStyle97"/>
        </w:rPr>
        <w:t xml:space="preserve">первичные (прямые) и вторичные (производные). </w:t>
      </w:r>
      <w:r>
        <w:rPr>
          <w:rStyle w:val="FontStyle103"/>
        </w:rPr>
        <w:t>Первич-</w:t>
      </w:r>
      <w:r>
        <w:rPr>
          <w:rStyle w:val="FontStyle103"/>
        </w:rPr>
        <w:br/>
        <w:t>ные последствия порождаются непосредственно самим деянием,</w:t>
      </w:r>
      <w:r>
        <w:rPr>
          <w:rStyle w:val="FontStyle103"/>
        </w:rPr>
        <w:br/>
        <w:t>а вторичные последствия наступают в результате причинения</w:t>
      </w:r>
      <w:r>
        <w:rPr>
          <w:rStyle w:val="FontStyle103"/>
        </w:rPr>
        <w:br/>
        <w:t>первичного последствия (причинение причинением). Примером</w:t>
      </w:r>
      <w:r>
        <w:rPr>
          <w:rStyle w:val="FontStyle103"/>
        </w:rPr>
        <w:br/>
        <w:t>причинения деянием последствия, из которого вытекает но-</w:t>
      </w:r>
      <w:r>
        <w:rPr>
          <w:rStyle w:val="FontStyle103"/>
        </w:rPr>
        <w:br/>
        <w:t xml:space="preserve">вое последствие, является преступление, предусмотренное ч. </w:t>
      </w:r>
      <w:r>
        <w:rPr>
          <w:rStyle w:val="FontStyle99"/>
        </w:rPr>
        <w:t>3</w:t>
      </w:r>
      <w:r>
        <w:rPr>
          <w:rStyle w:val="FontStyle99"/>
        </w:rPr>
        <w:br/>
      </w:r>
      <w:r>
        <w:rPr>
          <w:rStyle w:val="FontStyle103"/>
        </w:rPr>
        <w:t>ст. 147 УК — умышленное причинение тяжкого телесного по-</w:t>
      </w:r>
      <w:r>
        <w:rPr>
          <w:rStyle w:val="FontStyle103"/>
        </w:rPr>
        <w:br/>
        <w:t>вреждения, повлёкшего по неосторожности смерть потерпевше-</w:t>
      </w:r>
      <w:r>
        <w:rPr>
          <w:rStyle w:val="FontStyle103"/>
        </w:rPr>
        <w:br/>
        <w:t>го. Отличительной чертой данного преступления является то, что</w:t>
      </w:r>
      <w:r>
        <w:rPr>
          <w:rStyle w:val="FontStyle103"/>
        </w:rPr>
        <w:br/>
        <w:t>вторичное последствие наступает как естественное продолжение</w:t>
      </w:r>
      <w:r>
        <w:rPr>
          <w:rStyle w:val="FontStyle103"/>
        </w:rPr>
        <w:br/>
        <w:t>развития первичного последствия: смерть наступает именно от</w:t>
      </w:r>
      <w:r>
        <w:rPr>
          <w:rStyle w:val="FontStyle103"/>
        </w:rPr>
        <w:br/>
        <w:t>того повреждения, которое причинено деянием виновного лица.</w:t>
      </w:r>
      <w:r>
        <w:rPr>
          <w:rStyle w:val="FontStyle103"/>
        </w:rPr>
        <w:br/>
        <w:t>Вторичные последствия именуют производными, поскольку они</w:t>
      </w:r>
      <w:r>
        <w:rPr>
          <w:rStyle w:val="FontStyle103"/>
        </w:rPr>
        <w:br/>
        <w:t>непосредственно порождаются первичными последствиями;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97"/>
        </w:rPr>
      </w:pPr>
      <w:r>
        <w:rPr>
          <w:rStyle w:val="FontStyle97"/>
        </w:rPr>
        <w:t xml:space="preserve">квалифицирующие и особо квалифицирующие. </w:t>
      </w:r>
      <w:r>
        <w:rPr>
          <w:rStyle w:val="FontStyle103"/>
        </w:rPr>
        <w:t>Квалифи-</w:t>
      </w:r>
      <w:r>
        <w:rPr>
          <w:rStyle w:val="FontStyle103"/>
        </w:rPr>
        <w:br/>
        <w:t>цирующими являются последствия, с наступлением которых</w:t>
      </w:r>
      <w:r>
        <w:rPr>
          <w:rStyle w:val="FontStyle103"/>
        </w:rPr>
        <w:br/>
        <w:t>законодатель связывает повышенную общественную опасность</w:t>
      </w:r>
      <w:r>
        <w:rPr>
          <w:rStyle w:val="FontStyle103"/>
        </w:rPr>
        <w:br/>
        <w:t>содеянного по сравнению с опасностью основного состава пре-</w:t>
      </w:r>
      <w:r>
        <w:rPr>
          <w:rStyle w:val="FontStyle103"/>
        </w:rPr>
        <w:br/>
        <w:t>ступления (отягчающий признак в квалифицированном соста-</w:t>
      </w:r>
      <w:r>
        <w:rPr>
          <w:rStyle w:val="FontStyle103"/>
        </w:rPr>
        <w:br/>
        <w:t>ве). Особо квалифицирующие последствия усиливают ответ-</w:t>
      </w:r>
      <w:r>
        <w:rPr>
          <w:rStyle w:val="FontStyle103"/>
        </w:rPr>
        <w:br/>
        <w:t>ственность по сравнению с квалифицированным составом;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97"/>
        </w:rPr>
      </w:pPr>
      <w:r>
        <w:rPr>
          <w:rStyle w:val="FontStyle97"/>
        </w:rPr>
        <w:t xml:space="preserve">отягчающие ответственность последствия. </w:t>
      </w:r>
      <w:r>
        <w:rPr>
          <w:rStyle w:val="FontStyle103"/>
        </w:rPr>
        <w:t>Таковыми</w:t>
      </w:r>
      <w:r>
        <w:rPr>
          <w:rStyle w:val="FontStyle103"/>
        </w:rPr>
        <w:br/>
        <w:t>являются последствия, не являющиеся признаком состава престу-</w:t>
      </w:r>
      <w:r>
        <w:rPr>
          <w:rStyle w:val="FontStyle103"/>
        </w:rPr>
        <w:br/>
        <w:t>пления, но учитываемые при определении меры ответственности.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одной уголовно-правовой норме в качестве признака со-</w:t>
      </w:r>
      <w:r>
        <w:rPr>
          <w:rStyle w:val="FontStyle103"/>
        </w:rPr>
        <w:br/>
        <w:t>става преступления могут быть предусмотрены два последствия</w:t>
      </w:r>
      <w:r>
        <w:rPr>
          <w:rStyle w:val="FontStyle103"/>
        </w:rPr>
        <w:br/>
        <w:t xml:space="preserve">или более. Такие последствия являются </w:t>
      </w:r>
      <w:r>
        <w:rPr>
          <w:rStyle w:val="FontStyle97"/>
        </w:rPr>
        <w:t>альтернативными-</w:t>
      </w:r>
      <w:r>
        <w:rPr>
          <w:rStyle w:val="FontStyle97"/>
        </w:rPr>
        <w:br/>
      </w:r>
      <w:r>
        <w:rPr>
          <w:rStyle w:val="FontStyle103"/>
        </w:rPr>
        <w:t>Например, самовольная без необходимости остановка поезда</w:t>
      </w:r>
      <w:r>
        <w:rPr>
          <w:rStyle w:val="FontStyle103"/>
        </w:rPr>
        <w:br/>
        <w:t>(ст. 312 УК) влечёт ответственность при условии, если по неосто</w:t>
      </w:r>
      <w:r>
        <w:rPr>
          <w:rStyle w:val="FontStyle103"/>
        </w:rPr>
        <w:br/>
        <w:t>рожности причинены: 1) смерть человеку; 2) тяжкое телесное</w:t>
      </w:r>
      <w:r>
        <w:rPr>
          <w:rStyle w:val="FontStyle103"/>
        </w:rPr>
        <w:br/>
        <w:t>повреждение; 3) менее тяжкое телесное повреждение; 4) ущерб</w:t>
      </w:r>
      <w:r>
        <w:rPr>
          <w:rStyle w:val="FontStyle103"/>
        </w:rPr>
        <w:br/>
        <w:t>в особо крупном размере. При наступлении любого из указан</w:t>
      </w:r>
      <w:r>
        <w:rPr>
          <w:rStyle w:val="FontStyle103"/>
        </w:rPr>
        <w:br/>
        <w:t>ных последствий ответственность наступает как за оконченное</w:t>
      </w:r>
      <w:r>
        <w:rPr>
          <w:rStyle w:val="FontStyle103"/>
        </w:rPr>
        <w:br/>
        <w:t>преступление, независимо от наступления иных последствии-</w:t>
      </w:r>
      <w:r>
        <w:rPr>
          <w:rStyle w:val="FontStyle103"/>
        </w:rPr>
        <w:br/>
        <w:t>Но и в том случае, если в результате одного деяния причинены</w:t>
      </w:r>
      <w:r>
        <w:rPr>
          <w:rStyle w:val="FontStyle103"/>
        </w:rPr>
        <w:br/>
        <w:t>одновременно несколько последствий, ответственность наступа-</w:t>
      </w:r>
      <w:r>
        <w:rPr>
          <w:rStyle w:val="FontStyle103"/>
        </w:rPr>
        <w:br/>
        <w:t>ет только один раз по норме, предусматривающей альтернатив-</w:t>
      </w:r>
      <w:r>
        <w:rPr>
          <w:rStyle w:val="FontStyle103"/>
        </w:rPr>
        <w:br/>
        <w:t>ные последствия.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144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8"/>
        </w:rPr>
        <w:t>Д</w:t>
      </w:r>
      <w:r>
        <w:rPr>
          <w:rStyle w:val="FontStyle138"/>
        </w:rPr>
        <w:t xml:space="preserve">ля </w:t>
      </w:r>
      <w:r>
        <w:rPr>
          <w:rStyle w:val="FontStyle103"/>
        </w:rPr>
        <w:t>описания характера и степени тяжести последствий за-</w:t>
      </w:r>
      <w:r>
        <w:rPr>
          <w:rStyle w:val="FontStyle103"/>
        </w:rPr>
        <w:br/>
        <w:t>конодателем используются различные способы: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81"/>
        </w:tabs>
        <w:spacing w:line="245" w:lineRule="exact"/>
        <w:ind w:firstLine="374"/>
        <w:rPr>
          <w:rStyle w:val="FontStyle103"/>
        </w:rPr>
      </w:pPr>
      <w:r>
        <w:rPr>
          <w:rStyle w:val="FontStyle103"/>
        </w:rPr>
        <w:t>указываются вид и размер последствия (например, менее</w:t>
      </w:r>
      <w:r>
        <w:rPr>
          <w:rStyle w:val="FontStyle103"/>
        </w:rPr>
        <w:br/>
        <w:t>тяжкое телесное повреждение);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81"/>
        </w:tabs>
        <w:spacing w:line="245" w:lineRule="exact"/>
        <w:ind w:firstLine="374"/>
        <w:rPr>
          <w:rStyle w:val="FontStyle103"/>
        </w:rPr>
      </w:pPr>
      <w:r>
        <w:rPr>
          <w:rStyle w:val="FontStyle103"/>
        </w:rPr>
        <w:t>указывается вид вреда, но не конкретизируется его раз-</w:t>
      </w:r>
      <w:r>
        <w:rPr>
          <w:rStyle w:val="FontStyle103"/>
        </w:rPr>
        <w:br/>
        <w:t>мер (например, вред здоровью людей или природной среде) либо</w:t>
      </w:r>
      <w:r>
        <w:rPr>
          <w:rStyle w:val="FontStyle103"/>
        </w:rPr>
        <w:br/>
        <w:t>размер указывается в общей форме (существенный вред правам</w:t>
      </w:r>
      <w:r>
        <w:rPr>
          <w:rStyle w:val="FontStyle103"/>
        </w:rPr>
        <w:br/>
        <w:t>и законным интересам граждан или государственным и обще-</w:t>
      </w:r>
      <w:r>
        <w:rPr>
          <w:rStyle w:val="FontStyle103"/>
        </w:rPr>
        <w:br/>
        <w:t>ственным интересам);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81"/>
        </w:tabs>
        <w:spacing w:line="245" w:lineRule="exact"/>
        <w:ind w:firstLine="374"/>
        <w:rPr>
          <w:rStyle w:val="FontStyle103"/>
        </w:rPr>
      </w:pPr>
      <w:r>
        <w:rPr>
          <w:rStyle w:val="FontStyle103"/>
        </w:rPr>
        <w:t>указывается на тяжесть вреда в общей форме (например,</w:t>
      </w:r>
      <w:r>
        <w:rPr>
          <w:rStyle w:val="FontStyle103"/>
        </w:rPr>
        <w:br/>
        <w:t>кгяжкие последствия, существенный вред);</w:t>
      </w:r>
    </w:p>
    <w:p w:rsidR="00A9675B" w:rsidRDefault="00B10F3F" w:rsidP="00EE2159">
      <w:pPr>
        <w:pStyle w:val="Style45"/>
        <w:widowControl/>
        <w:numPr>
          <w:ilvl w:val="0"/>
          <w:numId w:val="6"/>
        </w:numPr>
        <w:tabs>
          <w:tab w:val="left" w:pos="581"/>
        </w:tabs>
        <w:spacing w:line="245" w:lineRule="exact"/>
        <w:ind w:firstLine="374"/>
        <w:rPr>
          <w:rStyle w:val="FontStyle103"/>
        </w:rPr>
      </w:pPr>
      <w:r>
        <w:rPr>
          <w:rStyle w:val="FontStyle103"/>
        </w:rPr>
        <w:t>для описания материального вреда (ущерба) употребляет-</w:t>
      </w:r>
      <w:r>
        <w:rPr>
          <w:rStyle w:val="FontStyle103"/>
        </w:rPr>
        <w:br/>
        <w:t>ся указание на его размер: значительный, крупный, особо круп-</w:t>
      </w:r>
      <w:r>
        <w:rPr>
          <w:rStyle w:val="FontStyle103"/>
        </w:rPr>
        <w:br/>
        <w:t>ный. Количественно материальный ущерб определяется в базо-</w:t>
      </w:r>
      <w:r>
        <w:rPr>
          <w:rStyle w:val="FontStyle103"/>
        </w:rPr>
        <w:br/>
        <w:t>вых величинах. Значение каждого размера конкретизируется</w:t>
      </w:r>
      <w:r>
        <w:rPr>
          <w:rStyle w:val="FontStyle103"/>
        </w:rPr>
        <w:br/>
        <w:t>в примечаниях к соответствующим разделам, главам и статьям</w:t>
      </w:r>
      <w:r>
        <w:rPr>
          <w:rStyle w:val="FontStyle103"/>
        </w:rPr>
        <w:br/>
        <w:t>Уголовного кодекса.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В рамках общего учения о составе преступления последствия</w:t>
      </w:r>
      <w:r>
        <w:rPr>
          <w:rStyle w:val="FontStyle103"/>
        </w:rPr>
        <w:br/>
        <w:t>называются факультативным признаком объективной стороны</w:t>
      </w:r>
      <w:r>
        <w:rPr>
          <w:rStyle w:val="FontStyle103"/>
        </w:rPr>
        <w:br/>
        <w:t>состава преступления. Однако в конкретных составах престу-</w:t>
      </w:r>
      <w:r>
        <w:rPr>
          <w:rStyle w:val="FontStyle103"/>
        </w:rPr>
        <w:br/>
        <w:t>плений последствия могут иметь иное значение. В зависимости</w:t>
      </w:r>
      <w:r>
        <w:rPr>
          <w:rStyle w:val="FontStyle103"/>
        </w:rPr>
        <w:br/>
        <w:t>от роли последствия в составе преступления выделяются следую-</w:t>
      </w:r>
      <w:r>
        <w:rPr>
          <w:rStyle w:val="FontStyle103"/>
        </w:rPr>
        <w:br/>
        <w:t>щие виды составов:</w:t>
      </w:r>
    </w:p>
    <w:p w:rsidR="00A9675B" w:rsidRDefault="00B10F3F" w:rsidP="00EE2159">
      <w:pPr>
        <w:pStyle w:val="Style51"/>
        <w:widowControl/>
        <w:numPr>
          <w:ilvl w:val="0"/>
          <w:numId w:val="6"/>
        </w:numPr>
        <w:tabs>
          <w:tab w:val="left" w:pos="581"/>
        </w:tabs>
        <w:spacing w:line="245" w:lineRule="exact"/>
        <w:ind w:left="374"/>
        <w:rPr>
          <w:rStyle w:val="FontStyle97"/>
        </w:rPr>
      </w:pPr>
      <w:r>
        <w:rPr>
          <w:rStyle w:val="FontStyle97"/>
        </w:rPr>
        <w:t>материальные составы;</w:t>
      </w:r>
    </w:p>
    <w:p w:rsidR="00A9675B" w:rsidRDefault="00B10F3F" w:rsidP="00EE2159">
      <w:pPr>
        <w:pStyle w:val="Style51"/>
        <w:widowControl/>
        <w:numPr>
          <w:ilvl w:val="0"/>
          <w:numId w:val="6"/>
        </w:numPr>
        <w:tabs>
          <w:tab w:val="left" w:pos="581"/>
        </w:tabs>
        <w:spacing w:line="245" w:lineRule="exact"/>
        <w:ind w:left="374"/>
        <w:rPr>
          <w:rStyle w:val="FontStyle97"/>
        </w:rPr>
      </w:pPr>
      <w:r>
        <w:rPr>
          <w:rStyle w:val="FontStyle97"/>
        </w:rPr>
        <w:t>формальные составы.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Материальными </w:t>
      </w:r>
      <w:r>
        <w:rPr>
          <w:rStyle w:val="FontStyle103"/>
        </w:rPr>
        <w:t>являются составы преступлений, в которых</w:t>
      </w:r>
      <w:r>
        <w:rPr>
          <w:rStyle w:val="FontStyle103"/>
        </w:rPr>
        <w:br/>
        <w:t>последствия являются обязательным признаком объективной</w:t>
      </w:r>
      <w:r>
        <w:rPr>
          <w:rStyle w:val="FontStyle103"/>
        </w:rPr>
        <w:br/>
        <w:t>стороны состава преступления. Преступление с материальным</w:t>
      </w:r>
      <w:r>
        <w:rPr>
          <w:rStyle w:val="FontStyle103"/>
        </w:rPr>
        <w:br/>
        <w:t>составом считается оконченным при фактическом наступлении</w:t>
      </w:r>
      <w:r>
        <w:rPr>
          <w:rStyle w:val="FontStyle103"/>
        </w:rPr>
        <w:br/>
        <w:t>Указанных в статье последствий. Если последствия не наступи-</w:t>
      </w:r>
      <w:r>
        <w:rPr>
          <w:rStyle w:val="FontStyle103"/>
        </w:rPr>
        <w:br/>
        <w:t>ли, преступление считается неоконченным и ответственность</w:t>
      </w:r>
      <w:r>
        <w:rPr>
          <w:rStyle w:val="FontStyle103"/>
        </w:rPr>
        <w:br/>
        <w:t>наступает за покушение на преступление.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Формальными </w:t>
      </w:r>
      <w:r>
        <w:rPr>
          <w:rStyle w:val="FontStyle103"/>
        </w:rPr>
        <w:t>являются составы преступлений, в которых</w:t>
      </w:r>
      <w:r>
        <w:rPr>
          <w:rStyle w:val="FontStyle103"/>
        </w:rPr>
        <w:br/>
        <w:t>последствия не предусмотрены в качестве обязательного при-</w:t>
      </w:r>
      <w:r>
        <w:rPr>
          <w:rStyle w:val="FontStyle103"/>
        </w:rPr>
        <w:br/>
        <w:t>знака объективной стороны. Ответственность как за оконченное</w:t>
      </w:r>
      <w:r>
        <w:rPr>
          <w:rStyle w:val="FontStyle103"/>
        </w:rPr>
        <w:br/>
      </w:r>
      <w:r>
        <w:rPr>
          <w:rStyle w:val="FontStyle110"/>
        </w:rPr>
        <w:t xml:space="preserve">Преступление </w:t>
      </w:r>
      <w:r>
        <w:rPr>
          <w:rStyle w:val="FontStyle103"/>
        </w:rPr>
        <w:t>наступает при совершении деяния безотноситель-</w:t>
      </w:r>
      <w:r>
        <w:rPr>
          <w:rStyle w:val="FontStyle103"/>
        </w:rPr>
        <w:br/>
        <w:t>но к фактическому наступлению последствий.</w:t>
      </w:r>
    </w:p>
    <w:p w:rsidR="00A9675B" w:rsidRDefault="00B10F3F">
      <w:pPr>
        <w:pStyle w:val="Style34"/>
        <w:widowControl/>
        <w:spacing w:line="245" w:lineRule="exact"/>
        <w:ind w:firstLine="302"/>
        <w:rPr>
          <w:rStyle w:val="FontStyle103"/>
        </w:rPr>
      </w:pPr>
      <w:r>
        <w:rPr>
          <w:rStyle w:val="FontStyle103"/>
        </w:rPr>
        <w:t>Деление составов на материальные и формальные осущест-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>ляется по их описанию в уголовном законе и не зависит от</w:t>
      </w:r>
      <w:r>
        <w:rPr>
          <w:rStyle w:val="FontStyle103"/>
        </w:rPr>
        <w:br/>
        <w:t>бального наступления или не наступления последствий.</w:t>
      </w:r>
    </w:p>
    <w:p w:rsidR="00A9675B" w:rsidRDefault="00B10F3F">
      <w:pPr>
        <w:pStyle w:val="Style36"/>
        <w:widowControl/>
        <w:tabs>
          <w:tab w:val="left" w:pos="6158"/>
        </w:tabs>
        <w:spacing w:before="130"/>
        <w:jc w:val="both"/>
        <w:rPr>
          <w:rStyle w:val="FontStyle99"/>
          <w:lang w:eastAsia="en-US"/>
        </w:rPr>
      </w:pPr>
      <w:r>
        <w:rPr>
          <w:rStyle w:val="FontStyle111"/>
          <w:vertAlign w:val="superscript"/>
          <w:lang w:val="en-US" w:eastAsia="en-US"/>
        </w:rPr>
        <w:t>S</w:t>
      </w:r>
      <w:r w:rsidRPr="007E3FF5">
        <w:rPr>
          <w:rStyle w:val="FontStyle111"/>
          <w:lang w:eastAsia="en-US"/>
        </w:rPr>
        <w:t>-292</w:t>
      </w:r>
      <w:r w:rsidRPr="007E3FF5">
        <w:rPr>
          <w:rStyle w:val="FontStyle111"/>
          <w:spacing w:val="0"/>
          <w:sz w:val="20"/>
          <w:szCs w:val="20"/>
          <w:lang w:eastAsia="en-US"/>
        </w:rPr>
        <w:tab/>
      </w:r>
      <w:r>
        <w:rPr>
          <w:rStyle w:val="FontStyle99"/>
          <w:lang w:eastAsia="en-US"/>
        </w:rPr>
        <w:t>129</w:t>
      </w:r>
    </w:p>
    <w:p w:rsidR="00A9675B" w:rsidRDefault="00A9675B">
      <w:pPr>
        <w:pStyle w:val="Style36"/>
        <w:widowControl/>
        <w:tabs>
          <w:tab w:val="left" w:pos="6158"/>
        </w:tabs>
        <w:spacing w:before="130"/>
        <w:jc w:val="both"/>
        <w:rPr>
          <w:rStyle w:val="FontStyle99"/>
          <w:lang w:eastAsia="en-US"/>
        </w:rPr>
        <w:sectPr w:rsidR="00A9675B">
          <w:headerReference w:type="even" r:id="rId263"/>
          <w:headerReference w:type="default" r:id="rId264"/>
          <w:footerReference w:type="even" r:id="rId265"/>
          <w:footerReference w:type="default" r:id="rId266"/>
          <w:pgSz w:w="11905" w:h="16837"/>
          <w:pgMar w:top="3437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Следует отметить, что любое преступление причиняет ущерб</w:t>
      </w:r>
      <w:r>
        <w:rPr>
          <w:rStyle w:val="FontStyle103"/>
        </w:rPr>
        <w:br/>
        <w:t>публичным или частным интересам. Как уже отмечалось, фак-</w:t>
      </w:r>
      <w:r>
        <w:rPr>
          <w:rStyle w:val="FontStyle103"/>
        </w:rPr>
        <w:br/>
        <w:t>тически причиняемый ущерб может быть весьма разнообразным</w:t>
      </w:r>
      <w:r>
        <w:rPr>
          <w:rStyle w:val="FontStyle103"/>
        </w:rPr>
        <w:br/>
        <w:t>в зависимости от содержания и характера нарушаемого блага.</w:t>
      </w:r>
      <w:r>
        <w:rPr>
          <w:rStyle w:val="FontStyle103"/>
        </w:rPr>
        <w:br/>
        <w:t>И если материальный ущерб может быть измерен в денежном</w:t>
      </w:r>
      <w:r>
        <w:rPr>
          <w:rStyle w:val="FontStyle103"/>
        </w:rPr>
        <w:br/>
        <w:t>выражении, физический вред — в тяжести телесных повреж-</w:t>
      </w:r>
      <w:r>
        <w:rPr>
          <w:rStyle w:val="FontStyle103"/>
        </w:rPr>
        <w:br/>
        <w:t>дений, то в каких величинах может быть измерен, например,</w:t>
      </w:r>
      <w:r>
        <w:rPr>
          <w:rStyle w:val="FontStyle103"/>
        </w:rPr>
        <w:br/>
        <w:t>нравственный вред, причиняемый клеветой или оскорблением?</w:t>
      </w:r>
      <w:r>
        <w:rPr>
          <w:rStyle w:val="FontStyle103"/>
        </w:rPr>
        <w:br/>
        <w:t>Как измерить тяжесть политического вреда или вреда организа-</w:t>
      </w:r>
      <w:r>
        <w:rPr>
          <w:rStyle w:val="FontStyle103"/>
        </w:rPr>
        <w:br/>
        <w:t>ционного?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Обратимся к конкретным составам преступлений. Напри-</w:t>
      </w:r>
      <w:r>
        <w:rPr>
          <w:rStyle w:val="FontStyle103"/>
        </w:rPr>
        <w:br/>
        <w:t>мер, ст. 371 УК предусматривает ответственность за незаконное</w:t>
      </w:r>
      <w:r>
        <w:rPr>
          <w:rStyle w:val="FontStyle103"/>
        </w:rPr>
        <w:br/>
        <w:t>пересечение Государственной границы Республики Беларусь.</w:t>
      </w:r>
      <w:r>
        <w:rPr>
          <w:rStyle w:val="FontStyle103"/>
        </w:rPr>
        <w:br/>
        <w:t>Чем измерить причинённый государству ущерб? Есть общее по-</w:t>
      </w:r>
      <w:r>
        <w:rPr>
          <w:rStyle w:val="FontStyle103"/>
        </w:rPr>
        <w:br/>
        <w:t>нимание опасности подобного рода действий и необходимости</w:t>
      </w:r>
      <w:r>
        <w:rPr>
          <w:rStyle w:val="FontStyle103"/>
        </w:rPr>
        <w:br/>
        <w:t>их запрещения, но нет конкретной меры для измерения причи-</w:t>
      </w:r>
      <w:r>
        <w:rPr>
          <w:rStyle w:val="FontStyle103"/>
        </w:rPr>
        <w:br/>
        <w:t>няемого ими вреда. По этой причине законодатель презюмиру-</w:t>
      </w:r>
      <w:r>
        <w:rPr>
          <w:rStyle w:val="FontStyle103"/>
        </w:rPr>
        <w:br/>
        <w:t>ет, что само по себе нарушение порядка пересечения Государст-</w:t>
      </w:r>
      <w:r>
        <w:rPr>
          <w:rStyle w:val="FontStyle103"/>
        </w:rPr>
        <w:br/>
        <w:t>венной границы Республики Беларусь признаётся общественно</w:t>
      </w:r>
      <w:r>
        <w:rPr>
          <w:rStyle w:val="FontStyle103"/>
        </w:rPr>
        <w:br/>
        <w:t>опасным. Факт совершения запрещённого деяния является до-</w:t>
      </w:r>
      <w:r>
        <w:rPr>
          <w:rStyle w:val="FontStyle103"/>
        </w:rPr>
        <w:br/>
        <w:t>статочным основанием для привлечения к уголовной ответ-</w:t>
      </w:r>
      <w:r>
        <w:rPr>
          <w:rStyle w:val="FontStyle103"/>
        </w:rPr>
        <w:br/>
        <w:t>ственности и не требуется устанавливать и исчислять тяжесть</w:t>
      </w:r>
      <w:r>
        <w:rPr>
          <w:rStyle w:val="FontStyle103"/>
        </w:rPr>
        <w:br/>
        <w:t>причинённого вреда.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некоторых случаях, когда установление реально причи-</w:t>
      </w:r>
      <w:r>
        <w:rPr>
          <w:rStyle w:val="FontStyle103"/>
        </w:rPr>
        <w:br/>
        <w:t>нённого нематериального вреда оказывается ещё более пробле-</w:t>
      </w:r>
      <w:r>
        <w:rPr>
          <w:rStyle w:val="FontStyle103"/>
        </w:rPr>
        <w:br/>
        <w:t>матичным, законодатель предоставляет право самому потерпев-</w:t>
      </w:r>
      <w:r>
        <w:rPr>
          <w:rStyle w:val="FontStyle103"/>
        </w:rPr>
        <w:br/>
        <w:t>шему определить, насколько существенно пострадали его пра-</w:t>
      </w:r>
      <w:r>
        <w:rPr>
          <w:rStyle w:val="FontStyle103"/>
        </w:rPr>
        <w:br/>
        <w:t>воохраняемые интересы. Например, ст. 203 УК устанавливает</w:t>
      </w:r>
      <w:r>
        <w:rPr>
          <w:rStyle w:val="FontStyle103"/>
        </w:rPr>
        <w:br/>
        <w:t>ответственность за нарушение тайны переписки, телефонных</w:t>
      </w:r>
      <w:r>
        <w:rPr>
          <w:rStyle w:val="FontStyle103"/>
        </w:rPr>
        <w:br/>
        <w:t>переговоров, телеграфных или иных сообщений. В соответствии</w:t>
      </w:r>
      <w:r>
        <w:rPr>
          <w:rStyle w:val="FontStyle103"/>
        </w:rPr>
        <w:br/>
        <w:t>со ст. 33 УК преступление, предусмотренное ч. 1 ст. 203 УК, от</w:t>
      </w:r>
      <w:r>
        <w:rPr>
          <w:rStyle w:val="FontStyle103"/>
        </w:rPr>
        <w:br/>
        <w:t>носится к деяниям, влекущим уголовную ответственность по</w:t>
      </w:r>
      <w:r>
        <w:rPr>
          <w:rStyle w:val="FontStyle103"/>
        </w:rPr>
        <w:br/>
        <w:t>требованию потерпевшего.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Законодатель прибегает к использованию формальных со-</w:t>
      </w:r>
      <w:r>
        <w:rPr>
          <w:rStyle w:val="FontStyle103"/>
        </w:rPr>
        <w:br/>
        <w:t>ставов, если: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невозможно точно конкретизировать (определить количе-</w:t>
      </w:r>
      <w:r>
        <w:rPr>
          <w:rStyle w:val="FontStyle103"/>
        </w:rPr>
        <w:br/>
        <w:t>ственно) причиняемый вред (обычно это нематериальный вред):</w:t>
      </w:r>
    </w:p>
    <w:p w:rsidR="00A9675B" w:rsidRDefault="00B10F3F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</w:pPr>
      <w:r>
        <w:rPr>
          <w:rStyle w:val="FontStyle103"/>
        </w:rPr>
        <w:t>повышенная общественная опасность преступления по-</w:t>
      </w:r>
      <w:r>
        <w:rPr>
          <w:rStyle w:val="FontStyle103"/>
        </w:rPr>
        <w:br/>
        <w:t>буждает к перенесению ответственности как за оконченное пре-</w:t>
      </w:r>
      <w:r>
        <w:rPr>
          <w:rStyle w:val="FontStyle103"/>
        </w:rPr>
        <w:br/>
        <w:t>ступление на более раннюю стадию его осуществления.</w:t>
      </w:r>
    </w:p>
    <w:p w:rsidR="00A9675B" w:rsidRDefault="00A9675B" w:rsidP="00EE2159">
      <w:pPr>
        <w:pStyle w:val="Style45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103"/>
        </w:rPr>
        <w:sectPr w:rsidR="00A9675B">
          <w:headerReference w:type="even" r:id="rId267"/>
          <w:headerReference w:type="default" r:id="rId268"/>
          <w:footerReference w:type="even" r:id="rId269"/>
          <w:footerReference w:type="default" r:id="rId270"/>
          <w:pgSz w:w="11905" w:h="16837"/>
          <w:pgMar w:top="322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 xml:space="preserve">К формальным относятся и </w:t>
      </w:r>
      <w:r>
        <w:rPr>
          <w:rStyle w:val="FontStyle97"/>
        </w:rPr>
        <w:t>составы создания опасности.</w:t>
      </w:r>
      <w:r>
        <w:rPr>
          <w:rStyle w:val="FontStyle97"/>
        </w:rPr>
        <w:br/>
      </w:r>
      <w:r>
        <w:rPr>
          <w:rStyle w:val="FontStyle127"/>
        </w:rPr>
        <w:t xml:space="preserve">В </w:t>
      </w:r>
      <w:r>
        <w:rPr>
          <w:rStyle w:val="FontStyle103"/>
        </w:rPr>
        <w:t>ряде случаев законодатель, характеризуя объективную</w:t>
      </w:r>
      <w:r>
        <w:rPr>
          <w:rStyle w:val="FontStyle103"/>
        </w:rPr>
        <w:br/>
        <w:t>торону состава преступления, указывает на возможность насту-</w:t>
      </w:r>
      <w:r>
        <w:rPr>
          <w:rStyle w:val="FontStyle103"/>
        </w:rPr>
        <w:br/>
        <w:t>ления общественно опасных последствий. Следует ли относить</w:t>
      </w:r>
      <w:r>
        <w:rPr>
          <w:rStyle w:val="FontStyle103"/>
        </w:rPr>
        <w:br/>
        <w:t xml:space="preserve">акую возможность </w:t>
      </w:r>
      <w:r>
        <w:rPr>
          <w:rStyle w:val="FontStyle127"/>
        </w:rPr>
        <w:t xml:space="preserve">к </w:t>
      </w:r>
      <w:r>
        <w:rPr>
          <w:rStyle w:val="FontStyle103"/>
        </w:rPr>
        <w:t xml:space="preserve">последствиям преступления? </w:t>
      </w:r>
      <w:r>
        <w:rPr>
          <w:rStyle w:val="FontStyle127"/>
        </w:rPr>
        <w:t xml:space="preserve">В </w:t>
      </w:r>
      <w:r>
        <w:rPr>
          <w:rStyle w:val="FontStyle103"/>
        </w:rPr>
        <w:t>научной</w:t>
      </w:r>
      <w:r>
        <w:rPr>
          <w:rStyle w:val="FontStyle103"/>
        </w:rPr>
        <w:br/>
        <w:t>учебной литературе по уголовному праву положительный от-</w:t>
      </w:r>
      <w:r>
        <w:rPr>
          <w:rStyle w:val="FontStyle103"/>
        </w:rPr>
        <w:br/>
        <w:t>ет на этот вопрос обосновывается тем, что хотя предотвращае-</w:t>
      </w:r>
      <w:r>
        <w:rPr>
          <w:rStyle w:val="FontStyle103"/>
        </w:rPr>
        <w:br/>
      </w:r>
      <w:r>
        <w:rPr>
          <w:rStyle w:val="FontStyle126"/>
        </w:rPr>
        <w:t xml:space="preserve">мые </w:t>
      </w:r>
      <w:r>
        <w:rPr>
          <w:rStyle w:val="FontStyle103"/>
        </w:rPr>
        <w:t>последствия и не наступают, но своими действиями винов-</w:t>
      </w:r>
      <w:r>
        <w:rPr>
          <w:rStyle w:val="FontStyle103"/>
        </w:rPr>
        <w:br/>
      </w:r>
      <w:r>
        <w:rPr>
          <w:rStyle w:val="FontStyle126"/>
        </w:rPr>
        <w:t xml:space="preserve">ный </w:t>
      </w:r>
      <w:r>
        <w:rPr>
          <w:rStyle w:val="FontStyle103"/>
        </w:rPr>
        <w:t>создаёт такую обстановку, в которой содержится реальная</w:t>
      </w:r>
      <w:r>
        <w:rPr>
          <w:rStyle w:val="FontStyle103"/>
        </w:rPr>
        <w:br/>
        <w:t>возможность наступления последствий. Создание такой опасной</w:t>
      </w:r>
      <w:r>
        <w:rPr>
          <w:rStyle w:val="FontStyle103"/>
        </w:rPr>
        <w:br/>
        <w:t>обстановки и предлагается считать последствием.</w:t>
      </w:r>
    </w:p>
    <w:p w:rsidR="00A9675B" w:rsidRDefault="00B10F3F">
      <w:pPr>
        <w:pStyle w:val="Style34"/>
        <w:widowControl/>
        <w:spacing w:line="245" w:lineRule="exact"/>
        <w:ind w:firstLine="370"/>
        <w:rPr>
          <w:rStyle w:val="FontStyle103"/>
        </w:rPr>
      </w:pPr>
      <w:r>
        <w:rPr>
          <w:rStyle w:val="FontStyle103"/>
        </w:rPr>
        <w:t>Указание на возможность наступления последствий — это</w:t>
      </w:r>
      <w:r>
        <w:rPr>
          <w:rStyle w:val="FontStyle103"/>
        </w:rPr>
        <w:br/>
        <w:t>■пособ описания общественно опасного деяния, его характери-</w:t>
      </w:r>
      <w:r>
        <w:rPr>
          <w:rStyle w:val="FontStyle103"/>
        </w:rPr>
        <w:br/>
      </w:r>
      <w:r>
        <w:rPr>
          <w:rStyle w:val="FontStyle127"/>
        </w:rPr>
        <w:t xml:space="preserve">стика </w:t>
      </w:r>
      <w:r>
        <w:rPr>
          <w:rStyle w:val="FontStyle103"/>
        </w:rPr>
        <w:t>как способного привести к последствиям, для предотвра-</w:t>
      </w:r>
      <w:r>
        <w:rPr>
          <w:rStyle w:val="FontStyle103"/>
        </w:rPr>
        <w:br/>
        <w:t>щения которых и запрещается такое деяние.</w:t>
      </w:r>
    </w:p>
    <w:p w:rsidR="00A9675B" w:rsidRDefault="00B10F3F">
      <w:pPr>
        <w:pStyle w:val="Style34"/>
        <w:widowControl/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Такой способ описания преступления используется обычно</w:t>
      </w:r>
      <w:r>
        <w:rPr>
          <w:rStyle w:val="FontStyle103"/>
        </w:rPr>
        <w:br/>
        <w:t>Ври установлении наказуемости нарушений правил безопас-</w:t>
      </w:r>
      <w:r>
        <w:rPr>
          <w:rStyle w:val="FontStyle103"/>
        </w:rPr>
        <w:br/>
        <w:t>ности, которые существенно различаются по степени тяжести.</w:t>
      </w:r>
      <w:r>
        <w:rPr>
          <w:rStyle w:val="FontStyle103"/>
        </w:rPr>
        <w:br/>
        <w:t>Выделяя наиболее опасные из нарушений, законодатель опреде-</w:t>
      </w:r>
      <w:r>
        <w:rPr>
          <w:rStyle w:val="FontStyle103"/>
        </w:rPr>
        <w:br/>
        <w:t>ляет их как создающие угрозу наступления, но не приведшие к</w:t>
      </w:r>
      <w:r>
        <w:rPr>
          <w:rStyle w:val="FontStyle103"/>
        </w:rPr>
        <w:br/>
        <w:t>[(наступлению общественно опасных последствий.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Использован такой приём описания деяний и в преступлениях</w:t>
      </w:r>
      <w:r>
        <w:rPr>
          <w:rStyle w:val="FontStyle103"/>
        </w:rPr>
        <w:br/>
        <w:t>против человека. Так, ст. 147 УК предусмотрена ответственность</w:t>
      </w:r>
      <w:r>
        <w:rPr>
          <w:rStyle w:val="FontStyle103"/>
        </w:rPr>
        <w:br/>
        <w:t>за умышленное причинение тяжкого телесного повреждения, ка-</w:t>
      </w:r>
      <w:r>
        <w:rPr>
          <w:rStyle w:val="FontStyle103"/>
        </w:rPr>
        <w:br/>
        <w:t>ковым является, в том числе, и повреждение, опасное для жизни.</w:t>
      </w:r>
      <w:r>
        <w:rPr>
          <w:rStyle w:val="FontStyle103"/>
        </w:rPr>
        <w:br/>
        <w:t>В значительном числе составов в качестве основного или квали-</w:t>
      </w:r>
      <w:r>
        <w:rPr>
          <w:rStyle w:val="FontStyle103"/>
        </w:rPr>
        <w:br/>
        <w:t>фицирующего признака предусмотрено совершение преступле-</w:t>
      </w:r>
      <w:r>
        <w:rPr>
          <w:rStyle w:val="FontStyle103"/>
        </w:rPr>
        <w:br/>
        <w:t>ния с применением насилия, опасного для жизни или здоровья.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Особо выделен такой способ совершения преступления, как</w:t>
      </w:r>
      <w:r>
        <w:rPr>
          <w:rStyle w:val="FontStyle103"/>
        </w:rPr>
        <w:br/>
        <w:t>общеопасный способ, содержание которого раскрыто в ч. 13</w:t>
      </w:r>
      <w:r>
        <w:rPr>
          <w:rStyle w:val="FontStyle103"/>
        </w:rPr>
        <w:br/>
        <w:t>ст. 4 УК: под общеопасным способом понимается способ совер-</w:t>
      </w:r>
      <w:r>
        <w:rPr>
          <w:rStyle w:val="FontStyle103"/>
        </w:rPr>
        <w:br/>
        <w:t>шения преступления, характеризующийся большой разруши-</w:t>
      </w:r>
      <w:r>
        <w:rPr>
          <w:rStyle w:val="FontStyle103"/>
        </w:rPr>
        <w:br/>
        <w:t>тельной силой или иным образом создающий опасность гибели</w:t>
      </w:r>
      <w:r>
        <w:rPr>
          <w:rStyle w:val="FontStyle103"/>
        </w:rPr>
        <w:br/>
        <w:t>Людей, причинения телесных повреждений, иных тяжких по-</w:t>
      </w:r>
      <w:r>
        <w:rPr>
          <w:rStyle w:val="FontStyle103"/>
        </w:rPr>
        <w:br/>
        <w:t>следствий (взрыв, поджог, затопление и др.).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Следует отметить, что термины «опасность» и «опасный» до-</w:t>
      </w:r>
      <w:r>
        <w:rPr>
          <w:rStyle w:val="FontStyle103"/>
        </w:rPr>
        <w:br/>
        <w:t>статочно часто применяются в Уголовном кодексе.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Опасность означает такое состояние явлений или процес-</w:t>
      </w:r>
      <w:r>
        <w:rPr>
          <w:rStyle w:val="FontStyle103"/>
        </w:rPr>
        <w:br/>
        <w:t xml:space="preserve">сов, естественное развитие которых может привести </w:t>
      </w:r>
      <w:r>
        <w:rPr>
          <w:rStyle w:val="FontStyle127"/>
        </w:rPr>
        <w:t xml:space="preserve">к </w:t>
      </w:r>
      <w:r>
        <w:rPr>
          <w:rStyle w:val="FontStyle103"/>
        </w:rPr>
        <w:t>при-</w:t>
      </w:r>
      <w:r>
        <w:rPr>
          <w:rStyle w:val="FontStyle103"/>
        </w:rPr>
        <w:br/>
        <w:t>чинению какого-либо вреда. Иными словами, опасность есть</w:t>
      </w:r>
    </w:p>
    <w:p w:rsidR="00A9675B" w:rsidRDefault="00A9675B">
      <w:pPr>
        <w:pStyle w:val="Style34"/>
        <w:widowControl/>
        <w:spacing w:line="245" w:lineRule="exact"/>
        <w:ind w:firstLine="317"/>
        <w:rPr>
          <w:rStyle w:val="FontStyle103"/>
        </w:rPr>
        <w:sectPr w:rsidR="00A9675B">
          <w:pgSz w:w="11905" w:h="16837"/>
          <w:pgMar w:top="3467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угроза наступления в будущем общественно опасных послед-</w:t>
      </w:r>
      <w:r>
        <w:rPr>
          <w:rStyle w:val="FontStyle103"/>
        </w:rPr>
        <w:br/>
        <w:t>ствий. В аспекте времени опасность — это настоящее, а грозя</w:t>
      </w:r>
      <w:r>
        <w:rPr>
          <w:rStyle w:val="FontStyle103"/>
        </w:rPr>
        <w:br/>
        <w:t>щий вред — будущее. И наша субъективная оценка явления</w:t>
      </w:r>
      <w:r>
        <w:rPr>
          <w:rStyle w:val="FontStyle103"/>
        </w:rPr>
        <w:br/>
        <w:t>как опасного основана на соотнесении настоящего (состояние</w:t>
      </w:r>
      <w:r>
        <w:rPr>
          <w:rStyle w:val="FontStyle103"/>
        </w:rPr>
        <w:br/>
        <w:t>явления) с будущим результатом (последствие).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Будущее содержится в настоящем исключительно в виде по-</w:t>
      </w:r>
      <w:r>
        <w:rPr>
          <w:rStyle w:val="FontStyle103"/>
        </w:rPr>
        <w:br/>
        <w:t>тенциальной возможности, но, реализовавшись, будущее пре-</w:t>
      </w:r>
      <w:r>
        <w:rPr>
          <w:rStyle w:val="FontStyle103"/>
        </w:rPr>
        <w:br/>
        <w:t>вращается в настоящее и тем самым превращает предшествую</w:t>
      </w:r>
      <w:r>
        <w:rPr>
          <w:rStyle w:val="FontStyle103"/>
        </w:rPr>
        <w:br/>
        <w:t>щее настоящее в прошлое. Поскольку опасность определяет бу-</w:t>
      </w:r>
      <w:r>
        <w:rPr>
          <w:rStyle w:val="FontStyle103"/>
        </w:rPr>
        <w:br/>
        <w:t>дущее развитие событий, то в ней содержится лишь возможность</w:t>
      </w:r>
      <w:r>
        <w:rPr>
          <w:rStyle w:val="FontStyle103"/>
        </w:rPr>
        <w:br/>
        <w:t>наступления последствий, но в самой опасности нет и не может</w:t>
      </w:r>
      <w:r>
        <w:rPr>
          <w:rStyle w:val="FontStyle103"/>
        </w:rPr>
        <w:br/>
        <w:t>быть этих последствий. В свою очередь, последствие отрицает</w:t>
      </w:r>
      <w:r>
        <w:rPr>
          <w:rStyle w:val="FontStyle103"/>
        </w:rPr>
        <w:br/>
        <w:t>опасность и содержит её в себе в снятом виде. Реализовавшаяся</w:t>
      </w:r>
      <w:r>
        <w:rPr>
          <w:rStyle w:val="FontStyle103"/>
        </w:rPr>
        <w:br/>
        <w:t>в причинении вреда опасность исчезает. Наступление послед-</w:t>
      </w:r>
      <w:r>
        <w:rPr>
          <w:rStyle w:val="FontStyle103"/>
        </w:rPr>
        <w:br/>
        <w:t>ствий — это прекращение существования опасности: либо суще-</w:t>
      </w:r>
      <w:r>
        <w:rPr>
          <w:rStyle w:val="FontStyle103"/>
        </w:rPr>
        <w:br/>
        <w:t>ствует опасность, и тогда ещё нет последствий, либо есть послед-</w:t>
      </w:r>
      <w:r>
        <w:rPr>
          <w:rStyle w:val="FontStyle103"/>
        </w:rPr>
        <w:br/>
        <w:t>ствия, и тогда уже нет опасности. Таким образом, последствие</w:t>
      </w:r>
      <w:r>
        <w:rPr>
          <w:rStyle w:val="FontStyle103"/>
        </w:rPr>
        <w:br/>
        <w:t>никогда не может быть включённым в порождающую его опас-</w:t>
      </w:r>
      <w:r>
        <w:rPr>
          <w:rStyle w:val="FontStyle103"/>
        </w:rPr>
        <w:br/>
        <w:t>ность. Будучи взаимосвязанными генетически, опасность и по-</w:t>
      </w:r>
      <w:r>
        <w:rPr>
          <w:rStyle w:val="FontStyle103"/>
        </w:rPr>
        <w:br/>
        <w:t>следствие исключают друг друга, существование одного из этих</w:t>
      </w:r>
      <w:r>
        <w:rPr>
          <w:rStyle w:val="FontStyle103"/>
        </w:rPr>
        <w:br/>
        <w:t>явлений означает отсутствие другого явления. Констатация на-</w:t>
      </w:r>
      <w:r>
        <w:rPr>
          <w:rStyle w:val="FontStyle103"/>
        </w:rPr>
        <w:br/>
        <w:t>личия опасности — это констатация отсутствия последствий.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Следовательно, объективное соотношение между опасностью</w:t>
      </w:r>
      <w:r>
        <w:rPr>
          <w:rStyle w:val="FontStyle103"/>
        </w:rPr>
        <w:br/>
        <w:t>и её последствием состоит в том, что последствие не включается</w:t>
      </w:r>
      <w:r>
        <w:rPr>
          <w:rStyle w:val="FontStyle103"/>
        </w:rPr>
        <w:br/>
        <w:t>и никогда не может быть включено в опасность, иными словами,</w:t>
      </w:r>
      <w:r>
        <w:rPr>
          <w:rStyle w:val="FontStyle103"/>
        </w:rPr>
        <w:br/>
        <w:t>опасность не охватывает и принципиально не может охватывать</w:t>
      </w:r>
      <w:r>
        <w:rPr>
          <w:rStyle w:val="FontStyle103"/>
        </w:rPr>
        <w:br/>
        <w:t>собой последствия. Более того, действия признаются опасными</w:t>
      </w:r>
      <w:r>
        <w:rPr>
          <w:rStyle w:val="FontStyle103"/>
        </w:rPr>
        <w:br/>
        <w:t>только в том случае, если последствия не наступили, то есть от-</w:t>
      </w:r>
      <w:r>
        <w:rPr>
          <w:rStyle w:val="FontStyle103"/>
        </w:rPr>
        <w:br/>
        <w:t>сутствие последствий является обязательным признаком опас-</w:t>
      </w:r>
      <w:r>
        <w:rPr>
          <w:rStyle w:val="FontStyle103"/>
        </w:rPr>
        <w:br/>
        <w:t>ности. Именно таким должен быть и уголовно-правовой смысл</w:t>
      </w:r>
      <w:r>
        <w:rPr>
          <w:rStyle w:val="FontStyle103"/>
        </w:rPr>
        <w:br/>
        <w:t>опасности.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Специфической чертой соотношения заведомой опасности и</w:t>
      </w:r>
      <w:r>
        <w:rPr>
          <w:rStyle w:val="FontStyle103"/>
        </w:rPr>
        <w:br/>
        <w:t>её последствий в уголовном праве является то обстоятельство,</w:t>
      </w:r>
      <w:r>
        <w:rPr>
          <w:rStyle w:val="FontStyle103"/>
        </w:rPr>
        <w:br/>
        <w:t>что по отношению к возможным последствиям вина может вы</w:t>
      </w:r>
      <w:r>
        <w:rPr>
          <w:rStyle w:val="FontStyle103"/>
        </w:rPr>
        <w:br/>
        <w:t>ражаться только в виде косвенного умысла. При наличии пря-</w:t>
      </w:r>
      <w:r>
        <w:rPr>
          <w:rStyle w:val="FontStyle103"/>
        </w:rPr>
        <w:br/>
        <w:t>мого умысла на причинение соответствующих последствий со</w:t>
      </w:r>
      <w:r>
        <w:rPr>
          <w:rStyle w:val="FontStyle103"/>
        </w:rPr>
        <w:br/>
        <w:t>деянное рассматривается не как создание опасности, а как иное</w:t>
      </w:r>
      <w:r>
        <w:rPr>
          <w:rStyle w:val="FontStyle103"/>
        </w:rPr>
        <w:br/>
        <w:t>преступление — покушение на причинение, например, вред;&gt;</w:t>
      </w:r>
      <w:r>
        <w:rPr>
          <w:rStyle w:val="FontStyle103"/>
        </w:rPr>
        <w:br/>
        <w:t>здоровью, или покушение на убийство либо как соответствую-</w:t>
      </w:r>
      <w:r>
        <w:rPr>
          <w:rStyle w:val="FontStyle103"/>
        </w:rPr>
        <w:br/>
        <w:t>щее оконченное преступление, если последствия наступили.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455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0" w:lineRule="exact"/>
        <w:ind w:firstLine="182"/>
        <w:rPr>
          <w:rStyle w:val="FontStyle103"/>
        </w:rPr>
      </w:pPr>
      <w:r>
        <w:rPr>
          <w:rStyle w:val="FontStyle103"/>
        </w:rPr>
        <w:t>Аналогичным образом изменяется уголовно-правовая оценка,</w:t>
      </w:r>
      <w:r>
        <w:rPr>
          <w:rStyle w:val="FontStyle103"/>
        </w:rPr>
        <w:br/>
      </w:r>
      <w:r>
        <w:rPr>
          <w:rStyle w:val="FontStyle128"/>
        </w:rPr>
        <w:t xml:space="preserve">Вели при </w:t>
      </w:r>
      <w:r>
        <w:rPr>
          <w:rStyle w:val="FontStyle103"/>
        </w:rPr>
        <w:t>наличии косвенного умысла фактически причиняют-</w:t>
      </w:r>
      <w:r>
        <w:rPr>
          <w:rStyle w:val="FontStyle103"/>
        </w:rPr>
        <w:br/>
        <w:t>■я последствия. Содеянное и в этом случае квалифицируется не</w:t>
      </w:r>
      <w:r>
        <w:rPr>
          <w:rStyle w:val="FontStyle103"/>
        </w:rPr>
        <w:br/>
        <w:t>■как создание опасности, а как причинение вреда здоровью или</w:t>
      </w:r>
      <w:r>
        <w:rPr>
          <w:rStyle w:val="FontStyle103"/>
        </w:rPr>
        <w:br/>
        <w:t>■убийство.</w:t>
      </w:r>
    </w:p>
    <w:p w:rsidR="00A9675B" w:rsidRDefault="00B10F3F">
      <w:pPr>
        <w:pStyle w:val="Style55"/>
        <w:widowControl/>
        <w:spacing w:line="240" w:lineRule="exact"/>
        <w:rPr>
          <w:rStyle w:val="FontStyle128"/>
        </w:rPr>
      </w:pPr>
      <w:r>
        <w:rPr>
          <w:rStyle w:val="FontStyle103"/>
        </w:rPr>
        <w:t>Таким образом, по уголовному праву создание заведомой опас-</w:t>
      </w:r>
      <w:r>
        <w:rPr>
          <w:rStyle w:val="FontStyle103"/>
        </w:rPr>
        <w:br/>
        <w:t>■кости означает совершение деяний, которые могут повлечь общест-</w:t>
      </w:r>
      <w:r>
        <w:rPr>
          <w:rStyle w:val="FontStyle103"/>
        </w:rPr>
        <w:br/>
      </w:r>
      <w:r>
        <w:rPr>
          <w:rStyle w:val="FontStyle122"/>
        </w:rPr>
        <w:t xml:space="preserve">венно </w:t>
      </w:r>
      <w:r>
        <w:rPr>
          <w:rStyle w:val="FontStyle103"/>
        </w:rPr>
        <w:t xml:space="preserve">опасные последствия, </w:t>
      </w:r>
      <w:r>
        <w:rPr>
          <w:rStyle w:val="FontStyle128"/>
        </w:rPr>
        <w:t xml:space="preserve">при </w:t>
      </w:r>
      <w:r>
        <w:rPr>
          <w:rStyle w:val="FontStyle103"/>
        </w:rPr>
        <w:t>условии не наступления таких</w:t>
      </w:r>
      <w:r>
        <w:rPr>
          <w:rStyle w:val="FontStyle103"/>
        </w:rPr>
        <w:br/>
      </w:r>
      <w:r>
        <w:rPr>
          <w:rStyle w:val="FontStyle128"/>
        </w:rPr>
        <w:t xml:space="preserve">Последствий </w:t>
      </w:r>
      <w:r>
        <w:rPr>
          <w:rStyle w:val="FontStyle103"/>
        </w:rPr>
        <w:t xml:space="preserve">и наличия косвенного умысла по отношению к </w:t>
      </w:r>
      <w:r>
        <w:rPr>
          <w:rStyle w:val="FontStyle128"/>
        </w:rPr>
        <w:t>ним.</w:t>
      </w:r>
    </w:p>
    <w:p w:rsidR="00A9675B" w:rsidRDefault="00B10F3F">
      <w:pPr>
        <w:pStyle w:val="Style30"/>
        <w:widowControl/>
        <w:spacing w:before="221" w:line="240" w:lineRule="auto"/>
        <w:jc w:val="left"/>
        <w:rPr>
          <w:rStyle w:val="FontStyle102"/>
        </w:rPr>
      </w:pPr>
      <w:r>
        <w:rPr>
          <w:rStyle w:val="FontStyle102"/>
        </w:rPr>
        <w:t>§ 7.5. Причинная связь между деянием и последствием</w:t>
      </w:r>
    </w:p>
    <w:p w:rsidR="00A9675B" w:rsidRDefault="00B10F3F">
      <w:pPr>
        <w:pStyle w:val="Style50"/>
        <w:widowControl/>
        <w:spacing w:before="115" w:line="245" w:lineRule="exact"/>
        <w:rPr>
          <w:rStyle w:val="FontStyle103"/>
        </w:rPr>
      </w:pPr>
      <w:r>
        <w:rPr>
          <w:rStyle w:val="FontStyle103"/>
        </w:rPr>
        <w:t>Под причинной связью в уголовном праве понимается такая</w:t>
      </w:r>
      <w:r>
        <w:rPr>
          <w:rStyle w:val="FontStyle103"/>
        </w:rPr>
        <w:br/>
      </w:r>
      <w:r>
        <w:rPr>
          <w:rStyle w:val="FontStyle128"/>
        </w:rPr>
        <w:t xml:space="preserve">объективная </w:t>
      </w:r>
      <w:r>
        <w:rPr>
          <w:rStyle w:val="FontStyle103"/>
        </w:rPr>
        <w:t xml:space="preserve">связь между деянием и последствием, </w:t>
      </w:r>
      <w:r>
        <w:rPr>
          <w:rStyle w:val="FontStyle128"/>
        </w:rPr>
        <w:t xml:space="preserve">при </w:t>
      </w:r>
      <w:r>
        <w:rPr>
          <w:rStyle w:val="FontStyle103"/>
        </w:rPr>
        <w:t>которой</w:t>
      </w:r>
      <w:r>
        <w:rPr>
          <w:rStyle w:val="FontStyle103"/>
        </w:rPr>
        <w:br/>
      </w:r>
      <w:r>
        <w:rPr>
          <w:rStyle w:val="FontStyle128"/>
        </w:rPr>
        <w:t xml:space="preserve">деяние </w:t>
      </w:r>
      <w:r>
        <w:rPr>
          <w:rStyle w:val="FontStyle103"/>
        </w:rPr>
        <w:t>(причина) непосредственно и с внутренней необходимо-</w:t>
      </w:r>
      <w:r>
        <w:rPr>
          <w:rStyle w:val="FontStyle103"/>
        </w:rPr>
        <w:br/>
      </w:r>
      <w:r>
        <w:rPr>
          <w:rStyle w:val="FontStyle128"/>
        </w:rPr>
        <w:t xml:space="preserve">стью при </w:t>
      </w:r>
      <w:r>
        <w:rPr>
          <w:rStyle w:val="FontStyle103"/>
        </w:rPr>
        <w:t>определённых условиях порождает общественно опас-</w:t>
      </w:r>
      <w:r>
        <w:rPr>
          <w:rStyle w:val="FontStyle103"/>
        </w:rPr>
        <w:br/>
      </w:r>
      <w:r>
        <w:rPr>
          <w:rStyle w:val="FontStyle128"/>
        </w:rPr>
        <w:t xml:space="preserve">ное </w:t>
      </w:r>
      <w:r>
        <w:rPr>
          <w:rStyle w:val="FontStyle103"/>
        </w:rPr>
        <w:t>последствие (следствие).</w:t>
      </w:r>
    </w:p>
    <w:p w:rsidR="00A9675B" w:rsidRDefault="00B10F3F">
      <w:pPr>
        <w:pStyle w:val="Style16"/>
        <w:widowControl/>
        <w:spacing w:line="245" w:lineRule="exact"/>
        <w:ind w:firstLine="437"/>
        <w:rPr>
          <w:rStyle w:val="FontStyle103"/>
        </w:rPr>
      </w:pPr>
      <w:r>
        <w:rPr>
          <w:rStyle w:val="FontStyle103"/>
        </w:rPr>
        <w:t>Деяние может быть признано причиной общественно опасно-</w:t>
      </w:r>
      <w:r>
        <w:rPr>
          <w:rStyle w:val="FontStyle103"/>
        </w:rPr>
        <w:br/>
        <w:t>го последствия при наличии следующих условий:</w:t>
      </w:r>
    </w:p>
    <w:p w:rsidR="00A9675B" w:rsidRDefault="00B10F3F">
      <w:pPr>
        <w:pStyle w:val="Style45"/>
        <w:widowControl/>
        <w:tabs>
          <w:tab w:val="left" w:pos="725"/>
        </w:tabs>
        <w:spacing w:line="245" w:lineRule="exact"/>
        <w:ind w:left="504" w:firstLine="0"/>
        <w:jc w:val="left"/>
        <w:rPr>
          <w:rStyle w:val="FontStyle103"/>
        </w:rPr>
      </w:pPr>
      <w:r>
        <w:rPr>
          <w:rStyle w:val="FontStyle103"/>
        </w:rPr>
        <w:t>1)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совершено деяние, описанное в статье Уголовного кодекса;</w:t>
      </w:r>
    </w:p>
    <w:p w:rsidR="00A9675B" w:rsidRDefault="00B10F3F">
      <w:pPr>
        <w:pStyle w:val="Style45"/>
        <w:widowControl/>
        <w:tabs>
          <w:tab w:val="left" w:pos="557"/>
        </w:tabs>
        <w:spacing w:line="245" w:lineRule="exact"/>
        <w:ind w:firstLine="336"/>
        <w:jc w:val="left"/>
        <w:rPr>
          <w:rStyle w:val="FontStyle103"/>
        </w:rPr>
      </w:pPr>
      <w:r>
        <w:rPr>
          <w:rStyle w:val="FontStyle103"/>
        </w:rPr>
        <w:t>2)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деяние по времени предшествует наступлению обществен-</w:t>
      </w:r>
      <w:r>
        <w:rPr>
          <w:rStyle w:val="FontStyle103"/>
        </w:rPr>
        <w:br/>
      </w:r>
      <w:r>
        <w:rPr>
          <w:rStyle w:val="FontStyle128"/>
        </w:rPr>
        <w:t xml:space="preserve">но </w:t>
      </w:r>
      <w:r>
        <w:rPr>
          <w:rStyle w:val="FontStyle103"/>
        </w:rPr>
        <w:t>опасного последствия;</w:t>
      </w:r>
    </w:p>
    <w:p w:rsidR="00A9675B" w:rsidRDefault="00B10F3F" w:rsidP="00EE2159">
      <w:pPr>
        <w:pStyle w:val="Style41"/>
        <w:widowControl/>
        <w:numPr>
          <w:ilvl w:val="0"/>
          <w:numId w:val="20"/>
        </w:numPr>
        <w:tabs>
          <w:tab w:val="left" w:pos="691"/>
        </w:tabs>
        <w:rPr>
          <w:rStyle w:val="FontStyle103"/>
        </w:rPr>
      </w:pPr>
      <w:r>
        <w:rPr>
          <w:rStyle w:val="FontStyle103"/>
        </w:rPr>
        <w:t>деяние с внутренней необходимостью порождает обще-</w:t>
      </w:r>
      <w:r>
        <w:rPr>
          <w:rStyle w:val="FontStyle103"/>
        </w:rPr>
        <w:br/>
      </w:r>
      <w:r>
        <w:rPr>
          <w:rStyle w:val="FontStyle128"/>
        </w:rPr>
        <w:t xml:space="preserve">Втвенно </w:t>
      </w:r>
      <w:r>
        <w:rPr>
          <w:rStyle w:val="FontStyle103"/>
        </w:rPr>
        <w:t>опасное последствие;</w:t>
      </w:r>
    </w:p>
    <w:p w:rsidR="00A9675B" w:rsidRDefault="00B10F3F" w:rsidP="00EE2159">
      <w:pPr>
        <w:pStyle w:val="Style41"/>
        <w:widowControl/>
        <w:numPr>
          <w:ilvl w:val="0"/>
          <w:numId w:val="20"/>
        </w:numPr>
        <w:tabs>
          <w:tab w:val="left" w:pos="691"/>
        </w:tabs>
        <w:rPr>
          <w:rStyle w:val="FontStyle103"/>
        </w:rPr>
      </w:pPr>
      <w:r>
        <w:rPr>
          <w:rStyle w:val="FontStyle103"/>
        </w:rPr>
        <w:t>деяние является непосредственной причиной последствия.</w:t>
      </w:r>
      <w:r>
        <w:rPr>
          <w:rStyle w:val="FontStyle103"/>
        </w:rPr>
        <w:br/>
      </w:r>
      <w:r>
        <w:rPr>
          <w:rStyle w:val="FontStyle128"/>
        </w:rPr>
        <w:t xml:space="preserve">Веяние </w:t>
      </w:r>
      <w:r>
        <w:rPr>
          <w:rStyle w:val="FontStyle103"/>
        </w:rPr>
        <w:t>будет считаться таковым и в случаях: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720"/>
        </w:tabs>
        <w:spacing w:line="245" w:lineRule="exact"/>
        <w:ind w:left="509" w:firstLine="0"/>
        <w:jc w:val="left"/>
        <w:rPr>
          <w:rStyle w:val="FontStyle103"/>
        </w:rPr>
      </w:pPr>
      <w:r>
        <w:rPr>
          <w:rStyle w:val="FontStyle103"/>
        </w:rPr>
        <w:t>наличия причинной цепочки (причинение причинением);</w:t>
      </w:r>
    </w:p>
    <w:p w:rsidR="00A9675B" w:rsidRDefault="00B10F3F" w:rsidP="00EE2159">
      <w:pPr>
        <w:pStyle w:val="Style45"/>
        <w:widowControl/>
        <w:numPr>
          <w:ilvl w:val="0"/>
          <w:numId w:val="1"/>
        </w:numPr>
        <w:tabs>
          <w:tab w:val="left" w:pos="720"/>
        </w:tabs>
        <w:spacing w:line="245" w:lineRule="exact"/>
        <w:ind w:left="509" w:firstLine="0"/>
        <w:jc w:val="left"/>
        <w:rPr>
          <w:rStyle w:val="FontStyle103"/>
        </w:rPr>
      </w:pPr>
      <w:r>
        <w:rPr>
          <w:rStyle w:val="FontStyle103"/>
        </w:rPr>
        <w:t xml:space="preserve">использования лицом </w:t>
      </w:r>
      <w:r>
        <w:rPr>
          <w:rStyle w:val="FontStyle128"/>
        </w:rPr>
        <w:t xml:space="preserve">сил </w:t>
      </w:r>
      <w:r>
        <w:rPr>
          <w:rStyle w:val="FontStyle103"/>
        </w:rPr>
        <w:t>природы, механизмов и т. п.;</w:t>
      </w:r>
    </w:p>
    <w:p w:rsidR="00A9675B" w:rsidRDefault="00B10F3F">
      <w:pPr>
        <w:pStyle w:val="Style41"/>
        <w:widowControl/>
        <w:tabs>
          <w:tab w:val="left" w:pos="686"/>
        </w:tabs>
        <w:ind w:firstLine="475"/>
        <w:rPr>
          <w:rStyle w:val="FontStyle128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опосредованного причинения в результате использования</w:t>
      </w:r>
      <w:r>
        <w:rPr>
          <w:rStyle w:val="FontStyle103"/>
        </w:rPr>
        <w:br/>
      </w:r>
      <w:r>
        <w:rPr>
          <w:rStyle w:val="FontStyle128"/>
        </w:rPr>
        <w:t xml:space="preserve">Воведения </w:t>
      </w:r>
      <w:r>
        <w:rPr>
          <w:rStyle w:val="FontStyle103"/>
        </w:rPr>
        <w:t xml:space="preserve">других </w:t>
      </w:r>
      <w:r>
        <w:rPr>
          <w:rStyle w:val="FontStyle128"/>
        </w:rPr>
        <w:t>лиц.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 xml:space="preserve">Развитие причины происходит </w:t>
      </w:r>
      <w:r>
        <w:rPr>
          <w:rStyle w:val="FontStyle128"/>
        </w:rPr>
        <w:t xml:space="preserve">при </w:t>
      </w:r>
      <w:r>
        <w:rPr>
          <w:rStyle w:val="FontStyle103"/>
        </w:rPr>
        <w:t>определённых обстоя-</w:t>
      </w:r>
      <w:r>
        <w:rPr>
          <w:rStyle w:val="FontStyle103"/>
        </w:rPr>
        <w:br/>
      </w:r>
      <w:r>
        <w:rPr>
          <w:rStyle w:val="FontStyle128"/>
        </w:rPr>
        <w:t xml:space="preserve">Вгльствах, </w:t>
      </w:r>
      <w:r>
        <w:rPr>
          <w:rStyle w:val="FontStyle103"/>
        </w:rPr>
        <w:t>которые принято называть условиями. Условия —</w:t>
      </w:r>
      <w:r>
        <w:rPr>
          <w:rStyle w:val="FontStyle103"/>
        </w:rPr>
        <w:br/>
      </w:r>
      <w:r>
        <w:rPr>
          <w:rStyle w:val="FontStyle128"/>
        </w:rPr>
        <w:t xml:space="preserve">это </w:t>
      </w:r>
      <w:r>
        <w:rPr>
          <w:rStyle w:val="FontStyle103"/>
        </w:rPr>
        <w:t>та объективная среда, в которой осуществляется порожде-</w:t>
      </w:r>
      <w:r>
        <w:rPr>
          <w:rStyle w:val="FontStyle103"/>
        </w:rPr>
        <w:br/>
      </w:r>
      <w:r>
        <w:rPr>
          <w:rStyle w:val="FontStyle129"/>
        </w:rPr>
        <w:t xml:space="preserve">ние </w:t>
      </w:r>
      <w:r>
        <w:rPr>
          <w:rStyle w:val="FontStyle103"/>
        </w:rPr>
        <w:t>причиной своего следствия. Условия являются не просто</w:t>
      </w:r>
      <w:r>
        <w:rPr>
          <w:rStyle w:val="FontStyle103"/>
        </w:rPr>
        <w:br/>
        <w:t xml:space="preserve">фоном, </w:t>
      </w:r>
      <w:r>
        <w:rPr>
          <w:rStyle w:val="FontStyle128"/>
        </w:rPr>
        <w:t xml:space="preserve">на </w:t>
      </w:r>
      <w:r>
        <w:rPr>
          <w:rStyle w:val="FontStyle103"/>
        </w:rPr>
        <w:t xml:space="preserve">котором разворачивается причинная связь, они </w:t>
      </w:r>
      <w:r>
        <w:rPr>
          <w:rStyle w:val="FontStyle128"/>
        </w:rPr>
        <w:t>при-</w:t>
      </w:r>
      <w:r>
        <w:rPr>
          <w:rStyle w:val="FontStyle128"/>
        </w:rPr>
        <w:br/>
      </w:r>
      <w:r>
        <w:rPr>
          <w:rStyle w:val="FontStyle103"/>
        </w:rPr>
        <w:t>нимают непосредственное участие в процессе возникновения по-</w:t>
      </w:r>
      <w:r>
        <w:rPr>
          <w:rStyle w:val="FontStyle103"/>
        </w:rPr>
        <w:br/>
      </w:r>
      <w:r>
        <w:rPr>
          <w:rStyle w:val="FontStyle128"/>
        </w:rPr>
        <w:t xml:space="preserve">Вхедствий. </w:t>
      </w:r>
      <w:r>
        <w:rPr>
          <w:rStyle w:val="FontStyle103"/>
        </w:rPr>
        <w:t>Однако в отличие от причины условия сами по себе</w:t>
      </w:r>
      <w:r>
        <w:rPr>
          <w:rStyle w:val="FontStyle103"/>
        </w:rPr>
        <w:br/>
      </w:r>
      <w:r>
        <w:rPr>
          <w:rStyle w:val="FontStyle122"/>
        </w:rPr>
        <w:t xml:space="preserve">Не </w:t>
      </w:r>
      <w:r>
        <w:rPr>
          <w:rStyle w:val="FontStyle103"/>
        </w:rPr>
        <w:t>могут привести к наступлению последствия, хотя во многом</w:t>
      </w:r>
      <w:r>
        <w:rPr>
          <w:rStyle w:val="FontStyle103"/>
        </w:rPr>
        <w:br/>
      </w:r>
      <w:r>
        <w:rPr>
          <w:rStyle w:val="FontStyle128"/>
        </w:rPr>
        <w:t xml:space="preserve">Вгределяют </w:t>
      </w:r>
      <w:r>
        <w:rPr>
          <w:rStyle w:val="FontStyle103"/>
        </w:rPr>
        <w:t xml:space="preserve">как саму возможность реализации причины, </w:t>
      </w:r>
      <w:r>
        <w:rPr>
          <w:rStyle w:val="FontStyle128"/>
        </w:rPr>
        <w:t>так</w:t>
      </w:r>
      <w:r>
        <w:rPr>
          <w:rStyle w:val="FontStyle128"/>
        </w:rPr>
        <w:br/>
        <w:t>В</w:t>
      </w:r>
      <w:r>
        <w:rPr>
          <w:rStyle w:val="FontStyle103"/>
        </w:rPr>
        <w:t>'Характеристику причиняемого последствия. При затруднении</w:t>
      </w:r>
      <w:r>
        <w:rPr>
          <w:rStyle w:val="FontStyle103"/>
        </w:rPr>
        <w:br/>
        <w:t>Ь установлении того, какое из обстоятельств явилось причиной,</w:t>
      </w:r>
    </w:p>
    <w:p w:rsidR="00A9675B" w:rsidRDefault="00A9675B">
      <w:pPr>
        <w:pStyle w:val="Style50"/>
        <w:widowControl/>
        <w:spacing w:line="245" w:lineRule="exact"/>
        <w:rPr>
          <w:rStyle w:val="FontStyle103"/>
        </w:rPr>
        <w:sectPr w:rsidR="00A9675B">
          <w:headerReference w:type="even" r:id="rId271"/>
          <w:headerReference w:type="default" r:id="rId272"/>
          <w:footerReference w:type="even" r:id="rId273"/>
          <w:footerReference w:type="default" r:id="rId274"/>
          <w:pgSz w:w="11905" w:h="16837"/>
          <w:pgMar w:top="3557" w:right="2616" w:bottom="1440" w:left="2616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а какое было только условием, необходимо.обращаться за за-</w:t>
      </w:r>
      <w:r>
        <w:rPr>
          <w:rStyle w:val="FontStyle103"/>
        </w:rPr>
        <w:br/>
        <w:t>ключением к экспертам.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Деяния виновного могут рассматриваться как причиняющие</w:t>
      </w:r>
      <w:r>
        <w:rPr>
          <w:rStyle w:val="FontStyle103"/>
        </w:rPr>
        <w:br/>
        <w:t>только в том случае, если они явились прямой и непосредствен-</w:t>
      </w:r>
      <w:r>
        <w:rPr>
          <w:rStyle w:val="FontStyle103"/>
        </w:rPr>
        <w:br/>
        <w:t>ной причиной наступления общественно опасных последствий.</w:t>
      </w:r>
      <w:r>
        <w:rPr>
          <w:rStyle w:val="FontStyle103"/>
        </w:rPr>
        <w:br/>
        <w:t>Это означает, что такие последствия должны наступить именно</w:t>
      </w:r>
      <w:r>
        <w:rPr>
          <w:rStyle w:val="FontStyle103"/>
        </w:rPr>
        <w:br/>
        <w:t>от тех вредоносных факторов, которыми виновный воздейство-</w:t>
      </w:r>
      <w:r>
        <w:rPr>
          <w:rStyle w:val="FontStyle103"/>
        </w:rPr>
        <w:br/>
        <w:t>вал на правоохраняемые интересы потерпевшего.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Однако причинение последствий может быть вызвано не не-</w:t>
      </w:r>
      <w:r>
        <w:rPr>
          <w:rStyle w:val="FontStyle103"/>
        </w:rPr>
        <w:br/>
        <w:t>посредственно самими действиями виновного, а действием иных</w:t>
      </w:r>
      <w:r>
        <w:rPr>
          <w:rStyle w:val="FontStyle103"/>
        </w:rPr>
        <w:br/>
        <w:t>сил, тем не менее находящихся во взаимосвязи с действиями ви-</w:t>
      </w:r>
      <w:r>
        <w:rPr>
          <w:rStyle w:val="FontStyle103"/>
        </w:rPr>
        <w:br/>
        <w:t>новного лица. В таких случаях установление причинной связи</w:t>
      </w:r>
      <w:r>
        <w:rPr>
          <w:rStyle w:val="FontStyle103"/>
        </w:rPr>
        <w:br/>
        <w:t>представляет особую сложность, поскольку воздействие носит</w:t>
      </w:r>
      <w:r>
        <w:rPr>
          <w:rStyle w:val="FontStyle103"/>
        </w:rPr>
        <w:br/>
        <w:t>опосредованный характер, например, когда используются тех-</w:t>
      </w:r>
      <w:r>
        <w:rPr>
          <w:rStyle w:val="FontStyle103"/>
        </w:rPr>
        <w:br/>
        <w:t>нические устройства, действия самого потерпевшего или иных</w:t>
      </w:r>
      <w:r>
        <w:rPr>
          <w:rStyle w:val="FontStyle103"/>
        </w:rPr>
        <w:br/>
        <w:t>лиц, действующих невиновно или по неосторожности, и т. д.</w:t>
      </w:r>
      <w:r>
        <w:rPr>
          <w:rStyle w:val="FontStyle103"/>
        </w:rPr>
        <w:br/>
        <w:t>Здесь мы можем иметь дело с так называемой причинной цепоч-</w:t>
      </w:r>
      <w:r>
        <w:rPr>
          <w:rStyle w:val="FontStyle103"/>
        </w:rPr>
        <w:br/>
        <w:t>кой: если «А» является причиной «Б», а «Б» является причиной</w:t>
      </w:r>
      <w:r>
        <w:rPr>
          <w:rStyle w:val="FontStyle103"/>
        </w:rPr>
        <w:br/>
        <w:t>«В», то «А» является причиной «В». Это означает, что прямой</w:t>
      </w:r>
      <w:r>
        <w:rPr>
          <w:rStyle w:val="FontStyle103"/>
        </w:rPr>
        <w:br/>
        <w:t>причиной наступления последствий будет признаваться деяние</w:t>
      </w:r>
      <w:r>
        <w:rPr>
          <w:rStyle w:val="FontStyle103"/>
        </w:rPr>
        <w:br/>
        <w:t>и в том случае, когда между деянием и последствием есть опо-</w:t>
      </w:r>
      <w:r>
        <w:rPr>
          <w:rStyle w:val="FontStyle103"/>
        </w:rPr>
        <w:br/>
        <w:t>средующее причинное звено. Характер взаимосвязи деяния с</w:t>
      </w:r>
      <w:r>
        <w:rPr>
          <w:rStyle w:val="FontStyle103"/>
        </w:rPr>
        <w:br/>
        <w:t>опосредующими явлениями необходимо выяснять всякий раз</w:t>
      </w:r>
      <w:r>
        <w:rPr>
          <w:rStyle w:val="FontStyle103"/>
        </w:rPr>
        <w:br/>
        <w:t>и весьма тщательно, поскольку деяние может породить иные</w:t>
      </w:r>
      <w:r>
        <w:rPr>
          <w:rStyle w:val="FontStyle103"/>
        </w:rPr>
        <w:br/>
        <w:t>опасные факторы, которые и будут являться непосредственной</w:t>
      </w:r>
      <w:r>
        <w:rPr>
          <w:rStyle w:val="FontStyle103"/>
        </w:rPr>
        <w:br/>
        <w:t>причиной последствия. Сложность заключается в том, что при</w:t>
      </w:r>
      <w:r>
        <w:rPr>
          <w:rStyle w:val="FontStyle103"/>
        </w:rPr>
        <w:br/>
        <w:t>чинная связь между деянием и последствием сохраняется и в</w:t>
      </w:r>
      <w:r>
        <w:rPr>
          <w:rStyle w:val="FontStyle103"/>
        </w:rPr>
        <w:br/>
        <w:t>таком случае, однако эта причинная связь не является прямой,</w:t>
      </w:r>
      <w:r>
        <w:rPr>
          <w:rStyle w:val="FontStyle103"/>
        </w:rPr>
        <w:br/>
        <w:t>поскольку общественно опасное последствие причиняется иным</w:t>
      </w:r>
      <w:r>
        <w:rPr>
          <w:rStyle w:val="FontStyle103"/>
        </w:rPr>
        <w:br/>
        <w:t>опасным фактором, а не тем фактором, которым непосредствен-</w:t>
      </w:r>
      <w:r>
        <w:rPr>
          <w:rStyle w:val="FontStyle103"/>
        </w:rPr>
        <w:br/>
        <w:t>но воздействовал виновный. В зависимости от субъективного</w:t>
      </w:r>
      <w:r>
        <w:rPr>
          <w:rStyle w:val="FontStyle103"/>
        </w:rPr>
        <w:br/>
        <w:t>отношения лица к такой причинной связи речь может идти о</w:t>
      </w:r>
      <w:r>
        <w:rPr>
          <w:rStyle w:val="FontStyle103"/>
        </w:rPr>
        <w:br/>
        <w:t>неосторожности или даже о невиновности.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Если общественно опасные последствия причиняются винов-</w:t>
      </w:r>
      <w:r>
        <w:rPr>
          <w:rStyle w:val="FontStyle103"/>
        </w:rPr>
        <w:br/>
        <w:t>ными деяниями нескольких лиц, то к ответственности привле-</w:t>
      </w:r>
      <w:r>
        <w:rPr>
          <w:rStyle w:val="FontStyle103"/>
        </w:rPr>
        <w:br/>
        <w:t>каются все причинители в соответствии с их «вкладом» в общий</w:t>
      </w:r>
      <w:r>
        <w:rPr>
          <w:rStyle w:val="FontStyle103"/>
        </w:rPr>
        <w:br/>
        <w:t>результат.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Как признак объективной стороны причинная связь явля-</w:t>
      </w:r>
      <w:r>
        <w:rPr>
          <w:rStyle w:val="FontStyle103"/>
        </w:rPr>
        <w:br/>
        <w:t>ется обязательной для материальных составов. Однако уста</w:t>
      </w:r>
      <w:r>
        <w:rPr>
          <w:rStyle w:val="FontStyle103"/>
        </w:rPr>
        <w:br/>
        <w:t>новление причинной связи обязательно применительно ко всем</w:t>
      </w:r>
    </w:p>
    <w:p w:rsidR="00A9675B" w:rsidRDefault="00A9675B">
      <w:pPr>
        <w:pStyle w:val="Style35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275"/>
          <w:headerReference w:type="default" r:id="rId276"/>
          <w:footerReference w:type="even" r:id="rId277"/>
          <w:footerReference w:type="default" r:id="rId278"/>
          <w:pgSz w:w="11905" w:h="16837"/>
          <w:pgMar w:top="3509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оследствиям, которые вменяются в вину их причинителю,</w:t>
      </w:r>
      <w:r>
        <w:rPr>
          <w:rStyle w:val="FontStyle103"/>
        </w:rPr>
        <w:br/>
        <w:t>аже если эти последствия не являются конститутивным при-</w:t>
      </w:r>
      <w:r>
        <w:rPr>
          <w:rStyle w:val="FontStyle103"/>
        </w:rPr>
        <w:br/>
        <w:t>аком состава преступления.</w:t>
      </w:r>
      <w:r>
        <w:rPr>
          <w:rStyle w:val="FontStyle103"/>
        </w:rPr>
        <w:br/>
        <w:t>Причинная связь между деянием, совершаемым в пассив-</w:t>
      </w:r>
      <w:r>
        <w:rPr>
          <w:rStyle w:val="FontStyle103"/>
        </w:rPr>
        <w:br/>
        <w:t>ой форме, и общественно опасными последствиями существует</w:t>
      </w:r>
      <w:r>
        <w:rPr>
          <w:rStyle w:val="FontStyle103"/>
        </w:rPr>
        <w:br/>
        <w:t>только при бездействии, приравниваемом к действию (бездейст-</w:t>
      </w:r>
      <w:r>
        <w:rPr>
          <w:rStyle w:val="FontStyle103"/>
        </w:rPr>
        <w:br/>
        <w:t>вии, создающем опасность). Бездействие-невмешательство яв-</w:t>
      </w:r>
      <w:r>
        <w:rPr>
          <w:rStyle w:val="FontStyle103"/>
        </w:rPr>
        <w:br/>
        <w:t>ляется не причиной, но условием наступления общественно</w:t>
      </w:r>
      <w:r>
        <w:rPr>
          <w:rStyle w:val="FontStyle103"/>
        </w:rPr>
        <w:br/>
        <w:t>опасных последствий.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 научной литературе высказывается мнение об отсутствии</w:t>
      </w:r>
      <w:r>
        <w:rPr>
          <w:rStyle w:val="FontStyle103"/>
        </w:rPr>
        <w:br/>
        <w:t>причинной связи при бездействии. Такое мнение базируется на</w:t>
      </w:r>
      <w:r>
        <w:rPr>
          <w:rStyle w:val="FontStyle103"/>
        </w:rPr>
        <w:br/>
        <w:t>том, что в основе причинения лежит перемещение вещества,</w:t>
      </w:r>
      <w:r>
        <w:rPr>
          <w:rStyle w:val="FontStyle103"/>
        </w:rPr>
        <w:br/>
        <w:t>энергии или информации. При отсутствии такого перемещения</w:t>
      </w:r>
      <w:r>
        <w:rPr>
          <w:rStyle w:val="FontStyle103"/>
        </w:rPr>
        <w:br/>
        <w:t>невозможно оказать воздействие на что-либо и привести к из-</w:t>
      </w:r>
      <w:r>
        <w:rPr>
          <w:rStyle w:val="FontStyle103"/>
        </w:rPr>
        <w:br/>
        <w:t>менению чего-либо. Ничто не может ничего породить. Если со-</w:t>
      </w:r>
      <w:r>
        <w:rPr>
          <w:rStyle w:val="FontStyle103"/>
        </w:rPr>
        <w:br/>
        <w:t>гласиться с таким подходом, то, например, действия женщины,</w:t>
      </w:r>
      <w:r>
        <w:rPr>
          <w:rStyle w:val="FontStyle103"/>
        </w:rPr>
        <w:br/>
        <w:t>которая не кормит новорождённого, следует рассматривать не</w:t>
      </w:r>
      <w:r>
        <w:rPr>
          <w:rStyle w:val="FontStyle103"/>
        </w:rPr>
        <w:br/>
        <w:t>как убийство, а как оставление в опасности.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Непризнание причинности при бездействии основано на не-</w:t>
      </w:r>
      <w:r>
        <w:rPr>
          <w:rStyle w:val="FontStyle103"/>
        </w:rPr>
        <w:br/>
        <w:t>сколько односторонней оценке причинно-следственных связей и</w:t>
      </w:r>
      <w:r>
        <w:rPr>
          <w:rStyle w:val="FontStyle103"/>
        </w:rPr>
        <w:br/>
        <w:t>зависимостей. Порождение причиной следствия осуществляется</w:t>
      </w:r>
      <w:r>
        <w:rPr>
          <w:rStyle w:val="FontStyle103"/>
        </w:rPr>
        <w:br/>
        <w:t>в определенных условиях, одни из которых могут способствовать,</w:t>
      </w:r>
      <w:r>
        <w:rPr>
          <w:rStyle w:val="FontStyle103"/>
        </w:rPr>
        <w:br/>
        <w:t>а другие, напротив, препятствовать воздействию одного явления</w:t>
      </w:r>
      <w:r>
        <w:rPr>
          <w:rStyle w:val="FontStyle103"/>
        </w:rPr>
        <w:br/>
        <w:t>на другое. В этом сложном взаимодействии не только активно</w:t>
      </w:r>
      <w:r>
        <w:rPr>
          <w:rStyle w:val="FontStyle103"/>
        </w:rPr>
        <w:br/>
        <w:t>воздействующее явление может признаваться причиной проис-</w:t>
      </w:r>
      <w:r>
        <w:rPr>
          <w:rStyle w:val="FontStyle103"/>
        </w:rPr>
        <w:br/>
      </w:r>
      <w:r>
        <w:rPr>
          <w:rStyle w:val="FontStyle123"/>
        </w:rPr>
        <w:t xml:space="preserve">ходящих </w:t>
      </w:r>
      <w:r>
        <w:rPr>
          <w:rStyle w:val="FontStyle103"/>
        </w:rPr>
        <w:t>изменений, но и покоящееся явление также может при-</w:t>
      </w:r>
      <w:r>
        <w:rPr>
          <w:rStyle w:val="FontStyle103"/>
        </w:rPr>
        <w:br/>
        <w:t>знаваться причиной, но уже определённых неизменных состоя-</w:t>
      </w:r>
      <w:r>
        <w:rPr>
          <w:rStyle w:val="FontStyle103"/>
        </w:rPr>
        <w:br/>
        <w:t>ний других явлений. Иными словами, следует чётко определить-</w:t>
      </w:r>
      <w:r>
        <w:rPr>
          <w:rStyle w:val="FontStyle103"/>
        </w:rPr>
        <w:br/>
        <w:t>ся с системой координат, в которых устанавливается содержание</w:t>
      </w:r>
      <w:r>
        <w:rPr>
          <w:rStyle w:val="FontStyle103"/>
        </w:rPr>
        <w:br/>
        <w:t>взаимных связей между явлениями. Так, причиной изменения</w:t>
      </w:r>
      <w:r>
        <w:rPr>
          <w:rStyle w:val="FontStyle103"/>
        </w:rPr>
        <w:br/>
        <w:t>определённого явления в ряду неизменяющихся явлений будет</w:t>
      </w:r>
      <w:r>
        <w:rPr>
          <w:rStyle w:val="FontStyle103"/>
        </w:rPr>
        <w:br/>
        <w:t>Изменившееся явление, в свою очередь, причиной сохранения не-</w:t>
      </w:r>
      <w:r>
        <w:rPr>
          <w:rStyle w:val="FontStyle103"/>
        </w:rPr>
        <w:br/>
        <w:t>изменного состояния в ряду изменяющихся явлений будет неиз-</w:t>
      </w:r>
      <w:r>
        <w:rPr>
          <w:rStyle w:val="FontStyle103"/>
        </w:rPr>
        <w:br/>
        <w:t>меняющееся явление. Подкладывая дрова в костёр, человек под-</w:t>
      </w:r>
      <w:r>
        <w:rPr>
          <w:rStyle w:val="FontStyle103"/>
        </w:rPr>
        <w:br/>
        <w:t>держивает огонь в печи, и вряд ли есть необходимость специаль-</w:t>
      </w:r>
      <w:r>
        <w:rPr>
          <w:rStyle w:val="FontStyle103"/>
        </w:rPr>
        <w:br/>
        <w:t>но доказывать, что причиной угасания очага будет признано без-</w:t>
      </w:r>
      <w:r>
        <w:rPr>
          <w:rStyle w:val="FontStyle103"/>
        </w:rPr>
        <w:br/>
        <w:t>действие человека, который перестал подкладывать дрова. Точно</w:t>
      </w:r>
      <w:r>
        <w:rPr>
          <w:rStyle w:val="FontStyle103"/>
        </w:rPr>
        <w:br/>
        <w:t>так же бездействие обязанных поддерживать жизнь должно быть</w:t>
      </w:r>
      <w:r>
        <w:rPr>
          <w:rStyle w:val="FontStyle103"/>
        </w:rPr>
        <w:br/>
        <w:t>Признано причиной смерти оставленного без необходимой помо-</w:t>
      </w:r>
      <w:r>
        <w:rPr>
          <w:rStyle w:val="FontStyle103"/>
        </w:rPr>
        <w:br/>
      </w:r>
      <w:r>
        <w:rPr>
          <w:rStyle w:val="FontStyle123"/>
        </w:rPr>
        <w:t xml:space="preserve">ги </w:t>
      </w:r>
      <w:r>
        <w:rPr>
          <w:rStyle w:val="FontStyle103"/>
        </w:rPr>
        <w:t>лица, например, младенца или немощного старика.</w:t>
      </w:r>
    </w:p>
    <w:p w:rsidR="00A9675B" w:rsidRDefault="00A9675B">
      <w:pPr>
        <w:pStyle w:val="Style34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314" w:right="2684" w:bottom="1440" w:left="2684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Следует признать, что бездействие-невмешательство высту-</w:t>
      </w:r>
      <w:r>
        <w:rPr>
          <w:rStyle w:val="FontStyle103"/>
        </w:rPr>
        <w:br/>
        <w:t>пает в качестве условия наступления последствия и не являет-</w:t>
      </w:r>
      <w:r>
        <w:rPr>
          <w:rStyle w:val="FontStyle103"/>
        </w:rPr>
        <w:br/>
        <w:t>ся его причиной. Однако теоретически неверно экстраполиро-</w:t>
      </w:r>
      <w:r>
        <w:rPr>
          <w:rStyle w:val="FontStyle103"/>
        </w:rPr>
        <w:br/>
        <w:t>вать данную взаимосвязь также и на бездействие, создающее</w:t>
      </w:r>
      <w:r>
        <w:rPr>
          <w:rStyle w:val="FontStyle103"/>
        </w:rPr>
        <w:br/>
        <w:t>опасность. Подобный подход является механистическим, игно-</w:t>
      </w:r>
      <w:r>
        <w:rPr>
          <w:rStyle w:val="FontStyle103"/>
        </w:rPr>
        <w:br/>
        <w:t>рирующим объективное взаимопереплетение активного и пас-</w:t>
      </w:r>
      <w:r>
        <w:rPr>
          <w:rStyle w:val="FontStyle103"/>
        </w:rPr>
        <w:br/>
        <w:t>сивного поведения людей. Существование сложноструктуриро-</w:t>
      </w:r>
      <w:r>
        <w:rPr>
          <w:rStyle w:val="FontStyle103"/>
        </w:rPr>
        <w:br/>
        <w:t>ванных образований, каковым является и человеческое обще-</w:t>
      </w:r>
      <w:r>
        <w:rPr>
          <w:rStyle w:val="FontStyle103"/>
        </w:rPr>
        <w:br/>
        <w:t>ство, зависит не только от необходимой активности составляю-</w:t>
      </w:r>
      <w:r>
        <w:rPr>
          <w:rStyle w:val="FontStyle103"/>
        </w:rPr>
        <w:br/>
        <w:t>щих элементов, но и от их необходимой пассивности. Создающее</w:t>
      </w:r>
      <w:r>
        <w:rPr>
          <w:rStyle w:val="FontStyle103"/>
        </w:rPr>
        <w:br/>
        <w:t>опасность бездействие или поставление в опасность является</w:t>
      </w:r>
      <w:r>
        <w:rPr>
          <w:rStyle w:val="FontStyle103"/>
        </w:rPr>
        <w:br/>
        <w:t>волевым изменением причинно-следственных взаимосвязей, и</w:t>
      </w:r>
      <w:r>
        <w:rPr>
          <w:rStyle w:val="FontStyle103"/>
        </w:rPr>
        <w:br/>
        <w:t>именно этим изменением порождает негативное последствие,</w:t>
      </w:r>
      <w:r>
        <w:rPr>
          <w:rStyle w:val="FontStyle103"/>
        </w:rPr>
        <w:br/>
        <w:t>что и позволяет называть такое бездействие бездействием, при-</w:t>
      </w:r>
      <w:r>
        <w:rPr>
          <w:rStyle w:val="FontStyle103"/>
        </w:rPr>
        <w:br/>
        <w:t>равниваемым к действию, и утверждать о наличии причинной</w:t>
      </w:r>
      <w:r>
        <w:rPr>
          <w:rStyle w:val="FontStyle103"/>
        </w:rPr>
        <w:br/>
        <w:t>связи между таким бездействием и последствием. Нельзя забы-</w:t>
      </w:r>
      <w:r>
        <w:rPr>
          <w:rStyle w:val="FontStyle103"/>
        </w:rPr>
        <w:br/>
        <w:t>вать, что бездействие бездействию рознь.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Уместно в связи с этим напомнить пример со стрелочником.</w:t>
      </w:r>
      <w:r>
        <w:rPr>
          <w:rStyle w:val="FontStyle103"/>
        </w:rPr>
        <w:br/>
        <w:t>Если бездействие ничего не причиняет, то, очевидно, нельзя без-</w:t>
      </w:r>
      <w:r>
        <w:rPr>
          <w:rStyle w:val="FontStyle103"/>
        </w:rPr>
        <w:br/>
        <w:t>действием вызвать крушение железнодорожного состава. Однако,</w:t>
      </w:r>
      <w:r>
        <w:rPr>
          <w:rStyle w:val="FontStyle103"/>
        </w:rPr>
        <w:br/>
        <w:t>вопреки научным резонам, стрелочник своим бездействием, не</w:t>
      </w:r>
      <w:r>
        <w:rPr>
          <w:rStyle w:val="FontStyle103"/>
        </w:rPr>
        <w:br/>
        <w:t>переводя в нужное время железнодорожную стрелку, вызывает</w:t>
      </w:r>
      <w:r>
        <w:rPr>
          <w:rStyle w:val="FontStyle103"/>
        </w:rPr>
        <w:br/>
        <w:t>столкновение двух составов. Водитель автомобиля, не нажимаю-</w:t>
      </w:r>
      <w:r>
        <w:rPr>
          <w:rStyle w:val="FontStyle103"/>
        </w:rPr>
        <w:br/>
        <w:t>щий на педаль тормоза при красном сигнале светофора, тоже без-</w:t>
      </w:r>
      <w:r>
        <w:rPr>
          <w:rStyle w:val="FontStyle103"/>
        </w:rPr>
        <w:br/>
        <w:t>действует. Но разве не этим бездействием будет причинена смерть</w:t>
      </w:r>
      <w:r>
        <w:rPr>
          <w:rStyle w:val="FontStyle103"/>
        </w:rPr>
        <w:br/>
        <w:t>пешеходу, переходящему улицу на зелёный сигнал светофора?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Применительно к составам реальной опасности причинная</w:t>
      </w:r>
      <w:r>
        <w:rPr>
          <w:rStyle w:val="FontStyle103"/>
        </w:rPr>
        <w:br/>
        <w:t>связь моделируется умозрительно по отношению к ненаступив-</w:t>
      </w:r>
      <w:r>
        <w:rPr>
          <w:rStyle w:val="FontStyle103"/>
        </w:rPr>
        <w:br/>
        <w:t>шим, но возможным последствиям.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Рассмотрим вопрос об установлении причинной связи на</w:t>
      </w:r>
      <w:r>
        <w:rPr>
          <w:rStyle w:val="FontStyle103"/>
        </w:rPr>
        <w:br/>
        <w:t>примере такого преступления, как нарушение правил безопас-</w:t>
      </w:r>
      <w:r>
        <w:rPr>
          <w:rStyle w:val="FontStyle103"/>
        </w:rPr>
        <w:br/>
        <w:t>ности движения или эксплуатации железнодорожного, воздуш-</w:t>
      </w:r>
      <w:r>
        <w:rPr>
          <w:rStyle w:val="FontStyle103"/>
        </w:rPr>
        <w:br/>
        <w:t>ного или водного транспорта (ст. 314 УК).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Первоначально мы должны установить, было ли совершено</w:t>
      </w:r>
      <w:r>
        <w:rPr>
          <w:rStyle w:val="FontStyle103"/>
        </w:rPr>
        <w:br/>
        <w:t>деяние, которое определено законодателем как нарушение пра-</w:t>
      </w:r>
      <w:r>
        <w:rPr>
          <w:rStyle w:val="FontStyle103"/>
        </w:rPr>
        <w:br/>
        <w:t>вил безопасности движения или эксплуатации железнодорож-</w:t>
      </w:r>
      <w:r>
        <w:rPr>
          <w:rStyle w:val="FontStyle103"/>
        </w:rPr>
        <w:br/>
        <w:t>ного, воздушного или водного транспорта. Следует различать</w:t>
      </w:r>
      <w:r>
        <w:rPr>
          <w:rStyle w:val="FontStyle103"/>
        </w:rPr>
        <w:br/>
        <w:t>правила безопасности движения транспортных средств и прави-</w:t>
      </w:r>
      <w:r>
        <w:rPr>
          <w:rStyle w:val="FontStyle103"/>
        </w:rPr>
        <w:br/>
        <w:t>ла безопасности эксплуатации транспорта. Помимо общих требо-</w:t>
      </w:r>
      <w:r>
        <w:rPr>
          <w:rStyle w:val="FontStyle103"/>
        </w:rPr>
        <w:br/>
        <w:t>ваний к эксплуатации транспортных средств и путей сообщения</w:t>
      </w:r>
    </w:p>
    <w:p w:rsidR="00A9675B" w:rsidRDefault="00A9675B">
      <w:pPr>
        <w:pStyle w:val="Style34"/>
        <w:widowControl/>
        <w:spacing w:line="245" w:lineRule="exact"/>
        <w:ind w:firstLine="346"/>
        <w:rPr>
          <w:rStyle w:val="FontStyle103"/>
        </w:rPr>
        <w:sectPr w:rsidR="00A9675B">
          <w:pgSz w:w="11905" w:h="16837"/>
          <w:pgMar w:top="3276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необходимо учитывать также правила технической эксплуата-</w:t>
      </w:r>
      <w:r>
        <w:rPr>
          <w:rStyle w:val="FontStyle103"/>
        </w:rPr>
        <w:br/>
        <w:t>ции, инструкции завода-изготовителя, требования к размещению</w:t>
      </w:r>
      <w:r>
        <w:rPr>
          <w:rStyle w:val="FontStyle103"/>
        </w:rPr>
        <w:br/>
        <w:t>и креплению грузов и т. п. К правилам эксплуатации относятся</w:t>
      </w:r>
      <w:r>
        <w:rPr>
          <w:rStyle w:val="FontStyle103"/>
        </w:rPr>
        <w:br/>
        <w:t>и требования, предъявляемые к физическому и психическому со-</w:t>
      </w:r>
      <w:r>
        <w:rPr>
          <w:rStyle w:val="FontStyle103"/>
        </w:rPr>
        <w:br/>
        <w:t>стоянию лиц, обеспечивающих движение и эксплуатацию транс-</w:t>
      </w:r>
      <w:r>
        <w:rPr>
          <w:rStyle w:val="FontStyle103"/>
        </w:rPr>
        <w:br/>
        <w:t>портных средств. Помимо указанных правил необходимо учи-</w:t>
      </w:r>
      <w:r>
        <w:rPr>
          <w:rStyle w:val="FontStyle103"/>
        </w:rPr>
        <w:br/>
        <w:t>тывать специфические требования, предъявляемые к действиям</w:t>
      </w:r>
      <w:r>
        <w:rPr>
          <w:rStyle w:val="FontStyle103"/>
        </w:rPr>
        <w:br/>
        <w:t>соответствующих лиц в таких случаях, как перевозка опасных</w:t>
      </w:r>
      <w:r>
        <w:rPr>
          <w:rStyle w:val="FontStyle103"/>
        </w:rPr>
        <w:br/>
        <w:t>грузов и т. п. При этом необходимо чётко зафиксировать, какие</w:t>
      </w:r>
      <w:r>
        <w:rPr>
          <w:rStyle w:val="FontStyle103"/>
        </w:rPr>
        <w:br/>
        <w:t>конкретно положения каких конкретно действующих на момент</w:t>
      </w:r>
      <w:r>
        <w:rPr>
          <w:rStyle w:val="FontStyle103"/>
        </w:rPr>
        <w:br/>
        <w:t>[Совершения преступления правил были нарушены.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Далее подлежат установлению последствия, описанные в</w:t>
      </w:r>
      <w:r>
        <w:rPr>
          <w:rStyle w:val="FontStyle103"/>
        </w:rPr>
        <w:br/>
        <w:t>диспозиции статьи: тяжкое или менее тяжкое телесное повреж-</w:t>
      </w:r>
      <w:r>
        <w:rPr>
          <w:rStyle w:val="FontStyle103"/>
        </w:rPr>
        <w:br/>
        <w:t>дение либо ущерб в особо крупном размере.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Причинная связь между деянием и последствием означает,</w:t>
      </w:r>
      <w:r>
        <w:rPr>
          <w:rStyle w:val="FontStyle103"/>
        </w:rPr>
        <w:br/>
        <w:t>что допущенное нарушение правил безопасности явилось при-</w:t>
      </w:r>
      <w:r>
        <w:rPr>
          <w:rStyle w:val="FontStyle103"/>
        </w:rPr>
        <w:br/>
        <w:t>чиной наступления общественно опасных последствий. Нельзя</w:t>
      </w:r>
      <w:r>
        <w:rPr>
          <w:rStyle w:val="FontStyle103"/>
        </w:rPr>
        <w:br/>
        <w:t>ограничиваться простой констатацией факта причинения вре-</w:t>
      </w:r>
      <w:r>
        <w:rPr>
          <w:rStyle w:val="FontStyle103"/>
        </w:rPr>
        <w:br/>
        <w:t>да в результате транспортного происшествия. При отсутствии</w:t>
      </w:r>
      <w:r>
        <w:rPr>
          <w:rStyle w:val="FontStyle103"/>
        </w:rPr>
        <w:br/>
        <w:t>нарушения соответствующих правил ответственность также</w:t>
      </w:r>
      <w:r>
        <w:rPr>
          <w:rStyle w:val="FontStyle103"/>
        </w:rPr>
        <w:br/>
        <w:t>исключается независимо от степени тяжести фактически при-</w:t>
      </w:r>
      <w:r>
        <w:rPr>
          <w:rStyle w:val="FontStyle103"/>
        </w:rPr>
        <w:br/>
        <w:t>чинённого вреда. При этом нельзя забывать, что не всякое на-</w:t>
      </w:r>
      <w:r>
        <w:rPr>
          <w:rStyle w:val="FontStyle103"/>
        </w:rPr>
        <w:br/>
        <w:t>рушение правил движения может быть причиной наступления</w:t>
      </w:r>
      <w:r>
        <w:rPr>
          <w:rStyle w:val="FontStyle103"/>
        </w:rPr>
        <w:br/>
        <w:t>последствий. Кроме того, вред может наступить в результате ви-</w:t>
      </w:r>
      <w:r>
        <w:rPr>
          <w:rStyle w:val="FontStyle103"/>
        </w:rPr>
        <w:br/>
        <w:t>новного поведения иных лиц, например, в результате недобро-</w:t>
      </w:r>
      <w:r>
        <w:rPr>
          <w:rStyle w:val="FontStyle103"/>
        </w:rPr>
        <w:br/>
        <w:t>совестного ремонта транспортного средства или умышленного</w:t>
      </w:r>
      <w:r>
        <w:rPr>
          <w:rStyle w:val="FontStyle103"/>
        </w:rPr>
        <w:br/>
        <w:t>приведения транспортного средства в непригодное для эксплуа-</w:t>
      </w:r>
      <w:r>
        <w:rPr>
          <w:rStyle w:val="FontStyle103"/>
        </w:rPr>
        <w:br/>
        <w:t>тации состояние.</w:t>
      </w:r>
    </w:p>
    <w:p w:rsidR="00A9675B" w:rsidRDefault="00B10F3F">
      <w:pPr>
        <w:pStyle w:val="Style34"/>
        <w:widowControl/>
        <w:spacing w:line="245" w:lineRule="exact"/>
        <w:ind w:firstLine="312"/>
        <w:rPr>
          <w:rStyle w:val="FontStyle103"/>
        </w:rPr>
      </w:pPr>
      <w:r>
        <w:rPr>
          <w:rStyle w:val="FontStyle103"/>
        </w:rPr>
        <w:t>Установление причинной зависимости между нарушением и</w:t>
      </w:r>
      <w:r>
        <w:rPr>
          <w:rStyle w:val="FontStyle103"/>
        </w:rPr>
        <w:br/>
        <w:t>последствием предполагает ответ на вопрос: могло ли соблюдение</w:t>
      </w:r>
      <w:r>
        <w:rPr>
          <w:rStyle w:val="FontStyle103"/>
        </w:rPr>
        <w:br/>
        <w:t>нарушенного правила предотвратить последствия? Если при со-</w:t>
      </w:r>
      <w:r>
        <w:rPr>
          <w:rStyle w:val="FontStyle103"/>
        </w:rPr>
        <w:br/>
        <w:t>блюдении нарушенного правила последствия не наступили бы, то</w:t>
      </w:r>
      <w:r>
        <w:rPr>
          <w:rStyle w:val="FontStyle103"/>
        </w:rPr>
        <w:br/>
        <w:t>они находятся в причинной связи с нарушением. И напротив, если</w:t>
      </w:r>
      <w:r>
        <w:rPr>
          <w:rStyle w:val="FontStyle103"/>
        </w:rPr>
        <w:br/>
        <w:t>бы последствия наступили и при соблюдении нарушенного прави-</w:t>
      </w:r>
      <w:r>
        <w:rPr>
          <w:rStyle w:val="FontStyle103"/>
        </w:rPr>
        <w:br/>
        <w:t>ла, то причинной связи между нарушением и последствием нет.</w:t>
      </w:r>
    </w:p>
    <w:p w:rsidR="00A9675B" w:rsidRDefault="00B10F3F">
      <w:pPr>
        <w:pStyle w:val="Style34"/>
        <w:widowControl/>
        <w:spacing w:line="245" w:lineRule="exact"/>
        <w:ind w:firstLine="312"/>
        <w:rPr>
          <w:rStyle w:val="FontStyle103"/>
        </w:rPr>
      </w:pPr>
      <w:r>
        <w:rPr>
          <w:rStyle w:val="FontStyle103"/>
        </w:rPr>
        <w:t>Для установления причинной связи необходимо также учи-</w:t>
      </w:r>
      <w:r>
        <w:rPr>
          <w:rStyle w:val="FontStyle103"/>
        </w:rPr>
        <w:br/>
        <w:t>тывать всю совокупность обстоятельств, характеризующих об-</w:t>
      </w:r>
      <w:r>
        <w:rPr>
          <w:rStyle w:val="FontStyle103"/>
        </w:rPr>
        <w:br/>
        <w:t>становку, в которой произошло транспортное происшествие. Су-</w:t>
      </w:r>
      <w:r>
        <w:rPr>
          <w:rStyle w:val="FontStyle103"/>
        </w:rPr>
        <w:br/>
        <w:t>щественное значение при этом имеет правильное определение мо-</w:t>
      </w:r>
      <w:r>
        <w:rPr>
          <w:rStyle w:val="FontStyle103"/>
        </w:rPr>
        <w:br/>
        <w:t>мента возникновения опасной ситуации (появление препятствий,</w:t>
      </w:r>
    </w:p>
    <w:p w:rsidR="00A9675B" w:rsidRDefault="00A9675B">
      <w:pPr>
        <w:pStyle w:val="Style34"/>
        <w:widowControl/>
        <w:spacing w:line="245" w:lineRule="exact"/>
        <w:ind w:firstLine="312"/>
        <w:rPr>
          <w:rStyle w:val="FontStyle103"/>
        </w:rPr>
        <w:sectPr w:rsidR="00A9675B">
          <w:headerReference w:type="even" r:id="rId279"/>
          <w:headerReference w:type="default" r:id="rId280"/>
          <w:footerReference w:type="even" r:id="rId281"/>
          <w:footerReference w:type="default" r:id="rId282"/>
          <w:pgSz w:w="11905" w:h="16837"/>
          <w:pgMar w:top="3405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поломка транспортного средства или путей сообщения и т. п.).</w:t>
      </w:r>
      <w:r>
        <w:rPr>
          <w:rStyle w:val="FontStyle103"/>
        </w:rPr>
        <w:br/>
        <w:t>Данный момент является отправной точкой для установления</w:t>
      </w:r>
      <w:r>
        <w:rPr>
          <w:rStyle w:val="FontStyle103"/>
        </w:rPr>
        <w:br/>
        <w:t>наличия или отсутствия у лица объективной и субъективной</w:t>
      </w:r>
      <w:r>
        <w:rPr>
          <w:rStyle w:val="FontStyle103"/>
        </w:rPr>
        <w:br/>
        <w:t>возможности предотвратить наступление общественно опасных</w:t>
      </w:r>
      <w:r>
        <w:rPr>
          <w:rStyle w:val="FontStyle103"/>
        </w:rPr>
        <w:br/>
        <w:t>последствий, определения своевременности и правильности дей</w:t>
      </w:r>
      <w:r>
        <w:rPr>
          <w:rStyle w:val="FontStyle103"/>
        </w:rPr>
        <w:br/>
        <w:t>ствий лица, соответствия его поведения требованиям правил безо-</w:t>
      </w:r>
      <w:r>
        <w:rPr>
          <w:rStyle w:val="FontStyle103"/>
        </w:rPr>
        <w:br/>
        <w:t>пасности. Отсутствие у лица технической или субъективной воз-</w:t>
      </w:r>
      <w:r>
        <w:rPr>
          <w:rStyle w:val="FontStyle103"/>
        </w:rPr>
        <w:br/>
        <w:t>можности предотвратить вред в момент возникновения опасности</w:t>
      </w:r>
      <w:r>
        <w:rPr>
          <w:rStyle w:val="FontStyle103"/>
        </w:rPr>
        <w:br/>
        <w:t>исключает ответственность.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установлении виновного в транспортном происшествии</w:t>
      </w:r>
      <w:r>
        <w:rPr>
          <w:rStyle w:val="FontStyle103"/>
        </w:rPr>
        <w:br/>
        <w:t>особую сложность представляет необходимость учитывать пове</w:t>
      </w:r>
      <w:r>
        <w:rPr>
          <w:rStyle w:val="FontStyle103"/>
        </w:rPr>
        <w:br/>
        <w:t>дение других участников движения. Например, если в результа</w:t>
      </w:r>
      <w:r>
        <w:rPr>
          <w:rStyle w:val="FontStyle103"/>
        </w:rPr>
        <w:br/>
        <w:t>те превышения скорости движения на крутом изгибе железнодо</w:t>
      </w:r>
      <w:r>
        <w:rPr>
          <w:rStyle w:val="FontStyle103"/>
        </w:rPr>
        <w:br/>
        <w:t>рожного полотна поезд сошёл с рельс, в результате чего причинён</w:t>
      </w:r>
      <w:r>
        <w:rPr>
          <w:rStyle w:val="FontStyle103"/>
        </w:rPr>
        <w:br/>
        <w:t>ущерб в особо крупном размере, то нарушение правил движения</w:t>
      </w:r>
      <w:r>
        <w:rPr>
          <w:rStyle w:val="FontStyle103"/>
        </w:rPr>
        <w:br/>
        <w:t>находится в причинной связи с последствием. Однако если было</w:t>
      </w:r>
      <w:r>
        <w:rPr>
          <w:rStyle w:val="FontStyle103"/>
        </w:rPr>
        <w:br/>
        <w:t>допущено нарушение правил движения, но ущерб в особо круп</w:t>
      </w:r>
      <w:r>
        <w:rPr>
          <w:rStyle w:val="FontStyle103"/>
        </w:rPr>
        <w:br/>
        <w:t>ном размере наступил в результате падения некачественно за</w:t>
      </w:r>
      <w:r>
        <w:rPr>
          <w:rStyle w:val="FontStyle103"/>
        </w:rPr>
        <w:br/>
        <w:t>креплённого груза, то нарушение правил движения не является</w:t>
      </w:r>
      <w:r>
        <w:rPr>
          <w:rStyle w:val="FontStyle103"/>
        </w:rPr>
        <w:br/>
        <w:t>причиной последствия, и к ответственности должно привлекать</w:t>
      </w:r>
      <w:r>
        <w:rPr>
          <w:rStyle w:val="FontStyle103"/>
        </w:rPr>
        <w:br/>
        <w:t>ся лицо, ответственное за надлежащее крепление груза.     •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отношении учёта поведения иных лиц действует общее пра-</w:t>
      </w:r>
      <w:r>
        <w:rPr>
          <w:rStyle w:val="FontStyle103"/>
        </w:rPr>
        <w:br/>
        <w:t>вило: управляющее движением или транспортным средством</w:t>
      </w:r>
      <w:r>
        <w:rPr>
          <w:rStyle w:val="FontStyle103"/>
        </w:rPr>
        <w:br/>
        <w:t>лицо вправе действовать, рассчитывая на соблюдение другими</w:t>
      </w:r>
      <w:r>
        <w:rPr>
          <w:rStyle w:val="FontStyle103"/>
        </w:rPr>
        <w:br/>
        <w:t>участниками движения соответствующих правил движения и</w:t>
      </w:r>
      <w:r>
        <w:rPr>
          <w:rStyle w:val="FontStyle103"/>
        </w:rPr>
        <w:br/>
        <w:t>эксплуатации транспорта. Вместе с тем, если неправомерное по</w:t>
      </w:r>
      <w:r>
        <w:rPr>
          <w:rStyle w:val="FontStyle103"/>
        </w:rPr>
        <w:br/>
        <w:t>ведение других участников создало какое-либо препятствие дви</w:t>
      </w:r>
      <w:r>
        <w:rPr>
          <w:rStyle w:val="FontStyle103"/>
        </w:rPr>
        <w:br/>
        <w:t>жению или аварийную ситуацию, то необходимо предпринят},</w:t>
      </w:r>
      <w:r>
        <w:rPr>
          <w:rStyle w:val="FontStyle103"/>
        </w:rPr>
        <w:br/>
        <w:t>все возможные меры для предотвращения общественно опасных</w:t>
      </w:r>
      <w:r>
        <w:rPr>
          <w:rStyle w:val="FontStyle103"/>
        </w:rPr>
        <w:br/>
        <w:t>последствий. При наличии возможности избежать причинения</w:t>
      </w:r>
      <w:r>
        <w:rPr>
          <w:rStyle w:val="FontStyle103"/>
        </w:rPr>
        <w:br/>
        <w:t>ущерба неправомерное поведение других лиц не исключает от-</w:t>
      </w:r>
      <w:r>
        <w:rPr>
          <w:rStyle w:val="FontStyle103"/>
        </w:rPr>
        <w:br/>
        <w:t>ветственности управляющего транспортным средством или дви</w:t>
      </w:r>
      <w:r>
        <w:rPr>
          <w:rStyle w:val="FontStyle103"/>
        </w:rPr>
        <w:br/>
        <w:t>жением. Если последствия наступили в результате одновремен</w:t>
      </w:r>
      <w:r>
        <w:rPr>
          <w:rStyle w:val="FontStyle103"/>
        </w:rPr>
        <w:br/>
        <w:t>ных нарушений, совершённых двумя лицами, то к ответствен-</w:t>
      </w:r>
      <w:r>
        <w:rPr>
          <w:rStyle w:val="FontStyle103"/>
        </w:rPr>
        <w:br/>
        <w:t>ности привлекаются оба нарушителя.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Закономерность (необходимость) и случайность. </w:t>
      </w:r>
      <w:r>
        <w:rPr>
          <w:rStyle w:val="FontStyle103"/>
        </w:rPr>
        <w:t>В юри</w:t>
      </w:r>
      <w:r>
        <w:rPr>
          <w:rStyle w:val="FontStyle103"/>
        </w:rPr>
        <w:br/>
        <w:t>дической литературе эти категории используются при рассмо</w:t>
      </w:r>
      <w:r>
        <w:rPr>
          <w:rStyle w:val="FontStyle103"/>
        </w:rPr>
        <w:br/>
        <w:t>трении вопроса о наличии причинности и влиянии на ответ</w:t>
      </w:r>
      <w:r>
        <w:rPr>
          <w:rStyle w:val="FontStyle103"/>
        </w:rPr>
        <w:br/>
        <w:t>ственность. Утверждается наличие причинной связи и ответ</w:t>
      </w:r>
      <w:r>
        <w:rPr>
          <w:rStyle w:val="FontStyle103"/>
        </w:rPr>
        <w:br/>
        <w:t>ственности при необходимости и отсутствие причинной связи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283"/>
          <w:headerReference w:type="default" r:id="rId284"/>
          <w:footerReference w:type="even" r:id="rId285"/>
          <w:footerReference w:type="default" r:id="rId286"/>
          <w:pgSz w:w="11905" w:h="16837"/>
          <w:pgMar w:top="3468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15"/>
          <w:spacing w:val="-20"/>
        </w:rPr>
        <w:t>Щи</w:t>
      </w:r>
      <w:r>
        <w:rPr>
          <w:rStyle w:val="FontStyle115"/>
        </w:rPr>
        <w:t xml:space="preserve"> </w:t>
      </w:r>
      <w:r>
        <w:rPr>
          <w:rStyle w:val="FontStyle103"/>
        </w:rPr>
        <w:t>ответственности при случайности, либо наличие причинной</w:t>
      </w:r>
      <w:r>
        <w:rPr>
          <w:rStyle w:val="FontStyle103"/>
        </w:rPr>
        <w:br/>
        <w:t>Жвязи, но исключение ответственности при случайности.</w:t>
      </w:r>
    </w:p>
    <w:p w:rsidR="00A9675B" w:rsidRDefault="00B10F3F">
      <w:pPr>
        <w:pStyle w:val="Style16"/>
        <w:widowControl/>
        <w:spacing w:line="245" w:lineRule="exact"/>
        <w:ind w:firstLine="346"/>
        <w:jc w:val="left"/>
        <w:rPr>
          <w:rStyle w:val="FontStyle103"/>
        </w:rPr>
      </w:pPr>
      <w:r>
        <w:rPr>
          <w:rStyle w:val="FontStyle103"/>
        </w:rPr>
        <w:t>Прежде всего, причина остаётся причиной независимо от</w:t>
      </w:r>
      <w:r>
        <w:rPr>
          <w:rStyle w:val="FontStyle103"/>
        </w:rPr>
        <w:br/>
        <w:t>Кого, назовём мы её необходимой или случайной. Нельзя также</w:t>
      </w:r>
      <w:r>
        <w:rPr>
          <w:rStyle w:val="FontStyle103"/>
        </w:rPr>
        <w:br/>
        <w:t>■еатегорично утверждать об отсутствии ответственности при объ-</w:t>
      </w:r>
      <w:r>
        <w:rPr>
          <w:rStyle w:val="FontStyle103"/>
        </w:rPr>
        <w:br/>
        <w:t>ективно случайной причинной связи.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Здесь решающее значение имеет не объективная характери-</w:t>
      </w:r>
      <w:r>
        <w:rPr>
          <w:rStyle w:val="FontStyle103"/>
        </w:rPr>
        <w:br/>
        <w:t>стика случайности как категории, которая отражает нетипичные,</w:t>
      </w:r>
      <w:r>
        <w:rPr>
          <w:rStyle w:val="FontStyle103"/>
        </w:rPr>
        <w:br/>
        <w:t>внешние, неустойчивые, единичные связи между явлениями, а</w:t>
      </w:r>
      <w:r>
        <w:rPr>
          <w:rStyle w:val="FontStyle103"/>
        </w:rPr>
        <w:br/>
        <w:t>субъективное отношение лица к этим связям. Случайность можно</w:t>
      </w:r>
      <w:r>
        <w:rPr>
          <w:rStyle w:val="FontStyle103"/>
        </w:rPr>
        <w:br/>
        <w:t>определить как объективно привходящее и субъективно неожи-</w:t>
      </w:r>
      <w:r>
        <w:rPr>
          <w:rStyle w:val="FontStyle103"/>
        </w:rPr>
        <w:br/>
        <w:t>данное явление. Поэтому ответственность за причинение вреда,</w:t>
      </w:r>
      <w:r>
        <w:rPr>
          <w:rStyle w:val="FontStyle103"/>
        </w:rPr>
        <w:br/>
        <w:t>наступившего при объективно привходящем явлении, зависит от</w:t>
      </w:r>
      <w:r>
        <w:rPr>
          <w:rStyle w:val="FontStyle103"/>
        </w:rPr>
        <w:br/>
        <w:t>того, было ли это явление субъективно неожиданным (см. в гла-</w:t>
      </w:r>
      <w:r>
        <w:rPr>
          <w:rStyle w:val="FontStyle103"/>
        </w:rPr>
        <w:br/>
        <w:t xml:space="preserve">ве </w:t>
      </w:r>
      <w:r>
        <w:rPr>
          <w:rStyle w:val="FontStyle99"/>
        </w:rPr>
        <w:t xml:space="preserve">9 </w:t>
      </w:r>
      <w:r>
        <w:rPr>
          <w:rStyle w:val="FontStyle103"/>
        </w:rPr>
        <w:t>настоящего издания: невиновное причинение вреда).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Теория адекватной причинности. </w:t>
      </w:r>
      <w:r>
        <w:rPr>
          <w:rStyle w:val="FontStyle103"/>
        </w:rPr>
        <w:t>По этой теории деяние</w:t>
      </w:r>
      <w:r>
        <w:rPr>
          <w:rStyle w:val="FontStyle103"/>
        </w:rPr>
        <w:br/>
        <w:t>признаётся причиной последствия, если связь между ними была</w:t>
      </w:r>
      <w:r>
        <w:rPr>
          <w:rStyle w:val="FontStyle103"/>
        </w:rPr>
        <w:br/>
        <w:t>типичной и последствие соответствует (адекватно) деянию. Дан-</w:t>
      </w:r>
      <w:r>
        <w:rPr>
          <w:rStyle w:val="FontStyle103"/>
        </w:rPr>
        <w:br/>
        <w:t>ная теория более характерна для гражданского права. Более чем</w:t>
      </w:r>
      <w:r>
        <w:rPr>
          <w:rStyle w:val="FontStyle103"/>
        </w:rPr>
        <w:br/>
        <w:t>существенным недостатком данной теории является отсутствие</w:t>
      </w:r>
      <w:r>
        <w:rPr>
          <w:rStyle w:val="FontStyle103"/>
        </w:rPr>
        <w:br/>
        <w:t>учёта присущих отдельным случаям особенностей, которых мно-</w:t>
      </w:r>
      <w:r>
        <w:rPr>
          <w:rStyle w:val="FontStyle103"/>
        </w:rPr>
        <w:br/>
        <w:t>жество. Такие особенности оказывают существенное влияние не</w:t>
      </w:r>
      <w:r>
        <w:rPr>
          <w:rStyle w:val="FontStyle103"/>
        </w:rPr>
        <w:br/>
        <w:t>только на установление наличия или отсутствия причинной свя-</w:t>
      </w:r>
      <w:r>
        <w:rPr>
          <w:rStyle w:val="FontStyle103"/>
        </w:rPr>
        <w:br/>
        <w:t>зи, но и на установление вины в причинении последствий.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Теория необходимого условия </w:t>
      </w:r>
      <w:r>
        <w:rPr>
          <w:rStyle w:val="FontStyle103"/>
        </w:rPr>
        <w:t xml:space="preserve">( лат. </w:t>
      </w:r>
      <w:r>
        <w:rPr>
          <w:rStyle w:val="FontStyle97"/>
          <w:lang w:val="en-US"/>
        </w:rPr>
        <w:t>conditio</w:t>
      </w:r>
      <w:r w:rsidRPr="007E3FF5">
        <w:rPr>
          <w:rStyle w:val="FontStyle97"/>
        </w:rPr>
        <w:t xml:space="preserve"> </w:t>
      </w:r>
      <w:r>
        <w:rPr>
          <w:rStyle w:val="FontStyle97"/>
          <w:lang w:val="en-US"/>
        </w:rPr>
        <w:t>sine</w:t>
      </w:r>
      <w:r w:rsidRPr="007E3FF5">
        <w:rPr>
          <w:rStyle w:val="FontStyle97"/>
        </w:rPr>
        <w:t xml:space="preserve"> </w:t>
      </w:r>
      <w:r>
        <w:rPr>
          <w:rStyle w:val="FontStyle97"/>
          <w:lang w:val="en-US"/>
        </w:rPr>
        <w:t>qua</w:t>
      </w:r>
      <w:r w:rsidRPr="007E3FF5">
        <w:rPr>
          <w:rStyle w:val="FontStyle97"/>
        </w:rPr>
        <w:t xml:space="preserve"> </w:t>
      </w:r>
      <w:r>
        <w:rPr>
          <w:rStyle w:val="FontStyle97"/>
        </w:rPr>
        <w:t>поп —</w:t>
      </w:r>
      <w:r>
        <w:rPr>
          <w:rStyle w:val="FontStyle97"/>
        </w:rPr>
        <w:br/>
      </w:r>
      <w:r>
        <w:rPr>
          <w:rStyle w:val="FontStyle103"/>
        </w:rPr>
        <w:t>условие, без которого что-либо не может осуществиться). В соот-</w:t>
      </w:r>
      <w:r>
        <w:rPr>
          <w:rStyle w:val="FontStyle103"/>
        </w:rPr>
        <w:br/>
        <w:t>ветствии с этой теорией под причиной следует понимать любое</w:t>
      </w:r>
      <w:r>
        <w:rPr>
          <w:rStyle w:val="FontStyle103"/>
        </w:rPr>
        <w:br/>
        <w:t>предшествующее условие, без которого не наступили бы послед-</w:t>
      </w:r>
      <w:r>
        <w:rPr>
          <w:rStyle w:val="FontStyle103"/>
        </w:rPr>
        <w:br/>
        <w:t>ствия.</w:t>
      </w:r>
    </w:p>
    <w:p w:rsidR="00A9675B" w:rsidRDefault="00B10F3F">
      <w:pPr>
        <w:pStyle w:val="Style37"/>
        <w:widowControl/>
        <w:spacing w:line="245" w:lineRule="exact"/>
        <w:ind w:firstLine="125"/>
        <w:rPr>
          <w:rStyle w:val="FontStyle103"/>
          <w:lang w:eastAsia="en-US"/>
        </w:rPr>
      </w:pPr>
      <w:r>
        <w:rPr>
          <w:rStyle w:val="FontStyle99"/>
          <w:lang w:val="en-US" w:eastAsia="en-US"/>
        </w:rPr>
        <w:t>f</w:t>
      </w:r>
      <w:r w:rsidRPr="007E3FF5">
        <w:rPr>
          <w:rStyle w:val="FontStyle99"/>
          <w:lang w:eastAsia="en-US"/>
        </w:rPr>
        <w:t xml:space="preserve"> </w:t>
      </w:r>
      <w:r>
        <w:rPr>
          <w:rStyle w:val="FontStyle103"/>
          <w:lang w:eastAsia="en-US"/>
        </w:rPr>
        <w:t>Помимо изложенных теорий выделяют также теорию непо-</w:t>
      </w:r>
      <w:r>
        <w:rPr>
          <w:rStyle w:val="FontStyle103"/>
          <w:lang w:eastAsia="en-US"/>
        </w:rPr>
        <w:br/>
        <w:t>средственного причинения, теорию главной причины, теорию</w:t>
      </w:r>
      <w:r>
        <w:rPr>
          <w:rStyle w:val="FontStyle103"/>
          <w:lang w:eastAsia="en-US"/>
        </w:rPr>
        <w:br/>
        <w:t>причин и условий, теорию вероятностной связи, теорию юриди-</w:t>
      </w:r>
      <w:r>
        <w:rPr>
          <w:rStyle w:val="FontStyle103"/>
          <w:lang w:eastAsia="en-US"/>
        </w:rPr>
        <w:br/>
        <w:t>ческой фиктивной причинной связи, теорию виновной причин-</w:t>
      </w:r>
      <w:r>
        <w:rPr>
          <w:rStyle w:val="FontStyle103"/>
          <w:lang w:eastAsia="en-US"/>
        </w:rPr>
        <w:br/>
        <w:t>ности и др.</w:t>
      </w:r>
    </w:p>
    <w:p w:rsidR="00A9675B" w:rsidRDefault="00B10F3F">
      <w:pPr>
        <w:pStyle w:val="Style30"/>
        <w:widowControl/>
        <w:spacing w:before="226" w:line="240" w:lineRule="exact"/>
        <w:rPr>
          <w:rStyle w:val="FontStyle102"/>
        </w:rPr>
      </w:pPr>
      <w:r>
        <w:rPr>
          <w:rStyle w:val="FontStyle102"/>
        </w:rPr>
        <w:t>§ 7.6. Место, время и обстановка совершения</w:t>
      </w:r>
      <w:r>
        <w:rPr>
          <w:rStyle w:val="FontStyle102"/>
        </w:rPr>
        <w:br/>
        <w:t>преступления</w:t>
      </w:r>
    </w:p>
    <w:p w:rsidR="00A9675B" w:rsidRDefault="00B10F3F">
      <w:pPr>
        <w:pStyle w:val="Style33"/>
        <w:widowControl/>
        <w:spacing w:before="115" w:line="245" w:lineRule="exact"/>
        <w:ind w:firstLine="298"/>
        <w:rPr>
          <w:rStyle w:val="FontStyle97"/>
        </w:rPr>
      </w:pPr>
      <w:r>
        <w:rPr>
          <w:rStyle w:val="FontStyle97"/>
        </w:rPr>
        <w:t>Место совершения преступления — это конкретный учас-</w:t>
      </w:r>
      <w:r>
        <w:rPr>
          <w:rStyle w:val="FontStyle97"/>
        </w:rPr>
        <w:br/>
        <w:t>ток территории или объект, на котором совершается пре-</w:t>
      </w:r>
      <w:r>
        <w:rPr>
          <w:rStyle w:val="FontStyle97"/>
        </w:rPr>
        <w:br/>
        <w:t>ступление.</w:t>
      </w:r>
    </w:p>
    <w:p w:rsidR="00A9675B" w:rsidRDefault="00A9675B">
      <w:pPr>
        <w:pStyle w:val="Style33"/>
        <w:widowControl/>
        <w:spacing w:before="115" w:line="245" w:lineRule="exact"/>
        <w:ind w:firstLine="298"/>
        <w:rPr>
          <w:rStyle w:val="FontStyle97"/>
        </w:rPr>
        <w:sectPr w:rsidR="00A9675B">
          <w:pgSz w:w="11905" w:h="16837"/>
          <w:pgMar w:top="3341" w:right="2647" w:bottom="1440" w:left="2647" w:header="720" w:footer="720" w:gutter="0"/>
          <w:cols w:space="60"/>
          <w:noEndnote/>
        </w:sectPr>
      </w:pPr>
    </w:p>
    <w:p w:rsidR="00A9675B" w:rsidRDefault="00B10F3F">
      <w:pPr>
        <w:pStyle w:val="Style33"/>
        <w:widowControl/>
        <w:spacing w:line="245" w:lineRule="exact"/>
        <w:ind w:firstLine="341"/>
        <w:rPr>
          <w:rStyle w:val="FontStyle97"/>
        </w:rPr>
      </w:pPr>
      <w:r>
        <w:rPr>
          <w:rStyle w:val="FontStyle97"/>
        </w:rPr>
        <w:t xml:space="preserve">Время совершения преступления </w:t>
      </w:r>
      <w:r>
        <w:rPr>
          <w:rStyle w:val="FontStyle131"/>
        </w:rPr>
        <w:t xml:space="preserve">— </w:t>
      </w:r>
      <w:r>
        <w:rPr>
          <w:rStyle w:val="FontStyle97"/>
        </w:rPr>
        <w:t>это определённый мо-</w:t>
      </w:r>
      <w:r>
        <w:rPr>
          <w:rStyle w:val="FontStyle97"/>
        </w:rPr>
        <w:br/>
        <w:t>мент или отрезок времени, в течение которого совершается</w:t>
      </w:r>
      <w:r>
        <w:rPr>
          <w:rStyle w:val="FontStyle97"/>
        </w:rPr>
        <w:br/>
        <w:t>преступление.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Следует чётко различать место совершения преступления</w:t>
      </w:r>
      <w:r>
        <w:rPr>
          <w:rStyle w:val="FontStyle103"/>
        </w:rPr>
        <w:br/>
        <w:t>с точки зрения принципа территориальности и место соверше-</w:t>
      </w:r>
      <w:r>
        <w:rPr>
          <w:rStyle w:val="FontStyle103"/>
        </w:rPr>
        <w:br/>
        <w:t>ния преступления как признак объективной стороны состава</w:t>
      </w:r>
      <w:r>
        <w:rPr>
          <w:rStyle w:val="FontStyle103"/>
        </w:rPr>
        <w:br/>
        <w:t>преступления. Точно также следует чётко различать время со-</w:t>
      </w:r>
      <w:r>
        <w:rPr>
          <w:rStyle w:val="FontStyle103"/>
        </w:rPr>
        <w:br/>
        <w:t>вершения самого преступления и время как признак объектив-</w:t>
      </w:r>
      <w:r>
        <w:rPr>
          <w:rStyle w:val="FontStyle103"/>
        </w:rPr>
        <w:br/>
        <w:t>ной стороны состава преступления. Вопросы действия уголовно-</w:t>
      </w:r>
      <w:r>
        <w:rPr>
          <w:rStyle w:val="FontStyle103"/>
        </w:rPr>
        <w:br/>
        <w:t>го закона в пространстве и во времени изложены ранее в соот-</w:t>
      </w:r>
      <w:r>
        <w:rPr>
          <w:rStyle w:val="FontStyle103"/>
        </w:rPr>
        <w:br/>
        <w:t>ветствующей теме.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Приведённые определения </w:t>
      </w:r>
      <w:r>
        <w:rPr>
          <w:rStyle w:val="FontStyle97"/>
        </w:rPr>
        <w:t xml:space="preserve">места и времени </w:t>
      </w:r>
      <w:r>
        <w:rPr>
          <w:rStyle w:val="FontStyle103"/>
        </w:rPr>
        <w:t>носят физиче-</w:t>
      </w:r>
      <w:r>
        <w:rPr>
          <w:rStyle w:val="FontStyle103"/>
        </w:rPr>
        <w:br/>
        <w:t>ский и географический характер и потому пригодны для ис-</w:t>
      </w:r>
      <w:r>
        <w:rPr>
          <w:rStyle w:val="FontStyle103"/>
        </w:rPr>
        <w:br/>
        <w:t>пользования при установлении времени и места совершения</w:t>
      </w:r>
      <w:r>
        <w:rPr>
          <w:rStyle w:val="FontStyle103"/>
        </w:rPr>
        <w:br/>
        <w:t>преступления как обстоятельств, влияющих на применение</w:t>
      </w:r>
      <w:r>
        <w:rPr>
          <w:rStyle w:val="FontStyle103"/>
        </w:rPr>
        <w:br/>
        <w:t>уголовного закона с точки зрения его действия во времени и</w:t>
      </w:r>
      <w:r>
        <w:rPr>
          <w:rStyle w:val="FontStyle103"/>
        </w:rPr>
        <w:br/>
        <w:t>пространстве.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Как признаки объективной стороны состава преступления</w:t>
      </w:r>
      <w:r>
        <w:rPr>
          <w:rStyle w:val="FontStyle103"/>
        </w:rPr>
        <w:br/>
        <w:t>место и время являются таковыми, потому что они связаны с</w:t>
      </w:r>
      <w:r>
        <w:rPr>
          <w:rStyle w:val="FontStyle103"/>
        </w:rPr>
        <w:br/>
        <w:t>конкретными событиями, происходящими в жизни общества на</w:t>
      </w:r>
      <w:r>
        <w:rPr>
          <w:rStyle w:val="FontStyle103"/>
        </w:rPr>
        <w:br/>
        <w:t>определённой территории (в определённом месте) и в определён-</w:t>
      </w:r>
      <w:r>
        <w:rPr>
          <w:rStyle w:val="FontStyle103"/>
        </w:rPr>
        <w:br/>
        <w:t>ное время.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Закон может содержать прямое указание на время и место</w:t>
      </w:r>
      <w:r>
        <w:rPr>
          <w:rStyle w:val="FontStyle103"/>
        </w:rPr>
        <w:br/>
        <w:t>как на обязательные признаки состава преступления. Иллю-</w:t>
      </w:r>
      <w:r>
        <w:rPr>
          <w:rStyle w:val="FontStyle103"/>
        </w:rPr>
        <w:br/>
        <w:t>страцией этого положения может быть диспозиция ст. 449 УК,</w:t>
      </w:r>
      <w:r>
        <w:rPr>
          <w:rStyle w:val="FontStyle103"/>
        </w:rPr>
        <w:br/>
        <w:t>которая устанавливает ответственность за «самовольное остав-</w:t>
      </w:r>
      <w:r>
        <w:rPr>
          <w:rStyle w:val="FontStyle103"/>
        </w:rPr>
        <w:br/>
        <w:t>ление поля боя либо отказ во время боя действовать оружием».</w:t>
      </w:r>
      <w:r>
        <w:rPr>
          <w:rStyle w:val="FontStyle103"/>
        </w:rPr>
        <w:br/>
        <w:t>Местом совершения преступления является поле боя, а време</w:t>
      </w:r>
      <w:r>
        <w:rPr>
          <w:rStyle w:val="FontStyle103"/>
        </w:rPr>
        <w:br/>
        <w:t>нем его совершения — время боя. Как видим, указанные время</w:t>
      </w:r>
      <w:r>
        <w:rPr>
          <w:rStyle w:val="FontStyle103"/>
        </w:rPr>
        <w:br/>
        <w:t>и территория не имеют чёткого географического определения,</w:t>
      </w:r>
      <w:r>
        <w:rPr>
          <w:rStyle w:val="FontStyle103"/>
        </w:rPr>
        <w:br/>
        <w:t>они сопряжены с происходящими боевыми действиями.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Признаки места и времени могут прямо называться, но могут</w:t>
      </w:r>
      <w:r>
        <w:rPr>
          <w:rStyle w:val="FontStyle103"/>
        </w:rPr>
        <w:br/>
        <w:t>вытекать из содержания других признаков. Так, согласно ч. 1</w:t>
      </w:r>
      <w:r>
        <w:rPr>
          <w:rStyle w:val="FontStyle103"/>
        </w:rPr>
        <w:br/>
        <w:t>ст. 282 УК незаконной является охота в запрещённых местах</w:t>
      </w:r>
      <w:r>
        <w:rPr>
          <w:rStyle w:val="FontStyle103"/>
        </w:rPr>
        <w:br/>
        <w:t>либо в запретное время. Однако повышенная ответственность</w:t>
      </w:r>
      <w:r>
        <w:rPr>
          <w:rStyle w:val="FontStyle103"/>
        </w:rPr>
        <w:br/>
        <w:t>за незаконную охоту устанавливается в том случае, если она</w:t>
      </w:r>
      <w:r>
        <w:rPr>
          <w:rStyle w:val="FontStyle103"/>
        </w:rPr>
        <w:br/>
        <w:t>осуществляется в зоне чрезвычайной экологической ситуации.</w:t>
      </w:r>
      <w:r>
        <w:rPr>
          <w:rStyle w:val="FontStyle103"/>
        </w:rPr>
        <w:br/>
        <w:t>Очевидно, что в таком случае запрещается охота на определён-</w:t>
      </w:r>
      <w:r>
        <w:rPr>
          <w:rStyle w:val="FontStyle103"/>
        </w:rPr>
        <w:br/>
        <w:t>ной территории (зона) и в определённое время (время существо-</w:t>
      </w:r>
      <w:r>
        <w:rPr>
          <w:rStyle w:val="FontStyle103"/>
        </w:rPr>
        <w:br/>
        <w:t>вания чрезвычайной экологической ситуации). Заметим, что И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79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17"/>
        <w:widowControl/>
        <w:spacing w:line="245" w:lineRule="exact"/>
        <w:jc w:val="left"/>
        <w:rPr>
          <w:rStyle w:val="FontStyle103"/>
        </w:rPr>
      </w:pPr>
      <w:r>
        <w:rPr>
          <w:rStyle w:val="FontStyle103"/>
        </w:rPr>
        <w:t>есь выделяются не географически определённые признаки, а</w:t>
      </w:r>
      <w:r>
        <w:rPr>
          <w:rStyle w:val="FontStyle103"/>
        </w:rPr>
        <w:br/>
        <w:t>азывается событие, их очерчивающее, — чрезвычайная эко-</w:t>
      </w:r>
      <w:r>
        <w:rPr>
          <w:rStyle w:val="FontStyle103"/>
        </w:rPr>
        <w:br/>
        <w:t>огическая ситуация.</w:t>
      </w:r>
    </w:p>
    <w:p w:rsidR="00A9675B" w:rsidRDefault="00B10F3F">
      <w:pPr>
        <w:pStyle w:val="Style33"/>
        <w:widowControl/>
        <w:spacing w:line="245" w:lineRule="exact"/>
        <w:ind w:firstLine="264"/>
        <w:rPr>
          <w:rStyle w:val="FontStyle97"/>
        </w:rPr>
      </w:pPr>
      <w:r>
        <w:rPr>
          <w:rStyle w:val="FontStyle97"/>
        </w:rPr>
        <w:t xml:space="preserve">Обстановка совершения преступления </w:t>
      </w:r>
      <w:r>
        <w:rPr>
          <w:rStyle w:val="FontStyle132"/>
        </w:rPr>
        <w:t xml:space="preserve">— </w:t>
      </w:r>
      <w:r>
        <w:rPr>
          <w:rStyle w:val="FontStyle97"/>
        </w:rPr>
        <w:t>это конкрет-</w:t>
      </w:r>
      <w:r>
        <w:rPr>
          <w:rStyle w:val="FontStyle97"/>
        </w:rPr>
        <w:br/>
        <w:t>ные условия, события или обстоятельства, при которых со-</w:t>
      </w:r>
      <w:r>
        <w:rPr>
          <w:rStyle w:val="FontStyle97"/>
        </w:rPr>
        <w:br/>
        <w:t>вершается преступление.</w:t>
      </w:r>
    </w:p>
    <w:p w:rsidR="00A9675B" w:rsidRDefault="00B10F3F">
      <w:pPr>
        <w:pStyle w:val="Style29"/>
        <w:widowControl/>
        <w:spacing w:line="245" w:lineRule="exact"/>
        <w:ind w:firstLine="245"/>
        <w:rPr>
          <w:rStyle w:val="FontStyle103"/>
        </w:rPr>
      </w:pPr>
      <w:r>
        <w:rPr>
          <w:rStyle w:val="FontStyle103"/>
        </w:rPr>
        <w:t>Уголовный кодекс запрещает совершение отдельных дей-</w:t>
      </w:r>
      <w:r>
        <w:rPr>
          <w:rStyle w:val="FontStyle103"/>
        </w:rPr>
        <w:br/>
        <w:t>твий только при определённых условиях, которым придаёт-</w:t>
      </w:r>
      <w:r>
        <w:rPr>
          <w:rStyle w:val="FontStyle103"/>
        </w:rPr>
        <w:br/>
        <w:t>я значение криминообразующих обстоятельств. Например,</w:t>
      </w:r>
      <w:r>
        <w:rPr>
          <w:rStyle w:val="FontStyle103"/>
        </w:rPr>
        <w:br/>
        <w:t>показание капитаном судна помощи людям само по себе не</w:t>
      </w:r>
      <w:r>
        <w:rPr>
          <w:rStyle w:val="FontStyle103"/>
        </w:rPr>
        <w:br/>
        <w:t>вляется преступлением. Однако неоказание капитаном судна</w:t>
      </w:r>
      <w:r>
        <w:rPr>
          <w:rStyle w:val="FontStyle103"/>
        </w:rPr>
        <w:br/>
        <w:t>юмощи людям, терпящим бедствие на водном пути, если эта</w:t>
      </w:r>
      <w:r>
        <w:rPr>
          <w:rStyle w:val="FontStyle103"/>
        </w:rPr>
        <w:br/>
        <w:t>юмощь могла быть оказана без серьёзной опасности для своего</w:t>
      </w:r>
      <w:r>
        <w:rPr>
          <w:rStyle w:val="FontStyle103"/>
        </w:rPr>
        <w:br/>
        <w:t>удна, его экипажа и пассажиров, является преступлением, от-</w:t>
      </w:r>
      <w:r>
        <w:rPr>
          <w:rStyle w:val="FontStyle103"/>
        </w:rPr>
        <w:br/>
      </w:r>
      <w:r>
        <w:rPr>
          <w:rStyle w:val="FontStyle110"/>
        </w:rPr>
        <w:t xml:space="preserve">5етственность </w:t>
      </w:r>
      <w:r>
        <w:rPr>
          <w:rStyle w:val="FontStyle103"/>
        </w:rPr>
        <w:t>за которое предусмотрена ст. 160 УК.</w:t>
      </w:r>
    </w:p>
    <w:p w:rsidR="00A9675B" w:rsidRDefault="00B10F3F">
      <w:pPr>
        <w:pStyle w:val="Style17"/>
        <w:widowControl/>
        <w:spacing w:line="245" w:lineRule="exact"/>
        <w:rPr>
          <w:rStyle w:val="FontStyle103"/>
        </w:rPr>
      </w:pPr>
      <w:r>
        <w:rPr>
          <w:rStyle w:val="FontStyle103"/>
        </w:rPr>
        <w:t>Законодатель порой придаёт обстановке значение обстоя-</w:t>
      </w:r>
      <w:r>
        <w:rPr>
          <w:rStyle w:val="FontStyle103"/>
        </w:rPr>
        <w:br/>
        <w:t>гельства, которое непосредственно порождает совершение пре-</w:t>
      </w:r>
      <w:r>
        <w:rPr>
          <w:rStyle w:val="FontStyle103"/>
        </w:rPr>
        <w:br/>
        <w:t>ступления, и в связи с этим смягчает ответственность. Так, со-</w:t>
      </w:r>
      <w:r>
        <w:rPr>
          <w:rStyle w:val="FontStyle103"/>
        </w:rPr>
        <w:br/>
        <w:t>;тояние аффекта может выступать привилегирующим обстоя-</w:t>
      </w:r>
      <w:r>
        <w:rPr>
          <w:rStyle w:val="FontStyle103"/>
        </w:rPr>
        <w:br/>
        <w:t>тельством, если оно вызвано, например, длительной психотрав-</w:t>
      </w:r>
      <w:r>
        <w:rPr>
          <w:rStyle w:val="FontStyle103"/>
        </w:rPr>
        <w:br/>
        <w:t>ирующей ситуацией, возникшей в связи с систематическим</w:t>
      </w:r>
      <w:r>
        <w:rPr>
          <w:rStyle w:val="FontStyle103"/>
        </w:rPr>
        <w:br/>
      </w:r>
      <w:r>
        <w:rPr>
          <w:rStyle w:val="FontStyle110"/>
        </w:rPr>
        <w:t xml:space="preserve">1ротивоправным </w:t>
      </w:r>
      <w:r>
        <w:rPr>
          <w:rStyle w:val="FontStyle103"/>
        </w:rPr>
        <w:t>или аморальным поведением потерпевшего</w:t>
      </w:r>
      <w:r>
        <w:rPr>
          <w:rStyle w:val="FontStyle103"/>
        </w:rPr>
        <w:br/>
        <w:t>рт. 31 УК). Существенно смягчается ответственность за убий-</w:t>
      </w:r>
      <w:r>
        <w:rPr>
          <w:rStyle w:val="FontStyle103"/>
        </w:rPr>
        <w:br/>
      </w:r>
      <w:r>
        <w:rPr>
          <w:rStyle w:val="FontStyle136"/>
        </w:rPr>
        <w:t xml:space="preserve">ство </w:t>
      </w:r>
      <w:r>
        <w:rPr>
          <w:rStyle w:val="FontStyle103"/>
        </w:rPr>
        <w:t>матерью новорождённого ребёнка, если оно совершено ею</w:t>
      </w:r>
      <w:r>
        <w:rPr>
          <w:rStyle w:val="FontStyle103"/>
        </w:rPr>
        <w:br/>
      </w:r>
      <w:r>
        <w:rPr>
          <w:rStyle w:val="FontStyle102"/>
        </w:rPr>
        <w:t xml:space="preserve">в </w:t>
      </w:r>
      <w:r>
        <w:rPr>
          <w:rStyle w:val="FontStyle103"/>
        </w:rPr>
        <w:t>условиях психотравмирующей ситуации, вызванной родами</w:t>
      </w:r>
      <w:r>
        <w:rPr>
          <w:rStyle w:val="FontStyle103"/>
        </w:rPr>
        <w:br/>
        <w:t>|ст. 140 УК). Психотравмирующая ситуация является кримино-</w:t>
      </w:r>
      <w:r>
        <w:rPr>
          <w:rStyle w:val="FontStyle103"/>
        </w:rPr>
        <w:br/>
      </w:r>
      <w:r>
        <w:rPr>
          <w:rStyle w:val="FontStyle110"/>
        </w:rPr>
        <w:t xml:space="preserve">генной </w:t>
      </w:r>
      <w:r>
        <w:rPr>
          <w:rStyle w:val="FontStyle103"/>
        </w:rPr>
        <w:t>обстановкой, которая своим напряжением доводит чело-</w:t>
      </w:r>
      <w:r>
        <w:rPr>
          <w:rStyle w:val="FontStyle103"/>
        </w:rPr>
        <w:br/>
        <w:t>века до разрешения конфликта преступным способом.</w:t>
      </w:r>
    </w:p>
    <w:p w:rsidR="00A9675B" w:rsidRDefault="00B10F3F">
      <w:pPr>
        <w:pStyle w:val="Style34"/>
        <w:widowControl/>
        <w:spacing w:line="245" w:lineRule="exact"/>
        <w:rPr>
          <w:rStyle w:val="FontStyle103"/>
        </w:rPr>
      </w:pPr>
      <w:r>
        <w:rPr>
          <w:rStyle w:val="FontStyle103"/>
        </w:rPr>
        <w:t>Время, место и обстановка совершения преступления яв-</w:t>
      </w:r>
      <w:r>
        <w:rPr>
          <w:rStyle w:val="FontStyle103"/>
        </w:rPr>
        <w:br/>
        <w:t>ляются той внешней средой, на фоне которой разворачивается</w:t>
      </w:r>
      <w:r>
        <w:rPr>
          <w:rStyle w:val="FontStyle103"/>
        </w:rPr>
        <w:br/>
        <w:t>1амо событие преступления. Уголовно-правовое значение этих</w:t>
      </w:r>
      <w:r>
        <w:rPr>
          <w:rStyle w:val="FontStyle103"/>
        </w:rPr>
        <w:br/>
        <w:t>■ризнаков объективной стороны преступления заключается в</w:t>
      </w:r>
      <w:r>
        <w:rPr>
          <w:rStyle w:val="FontStyle103"/>
        </w:rPr>
        <w:br/>
        <w:t>■рм, что они могут быть:</w:t>
      </w:r>
    </w:p>
    <w:p w:rsidR="00A9675B" w:rsidRDefault="00B10F3F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конститутивным признаком состава 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квалифицирующим или привилегирующим признаком со-</w:t>
      </w:r>
      <w:r>
        <w:rPr>
          <w:rStyle w:val="FontStyle103"/>
        </w:rPr>
        <w:br/>
        <w:t>става преступления;</w:t>
      </w:r>
    </w:p>
    <w:p w:rsidR="00A9675B" w:rsidRDefault="00B10F3F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отягчающим или смягчающим ответственность обстоя-</w:t>
      </w:r>
      <w:r>
        <w:rPr>
          <w:rStyle w:val="FontStyle103"/>
        </w:rPr>
        <w:br/>
        <w:t>тельством.</w:t>
      </w:r>
    </w:p>
    <w:p w:rsidR="00A9675B" w:rsidRDefault="00A9675B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rPr>
          <w:rStyle w:val="FontStyle103"/>
        </w:rPr>
        <w:sectPr w:rsidR="00A9675B">
          <w:headerReference w:type="even" r:id="rId287"/>
          <w:headerReference w:type="default" r:id="rId288"/>
          <w:footerReference w:type="even" r:id="rId289"/>
          <w:footerReference w:type="default" r:id="rId290"/>
          <w:pgSz w:w="11905" w:h="16837"/>
          <w:pgMar w:top="3015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spacing w:line="446" w:lineRule="exact"/>
        <w:rPr>
          <w:rStyle w:val="FontStyle102"/>
        </w:rPr>
      </w:pPr>
      <w:r>
        <w:rPr>
          <w:rStyle w:val="FontStyle102"/>
        </w:rPr>
        <w:t>Глава 8</w:t>
      </w:r>
      <w:r>
        <w:rPr>
          <w:rStyle w:val="FontStyle102"/>
        </w:rPr>
        <w:br/>
        <w:t>СУБЪЕКТ ПРЕСТУПЛЕНИЯ</w:t>
      </w:r>
    </w:p>
    <w:p w:rsidR="00A9675B" w:rsidRDefault="00A9675B">
      <w:pPr>
        <w:pStyle w:val="Style53"/>
        <w:widowControl/>
        <w:spacing w:line="240" w:lineRule="exact"/>
        <w:ind w:left="2462"/>
        <w:rPr>
          <w:sz w:val="20"/>
          <w:szCs w:val="20"/>
        </w:rPr>
      </w:pPr>
    </w:p>
    <w:p w:rsidR="00A9675B" w:rsidRDefault="00A9675B">
      <w:pPr>
        <w:pStyle w:val="Style53"/>
        <w:widowControl/>
        <w:spacing w:line="240" w:lineRule="exact"/>
        <w:ind w:left="2462"/>
        <w:rPr>
          <w:sz w:val="20"/>
          <w:szCs w:val="20"/>
        </w:rPr>
      </w:pPr>
    </w:p>
    <w:p w:rsidR="00A9675B" w:rsidRDefault="00B10F3F">
      <w:pPr>
        <w:pStyle w:val="Style53"/>
        <w:widowControl/>
        <w:spacing w:before="110"/>
        <w:ind w:left="2462"/>
        <w:rPr>
          <w:rStyle w:val="FontStyle102"/>
        </w:rPr>
      </w:pPr>
      <w:r>
        <w:rPr>
          <w:rStyle w:val="FontStyle102"/>
        </w:rPr>
        <w:t>§ 8.1. Понятие и юридические признаки субъекта</w:t>
      </w:r>
      <w:r>
        <w:rPr>
          <w:rStyle w:val="FontStyle102"/>
        </w:rPr>
        <w:br/>
        <w:t>преступления</w:t>
      </w:r>
    </w:p>
    <w:p w:rsidR="00A9675B" w:rsidRDefault="00B10F3F">
      <w:pPr>
        <w:pStyle w:val="Style33"/>
        <w:widowControl/>
        <w:spacing w:before="120" w:line="245" w:lineRule="exact"/>
        <w:ind w:firstLine="346"/>
        <w:rPr>
          <w:rStyle w:val="FontStyle97"/>
        </w:rPr>
      </w:pPr>
      <w:r>
        <w:rPr>
          <w:rStyle w:val="FontStyle97"/>
        </w:rPr>
        <w:t>Субъектом преступления является вменяемое физическое</w:t>
      </w:r>
      <w:r>
        <w:rPr>
          <w:rStyle w:val="FontStyle97"/>
        </w:rPr>
        <w:br/>
        <w:t>лицо, достигшее возраста уголовной ответственности и со</w:t>
      </w:r>
      <w:r>
        <w:rPr>
          <w:rStyle w:val="FontStyle97"/>
        </w:rPr>
        <w:br/>
        <w:t>вершившее предусмотренное уголовным законом общественно</w:t>
      </w:r>
      <w:r>
        <w:rPr>
          <w:rStyle w:val="FontStyle97"/>
        </w:rPr>
        <w:br/>
        <w:t>опасное деяние.</w:t>
      </w:r>
    </w:p>
    <w:p w:rsidR="00A9675B" w:rsidRDefault="00B10F3F">
      <w:pPr>
        <w:pStyle w:val="Style34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Обязательными признаками субъекта преступления являются:</w:t>
      </w:r>
    </w:p>
    <w:p w:rsidR="00A9675B" w:rsidRDefault="00B10F3F" w:rsidP="00EE2159">
      <w:pPr>
        <w:pStyle w:val="Style61"/>
        <w:widowControl/>
        <w:numPr>
          <w:ilvl w:val="0"/>
          <w:numId w:val="1"/>
        </w:numPr>
        <w:tabs>
          <w:tab w:val="left" w:pos="571"/>
        </w:tabs>
        <w:ind w:left="360"/>
        <w:rPr>
          <w:rStyle w:val="FontStyle103"/>
        </w:rPr>
      </w:pPr>
      <w:r>
        <w:rPr>
          <w:rStyle w:val="FontStyle103"/>
        </w:rPr>
        <w:t>субъектом может быть только физическое лицо (человек);</w:t>
      </w:r>
    </w:p>
    <w:p w:rsidR="00A9675B" w:rsidRDefault="00B10F3F" w:rsidP="00EE2159">
      <w:pPr>
        <w:pStyle w:val="Style61"/>
        <w:widowControl/>
        <w:numPr>
          <w:ilvl w:val="0"/>
          <w:numId w:val="1"/>
        </w:numPr>
        <w:tabs>
          <w:tab w:val="left" w:pos="571"/>
        </w:tabs>
        <w:ind w:left="360"/>
        <w:rPr>
          <w:rStyle w:val="FontStyle103"/>
        </w:rPr>
      </w:pPr>
      <w:r>
        <w:rPr>
          <w:rStyle w:val="FontStyle103"/>
        </w:rPr>
        <w:t>достижение возраста уголовной ответственности;</w:t>
      </w:r>
    </w:p>
    <w:p w:rsidR="00A9675B" w:rsidRDefault="00B10F3F" w:rsidP="00EE2159">
      <w:pPr>
        <w:pStyle w:val="Style61"/>
        <w:widowControl/>
        <w:numPr>
          <w:ilvl w:val="0"/>
          <w:numId w:val="1"/>
        </w:numPr>
        <w:tabs>
          <w:tab w:val="left" w:pos="571"/>
        </w:tabs>
        <w:ind w:left="360"/>
        <w:rPr>
          <w:rStyle w:val="FontStyle103"/>
        </w:rPr>
      </w:pPr>
      <w:r>
        <w:rPr>
          <w:rStyle w:val="FontStyle103"/>
        </w:rPr>
        <w:t>вменяемость;</w:t>
      </w:r>
    </w:p>
    <w:p w:rsidR="00A9675B" w:rsidRDefault="00B10F3F" w:rsidP="00EE2159">
      <w:pPr>
        <w:pStyle w:val="Style61"/>
        <w:widowControl/>
        <w:numPr>
          <w:ilvl w:val="0"/>
          <w:numId w:val="1"/>
        </w:numPr>
        <w:tabs>
          <w:tab w:val="left" w:pos="571"/>
        </w:tabs>
        <w:ind w:left="360"/>
        <w:rPr>
          <w:rStyle w:val="FontStyle103"/>
        </w:rPr>
      </w:pPr>
      <w:r>
        <w:rPr>
          <w:rStyle w:val="FontStyle103"/>
        </w:rPr>
        <w:t>совершение преступления.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Факультативными признаками субъекта являются преду-</w:t>
      </w:r>
      <w:r>
        <w:rPr>
          <w:rStyle w:val="FontStyle103"/>
        </w:rPr>
        <w:br/>
        <w:t>смотренные отдельными статьями Особенной части Уголовно-</w:t>
      </w:r>
      <w:r>
        <w:rPr>
          <w:rStyle w:val="FontStyle103"/>
        </w:rPr>
        <w:br/>
        <w:t>го кодекса специальные признаки. Носители таких признаков</w:t>
      </w:r>
      <w:r>
        <w:rPr>
          <w:rStyle w:val="FontStyle103"/>
        </w:rPr>
        <w:br/>
        <w:t>именуются в уголовном праве специальными субъектами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Субъектом преступления может быть только физическое</w:t>
      </w:r>
      <w:r>
        <w:rPr>
          <w:rStyle w:val="FontStyle103"/>
        </w:rPr>
        <w:br/>
        <w:t>лицо, то есть человек. Социально-правовая характеристика</w:t>
      </w:r>
      <w:r>
        <w:rPr>
          <w:rStyle w:val="FontStyle103"/>
        </w:rPr>
        <w:br/>
        <w:t>человека для решения вопроса о его уголовной ответственно-</w:t>
      </w:r>
      <w:r>
        <w:rPr>
          <w:rStyle w:val="FontStyle103"/>
        </w:rPr>
        <w:br/>
        <w:t>сти значения не имеет. Исключение составляют лица, облада-</w:t>
      </w:r>
      <w:r>
        <w:rPr>
          <w:rStyle w:val="FontStyle103"/>
        </w:rPr>
        <w:br/>
        <w:t>ющие дипломатическим иммунитетом (см. принцип экстерри-</w:t>
      </w:r>
      <w:r>
        <w:rPr>
          <w:rStyle w:val="FontStyle103"/>
        </w:rPr>
        <w:br/>
        <w:t>ториальности).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 ущерб, причинённый юридическими лицами, ответствен-</w:t>
      </w:r>
      <w:r>
        <w:rPr>
          <w:rStyle w:val="FontStyle103"/>
        </w:rPr>
        <w:br/>
        <w:t>ность несут конкретные должностные лица и иные работники</w:t>
      </w:r>
      <w:r>
        <w:rPr>
          <w:rStyle w:val="FontStyle103"/>
        </w:rPr>
        <w:br/>
        <w:t>юридических лиц, чьими деяниями и был причинён соответ-</w:t>
      </w:r>
      <w:r>
        <w:rPr>
          <w:rStyle w:val="FontStyle103"/>
        </w:rPr>
        <w:br/>
        <w:t>ствующий ущерб. Уголовное законодательство ряда зарубежных</w:t>
      </w:r>
      <w:r>
        <w:rPr>
          <w:rStyle w:val="FontStyle103"/>
        </w:rPr>
        <w:br/>
        <w:t>государств (США, Франции, Голландии и др.) предусматривает</w:t>
      </w:r>
      <w:r>
        <w:rPr>
          <w:rStyle w:val="FontStyle103"/>
        </w:rPr>
        <w:br/>
        <w:t>уголовную ответственность юридических лиц за наиболее опас-</w:t>
      </w:r>
      <w:r>
        <w:rPr>
          <w:rStyle w:val="FontStyle103"/>
        </w:rPr>
        <w:br/>
        <w:t>ные преступления (экологические, хозяйственные и т. п.).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 являются субъектами преступления группы лиц незави-</w:t>
      </w:r>
      <w:r>
        <w:rPr>
          <w:rStyle w:val="FontStyle103"/>
        </w:rPr>
        <w:br/>
        <w:t>симо от того, формальными или неформальными они являются.</w:t>
      </w:r>
      <w:r>
        <w:rPr>
          <w:rStyle w:val="FontStyle103"/>
        </w:rPr>
        <w:br/>
        <w:t>В случае совершения преступления усилиями такой группы</w:t>
      </w:r>
    </w:p>
    <w:p w:rsidR="00A9675B" w:rsidRDefault="00A9675B">
      <w:pPr>
        <w:pStyle w:val="Style34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291"/>
          <w:headerReference w:type="default" r:id="rId292"/>
          <w:footerReference w:type="even" r:id="rId293"/>
          <w:footerReference w:type="default" r:id="rId294"/>
          <w:pgSz w:w="11905" w:h="16837"/>
          <w:pgMar w:top="3874" w:right="2712" w:bottom="1440" w:left="2712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tabs>
          <w:tab w:val="left" w:pos="192"/>
        </w:tabs>
        <w:rPr>
          <w:rStyle w:val="FontStyle103"/>
        </w:rPr>
      </w:pPr>
      <w:r>
        <w:rPr>
          <w:rStyle w:val="FontStyle103"/>
        </w:rPr>
        <w:t>■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каждый из участников преступления привлекается к ответ-</w:t>
      </w:r>
      <w:r>
        <w:rPr>
          <w:rStyle w:val="FontStyle103"/>
        </w:rPr>
        <w:br/>
        <w:t>■ственности персонально в соответствии с требованиями инсти-</w:t>
      </w:r>
      <w:r>
        <w:rPr>
          <w:rStyle w:val="FontStyle103"/>
        </w:rPr>
        <w:br/>
        <w:t>■тута соучастия в совершении преступления.</w:t>
      </w:r>
    </w:p>
    <w:p w:rsidR="00A9675B" w:rsidRDefault="00B10F3F">
      <w:pPr>
        <w:pStyle w:val="Style55"/>
        <w:widowControl/>
        <w:ind w:firstLine="528"/>
        <w:rPr>
          <w:rStyle w:val="FontStyle103"/>
        </w:rPr>
      </w:pPr>
      <w:r>
        <w:rPr>
          <w:rStyle w:val="FontStyle103"/>
        </w:rPr>
        <w:t>Животные также не могут быть субъектом преступления.</w:t>
      </w:r>
      <w:r>
        <w:rPr>
          <w:rStyle w:val="FontStyle103"/>
        </w:rPr>
        <w:br/>
        <w:t>■Если вред причинён животными, то к ответственности могут</w:t>
      </w:r>
      <w:r>
        <w:rPr>
          <w:rStyle w:val="FontStyle103"/>
        </w:rPr>
        <w:br/>
        <w:t>■быть привлечены при наличии вины владельцы животных либо</w:t>
      </w:r>
      <w:r>
        <w:rPr>
          <w:rStyle w:val="FontStyle103"/>
        </w:rPr>
        <w:br/>
        <w:t>■лица, использовавшие животных в качестве орудия или сред-</w:t>
      </w:r>
      <w:r>
        <w:rPr>
          <w:rStyle w:val="FontStyle103"/>
        </w:rPr>
        <w:br/>
        <w:t>■етва совершения преступления.</w:t>
      </w:r>
    </w:p>
    <w:p w:rsidR="00A9675B" w:rsidRDefault="00B10F3F">
      <w:pPr>
        <w:pStyle w:val="Style55"/>
        <w:widowControl/>
        <w:ind w:left="614" w:firstLine="0"/>
        <w:jc w:val="left"/>
        <w:rPr>
          <w:rStyle w:val="FontStyle103"/>
        </w:rPr>
      </w:pPr>
      <w:r>
        <w:rPr>
          <w:rStyle w:val="FontStyle103"/>
        </w:rPr>
        <w:t>Помимо уголовно-правовых признаков субъект преступле-</w:t>
      </w:r>
    </w:p>
    <w:p w:rsidR="00A9675B" w:rsidRDefault="00B10F3F">
      <w:pPr>
        <w:pStyle w:val="Style54"/>
        <w:widowControl/>
        <w:tabs>
          <w:tab w:val="left" w:pos="192"/>
        </w:tabs>
        <w:rPr>
          <w:rStyle w:val="FontStyle103"/>
        </w:rPr>
      </w:pPr>
      <w:r>
        <w:rPr>
          <w:rStyle w:val="FontStyle103"/>
        </w:rPr>
        <w:t>■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ния обладает индивидуальными чертами, которые характеризу-</w:t>
      </w:r>
      <w:r>
        <w:rPr>
          <w:rStyle w:val="FontStyle103"/>
        </w:rPr>
        <w:br/>
      </w:r>
      <w:r>
        <w:rPr>
          <w:rStyle w:val="FontStyle128"/>
        </w:rPr>
        <w:t xml:space="preserve">■ют </w:t>
      </w:r>
      <w:r>
        <w:rPr>
          <w:rStyle w:val="FontStyle103"/>
        </w:rPr>
        <w:t>его как личность. Личность преступника — это совокупность</w:t>
      </w:r>
      <w:r>
        <w:rPr>
          <w:rStyle w:val="FontStyle103"/>
        </w:rPr>
        <w:br/>
        <w:t>■социальных, нравственных и психологических качеств лица,</w:t>
      </w:r>
      <w:r>
        <w:rPr>
          <w:rStyle w:val="FontStyle103"/>
        </w:rPr>
        <w:br/>
        <w:t>■совершившего преступление. Особое значение в характеристи-</w:t>
      </w:r>
      <w:r>
        <w:rPr>
          <w:rStyle w:val="FontStyle103"/>
        </w:rPr>
        <w:br/>
        <w:t xml:space="preserve">■ке </w:t>
      </w:r>
      <w:r>
        <w:rPr>
          <w:rStyle w:val="FontStyle128"/>
        </w:rPr>
        <w:t xml:space="preserve">личности преступника </w:t>
      </w:r>
      <w:r>
        <w:rPr>
          <w:rStyle w:val="FontStyle103"/>
        </w:rPr>
        <w:t xml:space="preserve">имеет </w:t>
      </w:r>
      <w:r>
        <w:rPr>
          <w:rStyle w:val="FontStyle128"/>
        </w:rPr>
        <w:t xml:space="preserve">степень </w:t>
      </w:r>
      <w:r>
        <w:rPr>
          <w:rStyle w:val="FontStyle103"/>
        </w:rPr>
        <w:t xml:space="preserve">её </w:t>
      </w:r>
      <w:r>
        <w:rPr>
          <w:rStyle w:val="FontStyle128"/>
        </w:rPr>
        <w:t xml:space="preserve">общественной </w:t>
      </w:r>
      <w:r>
        <w:rPr>
          <w:rStyle w:val="FontStyle103"/>
        </w:rPr>
        <w:t>опас-</w:t>
      </w:r>
      <w:r>
        <w:rPr>
          <w:rStyle w:val="FontStyle103"/>
        </w:rPr>
        <w:br/>
      </w:r>
      <w:r>
        <w:rPr>
          <w:rStyle w:val="FontStyle128"/>
        </w:rPr>
        <w:t xml:space="preserve">Ийости, </w:t>
      </w:r>
      <w:r>
        <w:rPr>
          <w:rStyle w:val="FontStyle103"/>
        </w:rPr>
        <w:t xml:space="preserve">то </w:t>
      </w:r>
      <w:r>
        <w:rPr>
          <w:rStyle w:val="FontStyle128"/>
        </w:rPr>
        <w:t xml:space="preserve">есть </w:t>
      </w:r>
      <w:r>
        <w:rPr>
          <w:rStyle w:val="FontStyle103"/>
        </w:rPr>
        <w:t>уровень негативного отношения к социальным</w:t>
      </w:r>
      <w:r>
        <w:rPr>
          <w:rStyle w:val="FontStyle103"/>
        </w:rPr>
        <w:br/>
        <w:t>■ценностям и готовности совершить преступление. Именно от-</w:t>
      </w:r>
      <w:r>
        <w:rPr>
          <w:rStyle w:val="FontStyle103"/>
        </w:rPr>
        <w:br/>
      </w:r>
      <w:r>
        <w:rPr>
          <w:rStyle w:val="FontStyle128"/>
        </w:rPr>
        <w:t xml:space="preserve">Ирицательное </w:t>
      </w:r>
      <w:r>
        <w:rPr>
          <w:rStyle w:val="FontStyle103"/>
        </w:rPr>
        <w:t>отношение лица к установленному порядку обще-</w:t>
      </w:r>
      <w:r>
        <w:rPr>
          <w:rStyle w:val="FontStyle103"/>
        </w:rPr>
        <w:br/>
        <w:t>■ственных отношений является предметом исправительного воз-</w:t>
      </w:r>
      <w:r>
        <w:rPr>
          <w:rStyle w:val="FontStyle103"/>
        </w:rPr>
        <w:br/>
      </w:r>
      <w:r>
        <w:rPr>
          <w:rStyle w:val="FontStyle128"/>
        </w:rPr>
        <w:t xml:space="preserve">I </w:t>
      </w:r>
      <w:r>
        <w:rPr>
          <w:rStyle w:val="FontStyle103"/>
        </w:rPr>
        <w:t xml:space="preserve">действия на него мерами </w:t>
      </w:r>
      <w:r>
        <w:rPr>
          <w:rStyle w:val="FontStyle128"/>
        </w:rPr>
        <w:t xml:space="preserve">уголовной </w:t>
      </w:r>
      <w:r>
        <w:rPr>
          <w:rStyle w:val="FontStyle103"/>
        </w:rPr>
        <w:t>ответственности.</w:t>
      </w:r>
    </w:p>
    <w:p w:rsidR="00A9675B" w:rsidRDefault="00B10F3F">
      <w:pPr>
        <w:pStyle w:val="Style55"/>
        <w:widowControl/>
        <w:ind w:firstLine="485"/>
        <w:rPr>
          <w:rStyle w:val="FontStyle103"/>
        </w:rPr>
      </w:pPr>
      <w:r>
        <w:rPr>
          <w:rStyle w:val="FontStyle103"/>
        </w:rPr>
        <w:t>Уголовно-правовое значение личности преступника заклю-</w:t>
      </w:r>
      <w:r>
        <w:rPr>
          <w:rStyle w:val="FontStyle103"/>
        </w:rPr>
        <w:br/>
      </w:r>
      <w:r>
        <w:rPr>
          <w:rStyle w:val="FontStyle123"/>
        </w:rPr>
        <w:t xml:space="preserve">чается </w:t>
      </w:r>
      <w:r>
        <w:rPr>
          <w:rStyle w:val="FontStyle103"/>
        </w:rPr>
        <w:t>в учёте индивидуальных нравственно-психологических</w:t>
      </w:r>
      <w:r>
        <w:rPr>
          <w:rStyle w:val="FontStyle103"/>
        </w:rPr>
        <w:br/>
        <w:t>■свойств лица при назначении наказания и освобождении от него.</w:t>
      </w:r>
    </w:p>
    <w:p w:rsidR="00A9675B" w:rsidRDefault="00B10F3F">
      <w:pPr>
        <w:pStyle w:val="Style55"/>
        <w:widowControl/>
        <w:ind w:firstLine="341"/>
        <w:jc w:val="left"/>
        <w:rPr>
          <w:rStyle w:val="FontStyle103"/>
        </w:rPr>
      </w:pPr>
      <w:r>
        <w:rPr>
          <w:rStyle w:val="FontStyle103"/>
        </w:rPr>
        <w:t>Возрастные, половые и некоторые иные признаки субъекта</w:t>
      </w:r>
      <w:r>
        <w:rPr>
          <w:rStyle w:val="FontStyle103"/>
        </w:rPr>
        <w:br/>
        <w:t>■Преступления учтены законодателем при установлении видов</w:t>
      </w:r>
      <w:r>
        <w:rPr>
          <w:rStyle w:val="FontStyle103"/>
        </w:rPr>
        <w:br/>
        <w:t>наказания и порядка их применения.</w:t>
      </w:r>
    </w:p>
    <w:p w:rsidR="00A9675B" w:rsidRDefault="00B10F3F">
      <w:pPr>
        <w:pStyle w:val="Style55"/>
        <w:widowControl/>
        <w:ind w:firstLine="336"/>
        <w:jc w:val="left"/>
        <w:rPr>
          <w:rStyle w:val="FontStyle103"/>
        </w:rPr>
      </w:pPr>
      <w:r>
        <w:rPr>
          <w:rStyle w:val="FontStyle103"/>
        </w:rPr>
        <w:t>Субъектом преступления является лицо, которое непосред-</w:t>
      </w:r>
      <w:r>
        <w:rPr>
          <w:rStyle w:val="FontStyle103"/>
        </w:rPr>
        <w:br/>
      </w:r>
      <w:r>
        <w:rPr>
          <w:rStyle w:val="FontStyle128"/>
        </w:rPr>
        <w:t xml:space="preserve">ственно </w:t>
      </w:r>
      <w:r>
        <w:rPr>
          <w:rStyle w:val="FontStyle103"/>
        </w:rPr>
        <w:t>само совершило преступление либо использовало для</w:t>
      </w:r>
      <w:r>
        <w:rPr>
          <w:rStyle w:val="FontStyle103"/>
        </w:rPr>
        <w:br/>
        <w:t>совершения преступления поведение других лиц (см. опосредо-</w:t>
      </w:r>
      <w:r>
        <w:rPr>
          <w:rStyle w:val="FontStyle103"/>
        </w:rPr>
        <w:br/>
        <w:t xml:space="preserve">ванное исполнение </w:t>
      </w:r>
      <w:r>
        <w:rPr>
          <w:rStyle w:val="FontStyle128"/>
        </w:rPr>
        <w:t xml:space="preserve">в </w:t>
      </w:r>
      <w:r>
        <w:rPr>
          <w:rStyle w:val="FontStyle103"/>
        </w:rPr>
        <w:t>главе 11 настоящего издания).</w:t>
      </w:r>
    </w:p>
    <w:p w:rsidR="00A9675B" w:rsidRDefault="00B10F3F">
      <w:pPr>
        <w:pStyle w:val="Style30"/>
        <w:widowControl/>
        <w:spacing w:before="221" w:line="240" w:lineRule="auto"/>
        <w:ind w:left="1334"/>
        <w:jc w:val="left"/>
        <w:rPr>
          <w:rStyle w:val="FontStyle102"/>
        </w:rPr>
      </w:pPr>
      <w:r>
        <w:rPr>
          <w:rStyle w:val="FontStyle102"/>
        </w:rPr>
        <w:t>§ 8.2. Возрастные признаки субъекта</w:t>
      </w:r>
    </w:p>
    <w:p w:rsidR="00A9675B" w:rsidRDefault="00B10F3F">
      <w:pPr>
        <w:pStyle w:val="Style55"/>
        <w:widowControl/>
        <w:spacing w:before="115"/>
        <w:ind w:firstLine="490"/>
        <w:rPr>
          <w:rStyle w:val="FontStyle103"/>
        </w:rPr>
      </w:pPr>
      <w:r>
        <w:rPr>
          <w:rStyle w:val="FontStyle103"/>
        </w:rPr>
        <w:t>Уголовной ответственности подлежит лицо, достигшее до совер-</w:t>
      </w:r>
      <w:r>
        <w:rPr>
          <w:rStyle w:val="FontStyle103"/>
        </w:rPr>
        <w:br/>
        <w:t>■Пения преступления возраста шестнадцати лет, за исключением</w:t>
      </w:r>
      <w:r>
        <w:rPr>
          <w:rStyle w:val="FontStyle103"/>
        </w:rPr>
        <w:br/>
      </w:r>
      <w:r>
        <w:rPr>
          <w:rStyle w:val="FontStyle128"/>
        </w:rPr>
        <w:t xml:space="preserve">Влучаев, </w:t>
      </w:r>
      <w:r>
        <w:rPr>
          <w:rStyle w:val="FontStyle103"/>
        </w:rPr>
        <w:t>предусмотренных Уголовным кодексом (ч. 1 ст. 27 УК).</w:t>
      </w:r>
    </w:p>
    <w:p w:rsidR="00A9675B" w:rsidRDefault="00B10F3F">
      <w:pPr>
        <w:pStyle w:val="Style55"/>
        <w:widowControl/>
        <w:ind w:firstLine="480"/>
        <w:rPr>
          <w:rStyle w:val="FontStyle103"/>
        </w:rPr>
      </w:pPr>
      <w:r>
        <w:rPr>
          <w:rStyle w:val="FontStyle103"/>
        </w:rPr>
        <w:t>За отдельные виды преступлений, указанные в ч. 2 ст. 27 УК,</w:t>
      </w:r>
      <w:r>
        <w:rPr>
          <w:rStyle w:val="FontStyle103"/>
        </w:rPr>
        <w:br/>
        <w:t>■Уголовная ответственность наступает с четырнадцати лет:</w:t>
      </w:r>
    </w:p>
    <w:p w:rsidR="00A9675B" w:rsidRDefault="00B10F3F" w:rsidP="00EE2159">
      <w:pPr>
        <w:pStyle w:val="Style48"/>
        <w:widowControl/>
        <w:numPr>
          <w:ilvl w:val="0"/>
          <w:numId w:val="21"/>
        </w:numPr>
        <w:tabs>
          <w:tab w:val="left" w:pos="950"/>
        </w:tabs>
        <w:spacing w:line="245" w:lineRule="exact"/>
        <w:ind w:left="706" w:firstLine="0"/>
        <w:rPr>
          <w:rStyle w:val="FontStyle103"/>
        </w:rPr>
      </w:pPr>
      <w:r>
        <w:rPr>
          <w:rStyle w:val="FontStyle103"/>
        </w:rPr>
        <w:t>убийство (ст. 139 УК);</w:t>
      </w:r>
    </w:p>
    <w:p w:rsidR="00A9675B" w:rsidRDefault="00B10F3F" w:rsidP="00EE2159">
      <w:pPr>
        <w:pStyle w:val="Style48"/>
        <w:widowControl/>
        <w:numPr>
          <w:ilvl w:val="0"/>
          <w:numId w:val="21"/>
        </w:numPr>
        <w:tabs>
          <w:tab w:val="left" w:pos="950"/>
        </w:tabs>
        <w:spacing w:line="245" w:lineRule="exact"/>
        <w:ind w:left="706" w:firstLine="0"/>
        <w:rPr>
          <w:rStyle w:val="FontStyle103"/>
        </w:rPr>
      </w:pPr>
      <w:r>
        <w:rPr>
          <w:rStyle w:val="FontStyle103"/>
        </w:rPr>
        <w:t>причинение смерти по неосторожности (ст. 144 УК);</w:t>
      </w:r>
    </w:p>
    <w:p w:rsidR="00A9675B" w:rsidRDefault="00B10F3F">
      <w:pPr>
        <w:pStyle w:val="Style48"/>
        <w:widowControl/>
        <w:tabs>
          <w:tab w:val="left" w:pos="826"/>
        </w:tabs>
        <w:spacing w:line="245" w:lineRule="exact"/>
        <w:jc w:val="both"/>
        <w:rPr>
          <w:rStyle w:val="FontStyle103"/>
        </w:rPr>
      </w:pPr>
      <w:r>
        <w:rPr>
          <w:rStyle w:val="FontStyle103"/>
        </w:rPr>
        <w:t>3)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умышленное причинение тяжкого телесного поврежде-</w:t>
      </w:r>
      <w:r>
        <w:rPr>
          <w:rStyle w:val="FontStyle103"/>
        </w:rPr>
        <w:br/>
        <w:t>ния (ст. 147 УК);</w:t>
      </w:r>
    </w:p>
    <w:p w:rsidR="00A9675B" w:rsidRDefault="00B10F3F">
      <w:pPr>
        <w:pStyle w:val="Style20"/>
        <w:widowControl/>
        <w:spacing w:before="96"/>
        <w:jc w:val="right"/>
        <w:rPr>
          <w:rStyle w:val="FontStyle103"/>
        </w:rPr>
      </w:pPr>
      <w:r>
        <w:rPr>
          <w:rStyle w:val="FontStyle103"/>
        </w:rPr>
        <w:t>143</w:t>
      </w:r>
    </w:p>
    <w:p w:rsidR="00A9675B" w:rsidRPr="007E3FF5" w:rsidRDefault="00B10F3F">
      <w:pPr>
        <w:pStyle w:val="Style40"/>
        <w:widowControl/>
        <w:tabs>
          <w:tab w:val="left" w:leader="underscore" w:pos="6797"/>
        </w:tabs>
        <w:spacing w:line="864" w:lineRule="exact"/>
        <w:jc w:val="both"/>
        <w:rPr>
          <w:rStyle w:val="FontStyle138"/>
          <w:position w:val="-15"/>
          <w:lang w:eastAsia="en-US"/>
        </w:rPr>
      </w:pPr>
      <w:r>
        <w:rPr>
          <w:rStyle w:val="FontStyle138"/>
          <w:position w:val="-15"/>
          <w:lang w:val="en-US" w:eastAsia="en-US"/>
        </w:rPr>
        <w:t>J</w:t>
      </w:r>
      <w:r w:rsidRPr="007E3FF5">
        <w:rPr>
          <w:rStyle w:val="FontStyle138"/>
          <w:position w:val="-15"/>
          <w:lang w:eastAsia="en-US"/>
        </w:rPr>
        <w:tab/>
      </w:r>
    </w:p>
    <w:p w:rsidR="00A9675B" w:rsidRPr="007E3FF5" w:rsidRDefault="00A9675B">
      <w:pPr>
        <w:pStyle w:val="Style40"/>
        <w:widowControl/>
        <w:tabs>
          <w:tab w:val="left" w:leader="underscore" w:pos="6797"/>
        </w:tabs>
        <w:spacing w:line="864" w:lineRule="exact"/>
        <w:jc w:val="both"/>
        <w:rPr>
          <w:rStyle w:val="FontStyle138"/>
          <w:position w:val="-15"/>
          <w:lang w:eastAsia="en-US"/>
        </w:rPr>
        <w:sectPr w:rsidR="00A9675B" w:rsidRPr="007E3FF5">
          <w:headerReference w:type="even" r:id="rId295"/>
          <w:headerReference w:type="default" r:id="rId296"/>
          <w:footerReference w:type="even" r:id="rId297"/>
          <w:footerReference w:type="default" r:id="rId298"/>
          <w:pgSz w:w="11905" w:h="16837"/>
          <w:pgMar w:top="6153" w:right="2554" w:bottom="-457" w:left="2554" w:header="720" w:footer="720" w:gutter="0"/>
          <w:cols w:space="60"/>
          <w:noEndnote/>
        </w:sectPr>
      </w:pPr>
    </w:p>
    <w:p w:rsidR="00A9675B" w:rsidRDefault="00A00CBF">
      <w:pPr>
        <w:pStyle w:val="Style41"/>
        <w:widowControl/>
        <w:tabs>
          <w:tab w:val="left" w:pos="696"/>
        </w:tabs>
        <w:ind w:firstLine="451"/>
        <w:rPr>
          <w:rStyle w:val="FontStyle103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4656" behindDoc="0" locked="0" layoutInCell="1" allowOverlap="1">
                <wp:simplePos x="0" y="0"/>
                <wp:positionH relativeFrom="margin">
                  <wp:posOffset>4142105</wp:posOffset>
                </wp:positionH>
                <wp:positionV relativeFrom="paragraph">
                  <wp:posOffset>6282055</wp:posOffset>
                </wp:positionV>
                <wp:extent cx="287020" cy="701040"/>
                <wp:effectExtent l="0" t="0" r="0" b="0"/>
                <wp:wrapTopAndBottom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75B" w:rsidRDefault="00A00CBF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" cy="70485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15pt;margin-top:494.65pt;width:22.6pt;height:55.2pt;z-index:25165465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3rrQIAAKk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" filled="f" stroked="f">
                <v:textbox inset="0,0,0,0">
                  <w:txbxContent>
                    <w:p w:rsidR="00A9675B" w:rsidRDefault="00A00CBF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750" cy="70485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10F3F">
        <w:rPr>
          <w:rStyle w:val="FontStyle103"/>
        </w:rPr>
        <w:t>4)</w:t>
      </w:r>
      <w:r w:rsidR="00B10F3F">
        <w:rPr>
          <w:rStyle w:val="FontStyle103"/>
          <w:b w:val="0"/>
          <w:bCs w:val="0"/>
          <w:sz w:val="20"/>
          <w:szCs w:val="20"/>
        </w:rPr>
        <w:tab/>
      </w:r>
      <w:r w:rsidR="00B10F3F">
        <w:rPr>
          <w:rStyle w:val="FontStyle103"/>
        </w:rPr>
        <w:t>умышленное причинение менее тяжкого телесного по-</w:t>
      </w:r>
      <w:r w:rsidR="00B10F3F">
        <w:rPr>
          <w:rStyle w:val="FontStyle103"/>
        </w:rPr>
        <w:br/>
        <w:t>вреждения (ст. 149 УК);</w:t>
      </w:r>
    </w:p>
    <w:p w:rsidR="00A9675B" w:rsidRDefault="00B10F3F">
      <w:pPr>
        <w:pStyle w:val="Style41"/>
        <w:widowControl/>
        <w:tabs>
          <w:tab w:val="left" w:pos="734"/>
        </w:tabs>
        <w:ind w:left="490" w:firstLine="0"/>
        <w:jc w:val="left"/>
        <w:rPr>
          <w:rStyle w:val="FontStyle103"/>
        </w:rPr>
      </w:pPr>
      <w:r>
        <w:rPr>
          <w:rStyle w:val="FontStyle103"/>
        </w:rPr>
        <w:t>5)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изнасилование (ст. 166 УК);</w:t>
      </w:r>
    </w:p>
    <w:p w:rsidR="00A9675B" w:rsidRDefault="00B10F3F">
      <w:pPr>
        <w:pStyle w:val="Style41"/>
        <w:widowControl/>
        <w:tabs>
          <w:tab w:val="left" w:pos="811"/>
        </w:tabs>
        <w:ind w:firstLine="461"/>
        <w:rPr>
          <w:rStyle w:val="FontStyle103"/>
        </w:rPr>
      </w:pPr>
      <w:r>
        <w:rPr>
          <w:rStyle w:val="FontStyle103"/>
        </w:rPr>
        <w:t>6)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насильственные действия сексуального характера</w:t>
      </w:r>
      <w:r>
        <w:rPr>
          <w:rStyle w:val="FontStyle103"/>
        </w:rPr>
        <w:br/>
        <w:t>(ст. 167 УК);</w:t>
      </w:r>
    </w:p>
    <w:p w:rsidR="00A9675B" w:rsidRDefault="00B10F3F" w:rsidP="00EE2159">
      <w:pPr>
        <w:pStyle w:val="Style41"/>
        <w:widowControl/>
        <w:numPr>
          <w:ilvl w:val="0"/>
          <w:numId w:val="22"/>
        </w:numPr>
        <w:tabs>
          <w:tab w:val="left" w:pos="725"/>
        </w:tabs>
        <w:ind w:left="480" w:firstLine="0"/>
        <w:jc w:val="left"/>
        <w:rPr>
          <w:rStyle w:val="FontStyle103"/>
        </w:rPr>
      </w:pPr>
      <w:r>
        <w:rPr>
          <w:rStyle w:val="FontStyle103"/>
        </w:rPr>
        <w:t>похищение человека (ст. 182 УК);</w:t>
      </w:r>
    </w:p>
    <w:p w:rsidR="00A9675B" w:rsidRDefault="00B10F3F" w:rsidP="00EE2159">
      <w:pPr>
        <w:pStyle w:val="Style41"/>
        <w:widowControl/>
        <w:numPr>
          <w:ilvl w:val="0"/>
          <w:numId w:val="22"/>
        </w:numPr>
        <w:tabs>
          <w:tab w:val="left" w:pos="725"/>
        </w:tabs>
        <w:ind w:left="480" w:firstLine="0"/>
        <w:jc w:val="left"/>
        <w:rPr>
          <w:rStyle w:val="FontStyle103"/>
        </w:rPr>
      </w:pPr>
      <w:r>
        <w:rPr>
          <w:rStyle w:val="FontStyle103"/>
        </w:rPr>
        <w:t>кражу (ст. 205 УК);</w:t>
      </w:r>
    </w:p>
    <w:p w:rsidR="00A9675B" w:rsidRDefault="00B10F3F" w:rsidP="00EE2159">
      <w:pPr>
        <w:pStyle w:val="Style41"/>
        <w:widowControl/>
        <w:numPr>
          <w:ilvl w:val="0"/>
          <w:numId w:val="22"/>
        </w:numPr>
        <w:tabs>
          <w:tab w:val="left" w:pos="725"/>
        </w:tabs>
        <w:ind w:left="480" w:firstLine="0"/>
        <w:jc w:val="left"/>
        <w:rPr>
          <w:rStyle w:val="FontStyle103"/>
        </w:rPr>
      </w:pPr>
      <w:r>
        <w:rPr>
          <w:rStyle w:val="FontStyle103"/>
        </w:rPr>
        <w:t>грабёж (ст. 206 УК);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41"/>
        <w:widowControl/>
        <w:numPr>
          <w:ilvl w:val="0"/>
          <w:numId w:val="23"/>
        </w:numPr>
        <w:tabs>
          <w:tab w:val="left" w:pos="710"/>
        </w:tabs>
        <w:ind w:left="374" w:firstLine="0"/>
        <w:jc w:val="left"/>
        <w:rPr>
          <w:rStyle w:val="FontStyle103"/>
        </w:rPr>
      </w:pPr>
      <w:r>
        <w:rPr>
          <w:rStyle w:val="FontStyle103"/>
        </w:rPr>
        <w:t>разбой (ст. 207 УК);</w:t>
      </w:r>
    </w:p>
    <w:p w:rsidR="00A9675B" w:rsidRDefault="00B10F3F" w:rsidP="00EE2159">
      <w:pPr>
        <w:pStyle w:val="Style41"/>
        <w:widowControl/>
        <w:numPr>
          <w:ilvl w:val="0"/>
          <w:numId w:val="23"/>
        </w:numPr>
        <w:tabs>
          <w:tab w:val="left" w:pos="710"/>
        </w:tabs>
        <w:ind w:left="374" w:firstLine="0"/>
        <w:jc w:val="left"/>
        <w:rPr>
          <w:rStyle w:val="FontStyle103"/>
        </w:rPr>
      </w:pPr>
      <w:r>
        <w:rPr>
          <w:rStyle w:val="FontStyle103"/>
        </w:rPr>
        <w:t>вымогательство (ст. 208 УК);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45"/>
        <w:widowControl/>
        <w:numPr>
          <w:ilvl w:val="0"/>
          <w:numId w:val="24"/>
        </w:numPr>
        <w:tabs>
          <w:tab w:val="left" w:pos="696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угон транспортного средства или маломерного водного</w:t>
      </w:r>
      <w:r>
        <w:rPr>
          <w:rStyle w:val="FontStyle103"/>
        </w:rPr>
        <w:br/>
        <w:t>судна (ст. 214 УК);</w:t>
      </w:r>
    </w:p>
    <w:p w:rsidR="00A9675B" w:rsidRDefault="00B10F3F" w:rsidP="00EE2159">
      <w:pPr>
        <w:pStyle w:val="Style45"/>
        <w:widowControl/>
        <w:numPr>
          <w:ilvl w:val="0"/>
          <w:numId w:val="24"/>
        </w:numPr>
        <w:tabs>
          <w:tab w:val="left" w:pos="696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умышленные уничтожение либо повреждение имущества</w:t>
      </w:r>
      <w:r>
        <w:rPr>
          <w:rStyle w:val="FontStyle103"/>
        </w:rPr>
        <w:br/>
        <w:t>(ч. 2 и 3 ст. 218 УК);</w:t>
      </w:r>
    </w:p>
    <w:p w:rsidR="00A9675B" w:rsidRDefault="00B10F3F">
      <w:pPr>
        <w:pStyle w:val="Style41"/>
        <w:widowControl/>
        <w:tabs>
          <w:tab w:val="left" w:pos="710"/>
        </w:tabs>
        <w:ind w:left="374" w:firstLine="0"/>
        <w:jc w:val="left"/>
        <w:rPr>
          <w:rStyle w:val="FontStyle103"/>
        </w:rPr>
      </w:pPr>
      <w:r>
        <w:rPr>
          <w:rStyle w:val="FontStyle103"/>
        </w:rPr>
        <w:t>14)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захват заложника (ст. 291 УК);</w:t>
      </w:r>
    </w:p>
    <w:p w:rsidR="00A9675B" w:rsidRDefault="00B10F3F">
      <w:pPr>
        <w:pStyle w:val="Style45"/>
        <w:widowControl/>
        <w:tabs>
          <w:tab w:val="left" w:pos="696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15)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хищение огнестрельного оружия, боеприпасов или взрыв-</w:t>
      </w:r>
      <w:r>
        <w:rPr>
          <w:rStyle w:val="FontStyle103"/>
        </w:rPr>
        <w:br/>
        <w:t>чатых веществ (ст. 294 УК);</w:t>
      </w:r>
    </w:p>
    <w:p w:rsidR="00A9675B" w:rsidRDefault="00B10F3F">
      <w:pPr>
        <w:pStyle w:val="Style45"/>
        <w:widowControl/>
        <w:tabs>
          <w:tab w:val="left" w:pos="787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16)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умышленное приведение в негодность транспортного</w:t>
      </w:r>
      <w:r>
        <w:rPr>
          <w:rStyle w:val="FontStyle103"/>
        </w:rPr>
        <w:br/>
        <w:t>средства или путей сообщения (ст. 309 УК);</w:t>
      </w:r>
    </w:p>
    <w:p w:rsidR="00A9675B" w:rsidRDefault="00B10F3F">
      <w:pPr>
        <w:pStyle w:val="Style45"/>
        <w:widowControl/>
        <w:tabs>
          <w:tab w:val="left" w:pos="696"/>
        </w:tabs>
        <w:spacing w:line="245" w:lineRule="exact"/>
        <w:rPr>
          <w:rStyle w:val="FontStyle103"/>
        </w:rPr>
      </w:pPr>
      <w:r>
        <w:rPr>
          <w:rStyle w:val="FontStyle103"/>
        </w:rPr>
        <w:t>17)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хищение наркотических средств, психотропных веществ</w:t>
      </w:r>
      <w:r>
        <w:rPr>
          <w:rStyle w:val="FontStyle103"/>
        </w:rPr>
        <w:br/>
        <w:t>и их прекурсоров (ст. 327 УК);</w:t>
      </w:r>
    </w:p>
    <w:p w:rsidR="00A9675B" w:rsidRDefault="00B10F3F" w:rsidP="00EE2159">
      <w:pPr>
        <w:pStyle w:val="Style41"/>
        <w:widowControl/>
        <w:numPr>
          <w:ilvl w:val="0"/>
          <w:numId w:val="25"/>
        </w:numPr>
        <w:tabs>
          <w:tab w:val="left" w:pos="70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хулиганство (ст. 339 УК);</w:t>
      </w:r>
    </w:p>
    <w:p w:rsidR="00A9675B" w:rsidRDefault="00B10F3F" w:rsidP="00EE2159">
      <w:pPr>
        <w:pStyle w:val="Style41"/>
        <w:widowControl/>
        <w:numPr>
          <w:ilvl w:val="0"/>
          <w:numId w:val="25"/>
        </w:numPr>
        <w:tabs>
          <w:tab w:val="left" w:pos="70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заведомо ложное сообщение об опасности (ст. 340 УК);</w:t>
      </w:r>
    </w:p>
    <w:p w:rsidR="00A9675B" w:rsidRDefault="00B10F3F" w:rsidP="00EE2159">
      <w:pPr>
        <w:pStyle w:val="Style41"/>
        <w:widowControl/>
        <w:numPr>
          <w:ilvl w:val="0"/>
          <w:numId w:val="25"/>
        </w:numPr>
        <w:tabs>
          <w:tab w:val="left" w:pos="70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осквернение сооружений и порчу имущества (ст. 341 УК);</w:t>
      </w:r>
    </w:p>
    <w:p w:rsidR="00A9675B" w:rsidRDefault="00B10F3F">
      <w:pPr>
        <w:pStyle w:val="Style45"/>
        <w:widowControl/>
        <w:tabs>
          <w:tab w:val="left" w:pos="696"/>
        </w:tabs>
        <w:spacing w:line="245" w:lineRule="exact"/>
        <w:rPr>
          <w:rStyle w:val="FontStyle103"/>
        </w:rPr>
      </w:pPr>
      <w:r>
        <w:rPr>
          <w:rStyle w:val="FontStyle103"/>
        </w:rPr>
        <w:t>21)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побег из исправительного учреждения, исполняющего</w:t>
      </w:r>
      <w:r>
        <w:rPr>
          <w:rStyle w:val="FontStyle103"/>
        </w:rPr>
        <w:br/>
        <w:t>наказание в виде лишения свободы, арестного дома или из-под</w:t>
      </w:r>
      <w:r>
        <w:rPr>
          <w:rStyle w:val="FontStyle103"/>
        </w:rPr>
        <w:br/>
        <w:t>стражи (ст. 413 УК).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установлении возраста ответственности за то или иное</w:t>
      </w:r>
      <w:r>
        <w:rPr>
          <w:rStyle w:val="FontStyle103"/>
        </w:rPr>
        <w:br/>
        <w:t>преступление необходимо обращать внимание не только на но-</w:t>
      </w:r>
      <w:r>
        <w:rPr>
          <w:rStyle w:val="FontStyle103"/>
        </w:rPr>
        <w:br/>
        <w:t xml:space="preserve">мер статьи, но также и на часть статьи при её указании в ч. </w:t>
      </w:r>
      <w:r>
        <w:rPr>
          <w:rStyle w:val="FontStyle99"/>
        </w:rPr>
        <w:t>2</w:t>
      </w:r>
      <w:r>
        <w:rPr>
          <w:rStyle w:val="FontStyle99"/>
        </w:rPr>
        <w:br/>
      </w:r>
      <w:r>
        <w:rPr>
          <w:rStyle w:val="FontStyle103"/>
        </w:rPr>
        <w:t>ст. 27 УК.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Отдельные статьи Особенной части Уголовного кодекса уста-</w:t>
      </w:r>
      <w:r>
        <w:rPr>
          <w:rStyle w:val="FontStyle103"/>
        </w:rPr>
        <w:br/>
        <w:t>навливают ответственность за совершение определённых дея-</w:t>
      </w:r>
      <w:r>
        <w:rPr>
          <w:rStyle w:val="FontStyle103"/>
        </w:rPr>
        <w:br/>
        <w:t>ний только лицами, достигшими восемнадцатилетнего возраста</w:t>
      </w:r>
      <w:r>
        <w:rPr>
          <w:rStyle w:val="FontStyle103"/>
        </w:rPr>
        <w:br/>
        <w:t>(см., например, вовлечение несовершеннолетнего в совершение</w:t>
      </w:r>
      <w:r>
        <w:rPr>
          <w:rStyle w:val="FontStyle103"/>
        </w:rPr>
        <w:br/>
        <w:t>преступления — ст. 172 УК). Субъектами некоторых преступле-</w:t>
      </w:r>
      <w:r>
        <w:rPr>
          <w:rStyle w:val="FontStyle103"/>
        </w:rPr>
        <w:br/>
        <w:t>ний фактически могут быть только лица, достигшие более стар-</w:t>
      </w:r>
      <w:r>
        <w:rPr>
          <w:rStyle w:val="FontStyle103"/>
        </w:rPr>
        <w:br/>
        <w:t>шего возраста, например, вынесение заведомо неправосудного</w:t>
      </w:r>
      <w:r>
        <w:rPr>
          <w:rStyle w:val="FontStyle103"/>
        </w:rPr>
        <w:br/>
        <w:t>приговора может быть осуществлено лишь лицом, достигшим</w:t>
      </w:r>
      <w:r>
        <w:rPr>
          <w:rStyle w:val="FontStyle103"/>
        </w:rPr>
        <w:br/>
        <w:t>двадцатипятилетнего возраста.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300"/>
          <w:headerReference w:type="default" r:id="rId301"/>
          <w:footerReference w:type="even" r:id="rId302"/>
          <w:footerReference w:type="default" r:id="rId303"/>
          <w:pgSz w:w="11905" w:h="16837"/>
          <w:pgMar w:top="5513" w:right="2935" w:bottom="326" w:left="2465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firstLine="120"/>
        <w:rPr>
          <w:rStyle w:val="FontStyle103"/>
        </w:rPr>
      </w:pPr>
      <w:r>
        <w:rPr>
          <w:rStyle w:val="FontStyle103"/>
        </w:rPr>
        <w:t>Основным критерием установления возрастных признаков</w:t>
      </w:r>
      <w:r>
        <w:rPr>
          <w:rStyle w:val="FontStyle103"/>
        </w:rPr>
        <w:br/>
        <w:t>бъекта является наличие в этом возрасте способности созна-</w:t>
      </w:r>
      <w:r>
        <w:rPr>
          <w:rStyle w:val="FontStyle103"/>
        </w:rPr>
        <w:br/>
        <w:t>ать фактический характер и социальную значимость своих</w:t>
      </w:r>
      <w:r>
        <w:rPr>
          <w:rStyle w:val="FontStyle103"/>
        </w:rPr>
        <w:br/>
        <w:t>действий, а также наличие способности руководить своими</w:t>
      </w:r>
      <w:r>
        <w:rPr>
          <w:rStyle w:val="FontStyle103"/>
        </w:rPr>
        <w:br/>
        <w:t>действиями.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Формальным критерием установления возрастных при-</w:t>
      </w:r>
      <w:r>
        <w:rPr>
          <w:rStyle w:val="FontStyle103"/>
        </w:rPr>
        <w:br/>
        <w:t>знаков субъекта является количество прожитых лет (возраст).</w:t>
      </w:r>
      <w:r>
        <w:rPr>
          <w:rStyle w:val="FontStyle103"/>
        </w:rPr>
        <w:br/>
        <w:t>Лицо считается достигшим определённого возраста с начала сле-</w:t>
      </w:r>
      <w:r>
        <w:rPr>
          <w:rStyle w:val="FontStyle103"/>
        </w:rPr>
        <w:br/>
        <w:t>дующих за днём рождения суток.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Возраст устанавливается на основании личных докумен-</w:t>
      </w:r>
      <w:r>
        <w:rPr>
          <w:rStyle w:val="FontStyle103"/>
        </w:rPr>
        <w:br/>
      </w:r>
      <w:r>
        <w:rPr>
          <w:rStyle w:val="FontStyle110"/>
        </w:rPr>
        <w:t xml:space="preserve">тов, </w:t>
      </w:r>
      <w:r>
        <w:rPr>
          <w:rStyle w:val="FontStyle103"/>
        </w:rPr>
        <w:t>а при их отсутствии — на основании заключения судебно-</w:t>
      </w:r>
      <w:r>
        <w:rPr>
          <w:rStyle w:val="FontStyle103"/>
        </w:rPr>
        <w:br/>
        <w:t>медицинской экспертизы. Если в экспертном заключении ука-</w:t>
      </w:r>
      <w:r>
        <w:rPr>
          <w:rStyle w:val="FontStyle103"/>
        </w:rPr>
        <w:br/>
      </w:r>
      <w:r>
        <w:rPr>
          <w:rStyle w:val="FontStyle110"/>
        </w:rPr>
        <w:t xml:space="preserve">зан </w:t>
      </w:r>
      <w:r>
        <w:rPr>
          <w:rStyle w:val="FontStyle103"/>
        </w:rPr>
        <w:t>год рождения, то днём рождения считается последний день</w:t>
      </w:r>
      <w:r>
        <w:rPr>
          <w:rStyle w:val="FontStyle103"/>
        </w:rPr>
        <w:br/>
        <w:t>этого года. Если указан минимально и максимально возмож-</w:t>
      </w:r>
      <w:r>
        <w:rPr>
          <w:rStyle w:val="FontStyle103"/>
        </w:rPr>
        <w:br/>
        <w:t>ный возраст, то исходить нужно из минимально указанного</w:t>
      </w:r>
      <w:r>
        <w:rPr>
          <w:rStyle w:val="FontStyle103"/>
        </w:rPr>
        <w:br/>
        <w:t>Возраста.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Использование в Уголовном кодексе формального возраст-</w:t>
      </w:r>
      <w:r>
        <w:rPr>
          <w:rStyle w:val="FontStyle103"/>
        </w:rPr>
        <w:br/>
      </w:r>
      <w:r>
        <w:rPr>
          <w:rStyle w:val="FontStyle110"/>
        </w:rPr>
        <w:t xml:space="preserve">ного </w:t>
      </w:r>
      <w:r>
        <w:rPr>
          <w:rStyle w:val="FontStyle103"/>
        </w:rPr>
        <w:t>критерия означает, что законодатель исходит из презумп-</w:t>
      </w:r>
      <w:r>
        <w:rPr>
          <w:rStyle w:val="FontStyle103"/>
        </w:rPr>
        <w:br/>
      </w:r>
      <w:r>
        <w:rPr>
          <w:rStyle w:val="FontStyle110"/>
        </w:rPr>
        <w:t xml:space="preserve">ции, </w:t>
      </w:r>
      <w:r>
        <w:rPr>
          <w:rStyle w:val="FontStyle103"/>
        </w:rPr>
        <w:t>что всякое лицо по достижении соответствующего возрас-</w:t>
      </w:r>
      <w:r>
        <w:rPr>
          <w:rStyle w:val="FontStyle103"/>
        </w:rPr>
        <w:br/>
      </w:r>
      <w:r>
        <w:rPr>
          <w:rStyle w:val="FontStyle110"/>
        </w:rPr>
        <w:t xml:space="preserve">та </w:t>
      </w:r>
      <w:r>
        <w:rPr>
          <w:rStyle w:val="FontStyle103"/>
        </w:rPr>
        <w:t>обладает необходимой для ответственности способностью</w:t>
      </w:r>
      <w:r>
        <w:rPr>
          <w:rStyle w:val="FontStyle103"/>
        </w:rPr>
        <w:br/>
        <w:t>сознавать свои действия и руководить ими, если не будет до-</w:t>
      </w:r>
      <w:r>
        <w:rPr>
          <w:rStyle w:val="FontStyle103"/>
        </w:rPr>
        <w:br/>
        <w:t>казано иное.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Между тем социальное созревание личности происходит у</w:t>
      </w:r>
      <w:r>
        <w:rPr>
          <w:rStyle w:val="FontStyle103"/>
        </w:rPr>
        <w:br/>
        <w:t>разных людей разновременно в зависимости от конкретных</w:t>
      </w:r>
      <w:r>
        <w:rPr>
          <w:rStyle w:val="FontStyle103"/>
        </w:rPr>
        <w:br/>
        <w:t>условий жизни и психофизиологических особенностей. Нали-</w:t>
      </w:r>
      <w:r>
        <w:rPr>
          <w:rStyle w:val="FontStyle103"/>
        </w:rPr>
        <w:br/>
        <w:t>чие способности сознавать свои действия и руководить ими до</w:t>
      </w:r>
      <w:r>
        <w:rPr>
          <w:rStyle w:val="FontStyle103"/>
        </w:rPr>
        <w:br/>
        <w:t>достижения возраста уголовной ответственности не может слу-</w:t>
      </w:r>
      <w:r>
        <w:rPr>
          <w:rStyle w:val="FontStyle103"/>
        </w:rPr>
        <w:br/>
        <w:t>жить основанием для привлечения лица к ответственности за</w:t>
      </w:r>
      <w:r>
        <w:rPr>
          <w:rStyle w:val="FontStyle103"/>
        </w:rPr>
        <w:br/>
        <w:t>совершённое преступление.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Не подлежит уголовной ответственности несовершеннолет-</w:t>
      </w:r>
      <w:r>
        <w:rPr>
          <w:rStyle w:val="FontStyle103"/>
        </w:rPr>
        <w:br/>
        <w:t>нее лицо, которое достигло предусмотренного законом возрас-</w:t>
      </w:r>
      <w:r>
        <w:rPr>
          <w:rStyle w:val="FontStyle103"/>
        </w:rPr>
        <w:br/>
      </w:r>
      <w:r>
        <w:rPr>
          <w:rStyle w:val="FontStyle110"/>
        </w:rPr>
        <w:t xml:space="preserve">та, </w:t>
      </w:r>
      <w:r>
        <w:rPr>
          <w:rStyle w:val="FontStyle103"/>
        </w:rPr>
        <w:t>если будет установлено, что вследствие отставания в ум-</w:t>
      </w:r>
      <w:r>
        <w:rPr>
          <w:rStyle w:val="FontStyle103"/>
        </w:rPr>
        <w:br/>
        <w:t>ственном развитии, не связанного с болезненным психическим</w:t>
      </w:r>
      <w:r>
        <w:rPr>
          <w:rStyle w:val="FontStyle103"/>
        </w:rPr>
        <w:br/>
        <w:t>расстройством, оно во время совершения общественно опасно-</w:t>
      </w:r>
      <w:r>
        <w:rPr>
          <w:rStyle w:val="FontStyle103"/>
        </w:rPr>
        <w:br/>
      </w:r>
      <w:r>
        <w:rPr>
          <w:rStyle w:val="FontStyle110"/>
        </w:rPr>
        <w:t xml:space="preserve">го </w:t>
      </w:r>
      <w:r>
        <w:rPr>
          <w:rStyle w:val="FontStyle103"/>
        </w:rPr>
        <w:t>деяния было не способно сознавать фактический характер</w:t>
      </w:r>
      <w:r>
        <w:rPr>
          <w:rStyle w:val="FontStyle103"/>
        </w:rPr>
        <w:br/>
      </w:r>
      <w:r>
        <w:rPr>
          <w:rStyle w:val="FontStyle110"/>
        </w:rPr>
        <w:t xml:space="preserve">Или </w:t>
      </w:r>
      <w:r>
        <w:rPr>
          <w:rStyle w:val="FontStyle103"/>
        </w:rPr>
        <w:t>общественную опасность своего деяния (возрастная не-</w:t>
      </w:r>
      <w:r>
        <w:rPr>
          <w:rStyle w:val="FontStyle103"/>
        </w:rPr>
        <w:br/>
        <w:t>вменяемость).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Ограничение возраста уголовной ответственности вовсе не</w:t>
      </w:r>
      <w:r>
        <w:rPr>
          <w:rStyle w:val="FontStyle103"/>
        </w:rPr>
        <w:br/>
        <w:t>означает, что лица, которые совершили предусмотренные Уго-</w:t>
      </w:r>
      <w:r>
        <w:rPr>
          <w:rStyle w:val="FontStyle103"/>
        </w:rPr>
        <w:br/>
        <w:t>ловным кодексом общественно опасные деяния в более раннем</w:t>
      </w:r>
    </w:p>
    <w:p w:rsidR="00A9675B" w:rsidRDefault="00A9675B">
      <w:pPr>
        <w:pStyle w:val="Style34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3422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возрасте, находятся вне сферы государственного реагирования.</w:t>
      </w:r>
      <w:r>
        <w:rPr>
          <w:rStyle w:val="FontStyle103"/>
        </w:rPr>
        <w:br/>
        <w:t>Законодательство предусматривает достаточно строгие меры</w:t>
      </w:r>
      <w:r>
        <w:rPr>
          <w:rStyle w:val="FontStyle103"/>
        </w:rPr>
        <w:br/>
        <w:t>воспитательного воздействия на таких лиц вплоть до изоляции</w:t>
      </w:r>
      <w:r>
        <w:rPr>
          <w:rStyle w:val="FontStyle103"/>
        </w:rPr>
        <w:br/>
        <w:t>их в специальных учебных заведениях.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лицо в возрасте от четырнадцати до шестнадцати лет</w:t>
      </w:r>
      <w:r>
        <w:rPr>
          <w:rStyle w:val="FontStyle103"/>
        </w:rPr>
        <w:br/>
        <w:t>совершает преступление, ответственность за которое наступа-</w:t>
      </w:r>
      <w:r>
        <w:rPr>
          <w:rStyle w:val="FontStyle103"/>
        </w:rPr>
        <w:br/>
        <w:t>ет с шестнадцати лет, но в этом преступлении содержатся вер</w:t>
      </w:r>
      <w:r>
        <w:rPr>
          <w:rStyle w:val="FontStyle103"/>
        </w:rPr>
        <w:br/>
        <w:t>признаки иного преступления, ответственность за которое на-</w:t>
      </w:r>
      <w:r>
        <w:rPr>
          <w:rStyle w:val="FontStyle103"/>
        </w:rPr>
        <w:br/>
        <w:t>ступает с четырнадцати лет, то такое лицо привлекается к уго-</w:t>
      </w:r>
      <w:r>
        <w:rPr>
          <w:rStyle w:val="FontStyle103"/>
        </w:rPr>
        <w:br/>
        <w:t>ловной ответственности за это иное преступление. Например,</w:t>
      </w:r>
      <w:r>
        <w:rPr>
          <w:rStyle w:val="FontStyle103"/>
        </w:rPr>
        <w:br/>
        <w:t xml:space="preserve">субъектом убийства работника органов внутренних дел може </w:t>
      </w:r>
      <w:r>
        <w:rPr>
          <w:rStyle w:val="FontStyle99"/>
          <w:lang w:val="en-US"/>
        </w:rPr>
        <w:t>i</w:t>
      </w:r>
      <w:r w:rsidRPr="007E3FF5">
        <w:rPr>
          <w:rStyle w:val="FontStyle99"/>
        </w:rPr>
        <w:br/>
      </w:r>
      <w:r>
        <w:rPr>
          <w:rStyle w:val="FontStyle103"/>
        </w:rPr>
        <w:t>быть лицо, достигшее возраста шестнадцати лет (ст. 362 УК).</w:t>
      </w:r>
      <w:r>
        <w:rPr>
          <w:rStyle w:val="FontStyle103"/>
        </w:rPr>
        <w:br/>
        <w:t>Однако убийство работника органов внутренних дел полно-</w:t>
      </w:r>
      <w:r>
        <w:rPr>
          <w:rStyle w:val="FontStyle103"/>
        </w:rPr>
        <w:br/>
        <w:t>стью подпадает под признаки более общей нормы — убийство</w:t>
      </w:r>
      <w:r>
        <w:rPr>
          <w:rStyle w:val="FontStyle103"/>
        </w:rPr>
        <w:br/>
        <w:t>лица или его близких в связи с осуществлением им служеб-</w:t>
      </w:r>
      <w:r>
        <w:rPr>
          <w:rStyle w:val="FontStyle103"/>
        </w:rPr>
        <w:br/>
        <w:t xml:space="preserve">ной деятельности или выполнением общественного долга (п. </w:t>
      </w:r>
      <w:r>
        <w:rPr>
          <w:rStyle w:val="FontStyle99"/>
        </w:rPr>
        <w:t>10</w:t>
      </w:r>
      <w:r>
        <w:rPr>
          <w:rStyle w:val="FontStyle99"/>
        </w:rPr>
        <w:br/>
      </w:r>
      <w:r>
        <w:rPr>
          <w:rStyle w:val="FontStyle103"/>
        </w:rPr>
        <w:t>ч. 2 ст. 139 УК). По ст. 139 УК и будет подлежать ответствен</w:t>
      </w:r>
      <w:r>
        <w:rPr>
          <w:rStyle w:val="FontStyle103"/>
        </w:rPr>
        <w:br/>
        <w:t>ности лицо в возрасте от четырнадцати до шестнадцати лет за</w:t>
      </w:r>
      <w:r>
        <w:rPr>
          <w:rStyle w:val="FontStyle103"/>
        </w:rPr>
        <w:br/>
        <w:t>убийство работника органов внутренних дел. Данное правило</w:t>
      </w:r>
      <w:r>
        <w:rPr>
          <w:rStyle w:val="FontStyle103"/>
        </w:rPr>
        <w:br/>
        <w:t>должно в полной мере применяться и к иным возрастным ка-</w:t>
      </w:r>
      <w:r>
        <w:rPr>
          <w:rStyle w:val="FontStyle103"/>
        </w:rPr>
        <w:br/>
        <w:t>тегориям.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 изложенного правила квалификации следует отличать</w:t>
      </w:r>
      <w:r>
        <w:rPr>
          <w:rStyle w:val="FontStyle103"/>
        </w:rPr>
        <w:br/>
        <w:t>случаи привлечения к ответственности за более тяжкое престу-</w:t>
      </w:r>
      <w:r>
        <w:rPr>
          <w:rStyle w:val="FontStyle103"/>
        </w:rPr>
        <w:br/>
        <w:t>пление, если за фактически совершённое преступление ответ-</w:t>
      </w:r>
      <w:r>
        <w:rPr>
          <w:rStyle w:val="FontStyle103"/>
        </w:rPr>
        <w:br/>
        <w:t>ственность наступает с более старшего возраста. Естественно,</w:t>
      </w:r>
      <w:r>
        <w:rPr>
          <w:rStyle w:val="FontStyle103"/>
        </w:rPr>
        <w:br/>
        <w:t>что подобного рода переход недопустим ни при каких услови-</w:t>
      </w:r>
      <w:r>
        <w:rPr>
          <w:rStyle w:val="FontStyle103"/>
        </w:rPr>
        <w:br/>
        <w:t>ях. Так, уголовная ответственность за совершение убийства при</w:t>
      </w:r>
      <w:r>
        <w:rPr>
          <w:rStyle w:val="FontStyle103"/>
        </w:rPr>
        <w:br/>
        <w:t>смягчающих обстоятельствах, например в состоянии аффекта</w:t>
      </w:r>
      <w:r>
        <w:rPr>
          <w:rStyle w:val="FontStyle103"/>
        </w:rPr>
        <w:br/>
        <w:t>(ст. 141 УК) или при превышении пределов необходимой обо</w:t>
      </w:r>
      <w:r>
        <w:rPr>
          <w:rStyle w:val="FontStyle103"/>
        </w:rPr>
        <w:br/>
        <w:t>роны (ст. 143 УК), наступает с шестнадцатилетнего возраста.</w:t>
      </w:r>
      <w:r>
        <w:rPr>
          <w:rStyle w:val="FontStyle103"/>
        </w:rPr>
        <w:br/>
        <w:t>Это означает, что лицо в возрасте от четырнадцати до шестнад-</w:t>
      </w:r>
      <w:r>
        <w:rPr>
          <w:rStyle w:val="FontStyle103"/>
        </w:rPr>
        <w:br/>
        <w:t>цати лет не может быть привлечено к ответственности за такие</w:t>
      </w:r>
      <w:r>
        <w:rPr>
          <w:rStyle w:val="FontStyle103"/>
        </w:rPr>
        <w:br/>
        <w:t>преступления. Одновременно это означает, что лицо в возрасте</w:t>
      </w:r>
      <w:r>
        <w:rPr>
          <w:rStyle w:val="FontStyle103"/>
        </w:rPr>
        <w:br/>
        <w:t>от четырнадцати до шестнадцати лет не может быть привлече-</w:t>
      </w:r>
      <w:r>
        <w:rPr>
          <w:rStyle w:val="FontStyle103"/>
        </w:rPr>
        <w:br/>
        <w:t>но к ответственности за эти преступления и по ст. 139 УК.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Требует своего законодательного разрешения вопрос об от-</w:t>
      </w:r>
      <w:r>
        <w:rPr>
          <w:rStyle w:val="FontStyle103"/>
        </w:rPr>
        <w:br/>
        <w:t xml:space="preserve">ветственности за составные преступления, если за входящие </w:t>
      </w:r>
      <w:r>
        <w:rPr>
          <w:rStyle w:val="FontStyle113"/>
        </w:rPr>
        <w:t>в</w:t>
      </w:r>
      <w:r>
        <w:rPr>
          <w:rStyle w:val="FontStyle113"/>
        </w:rPr>
        <w:br/>
      </w:r>
      <w:r>
        <w:rPr>
          <w:rStyle w:val="FontStyle103"/>
        </w:rPr>
        <w:t>них преступления ответственность наступает в разном возрас-</w:t>
      </w:r>
      <w:r>
        <w:rPr>
          <w:rStyle w:val="FontStyle103"/>
        </w:rPr>
        <w:br/>
        <w:t>те, например, за одно из них ответственность наступает с че-</w:t>
      </w:r>
      <w:r>
        <w:rPr>
          <w:rStyle w:val="FontStyle103"/>
        </w:rPr>
        <w:br/>
        <w:t>тырнадцати лет, а за другое — с шестнадцати лет. Такого рода</w:t>
      </w:r>
    </w:p>
    <w:p w:rsidR="00A9675B" w:rsidRDefault="00A9675B">
      <w:pPr>
        <w:pStyle w:val="Style34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13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составным преступлением является злостное хулиганство, ответ-</w:t>
      </w:r>
      <w:r>
        <w:rPr>
          <w:rStyle w:val="FontStyle103"/>
        </w:rPr>
        <w:br/>
        <w:t xml:space="preserve">ственность за совершение которого предусмотрена </w:t>
      </w:r>
      <w:r>
        <w:rPr>
          <w:rStyle w:val="FontStyle128"/>
        </w:rPr>
        <w:t xml:space="preserve">ч. </w:t>
      </w:r>
      <w:r>
        <w:rPr>
          <w:rStyle w:val="FontStyle103"/>
        </w:rPr>
        <w:t>2 с. 339 УК.</w:t>
      </w:r>
      <w:r>
        <w:rPr>
          <w:rStyle w:val="FontStyle103"/>
        </w:rPr>
        <w:br/>
        <w:t>Июбое хулиганство наказуемо с четырнадцати лет. Если злост-</w:t>
      </w:r>
      <w:r>
        <w:rPr>
          <w:rStyle w:val="FontStyle103"/>
        </w:rPr>
        <w:br/>
        <w:t>ность хулиганству придаёт его сопряжённость с причинением</w:t>
      </w:r>
      <w:r>
        <w:rPr>
          <w:rStyle w:val="FontStyle103"/>
        </w:rPr>
        <w:br/>
        <w:t>менее тяжкого телесного повреждения, ответственность за кото-</w:t>
      </w:r>
      <w:r>
        <w:rPr>
          <w:rStyle w:val="FontStyle103"/>
        </w:rPr>
        <w:br/>
        <w:t>вое предусмотрена ст. 149 УК, то вопроса не возникает, посколь-</w:t>
      </w:r>
      <w:r>
        <w:rPr>
          <w:rStyle w:val="FontStyle103"/>
        </w:rPr>
        <w:br/>
        <w:t xml:space="preserve">ку указанная статья находится в перечне </w:t>
      </w:r>
      <w:r>
        <w:rPr>
          <w:rStyle w:val="FontStyle128"/>
        </w:rPr>
        <w:t xml:space="preserve">ч. </w:t>
      </w:r>
      <w:r>
        <w:rPr>
          <w:rStyle w:val="FontStyle103"/>
        </w:rPr>
        <w:t>2 ст. 27 УК (п. 4).</w:t>
      </w:r>
      <w:r>
        <w:rPr>
          <w:rStyle w:val="FontStyle103"/>
        </w:rPr>
        <w:br/>
      </w:r>
      <w:r>
        <w:rPr>
          <w:rStyle w:val="FontStyle128"/>
        </w:rPr>
        <w:t xml:space="preserve">Ьднако </w:t>
      </w:r>
      <w:r>
        <w:rPr>
          <w:rStyle w:val="FontStyle103"/>
        </w:rPr>
        <w:t xml:space="preserve">по </w:t>
      </w:r>
      <w:r>
        <w:rPr>
          <w:rStyle w:val="FontStyle128"/>
        </w:rPr>
        <w:t xml:space="preserve">ч. </w:t>
      </w:r>
      <w:r>
        <w:rPr>
          <w:rStyle w:val="FontStyle103"/>
        </w:rPr>
        <w:t>2 ст. 339 УК наказуемо и хулиганство, связанное</w:t>
      </w:r>
      <w:r>
        <w:rPr>
          <w:rStyle w:val="FontStyle103"/>
        </w:rPr>
        <w:br/>
        <w:t xml:space="preserve">с сопротивлением </w:t>
      </w:r>
      <w:r>
        <w:rPr>
          <w:rStyle w:val="FontStyle128"/>
        </w:rPr>
        <w:t xml:space="preserve">лицу, </w:t>
      </w:r>
      <w:r>
        <w:rPr>
          <w:rStyle w:val="FontStyle103"/>
        </w:rPr>
        <w:t>пресекающему хулиганские действия.</w:t>
      </w:r>
      <w:r>
        <w:rPr>
          <w:rStyle w:val="FontStyle103"/>
        </w:rPr>
        <w:br/>
        <w:t xml:space="preserve">Сопротивление </w:t>
      </w:r>
      <w:r>
        <w:rPr>
          <w:rStyle w:val="FontStyle128"/>
        </w:rPr>
        <w:t xml:space="preserve">лицу, </w:t>
      </w:r>
      <w:r>
        <w:rPr>
          <w:rStyle w:val="FontStyle103"/>
        </w:rPr>
        <w:t>пресекающему хулиганские действия,</w:t>
      </w:r>
      <w:r>
        <w:rPr>
          <w:rStyle w:val="FontStyle103"/>
        </w:rPr>
        <w:br/>
        <w:t xml:space="preserve">1сть не что </w:t>
      </w:r>
      <w:r>
        <w:rPr>
          <w:rStyle w:val="FontStyle128"/>
        </w:rPr>
        <w:t xml:space="preserve">иное, </w:t>
      </w:r>
      <w:r>
        <w:rPr>
          <w:rStyle w:val="FontStyle103"/>
        </w:rPr>
        <w:t>как сопротивление сотруднику органов вну-</w:t>
      </w:r>
      <w:r>
        <w:rPr>
          <w:rStyle w:val="FontStyle103"/>
        </w:rPr>
        <w:br/>
      </w:r>
      <w:r>
        <w:rPr>
          <w:rStyle w:val="FontStyle137"/>
        </w:rPr>
        <w:t xml:space="preserve">тренних </w:t>
      </w:r>
      <w:r>
        <w:rPr>
          <w:rStyle w:val="FontStyle103"/>
        </w:rPr>
        <w:t xml:space="preserve">дел или </w:t>
      </w:r>
      <w:r>
        <w:rPr>
          <w:rStyle w:val="FontStyle128"/>
        </w:rPr>
        <w:t xml:space="preserve">иному лицу, </w:t>
      </w:r>
      <w:r>
        <w:rPr>
          <w:rStyle w:val="FontStyle103"/>
        </w:rPr>
        <w:t>охраняющему общественный по-</w:t>
      </w:r>
      <w:r>
        <w:rPr>
          <w:rStyle w:val="FontStyle103"/>
        </w:rPr>
        <w:br/>
      </w:r>
      <w:r>
        <w:rPr>
          <w:rStyle w:val="FontStyle128"/>
        </w:rPr>
        <w:t xml:space="preserve">Ьядок. </w:t>
      </w:r>
      <w:r>
        <w:rPr>
          <w:rStyle w:val="FontStyle103"/>
        </w:rPr>
        <w:t xml:space="preserve">Ответственность за </w:t>
      </w:r>
      <w:r>
        <w:rPr>
          <w:rStyle w:val="FontStyle128"/>
        </w:rPr>
        <w:t xml:space="preserve">данное </w:t>
      </w:r>
      <w:r>
        <w:rPr>
          <w:rStyle w:val="FontStyle103"/>
        </w:rPr>
        <w:t>преступление предусмотрена</w:t>
      </w:r>
      <w:r>
        <w:rPr>
          <w:rStyle w:val="FontStyle103"/>
        </w:rPr>
        <w:br/>
        <w:t>вт. 363 УК, наступает с шестнадцати лет и ограничена только</w:t>
      </w:r>
      <w:r>
        <w:rPr>
          <w:rStyle w:val="FontStyle103"/>
        </w:rPr>
        <w:br/>
        <w:t xml:space="preserve">■©противлением </w:t>
      </w:r>
      <w:r>
        <w:rPr>
          <w:rStyle w:val="FontStyle128"/>
        </w:rPr>
        <w:t xml:space="preserve">лицам, </w:t>
      </w:r>
      <w:r>
        <w:rPr>
          <w:rStyle w:val="FontStyle103"/>
        </w:rPr>
        <w:t>при выполнении ими обязанностей по</w:t>
      </w:r>
      <w:r>
        <w:rPr>
          <w:rStyle w:val="FontStyle103"/>
        </w:rPr>
        <w:br/>
      </w:r>
      <w:r>
        <w:rPr>
          <w:rStyle w:val="FontStyle128"/>
        </w:rPr>
        <w:t xml:space="preserve">Ьхране </w:t>
      </w:r>
      <w:r>
        <w:rPr>
          <w:rStyle w:val="FontStyle103"/>
        </w:rPr>
        <w:t>общественного порядка. Следовательно, в возрасте от</w:t>
      </w:r>
      <w:r>
        <w:rPr>
          <w:rStyle w:val="FontStyle103"/>
        </w:rPr>
        <w:br/>
        <w:t>четырнадцати до шестнадцати лет не может наступить ответ-</w:t>
      </w:r>
      <w:r>
        <w:rPr>
          <w:rStyle w:val="FontStyle103"/>
        </w:rPr>
        <w:br/>
      </w:r>
      <w:r>
        <w:rPr>
          <w:rStyle w:val="FontStyle128"/>
        </w:rPr>
        <w:t xml:space="preserve">ственность </w:t>
      </w:r>
      <w:r>
        <w:rPr>
          <w:rStyle w:val="FontStyle103"/>
        </w:rPr>
        <w:t xml:space="preserve">за указанное сопротивление, тем </w:t>
      </w:r>
      <w:r>
        <w:rPr>
          <w:rStyle w:val="FontStyle128"/>
        </w:rPr>
        <w:t xml:space="preserve">более </w:t>
      </w:r>
      <w:r>
        <w:rPr>
          <w:rStyle w:val="FontStyle103"/>
        </w:rPr>
        <w:t>гражданам.</w:t>
      </w:r>
      <w:r>
        <w:rPr>
          <w:rStyle w:val="FontStyle103"/>
        </w:rPr>
        <w:br/>
        <w:t xml:space="preserve">Но </w:t>
      </w:r>
      <w:r>
        <w:rPr>
          <w:rStyle w:val="FontStyle128"/>
        </w:rPr>
        <w:t xml:space="preserve">коль </w:t>
      </w:r>
      <w:r>
        <w:rPr>
          <w:rStyle w:val="FontStyle103"/>
        </w:rPr>
        <w:t xml:space="preserve">скоро это так, то не может быть </w:t>
      </w:r>
      <w:r>
        <w:rPr>
          <w:rStyle w:val="FontStyle128"/>
        </w:rPr>
        <w:t xml:space="preserve">лицо </w:t>
      </w:r>
      <w:r>
        <w:rPr>
          <w:rStyle w:val="FontStyle103"/>
        </w:rPr>
        <w:t>в таком возрас-</w:t>
      </w:r>
      <w:r>
        <w:rPr>
          <w:rStyle w:val="FontStyle103"/>
        </w:rPr>
        <w:br/>
        <w:t xml:space="preserve">те привлечено и за </w:t>
      </w:r>
      <w:r>
        <w:rPr>
          <w:rStyle w:val="FontStyle128"/>
        </w:rPr>
        <w:t xml:space="preserve">более </w:t>
      </w:r>
      <w:r>
        <w:rPr>
          <w:rStyle w:val="FontStyle103"/>
        </w:rPr>
        <w:t>сложный вариант поведения в соста-</w:t>
      </w:r>
      <w:r>
        <w:rPr>
          <w:rStyle w:val="FontStyle103"/>
        </w:rPr>
        <w:br/>
      </w:r>
      <w:r>
        <w:rPr>
          <w:rStyle w:val="FontStyle98"/>
          <w:spacing w:val="-20"/>
        </w:rPr>
        <w:t>ве</w:t>
      </w:r>
      <w:r>
        <w:rPr>
          <w:rStyle w:val="FontStyle98"/>
        </w:rPr>
        <w:t xml:space="preserve"> </w:t>
      </w:r>
      <w:r>
        <w:rPr>
          <w:rStyle w:val="FontStyle103"/>
        </w:rPr>
        <w:t>злостного хулиганства — хулиганства, связанного с сопро-</w:t>
      </w:r>
      <w:r>
        <w:rPr>
          <w:rStyle w:val="FontStyle103"/>
        </w:rPr>
        <w:br/>
        <w:t xml:space="preserve">тивлением </w:t>
      </w:r>
      <w:r>
        <w:rPr>
          <w:rStyle w:val="FontStyle128"/>
        </w:rPr>
        <w:t xml:space="preserve">лицу, </w:t>
      </w:r>
      <w:r>
        <w:rPr>
          <w:rStyle w:val="FontStyle103"/>
        </w:rPr>
        <w:t>пресекающему хулиганские действия. В силу</w:t>
      </w:r>
      <w:r>
        <w:rPr>
          <w:rStyle w:val="FontStyle103"/>
        </w:rPr>
        <w:br/>
        <w:t>изложенного полагаем необходимым для лиц в возрасте от че-</w:t>
      </w:r>
      <w:r>
        <w:rPr>
          <w:rStyle w:val="FontStyle103"/>
        </w:rPr>
        <w:br/>
      </w:r>
      <w:r>
        <w:rPr>
          <w:rStyle w:val="FontStyle128"/>
        </w:rPr>
        <w:t xml:space="preserve">тырнадцати </w:t>
      </w:r>
      <w:r>
        <w:rPr>
          <w:rStyle w:val="FontStyle103"/>
        </w:rPr>
        <w:t>до шестнадцати лет строго ограничить комбинации</w:t>
      </w:r>
      <w:r>
        <w:rPr>
          <w:rStyle w:val="FontStyle103"/>
        </w:rPr>
        <w:br/>
        <w:t>единичных преступлений, входящих в число составных пре-</w:t>
      </w:r>
      <w:r>
        <w:rPr>
          <w:rStyle w:val="FontStyle103"/>
        </w:rPr>
        <w:br/>
      </w:r>
      <w:r>
        <w:rPr>
          <w:rStyle w:val="FontStyle128"/>
        </w:rPr>
        <w:t xml:space="preserve">ступлений, только </w:t>
      </w:r>
      <w:r>
        <w:rPr>
          <w:rStyle w:val="FontStyle103"/>
        </w:rPr>
        <w:t>теми преступлениями, которые включены в</w:t>
      </w:r>
      <w:r>
        <w:rPr>
          <w:rStyle w:val="FontStyle103"/>
        </w:rPr>
        <w:br/>
      </w:r>
      <w:r>
        <w:rPr>
          <w:rStyle w:val="FontStyle128"/>
        </w:rPr>
        <w:t xml:space="preserve">перечень ч. </w:t>
      </w:r>
      <w:r>
        <w:rPr>
          <w:rStyle w:val="FontStyle103"/>
        </w:rPr>
        <w:t>2 ст. 27 УК.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 xml:space="preserve">Аналогичный подход </w:t>
      </w:r>
      <w:r>
        <w:rPr>
          <w:rStyle w:val="FontStyle128"/>
        </w:rPr>
        <w:t xml:space="preserve">должен </w:t>
      </w:r>
      <w:r>
        <w:rPr>
          <w:rStyle w:val="FontStyle103"/>
        </w:rPr>
        <w:t>быть использован и примени-</w:t>
      </w:r>
      <w:r>
        <w:rPr>
          <w:rStyle w:val="FontStyle103"/>
        </w:rPr>
        <w:br/>
        <w:t xml:space="preserve">тельно </w:t>
      </w:r>
      <w:r>
        <w:rPr>
          <w:rStyle w:val="FontStyle128"/>
        </w:rPr>
        <w:t xml:space="preserve">к </w:t>
      </w:r>
      <w:r>
        <w:rPr>
          <w:rStyle w:val="FontStyle103"/>
        </w:rPr>
        <w:t>иным вариантам сочетания возрастных признаков в со-</w:t>
      </w:r>
      <w:r>
        <w:rPr>
          <w:rStyle w:val="FontStyle103"/>
        </w:rPr>
        <w:br/>
        <w:t>ставных преступлениях.</w:t>
      </w:r>
    </w:p>
    <w:p w:rsidR="00A9675B" w:rsidRDefault="00B10F3F">
      <w:pPr>
        <w:pStyle w:val="Style34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 xml:space="preserve">Особую остроту эта проблема приобретает применительно </w:t>
      </w:r>
      <w:r>
        <w:rPr>
          <w:rStyle w:val="FontStyle128"/>
        </w:rPr>
        <w:t>к</w:t>
      </w:r>
      <w:r>
        <w:rPr>
          <w:rStyle w:val="FontStyle128"/>
        </w:rPr>
        <w:br/>
      </w:r>
      <w:r>
        <w:rPr>
          <w:rStyle w:val="FontStyle103"/>
        </w:rPr>
        <w:t>такому преступлению, как убийство. Одним из квалифицирую-</w:t>
      </w:r>
      <w:r>
        <w:rPr>
          <w:rStyle w:val="FontStyle103"/>
        </w:rPr>
        <w:br/>
        <w:t>щих признаков убийства является его сопряжённость, напри-</w:t>
      </w:r>
      <w:r>
        <w:rPr>
          <w:rStyle w:val="FontStyle103"/>
        </w:rPr>
        <w:br/>
        <w:t>мер, с бандитизмом. Однако если ответственность за убийство</w:t>
      </w:r>
      <w:r>
        <w:rPr>
          <w:rStyle w:val="FontStyle103"/>
        </w:rPr>
        <w:br/>
        <w:t>Паступает с четырнадцати лет, то ответственность за бандитизм</w:t>
      </w:r>
      <w:r>
        <w:rPr>
          <w:rStyle w:val="FontStyle103"/>
        </w:rPr>
        <w:br/>
        <w:t xml:space="preserve">Наступает после шестнадцати лет, в связи с </w:t>
      </w:r>
      <w:r>
        <w:rPr>
          <w:rStyle w:val="FontStyle128"/>
        </w:rPr>
        <w:t xml:space="preserve">чем </w:t>
      </w:r>
      <w:r>
        <w:rPr>
          <w:rStyle w:val="FontStyle103"/>
        </w:rPr>
        <w:t>и ответствен-</w:t>
      </w:r>
      <w:r>
        <w:rPr>
          <w:rStyle w:val="FontStyle103"/>
        </w:rPr>
        <w:br/>
        <w:t>ность за квалифицированное бандитизмом убийство должна на-</w:t>
      </w:r>
      <w:r>
        <w:rPr>
          <w:rStyle w:val="FontStyle103"/>
        </w:rPr>
        <w:br/>
        <w:t>купать с шестнадцати лет.</w:t>
      </w:r>
    </w:p>
    <w:p w:rsidR="00A9675B" w:rsidRDefault="00A9675B">
      <w:pPr>
        <w:pStyle w:val="Style34"/>
        <w:widowControl/>
        <w:spacing w:line="245" w:lineRule="exact"/>
        <w:ind w:firstLine="317"/>
        <w:rPr>
          <w:rStyle w:val="FontStyle103"/>
        </w:rPr>
        <w:sectPr w:rsidR="00A9675B">
          <w:pgSz w:w="11905" w:h="16837"/>
          <w:pgMar w:top="2826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35" w:lineRule="exact"/>
        <w:rPr>
          <w:rStyle w:val="FontStyle102"/>
        </w:rPr>
      </w:pPr>
      <w:r>
        <w:rPr>
          <w:rStyle w:val="FontStyle102"/>
        </w:rPr>
        <w:t>§ 8.3. Вменяемость как признак</w:t>
      </w:r>
      <w:r>
        <w:rPr>
          <w:rStyle w:val="FontStyle102"/>
        </w:rPr>
        <w:br/>
        <w:t>субъекта преступления. Понятие и уголовно-правовое</w:t>
      </w:r>
      <w:r>
        <w:rPr>
          <w:rStyle w:val="FontStyle102"/>
        </w:rPr>
        <w:br/>
        <w:t>значение невменяемости</w:t>
      </w:r>
    </w:p>
    <w:p w:rsidR="00A9675B" w:rsidRDefault="00B10F3F">
      <w:pPr>
        <w:pStyle w:val="Style33"/>
        <w:widowControl/>
        <w:spacing w:before="110" w:line="245" w:lineRule="exact"/>
        <w:ind w:firstLine="326"/>
        <w:rPr>
          <w:rStyle w:val="FontStyle97"/>
        </w:rPr>
      </w:pPr>
      <w:r>
        <w:rPr>
          <w:rStyle w:val="FontStyle97"/>
        </w:rPr>
        <w:t xml:space="preserve">Вменяемость </w:t>
      </w:r>
      <w:r>
        <w:rPr>
          <w:rStyle w:val="FontStyle133"/>
        </w:rPr>
        <w:t xml:space="preserve">— </w:t>
      </w:r>
      <w:r>
        <w:rPr>
          <w:rStyle w:val="FontStyle97"/>
        </w:rPr>
        <w:t>это способность лица в момент совер</w:t>
      </w:r>
      <w:r>
        <w:rPr>
          <w:rStyle w:val="FontStyle97"/>
        </w:rPr>
        <w:br/>
        <w:t>шения преступления сознавать фактический характер и</w:t>
      </w:r>
      <w:r>
        <w:rPr>
          <w:rStyle w:val="FontStyle97"/>
        </w:rPr>
        <w:br/>
        <w:t>общественную опасность своего деяния и руководить им.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Закон не содержит определения вменяемости исходя из того,</w:t>
      </w:r>
      <w:r>
        <w:rPr>
          <w:rStyle w:val="FontStyle103"/>
        </w:rPr>
        <w:br/>
        <w:t>что все лица являются вменяемыми, если не будет установлено</w:t>
      </w:r>
      <w:r>
        <w:rPr>
          <w:rStyle w:val="FontStyle103"/>
        </w:rPr>
        <w:br/>
        <w:t>иное. Вменяемость является обязательным признаком субъекта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Вменяемость можно рассматривать и как способность лица</w:t>
      </w:r>
      <w:r>
        <w:rPr>
          <w:rStyle w:val="FontStyle103"/>
        </w:rPr>
        <w:br/>
        <w:t>подвергаться уголовной ответственности и нести наказание.</w:t>
      </w:r>
    </w:p>
    <w:p w:rsidR="00A9675B" w:rsidRDefault="00B10F3F">
      <w:pPr>
        <w:pStyle w:val="Style33"/>
        <w:widowControl/>
        <w:spacing w:line="245" w:lineRule="exact"/>
        <w:rPr>
          <w:rStyle w:val="FontStyle97"/>
        </w:rPr>
      </w:pPr>
      <w:r>
        <w:rPr>
          <w:rStyle w:val="FontStyle97"/>
        </w:rPr>
        <w:t xml:space="preserve">Невменяемость </w:t>
      </w:r>
      <w:r>
        <w:rPr>
          <w:rStyle w:val="FontStyle134"/>
        </w:rPr>
        <w:t xml:space="preserve">— </w:t>
      </w:r>
      <w:r>
        <w:rPr>
          <w:rStyle w:val="FontStyle97"/>
        </w:rPr>
        <w:t>это исключающая вину и уголовную от</w:t>
      </w:r>
      <w:r>
        <w:rPr>
          <w:rStyle w:val="FontStyle97"/>
        </w:rPr>
        <w:br/>
        <w:t>ветственность неспособность лица в момент совершения пре</w:t>
      </w:r>
      <w:r>
        <w:rPr>
          <w:rStyle w:val="FontStyle97"/>
        </w:rPr>
        <w:br/>
        <w:t>ступления сознавать фактический характер или обществен</w:t>
      </w:r>
      <w:r>
        <w:rPr>
          <w:rStyle w:val="FontStyle97"/>
        </w:rPr>
        <w:br/>
        <w:t>ную опасность своего деяния или руководить им вследствие</w:t>
      </w:r>
      <w:r>
        <w:rPr>
          <w:rStyle w:val="FontStyle97"/>
        </w:rPr>
        <w:br/>
        <w:t>хронического психического заболевания, временного расстрой</w:t>
      </w:r>
      <w:r>
        <w:rPr>
          <w:rStyle w:val="FontStyle97"/>
        </w:rPr>
        <w:br/>
        <w:t>ства психики, слабоумия или иного болезненного состояния</w:t>
      </w:r>
      <w:r>
        <w:rPr>
          <w:rStyle w:val="FontStyle97"/>
        </w:rPr>
        <w:br/>
        <w:t>психики (ст. 28 УК).</w:t>
      </w:r>
    </w:p>
    <w:p w:rsidR="00A9675B" w:rsidRDefault="00B10F3F">
      <w:pPr>
        <w:pStyle w:val="Style34"/>
        <w:widowControl/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Выделяются два критерия невменяемости:</w:t>
      </w:r>
    </w:p>
    <w:p w:rsidR="00A9675B" w:rsidRDefault="00B10F3F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 xml:space="preserve">юридический </w:t>
      </w:r>
      <w:r>
        <w:rPr>
          <w:rStyle w:val="FontStyle103"/>
        </w:rPr>
        <w:t>(психологический, психопатологический);</w:t>
      </w:r>
    </w:p>
    <w:p w:rsidR="00A9675B" w:rsidRDefault="00B10F3F" w:rsidP="00EE2159">
      <w:pPr>
        <w:pStyle w:val="Style45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 xml:space="preserve">медицинский </w:t>
      </w:r>
      <w:r>
        <w:rPr>
          <w:rStyle w:val="FontStyle103"/>
        </w:rPr>
        <w:t>(биологический).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Юридический критерий невменяемости </w:t>
      </w:r>
      <w:r>
        <w:rPr>
          <w:rStyle w:val="FontStyle103"/>
        </w:rPr>
        <w:t>выражен слова-</w:t>
      </w:r>
      <w:r>
        <w:rPr>
          <w:rStyle w:val="FontStyle103"/>
        </w:rPr>
        <w:br/>
        <w:t>ми: лицо не сознаёт фактический характер или общественную</w:t>
      </w:r>
      <w:r>
        <w:rPr>
          <w:rStyle w:val="FontStyle103"/>
        </w:rPr>
        <w:br/>
        <w:t>опасность своего деяния либо не может руководить им.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97"/>
        </w:rPr>
      </w:pPr>
      <w:r>
        <w:rPr>
          <w:rStyle w:val="FontStyle103"/>
        </w:rPr>
        <w:t>Юридический критерий невменяемости характеризуется</w:t>
      </w:r>
      <w:r>
        <w:rPr>
          <w:rStyle w:val="FontStyle103"/>
        </w:rPr>
        <w:br/>
        <w:t xml:space="preserve">двумя моментами: </w:t>
      </w:r>
      <w:r>
        <w:rPr>
          <w:rStyle w:val="FontStyle97"/>
        </w:rPr>
        <w:t>интеллектуальным и волевым.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Интеллектуальный момент </w:t>
      </w:r>
      <w:r>
        <w:rPr>
          <w:rStyle w:val="FontStyle103"/>
        </w:rPr>
        <w:t>определяет состояние созна-</w:t>
      </w:r>
      <w:r>
        <w:rPr>
          <w:rStyle w:val="FontStyle103"/>
        </w:rPr>
        <w:br/>
        <w:t>ния и характеризуется неспособностью лица сознавать:</w:t>
      </w:r>
    </w:p>
    <w:p w:rsidR="00A9675B" w:rsidRDefault="00B10F3F">
      <w:pPr>
        <w:pStyle w:val="Style45"/>
        <w:widowControl/>
        <w:tabs>
          <w:tab w:val="left" w:pos="566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фактический характер совершаемого деяния;</w:t>
      </w:r>
    </w:p>
    <w:p w:rsidR="00A9675B" w:rsidRDefault="00B10F3F">
      <w:pPr>
        <w:pStyle w:val="Style45"/>
        <w:widowControl/>
        <w:tabs>
          <w:tab w:val="left" w:pos="562"/>
        </w:tabs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общественную опасность совершаемого деяния.</w:t>
      </w:r>
      <w:r>
        <w:rPr>
          <w:rStyle w:val="FontStyle103"/>
        </w:rPr>
        <w:br/>
      </w:r>
      <w:r>
        <w:rPr>
          <w:rStyle w:val="FontStyle97"/>
        </w:rPr>
        <w:t xml:space="preserve">Волевой момент </w:t>
      </w:r>
      <w:r>
        <w:rPr>
          <w:rStyle w:val="FontStyle103"/>
        </w:rPr>
        <w:t>определяет состояние воли и характеризу-</w:t>
      </w:r>
      <w:r>
        <w:rPr>
          <w:rStyle w:val="FontStyle103"/>
        </w:rPr>
        <w:br/>
        <w:t>ется неспособностью лица руководить своими действиями.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Для юридического критерия невменяемости достаточно на-</w:t>
      </w:r>
      <w:r>
        <w:rPr>
          <w:rStyle w:val="FontStyle103"/>
        </w:rPr>
        <w:br/>
        <w:t>личия хотя бы одного или интеллектуального, или волевого</w:t>
      </w:r>
      <w:r>
        <w:rPr>
          <w:rStyle w:val="FontStyle103"/>
        </w:rPr>
        <w:br/>
        <w:t>момента.</w:t>
      </w:r>
    </w:p>
    <w:p w:rsidR="00A9675B" w:rsidRDefault="00B10F3F">
      <w:pPr>
        <w:pStyle w:val="Style34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Медицинский критерий невменяемости </w:t>
      </w:r>
      <w:r>
        <w:rPr>
          <w:rStyle w:val="FontStyle103"/>
        </w:rPr>
        <w:t>указывает на при-</w:t>
      </w:r>
      <w:r>
        <w:rPr>
          <w:rStyle w:val="FontStyle103"/>
        </w:rPr>
        <w:br/>
        <w:t>чину существования неспособности лица сознавать свои деяния</w:t>
      </w:r>
      <w:r>
        <w:rPr>
          <w:rStyle w:val="FontStyle103"/>
        </w:rPr>
        <w:br/>
        <w:t>и руководить ими. Основанием возникновения состояния не-</w:t>
      </w:r>
      <w:r>
        <w:rPr>
          <w:rStyle w:val="FontStyle103"/>
        </w:rPr>
        <w:br/>
        <w:t>вменяемости является расстройство психической деятельности</w:t>
      </w:r>
    </w:p>
    <w:p w:rsidR="00A9675B" w:rsidRDefault="00A9675B">
      <w:pPr>
        <w:pStyle w:val="Style34"/>
        <w:widowControl/>
        <w:spacing w:before="5" w:line="245" w:lineRule="exact"/>
        <w:ind w:firstLine="336"/>
        <w:rPr>
          <w:rStyle w:val="FontStyle103"/>
        </w:rPr>
        <w:sectPr w:rsidR="00A9675B">
          <w:pgSz w:w="11905" w:h="16837"/>
          <w:pgMar w:top="3149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лица или его интеллекта. Выделяются четыре вида таких рас-</w:t>
      </w:r>
      <w:r>
        <w:rPr>
          <w:rStyle w:val="FontStyle103"/>
        </w:rPr>
        <w:br/>
        <w:t>стройств:</w:t>
      </w:r>
    </w:p>
    <w:p w:rsidR="00A9675B" w:rsidRDefault="00B10F3F" w:rsidP="00EE2159">
      <w:pPr>
        <w:pStyle w:val="Style51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хроническое психическое заболевание;</w:t>
      </w:r>
    </w:p>
    <w:p w:rsidR="00A9675B" w:rsidRDefault="00B10F3F" w:rsidP="00EE2159">
      <w:pPr>
        <w:pStyle w:val="Style51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временное расстройство психики;</w:t>
      </w:r>
    </w:p>
    <w:p w:rsidR="00A9675B" w:rsidRDefault="00B10F3F" w:rsidP="00EE2159">
      <w:pPr>
        <w:pStyle w:val="Style51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слабоумие;</w:t>
      </w:r>
    </w:p>
    <w:p w:rsidR="00A9675B" w:rsidRDefault="00B10F3F" w:rsidP="00EE2159">
      <w:pPr>
        <w:pStyle w:val="Style51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иное болезненное состояние психики.</w:t>
      </w:r>
      <w:r>
        <w:rPr>
          <w:rStyle w:val="FontStyle97"/>
        </w:rPr>
        <w:br/>
        <w:t>Хроническое психическое заболевание (душевная болезнь) —</w:t>
      </w:r>
    </w:p>
    <w:p w:rsidR="00A9675B" w:rsidRDefault="00B10F3F">
      <w:pPr>
        <w:pStyle w:val="Style37"/>
        <w:widowControl/>
        <w:spacing w:line="245" w:lineRule="exact"/>
        <w:ind w:firstLine="125"/>
        <w:rPr>
          <w:rStyle w:val="FontStyle103"/>
        </w:rPr>
      </w:pPr>
      <w:r>
        <w:rPr>
          <w:rStyle w:val="FontStyle103"/>
        </w:rPr>
        <w:t>го трудноизлечимое психическое заболевание, носящее посто-</w:t>
      </w:r>
      <w:r>
        <w:rPr>
          <w:rStyle w:val="FontStyle103"/>
        </w:rPr>
        <w:br/>
        <w:t>янный длительный характер: шизофрения, прогрессивный па-</w:t>
      </w:r>
      <w:r>
        <w:rPr>
          <w:rStyle w:val="FontStyle103"/>
        </w:rPr>
        <w:br/>
        <w:t>ралич, эпилепсия, маниакально-депрессивный психоз и т. п.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Влияние хронической душевной болезни на признание лица</w:t>
      </w:r>
      <w:r>
        <w:rPr>
          <w:rStyle w:val="FontStyle103"/>
        </w:rPr>
        <w:br/>
        <w:t>невменяемым зависит от характера их протекания и времени со-</w:t>
      </w:r>
      <w:r>
        <w:rPr>
          <w:rStyle w:val="FontStyle103"/>
        </w:rPr>
        <w:br/>
        <w:t>вершения преступления. При непрерывно протекающих хрони-</w:t>
      </w:r>
      <w:r>
        <w:rPr>
          <w:rStyle w:val="FontStyle103"/>
        </w:rPr>
        <w:br/>
        <w:t>ческих болезнях лицо всегда признаётся невменяемым. Присту-</w:t>
      </w:r>
      <w:r>
        <w:rPr>
          <w:rStyle w:val="FontStyle103"/>
        </w:rPr>
        <w:br/>
        <w:t>пообразные хронические душевные болезни характеризуются</w:t>
      </w:r>
      <w:r>
        <w:rPr>
          <w:rStyle w:val="FontStyle103"/>
        </w:rPr>
        <w:br/>
        <w:t>чередованием периодов болезни и стойкой ремиссии. Признание</w:t>
      </w:r>
      <w:r>
        <w:rPr>
          <w:rStyle w:val="FontStyle103"/>
        </w:rPr>
        <w:br/>
        <w:t>невменяемым при такой болезни зависит от периода соверше-</w:t>
      </w:r>
      <w:r>
        <w:rPr>
          <w:rStyle w:val="FontStyle103"/>
        </w:rPr>
        <w:br/>
        <w:t>ния преступления.</w:t>
      </w:r>
    </w:p>
    <w:p w:rsidR="00A9675B" w:rsidRDefault="00B10F3F">
      <w:pPr>
        <w:pStyle w:val="Style34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Временное расстройство психики </w:t>
      </w:r>
      <w:r>
        <w:rPr>
          <w:rStyle w:val="FontStyle103"/>
        </w:rPr>
        <w:t>— болезненное состояние</w:t>
      </w:r>
      <w:r>
        <w:rPr>
          <w:rStyle w:val="FontStyle103"/>
        </w:rPr>
        <w:br/>
        <w:t>психики, завершающееся полным выздоровлением: острые пси-</w:t>
      </w:r>
      <w:r>
        <w:rPr>
          <w:rStyle w:val="FontStyle103"/>
        </w:rPr>
        <w:br/>
        <w:t>хозы и исключительные состояния (патологический аффект, па-</w:t>
      </w:r>
      <w:r>
        <w:rPr>
          <w:rStyle w:val="FontStyle103"/>
        </w:rPr>
        <w:br/>
        <w:t>тологическое опьянение). Характеризуется внезапным началом</w:t>
      </w:r>
      <w:r>
        <w:rPr>
          <w:rStyle w:val="FontStyle103"/>
        </w:rPr>
        <w:br/>
        <w:t>и протекает в виде приступов.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Слабоумие </w:t>
      </w:r>
      <w:r>
        <w:rPr>
          <w:rStyle w:val="FontStyle103"/>
        </w:rPr>
        <w:t>(олигофрения) — умственное недоразвитие или</w:t>
      </w:r>
      <w:r>
        <w:rPr>
          <w:rStyle w:val="FontStyle103"/>
        </w:rPr>
        <w:br/>
        <w:t>умственная отсталость, в буквальном смысле не является болез-</w:t>
      </w:r>
      <w:r>
        <w:rPr>
          <w:rStyle w:val="FontStyle103"/>
        </w:rPr>
        <w:br/>
        <w:t>нью. Выделяют три клинические формы слабоумия:</w:t>
      </w:r>
    </w:p>
    <w:p w:rsidR="00A9675B" w:rsidRDefault="00B10F3F" w:rsidP="00EE2159">
      <w:pPr>
        <w:pStyle w:val="Style61"/>
        <w:widowControl/>
        <w:numPr>
          <w:ilvl w:val="0"/>
          <w:numId w:val="5"/>
        </w:numPr>
        <w:tabs>
          <w:tab w:val="left" w:pos="562"/>
        </w:tabs>
        <w:ind w:left="346"/>
        <w:rPr>
          <w:rStyle w:val="FontStyle103"/>
        </w:rPr>
      </w:pPr>
      <w:r>
        <w:rPr>
          <w:rStyle w:val="FontStyle103"/>
        </w:rPr>
        <w:t>дебильность — лёгкая степень умственного недоразвития;</w:t>
      </w:r>
    </w:p>
    <w:p w:rsidR="00A9675B" w:rsidRDefault="00B10F3F" w:rsidP="00EE2159">
      <w:pPr>
        <w:pStyle w:val="Style61"/>
        <w:widowControl/>
        <w:numPr>
          <w:ilvl w:val="0"/>
          <w:numId w:val="5"/>
        </w:numPr>
        <w:tabs>
          <w:tab w:val="left" w:pos="562"/>
        </w:tabs>
        <w:ind w:left="346"/>
        <w:rPr>
          <w:rStyle w:val="FontStyle103"/>
        </w:rPr>
      </w:pPr>
      <w:r>
        <w:rPr>
          <w:rStyle w:val="FontStyle103"/>
        </w:rPr>
        <w:t>имбецильность — средняя степень;</w:t>
      </w:r>
    </w:p>
    <w:p w:rsidR="00A9675B" w:rsidRDefault="00B10F3F" w:rsidP="00EE2159">
      <w:pPr>
        <w:pStyle w:val="Style61"/>
        <w:widowControl/>
        <w:numPr>
          <w:ilvl w:val="0"/>
          <w:numId w:val="5"/>
        </w:numPr>
        <w:tabs>
          <w:tab w:val="left" w:pos="562"/>
        </w:tabs>
        <w:ind w:left="346"/>
        <w:rPr>
          <w:rStyle w:val="FontStyle103"/>
        </w:rPr>
      </w:pPr>
      <w:r>
        <w:rPr>
          <w:rStyle w:val="FontStyle103"/>
        </w:rPr>
        <w:t>идиотия — глубокая степень.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Слабоумие характеризуется неспособностью к абстрактному</w:t>
      </w:r>
      <w:r>
        <w:rPr>
          <w:rStyle w:val="FontStyle103"/>
        </w:rPr>
        <w:br/>
        <w:t>мышлению, повышенной внушаемостью, слабоволием, агрес-</w:t>
      </w:r>
      <w:r>
        <w:rPr>
          <w:rStyle w:val="FontStyle103"/>
        </w:rPr>
        <w:br/>
        <w:t>сивной реакцией на незнакомую обстановку и т. п. Страдаю-</w:t>
      </w:r>
      <w:r>
        <w:rPr>
          <w:rStyle w:val="FontStyle103"/>
        </w:rPr>
        <w:br/>
        <w:t>щие идиотией и имбецильностью признаются невменяемыми.</w:t>
      </w:r>
      <w:r>
        <w:rPr>
          <w:rStyle w:val="FontStyle103"/>
        </w:rPr>
        <w:br/>
        <w:t>При лёгкой степени слабоумия не исключается способность</w:t>
      </w:r>
      <w:r>
        <w:rPr>
          <w:rStyle w:val="FontStyle103"/>
        </w:rPr>
        <w:br/>
        <w:t>сознавать наиболее «примитивные» виды преступлений, в от-</w:t>
      </w:r>
      <w:r>
        <w:rPr>
          <w:rStyle w:val="FontStyle103"/>
        </w:rPr>
        <w:br/>
        <w:t>ношении которых лицо может быть признано вменяемым либо</w:t>
      </w:r>
      <w:r>
        <w:rPr>
          <w:rStyle w:val="FontStyle103"/>
        </w:rPr>
        <w:br/>
        <w:t>уменыпенно вменяемым.</w:t>
      </w:r>
    </w:p>
    <w:p w:rsidR="00A9675B" w:rsidRDefault="00B10F3F">
      <w:pPr>
        <w:pStyle w:val="Style34"/>
        <w:widowControl/>
        <w:spacing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Иное болезненное состояние психики </w:t>
      </w:r>
      <w:r>
        <w:rPr>
          <w:rStyle w:val="FontStyle103"/>
        </w:rPr>
        <w:t>не является хрониче-</w:t>
      </w:r>
      <w:r>
        <w:rPr>
          <w:rStyle w:val="FontStyle103"/>
        </w:rPr>
        <w:br/>
        <w:t>ским или временным расстройством психической деятельности,</w:t>
      </w:r>
      <w:r>
        <w:rPr>
          <w:rStyle w:val="FontStyle103"/>
        </w:rPr>
        <w:br/>
        <w:t>но по характеру психопатологических нарушений может быть</w:t>
      </w:r>
    </w:p>
    <w:p w:rsidR="00A9675B" w:rsidRDefault="00A9675B">
      <w:pPr>
        <w:pStyle w:val="Style34"/>
        <w:widowControl/>
        <w:spacing w:line="245" w:lineRule="exact"/>
        <w:ind w:firstLine="326"/>
        <w:rPr>
          <w:rStyle w:val="FontStyle103"/>
        </w:rPr>
        <w:sectPr w:rsidR="00A9675B">
          <w:headerReference w:type="even" r:id="rId304"/>
          <w:headerReference w:type="default" r:id="rId305"/>
          <w:footerReference w:type="even" r:id="rId306"/>
          <w:footerReference w:type="default" r:id="rId307"/>
          <w:pgSz w:w="11905" w:h="16837"/>
          <w:pgMar w:top="311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34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приравнено к ним: тяжёлые формы психопатий, длительно про-</w:t>
      </w:r>
      <w:r>
        <w:rPr>
          <w:rStyle w:val="FontStyle103"/>
        </w:rPr>
        <w:br/>
        <w:t>текающие неврозы, некоторые формы психостении и т. п.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Для наличия медицинского критерия невменяемости необ-</w:t>
      </w:r>
      <w:r>
        <w:rPr>
          <w:rStyle w:val="FontStyle103"/>
        </w:rPr>
        <w:br/>
        <w:t>ходимо и достаточно наличия хотя бы одного из психических</w:t>
      </w:r>
      <w:r>
        <w:rPr>
          <w:rStyle w:val="FontStyle103"/>
        </w:rPr>
        <w:br/>
        <w:t>расстройств.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Определение невменяемости осуществляется только в отно-</w:t>
      </w:r>
      <w:r>
        <w:rPr>
          <w:rStyle w:val="FontStyle103"/>
        </w:rPr>
        <w:br/>
        <w:t>шении лиц, совершивших предусмотренное Уголовным кодек-</w:t>
      </w:r>
      <w:r>
        <w:rPr>
          <w:rStyle w:val="FontStyle103"/>
        </w:rPr>
        <w:br/>
        <w:t>сом общественно опасное деяние. Объясняется это тем, что сам</w:t>
      </w:r>
      <w:r>
        <w:rPr>
          <w:rStyle w:val="FontStyle103"/>
        </w:rPr>
        <w:br/>
        <w:t>термин «невменяемость» означает, что лицу с указанными на-</w:t>
      </w:r>
      <w:r>
        <w:rPr>
          <w:rStyle w:val="FontStyle103"/>
        </w:rPr>
        <w:br/>
        <w:t>рушениями психики не вменяется в вину причинение ущерба,</w:t>
      </w:r>
      <w:r>
        <w:rPr>
          <w:rStyle w:val="FontStyle103"/>
        </w:rPr>
        <w:br/>
        <w:t>предусмотренного Уголовным кодексом.</w:t>
      </w:r>
    </w:p>
    <w:p w:rsidR="00A9675B" w:rsidRDefault="00B10F3F">
      <w:pPr>
        <w:pStyle w:val="Style34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Для установления невменяемости необходимо одновремен-</w:t>
      </w:r>
      <w:r>
        <w:rPr>
          <w:rStyle w:val="FontStyle103"/>
        </w:rPr>
        <w:br/>
        <w:t>ное наличие двух критериев: и юридического, и медицинского.</w:t>
      </w:r>
    </w:p>
    <w:p w:rsidR="00A9675B" w:rsidRDefault="00B10F3F">
      <w:pPr>
        <w:pStyle w:val="Style34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Вывод о невменяемости лица делает суд на основании заклю-</w:t>
      </w:r>
      <w:r>
        <w:rPr>
          <w:rStyle w:val="FontStyle103"/>
        </w:rPr>
        <w:br/>
        <w:t>чения судебно-психиатрической экспертизы, которая указыва-</w:t>
      </w:r>
      <w:r>
        <w:rPr>
          <w:rStyle w:val="FontStyle103"/>
        </w:rPr>
        <w:br/>
        <w:t>ет на наличие медицинского критерия невменяемости.</w:t>
      </w:r>
    </w:p>
    <w:p w:rsidR="00A9675B" w:rsidRDefault="00B10F3F">
      <w:pPr>
        <w:pStyle w:val="Style34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Более подробно проблемы невменяемости рассматриваются</w:t>
      </w:r>
      <w:r>
        <w:rPr>
          <w:rStyle w:val="FontStyle103"/>
        </w:rPr>
        <w:br/>
        <w:t>в курсе судебной психиатрии.</w:t>
      </w:r>
    </w:p>
    <w:p w:rsidR="00A9675B" w:rsidRDefault="00B10F3F">
      <w:pPr>
        <w:pStyle w:val="Style34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Следует отметить, что традиционное выделение юридиче-</w:t>
      </w:r>
      <w:r>
        <w:rPr>
          <w:rStyle w:val="FontStyle103"/>
        </w:rPr>
        <w:br/>
        <w:t>ского и медицинского критериев невменяемости основано на</w:t>
      </w:r>
      <w:r>
        <w:rPr>
          <w:rStyle w:val="FontStyle103"/>
        </w:rPr>
        <w:br/>
        <w:t>том, что именно суду предоставлено право принимать реше-</w:t>
      </w:r>
      <w:r>
        <w:rPr>
          <w:rStyle w:val="FontStyle103"/>
        </w:rPr>
        <w:br/>
        <w:t>ние о вменяемости или невменяемости лица. Такое положение</w:t>
      </w:r>
      <w:r>
        <w:rPr>
          <w:rStyle w:val="FontStyle103"/>
        </w:rPr>
        <w:br/>
        <w:t>представляется ошибочным. Состояние невменяемости как не-</w:t>
      </w:r>
      <w:r>
        <w:rPr>
          <w:rStyle w:val="FontStyle103"/>
        </w:rPr>
        <w:br/>
        <w:t>способность лица сознавать свои действия или руководить ими</w:t>
      </w:r>
      <w:r>
        <w:rPr>
          <w:rStyle w:val="FontStyle103"/>
        </w:rPr>
        <w:br/>
        <w:t>существует объективно и не зависит от усмотрения суда. Более</w:t>
      </w:r>
      <w:r>
        <w:rPr>
          <w:rStyle w:val="FontStyle103"/>
        </w:rPr>
        <w:br/>
        <w:t>того, установление такого состояния требует специальных по-</w:t>
      </w:r>
      <w:r>
        <w:rPr>
          <w:rStyle w:val="FontStyle103"/>
        </w:rPr>
        <w:br/>
        <w:t>знаний в области психиатрии, которыми в достаточной степе-</w:t>
      </w:r>
      <w:r>
        <w:rPr>
          <w:rStyle w:val="FontStyle103"/>
        </w:rPr>
        <w:br/>
        <w:t>ни судьи не обладают. Вывод о невменяемости должны делать</w:t>
      </w:r>
      <w:r>
        <w:rPr>
          <w:rStyle w:val="FontStyle103"/>
        </w:rPr>
        <w:br/>
        <w:t>только аттестованные специалисты на основании психологи-</w:t>
      </w:r>
      <w:r>
        <w:rPr>
          <w:rStyle w:val="FontStyle103"/>
        </w:rPr>
        <w:br/>
        <w:t>ческого и медицинского критериев. Суд же должен контроли-</w:t>
      </w:r>
      <w:r>
        <w:rPr>
          <w:rStyle w:val="FontStyle103"/>
        </w:rPr>
        <w:br/>
        <w:t>ровать законность назначения и проведения психиатрической</w:t>
      </w:r>
      <w:r>
        <w:rPr>
          <w:rStyle w:val="FontStyle103"/>
        </w:rPr>
        <w:br/>
        <w:t>экспертизы, а затем определить признанным невменяемыми</w:t>
      </w:r>
      <w:r>
        <w:rPr>
          <w:rStyle w:val="FontStyle103"/>
        </w:rPr>
        <w:br/>
        <w:t>конкретные принудительные меры безопасности и лечения.</w:t>
      </w:r>
      <w:r>
        <w:rPr>
          <w:rStyle w:val="FontStyle103"/>
        </w:rPr>
        <w:br/>
        <w:t>Поэтому более правильно говорить не о юридическом (опреде-</w:t>
      </w:r>
      <w:r>
        <w:rPr>
          <w:rStyle w:val="FontStyle103"/>
        </w:rPr>
        <w:br/>
        <w:t>ляет суд) и медицинском (определяют психиатры) критериях</w:t>
      </w:r>
      <w:r>
        <w:rPr>
          <w:rStyle w:val="FontStyle103"/>
        </w:rPr>
        <w:br/>
        <w:t>невменяемости, а о психологическом содержании (устанавли-</w:t>
      </w:r>
      <w:r>
        <w:rPr>
          <w:rStyle w:val="FontStyle103"/>
        </w:rPr>
        <w:br/>
        <w:t>вают психиатры) и о правовом значении (решает суд) невме-</w:t>
      </w:r>
      <w:r>
        <w:rPr>
          <w:rStyle w:val="FontStyle103"/>
        </w:rPr>
        <w:br/>
        <w:t>няемости.</w:t>
      </w:r>
    </w:p>
    <w:p w:rsidR="00A9675B" w:rsidRDefault="00B10F3F">
      <w:pPr>
        <w:pStyle w:val="Style34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Уголовно-правовое значение невменяемости заключается в</w:t>
      </w:r>
      <w:r>
        <w:rPr>
          <w:rStyle w:val="FontStyle103"/>
        </w:rPr>
        <w:br/>
        <w:t>том, что она является обстоятельством, исключающим уголовную</w:t>
      </w:r>
    </w:p>
    <w:p w:rsidR="00A9675B" w:rsidRDefault="00A9675B">
      <w:pPr>
        <w:pStyle w:val="Style34"/>
        <w:widowControl/>
        <w:spacing w:before="5" w:line="245" w:lineRule="exact"/>
        <w:ind w:firstLine="341"/>
        <w:rPr>
          <w:rStyle w:val="FontStyle103"/>
        </w:rPr>
        <w:sectPr w:rsidR="00A9675B">
          <w:headerReference w:type="even" r:id="rId308"/>
          <w:headerReference w:type="default" r:id="rId309"/>
          <w:footerReference w:type="even" r:id="rId310"/>
          <w:footerReference w:type="default" r:id="rId311"/>
          <w:pgSz w:w="11905" w:h="16837"/>
          <w:pgMar w:top="3116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12"/>
        <w:widowControl/>
        <w:rPr>
          <w:rStyle w:val="FontStyle103"/>
        </w:rPr>
      </w:pPr>
      <w:r>
        <w:rPr>
          <w:rStyle w:val="FontStyle103"/>
        </w:rPr>
        <w:t>тветственность. Совершённое невменяемым лицом обществен-</w:t>
      </w:r>
      <w:r>
        <w:rPr>
          <w:rStyle w:val="FontStyle103"/>
        </w:rPr>
        <w:br/>
        <w:t>о опасное деяние не утрачивает признака общественной опас-</w:t>
      </w:r>
      <w:r>
        <w:rPr>
          <w:rStyle w:val="FontStyle103"/>
        </w:rPr>
        <w:br/>
        <w:t>ости, однако в нём отсутствует вина субъекта, и поэтому такое</w:t>
      </w:r>
      <w:r>
        <w:rPr>
          <w:rStyle w:val="FontStyle103"/>
        </w:rPr>
        <w:br/>
        <w:t>еяние не признаётся преступлением.</w:t>
      </w:r>
    </w:p>
    <w:p w:rsidR="00A9675B" w:rsidRDefault="00B10F3F">
      <w:pPr>
        <w:pStyle w:val="Style29"/>
        <w:widowControl/>
        <w:spacing w:line="245" w:lineRule="exact"/>
        <w:ind w:firstLine="254"/>
        <w:jc w:val="left"/>
        <w:rPr>
          <w:rStyle w:val="FontStyle103"/>
        </w:rPr>
      </w:pPr>
      <w:r>
        <w:rPr>
          <w:rStyle w:val="FontStyle103"/>
        </w:rPr>
        <w:t>К лицу, признанному невменяемым, судом могут быть при-</w:t>
      </w:r>
      <w:r>
        <w:rPr>
          <w:rStyle w:val="FontStyle103"/>
        </w:rPr>
        <w:br/>
      </w:r>
      <w:r>
        <w:rPr>
          <w:rStyle w:val="FontStyle135"/>
        </w:rPr>
        <w:t xml:space="preserve">1енены </w:t>
      </w:r>
      <w:r>
        <w:rPr>
          <w:rStyle w:val="FontStyle103"/>
        </w:rPr>
        <w:t>принудительные меры безопасности и лечения, содер-</w:t>
      </w:r>
      <w:r>
        <w:rPr>
          <w:rStyle w:val="FontStyle103"/>
        </w:rPr>
        <w:br/>
        <w:t>жание которых и порядок назначения изложены в гл. 14 УК.</w:t>
      </w:r>
    </w:p>
    <w:p w:rsidR="00A9675B" w:rsidRDefault="00B10F3F">
      <w:pPr>
        <w:pStyle w:val="Style29"/>
        <w:widowControl/>
        <w:spacing w:line="245" w:lineRule="exact"/>
        <w:ind w:firstLine="130"/>
        <w:rPr>
          <w:rStyle w:val="FontStyle103"/>
        </w:rPr>
      </w:pPr>
      <w:r>
        <w:rPr>
          <w:rStyle w:val="FontStyle103"/>
        </w:rPr>
        <w:t>Не признаётся преступлением и не влечёт уголовной ответ-</w:t>
      </w:r>
      <w:r>
        <w:rPr>
          <w:rStyle w:val="FontStyle103"/>
        </w:rPr>
        <w:br/>
        <w:t>твенности деяние, при совершении которого лицо находилось</w:t>
      </w:r>
      <w:r>
        <w:rPr>
          <w:rStyle w:val="FontStyle103"/>
        </w:rPr>
        <w:br/>
        <w:t>состоянии невменяемости. Однако возможны случаи, когда</w:t>
      </w:r>
      <w:r>
        <w:rPr>
          <w:rStyle w:val="FontStyle103"/>
        </w:rPr>
        <w:br/>
        <w:t>реступление совершено вменяемым лицом и уже после его со-</w:t>
      </w:r>
      <w:r>
        <w:rPr>
          <w:rStyle w:val="FontStyle103"/>
        </w:rPr>
        <w:br/>
        <w:t>ершения до вынесения приговора или в процессе отбывания на-</w:t>
      </w:r>
      <w:r>
        <w:rPr>
          <w:rStyle w:val="FontStyle103"/>
        </w:rPr>
        <w:br/>
        <w:t>азания это лицо заболело душевной болезнью.</w:t>
      </w:r>
    </w:p>
    <w:p w:rsidR="00A9675B" w:rsidRDefault="00B10F3F">
      <w:pPr>
        <w:pStyle w:val="Style29"/>
        <w:widowControl/>
        <w:spacing w:line="245" w:lineRule="exact"/>
        <w:ind w:firstLine="221"/>
        <w:rPr>
          <w:rStyle w:val="FontStyle103"/>
        </w:rPr>
      </w:pPr>
      <w:r>
        <w:rPr>
          <w:rStyle w:val="FontStyle103"/>
        </w:rPr>
        <w:t>Неспособность лица сознавать свои действия или руково-</w:t>
      </w:r>
      <w:r>
        <w:rPr>
          <w:rStyle w:val="FontStyle103"/>
        </w:rPr>
        <w:br/>
        <w:t>ить ими исключает возможность воздействия на него наказа-</w:t>
      </w:r>
      <w:r>
        <w:rPr>
          <w:rStyle w:val="FontStyle103"/>
        </w:rPr>
        <w:br/>
        <w:t>ием с целью его исправления. В связи с этим лица, заболев-</w:t>
      </w:r>
      <w:r>
        <w:rPr>
          <w:rStyle w:val="FontStyle103"/>
        </w:rPr>
        <w:br/>
        <w:t>ие душевной болезнью после совершения преступления, не</w:t>
      </w:r>
      <w:r>
        <w:rPr>
          <w:rStyle w:val="FontStyle103"/>
        </w:rPr>
        <w:br/>
        <w:t>свобождаются от уголовной ответственности, но во время про-</w:t>
      </w:r>
      <w:r>
        <w:rPr>
          <w:rStyle w:val="FontStyle103"/>
        </w:rPr>
        <w:br/>
        <w:t>екания болезни наказание к ним не применяется. Суд может</w:t>
      </w:r>
      <w:r>
        <w:rPr>
          <w:rStyle w:val="FontStyle103"/>
        </w:rPr>
        <w:br/>
        <w:t>рименить к таким лицам принудительные меры безопасности</w:t>
      </w:r>
      <w:r>
        <w:rPr>
          <w:rStyle w:val="FontStyle103"/>
        </w:rPr>
        <w:br/>
        <w:t>лечения.</w:t>
      </w:r>
    </w:p>
    <w:p w:rsidR="00A9675B" w:rsidRDefault="00B10F3F">
      <w:pPr>
        <w:pStyle w:val="Style29"/>
        <w:widowControl/>
        <w:spacing w:line="245" w:lineRule="exact"/>
        <w:ind w:firstLine="230"/>
        <w:rPr>
          <w:rStyle w:val="FontStyle103"/>
        </w:rPr>
      </w:pPr>
      <w:r>
        <w:rPr>
          <w:rStyle w:val="FontStyle103"/>
        </w:rPr>
        <w:t>После излечения виновный привлекается к уголовной от-</w:t>
      </w:r>
      <w:r>
        <w:rPr>
          <w:rStyle w:val="FontStyle103"/>
        </w:rPr>
        <w:br/>
        <w:t>етственности или направляется для продолжения отбывания</w:t>
      </w:r>
      <w:r>
        <w:rPr>
          <w:rStyle w:val="FontStyle103"/>
        </w:rPr>
        <w:br/>
        <w:t>аказания, ранее назначенного судом, если не истекли сроки</w:t>
      </w:r>
      <w:r>
        <w:rPr>
          <w:rStyle w:val="FontStyle103"/>
        </w:rPr>
        <w:br/>
        <w:t>авности привлечения к уголовной ответственности или испол-</w:t>
      </w:r>
      <w:r>
        <w:rPr>
          <w:rStyle w:val="FontStyle103"/>
        </w:rPr>
        <w:br/>
        <w:t>ения обвинительного приговора.</w:t>
      </w:r>
    </w:p>
    <w:p w:rsidR="00A9675B" w:rsidRDefault="00B10F3F">
      <w:pPr>
        <w:pStyle w:val="Style42"/>
        <w:widowControl/>
        <w:spacing w:before="226"/>
        <w:ind w:left="298"/>
        <w:rPr>
          <w:rStyle w:val="FontStyle102"/>
        </w:rPr>
      </w:pPr>
      <w:r>
        <w:rPr>
          <w:rStyle w:val="FontStyle102"/>
        </w:rPr>
        <w:t>§ 8.4. Уменьшенная вменяемость.</w:t>
      </w:r>
      <w:r>
        <w:rPr>
          <w:rStyle w:val="FontStyle102"/>
        </w:rPr>
        <w:br/>
        <w:t>Совершение преступления в состоянии опьянения</w:t>
      </w:r>
    </w:p>
    <w:p w:rsidR="00A9675B" w:rsidRDefault="00B10F3F">
      <w:pPr>
        <w:pStyle w:val="Style29"/>
        <w:widowControl/>
        <w:spacing w:before="110" w:line="250" w:lineRule="exact"/>
        <w:ind w:firstLine="206"/>
        <w:rPr>
          <w:rStyle w:val="FontStyle103"/>
        </w:rPr>
      </w:pPr>
      <w:r>
        <w:rPr>
          <w:rStyle w:val="FontStyle103"/>
        </w:rPr>
        <w:t>Уменьшенная вменяемость — это такое психическое состоя-</w:t>
      </w:r>
      <w:r>
        <w:rPr>
          <w:rStyle w:val="FontStyle103"/>
        </w:rPr>
        <w:br/>
        <w:t>ие лица, при котором оно не может в полной мере сознавать</w:t>
      </w:r>
      <w:r>
        <w:rPr>
          <w:rStyle w:val="FontStyle103"/>
        </w:rPr>
        <w:br/>
        <w:t>начение своих действий или руководить ими вследствие болез-</w:t>
      </w:r>
      <w:r>
        <w:rPr>
          <w:rStyle w:val="FontStyle103"/>
        </w:rPr>
        <w:br/>
        <w:t>енного психического расстройства или умственной отсталости</w:t>
      </w:r>
      <w:r>
        <w:rPr>
          <w:rStyle w:val="FontStyle103"/>
        </w:rPr>
        <w:br/>
        <w:t>. 1 ст. 29 УК).</w:t>
      </w:r>
    </w:p>
    <w:p w:rsidR="00A9675B" w:rsidRDefault="00B10F3F">
      <w:pPr>
        <w:pStyle w:val="Style29"/>
        <w:widowControl/>
        <w:spacing w:line="245" w:lineRule="exact"/>
        <w:ind w:firstLine="216"/>
        <w:rPr>
          <w:rStyle w:val="FontStyle103"/>
        </w:rPr>
      </w:pPr>
      <w:r>
        <w:rPr>
          <w:rStyle w:val="FontStyle103"/>
        </w:rPr>
        <w:t>Юридический критерий уменьшенной вменяемости заклю-</w:t>
      </w:r>
      <w:r>
        <w:rPr>
          <w:rStyle w:val="FontStyle103"/>
        </w:rPr>
        <w:br/>
        <w:t>ается в наличии у лица способности:</w:t>
      </w:r>
    </w:p>
    <w:p w:rsidR="00A9675B" w:rsidRDefault="00B10F3F">
      <w:pPr>
        <w:pStyle w:val="Style37"/>
        <w:widowControl/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&gt; частично сознавать значение своих действий (интеллекту-</w:t>
      </w:r>
      <w:r>
        <w:rPr>
          <w:rStyle w:val="FontStyle103"/>
        </w:rPr>
        <w:br/>
        <w:t>ьный признак);</w:t>
      </w:r>
      <w:r>
        <w:rPr>
          <w:rStyle w:val="FontStyle103"/>
        </w:rPr>
        <w:br/>
        <w:t>^ не в полной мере руководить своими действиями (волевой</w:t>
      </w:r>
      <w:r>
        <w:rPr>
          <w:rStyle w:val="FontStyle103"/>
        </w:rPr>
        <w:br/>
        <w:t>ризнак).</w:t>
      </w:r>
    </w:p>
    <w:p w:rsidR="00A9675B" w:rsidRDefault="00A9675B">
      <w:pPr>
        <w:pStyle w:val="Style37"/>
        <w:widowControl/>
        <w:spacing w:line="245" w:lineRule="exact"/>
        <w:ind w:firstLine="0"/>
        <w:jc w:val="left"/>
        <w:rPr>
          <w:rStyle w:val="FontStyle103"/>
        </w:rPr>
        <w:sectPr w:rsidR="00A9675B">
          <w:pgSz w:w="11905" w:h="16837"/>
          <w:pgMar w:top="3397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Медицинский критерий уменьшенной вменяемости заклю-</w:t>
      </w:r>
      <w:r>
        <w:rPr>
          <w:rStyle w:val="FontStyle103"/>
        </w:rPr>
        <w:br/>
        <w:t>чается в наличии у лица болезненного психического расстрой-</w:t>
      </w:r>
      <w:r>
        <w:rPr>
          <w:rStyle w:val="FontStyle103"/>
        </w:rPr>
        <w:br/>
        <w:t>ства или умственной отсталости.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Уменьшенная вменяемость является видом вменяемости (но</w:t>
      </w:r>
      <w:r>
        <w:rPr>
          <w:rStyle w:val="FontStyle103"/>
        </w:rPr>
        <w:br/>
        <w:t>никак не невменяемости). При таком состоянии лицо не лиша-</w:t>
      </w:r>
      <w:r>
        <w:rPr>
          <w:rStyle w:val="FontStyle103"/>
        </w:rPr>
        <w:br/>
        <w:t>ется способности сознавать свои деяния и руководить ими. По-</w:t>
      </w:r>
      <w:r>
        <w:rPr>
          <w:rStyle w:val="FontStyle103"/>
        </w:rPr>
        <w:br/>
        <w:t>скольку лицо действует осознанно, оно также в состоянии отве-</w:t>
      </w:r>
      <w:r>
        <w:rPr>
          <w:rStyle w:val="FontStyle103"/>
        </w:rPr>
        <w:br/>
        <w:t>чать перед правосудием за свои поступки и может быть исправ-</w:t>
      </w:r>
      <w:r>
        <w:rPr>
          <w:rStyle w:val="FontStyle103"/>
        </w:rPr>
        <w:br/>
        <w:t>лено применением к нему наказания или иных мер уголовно-</w:t>
      </w:r>
      <w:r>
        <w:rPr>
          <w:rStyle w:val="FontStyle103"/>
        </w:rPr>
        <w:br/>
        <w:t>правового воздействия.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Именно поэтому лицо, совершившее преступление в состоя-</w:t>
      </w:r>
      <w:r>
        <w:rPr>
          <w:rStyle w:val="FontStyle103"/>
        </w:rPr>
        <w:br/>
        <w:t>нии уменьшенной вменяемости, не освобождается от уголовной</w:t>
      </w:r>
      <w:r>
        <w:rPr>
          <w:rStyle w:val="FontStyle103"/>
        </w:rPr>
        <w:br/>
        <w:t>ответственности и наказания. Однако поскольку сознание и</w:t>
      </w:r>
      <w:r>
        <w:rPr>
          <w:rStyle w:val="FontStyle103"/>
        </w:rPr>
        <w:br/>
        <w:t>воля лица проявляются не в полной мере, состояние уменьшен-</w:t>
      </w:r>
      <w:r>
        <w:rPr>
          <w:rStyle w:val="FontStyle103"/>
        </w:rPr>
        <w:br/>
        <w:t>ной вменяемости может учитываться при назначении наказания</w:t>
      </w:r>
      <w:r>
        <w:rPr>
          <w:rStyle w:val="FontStyle103"/>
        </w:rPr>
        <w:br/>
        <w:t>или иных мер уголовной ответственности. При наличии необхо-</w:t>
      </w:r>
      <w:r>
        <w:rPr>
          <w:rStyle w:val="FontStyle103"/>
        </w:rPr>
        <w:br/>
        <w:t>димости суд также вправе применить к лицу принудительные</w:t>
      </w:r>
      <w:r>
        <w:rPr>
          <w:rStyle w:val="FontStyle103"/>
        </w:rPr>
        <w:br/>
        <w:t>меры безопасности и лечения (ч. 2 ст. 29 УК).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Совершение преступления в состоянии опьянения не осво-</w:t>
      </w:r>
      <w:r>
        <w:rPr>
          <w:rStyle w:val="FontStyle103"/>
        </w:rPr>
        <w:br/>
        <w:t>бождает от уголовной ответственности.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Физиологическое опьянение может быть вызвано потребле-</w:t>
      </w:r>
      <w:r>
        <w:rPr>
          <w:rStyle w:val="FontStyle103"/>
        </w:rPr>
        <w:br/>
        <w:t>нием алкоголя, наркотических средств, токсических и других</w:t>
      </w:r>
      <w:r>
        <w:rPr>
          <w:rStyle w:val="FontStyle103"/>
        </w:rPr>
        <w:br/>
        <w:t>одурманивающих веществ. Оно вносит определённые изменения</w:t>
      </w:r>
      <w:r>
        <w:rPr>
          <w:rStyle w:val="FontStyle103"/>
        </w:rPr>
        <w:br/>
        <w:t>в протекание психических процессов, однако не лишает психи-</w:t>
      </w:r>
      <w:r>
        <w:rPr>
          <w:rStyle w:val="FontStyle103"/>
        </w:rPr>
        <w:br/>
        <w:t>ку человека её основного качества — способности сознавать дея-</w:t>
      </w:r>
      <w:r>
        <w:rPr>
          <w:rStyle w:val="FontStyle103"/>
        </w:rPr>
        <w:br/>
        <w:t>ния и руководить ими.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 этой причине в ст. 30 УК содержится утверждение о при-</w:t>
      </w:r>
      <w:r>
        <w:rPr>
          <w:rStyle w:val="FontStyle103"/>
        </w:rPr>
        <w:br/>
        <w:t>влечении к уголовной ответственности лица, совершившего пре-</w:t>
      </w:r>
      <w:r>
        <w:rPr>
          <w:rStyle w:val="FontStyle103"/>
        </w:rPr>
        <w:br/>
        <w:t>ступление в состоянии опьянения. Более того, такое состояние</w:t>
      </w:r>
      <w:r>
        <w:rPr>
          <w:rStyle w:val="FontStyle103"/>
        </w:rPr>
        <w:br/>
        <w:t>является обстоятельством, отягчающим ответственность. Одна-</w:t>
      </w:r>
      <w:r>
        <w:rPr>
          <w:rStyle w:val="FontStyle103"/>
        </w:rPr>
        <w:br/>
        <w:t>ко в зависимости от характера преступления суд вправе не при-</w:t>
      </w:r>
      <w:r>
        <w:rPr>
          <w:rStyle w:val="FontStyle103"/>
        </w:rPr>
        <w:br/>
        <w:t>знать это обстоятельство отягчающим (п. 17 ч. 1 ст. 64 УК).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От физиологического (простого) опьянения следует отли-</w:t>
      </w:r>
      <w:r>
        <w:rPr>
          <w:rStyle w:val="FontStyle103"/>
        </w:rPr>
        <w:br/>
        <w:t>чать патологическое опьянение, которое является временным</w:t>
      </w:r>
      <w:r>
        <w:rPr>
          <w:rStyle w:val="FontStyle103"/>
        </w:rPr>
        <w:br/>
        <w:t>расстройством психики (см. невменяемость). Обычное опья-</w:t>
      </w:r>
      <w:r>
        <w:rPr>
          <w:rStyle w:val="FontStyle103"/>
        </w:rPr>
        <w:br/>
        <w:t>нение, независимо от того, чем оно вызвано, приводит лишь</w:t>
      </w:r>
      <w:r>
        <w:rPr>
          <w:rStyle w:val="FontStyle103"/>
        </w:rPr>
        <w:br/>
        <w:t>к количественным рассогласованиям психических процессов,</w:t>
      </w:r>
      <w:r>
        <w:rPr>
          <w:rStyle w:val="FontStyle103"/>
        </w:rPr>
        <w:br/>
        <w:t>однако не привносит в сознание нового качества или нового</w:t>
      </w:r>
      <w:r>
        <w:rPr>
          <w:rStyle w:val="FontStyle103"/>
        </w:rPr>
        <w:br/>
        <w:t>неадекватного отражения действительности. Патологическое</w:t>
      </w:r>
      <w:r>
        <w:rPr>
          <w:rStyle w:val="FontStyle103"/>
        </w:rPr>
        <w:br/>
        <w:t>же опьянение приводит к сумеречному сознанию, искажённому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407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отражению действительности (эпилептоидная форма) либо к</w:t>
      </w:r>
      <w:r>
        <w:rPr>
          <w:rStyle w:val="FontStyle103"/>
        </w:rPr>
        <w:br/>
        <w:t>бредовым идеям и галлюцинациям (параноидная форма). Па-</w:t>
      </w:r>
      <w:r>
        <w:rPr>
          <w:rStyle w:val="FontStyle103"/>
        </w:rPr>
        <w:br/>
        <w:t>тологическое опьянение возникает крайне редко, как правило,</w:t>
      </w:r>
      <w:r>
        <w:rPr>
          <w:rStyle w:val="FontStyle103"/>
        </w:rPr>
        <w:br/>
        <w:t>при приёме небольших доз алкоголя в состоянии психологи-</w:t>
      </w:r>
      <w:r>
        <w:rPr>
          <w:rStyle w:val="FontStyle103"/>
        </w:rPr>
        <w:br/>
        <w:t>ческой усталости, внешне проявляется в отсутствии призна-</w:t>
      </w:r>
      <w:r>
        <w:rPr>
          <w:rStyle w:val="FontStyle103"/>
        </w:rPr>
        <w:br/>
        <w:t>ков физиологического опьянения (твёрдая походка, уверенные</w:t>
      </w:r>
      <w:r>
        <w:rPr>
          <w:rStyle w:val="FontStyle103"/>
        </w:rPr>
        <w:br/>
        <w:t>движения, повышенная активность, способность к сильным</w:t>
      </w:r>
      <w:r>
        <w:rPr>
          <w:rStyle w:val="FontStyle103"/>
        </w:rPr>
        <w:br/>
        <w:t>физическим нагрузкам, горящий взгляд и т. п.), длится непро-</w:t>
      </w:r>
      <w:r>
        <w:rPr>
          <w:rStyle w:val="FontStyle103"/>
        </w:rPr>
        <w:br/>
        <w:t>должительное время, завершается резким спадом активности</w:t>
      </w:r>
      <w:r>
        <w:rPr>
          <w:rStyle w:val="FontStyle103"/>
        </w:rPr>
        <w:br/>
        <w:t>(сном) и ретроградной амнезией.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Длительное потребление опьяняющих или одурманивающих</w:t>
      </w:r>
      <w:r>
        <w:rPr>
          <w:rStyle w:val="FontStyle103"/>
        </w:rPr>
        <w:br/>
        <w:t>веществ может вызвать болезненную (хроническую) зависимость</w:t>
      </w:r>
      <w:r>
        <w:rPr>
          <w:rStyle w:val="FontStyle103"/>
        </w:rPr>
        <w:br/>
        <w:t>от них. В случае совершения преступления лицом, страдающим</w:t>
      </w:r>
      <w:r>
        <w:rPr>
          <w:rStyle w:val="FontStyle103"/>
        </w:rPr>
        <w:br/>
        <w:t>хроническим алкоголизмом, наркоманией или токсикоманией,</w:t>
      </w:r>
      <w:r>
        <w:rPr>
          <w:rStyle w:val="FontStyle103"/>
        </w:rPr>
        <w:br/>
        <w:t>суд, наряду с применением наказания или иных мер уголовной</w:t>
      </w:r>
      <w:r>
        <w:rPr>
          <w:rStyle w:val="FontStyle103"/>
        </w:rPr>
        <w:br/>
        <w:t>ответственности, может назначить принудительные меры безо-</w:t>
      </w:r>
      <w:r>
        <w:rPr>
          <w:rStyle w:val="FontStyle103"/>
        </w:rPr>
        <w:br/>
        <w:t>пасности и лечения.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В свою очередь, хроническая зависимость от алкоголя и</w:t>
      </w:r>
      <w:r>
        <w:rPr>
          <w:rStyle w:val="FontStyle103"/>
        </w:rPr>
        <w:br/>
        <w:t>наркотиков может привести к умопомрачению (белая горячка,</w:t>
      </w:r>
      <w:r>
        <w:rPr>
          <w:rStyle w:val="FontStyle103"/>
        </w:rPr>
        <w:br/>
        <w:t>острый алкогольный психоз), что является основанием для по-</w:t>
      </w:r>
      <w:r>
        <w:rPr>
          <w:rStyle w:val="FontStyle103"/>
        </w:rPr>
        <w:br/>
        <w:t>становки вопроса о вменяемости лица.</w:t>
      </w:r>
    </w:p>
    <w:p w:rsidR="00A9675B" w:rsidRDefault="00B10F3F">
      <w:pPr>
        <w:pStyle w:val="Style30"/>
        <w:widowControl/>
        <w:spacing w:before="230" w:line="240" w:lineRule="auto"/>
        <w:rPr>
          <w:rStyle w:val="FontStyle102"/>
        </w:rPr>
      </w:pPr>
      <w:r>
        <w:rPr>
          <w:rStyle w:val="FontStyle102"/>
        </w:rPr>
        <w:t>§ 8.5. Совершение деяния в состоянии аффекта</w:t>
      </w:r>
    </w:p>
    <w:p w:rsidR="00A9675B" w:rsidRDefault="00B10F3F">
      <w:pPr>
        <w:pStyle w:val="Style45"/>
        <w:widowControl/>
        <w:spacing w:before="115" w:line="245" w:lineRule="exact"/>
        <w:ind w:firstLine="322"/>
        <w:rPr>
          <w:rStyle w:val="FontStyle103"/>
        </w:rPr>
      </w:pPr>
      <w:r>
        <w:rPr>
          <w:rStyle w:val="FontStyle103"/>
        </w:rPr>
        <w:t>В соответствии со ст. 31 УК уголовная ответственность за дея-</w:t>
      </w:r>
      <w:r>
        <w:rPr>
          <w:rStyle w:val="FontStyle103"/>
        </w:rPr>
        <w:br/>
        <w:t>ние, совершенное в состоянии внезапно возникшего сильного</w:t>
      </w:r>
      <w:r>
        <w:rPr>
          <w:rStyle w:val="FontStyle103"/>
        </w:rPr>
        <w:br/>
        <w:t>душевного волнения (аффекта), вызванного насилием, издева-</w:t>
      </w:r>
      <w:r>
        <w:rPr>
          <w:rStyle w:val="FontStyle103"/>
        </w:rPr>
        <w:br/>
      </w:r>
      <w:r>
        <w:rPr>
          <w:rStyle w:val="FontStyle124"/>
        </w:rPr>
        <w:t xml:space="preserve">тельством, </w:t>
      </w:r>
      <w:r>
        <w:rPr>
          <w:rStyle w:val="FontStyle103"/>
        </w:rPr>
        <w:t>тяжким оскорблением или иными противозаконны-</w:t>
      </w:r>
      <w:r>
        <w:rPr>
          <w:rStyle w:val="FontStyle103"/>
        </w:rPr>
        <w:br/>
        <w:t>ми или грубыми аморальными действиями потерпевшего либо</w:t>
      </w:r>
      <w:r>
        <w:rPr>
          <w:rStyle w:val="FontStyle103"/>
        </w:rPr>
        <w:br/>
        <w:t>Яиительной психотравмирующей ситуацией, возникшей в связи</w:t>
      </w:r>
      <w:r>
        <w:rPr>
          <w:rStyle w:val="FontStyle103"/>
        </w:rPr>
        <w:br/>
        <w:t>■систематическим противоправным или аморальным поведени-</w:t>
      </w:r>
      <w:r>
        <w:rPr>
          <w:rStyle w:val="FontStyle103"/>
        </w:rPr>
        <w:br/>
        <w:t>ем потерпевшего, когда лицо не могло в полной мере сознавать</w:t>
      </w:r>
      <w:r>
        <w:rPr>
          <w:rStyle w:val="FontStyle103"/>
        </w:rPr>
        <w:br/>
        <w:t>значение своих действий или руководить ими, наступает лишь</w:t>
      </w:r>
      <w:r>
        <w:rPr>
          <w:rStyle w:val="FontStyle103"/>
        </w:rPr>
        <w:br/>
        <w:t>■случае умышленного причинения смерти, тяжкого или менее</w:t>
      </w:r>
      <w:r>
        <w:rPr>
          <w:rStyle w:val="FontStyle103"/>
        </w:rPr>
        <w:br/>
        <w:t>тяжкого телесного повреждения.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Аффект — это состояние внезапно возникшего сильного ду-</w:t>
      </w:r>
      <w:r>
        <w:rPr>
          <w:rStyle w:val="FontStyle103"/>
        </w:rPr>
        <w:br/>
        <w:t>шевного волнения, при котором лицо не могло в полной мере со-</w:t>
      </w:r>
      <w:r>
        <w:rPr>
          <w:rStyle w:val="FontStyle103"/>
        </w:rPr>
        <w:br/>
        <w:t>знавать значение своих действий или руководить ими. При аф-</w:t>
      </w:r>
      <w:r>
        <w:rPr>
          <w:rStyle w:val="FontStyle103"/>
        </w:rPr>
        <w:br/>
        <w:t>фекте интеллектуальные и волевые способности лица значительно</w:t>
      </w:r>
      <w:r>
        <w:rPr>
          <w:rStyle w:val="FontStyle103"/>
        </w:rPr>
        <w:br/>
        <w:t>■рдавляются сильным эмоциональным переживанием (чувством</w:t>
      </w:r>
      <w:r>
        <w:rPr>
          <w:rStyle w:val="FontStyle103"/>
        </w:rPr>
        <w:br/>
      </w:r>
      <w:r>
        <w:rPr>
          <w:rStyle w:val="FontStyle103"/>
          <w:lang w:val="en-US"/>
        </w:rPr>
        <w:t xml:space="preserve">fceea, </w:t>
      </w:r>
      <w:r>
        <w:rPr>
          <w:rStyle w:val="FontStyle103"/>
        </w:rPr>
        <w:t>страха и т. п.). Психологическое возбуждение при аффекте</w:t>
      </w:r>
    </w:p>
    <w:p w:rsidR="00A9675B" w:rsidRDefault="00A9675B">
      <w:pPr>
        <w:pStyle w:val="Style45"/>
        <w:widowControl/>
        <w:spacing w:line="245" w:lineRule="exact"/>
        <w:ind w:firstLine="322"/>
        <w:rPr>
          <w:rStyle w:val="FontStyle103"/>
        </w:rPr>
        <w:sectPr w:rsidR="00A9675B">
          <w:headerReference w:type="even" r:id="rId312"/>
          <w:headerReference w:type="default" r:id="rId313"/>
          <w:footerReference w:type="even" r:id="rId314"/>
          <w:footerReference w:type="default" r:id="rId315"/>
          <w:pgSz w:w="11905" w:h="16837"/>
          <w:pgMar w:top="3407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может привести к плохо контролируемой агрессии, которая обыч-</w:t>
      </w:r>
      <w:r>
        <w:rPr>
          <w:rStyle w:val="FontStyle103"/>
        </w:rPr>
        <w:br/>
        <w:t>но выражается в интенсивном и беспорядочном нанесении телес-</w:t>
      </w:r>
      <w:r>
        <w:rPr>
          <w:rStyle w:val="FontStyle103"/>
        </w:rPr>
        <w:br/>
        <w:t>ных повреждений.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Аффект подразделяется на физиологический и патологи-</w:t>
      </w:r>
      <w:r>
        <w:rPr>
          <w:rStyle w:val="FontStyle103"/>
        </w:rPr>
        <w:br/>
        <w:t xml:space="preserve">ческий. </w:t>
      </w:r>
      <w:r>
        <w:rPr>
          <w:rStyle w:val="FontStyle97"/>
        </w:rPr>
        <w:t xml:space="preserve">Патологический аффект </w:t>
      </w:r>
      <w:r>
        <w:rPr>
          <w:rStyle w:val="FontStyle103"/>
        </w:rPr>
        <w:t>является видом временного</w:t>
      </w:r>
      <w:r>
        <w:rPr>
          <w:rStyle w:val="FontStyle103"/>
        </w:rPr>
        <w:br/>
        <w:t>психического расстройства, относящегося к медицинскому кри-</w:t>
      </w:r>
      <w:r>
        <w:rPr>
          <w:rStyle w:val="FontStyle103"/>
        </w:rPr>
        <w:br/>
        <w:t>терию невменяемости, и исключает уголовную ответственность.</w:t>
      </w:r>
      <w:r>
        <w:rPr>
          <w:rStyle w:val="FontStyle103"/>
        </w:rPr>
        <w:br/>
        <w:t>В качестве смягчающего ответственность обстоятельства может</w:t>
      </w:r>
      <w:r>
        <w:rPr>
          <w:rStyle w:val="FontStyle103"/>
        </w:rPr>
        <w:br/>
        <w:t>рассматриваться только физиологический аффект.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Физиологический аффект </w:t>
      </w:r>
      <w:r>
        <w:rPr>
          <w:rStyle w:val="FontStyle103"/>
        </w:rPr>
        <w:t>— это состояние сильного душев-</w:t>
      </w:r>
      <w:r>
        <w:rPr>
          <w:rStyle w:val="FontStyle103"/>
        </w:rPr>
        <w:br/>
        <w:t>ного волнения, представляющее собой кратковременную очень</w:t>
      </w:r>
      <w:r>
        <w:rPr>
          <w:rStyle w:val="FontStyle103"/>
        </w:rPr>
        <w:br/>
        <w:t>сильную стремительно и бурно протекающую эмоцию взрывного</w:t>
      </w:r>
      <w:r>
        <w:rPr>
          <w:rStyle w:val="FontStyle103"/>
        </w:rPr>
        <w:br/>
        <w:t>характера, доминирующую в психическом состоянии человека,</w:t>
      </w:r>
      <w:r>
        <w:rPr>
          <w:rStyle w:val="FontStyle103"/>
        </w:rPr>
        <w:br/>
        <w:t>затрудняющую адекватную реакцию на окружающую обстанов-</w:t>
      </w:r>
      <w:r>
        <w:rPr>
          <w:rStyle w:val="FontStyle103"/>
        </w:rPr>
        <w:br/>
        <w:t>ку и обусловливающую плохо контролируемое интенсивное раз-</w:t>
      </w:r>
      <w:r>
        <w:rPr>
          <w:rStyle w:val="FontStyle103"/>
        </w:rPr>
        <w:br/>
        <w:t>рушающее воздействие на объекты или субъектов, вызвавших</w:t>
      </w:r>
      <w:r>
        <w:rPr>
          <w:rStyle w:val="FontStyle103"/>
        </w:rPr>
        <w:br/>
        <w:t>состояние аффекта.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Характерной чертой аффекта является его мгновенное воз-</w:t>
      </w:r>
      <w:r>
        <w:rPr>
          <w:rStyle w:val="FontStyle103"/>
        </w:rPr>
        <w:br/>
        <w:t>никновение и сразу же в пиковом напряжении высокая интен-</w:t>
      </w:r>
      <w:r>
        <w:rPr>
          <w:rStyle w:val="FontStyle103"/>
        </w:rPr>
        <w:br/>
        <w:t>сивность протекания, небольшая продолжительность и резкий</w:t>
      </w:r>
      <w:r>
        <w:rPr>
          <w:rStyle w:val="FontStyle103"/>
        </w:rPr>
        <w:br/>
        <w:t>спад активности.</w:t>
      </w:r>
    </w:p>
    <w:p w:rsidR="00A9675B" w:rsidRDefault="00B10F3F">
      <w:pPr>
        <w:pStyle w:val="Style3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Внешнее отражение внутреннего состояния при аффекте вы</w:t>
      </w:r>
      <w:r>
        <w:rPr>
          <w:rStyle w:val="FontStyle103"/>
        </w:rPr>
        <w:br/>
        <w:t>ражается в изменении мимики: сдвинутые брови нависают над</w:t>
      </w:r>
      <w:r>
        <w:rPr>
          <w:rStyle w:val="FontStyle103"/>
        </w:rPr>
        <w:br/>
        <w:t>глазами, сужение и угловатая заострённость глаз, взгляд гневно</w:t>
      </w:r>
      <w:r>
        <w:rPr>
          <w:rStyle w:val="FontStyle103"/>
        </w:rPr>
        <w:br/>
        <w:t>сфокусирован на объекте раздражения, стиснутые зубы и плот</w:t>
      </w:r>
      <w:r>
        <w:rPr>
          <w:rStyle w:val="FontStyle103"/>
        </w:rPr>
        <w:br/>
        <w:t>но сжатые губы, скрывающие животный оскал, раздувающиеся</w:t>
      </w:r>
      <w:r>
        <w:rPr>
          <w:rStyle w:val="FontStyle103"/>
        </w:rPr>
        <w:br/>
        <w:t>ноздри, тяжёлое дыхание, хриплый голос и т. д. Описанные из</w:t>
      </w:r>
      <w:r>
        <w:rPr>
          <w:rStyle w:val="FontStyle103"/>
        </w:rPr>
        <w:br/>
        <w:t>менения характерны для стенического аффекта (гнев, ярость).</w:t>
      </w:r>
      <w:r>
        <w:rPr>
          <w:rStyle w:val="FontStyle103"/>
        </w:rPr>
        <w:br/>
        <w:t>Астенический аффект (страх, горе), напротив, характеризуется</w:t>
      </w:r>
      <w:r>
        <w:rPr>
          <w:rStyle w:val="FontStyle103"/>
        </w:rPr>
        <w:br/>
        <w:t>общей заторможенностью, бледностью, на коже выступает хо-</w:t>
      </w:r>
      <w:r>
        <w:rPr>
          <w:rStyle w:val="FontStyle103"/>
        </w:rPr>
        <w:br/>
        <w:t>лодный пот, сердце бьётся учащённо, мышцы тела дрожат, голое</w:t>
      </w:r>
      <w:r>
        <w:rPr>
          <w:rStyle w:val="FontStyle103"/>
        </w:rPr>
        <w:br/>
        <w:t>хриплый или вовсе пропадает, глаза широко раскрыты, зрачки</w:t>
      </w:r>
      <w:r>
        <w:rPr>
          <w:rStyle w:val="FontStyle103"/>
        </w:rPr>
        <w:br/>
        <w:t>расширены и т. д. Фиксация подобных мимических особенностей</w:t>
      </w:r>
      <w:r>
        <w:rPr>
          <w:rStyle w:val="FontStyle103"/>
        </w:rPr>
        <w:br/>
        <w:t xml:space="preserve">позволит своевременно поставить вопрос о пребывании лица </w:t>
      </w:r>
      <w:r>
        <w:rPr>
          <w:rStyle w:val="FontStyle110"/>
        </w:rPr>
        <w:t>в</w:t>
      </w:r>
      <w:r>
        <w:rPr>
          <w:rStyle w:val="FontStyle110"/>
        </w:rPr>
        <w:br/>
      </w:r>
      <w:r>
        <w:rPr>
          <w:rStyle w:val="FontStyle103"/>
        </w:rPr>
        <w:t>состоянии аффекта. Однако следует помнить о своеобразии про-</w:t>
      </w:r>
      <w:r>
        <w:rPr>
          <w:rStyle w:val="FontStyle103"/>
        </w:rPr>
        <w:br/>
        <w:t>текания аффекта у людей с различными типами психики.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Взрывной характер аффекта проявляется и в действиях,</w:t>
      </w:r>
      <w:r>
        <w:rPr>
          <w:rStyle w:val="FontStyle103"/>
        </w:rPr>
        <w:br/>
        <w:t>которые, как правило, являются бессистемными и избыточ-</w:t>
      </w:r>
      <w:r>
        <w:rPr>
          <w:rStyle w:val="FontStyle103"/>
        </w:rPr>
        <w:br/>
        <w:t>но агрессивными, кратковременными и очень интенсивными:</w:t>
      </w:r>
      <w:r>
        <w:rPr>
          <w:rStyle w:val="FontStyle103"/>
        </w:rPr>
        <w:br/>
        <w:t>субъект мгновенно и активно вымещает зло на своём обидчике,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316"/>
          <w:headerReference w:type="default" r:id="rId317"/>
          <w:footerReference w:type="even" r:id="rId318"/>
          <w:footerReference w:type="default" r:id="rId319"/>
          <w:pgSz w:w="11905" w:h="16837"/>
          <w:pgMar w:top="3344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роявляет бурную двигательную активность. Можно сказать,</w:t>
      </w:r>
      <w:r>
        <w:rPr>
          <w:rStyle w:val="FontStyle103"/>
        </w:rPr>
        <w:br/>
        <w:t>то в состоянии аффекта в поведении человека пробивается</w:t>
      </w:r>
      <w:r>
        <w:rPr>
          <w:rStyle w:val="FontStyle103"/>
        </w:rPr>
        <w:br/>
        <w:t>ивотная агрессия. Всплеск эмоций длится недолго, после вы-</w:t>
      </w:r>
      <w:r>
        <w:rPr>
          <w:rStyle w:val="FontStyle103"/>
        </w:rPr>
        <w:br/>
        <w:t>ещения обиды приходит стадия истощения или физическая и</w:t>
      </w:r>
      <w:r>
        <w:rPr>
          <w:rStyle w:val="FontStyle103"/>
        </w:rPr>
        <w:br/>
        <w:t>сихическая астения (слабость), субъект как бы обмякает, не-</w:t>
      </w:r>
      <w:r>
        <w:rPr>
          <w:rStyle w:val="FontStyle103"/>
        </w:rPr>
        <w:br/>
        <w:t>дко наступает ретроградная амнезия (забвение произошед-</w:t>
      </w:r>
      <w:r>
        <w:rPr>
          <w:rStyle w:val="FontStyle103"/>
        </w:rPr>
        <w:br/>
        <w:t>их событий).</w:t>
      </w:r>
    </w:p>
    <w:p w:rsidR="00A9675B" w:rsidRDefault="00B10F3F">
      <w:pPr>
        <w:pStyle w:val="Style8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Душевное волнение для признания его аффектом должно</w:t>
      </w:r>
      <w:r>
        <w:rPr>
          <w:rStyle w:val="FontStyle103"/>
        </w:rPr>
        <w:br/>
        <w:t>ть настолько сильным, чтобы в соответствии со ст. 31 УК под</w:t>
      </w:r>
      <w:r>
        <w:rPr>
          <w:rStyle w:val="FontStyle103"/>
        </w:rPr>
        <w:br/>
        <w:t>о воздействием лицо не могло в полной мере сознавать зна-</w:t>
      </w:r>
      <w:r>
        <w:rPr>
          <w:rStyle w:val="FontStyle103"/>
        </w:rPr>
        <w:br/>
        <w:t>ние своих действий или руководить ими. Поскольку оценка</w:t>
      </w:r>
      <w:r>
        <w:rPr>
          <w:rStyle w:val="FontStyle103"/>
        </w:rPr>
        <w:br/>
        <w:t>сихологических процессов требует специальных познаний, то</w:t>
      </w:r>
      <w:r>
        <w:rPr>
          <w:rStyle w:val="FontStyle103"/>
        </w:rPr>
        <w:br/>
        <w:t>елесообразно назначение психологической, а в необходимых</w:t>
      </w:r>
      <w:r>
        <w:rPr>
          <w:rStyle w:val="FontStyle103"/>
        </w:rPr>
        <w:br/>
        <w:t>учаях и психиатрической экспертизы. Однако эксперты в сво-</w:t>
      </w:r>
      <w:r>
        <w:rPr>
          <w:rStyle w:val="FontStyle103"/>
        </w:rPr>
        <w:br/>
        <w:t>заключениях лишь констатируют наличие или отсутствие</w:t>
      </w:r>
      <w:r>
        <w:rPr>
          <w:rStyle w:val="FontStyle103"/>
        </w:rPr>
        <w:br/>
        <w:t>льного душевного волнения и не связаны правовыми опреде-</w:t>
      </w:r>
      <w:r>
        <w:rPr>
          <w:rStyle w:val="FontStyle103"/>
        </w:rPr>
        <w:br/>
        <w:t>ниями аффекта. В свою очередь, суд не придаёт фактически</w:t>
      </w:r>
      <w:r>
        <w:rPr>
          <w:rStyle w:val="FontStyle103"/>
        </w:rPr>
        <w:br/>
        <w:t>ществовавшему аффекту значение смягчающего обстоятель-</w:t>
      </w:r>
      <w:r>
        <w:rPr>
          <w:rStyle w:val="FontStyle103"/>
        </w:rPr>
        <w:br/>
        <w:t>ва при отсутствии предусмотренных законом признаков.</w:t>
      </w:r>
      <w:r>
        <w:rPr>
          <w:rStyle w:val="FontStyle103"/>
        </w:rPr>
        <w:br/>
      </w:r>
      <w:r>
        <w:rPr>
          <w:rStyle w:val="FontStyle97"/>
        </w:rPr>
        <w:t xml:space="preserve">Юридическое значение </w:t>
      </w:r>
      <w:r>
        <w:rPr>
          <w:rStyle w:val="FontStyle103"/>
        </w:rPr>
        <w:t>аффект приобретает только при на-</w:t>
      </w:r>
      <w:r>
        <w:rPr>
          <w:rStyle w:val="FontStyle103"/>
        </w:rPr>
        <w:br/>
        <w:t>чни следующих условий:</w:t>
      </w:r>
    </w:p>
    <w:p w:rsidR="00A9675B" w:rsidRDefault="00B10F3F">
      <w:pPr>
        <w:pStyle w:val="Style83"/>
        <w:widowControl/>
        <w:tabs>
          <w:tab w:val="left" w:pos="446"/>
        </w:tabs>
        <w:jc w:val="both"/>
        <w:rPr>
          <w:rStyle w:val="FontStyle103"/>
        </w:rPr>
      </w:pPr>
      <w:r>
        <w:rPr>
          <w:rStyle w:val="FontStyle103"/>
        </w:rPr>
        <w:t>1.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Душевное волнение лица является настолько сильным,</w:t>
      </w:r>
      <w:r>
        <w:rPr>
          <w:rStyle w:val="FontStyle103"/>
        </w:rPr>
        <w:br/>
        <w:t>о нарушается сознательная и волевая деятельность человека</w:t>
      </w:r>
      <w:r>
        <w:rPr>
          <w:rStyle w:val="FontStyle103"/>
        </w:rPr>
        <w:br/>
        <w:t>ффект).</w:t>
      </w:r>
    </w:p>
    <w:p w:rsidR="00A9675B" w:rsidRDefault="00B10F3F">
      <w:pPr>
        <w:pStyle w:val="Style83"/>
        <w:widowControl/>
        <w:tabs>
          <w:tab w:val="left" w:pos="590"/>
        </w:tabs>
        <w:ind w:left="346" w:firstLine="0"/>
        <w:rPr>
          <w:rStyle w:val="FontStyle103"/>
        </w:rPr>
      </w:pPr>
      <w:r>
        <w:rPr>
          <w:rStyle w:val="FontStyle103"/>
        </w:rPr>
        <w:t>2.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Основанием возникновения аффекта должны быть:</w:t>
      </w:r>
    </w:p>
    <w:p w:rsidR="00A9675B" w:rsidRDefault="00B10F3F" w:rsidP="00EE2159">
      <w:pPr>
        <w:pStyle w:val="Style83"/>
        <w:widowControl/>
        <w:numPr>
          <w:ilvl w:val="0"/>
          <w:numId w:val="9"/>
        </w:numPr>
        <w:tabs>
          <w:tab w:val="left" w:pos="576"/>
        </w:tabs>
        <w:ind w:left="370" w:firstLine="0"/>
        <w:rPr>
          <w:rStyle w:val="FontStyle103"/>
        </w:rPr>
      </w:pPr>
      <w:r>
        <w:rPr>
          <w:rStyle w:val="FontStyle103"/>
        </w:rPr>
        <w:t>насилие со стороны потерпевшего;</w:t>
      </w:r>
    </w:p>
    <w:p w:rsidR="00A9675B" w:rsidRDefault="00B10F3F" w:rsidP="00EE2159">
      <w:pPr>
        <w:pStyle w:val="Style83"/>
        <w:widowControl/>
        <w:numPr>
          <w:ilvl w:val="0"/>
          <w:numId w:val="9"/>
        </w:numPr>
        <w:tabs>
          <w:tab w:val="left" w:pos="576"/>
        </w:tabs>
        <w:ind w:left="370" w:firstLine="0"/>
        <w:rPr>
          <w:rStyle w:val="FontStyle103"/>
        </w:rPr>
      </w:pPr>
      <w:r>
        <w:rPr>
          <w:rStyle w:val="FontStyle103"/>
        </w:rPr>
        <w:t>тяжкое оскорбление со стороны потерпевшего;</w:t>
      </w:r>
    </w:p>
    <w:p w:rsidR="00A9675B" w:rsidRDefault="00B10F3F" w:rsidP="00EE2159">
      <w:pPr>
        <w:pStyle w:val="Style85"/>
        <w:widowControl/>
        <w:numPr>
          <w:ilvl w:val="0"/>
          <w:numId w:val="9"/>
        </w:numPr>
        <w:tabs>
          <w:tab w:val="left" w:pos="576"/>
        </w:tabs>
        <w:ind w:left="250"/>
        <w:jc w:val="both"/>
        <w:rPr>
          <w:rStyle w:val="FontStyle103"/>
        </w:rPr>
      </w:pPr>
      <w:r>
        <w:rPr>
          <w:rStyle w:val="FontStyle103"/>
        </w:rPr>
        <w:t>иные противозаконные или грубые аморальные действия</w:t>
      </w:r>
      <w:r>
        <w:rPr>
          <w:rStyle w:val="FontStyle103"/>
        </w:rPr>
        <w:br/>
        <w:t>терпевшего;</w:t>
      </w:r>
    </w:p>
    <w:p w:rsidR="00A9675B" w:rsidRDefault="00B10F3F">
      <w:pPr>
        <w:pStyle w:val="Style84"/>
        <w:widowControl/>
        <w:tabs>
          <w:tab w:val="left" w:pos="475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длительная психотравмирующая ситуация, возникшая в</w:t>
      </w:r>
      <w:r>
        <w:rPr>
          <w:rStyle w:val="FontStyle103"/>
        </w:rPr>
        <w:br/>
        <w:t>|Вязи с систематическим противоправным или аморальным по-</w:t>
      </w:r>
    </w:p>
    <w:p w:rsidR="00A9675B" w:rsidRDefault="00B10F3F">
      <w:pPr>
        <w:pStyle w:val="Style54"/>
        <w:widowControl/>
        <w:jc w:val="left"/>
        <w:rPr>
          <w:rStyle w:val="FontStyle103"/>
        </w:rPr>
      </w:pPr>
      <w:r>
        <w:rPr>
          <w:rStyle w:val="FontStyle103"/>
        </w:rPr>
        <w:t>дением потерпевшего.</w:t>
      </w:r>
    </w:p>
    <w:p w:rsidR="00A9675B" w:rsidRDefault="00B10F3F">
      <w:pPr>
        <w:pStyle w:val="Style54"/>
        <w:framePr w:h="211" w:hRule="exact" w:hSpace="38" w:wrap="auto" w:vAnchor="text" w:hAnchor="text" w:x="1" w:y="217"/>
        <w:widowControl/>
        <w:spacing w:line="240" w:lineRule="auto"/>
        <w:rPr>
          <w:rStyle w:val="FontStyle103"/>
        </w:rPr>
      </w:pPr>
      <w:r>
        <w:rPr>
          <w:rStyle w:val="FontStyle103"/>
        </w:rPr>
        <w:t>Эт</w:t>
      </w:r>
    </w:p>
    <w:p w:rsidR="00A9675B" w:rsidRDefault="00B10F3F">
      <w:pPr>
        <w:pStyle w:val="Style83"/>
        <w:widowControl/>
        <w:tabs>
          <w:tab w:val="left" w:pos="446"/>
        </w:tabs>
        <w:jc w:val="both"/>
        <w:rPr>
          <w:rStyle w:val="FontStyle103"/>
        </w:rPr>
      </w:pPr>
      <w:r>
        <w:rPr>
          <w:rStyle w:val="FontStyle103"/>
        </w:rPr>
        <w:t>3.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Состояние аффекта должно быть внезапно возникшим,</w:t>
      </w:r>
      <w:r>
        <w:rPr>
          <w:rStyle w:val="FontStyle103"/>
        </w:rPr>
        <w:br/>
        <w:t>то означает, что событие, вызвавшее аффект, является для</w:t>
      </w: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22"/>
        </w:rPr>
        <w:t xml:space="preserve">Вица </w:t>
      </w:r>
      <w:r>
        <w:rPr>
          <w:rStyle w:val="FontStyle103"/>
        </w:rPr>
        <w:t>субъективно неожиданным. Неожиданным должно быть и</w:t>
      </w:r>
      <w:r>
        <w:rPr>
          <w:rStyle w:val="FontStyle103"/>
        </w:rPr>
        <w:br/>
        <w:t>Событие, вызвавшее аффект на общем фоне длительной психо-</w:t>
      </w:r>
      <w:r>
        <w:rPr>
          <w:rStyle w:val="FontStyle103"/>
        </w:rPr>
        <w:br/>
        <w:t>авмирующей ситуации.</w:t>
      </w:r>
    </w:p>
    <w:p w:rsidR="00A9675B" w:rsidRDefault="00B10F3F">
      <w:pPr>
        <w:pStyle w:val="Style83"/>
        <w:widowControl/>
        <w:tabs>
          <w:tab w:val="left" w:pos="590"/>
        </w:tabs>
        <w:ind w:left="211" w:firstLine="86"/>
        <w:jc w:val="both"/>
        <w:rPr>
          <w:rStyle w:val="FontStyle103"/>
        </w:rPr>
      </w:pPr>
      <w:r>
        <w:rPr>
          <w:rStyle w:val="FontStyle103"/>
        </w:rPr>
        <w:t>4.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Аффект возникает как непосредственная реакция на соот-</w:t>
      </w:r>
      <w:r>
        <w:rPr>
          <w:rStyle w:val="FontStyle103"/>
        </w:rPr>
        <w:br/>
        <w:t>тствующее событие: между событием и возникновением состоя-</w:t>
      </w:r>
      <w:r>
        <w:rPr>
          <w:rStyle w:val="FontStyle103"/>
        </w:rPr>
        <w:br/>
        <w:t>я аффекта не должно быть длительного промежутка времени.</w:t>
      </w:r>
    </w:p>
    <w:p w:rsidR="00A9675B" w:rsidRDefault="00A9675B">
      <w:pPr>
        <w:pStyle w:val="Style83"/>
        <w:widowControl/>
        <w:tabs>
          <w:tab w:val="left" w:pos="590"/>
        </w:tabs>
        <w:ind w:left="211" w:firstLine="86"/>
        <w:jc w:val="both"/>
        <w:rPr>
          <w:rStyle w:val="FontStyle103"/>
        </w:rPr>
        <w:sectPr w:rsidR="00A9675B">
          <w:pgSz w:w="11905" w:h="16837"/>
          <w:pgMar w:top="3485" w:right="2691" w:bottom="1440" w:left="2691" w:header="720" w:footer="720" w:gutter="0"/>
          <w:cols w:space="60"/>
          <w:noEndnote/>
        </w:sectPr>
      </w:pPr>
    </w:p>
    <w:p w:rsidR="00A9675B" w:rsidRDefault="00B10F3F" w:rsidP="00EE2159">
      <w:pPr>
        <w:pStyle w:val="Style72"/>
        <w:widowControl/>
        <w:numPr>
          <w:ilvl w:val="0"/>
          <w:numId w:val="26"/>
        </w:numPr>
        <w:tabs>
          <w:tab w:val="left" w:pos="600"/>
        </w:tabs>
        <w:spacing w:line="245" w:lineRule="exact"/>
        <w:rPr>
          <w:rStyle w:val="FontStyle103"/>
        </w:rPr>
      </w:pPr>
      <w:r>
        <w:rPr>
          <w:rStyle w:val="FontStyle103"/>
        </w:rPr>
        <w:t xml:space="preserve">Лицо совершает общественно опасное деяние, пребывая </w:t>
      </w:r>
      <w:r>
        <w:rPr>
          <w:rStyle w:val="FontStyle121"/>
        </w:rPr>
        <w:t>в</w:t>
      </w:r>
      <w:r>
        <w:rPr>
          <w:rStyle w:val="FontStyle121"/>
        </w:rPr>
        <w:br/>
      </w:r>
      <w:r>
        <w:rPr>
          <w:rStyle w:val="FontStyle103"/>
        </w:rPr>
        <w:t>состоянии аффекта (аффектированный умысел), а не после его</w:t>
      </w:r>
      <w:r>
        <w:rPr>
          <w:rStyle w:val="FontStyle103"/>
        </w:rPr>
        <w:br/>
        <w:t>прохождения.</w:t>
      </w:r>
    </w:p>
    <w:p w:rsidR="00A9675B" w:rsidRDefault="00B10F3F" w:rsidP="00EE2159">
      <w:pPr>
        <w:pStyle w:val="Style72"/>
        <w:widowControl/>
        <w:numPr>
          <w:ilvl w:val="0"/>
          <w:numId w:val="26"/>
        </w:numPr>
        <w:tabs>
          <w:tab w:val="left" w:pos="600"/>
        </w:tabs>
        <w:spacing w:line="245" w:lineRule="exact"/>
        <w:rPr>
          <w:rStyle w:val="FontStyle103"/>
        </w:rPr>
      </w:pPr>
      <w:r>
        <w:rPr>
          <w:rStyle w:val="FontStyle103"/>
        </w:rPr>
        <w:t xml:space="preserve">Вред причиняется лицу, чьими противоправными </w:t>
      </w:r>
      <w:r>
        <w:rPr>
          <w:rStyle w:val="FontStyle121"/>
        </w:rPr>
        <w:t>или</w:t>
      </w:r>
      <w:r>
        <w:rPr>
          <w:rStyle w:val="FontStyle121"/>
        </w:rPr>
        <w:br/>
      </w:r>
      <w:r>
        <w:rPr>
          <w:rStyle w:val="FontStyle103"/>
        </w:rPr>
        <w:t>аморальными действиями вызвано состояние аффекта.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наличии всех указанных условий уголовная ответствен-</w:t>
      </w:r>
      <w:r>
        <w:rPr>
          <w:rStyle w:val="FontStyle103"/>
        </w:rPr>
        <w:br/>
        <w:t>ность за деяние, совершённое в состоянии аффекта, наступает</w:t>
      </w:r>
      <w:r>
        <w:rPr>
          <w:rStyle w:val="FontStyle103"/>
        </w:rPr>
        <w:br/>
        <w:t xml:space="preserve">лишь в случае умышленного причинения смерти, тяжкого </w:t>
      </w:r>
      <w:r>
        <w:rPr>
          <w:rStyle w:val="FontStyle121"/>
        </w:rPr>
        <w:t>или</w:t>
      </w:r>
      <w:r>
        <w:rPr>
          <w:rStyle w:val="FontStyle121"/>
        </w:rPr>
        <w:br/>
      </w:r>
      <w:r>
        <w:rPr>
          <w:rStyle w:val="FontStyle103"/>
        </w:rPr>
        <w:t>менее тяжкого телесного повреждения. Умышленное причине-</w:t>
      </w:r>
      <w:r>
        <w:rPr>
          <w:rStyle w:val="FontStyle103"/>
        </w:rPr>
        <w:br/>
        <w:t>ние лёгких телесных повреждений либо неосторожное причи-</w:t>
      </w:r>
      <w:r>
        <w:rPr>
          <w:rStyle w:val="FontStyle103"/>
        </w:rPr>
        <w:br/>
        <w:t>нение смерти или неосторожное причинение физического вреда</w:t>
      </w:r>
      <w:r>
        <w:rPr>
          <w:rStyle w:val="FontStyle103"/>
        </w:rPr>
        <w:br/>
        <w:t>любой тяжести ответственности не влекут.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Составы умышленного убийства, умышленного причинения</w:t>
      </w:r>
      <w:r>
        <w:rPr>
          <w:rStyle w:val="FontStyle103"/>
        </w:rPr>
        <w:br/>
        <w:t>тяжкого или менее тяжкого телесного повреждения в состоянии</w:t>
      </w:r>
      <w:r>
        <w:rPr>
          <w:rStyle w:val="FontStyle103"/>
        </w:rPr>
        <w:br/>
        <w:t>аффекта являются привилегированными (ст. 141 и 150 УК).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отсутствии любого из перечисленных выше условий от-</w:t>
      </w:r>
      <w:r>
        <w:rPr>
          <w:rStyle w:val="FontStyle103"/>
        </w:rPr>
        <w:br/>
        <w:t>ветственность за совершение преступления наступает на общих</w:t>
      </w:r>
      <w:r>
        <w:rPr>
          <w:rStyle w:val="FontStyle103"/>
        </w:rPr>
        <w:br/>
        <w:t>основаниях. Однако совершение преступления под влиянием</w:t>
      </w:r>
      <w:r>
        <w:rPr>
          <w:rStyle w:val="FontStyle103"/>
        </w:rPr>
        <w:br/>
        <w:t>противоправных или аморальных действий потерпевшего яв-</w:t>
      </w:r>
      <w:r>
        <w:rPr>
          <w:rStyle w:val="FontStyle103"/>
        </w:rPr>
        <w:br/>
        <w:t>ляется обстоятельством, смягчающим ответственность (п. 8 ч. 1</w:t>
      </w:r>
      <w:r>
        <w:rPr>
          <w:rStyle w:val="FontStyle103"/>
        </w:rPr>
        <w:br/>
        <w:t>ст. 63 УК).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Аффектогенные факторы </w:t>
      </w:r>
      <w:r>
        <w:rPr>
          <w:rStyle w:val="FontStyle103"/>
        </w:rPr>
        <w:t>(раздражители) должны в точно-</w:t>
      </w:r>
      <w:r>
        <w:rPr>
          <w:rStyle w:val="FontStyle103"/>
        </w:rPr>
        <w:br/>
        <w:t>сти соответствовать их описанию в ст. 31 УК, согласно которой</w:t>
      </w:r>
      <w:r>
        <w:rPr>
          <w:rStyle w:val="FontStyle103"/>
        </w:rPr>
        <w:br/>
        <w:t>основанием возникновения аффекта могут выступать:</w:t>
      </w:r>
    </w:p>
    <w:p w:rsidR="00A9675B" w:rsidRDefault="00B10F3F" w:rsidP="00EE2159">
      <w:pPr>
        <w:pStyle w:val="Style72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насилие со стороны потерпевшего;</w:t>
      </w:r>
    </w:p>
    <w:p w:rsidR="00A9675B" w:rsidRDefault="00B10F3F" w:rsidP="00EE2159">
      <w:pPr>
        <w:pStyle w:val="Style72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тяжкое оскорбление со стороны потерпевшего;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72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иные противозаконные или грубые аморальные действия</w:t>
      </w:r>
      <w:r>
        <w:rPr>
          <w:rStyle w:val="FontStyle103"/>
        </w:rPr>
        <w:br/>
        <w:t>потерпевшего;</w:t>
      </w:r>
    </w:p>
    <w:p w:rsidR="00A9675B" w:rsidRDefault="00B10F3F" w:rsidP="00EE2159">
      <w:pPr>
        <w:pStyle w:val="Style72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длительная психотравмирующая ситуация, возникшая в</w:t>
      </w:r>
      <w:r>
        <w:rPr>
          <w:rStyle w:val="FontStyle103"/>
        </w:rPr>
        <w:br/>
        <w:t>связи с систематическим противоправным или аморальным по-</w:t>
      </w:r>
      <w:r>
        <w:rPr>
          <w:rStyle w:val="FontStyle103"/>
        </w:rPr>
        <w:br/>
        <w:t>ведением потерпевшего.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К общим положениям при характеристике оснований воз-</w:t>
      </w:r>
      <w:r>
        <w:rPr>
          <w:rStyle w:val="FontStyle103"/>
        </w:rPr>
        <w:br/>
        <w:t>никновения аффекта относятся следующие:</w:t>
      </w:r>
    </w:p>
    <w:p w:rsidR="00A9675B" w:rsidRDefault="00B10F3F" w:rsidP="00EE2159">
      <w:pPr>
        <w:pStyle w:val="Style72"/>
        <w:widowControl/>
        <w:numPr>
          <w:ilvl w:val="0"/>
          <w:numId w:val="27"/>
        </w:numPr>
        <w:tabs>
          <w:tab w:val="left" w:pos="566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Действия потерпевшего совершаются по его собственной</w:t>
      </w:r>
      <w:r>
        <w:rPr>
          <w:rStyle w:val="FontStyle103"/>
        </w:rPr>
        <w:br/>
        <w:t xml:space="preserve">инициативе, эти действия провоцируют ответную реакцию </w:t>
      </w:r>
      <w:r>
        <w:rPr>
          <w:rStyle w:val="FontStyle121"/>
        </w:rPr>
        <w:t>ви-</w:t>
      </w:r>
      <w:r>
        <w:rPr>
          <w:rStyle w:val="FontStyle121"/>
        </w:rPr>
        <w:br/>
      </w:r>
      <w:r>
        <w:rPr>
          <w:rStyle w:val="FontStyle103"/>
        </w:rPr>
        <w:t>новного, в связи с чем поведение потерпевшего является вик-</w:t>
      </w:r>
      <w:r>
        <w:rPr>
          <w:rStyle w:val="FontStyle103"/>
        </w:rPr>
        <w:br/>
        <w:t>тимным.</w:t>
      </w:r>
    </w:p>
    <w:p w:rsidR="00A9675B" w:rsidRDefault="00B10F3F" w:rsidP="00EE2159">
      <w:pPr>
        <w:pStyle w:val="Style72"/>
        <w:widowControl/>
        <w:numPr>
          <w:ilvl w:val="0"/>
          <w:numId w:val="27"/>
        </w:numPr>
        <w:tabs>
          <w:tab w:val="left" w:pos="566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Вызывающие аффект действия обязательно должны быть</w:t>
      </w:r>
      <w:r>
        <w:rPr>
          <w:rStyle w:val="FontStyle103"/>
        </w:rPr>
        <w:br/>
        <w:t>либо противоправными, либо аморальными, они могут быть</w:t>
      </w:r>
      <w:r>
        <w:rPr>
          <w:rStyle w:val="FontStyle103"/>
        </w:rPr>
        <w:br/>
        <w:t>преступными или непреступными, что не имеет значения для</w:t>
      </w:r>
    </w:p>
    <w:p w:rsidR="00A9675B" w:rsidRDefault="00A9675B" w:rsidP="00EE2159">
      <w:pPr>
        <w:pStyle w:val="Style72"/>
        <w:widowControl/>
        <w:numPr>
          <w:ilvl w:val="0"/>
          <w:numId w:val="27"/>
        </w:numPr>
        <w:tabs>
          <w:tab w:val="left" w:pos="566"/>
        </w:tabs>
        <w:spacing w:line="245" w:lineRule="exact"/>
        <w:ind w:firstLine="350"/>
        <w:rPr>
          <w:rStyle w:val="FontStyle103"/>
        </w:rPr>
        <w:sectPr w:rsidR="00A9675B">
          <w:pgSz w:w="11905" w:h="16837"/>
          <w:pgMar w:top="3420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их оценки. Однако в любом случае они должны нарушать права</w:t>
      </w:r>
      <w:r>
        <w:rPr>
          <w:rStyle w:val="FontStyle103"/>
        </w:rPr>
        <w:br/>
        <w:t>и законные интересы человека и, как минимум, противоречить</w:t>
      </w:r>
      <w:r>
        <w:rPr>
          <w:rStyle w:val="FontStyle103"/>
        </w:rPr>
        <w:br/>
        <w:t>принятым нормам общечеловеческой нравственности. Если аф-</w:t>
      </w:r>
      <w:r>
        <w:rPr>
          <w:rStyle w:val="FontStyle103"/>
        </w:rPr>
        <w:br/>
        <w:t>фектированная реакция явилась ответом на правомерное пове-</w:t>
      </w:r>
      <w:r>
        <w:rPr>
          <w:rStyle w:val="FontStyle103"/>
        </w:rPr>
        <w:br/>
        <w:t>дение, например на применение силы при задержании преступ-</w:t>
      </w:r>
      <w:r>
        <w:rPr>
          <w:rStyle w:val="FontStyle103"/>
        </w:rPr>
        <w:br/>
        <w:t>ника, социально полезное или даже социально нейтральное по-</w:t>
      </w:r>
      <w:r>
        <w:rPr>
          <w:rStyle w:val="FontStyle103"/>
        </w:rPr>
        <w:br/>
        <w:t>ведение, то оснований для смягчения ответственности нет.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3. Указанные действия должны причинять вред или созда-</w:t>
      </w:r>
      <w:r>
        <w:rPr>
          <w:rStyle w:val="FontStyle103"/>
        </w:rPr>
        <w:br/>
        <w:t>ть угрозу причинения существенного вреда правам и закон-</w:t>
      </w:r>
      <w:r>
        <w:rPr>
          <w:rStyle w:val="FontStyle103"/>
        </w:rPr>
        <w:br/>
        <w:t>ым интересам граждан, общества и государства. Незначитель-</w:t>
      </w:r>
      <w:r>
        <w:rPr>
          <w:rStyle w:val="FontStyle103"/>
        </w:rPr>
        <w:br/>
        <w:t>й вред не может служить основанием для смягчения ответ-</w:t>
      </w:r>
      <w:r>
        <w:rPr>
          <w:rStyle w:val="FontStyle103"/>
        </w:rPr>
        <w:br/>
        <w:t>венности.</w:t>
      </w:r>
    </w:p>
    <w:p w:rsidR="00A9675B" w:rsidRDefault="00B10F3F">
      <w:pPr>
        <w:pStyle w:val="Style37"/>
        <w:widowControl/>
        <w:spacing w:line="245" w:lineRule="exact"/>
        <w:ind w:left="370" w:firstLine="120"/>
        <w:rPr>
          <w:rStyle w:val="FontStyle103"/>
        </w:rPr>
      </w:pPr>
      <w:r>
        <w:rPr>
          <w:rStyle w:val="FontStyle103"/>
        </w:rPr>
        <w:t>Вызвавший неадекватную реакцию вред может быть причи-</w:t>
      </w:r>
      <w:r>
        <w:rPr>
          <w:rStyle w:val="FontStyle103"/>
        </w:rPr>
        <w:br/>
        <w:t>н не только самому лицу, впавшему в состояние аффекта, но</w:t>
      </w:r>
      <w:r>
        <w:rPr>
          <w:rStyle w:val="FontStyle103"/>
        </w:rPr>
        <w:br/>
        <w:t>другим лицам. При этом круг других потерпевших не ограни-</w:t>
      </w:r>
      <w:r>
        <w:rPr>
          <w:rStyle w:val="FontStyle103"/>
        </w:rPr>
        <w:br/>
        <w:t>вается близкими лицами, пострадать могут и совершенно по-</w:t>
      </w:r>
      <w:r>
        <w:rPr>
          <w:rStyle w:val="FontStyle103"/>
        </w:rPr>
        <w:br/>
        <w:t>оронние для виновного лица, а равно интересы общества или</w:t>
      </w:r>
      <w:r>
        <w:rPr>
          <w:rStyle w:val="FontStyle103"/>
        </w:rPr>
        <w:br/>
        <w:t>сударства, например в случае осквернения могилы, памятни-</w:t>
      </w:r>
      <w:r>
        <w:rPr>
          <w:rStyle w:val="FontStyle103"/>
        </w:rPr>
        <w:br/>
        <w:t>или иных святынь.</w:t>
      </w:r>
    </w:p>
    <w:p w:rsidR="00A9675B" w:rsidRDefault="00B10F3F">
      <w:pPr>
        <w:pStyle w:val="Style29"/>
        <w:widowControl/>
        <w:spacing w:line="245" w:lineRule="exact"/>
        <w:ind w:firstLine="230"/>
        <w:rPr>
          <w:rStyle w:val="FontStyle103"/>
        </w:rPr>
      </w:pPr>
      <w:r>
        <w:rPr>
          <w:rStyle w:val="FontStyle103"/>
        </w:rPr>
        <w:t>Морально-нравственная характеристика как потерпевшего,</w:t>
      </w:r>
      <w:r>
        <w:rPr>
          <w:rStyle w:val="FontStyle103"/>
        </w:rPr>
        <w:br/>
        <w:t>ак и виновного лица, не имеет самоопределяющего значения.</w:t>
      </w:r>
      <w:r>
        <w:rPr>
          <w:rStyle w:val="FontStyle103"/>
        </w:rPr>
        <w:br/>
        <w:t>В состояние аффекта может впасть и нравственно выдержанный</w:t>
      </w:r>
      <w:r>
        <w:rPr>
          <w:rStyle w:val="FontStyle103"/>
        </w:rPr>
        <w:br/>
        <w:t>■келовек, и человек безнравственный (преступник, проститутка,</w:t>
      </w:r>
      <w:r>
        <w:rPr>
          <w:rStyle w:val="FontStyle103"/>
        </w:rPr>
        <w:br/>
        <w:t>бомж и т. п.). Падшие лица в той же мере подлежат защите зако-</w:t>
      </w:r>
      <w:r>
        <w:rPr>
          <w:rStyle w:val="FontStyle103"/>
        </w:rPr>
        <w:br/>
        <w:t>ном, что и добропорядочные граждане. Поэтому утверждения,</w:t>
      </w:r>
      <w:r>
        <w:rPr>
          <w:rStyle w:val="FontStyle103"/>
        </w:rPr>
        <w:br/>
        <w:t>что виновный не мог находиться в состоянии аффекта, посколь-</w:t>
      </w:r>
      <w:r>
        <w:rPr>
          <w:rStyle w:val="FontStyle103"/>
        </w:rPr>
        <w:br/>
        <w:t>ку сам вёл аморальный образ жизни или привычен к аморально-</w:t>
      </w:r>
      <w:r>
        <w:rPr>
          <w:rStyle w:val="FontStyle103"/>
        </w:rPr>
        <w:br/>
        <w:t>му окружению, ни в коей мере не могут быть приемлемы.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Смягчающим вину аффект должен признаваться как в случае</w:t>
      </w:r>
      <w:r>
        <w:rPr>
          <w:rStyle w:val="FontStyle103"/>
        </w:rPr>
        <w:br/>
        <w:t>умышленного причинения потерпевшим существенного вреда,</w:t>
      </w:r>
      <w:r>
        <w:rPr>
          <w:rStyle w:val="FontStyle103"/>
        </w:rPr>
        <w:br/>
        <w:t>так и в случае неосторожного его причинения. Если вред при-</w:t>
      </w:r>
      <w:r>
        <w:rPr>
          <w:rStyle w:val="FontStyle103"/>
        </w:rPr>
        <w:br/>
        <w:t>чинён невиновными действиями потерпевшего, то состояние аф-</w:t>
      </w:r>
      <w:r>
        <w:rPr>
          <w:rStyle w:val="FontStyle103"/>
        </w:rPr>
        <w:br/>
        <w:t>фекта следует признавать смягчающим обстоятельством только</w:t>
      </w:r>
      <w:r>
        <w:rPr>
          <w:rStyle w:val="FontStyle103"/>
        </w:rPr>
        <w:br/>
        <w:t>в том случае, если совокупность всех обстоятельств давала осно-</w:t>
      </w:r>
      <w:r>
        <w:rPr>
          <w:rStyle w:val="FontStyle103"/>
        </w:rPr>
        <w:br/>
        <w:t>вание полагать потерпевшего виновным в причинении вреда.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Прежде чем анализировать конкретные аффектогенные</w:t>
      </w:r>
      <w:r>
        <w:rPr>
          <w:rStyle w:val="FontStyle103"/>
        </w:rPr>
        <w:br/>
        <w:t>факторы, необходимо особо подчеркнуть следующее. В отли-</w:t>
      </w:r>
      <w:r>
        <w:rPr>
          <w:rStyle w:val="FontStyle103"/>
        </w:rPr>
        <w:br/>
        <w:t>чие от УК 1960 года в действующем законе предусмотрены два</w:t>
      </w:r>
      <w:r>
        <w:rPr>
          <w:rStyle w:val="FontStyle103"/>
        </w:rPr>
        <w:br/>
        <w:t>самостоятельных и различно характеризующихся типа поведе-</w:t>
      </w:r>
      <w:r>
        <w:rPr>
          <w:rStyle w:val="FontStyle103"/>
        </w:rPr>
        <w:br/>
        <w:t>ния. Во-первых, это противозаконные или грубые аморальные</w:t>
      </w:r>
    </w:p>
    <w:p w:rsidR="00A9675B" w:rsidRDefault="00A9675B">
      <w:pPr>
        <w:pStyle w:val="Style45"/>
        <w:widowControl/>
        <w:spacing w:line="245" w:lineRule="exact"/>
        <w:ind w:firstLine="326"/>
        <w:rPr>
          <w:rStyle w:val="FontStyle103"/>
        </w:rPr>
        <w:sectPr w:rsidR="00A9675B">
          <w:headerReference w:type="even" r:id="rId320"/>
          <w:headerReference w:type="default" r:id="rId321"/>
          <w:footerReference w:type="even" r:id="rId322"/>
          <w:footerReference w:type="default" r:id="rId323"/>
          <w:pgSz w:w="11905" w:h="16837"/>
          <w:pgMar w:top="3294" w:right="2612" w:bottom="1440" w:left="2612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действия потерпевшего (насилие, издевательство и т. д.). Дан-</w:t>
      </w:r>
      <w:r>
        <w:rPr>
          <w:rStyle w:val="FontStyle103"/>
        </w:rPr>
        <w:br/>
        <w:t>ное поведение может выражаться в одноразовых действиях,</w:t>
      </w:r>
      <w:r>
        <w:rPr>
          <w:rStyle w:val="FontStyle103"/>
        </w:rPr>
        <w:br/>
        <w:t>однако они должны обладать высокой степенью опасности (для</w:t>
      </w:r>
      <w:r>
        <w:rPr>
          <w:rStyle w:val="FontStyle103"/>
        </w:rPr>
        <w:br/>
        <w:t>противозаконных действий) или быть грубыми (для амораль-</w:t>
      </w:r>
      <w:r>
        <w:rPr>
          <w:rStyle w:val="FontStyle103"/>
        </w:rPr>
        <w:br/>
        <w:t>ных действий). Во-вторых, это противоправное или аморальное</w:t>
      </w:r>
      <w:r>
        <w:rPr>
          <w:rStyle w:val="FontStyle103"/>
        </w:rPr>
        <w:br/>
        <w:t>поведение потерпевшего. Такое поведение характеризуется дей-</w:t>
      </w:r>
      <w:r>
        <w:rPr>
          <w:rStyle w:val="FontStyle103"/>
        </w:rPr>
        <w:br/>
        <w:t>ствиями, опасность и грубость которых имеют меньшую степень</w:t>
      </w:r>
      <w:r>
        <w:rPr>
          <w:rStyle w:val="FontStyle103"/>
        </w:rPr>
        <w:br/>
        <w:t>выраженности или интенсивности, однако в силу длительности</w:t>
      </w:r>
      <w:r>
        <w:rPr>
          <w:rStyle w:val="FontStyle103"/>
        </w:rPr>
        <w:br/>
        <w:t>и систематичности такие действия создают для виновного лица</w:t>
      </w:r>
      <w:r>
        <w:rPr>
          <w:rStyle w:val="FontStyle103"/>
        </w:rPr>
        <w:br/>
        <w:t>психотравмирующую ситуацию.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 числу аффектогенных факторов первой линии поведения</w:t>
      </w:r>
      <w:r>
        <w:rPr>
          <w:rStyle w:val="FontStyle103"/>
        </w:rPr>
        <w:br/>
        <w:t>относятся насилие, издевательство, тяжкое оскорбление со сто-</w:t>
      </w:r>
      <w:r>
        <w:rPr>
          <w:rStyle w:val="FontStyle103"/>
        </w:rPr>
        <w:br/>
        <w:t>роны потерпевшего, иные противозаконные или грубые амо-</w:t>
      </w:r>
      <w:r>
        <w:rPr>
          <w:rStyle w:val="FontStyle103"/>
        </w:rPr>
        <w:br/>
        <w:t>ральные действия потерпевшего.</w:t>
      </w:r>
    </w:p>
    <w:p w:rsidR="00A9675B" w:rsidRDefault="00B10F3F">
      <w:pPr>
        <w:pStyle w:val="Style45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Насилие </w:t>
      </w:r>
      <w:r>
        <w:rPr>
          <w:rStyle w:val="FontStyle103"/>
        </w:rPr>
        <w:t>непосредственно в Уголовном кодексе используется</w:t>
      </w:r>
      <w:r>
        <w:rPr>
          <w:rStyle w:val="FontStyle103"/>
        </w:rPr>
        <w:br/>
        <w:t>только в значении физического насилия и предполагает соверше-</w:t>
      </w:r>
      <w:r>
        <w:rPr>
          <w:rStyle w:val="FontStyle103"/>
        </w:rPr>
        <w:br/>
        <w:t>ние любого из следующих действий: насильственные действия,</w:t>
      </w:r>
      <w:r>
        <w:rPr>
          <w:rStyle w:val="FontStyle103"/>
        </w:rPr>
        <w:br/>
        <w:t>причинение боли, побои, истязание, причинение телесных по-</w:t>
      </w:r>
      <w:r>
        <w:rPr>
          <w:rStyle w:val="FontStyle103"/>
        </w:rPr>
        <w:br/>
        <w:t>вреждений, убийство, приведение в бессознательное состояние,</w:t>
      </w:r>
      <w:r>
        <w:rPr>
          <w:rStyle w:val="FontStyle103"/>
        </w:rPr>
        <w:br/>
        <w:t>ограничение или лишение свободы, сексуальное насилие, а</w:t>
      </w:r>
      <w:r>
        <w:rPr>
          <w:rStyle w:val="FontStyle103"/>
        </w:rPr>
        <w:br/>
        <w:t>равно совершение других действий, которые поглощают собой</w:t>
      </w:r>
      <w:r>
        <w:rPr>
          <w:rStyle w:val="FontStyle103"/>
        </w:rPr>
        <w:br/>
        <w:t>указанные виды насилия (пытки, похищение человека и т. д.).</w:t>
      </w:r>
      <w:r>
        <w:rPr>
          <w:rStyle w:val="FontStyle103"/>
        </w:rPr>
        <w:br/>
        <w:t>Насилие не обязательно должно соответствовать какому-либо</w:t>
      </w:r>
      <w:r>
        <w:rPr>
          <w:rStyle w:val="FontStyle103"/>
        </w:rPr>
        <w:br/>
        <w:t>из преступлений против личности, однако непременно долж-</w:t>
      </w:r>
      <w:r>
        <w:rPr>
          <w:rStyle w:val="FontStyle103"/>
        </w:rPr>
        <w:br/>
        <w:t>но быть противоправным и причинять существенный вред или</w:t>
      </w:r>
      <w:r>
        <w:rPr>
          <w:rStyle w:val="FontStyle103"/>
        </w:rPr>
        <w:br/>
        <w:t>создавать угрозу его причинения. Правомерное силовое воздей-</w:t>
      </w:r>
      <w:r>
        <w:rPr>
          <w:rStyle w:val="FontStyle103"/>
        </w:rPr>
        <w:br/>
        <w:t>ствие не может считаться аффектогенным фактором в уголовно-</w:t>
      </w:r>
      <w:r>
        <w:rPr>
          <w:rStyle w:val="FontStyle103"/>
        </w:rPr>
        <w:br/>
        <w:t>правовом смысле.</w:t>
      </w:r>
    </w:p>
    <w:p w:rsidR="00A9675B" w:rsidRDefault="00B10F3F">
      <w:pPr>
        <w:pStyle w:val="Style45"/>
        <w:widowControl/>
        <w:spacing w:before="5" w:line="245" w:lineRule="exact"/>
        <w:ind w:firstLine="384"/>
        <w:rPr>
          <w:rStyle w:val="FontStyle103"/>
        </w:rPr>
      </w:pPr>
      <w:r>
        <w:rPr>
          <w:rStyle w:val="FontStyle103"/>
        </w:rPr>
        <w:t>Если применённое к виновному насилие порождало для него</w:t>
      </w:r>
      <w:r>
        <w:rPr>
          <w:rStyle w:val="FontStyle103"/>
        </w:rPr>
        <w:br/>
        <w:t>состояние необходимой обороны, то первоначально должны оце-</w:t>
      </w:r>
      <w:r>
        <w:rPr>
          <w:rStyle w:val="FontStyle103"/>
        </w:rPr>
        <w:br/>
        <w:t>ниваться условия правомерности причинения вреда при отра-</w:t>
      </w:r>
      <w:r>
        <w:rPr>
          <w:rStyle w:val="FontStyle103"/>
        </w:rPr>
        <w:br/>
        <w:t>жении общественно опасного посягательства, а при их несоблю-</w:t>
      </w:r>
      <w:r>
        <w:rPr>
          <w:rStyle w:val="FontStyle103"/>
        </w:rPr>
        <w:br/>
        <w:t>дении должны применяться положения о превышении пределов</w:t>
      </w:r>
      <w:r>
        <w:rPr>
          <w:rStyle w:val="FontStyle103"/>
        </w:rPr>
        <w:br/>
        <w:t>необходимой обороны.</w:t>
      </w:r>
    </w:p>
    <w:p w:rsidR="00A9675B" w:rsidRDefault="00B10F3F">
      <w:pPr>
        <w:pStyle w:val="Style45"/>
        <w:widowControl/>
        <w:spacing w:before="10" w:line="245" w:lineRule="exact"/>
        <w:ind w:firstLine="341"/>
        <w:rPr>
          <w:rStyle w:val="FontStyle103"/>
        </w:rPr>
      </w:pPr>
      <w:r>
        <w:rPr>
          <w:rStyle w:val="FontStyle103"/>
        </w:rPr>
        <w:t>В доктрине уголовного права под насилием подразумевается</w:t>
      </w:r>
      <w:r>
        <w:rPr>
          <w:rStyle w:val="FontStyle103"/>
        </w:rPr>
        <w:br/>
        <w:t xml:space="preserve">как физическое насилие, так и </w:t>
      </w:r>
      <w:r>
        <w:rPr>
          <w:rStyle w:val="FontStyle97"/>
        </w:rPr>
        <w:t xml:space="preserve">насилие психическое. </w:t>
      </w:r>
      <w:r>
        <w:rPr>
          <w:rStyle w:val="FontStyle103"/>
        </w:rPr>
        <w:t>В узком</w:t>
      </w:r>
      <w:r>
        <w:rPr>
          <w:rStyle w:val="FontStyle103"/>
        </w:rPr>
        <w:br/>
        <w:t>значении к психическому насилию относится только угроза при-</w:t>
      </w:r>
      <w:r>
        <w:rPr>
          <w:rStyle w:val="FontStyle103"/>
        </w:rPr>
        <w:br/>
        <w:t>менением физического насилия, в широком смысле — угроза</w:t>
      </w:r>
      <w:r>
        <w:rPr>
          <w:rStyle w:val="FontStyle103"/>
        </w:rPr>
        <w:br/>
        <w:t>применением физического насилия, уничтожением или повреж-</w:t>
      </w:r>
      <w:r>
        <w:rPr>
          <w:rStyle w:val="FontStyle103"/>
        </w:rPr>
        <w:br/>
        <w:t>дением имущества, разглашением сведений и т. д. В Уголовном</w:t>
      </w:r>
    </w:p>
    <w:p w:rsidR="00A9675B" w:rsidRDefault="00A9675B">
      <w:pPr>
        <w:pStyle w:val="Style45"/>
        <w:widowControl/>
        <w:spacing w:before="10" w:line="245" w:lineRule="exact"/>
        <w:ind w:firstLine="341"/>
        <w:rPr>
          <w:rStyle w:val="FontStyle103"/>
        </w:rPr>
        <w:sectPr w:rsidR="00A9675B">
          <w:pgSz w:w="11905" w:h="16837"/>
          <w:pgMar w:top="330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кодексе для обозначения психического насилия используется</w:t>
      </w:r>
      <w:r>
        <w:rPr>
          <w:rStyle w:val="FontStyle103"/>
        </w:rPr>
        <w:br/>
        <w:t>понятие «угроза» с указанием того вреда, который предполага-</w:t>
      </w:r>
      <w:r>
        <w:rPr>
          <w:rStyle w:val="FontStyle103"/>
        </w:rPr>
        <w:br/>
      </w:r>
      <w:r>
        <w:rPr>
          <w:rStyle w:val="FontStyle136"/>
          <w:spacing w:val="0"/>
        </w:rPr>
        <w:t>ется</w:t>
      </w:r>
      <w:r>
        <w:rPr>
          <w:rStyle w:val="FontStyle136"/>
        </w:rPr>
        <w:t xml:space="preserve"> </w:t>
      </w:r>
      <w:r>
        <w:rPr>
          <w:rStyle w:val="FontStyle103"/>
        </w:rPr>
        <w:t xml:space="preserve">причинить запугиваемому лицу. </w:t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качестве аффектогенного</w:t>
      </w:r>
      <w:r>
        <w:rPr>
          <w:rStyle w:val="FontStyle103"/>
        </w:rPr>
        <w:br/>
        <w:t>юактора психическое насилие может выступать не как составная</w:t>
      </w:r>
      <w:r>
        <w:rPr>
          <w:rStyle w:val="FontStyle103"/>
        </w:rPr>
        <w:br/>
        <w:t xml:space="preserve">Ьасть насилия, а как «иные противозаконные действия». </w:t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обоб-</w:t>
      </w:r>
      <w:r>
        <w:rPr>
          <w:rStyle w:val="FontStyle103"/>
        </w:rPr>
        <w:br/>
        <w:t>щённом виде психическое насилие применительно к анализируе-</w:t>
      </w:r>
      <w:r>
        <w:rPr>
          <w:rStyle w:val="FontStyle103"/>
        </w:rPr>
        <w:br/>
      </w:r>
      <w:r>
        <w:rPr>
          <w:rStyle w:val="FontStyle136"/>
          <w:spacing w:val="0"/>
        </w:rPr>
        <w:t>мому</w:t>
      </w:r>
      <w:r>
        <w:rPr>
          <w:rStyle w:val="FontStyle136"/>
        </w:rPr>
        <w:t xml:space="preserve"> </w:t>
      </w:r>
      <w:r>
        <w:rPr>
          <w:rStyle w:val="FontStyle103"/>
        </w:rPr>
        <w:t>состоянию может быть определено как угроза причинением</w:t>
      </w:r>
      <w:r>
        <w:rPr>
          <w:rStyle w:val="FontStyle103"/>
        </w:rPr>
        <w:br/>
        <w:t>вущественного вреда правам и законным интересам потерпевше-</w:t>
      </w:r>
      <w:r>
        <w:rPr>
          <w:rStyle w:val="FontStyle103"/>
        </w:rPr>
        <w:br/>
        <w:t>го или других лиц.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Издевательство </w:t>
      </w:r>
      <w:r>
        <w:rPr>
          <w:rStyle w:val="FontStyle103"/>
        </w:rPr>
        <w:t>— в обыденном употреблении представ-</w:t>
      </w:r>
      <w:r>
        <w:rPr>
          <w:rStyle w:val="FontStyle103"/>
        </w:rPr>
        <w:br/>
        <w:t>ляющее собой злую насмешку в уголовном праве понимается</w:t>
      </w:r>
      <w:r>
        <w:rPr>
          <w:rStyle w:val="FontStyle103"/>
        </w:rPr>
        <w:br/>
        <w:t>Как умышленное причинение человеку психических страданий</w:t>
      </w:r>
      <w:r>
        <w:rPr>
          <w:rStyle w:val="FontStyle103"/>
        </w:rPr>
        <w:br/>
        <w:t>путём унижения его чести и достоинства насильственными,</w:t>
      </w:r>
      <w:r>
        <w:rPr>
          <w:rStyle w:val="FontStyle103"/>
        </w:rPr>
        <w:br/>
        <w:t>Глубоко оскорбительными, циничными и иными подобными</w:t>
      </w:r>
      <w:r>
        <w:rPr>
          <w:rStyle w:val="FontStyle103"/>
        </w:rPr>
        <w:br/>
        <w:t>действиями. Оно может выражаться в насмехательстве над дей-</w:t>
      </w:r>
      <w:r>
        <w:rPr>
          <w:rStyle w:val="FontStyle103"/>
        </w:rPr>
        <w:br/>
        <w:t>ствительными или мнимыми умственными или физическими</w:t>
      </w:r>
      <w:r>
        <w:rPr>
          <w:rStyle w:val="FontStyle103"/>
        </w:rPr>
        <w:br/>
        <w:t>Недостатками, принуждении к совершению унизительных дей-</w:t>
      </w:r>
      <w:r>
        <w:rPr>
          <w:rStyle w:val="FontStyle103"/>
        </w:rPr>
        <w:br/>
      </w:r>
      <w:r>
        <w:rPr>
          <w:rStyle w:val="FontStyle139"/>
        </w:rPr>
        <w:t xml:space="preserve">ствий </w:t>
      </w:r>
      <w:r>
        <w:rPr>
          <w:rStyle w:val="FontStyle103"/>
        </w:rPr>
        <w:t>или претерпеванию унизительных состояний, длительно-</w:t>
      </w:r>
      <w:r>
        <w:rPr>
          <w:rStyle w:val="FontStyle103"/>
        </w:rPr>
        <w:br/>
        <w:t>му оскорблению действием и т. п.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Тяжкое оскорбление </w:t>
      </w:r>
      <w:r>
        <w:rPr>
          <w:rStyle w:val="FontStyle103"/>
        </w:rPr>
        <w:t>предполагает высокую степень (тяжкое)</w:t>
      </w:r>
      <w:r>
        <w:rPr>
          <w:rStyle w:val="FontStyle103"/>
        </w:rPr>
        <w:br/>
        <w:t>оскорбления как преступления, зафиксированного в ст. 189 УК,</w:t>
      </w:r>
      <w:r>
        <w:rPr>
          <w:rStyle w:val="FontStyle103"/>
        </w:rPr>
        <w:br/>
        <w:t>определяющей его следующим образом: «Умышленное униже-</w:t>
      </w:r>
      <w:r>
        <w:rPr>
          <w:rStyle w:val="FontStyle103"/>
        </w:rPr>
        <w:br/>
        <w:t>ние чести и достоинства личности, выраженное в неприличной</w:t>
      </w:r>
      <w:r>
        <w:rPr>
          <w:rStyle w:val="FontStyle103"/>
        </w:rPr>
        <w:br/>
        <w:t>форме (оскорбление)».</w:t>
      </w:r>
    </w:p>
    <w:p w:rsidR="00A9675B" w:rsidRDefault="00B10F3F">
      <w:pPr>
        <w:pStyle w:val="Style37"/>
        <w:widowControl/>
        <w:spacing w:line="245" w:lineRule="exact"/>
        <w:ind w:firstLine="149"/>
        <w:rPr>
          <w:rStyle w:val="FontStyle103"/>
        </w:rPr>
      </w:pPr>
      <w:r>
        <w:rPr>
          <w:rStyle w:val="FontStyle103"/>
        </w:rPr>
        <w:t>. Унижение чести и достоинства представляет собой грубую</w:t>
      </w:r>
      <w:r>
        <w:rPr>
          <w:rStyle w:val="FontStyle103"/>
        </w:rPr>
        <w:br/>
        <w:t>отрицательную обобщающую оценку каких-либо физических</w:t>
      </w:r>
      <w:r>
        <w:rPr>
          <w:rStyle w:val="FontStyle103"/>
        </w:rPr>
        <w:br/>
      </w:r>
      <w:r>
        <w:rPr>
          <w:rStyle w:val="FontStyle124"/>
        </w:rPr>
        <w:t xml:space="preserve">или </w:t>
      </w:r>
      <w:r>
        <w:rPr>
          <w:rStyle w:val="FontStyle103"/>
        </w:rPr>
        <w:t>моральных качеств личности (оскорбление словом) либо об-</w:t>
      </w:r>
      <w:r>
        <w:rPr>
          <w:rStyle w:val="FontStyle103"/>
        </w:rPr>
        <w:br/>
        <w:t>ращение с потерпевшим, унижающее личное человеческое до-</w:t>
      </w:r>
      <w:r>
        <w:rPr>
          <w:rStyle w:val="FontStyle103"/>
        </w:rPr>
        <w:br/>
        <w:t>стоинство, совершение в отношении человека циничных или</w:t>
      </w:r>
      <w:r>
        <w:rPr>
          <w:rStyle w:val="FontStyle103"/>
        </w:rPr>
        <w:br/>
        <w:t>иных подобных действий (оскорбление действием).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Обязательным признаком уголовно наказуемого оскорбле-</w:t>
      </w:r>
      <w:r>
        <w:rPr>
          <w:rStyle w:val="FontStyle103"/>
        </w:rPr>
        <w:br/>
        <w:t>ния является неприличная форма его выражения, что предпола-</w:t>
      </w:r>
      <w:r>
        <w:rPr>
          <w:rStyle w:val="FontStyle103"/>
        </w:rPr>
        <w:br/>
        <w:t>гает использование нецензурных выражений, вульгарных эпи-</w:t>
      </w:r>
      <w:r>
        <w:rPr>
          <w:rStyle w:val="FontStyle103"/>
        </w:rPr>
        <w:br/>
        <w:t>тетов, уничижительное обращение с потерпевшим и иных форм,</w:t>
      </w:r>
      <w:r>
        <w:rPr>
          <w:rStyle w:val="FontStyle103"/>
        </w:rPr>
        <w:br/>
        <w:t>откровенно циничных или резко противоречащих нормам меж-</w:t>
      </w:r>
      <w:r>
        <w:rPr>
          <w:rStyle w:val="FontStyle103"/>
        </w:rPr>
        <w:br/>
        <w:t>личностного общения.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Тяжесть — количественная характеристика степени по-</w:t>
      </w:r>
      <w:r>
        <w:rPr>
          <w:rStyle w:val="FontStyle103"/>
        </w:rPr>
        <w:br/>
        <w:t>ражения чести и достоинства личности. Как правило, тяж-</w:t>
      </w:r>
      <w:r>
        <w:rPr>
          <w:rStyle w:val="FontStyle103"/>
        </w:rPr>
        <w:br/>
        <w:t>Ким является оскорбление, выражающееся в глумлении над</w:t>
      </w:r>
      <w:r>
        <w:rPr>
          <w:rStyle w:val="FontStyle103"/>
        </w:rPr>
        <w:br/>
        <w:t>Наиболее значимыми и ценными нравственными чувствами</w:t>
      </w:r>
    </w:p>
    <w:p w:rsidR="00A9675B" w:rsidRDefault="00A9675B">
      <w:pPr>
        <w:pStyle w:val="Style45"/>
        <w:widowControl/>
        <w:spacing w:line="245" w:lineRule="exact"/>
        <w:ind w:firstLine="322"/>
        <w:rPr>
          <w:rStyle w:val="FontStyle103"/>
        </w:rPr>
        <w:sectPr w:rsidR="00A9675B">
          <w:pgSz w:w="11905" w:h="16837"/>
          <w:pgMar w:top="2943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и ценностями: материнство и отцовство, сыновние и дочерние</w:t>
      </w:r>
      <w:r>
        <w:rPr>
          <w:rStyle w:val="FontStyle103"/>
        </w:rPr>
        <w:br/>
        <w:t>чувства, братство, дружба, любовь, нравственные постулаты,</w:t>
      </w:r>
      <w:r>
        <w:rPr>
          <w:rStyle w:val="FontStyle103"/>
        </w:rPr>
        <w:br/>
        <w:t>религиозные чувства и догматы и т. п.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Оценка оскорбительности высказываний или действий, а</w:t>
      </w:r>
      <w:r>
        <w:rPr>
          <w:rStyle w:val="FontStyle103"/>
        </w:rPr>
        <w:br/>
        <w:t>также степени тяжести оскорбления в первую очередь осущест-</w:t>
      </w:r>
      <w:r>
        <w:rPr>
          <w:rStyle w:val="FontStyle103"/>
        </w:rPr>
        <w:br/>
        <w:t>вляется самим лицом, подвергшимся оскорблению. Однако факт</w:t>
      </w:r>
      <w:r>
        <w:rPr>
          <w:rStyle w:val="FontStyle103"/>
        </w:rPr>
        <w:br/>
        <w:t>пребывания в состоянии аффекта из-за допущенного оскорбле-</w:t>
      </w:r>
      <w:r>
        <w:rPr>
          <w:rStyle w:val="FontStyle103"/>
        </w:rPr>
        <w:br/>
        <w:t>ния не предрешает вопроса об ответственности, поскольку само</w:t>
      </w:r>
      <w:r>
        <w:rPr>
          <w:rStyle w:val="FontStyle103"/>
        </w:rPr>
        <w:br/>
        <w:t>состояние может явиться следствием повышенной мнительно-</w:t>
      </w:r>
      <w:r>
        <w:rPr>
          <w:rStyle w:val="FontStyle103"/>
        </w:rPr>
        <w:br/>
        <w:t>сти или экзальтированности виновного. Окончательная оценка</w:t>
      </w:r>
      <w:r>
        <w:rPr>
          <w:rStyle w:val="FontStyle103"/>
        </w:rPr>
        <w:br/>
        <w:t>действий как тяжко оскорбительных осуществляется судом,</w:t>
      </w:r>
      <w:r>
        <w:rPr>
          <w:rStyle w:val="FontStyle103"/>
        </w:rPr>
        <w:br/>
        <w:t>который при этом руководствуется нормами общечеловеческой</w:t>
      </w:r>
      <w:r>
        <w:rPr>
          <w:rStyle w:val="FontStyle103"/>
        </w:rPr>
        <w:br/>
        <w:t>нравственности.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>Оскорбительными по своему содержанию и форме могут</w:t>
      </w:r>
      <w:r>
        <w:rPr>
          <w:rStyle w:val="FontStyle103"/>
        </w:rPr>
        <w:br/>
        <w:t>быть и такие действия, как клевета, а также хулиганство.</w:t>
      </w:r>
      <w:r>
        <w:rPr>
          <w:rStyle w:val="FontStyle103"/>
        </w:rPr>
        <w:br/>
        <w:t>Поскольку такие действия закон рассматривает не как оскор-</w:t>
      </w:r>
      <w:r>
        <w:rPr>
          <w:rStyle w:val="FontStyle103"/>
        </w:rPr>
        <w:br/>
        <w:t>бление, а как самостоятельные преступления, то они могут</w:t>
      </w:r>
      <w:r>
        <w:rPr>
          <w:rStyle w:val="FontStyle103"/>
        </w:rPr>
        <w:br/>
        <w:t>рассматриваться как аффектогенные факторы, подпадающие</w:t>
      </w:r>
      <w:r>
        <w:rPr>
          <w:rStyle w:val="FontStyle103"/>
        </w:rPr>
        <w:br/>
        <w:t xml:space="preserve">под признаки </w:t>
      </w:r>
      <w:r>
        <w:rPr>
          <w:rStyle w:val="FontStyle97"/>
        </w:rPr>
        <w:t>иные противозаконные или грубые аморальные</w:t>
      </w:r>
      <w:r>
        <w:rPr>
          <w:rStyle w:val="FontStyle97"/>
        </w:rPr>
        <w:br/>
        <w:t>действия потерпевшего.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Одним из проблемных вопросов является признание супру-</w:t>
      </w:r>
      <w:r>
        <w:rPr>
          <w:rStyle w:val="FontStyle103"/>
        </w:rPr>
        <w:br/>
        <w:t>жеской неверности оскорблением и потому основанием для воз-</w:t>
      </w:r>
      <w:r>
        <w:rPr>
          <w:rStyle w:val="FontStyle103"/>
        </w:rPr>
        <w:br/>
        <w:t>никновения аффекта. Так как чувства естественным образом</w:t>
      </w:r>
      <w:r>
        <w:rPr>
          <w:rStyle w:val="FontStyle103"/>
        </w:rPr>
        <w:br/>
        <w:t>могут охладевать, то и продолжение совместной жизни стано-</w:t>
      </w:r>
      <w:r>
        <w:rPr>
          <w:rStyle w:val="FontStyle103"/>
        </w:rPr>
        <w:br/>
        <w:t>вится противоестественным. Следовательно, возможный разрык</w:t>
      </w:r>
      <w:r>
        <w:rPr>
          <w:rStyle w:val="FontStyle103"/>
        </w:rPr>
        <w:br/>
        <w:t>отношений, в том числе брачных, является делом естественным</w:t>
      </w:r>
      <w:r>
        <w:rPr>
          <w:rStyle w:val="FontStyle103"/>
        </w:rPr>
        <w:br/>
        <w:t>и не может признаваться аффектогенным фактором. Особые</w:t>
      </w:r>
      <w:r>
        <w:rPr>
          <w:rStyle w:val="FontStyle103"/>
        </w:rPr>
        <w:br/>
        <w:t>сложности возникают в случаях, когда супружеская неверность</w:t>
      </w:r>
      <w:r>
        <w:rPr>
          <w:rStyle w:val="FontStyle103"/>
        </w:rPr>
        <w:br/>
        <w:t>длится значительный промежуток времени и другая сторона</w:t>
      </w:r>
      <w:r>
        <w:rPr>
          <w:rStyle w:val="FontStyle103"/>
        </w:rPr>
        <w:br/>
        <w:t>осведомлена об этом, что приводит к постоянным ссорам и дра-</w:t>
      </w:r>
      <w:r>
        <w:rPr>
          <w:rStyle w:val="FontStyle103"/>
        </w:rPr>
        <w:br/>
        <w:t>кам. В этом случае возможным является причинение вреда из</w:t>
      </w:r>
      <w:r>
        <w:rPr>
          <w:rStyle w:val="FontStyle103"/>
        </w:rPr>
        <w:br/>
        <w:t>ревности, которая сама по себе не может являться смягчающей</w:t>
      </w:r>
      <w:r>
        <w:rPr>
          <w:rStyle w:val="FontStyle103"/>
        </w:rPr>
        <w:br/>
        <w:t>ответственность даже в том случае, если ревность привела субъ-</w:t>
      </w:r>
      <w:r>
        <w:rPr>
          <w:rStyle w:val="FontStyle103"/>
        </w:rPr>
        <w:br/>
        <w:t>екта в состояние аффекта.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качестве основания возникновения смягчающего вину аф-</w:t>
      </w:r>
      <w:r>
        <w:rPr>
          <w:rStyle w:val="FontStyle103"/>
        </w:rPr>
        <w:br/>
        <w:t>фекта в указанной ситуации следует усматривать не сам по себе</w:t>
      </w:r>
      <w:r>
        <w:rPr>
          <w:rStyle w:val="FontStyle103"/>
        </w:rPr>
        <w:br/>
        <w:t>факт разрыва супружеских отношений или измены, а то обстоя-</w:t>
      </w:r>
      <w:r>
        <w:rPr>
          <w:rStyle w:val="FontStyle103"/>
        </w:rPr>
        <w:br/>
        <w:t>тельство, в какой форме это сделано. Если измена совершена та-</w:t>
      </w:r>
      <w:r>
        <w:rPr>
          <w:rStyle w:val="FontStyle103"/>
        </w:rPr>
        <w:br/>
        <w:t>ким образом, что она является тяжким оскорблением, то имен-</w:t>
      </w:r>
      <w:r>
        <w:rPr>
          <w:rStyle w:val="FontStyle103"/>
        </w:rPr>
        <w:br/>
        <w:t>но это тяжкое оскорбление и будет аффектогенным фактором.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138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61"/>
        <w:framePr w:w="249" w:h="2213" w:hRule="exact" w:hSpace="38" w:wrap="auto" w:vAnchor="text" w:hAnchor="text" w:x="1" w:y="6841"/>
        <w:widowControl/>
        <w:spacing w:line="240" w:lineRule="auto"/>
        <w:jc w:val="both"/>
        <w:rPr>
          <w:rStyle w:val="FontStyle103"/>
        </w:rPr>
      </w:pPr>
      <w:r>
        <w:rPr>
          <w:rStyle w:val="FontStyle103"/>
        </w:rPr>
        <w:t>Де]</w:t>
      </w:r>
    </w:p>
    <w:p w:rsidR="00A9675B" w:rsidRDefault="00B10F3F">
      <w:pPr>
        <w:pStyle w:val="Style67"/>
        <w:framePr w:w="249" w:h="2213" w:hRule="exact" w:hSpace="38" w:wrap="auto" w:vAnchor="text" w:hAnchor="text" w:x="1" w:y="6841"/>
        <w:widowControl/>
        <w:spacing w:before="173" w:line="624" w:lineRule="exact"/>
        <w:jc w:val="both"/>
        <w:rPr>
          <w:rStyle w:val="FontStyle140"/>
          <w:position w:val="-3"/>
        </w:rPr>
      </w:pPr>
      <w:r>
        <w:rPr>
          <w:rStyle w:val="FontStyle140"/>
          <w:position w:val="-3"/>
        </w:rPr>
        <w:t>:</w:t>
      </w:r>
    </w:p>
    <w:p w:rsidR="00A9675B" w:rsidRDefault="00B10F3F">
      <w:pPr>
        <w:pStyle w:val="Style11"/>
        <w:framePr w:w="249" w:h="2213" w:hRule="exact" w:hSpace="38" w:wrap="auto" w:vAnchor="text" w:hAnchor="text" w:x="1" w:y="6841"/>
        <w:widowControl/>
        <w:spacing w:line="470" w:lineRule="exact"/>
        <w:jc w:val="both"/>
        <w:rPr>
          <w:rStyle w:val="FontStyle101"/>
        </w:rPr>
      </w:pPr>
      <w:r>
        <w:rPr>
          <w:rStyle w:val="FontStyle99"/>
        </w:rPr>
        <w:t>Р*</w:t>
      </w:r>
      <w:r>
        <w:rPr>
          <w:rStyle w:val="FontStyle99"/>
        </w:rPr>
        <w:br/>
      </w:r>
      <w:r>
        <w:rPr>
          <w:rStyle w:val="FontStyle141"/>
        </w:rPr>
        <w:t>Ф</w:t>
      </w:r>
      <w:r>
        <w:rPr>
          <w:rStyle w:val="FontStyle141"/>
        </w:rPr>
        <w:br/>
      </w:r>
      <w:r>
        <w:rPr>
          <w:rStyle w:val="FontStyle101"/>
        </w:rPr>
        <w:t>Н]</w:t>
      </w:r>
    </w:p>
    <w:p w:rsidR="00A9675B" w:rsidRDefault="00B10F3F">
      <w:pPr>
        <w:pStyle w:val="Style37"/>
        <w:widowControl/>
        <w:spacing w:line="245" w:lineRule="exact"/>
        <w:ind w:firstLine="0"/>
        <w:rPr>
          <w:rStyle w:val="FontStyle103"/>
        </w:rPr>
      </w:pPr>
      <w:r>
        <w:rPr>
          <w:rStyle w:val="FontStyle97"/>
        </w:rPr>
        <w:t>Иные противозаконные или грубые аморальные действия</w:t>
      </w:r>
      <w:r>
        <w:rPr>
          <w:rStyle w:val="FontStyle97"/>
        </w:rPr>
        <w:br/>
        <w:t xml:space="preserve">отерпевшего </w:t>
      </w:r>
      <w:r>
        <w:rPr>
          <w:rStyle w:val="FontStyle103"/>
        </w:rPr>
        <w:t>могут выражаться в совершении преступлений</w:t>
      </w:r>
      <w:r>
        <w:rPr>
          <w:rStyle w:val="FontStyle103"/>
        </w:rPr>
        <w:br/>
        <w:t>ли иных правонарушений, в аморальном поведении, гру-</w:t>
      </w:r>
      <w:r>
        <w:rPr>
          <w:rStyle w:val="FontStyle103"/>
        </w:rPr>
        <w:br/>
        <w:t>о попирающем правила и нормы человеческого общежития,</w:t>
      </w:r>
      <w:r>
        <w:rPr>
          <w:rStyle w:val="FontStyle103"/>
        </w:rPr>
        <w:br/>
        <w:t>ными противозаконными действиями являются грубые на-</w:t>
      </w:r>
      <w:r>
        <w:rPr>
          <w:rStyle w:val="FontStyle103"/>
        </w:rPr>
        <w:br/>
        <w:t>ушения норм уголовного, административного, трудового,</w:t>
      </w:r>
      <w:r>
        <w:rPr>
          <w:rStyle w:val="FontStyle103"/>
        </w:rPr>
        <w:br/>
        <w:t>ажданского и иных отраслей права. Иные грубые амораль-</w:t>
      </w:r>
      <w:r>
        <w:rPr>
          <w:rStyle w:val="FontStyle103"/>
        </w:rPr>
        <w:br/>
        <w:t>ые действия потерпевшего выражаются в действиях, сход-</w:t>
      </w:r>
      <w:r>
        <w:rPr>
          <w:rStyle w:val="FontStyle103"/>
        </w:rPr>
        <w:br/>
        <w:t>х с тяжким оскорблением и издевательством по глубине по-</w:t>
      </w:r>
      <w:r>
        <w:rPr>
          <w:rStyle w:val="FontStyle103"/>
        </w:rPr>
        <w:br/>
        <w:t>женил нравственных начал в поведении человека. В слове</w:t>
      </w:r>
      <w:r>
        <w:rPr>
          <w:rStyle w:val="FontStyle103"/>
        </w:rPr>
        <w:br/>
        <w:t>моральный» греческая приставка «а» указывает на отрица-</w:t>
      </w:r>
      <w:r>
        <w:rPr>
          <w:rStyle w:val="FontStyle103"/>
        </w:rPr>
        <w:br/>
        <w:t>ие корневого слова, то есть на отрицание морали. Мораль как</w:t>
      </w:r>
      <w:r>
        <w:rPr>
          <w:rStyle w:val="FontStyle103"/>
        </w:rPr>
        <w:br/>
        <w:t>всеобщий регулятор человеческого поведения в значительной</w:t>
      </w:r>
      <w:r>
        <w:rPr>
          <w:rStyle w:val="FontStyle103"/>
        </w:rPr>
        <w:br/>
        <w:t>степени оперирует не столько самими правилами поведения,</w:t>
      </w:r>
      <w:r>
        <w:rPr>
          <w:rStyle w:val="FontStyle103"/>
        </w:rPr>
        <w:br/>
        <w:t>сколько положительными или одобряющими оценками от-</w:t>
      </w:r>
      <w:r>
        <w:rPr>
          <w:rStyle w:val="FontStyle103"/>
        </w:rPr>
        <w:br/>
        <w:t>ношения к другим лицам (например, чуткое, уважительное,</w:t>
      </w:r>
      <w:r>
        <w:rPr>
          <w:rStyle w:val="FontStyle103"/>
        </w:rPr>
        <w:br/>
        <w:t>внимательное, подобающее) или поведения (порядочность,</w:t>
      </w:r>
      <w:r>
        <w:rPr>
          <w:rStyle w:val="FontStyle103"/>
        </w:rPr>
        <w:br/>
        <w:t>честность, самоотверженность, героизм и т. п.). Отрицающие</w:t>
      </w:r>
      <w:r>
        <w:rPr>
          <w:rStyle w:val="FontStyle103"/>
        </w:rPr>
        <w:br/>
        <w:t>мораль отношение или поведение могут быть определены через</w:t>
      </w:r>
      <w:r>
        <w:rPr>
          <w:rStyle w:val="FontStyle103"/>
        </w:rPr>
        <w:br/>
        <w:t>отрицание указанных положительных человеческих качеств</w:t>
      </w:r>
      <w:r>
        <w:rPr>
          <w:rStyle w:val="FontStyle103"/>
        </w:rPr>
        <w:br/>
        <w:t>(например, невнимательность или бесчестность). Существуют</w:t>
      </w:r>
      <w:r>
        <w:rPr>
          <w:rStyle w:val="FontStyle103"/>
        </w:rPr>
        <w:br/>
        <w:t>и специальные термины, определяющие отрицательное в мо-</w:t>
      </w:r>
      <w:r>
        <w:rPr>
          <w:rStyle w:val="FontStyle103"/>
        </w:rPr>
        <w:br/>
        <w:t>ральном плане поведение, например, измена, предательство,</w:t>
      </w:r>
      <w:r>
        <w:rPr>
          <w:rStyle w:val="FontStyle103"/>
        </w:rPr>
        <w:br/>
        <w:t>лицемерие, угодничество и т. п. Грубость аморального пове-</w:t>
      </w:r>
      <w:r>
        <w:rPr>
          <w:rStyle w:val="FontStyle103"/>
        </w:rPr>
        <w:br/>
        <w:t>дения как количественная оценка указывает на глубину пора-</w:t>
      </w:r>
      <w:r>
        <w:rPr>
          <w:rStyle w:val="FontStyle103"/>
        </w:rPr>
        <w:br/>
        <w:t>жения моральности человека, что определяется всей совокуп-</w:t>
      </w:r>
      <w:r>
        <w:rPr>
          <w:rStyle w:val="FontStyle103"/>
        </w:rPr>
        <w:br/>
        <w:t>ностью конкретных обстоятельств с учётом, в первую очередь,</w:t>
      </w:r>
      <w:r>
        <w:rPr>
          <w:rStyle w:val="FontStyle103"/>
        </w:rPr>
        <w:br/>
        <w:t>степени важности для человека соответствующей сферы пове-</w:t>
      </w:r>
      <w:r>
        <w:rPr>
          <w:rStyle w:val="FontStyle103"/>
        </w:rPr>
        <w:br/>
        <w:t>дения или нравственных ценностей.</w:t>
      </w:r>
    </w:p>
    <w:p w:rsidR="00A9675B" w:rsidRDefault="00B10F3F">
      <w:pPr>
        <w:pStyle w:val="Style61"/>
        <w:widowControl/>
        <w:rPr>
          <w:rStyle w:val="FontStyle103"/>
        </w:rPr>
      </w:pPr>
      <w:r>
        <w:rPr>
          <w:rStyle w:val="FontStyle103"/>
        </w:rPr>
        <w:t>Вторая линия провоцирующего аффект поведения определе-</w:t>
      </w:r>
      <w:r>
        <w:rPr>
          <w:rStyle w:val="FontStyle103"/>
        </w:rPr>
        <w:br/>
        <w:t>в законе как длительная психотравмирующая ситуация, воз-</w:t>
      </w:r>
      <w:r>
        <w:rPr>
          <w:rStyle w:val="FontStyle103"/>
        </w:rPr>
        <w:br/>
        <w:t>кшая в связи с систематическим противоправным или амо-</w:t>
      </w:r>
      <w:r>
        <w:rPr>
          <w:rStyle w:val="FontStyle103"/>
        </w:rPr>
        <w:br/>
        <w:t>ральным поведением потерпевшего.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 данном случае мы имеем дело с аккумулированным аф-</w:t>
      </w:r>
      <w:r>
        <w:rPr>
          <w:rStyle w:val="FontStyle103"/>
        </w:rPr>
        <w:br/>
        <w:t>фектом.</w:t>
      </w:r>
    </w:p>
    <w:p w:rsidR="00A9675B" w:rsidRDefault="00B10F3F">
      <w:pPr>
        <w:pStyle w:val="Style37"/>
        <w:widowControl/>
        <w:spacing w:line="245" w:lineRule="exact"/>
        <w:ind w:firstLine="202"/>
        <w:rPr>
          <w:rStyle w:val="FontStyle103"/>
        </w:rPr>
      </w:pPr>
      <w:r>
        <w:rPr>
          <w:rStyle w:val="FontStyle103"/>
        </w:rPr>
        <w:t>Отдельные акты противоправного или аморального поведе-</w:t>
      </w:r>
      <w:r>
        <w:rPr>
          <w:rStyle w:val="FontStyle103"/>
        </w:rPr>
        <w:br/>
        <w:t>ия, взятые в отдельности, сами по себе не в состоянии породить</w:t>
      </w:r>
      <w:r>
        <w:rPr>
          <w:rStyle w:val="FontStyle103"/>
        </w:rPr>
        <w:br/>
        <w:t>сильное душевное волнение, поскольку они не являются тяжки-</w:t>
      </w:r>
      <w:r>
        <w:rPr>
          <w:rStyle w:val="FontStyle103"/>
        </w:rPr>
        <w:br/>
        <w:t>Ми и не являются грубыми. Однако их систематическое повто-</w:t>
      </w:r>
      <w:r>
        <w:rPr>
          <w:rStyle w:val="FontStyle103"/>
        </w:rPr>
        <w:br/>
        <w:t>ние в течение длительного времени приводит к накоплению</w:t>
      </w:r>
    </w:p>
    <w:p w:rsidR="00A9675B" w:rsidRDefault="00B10F3F">
      <w:pPr>
        <w:pStyle w:val="Style36"/>
        <w:widowControl/>
        <w:tabs>
          <w:tab w:val="left" w:pos="5966"/>
        </w:tabs>
        <w:spacing w:before="178"/>
        <w:jc w:val="both"/>
        <w:rPr>
          <w:rStyle w:val="FontStyle103"/>
        </w:rPr>
      </w:pPr>
      <w:r>
        <w:rPr>
          <w:rStyle w:val="FontStyle111"/>
          <w:spacing w:val="0"/>
        </w:rPr>
        <w:t>292</w:t>
      </w:r>
      <w:r>
        <w:rPr>
          <w:rStyle w:val="FontStyle111"/>
          <w:spacing w:val="0"/>
          <w:sz w:val="20"/>
          <w:szCs w:val="20"/>
        </w:rPr>
        <w:tab/>
      </w:r>
      <w:r>
        <w:rPr>
          <w:rStyle w:val="FontStyle103"/>
        </w:rPr>
        <w:t>161</w:t>
      </w:r>
    </w:p>
    <w:p w:rsidR="00A9675B" w:rsidRDefault="00A9675B">
      <w:pPr>
        <w:pStyle w:val="Style36"/>
        <w:widowControl/>
        <w:tabs>
          <w:tab w:val="left" w:pos="5966"/>
        </w:tabs>
        <w:spacing w:before="178"/>
        <w:jc w:val="both"/>
        <w:rPr>
          <w:rStyle w:val="FontStyle103"/>
        </w:rPr>
        <w:sectPr w:rsidR="00A9675B">
          <w:headerReference w:type="even" r:id="rId324"/>
          <w:headerReference w:type="default" r:id="rId325"/>
          <w:footerReference w:type="even" r:id="rId326"/>
          <w:footerReference w:type="default" r:id="rId327"/>
          <w:pgSz w:w="11905" w:h="16837"/>
          <w:pgMar w:top="3460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(аккумулированию) отрицательного психологического заряда,</w:t>
      </w:r>
      <w:r>
        <w:rPr>
          <w:rStyle w:val="FontStyle103"/>
        </w:rPr>
        <w:br/>
        <w:t>который при очередном подобном акте поведения приводит к</w:t>
      </w:r>
      <w:r>
        <w:rPr>
          <w:rStyle w:val="FontStyle103"/>
        </w:rPr>
        <w:br/>
        <w:t>эмоциональному взрыву. Весьма иллюстративным в этом плане</w:t>
      </w:r>
      <w:r>
        <w:rPr>
          <w:rStyle w:val="FontStyle103"/>
        </w:rPr>
        <w:br/>
        <w:t>является сравнение с полной чашей, которую переполняет по-</w:t>
      </w:r>
      <w:r>
        <w:rPr>
          <w:rStyle w:val="FontStyle103"/>
        </w:rPr>
        <w:br/>
        <w:t>следняя капля. Эпизоды безнравственного поведения оставляют</w:t>
      </w:r>
      <w:r>
        <w:rPr>
          <w:rStyle w:val="FontStyle103"/>
        </w:rPr>
        <w:br/>
        <w:t>в душе человека неизгладимый след, и каждый последующий</w:t>
      </w:r>
      <w:r>
        <w:rPr>
          <w:rStyle w:val="FontStyle103"/>
        </w:rPr>
        <w:br/>
        <w:t>из них накладывается на всю сумму предшествующих эпизодов,</w:t>
      </w:r>
      <w:r>
        <w:rPr>
          <w:rStyle w:val="FontStyle103"/>
        </w:rPr>
        <w:br/>
        <w:t>усиливая общий отрицательный потенциал.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Термин «систематичность» определен в ч. 15 ст. 4 как при-</w:t>
      </w:r>
      <w:r>
        <w:rPr>
          <w:rStyle w:val="FontStyle103"/>
        </w:rPr>
        <w:br/>
        <w:t>знак, указывающий на совершение лицом более двух тожде-</w:t>
      </w:r>
      <w:r>
        <w:rPr>
          <w:rStyle w:val="FontStyle103"/>
        </w:rPr>
        <w:br/>
        <w:t>ственных или однородных правонарушений. Подобная кон-</w:t>
      </w:r>
      <w:r>
        <w:rPr>
          <w:rStyle w:val="FontStyle103"/>
        </w:rPr>
        <w:br/>
        <w:t>кретизация отсутствует применительно к длительности проме-</w:t>
      </w:r>
      <w:r>
        <w:rPr>
          <w:rStyle w:val="FontStyle103"/>
        </w:rPr>
        <w:br/>
        <w:t>жутка времени, в течение которого систематически повторяет-</w:t>
      </w:r>
      <w:r>
        <w:rPr>
          <w:rStyle w:val="FontStyle103"/>
        </w:rPr>
        <w:br/>
        <w:t>ся противоправное или безнравственное поведение. Очевидно,</w:t>
      </w:r>
      <w:r>
        <w:rPr>
          <w:rStyle w:val="FontStyle103"/>
        </w:rPr>
        <w:br/>
        <w:t>однако, что и количество нарушений норм права или морали,</w:t>
      </w:r>
      <w:r>
        <w:rPr>
          <w:rStyle w:val="FontStyle103"/>
        </w:rPr>
        <w:br/>
        <w:t>и временные интервалы между ними всегда будут различны-</w:t>
      </w:r>
      <w:r>
        <w:rPr>
          <w:rStyle w:val="FontStyle103"/>
        </w:rPr>
        <w:br/>
        <w:t>ми, как неповторимыми являются сами люди и конкретные</w:t>
      </w:r>
      <w:r>
        <w:rPr>
          <w:rStyle w:val="FontStyle103"/>
        </w:rPr>
        <w:br/>
        <w:t>жизненные обстоятельства, совокупный учёт которых и по-</w:t>
      </w:r>
      <w:r>
        <w:rPr>
          <w:rStyle w:val="FontStyle103"/>
        </w:rPr>
        <w:br/>
        <w:t>зволит сделать правильный вывод о наличии аффектогенного</w:t>
      </w:r>
      <w:r>
        <w:rPr>
          <w:rStyle w:val="FontStyle103"/>
        </w:rPr>
        <w:br/>
        <w:t>фактора.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Указанная повторяемость противоправного или аморального</w:t>
      </w:r>
      <w:r>
        <w:rPr>
          <w:rStyle w:val="FontStyle103"/>
        </w:rPr>
        <w:br/>
        <w:t>поведения и образует длительную психотравмирующую ситуа-</w:t>
      </w:r>
      <w:r>
        <w:rPr>
          <w:rStyle w:val="FontStyle103"/>
        </w:rPr>
        <w:br/>
        <w:t>цию, о которой говорится в ст. 31 УК.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противоправное или аморальное поведение не было</w:t>
      </w:r>
      <w:r>
        <w:rPr>
          <w:rStyle w:val="FontStyle103"/>
        </w:rPr>
        <w:br/>
        <w:t>тяжким, грубым или систематически повторяющимся, то есть</w:t>
      </w:r>
      <w:r>
        <w:rPr>
          <w:rStyle w:val="FontStyle103"/>
        </w:rPr>
        <w:br/>
        <w:t>не обладало указанными в законе характеристиками, и тем не</w:t>
      </w:r>
      <w:r>
        <w:rPr>
          <w:rStyle w:val="FontStyle103"/>
        </w:rPr>
        <w:br/>
        <w:t>менее привело к совершению преступления в состоянии аффек-</w:t>
      </w:r>
      <w:r>
        <w:rPr>
          <w:rStyle w:val="FontStyle103"/>
        </w:rPr>
        <w:br/>
        <w:t>та или без него, то в соответствии с п. 8 ч. 1 ст. 63 УК данное</w:t>
      </w:r>
      <w:r>
        <w:rPr>
          <w:rStyle w:val="FontStyle103"/>
        </w:rPr>
        <w:br/>
        <w:t>обстоятельство учитывается судом при назначении наказания</w:t>
      </w:r>
      <w:r>
        <w:rPr>
          <w:rStyle w:val="FontStyle103"/>
        </w:rPr>
        <w:br/>
        <w:t>в качестве обстоятельства, смягчающего ответственность.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Одним из условий придания аффекту юридического значе-</w:t>
      </w:r>
      <w:r>
        <w:rPr>
          <w:rStyle w:val="FontStyle103"/>
        </w:rPr>
        <w:br/>
        <w:t>ния является внезапность его возникновения.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Внезапность возникновения означает, что аффект явился не-</w:t>
      </w:r>
      <w:r>
        <w:rPr>
          <w:rStyle w:val="FontStyle103"/>
        </w:rPr>
        <w:br/>
        <w:t>посредственной реакцией на событие, произошедшее внезапно,</w:t>
      </w:r>
      <w:r>
        <w:rPr>
          <w:rStyle w:val="FontStyle103"/>
        </w:rPr>
        <w:br/>
        <w:t>то есть неожиданно для лица.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Определяя субъективную неожиданность события, необхо-</w:t>
      </w:r>
      <w:r>
        <w:rPr>
          <w:rStyle w:val="FontStyle103"/>
        </w:rPr>
        <w:br/>
        <w:t>димо различать ожидание события абстрактного и ожидание</w:t>
      </w:r>
      <w:r>
        <w:rPr>
          <w:rStyle w:val="FontStyle103"/>
        </w:rPr>
        <w:br/>
        <w:t>реального события. Особенно это относится к длительной психо-</w:t>
      </w:r>
      <w:r>
        <w:rPr>
          <w:rStyle w:val="FontStyle103"/>
        </w:rPr>
        <w:br/>
        <w:t>травмирующей ситуации, когда провоцирующее аффект пове-</w:t>
      </w:r>
      <w:r>
        <w:rPr>
          <w:rStyle w:val="FontStyle103"/>
        </w:rPr>
        <w:br/>
        <w:t>дение не внове для лица ввиду систематической повторяемости.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328"/>
          <w:headerReference w:type="default" r:id="rId329"/>
          <w:footerReference w:type="even" r:id="rId330"/>
          <w:footerReference w:type="default" r:id="rId331"/>
          <w:pgSz w:w="11905" w:h="16837"/>
          <w:pgMar w:top="3071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Возможное совершение или повторение аморального или</w:t>
      </w:r>
      <w:r>
        <w:rPr>
          <w:rStyle w:val="FontStyle103"/>
        </w:rPr>
        <w:br/>
        <w:t>противоправного поступка со стороны определённого лица мо-</w:t>
      </w:r>
      <w:r>
        <w:rPr>
          <w:rStyle w:val="FontStyle103"/>
        </w:rPr>
        <w:br/>
        <w:t>жет быть ожидаемым в силу асоциальных личностных качеств,</w:t>
      </w:r>
      <w:r>
        <w:rPr>
          <w:rStyle w:val="FontStyle103"/>
        </w:rPr>
        <w:br/>
        <w:t>присущих данному лицу и известных субъекту аффектирован-</w:t>
      </w:r>
      <w:r>
        <w:rPr>
          <w:rStyle w:val="FontStyle103"/>
        </w:rPr>
        <w:br/>
        <w:t>ного деяния. Однако это предвидение возможности события во-</w:t>
      </w:r>
      <w:r>
        <w:rPr>
          <w:rStyle w:val="FontStyle103"/>
        </w:rPr>
        <w:br/>
        <w:t>обще, возможности, не наполненной конкретными обстоятель-</w:t>
      </w:r>
      <w:r>
        <w:rPr>
          <w:rStyle w:val="FontStyle103"/>
        </w:rPr>
        <w:br/>
        <w:t>ствами, и потому такая возможность является абстрактной.</w:t>
      </w:r>
      <w:r>
        <w:rPr>
          <w:rStyle w:val="FontStyle103"/>
        </w:rPr>
        <w:br/>
        <w:t>Иными словами, абстрактная возможность означает, что нечто</w:t>
      </w:r>
      <w:r>
        <w:rPr>
          <w:rStyle w:val="FontStyle103"/>
        </w:rPr>
        <w:br/>
        <w:t>плохое в принципе может произойти.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Абстрактное предвидение события превращается в знание о</w:t>
      </w:r>
      <w:r>
        <w:rPr>
          <w:rStyle w:val="FontStyle103"/>
        </w:rPr>
        <w:br/>
        <w:t>его наступлении, как только абстракция заполняется конкрет-</w:t>
      </w:r>
      <w:r>
        <w:rPr>
          <w:rStyle w:val="FontStyle103"/>
        </w:rPr>
        <w:br/>
        <w:t>ными чертами. В таком случае событие перестаёт быть неожи-</w:t>
      </w:r>
      <w:r>
        <w:rPr>
          <w:rStyle w:val="FontStyle103"/>
        </w:rPr>
        <w:br/>
        <w:t>данным, а возникший в связи со специально ожидаемым собы-</w:t>
      </w:r>
      <w:r>
        <w:rPr>
          <w:rStyle w:val="FontStyle103"/>
        </w:rPr>
        <w:br/>
        <w:t>тием аффект не должен признаваться внезапно возникшим.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Растянутым во времени может быть и однократное оскор-</w:t>
      </w:r>
      <w:r>
        <w:rPr>
          <w:rStyle w:val="FontStyle103"/>
        </w:rPr>
        <w:br/>
        <w:t>бительное поведение, попытки прекратить которое могут ока-</w:t>
      </w:r>
      <w:r>
        <w:rPr>
          <w:rStyle w:val="FontStyle103"/>
        </w:rPr>
        <w:br/>
        <w:t>заться тщетными, и очередной эпизод единого аморального по-</w:t>
      </w:r>
      <w:r>
        <w:rPr>
          <w:rStyle w:val="FontStyle103"/>
        </w:rPr>
        <w:br/>
        <w:t>ведения может вызвать состояние аффекта. В подобного рода</w:t>
      </w:r>
      <w:r>
        <w:rPr>
          <w:rStyle w:val="FontStyle103"/>
        </w:rPr>
        <w:br/>
        <w:t>случаях необходимо определять временной интервал не между</w:t>
      </w:r>
      <w:r>
        <w:rPr>
          <w:rStyle w:val="FontStyle103"/>
        </w:rPr>
        <w:br/>
        <w:t>первым актом аморального поведения и причинением вреда, а</w:t>
      </w:r>
      <w:r>
        <w:rPr>
          <w:rStyle w:val="FontStyle103"/>
        </w:rPr>
        <w:br/>
        <w:t>между тем конкретным действием потерпевшего, которое в ряду</w:t>
      </w:r>
      <w:r>
        <w:rPr>
          <w:rStyle w:val="FontStyle103"/>
        </w:rPr>
        <w:br/>
        <w:t>единой линии провоцирующего поведения вызвало аффект.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Одним из важных условий для признания сильного душевно-</w:t>
      </w:r>
      <w:r>
        <w:rPr>
          <w:rStyle w:val="FontStyle103"/>
        </w:rPr>
        <w:br/>
        <w:t>го волнения смягчающим обстоятельством является отсутствие</w:t>
      </w:r>
      <w:r>
        <w:rPr>
          <w:rStyle w:val="FontStyle103"/>
        </w:rPr>
        <w:br/>
        <w:t>длительного разрыва во времени между насилием, тяжким</w:t>
      </w:r>
      <w:r>
        <w:rPr>
          <w:rStyle w:val="FontStyle103"/>
        </w:rPr>
        <w:br/>
        <w:t>оскорблением или иным аффектогенным фактором и возникно-</w:t>
      </w:r>
      <w:r>
        <w:rPr>
          <w:rStyle w:val="FontStyle103"/>
        </w:rPr>
        <w:br/>
        <w:t>вением состояния аффекта. Аффект возникает как мгновенная</w:t>
      </w:r>
      <w:r>
        <w:rPr>
          <w:rStyle w:val="FontStyle103"/>
        </w:rPr>
        <w:br/>
        <w:t>реакция на провоцирующее поведение потерпевшего. В этом со-</w:t>
      </w:r>
      <w:r>
        <w:rPr>
          <w:rStyle w:val="FontStyle103"/>
        </w:rPr>
        <w:br/>
        <w:t>стоит особенность аффекта, подавляя способность лица к кон-</w:t>
      </w:r>
      <w:r>
        <w:rPr>
          <w:rStyle w:val="FontStyle103"/>
        </w:rPr>
        <w:br/>
        <w:t>тролю над своим поведением, аффект практически не управляем</w:t>
      </w:r>
      <w:r>
        <w:rPr>
          <w:rStyle w:val="FontStyle103"/>
        </w:rPr>
        <w:br/>
        <w:t>и возникает как мгновенная вспышка. Однако специфические</w:t>
      </w:r>
      <w:r>
        <w:rPr>
          <w:rStyle w:val="FontStyle103"/>
        </w:rPr>
        <w:br/>
        <w:t>особенности психики конкретных людей могут привести к опре-</w:t>
      </w:r>
      <w:r>
        <w:rPr>
          <w:rStyle w:val="FontStyle103"/>
        </w:rPr>
        <w:br/>
        <w:t>делённой задержке момента возникновения сильного душевно-</w:t>
      </w:r>
      <w:r>
        <w:rPr>
          <w:rStyle w:val="FontStyle103"/>
        </w:rPr>
        <w:br/>
        <w:t>го волнения. Такая заторможенность между тем не может быть</w:t>
      </w:r>
      <w:r>
        <w:rPr>
          <w:rStyle w:val="FontStyle103"/>
        </w:rPr>
        <w:br/>
        <w:t>Долгой и может продлиться не более нескольких минут.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Если между провоцирующим событием и причинением вре-</w:t>
      </w:r>
      <w:r>
        <w:rPr>
          <w:rStyle w:val="FontStyle103"/>
        </w:rPr>
        <w:br/>
        <w:t>да прошёл длительный промежуток времени, в течение которого</w:t>
      </w:r>
      <w:r>
        <w:rPr>
          <w:rStyle w:val="FontStyle103"/>
        </w:rPr>
        <w:br/>
        <w:t>виновный совершил ряд целенаправленных и хорошо осмыслен-</w:t>
      </w:r>
      <w:r>
        <w:rPr>
          <w:rStyle w:val="FontStyle103"/>
        </w:rPr>
        <w:br/>
        <w:t>ных действий, то такое лицо не признаётся действовавшим в со-</w:t>
      </w:r>
      <w:r>
        <w:rPr>
          <w:rStyle w:val="FontStyle103"/>
        </w:rPr>
        <w:br/>
        <w:t>стоянии аффекта.</w:t>
      </w:r>
    </w:p>
    <w:p w:rsidR="00A9675B" w:rsidRDefault="00A9675B">
      <w:pPr>
        <w:pStyle w:val="Style45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26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Внезапность возникновения аффекта как непосредствен-</w:t>
      </w:r>
      <w:r>
        <w:rPr>
          <w:rStyle w:val="FontStyle103"/>
        </w:rPr>
        <w:br/>
        <w:t>ной реакции на провоцирующий фактор нельзя рассматривать</w:t>
      </w:r>
      <w:r>
        <w:rPr>
          <w:rStyle w:val="FontStyle103"/>
        </w:rPr>
        <w:br/>
        <w:t>только в рамках жёсткой зависимости «событие — аффект».</w:t>
      </w:r>
      <w:r>
        <w:rPr>
          <w:rStyle w:val="FontStyle103"/>
        </w:rPr>
        <w:br/>
        <w:t>Дело в том, что само событие может быть отдалено по времени</w:t>
      </w:r>
      <w:r>
        <w:rPr>
          <w:rStyle w:val="FontStyle103"/>
        </w:rPr>
        <w:br/>
        <w:t>от момента возникновения аффекта. Примером такого рода слу-</w:t>
      </w:r>
      <w:r>
        <w:rPr>
          <w:rStyle w:val="FontStyle103"/>
        </w:rPr>
        <w:br/>
        <w:t>чаев может служить возникновение сильного душевного волне-</w:t>
      </w:r>
      <w:r>
        <w:rPr>
          <w:rStyle w:val="FontStyle103"/>
        </w:rPr>
        <w:br/>
        <w:t>ния при встрече с лицом, которое ранее совершило в отношении</w:t>
      </w:r>
      <w:r>
        <w:rPr>
          <w:rStyle w:val="FontStyle103"/>
        </w:rPr>
        <w:br/>
        <w:t>виновного какое-либо тяжкое насильственное преступление.</w:t>
      </w:r>
      <w:r>
        <w:rPr>
          <w:rStyle w:val="FontStyle103"/>
        </w:rPr>
        <w:br/>
        <w:t>Аналогичным образом должны оцениваться случаи возникно-</w:t>
      </w:r>
      <w:r>
        <w:rPr>
          <w:rStyle w:val="FontStyle103"/>
        </w:rPr>
        <w:br/>
        <w:t>вения аффекта после столкновения лица с результатами собы-</w:t>
      </w:r>
      <w:r>
        <w:rPr>
          <w:rStyle w:val="FontStyle103"/>
        </w:rPr>
        <w:br/>
        <w:t>тий, имевших место до того, как о них стало известно. Такой</w:t>
      </w:r>
      <w:r>
        <w:rPr>
          <w:rStyle w:val="FontStyle103"/>
        </w:rPr>
        <w:br/>
        <w:t>может быть, например, реакция отца при виде окровавленного</w:t>
      </w:r>
      <w:r>
        <w:rPr>
          <w:rStyle w:val="FontStyle103"/>
        </w:rPr>
        <w:br/>
        <w:t>сына, избитого хулиганами во дворе. Возможным является и</w:t>
      </w:r>
      <w:r>
        <w:rPr>
          <w:rStyle w:val="FontStyle103"/>
        </w:rPr>
        <w:br/>
        <w:t>возникновение аффекта при получении лицом информации об</w:t>
      </w:r>
      <w:r>
        <w:rPr>
          <w:rStyle w:val="FontStyle103"/>
        </w:rPr>
        <w:br/>
        <w:t>аффектогенном событии, которое им непосредственно не вос-</w:t>
      </w:r>
      <w:r>
        <w:rPr>
          <w:rStyle w:val="FontStyle103"/>
        </w:rPr>
        <w:br/>
        <w:t>принималось.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Умысел на причинение вреда должен возникнуть и быть реа-</w:t>
      </w:r>
      <w:r>
        <w:rPr>
          <w:rStyle w:val="FontStyle103"/>
        </w:rPr>
        <w:br/>
        <w:t>лизован в момент пребывания лица в состоянии аффекта (аф-</w:t>
      </w:r>
      <w:r>
        <w:rPr>
          <w:rStyle w:val="FontStyle103"/>
        </w:rPr>
        <w:br/>
        <w:t>фектированный умысел), а не после его прохождения.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Аффектированный умысел, имеющий место при совершении</w:t>
      </w:r>
      <w:r>
        <w:rPr>
          <w:rStyle w:val="FontStyle103"/>
        </w:rPr>
        <w:br/>
        <w:t>анализируемого преступления, — это разновидность внезапно</w:t>
      </w:r>
      <w:r>
        <w:rPr>
          <w:rStyle w:val="FontStyle103"/>
        </w:rPr>
        <w:br/>
        <w:t>возникшего умысла, характерной особенностью которого явля-</w:t>
      </w:r>
      <w:r>
        <w:rPr>
          <w:rStyle w:val="FontStyle103"/>
        </w:rPr>
        <w:br/>
        <w:t>ется ситуационность возникновения и реализации. В силу из-</w:t>
      </w:r>
      <w:r>
        <w:rPr>
          <w:rStyle w:val="FontStyle103"/>
        </w:rPr>
        <w:br/>
        <w:t>ложенного приготовление к совершению преступления данного</w:t>
      </w:r>
      <w:r>
        <w:rPr>
          <w:rStyle w:val="FontStyle103"/>
        </w:rPr>
        <w:br/>
        <w:t>вида невозможно.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Вместе с тем в условиях длительной психотравмирующей</w:t>
      </w:r>
      <w:r>
        <w:rPr>
          <w:rStyle w:val="FontStyle103"/>
        </w:rPr>
        <w:br/>
        <w:t>ситуации, возникшей в связи с систематическим противоправ-</w:t>
      </w:r>
      <w:r>
        <w:rPr>
          <w:rStyle w:val="FontStyle103"/>
        </w:rPr>
        <w:br/>
        <w:t>ным или аморальным поведением потерпевшего, субъекта мо-</w:t>
      </w:r>
      <w:r>
        <w:rPr>
          <w:rStyle w:val="FontStyle103"/>
        </w:rPr>
        <w:br/>
        <w:t>гут посещать мысли, например, об убийстве как способе изба-</w:t>
      </w:r>
      <w:r>
        <w:rPr>
          <w:rStyle w:val="FontStyle103"/>
        </w:rPr>
        <w:br/>
        <w:t>виться от мучений, в сердцах субъект может даже высказывать</w:t>
      </w:r>
      <w:r>
        <w:rPr>
          <w:rStyle w:val="FontStyle103"/>
        </w:rPr>
        <w:br/>
        <w:t>угрозы убийством. Однако это вовсе не означает, что в таком</w:t>
      </w:r>
      <w:r>
        <w:rPr>
          <w:rStyle w:val="FontStyle103"/>
        </w:rPr>
        <w:br/>
        <w:t>случае невозможен аффектированный умысел. По изложенным</w:t>
      </w:r>
      <w:r>
        <w:rPr>
          <w:rStyle w:val="FontStyle103"/>
        </w:rPr>
        <w:br/>
        <w:t>причинам вывод о наличии или отсутствии внезапно возникше-</w:t>
      </w:r>
      <w:r>
        <w:rPr>
          <w:rStyle w:val="FontStyle103"/>
        </w:rPr>
        <w:br/>
        <w:t>го умысла необходимо делать на основе тщательного анализа</w:t>
      </w:r>
      <w:r>
        <w:rPr>
          <w:rStyle w:val="FontStyle103"/>
        </w:rPr>
        <w:br/>
        <w:t>как предшествовавшего провоцирующему событию поведения</w:t>
      </w:r>
      <w:r>
        <w:rPr>
          <w:rStyle w:val="FontStyle103"/>
        </w:rPr>
        <w:br/>
        <w:t>виновного, так и его поведения во время и после причинения</w:t>
      </w:r>
      <w:r>
        <w:rPr>
          <w:rStyle w:val="FontStyle103"/>
        </w:rPr>
        <w:br/>
        <w:t>соответствующего вреда.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качестве потерпевшего от аффектированных действий мо-</w:t>
      </w:r>
      <w:r>
        <w:rPr>
          <w:rStyle w:val="FontStyle103"/>
        </w:rPr>
        <w:br/>
        <w:t>жет выступать только то лицо, чьими противоправными или амо-</w:t>
      </w:r>
      <w:r>
        <w:rPr>
          <w:rStyle w:val="FontStyle103"/>
        </w:rPr>
        <w:br/>
        <w:t>ральными действиями вызвано состояние аффекта. Вымещение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51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ла на посторонних лицах (не обидчиках) не должно приводить</w:t>
      </w:r>
      <w:r>
        <w:rPr>
          <w:rStyle w:val="FontStyle103"/>
        </w:rPr>
        <w:br/>
        <w:t>смягчению ответственности, невзирая на факт пребывания</w:t>
      </w:r>
      <w:r>
        <w:rPr>
          <w:rStyle w:val="FontStyle103"/>
        </w:rPr>
        <w:br/>
        <w:t>ица в состоянии аффекта. Оценивая поведение виновного лица,</w:t>
      </w:r>
      <w:r>
        <w:rPr>
          <w:rStyle w:val="FontStyle103"/>
        </w:rPr>
        <w:br/>
        <w:t>еобходимо тщательно анализировать ту роль, которую сыграл</w:t>
      </w:r>
      <w:r>
        <w:rPr>
          <w:rStyle w:val="FontStyle103"/>
        </w:rPr>
        <w:br/>
        <w:t>отерпевший в ситуации, явившейся непосредственным основа-</w:t>
      </w:r>
      <w:r>
        <w:rPr>
          <w:rStyle w:val="FontStyle103"/>
        </w:rPr>
        <w:br/>
        <w:t>ием возникновения сильного душевного волнения, особенно при</w:t>
      </w:r>
      <w:r>
        <w:rPr>
          <w:rStyle w:val="FontStyle103"/>
        </w:rPr>
        <w:br/>
        <w:t>ножественности участников события.</w:t>
      </w:r>
    </w:p>
    <w:p w:rsidR="00A9675B" w:rsidRDefault="00B10F3F">
      <w:pPr>
        <w:pStyle w:val="Style29"/>
        <w:widowControl/>
        <w:spacing w:line="245" w:lineRule="exact"/>
        <w:ind w:firstLine="240"/>
        <w:rPr>
          <w:rStyle w:val="FontStyle103"/>
        </w:rPr>
      </w:pPr>
      <w:r>
        <w:rPr>
          <w:rStyle w:val="FontStyle103"/>
        </w:rPr>
        <w:t>Субъектом преступлений, совершённых в состоянии аффек-</w:t>
      </w:r>
      <w:r>
        <w:rPr>
          <w:rStyle w:val="FontStyle103"/>
        </w:rPr>
        <w:br/>
      </w:r>
      <w:r>
        <w:rPr>
          <w:rStyle w:val="FontStyle123"/>
        </w:rPr>
        <w:t xml:space="preserve">а </w:t>
      </w:r>
      <w:r>
        <w:rPr>
          <w:rStyle w:val="FontStyle103"/>
        </w:rPr>
        <w:t>(ст. 141 и 150 УК), может быть любое вменяемое физическое</w:t>
      </w:r>
      <w:r>
        <w:rPr>
          <w:rStyle w:val="FontStyle103"/>
        </w:rPr>
        <w:br/>
        <w:t>ицо, достигшее возраста шестнадцати лет. Лица в возрасте от</w:t>
      </w:r>
      <w:r>
        <w:rPr>
          <w:rStyle w:val="FontStyle103"/>
        </w:rPr>
        <w:br/>
        <w:t>етырнадцати до шестнадцати лет за совершение указанных пре-</w:t>
      </w:r>
      <w:r>
        <w:rPr>
          <w:rStyle w:val="FontStyle103"/>
        </w:rPr>
        <w:br/>
        <w:t>-уплений в состоянии аффекта уголовной ответственности не</w:t>
      </w:r>
      <w:r>
        <w:rPr>
          <w:rStyle w:val="FontStyle103"/>
        </w:rPr>
        <w:br/>
        <w:t>одлежат. Не могут они быть привлечены к ответственности по</w:t>
      </w:r>
      <w:r>
        <w:rPr>
          <w:rStyle w:val="FontStyle103"/>
        </w:rPr>
        <w:br/>
        <w:t>ным статьям, предусматривающим ответственность за причи-</w:t>
      </w:r>
      <w:r>
        <w:rPr>
          <w:rStyle w:val="FontStyle103"/>
        </w:rPr>
        <w:br/>
        <w:t>ение соответствующего вреда — по ст. 139, 147 и 149 УК. В про-</w:t>
      </w:r>
      <w:r>
        <w:rPr>
          <w:rStyle w:val="FontStyle103"/>
        </w:rPr>
        <w:br/>
        <w:t>ивном случае более младшие окажутся менее защищенными,</w:t>
      </w:r>
      <w:r>
        <w:rPr>
          <w:rStyle w:val="FontStyle103"/>
        </w:rPr>
        <w:br/>
        <w:t>кажутся в значительно худшем положении, что недопустимо.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Аффект существенно затрудняет протекание психологиче-</w:t>
      </w:r>
      <w:r>
        <w:rPr>
          <w:rStyle w:val="FontStyle103"/>
        </w:rPr>
        <w:br/>
        <w:t>ких процессов, что делает его сходным с состоянием умень-</w:t>
      </w:r>
      <w:r>
        <w:rPr>
          <w:rStyle w:val="FontStyle103"/>
        </w:rPr>
        <w:br/>
        <w:t>енной вменяемости. Однако это самостоятельные понятия, по-</w:t>
      </w:r>
      <w:r>
        <w:rPr>
          <w:rStyle w:val="FontStyle103"/>
        </w:rPr>
        <w:br/>
        <w:t>кольку при аффекте отсутствует медицинский критерий умень-</w:t>
      </w:r>
      <w:r>
        <w:rPr>
          <w:rStyle w:val="FontStyle103"/>
        </w:rPr>
        <w:br/>
        <w:t>енной вменяемости — болезненное психическое расстройство</w:t>
      </w:r>
      <w:r>
        <w:rPr>
          <w:rStyle w:val="FontStyle103"/>
        </w:rPr>
        <w:br/>
        <w:t>~и умственная отсталость, а для уменьшенной вменяемости не</w:t>
      </w:r>
      <w:r>
        <w:rPr>
          <w:rStyle w:val="FontStyle103"/>
        </w:rPr>
        <w:br/>
        <w:t>еет значения поведение потерпевшего.</w:t>
      </w:r>
    </w:p>
    <w:p w:rsidR="00A9675B" w:rsidRDefault="00B10F3F">
      <w:pPr>
        <w:pStyle w:val="Style30"/>
        <w:widowControl/>
        <w:spacing w:before="221" w:line="240" w:lineRule="auto"/>
        <w:ind w:left="696"/>
        <w:jc w:val="left"/>
        <w:rPr>
          <w:rStyle w:val="FontStyle102"/>
        </w:rPr>
      </w:pPr>
      <w:r>
        <w:rPr>
          <w:rStyle w:val="FontStyle102"/>
        </w:rPr>
        <w:t>§ 8.6. Специальный субъект преступления</w:t>
      </w:r>
    </w:p>
    <w:p w:rsidR="00A9675B" w:rsidRDefault="00B10F3F">
      <w:pPr>
        <w:pStyle w:val="Style75"/>
        <w:widowControl/>
        <w:spacing w:before="120" w:line="245" w:lineRule="exact"/>
        <w:rPr>
          <w:rStyle w:val="FontStyle97"/>
          <w:rFonts w:eastAsia="Arial Unicode MS"/>
        </w:rPr>
      </w:pPr>
      <w:r>
        <w:rPr>
          <w:rStyle w:val="FontStyle97"/>
        </w:rPr>
        <w:t xml:space="preserve">Специальный субъект преступления </w:t>
      </w:r>
      <w:r>
        <w:rPr>
          <w:rStyle w:val="FontStyle142"/>
          <w:rFonts w:hint="eastAsia"/>
        </w:rPr>
        <w:t>—</w:t>
      </w:r>
      <w:r>
        <w:rPr>
          <w:rStyle w:val="FontStyle142"/>
        </w:rPr>
        <w:t xml:space="preserve"> </w:t>
      </w:r>
      <w:r>
        <w:rPr>
          <w:rStyle w:val="FontStyle97"/>
          <w:rFonts w:eastAsia="Arial Unicode MS"/>
        </w:rPr>
        <w:t>это лицо, обла-</w:t>
      </w:r>
      <w:r>
        <w:rPr>
          <w:rStyle w:val="FontStyle97"/>
          <w:rFonts w:eastAsia="Arial Unicode MS"/>
        </w:rPr>
        <w:br/>
        <w:t>ающее наряду с общими признаками субъекта преступления</w:t>
      </w:r>
      <w:r>
        <w:rPr>
          <w:rStyle w:val="FontStyle97"/>
          <w:rFonts w:eastAsia="Arial Unicode MS"/>
        </w:rPr>
        <w:br/>
        <w:t>полнительным признаком, указанным в статье Особенной</w:t>
      </w:r>
      <w:r>
        <w:rPr>
          <w:rStyle w:val="FontStyle97"/>
          <w:rFonts w:eastAsia="Arial Unicode MS"/>
        </w:rPr>
        <w:br/>
        <w:t>сти Уголовного кодекса и ограничивающим круг лиц, кото-</w:t>
      </w:r>
      <w:r>
        <w:rPr>
          <w:rStyle w:val="FontStyle97"/>
          <w:rFonts w:eastAsia="Arial Unicode MS"/>
        </w:rPr>
        <w:br/>
        <w:t>ые могут нести ответственность по этой статье.</w:t>
      </w:r>
    </w:p>
    <w:p w:rsidR="00A9675B" w:rsidRDefault="00B10F3F">
      <w:pPr>
        <w:pStyle w:val="Style29"/>
        <w:widowControl/>
        <w:spacing w:line="245" w:lineRule="exact"/>
        <w:ind w:firstLine="269"/>
        <w:rPr>
          <w:rStyle w:val="FontStyle103"/>
        </w:rPr>
      </w:pPr>
      <w:r>
        <w:rPr>
          <w:rStyle w:val="FontStyle103"/>
        </w:rPr>
        <w:t>Юридическое значение дополнительного признака субъекта</w:t>
      </w:r>
      <w:r>
        <w:rPr>
          <w:rStyle w:val="FontStyle103"/>
        </w:rPr>
        <w:br/>
        <w:t>реступления заключается в том, что он может быть:</w:t>
      </w:r>
    </w:p>
    <w:p w:rsidR="00A9675B" w:rsidRDefault="00B10F3F" w:rsidP="00EE2159">
      <w:pPr>
        <w:pStyle w:val="Style84"/>
        <w:widowControl/>
        <w:numPr>
          <w:ilvl w:val="0"/>
          <w:numId w:val="3"/>
        </w:numPr>
        <w:tabs>
          <w:tab w:val="left" w:pos="466"/>
        </w:tabs>
        <w:ind w:left="254" w:firstLine="0"/>
        <w:jc w:val="left"/>
        <w:rPr>
          <w:rStyle w:val="FontStyle103"/>
        </w:rPr>
      </w:pPr>
      <w:r>
        <w:rPr>
          <w:rStyle w:val="FontStyle103"/>
        </w:rPr>
        <w:t>конститутивным признаком основного состава преступления;</w:t>
      </w:r>
    </w:p>
    <w:p w:rsidR="00A9675B" w:rsidRDefault="00B10F3F" w:rsidP="00EE2159">
      <w:pPr>
        <w:pStyle w:val="Style84"/>
        <w:widowControl/>
        <w:numPr>
          <w:ilvl w:val="0"/>
          <w:numId w:val="3"/>
        </w:numPr>
        <w:tabs>
          <w:tab w:val="left" w:pos="466"/>
        </w:tabs>
        <w:ind w:firstLine="254"/>
        <w:rPr>
          <w:rStyle w:val="FontStyle103"/>
        </w:rPr>
      </w:pPr>
      <w:r>
        <w:rPr>
          <w:rStyle w:val="FontStyle103"/>
        </w:rPr>
        <w:t>конститутивным признаком специального состава престу-</w:t>
      </w:r>
      <w:r>
        <w:rPr>
          <w:rStyle w:val="FontStyle103"/>
        </w:rPr>
        <w:br/>
        <w:t>ления (привилегированного или квалифицированного);</w:t>
      </w:r>
    </w:p>
    <w:p w:rsidR="00A9675B" w:rsidRDefault="00B10F3F" w:rsidP="00EE2159">
      <w:pPr>
        <w:pStyle w:val="Style84"/>
        <w:widowControl/>
        <w:numPr>
          <w:ilvl w:val="0"/>
          <w:numId w:val="3"/>
        </w:numPr>
        <w:tabs>
          <w:tab w:val="left" w:pos="466"/>
        </w:tabs>
        <w:ind w:firstLine="254"/>
        <w:rPr>
          <w:rStyle w:val="FontStyle103"/>
        </w:rPr>
      </w:pPr>
      <w:r>
        <w:rPr>
          <w:rStyle w:val="FontStyle103"/>
        </w:rPr>
        <w:t>обстоятельством, смягчающим или отягчающим ответ-</w:t>
      </w:r>
      <w:r>
        <w:rPr>
          <w:rStyle w:val="FontStyle103"/>
        </w:rPr>
        <w:br/>
        <w:t>твенность.</w:t>
      </w:r>
    </w:p>
    <w:p w:rsidR="00A9675B" w:rsidRDefault="00B10F3F">
      <w:pPr>
        <w:pStyle w:val="Style29"/>
        <w:widowControl/>
        <w:spacing w:line="245" w:lineRule="exact"/>
        <w:ind w:firstLine="206"/>
        <w:rPr>
          <w:rStyle w:val="FontStyle103"/>
        </w:rPr>
      </w:pPr>
      <w:r>
        <w:rPr>
          <w:rStyle w:val="FontStyle103"/>
        </w:rPr>
        <w:t>Дополнительный признак субъекта в качестве обязатель-</w:t>
      </w:r>
      <w:r>
        <w:rPr>
          <w:rStyle w:val="FontStyle103"/>
        </w:rPr>
        <w:br/>
      </w:r>
      <w:r>
        <w:rPr>
          <w:rStyle w:val="FontStyle136"/>
          <w:spacing w:val="0"/>
        </w:rPr>
        <w:t>но</w:t>
      </w:r>
      <w:r>
        <w:rPr>
          <w:rStyle w:val="FontStyle136"/>
        </w:rPr>
        <w:t xml:space="preserve"> </w:t>
      </w:r>
      <w:r>
        <w:rPr>
          <w:rStyle w:val="FontStyle103"/>
        </w:rPr>
        <w:t>признака состава преступления всегда указан в статье</w:t>
      </w:r>
    </w:p>
    <w:p w:rsidR="00A9675B" w:rsidRDefault="00A9675B">
      <w:pPr>
        <w:pStyle w:val="Style29"/>
        <w:widowControl/>
        <w:spacing w:line="245" w:lineRule="exact"/>
        <w:ind w:firstLine="206"/>
        <w:rPr>
          <w:rStyle w:val="FontStyle103"/>
        </w:rPr>
        <w:sectPr w:rsidR="00A9675B">
          <w:headerReference w:type="even" r:id="rId332"/>
          <w:headerReference w:type="default" r:id="rId333"/>
          <w:footerReference w:type="even" r:id="rId334"/>
          <w:footerReference w:type="default" r:id="rId335"/>
          <w:pgSz w:w="11905" w:h="16837"/>
          <w:pgMar w:top="3373" w:right="2741" w:bottom="1440" w:left="2741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Особенной части или вытекает из её содержания. Содержание</w:t>
      </w:r>
      <w:r>
        <w:rPr>
          <w:rStyle w:val="FontStyle103"/>
        </w:rPr>
        <w:br/>
        <w:t>дополнительного признака субъекта может раскрываться в</w:t>
      </w:r>
      <w:r>
        <w:rPr>
          <w:rStyle w:val="FontStyle103"/>
        </w:rPr>
        <w:br/>
        <w:t>специальной норме Особенной части (см., например, ч. 1 прим.</w:t>
      </w:r>
      <w:r>
        <w:rPr>
          <w:rStyle w:val="FontStyle103"/>
        </w:rPr>
        <w:br/>
        <w:t>к гл. 37 УК, где указаны признаки субъекта воинских престу-</w:t>
      </w:r>
      <w:r>
        <w:rPr>
          <w:rStyle w:val="FontStyle103"/>
        </w:rPr>
        <w:br/>
        <w:t>плений), либо в нормах Общей части (например, в ч. 4 ст. 4 УК</w:t>
      </w:r>
      <w:r>
        <w:rPr>
          <w:rStyle w:val="FontStyle103"/>
        </w:rPr>
        <w:br/>
        <w:t>дано определение должностного лица). Для уяснения некото-</w:t>
      </w:r>
      <w:r>
        <w:rPr>
          <w:rStyle w:val="FontStyle103"/>
        </w:rPr>
        <w:br/>
        <w:t>рых специальных признаков субъекта необходимо обратиться</w:t>
      </w:r>
      <w:r>
        <w:rPr>
          <w:rStyle w:val="FontStyle103"/>
        </w:rPr>
        <w:br/>
        <w:t>к содержанию других статей Уголовного кодекса (например,</w:t>
      </w:r>
      <w:r>
        <w:rPr>
          <w:rStyle w:val="FontStyle103"/>
        </w:rPr>
        <w:br/>
        <w:t>признак предшествующей судимости уясняется из содержания</w:t>
      </w:r>
      <w:r>
        <w:rPr>
          <w:rStyle w:val="FontStyle103"/>
        </w:rPr>
        <w:br/>
        <w:t>ст. 45 УК) либо к неуголовно-правовым нормативным актам</w:t>
      </w:r>
      <w:r>
        <w:rPr>
          <w:rStyle w:val="FontStyle103"/>
        </w:rPr>
        <w:br/>
        <w:t>(например, при совершении преступления лицом, имеющим</w:t>
      </w:r>
      <w:r>
        <w:rPr>
          <w:rStyle w:val="FontStyle103"/>
        </w:rPr>
        <w:br/>
        <w:t>административное взыскание). В ряде статей специальный</w:t>
      </w:r>
      <w:r>
        <w:rPr>
          <w:rStyle w:val="FontStyle103"/>
        </w:rPr>
        <w:br/>
        <w:t>признак прямо не назван, однако может быть установлен на</w:t>
      </w:r>
      <w:r>
        <w:rPr>
          <w:rStyle w:val="FontStyle103"/>
        </w:rPr>
        <w:br/>
        <w:t>основе анализа содержания статьи (например, уяснение при-</w:t>
      </w:r>
      <w:r>
        <w:rPr>
          <w:rStyle w:val="FontStyle103"/>
        </w:rPr>
        <w:br/>
        <w:t>знаков субъекта уклонения от уплаты налогов).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статьях Особенной части могут быть предусмотрены не-</w:t>
      </w:r>
      <w:r>
        <w:rPr>
          <w:rStyle w:val="FontStyle103"/>
        </w:rPr>
        <w:br/>
        <w:t>сколько специальных признаков субъекта преступления одно-</w:t>
      </w:r>
      <w:r>
        <w:rPr>
          <w:rStyle w:val="FontStyle103"/>
        </w:rPr>
        <w:br/>
        <w:t>временно.</w:t>
      </w:r>
    </w:p>
    <w:p w:rsidR="00A9675B" w:rsidRDefault="00B10F3F">
      <w:pPr>
        <w:pStyle w:val="Style45"/>
        <w:widowControl/>
        <w:spacing w:line="245" w:lineRule="exact"/>
        <w:ind w:firstLine="389"/>
        <w:rPr>
          <w:rStyle w:val="FontStyle103"/>
        </w:rPr>
      </w:pPr>
      <w:r>
        <w:rPr>
          <w:rStyle w:val="FontStyle103"/>
        </w:rPr>
        <w:t>Наличие в статье специального признака субъекта означает,</w:t>
      </w:r>
      <w:r>
        <w:rPr>
          <w:rStyle w:val="FontStyle103"/>
        </w:rPr>
        <w:br/>
        <w:t>что данное преступление не может быть исполнено лицами, не</w:t>
      </w:r>
      <w:r>
        <w:rPr>
          <w:rStyle w:val="FontStyle103"/>
        </w:rPr>
        <w:br/>
        <w:t>обладающими специальным признаком. Однако неспециальные</w:t>
      </w:r>
      <w:r>
        <w:rPr>
          <w:rStyle w:val="FontStyle103"/>
        </w:rPr>
        <w:br/>
        <w:t>субъекты могут быть соучастниками преступления со специаль-</w:t>
      </w:r>
      <w:r>
        <w:rPr>
          <w:rStyle w:val="FontStyle103"/>
        </w:rPr>
        <w:br/>
        <w:t>ным субъектом: организаторами, подстрекателями, пособника-</w:t>
      </w:r>
      <w:r>
        <w:rPr>
          <w:rStyle w:val="FontStyle103"/>
        </w:rPr>
        <w:br/>
        <w:t>ми, но не соисполнителями.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Все специальные признаки субъекта преступления могут</w:t>
      </w:r>
      <w:r>
        <w:rPr>
          <w:rStyle w:val="FontStyle103"/>
        </w:rPr>
        <w:br/>
        <w:t>быть разбиты на несколько групп, которые характеризуют:</w:t>
      </w:r>
    </w:p>
    <w:p w:rsidR="00A9675B" w:rsidRDefault="00B10F3F">
      <w:pPr>
        <w:pStyle w:val="Style72"/>
        <w:widowControl/>
        <w:tabs>
          <w:tab w:val="left" w:pos="557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правовой статус субъекта (гражданство, отношение к во-</w:t>
      </w:r>
      <w:r>
        <w:rPr>
          <w:rStyle w:val="FontStyle103"/>
        </w:rPr>
        <w:br/>
        <w:t>инской службе и т. п.);</w:t>
      </w:r>
    </w:p>
    <w:p w:rsidR="00A9675B" w:rsidRDefault="00B10F3F" w:rsidP="00EE2159">
      <w:pPr>
        <w:pStyle w:val="Style72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должность, профессию или вид деятельности;</w:t>
      </w:r>
    </w:p>
    <w:p w:rsidR="00A9675B" w:rsidRDefault="00B10F3F" w:rsidP="00EE2159">
      <w:pPr>
        <w:pStyle w:val="Style72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взаимоотношения с потерпевшим;</w:t>
      </w:r>
    </w:p>
    <w:p w:rsidR="00A9675B" w:rsidRDefault="00B10F3F">
      <w:pPr>
        <w:pStyle w:val="Style72"/>
        <w:widowControl/>
        <w:tabs>
          <w:tab w:val="left" w:pos="557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физические свойства личности (пол, возраст, наличие за-</w:t>
      </w:r>
      <w:r>
        <w:rPr>
          <w:rStyle w:val="FontStyle103"/>
        </w:rPr>
        <w:br/>
        <w:t>болевания и т. п.);</w:t>
      </w:r>
    </w:p>
    <w:p w:rsidR="00A9675B" w:rsidRDefault="00B10F3F">
      <w:pPr>
        <w:pStyle w:val="Style72"/>
        <w:widowControl/>
        <w:tabs>
          <w:tab w:val="left" w:pos="562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предшествующее асоциальное поведение.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Правовой статус субъекта определяется, в первую очередь,</w:t>
      </w:r>
      <w:r>
        <w:rPr>
          <w:rStyle w:val="FontStyle103"/>
        </w:rPr>
        <w:br/>
        <w:t>его гражданством. В ч. Зет. 4 УК установлено, что под граждани-</w:t>
      </w:r>
      <w:r>
        <w:rPr>
          <w:rStyle w:val="FontStyle103"/>
        </w:rPr>
        <w:br/>
        <w:t>ном, если иное не оговорено, понимается гражданин Республи-</w:t>
      </w:r>
      <w:r>
        <w:rPr>
          <w:rStyle w:val="FontStyle103"/>
        </w:rPr>
        <w:br/>
        <w:t>ки Беларусь, иностранный гражданин и лицо без гражданства.</w:t>
      </w:r>
      <w:r>
        <w:rPr>
          <w:rStyle w:val="FontStyle103"/>
        </w:rPr>
        <w:br/>
        <w:t>Иное оговорено, например, в ст. 356 и 358 УК. Согласно первой</w:t>
      </w:r>
      <w:r>
        <w:rPr>
          <w:rStyle w:val="FontStyle103"/>
        </w:rPr>
        <w:br/>
        <w:t>из этих статей шпионаж является изменой государству, если</w:t>
      </w:r>
      <w:r>
        <w:rPr>
          <w:rStyle w:val="FontStyle103"/>
        </w:rPr>
        <w:br/>
        <w:t>он совершён гражданином Республики Беларусь. Шпионаж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4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является самостоятельным преступлением, ответственность за</w:t>
      </w:r>
      <w:r>
        <w:rPr>
          <w:rStyle w:val="FontStyle103"/>
        </w:rPr>
        <w:br/>
        <w:t>которое предусмотрена ст. 358 УК, если он совершён иностран-</w:t>
      </w:r>
      <w:r>
        <w:rPr>
          <w:rStyle w:val="FontStyle103"/>
        </w:rPr>
        <w:br/>
        <w:t>ным гражданином или лицом без гражданства. Специальный</w:t>
      </w:r>
      <w:r>
        <w:rPr>
          <w:rStyle w:val="FontStyle103"/>
        </w:rPr>
        <w:br/>
        <w:t>статус военнослужащего определяет субъектов преступлений,</w:t>
      </w:r>
      <w:r>
        <w:rPr>
          <w:rStyle w:val="FontStyle103"/>
        </w:rPr>
        <w:br/>
        <w:t>статьи об ответственности за которые содержатся в главе о во-</w:t>
      </w:r>
      <w:r>
        <w:rPr>
          <w:rStyle w:val="FontStyle103"/>
        </w:rPr>
        <w:br/>
        <w:t>инских преступлениях.</w:t>
      </w:r>
    </w:p>
    <w:p w:rsidR="00A9675B" w:rsidRDefault="00B10F3F">
      <w:pPr>
        <w:pStyle w:val="Style45"/>
        <w:widowControl/>
        <w:spacing w:before="5" w:line="245" w:lineRule="exact"/>
        <w:ind w:firstLine="326"/>
        <w:rPr>
          <w:rStyle w:val="FontStyle103"/>
        </w:rPr>
      </w:pPr>
      <w:r>
        <w:rPr>
          <w:rStyle w:val="FontStyle103"/>
        </w:rPr>
        <w:t>Должность, профессия или вид деятельности являются до-</w:t>
      </w:r>
      <w:r>
        <w:rPr>
          <w:rStyle w:val="FontStyle103"/>
        </w:rPr>
        <w:br/>
        <w:t>статочно часто употребляемыми признаками специального</w:t>
      </w:r>
      <w:r>
        <w:rPr>
          <w:rStyle w:val="FontStyle103"/>
        </w:rPr>
        <w:br/>
        <w:t>субъекта. Так, бездействие либо отдание преступного приказа</w:t>
      </w:r>
      <w:r>
        <w:rPr>
          <w:rStyle w:val="FontStyle103"/>
        </w:rPr>
        <w:br/>
        <w:t>во время вооружённого конфликта (ст. 137 УК) как преступле-</w:t>
      </w:r>
      <w:r>
        <w:rPr>
          <w:rStyle w:val="FontStyle103"/>
        </w:rPr>
        <w:br/>
        <w:t>ние совершается начальником или должностным лицом. Не-</w:t>
      </w:r>
      <w:r>
        <w:rPr>
          <w:rStyle w:val="FontStyle103"/>
        </w:rPr>
        <w:br/>
        <w:t>законное открытие счетов за пределами Республики Беларусь</w:t>
      </w:r>
      <w:r>
        <w:rPr>
          <w:rStyle w:val="FontStyle103"/>
        </w:rPr>
        <w:br/>
        <w:t>(ст. 224 УК) может быть совершено только индивидуальным</w:t>
      </w:r>
      <w:r>
        <w:rPr>
          <w:rStyle w:val="FontStyle103"/>
        </w:rPr>
        <w:br/>
        <w:t>предпринимателем или должностным лицом юридического</w:t>
      </w:r>
      <w:r>
        <w:rPr>
          <w:rStyle w:val="FontStyle103"/>
        </w:rPr>
        <w:br/>
        <w:t>лица. Неоказание помощи больному без уважительных причин</w:t>
      </w:r>
      <w:r>
        <w:rPr>
          <w:rStyle w:val="FontStyle103"/>
        </w:rPr>
        <w:br/>
        <w:t>является преступлением согласно ст. 161 УК, если виновным</w:t>
      </w:r>
      <w:r>
        <w:rPr>
          <w:rStyle w:val="FontStyle103"/>
        </w:rPr>
        <w:br/>
        <w:t>является лицо, занимающееся медицинской или фармацевти-</w:t>
      </w:r>
      <w:r>
        <w:rPr>
          <w:rStyle w:val="FontStyle103"/>
        </w:rPr>
        <w:br/>
        <w:t>ческой практикой, либо иное лицо, обязанное её оказывать в</w:t>
      </w:r>
      <w:r>
        <w:rPr>
          <w:rStyle w:val="FontStyle103"/>
        </w:rPr>
        <w:br/>
        <w:t>соответствии с законом или со специальным правилом.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Ограничение круга субъектов должностными или профес-</w:t>
      </w:r>
      <w:r>
        <w:rPr>
          <w:rStyle w:val="FontStyle103"/>
        </w:rPr>
        <w:br/>
        <w:t>сиональными признаками предполагает, что указанные лица</w:t>
      </w:r>
      <w:r>
        <w:rPr>
          <w:rStyle w:val="FontStyle103"/>
        </w:rPr>
        <w:br/>
        <w:t>совершают действия именно в связи с занятием должности или</w:t>
      </w:r>
      <w:r>
        <w:rPr>
          <w:rStyle w:val="FontStyle103"/>
        </w:rPr>
        <w:br/>
        <w:t>осуществлением профессиональных функций. Так, должност-</w:t>
      </w:r>
      <w:r>
        <w:rPr>
          <w:rStyle w:val="FontStyle103"/>
        </w:rPr>
        <w:br/>
        <w:t>ное лицо подлежит уголовной ответственности за получение</w:t>
      </w:r>
      <w:r>
        <w:rPr>
          <w:rStyle w:val="FontStyle103"/>
        </w:rPr>
        <w:br/>
        <w:t>взятки только в том случае, если незаконное материальное воз-</w:t>
      </w:r>
      <w:r>
        <w:rPr>
          <w:rStyle w:val="FontStyle103"/>
        </w:rPr>
        <w:br/>
        <w:t>награждение предоставлено ему в связи с совершением или не</w:t>
      </w:r>
      <w:r>
        <w:rPr>
          <w:rStyle w:val="FontStyle103"/>
        </w:rPr>
        <w:br/>
        <w:t>совершением какого-либо действия, которое это лицо должно</w:t>
      </w:r>
      <w:r>
        <w:rPr>
          <w:rStyle w:val="FontStyle103"/>
        </w:rPr>
        <w:br/>
        <w:t>было или могло совершить с использованием своих служебных</w:t>
      </w:r>
      <w:r>
        <w:rPr>
          <w:rStyle w:val="FontStyle103"/>
        </w:rPr>
        <w:br/>
        <w:t>полномочий. Если же должностное лицо использует, например,</w:t>
      </w:r>
      <w:r>
        <w:rPr>
          <w:rStyle w:val="FontStyle103"/>
        </w:rPr>
        <w:br/>
        <w:t>авторитет занимаемой должности для оказания влияния на по-</w:t>
      </w:r>
      <w:r>
        <w:rPr>
          <w:rStyle w:val="FontStyle103"/>
        </w:rPr>
        <w:br/>
        <w:t>ведение иных лиц, то незаконное вознаграждение за такие дей-</w:t>
      </w:r>
      <w:r>
        <w:rPr>
          <w:rStyle w:val="FontStyle103"/>
        </w:rPr>
        <w:br/>
        <w:t>ствия взяткой не является.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Взаимоотношения с потерпевшим, как правило, являют-</w:t>
      </w:r>
      <w:r>
        <w:rPr>
          <w:rStyle w:val="FontStyle103"/>
        </w:rPr>
        <w:br/>
        <w:t>ся правообязывающими, и не совершение либо ненадлежащее</w:t>
      </w:r>
      <w:r>
        <w:rPr>
          <w:rStyle w:val="FontStyle103"/>
        </w:rPr>
        <w:br/>
        <w:t>совершение соответствующих действий выступает в качестве</w:t>
      </w:r>
      <w:r>
        <w:rPr>
          <w:rStyle w:val="FontStyle103"/>
        </w:rPr>
        <w:br/>
        <w:t>основания уголовной ответственности. Взаимоотношения роди-</w:t>
      </w:r>
      <w:r>
        <w:rPr>
          <w:rStyle w:val="FontStyle103"/>
        </w:rPr>
        <w:br/>
        <w:t>телей и детей предполагают обязанность родителей содержать</w:t>
      </w:r>
      <w:r>
        <w:rPr>
          <w:rStyle w:val="FontStyle103"/>
        </w:rPr>
        <w:br/>
        <w:t>Детей и обязанность совершеннолетних трудоспособных детей</w:t>
      </w:r>
      <w:r>
        <w:rPr>
          <w:rStyle w:val="FontStyle103"/>
        </w:rPr>
        <w:br/>
        <w:t>содержать нетрудоспособных и нуждающихся в материальной</w:t>
      </w:r>
      <w:r>
        <w:rPr>
          <w:rStyle w:val="FontStyle103"/>
        </w:rPr>
        <w:br/>
        <w:t>помощи родителей. Невыполнение указанных обязанностей</w:t>
      </w:r>
    </w:p>
    <w:p w:rsidR="00A9675B" w:rsidRDefault="00A9675B">
      <w:pPr>
        <w:pStyle w:val="Style45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3205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при соответствующих условиях влечёт ответственность родите-</w:t>
      </w:r>
      <w:r>
        <w:rPr>
          <w:rStyle w:val="FontStyle103"/>
        </w:rPr>
        <w:br/>
        <w:t>лей по ст. 174 УК и детей по ст. 175 УК.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Физические свойства личности как специальный признак</w:t>
      </w:r>
      <w:r>
        <w:rPr>
          <w:rStyle w:val="FontStyle103"/>
        </w:rPr>
        <w:br/>
        <w:t>субъекта могут касаться таких обстоятельств, как пол, состоя-</w:t>
      </w:r>
      <w:r>
        <w:rPr>
          <w:rStyle w:val="FontStyle103"/>
        </w:rPr>
        <w:br/>
        <w:t>ние здоровья (наличие заболевания) и т. п. Так, субъектом пре-</w:t>
      </w:r>
      <w:r>
        <w:rPr>
          <w:rStyle w:val="FontStyle103"/>
        </w:rPr>
        <w:br/>
        <w:t>ступления, предусмотренного ст. 140 УК, может выступать</w:t>
      </w:r>
      <w:r>
        <w:rPr>
          <w:rStyle w:val="FontStyle103"/>
        </w:rPr>
        <w:br/>
        <w:t>только женщина, поскольку указанная статья предусматривает</w:t>
      </w:r>
      <w:r>
        <w:rPr>
          <w:rStyle w:val="FontStyle103"/>
        </w:rPr>
        <w:br/>
        <w:t>ответственность за убийство матерью новорождённого ребёнка.</w:t>
      </w:r>
      <w:r>
        <w:rPr>
          <w:rStyle w:val="FontStyle103"/>
        </w:rPr>
        <w:br/>
        <w:t>Заражение вирусом иммунодефицита человека влечёт ответ-</w:t>
      </w:r>
      <w:r>
        <w:rPr>
          <w:rStyle w:val="FontStyle103"/>
        </w:rPr>
        <w:br/>
        <w:t>ственность по ч. 2 ст. 157 УК, если оно учинено лицом, которое</w:t>
      </w:r>
      <w:r>
        <w:rPr>
          <w:rStyle w:val="FontStyle103"/>
        </w:rPr>
        <w:br/>
        <w:t>знало о своей болезни.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Предшествующее асоциальное поведение предполагает со-</w:t>
      </w:r>
      <w:r>
        <w:rPr>
          <w:rStyle w:val="FontStyle103"/>
        </w:rPr>
        <w:br/>
        <w:t>вершение указанных в диспозиции статьи деяний лицом, ко-</w:t>
      </w:r>
      <w:r>
        <w:rPr>
          <w:rStyle w:val="FontStyle103"/>
        </w:rPr>
        <w:br/>
        <w:t>торое ранее уже совершало определённые правонарушения.</w:t>
      </w:r>
      <w:r>
        <w:rPr>
          <w:rStyle w:val="FontStyle103"/>
        </w:rPr>
        <w:br/>
        <w:t>Такие правонарушения могут носить характер административ-</w:t>
      </w:r>
      <w:r>
        <w:rPr>
          <w:rStyle w:val="FontStyle103"/>
        </w:rPr>
        <w:br/>
        <w:t>ного деликта или дисциплинарного проступка (при наличии</w:t>
      </w:r>
      <w:r>
        <w:rPr>
          <w:rStyle w:val="FontStyle103"/>
        </w:rPr>
        <w:br/>
        <w:t>административной или дисциплинарной преюдиции) либо об-</w:t>
      </w:r>
      <w:r>
        <w:rPr>
          <w:rStyle w:val="FontStyle103"/>
        </w:rPr>
        <w:br/>
        <w:t>разовывать институт множественности преступлений (напри-</w:t>
      </w:r>
      <w:r>
        <w:rPr>
          <w:rStyle w:val="FontStyle103"/>
        </w:rPr>
        <w:br/>
        <w:t>мер, повторность или рецидив). Например, клевета согласно</w:t>
      </w:r>
      <w:r>
        <w:rPr>
          <w:rStyle w:val="FontStyle103"/>
        </w:rPr>
        <w:br/>
        <w:t>ч. 1 ст. 188 УК влечёт уголовную ответственность, если она со-</w:t>
      </w:r>
      <w:r>
        <w:rPr>
          <w:rStyle w:val="FontStyle103"/>
        </w:rPr>
        <w:br/>
        <w:t>вершена в течение года после наложения мер административ-</w:t>
      </w:r>
      <w:r>
        <w:rPr>
          <w:rStyle w:val="FontStyle103"/>
        </w:rPr>
        <w:br/>
        <w:t>ного взыскания за клевету или оскорбление. Торговля людьми</w:t>
      </w:r>
      <w:r>
        <w:rPr>
          <w:rStyle w:val="FontStyle103"/>
        </w:rPr>
        <w:br/>
        <w:t>влечёт повышенную ответственность по ч. 2 ст. 181 УК, если</w:t>
      </w:r>
      <w:r>
        <w:rPr>
          <w:rStyle w:val="FontStyle103"/>
        </w:rPr>
        <w:br/>
        <w:t>её субъектом будет лицо, ранее совершившее преступления,</w:t>
      </w:r>
      <w:r>
        <w:rPr>
          <w:rStyle w:val="FontStyle103"/>
        </w:rPr>
        <w:br/>
        <w:t>предусмотренные этой же статьёй либо ст. 171 , 171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, 181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 xml:space="preserve"> или</w:t>
      </w:r>
      <w:r>
        <w:rPr>
          <w:rStyle w:val="FontStyle103"/>
        </w:rPr>
        <w:br/>
        <w:t>187 УК (использование занятия проституцией или создание</w:t>
      </w:r>
      <w:r>
        <w:rPr>
          <w:rStyle w:val="FontStyle103"/>
        </w:rPr>
        <w:br/>
        <w:t>условий для занятия проституцией; вовлечение в занятие про-</w:t>
      </w:r>
      <w:r>
        <w:rPr>
          <w:rStyle w:val="FontStyle103"/>
        </w:rPr>
        <w:br/>
        <w:t>ституцией либо принуждение к продолжению занятия прости-</w:t>
      </w:r>
      <w:r>
        <w:rPr>
          <w:rStyle w:val="FontStyle103"/>
        </w:rPr>
        <w:br/>
        <w:t>туцией; использование рабского труда; незаконные действия,</w:t>
      </w:r>
      <w:r>
        <w:rPr>
          <w:rStyle w:val="FontStyle103"/>
        </w:rPr>
        <w:br/>
        <w:t>направленные на трудоустройство граждан за границей).</w:t>
      </w:r>
    </w:p>
    <w:p w:rsidR="00A9675B" w:rsidRDefault="00B10F3F">
      <w:pPr>
        <w:pStyle w:val="Style45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В ряде статей Особенной части Уголовного кодекса содер-</w:t>
      </w:r>
      <w:r>
        <w:rPr>
          <w:rStyle w:val="FontStyle103"/>
        </w:rPr>
        <w:br/>
        <w:t>жится ограничение круга субъектов преступления посредством</w:t>
      </w:r>
      <w:r>
        <w:rPr>
          <w:rStyle w:val="FontStyle103"/>
        </w:rPr>
        <w:br/>
        <w:t>исключения из их числа лиц, причастных к первичному престу-</w:t>
      </w:r>
      <w:r>
        <w:rPr>
          <w:rStyle w:val="FontStyle103"/>
        </w:rPr>
        <w:br/>
        <w:t>плению. Так, ст. 235 устанавливает уголовную ответственность</w:t>
      </w:r>
      <w:r>
        <w:rPr>
          <w:rStyle w:val="FontStyle103"/>
        </w:rPr>
        <w:br/>
        <w:t>за легализацию («отмывание») материальных ценностей, при-</w:t>
      </w:r>
      <w:r>
        <w:rPr>
          <w:rStyle w:val="FontStyle103"/>
        </w:rPr>
        <w:br/>
        <w:t>обретённых преступным путём. Согласно примечаниям к ука-</w:t>
      </w:r>
      <w:r>
        <w:rPr>
          <w:rStyle w:val="FontStyle103"/>
        </w:rPr>
        <w:br/>
        <w:t>занной статье исполнитель преступления, посредством которого</w:t>
      </w:r>
      <w:r>
        <w:rPr>
          <w:rStyle w:val="FontStyle103"/>
        </w:rPr>
        <w:br/>
        <w:t>приобретены материальные ценности, не подлежит уголовной</w:t>
      </w:r>
      <w:r>
        <w:rPr>
          <w:rStyle w:val="FontStyle103"/>
        </w:rPr>
        <w:br/>
        <w:t>ответственности за деяния, указанные в данной статье, в случае</w:t>
      </w:r>
      <w:r>
        <w:rPr>
          <w:rStyle w:val="FontStyle103"/>
        </w:rPr>
        <w:br/>
        <w:t>приобретения им таких материальных ценностей в результате</w:t>
      </w:r>
    </w:p>
    <w:p w:rsidR="00A9675B" w:rsidRDefault="00A9675B">
      <w:pPr>
        <w:pStyle w:val="Style45"/>
        <w:widowControl/>
        <w:spacing w:line="245" w:lineRule="exact"/>
        <w:ind w:firstLine="346"/>
        <w:rPr>
          <w:rStyle w:val="FontStyle103"/>
        </w:rPr>
        <w:sectPr w:rsidR="00A9675B">
          <w:pgSz w:w="11905" w:h="16837"/>
          <w:pgMar w:top="323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совершения: 1) преступлений, предусмотренных ст. 225, 231,</w:t>
      </w:r>
      <w:r>
        <w:rPr>
          <w:rStyle w:val="FontStyle103"/>
        </w:rPr>
        <w:br/>
        <w:t>243 УК; 2) иных преступлений, если он не использовал такие</w:t>
      </w:r>
      <w:r>
        <w:rPr>
          <w:rStyle w:val="FontStyle103"/>
        </w:rPr>
        <w:br/>
        <w:t>материальные ценности для осуществления предприниматель-</w:t>
      </w:r>
      <w:r>
        <w:rPr>
          <w:rStyle w:val="FontStyle103"/>
        </w:rPr>
        <w:br/>
        <w:t>кой или иной хозяйственной деятельности.</w:t>
      </w:r>
    </w:p>
    <w:p w:rsidR="00A9675B" w:rsidRDefault="00B10F3F">
      <w:pPr>
        <w:pStyle w:val="Style29"/>
        <w:widowControl/>
        <w:spacing w:line="245" w:lineRule="exact"/>
        <w:ind w:firstLine="110"/>
        <w:rPr>
          <w:rStyle w:val="FontStyle103"/>
        </w:rPr>
      </w:pPr>
      <w:r>
        <w:rPr>
          <w:rStyle w:val="FontStyle103"/>
        </w:rPr>
        <w:t>Однако установление подобных ограничений в иных случаях</w:t>
      </w:r>
      <w:r>
        <w:rPr>
          <w:rStyle w:val="FontStyle103"/>
        </w:rPr>
        <w:br/>
        <w:t>ребует тщательного толкования уголовного закона. Примера-</w:t>
      </w:r>
      <w:r>
        <w:rPr>
          <w:rStyle w:val="FontStyle103"/>
        </w:rPr>
        <w:br/>
        <w:t>и могут служить ст. 405 и 406 УК. Статья 405 УК устанавлива-</w:t>
      </w:r>
      <w:r>
        <w:rPr>
          <w:rStyle w:val="FontStyle103"/>
        </w:rPr>
        <w:br/>
        <w:t>т уголовную ответственность за укрывательство преступлений,</w:t>
      </w:r>
      <w:r>
        <w:rPr>
          <w:rStyle w:val="FontStyle103"/>
        </w:rPr>
        <w:br/>
        <w:t>то в соответствии с ч. 1 может выражаться в заранее не обещан-</w:t>
      </w:r>
      <w:r>
        <w:rPr>
          <w:rStyle w:val="FontStyle103"/>
        </w:rPr>
        <w:br/>
        <w:t>ом укрывательстве лица, совершившего тяжкое преступление,</w:t>
      </w:r>
      <w:r>
        <w:rPr>
          <w:rStyle w:val="FontStyle103"/>
        </w:rPr>
        <w:br/>
        <w:t>ибо орудий и средств совершения этого преступления, сле-</w:t>
      </w:r>
      <w:r>
        <w:rPr>
          <w:rStyle w:val="FontStyle103"/>
        </w:rPr>
        <w:br/>
        <w:t>ов преступления или предметов, добытых преступным путём,</w:t>
      </w:r>
      <w:r>
        <w:rPr>
          <w:rStyle w:val="FontStyle103"/>
        </w:rPr>
        <w:br/>
        <w:t>"асть 1 ст. 406 УК устанавливает уголовную ответственность за</w:t>
      </w:r>
      <w:r>
        <w:rPr>
          <w:rStyle w:val="FontStyle103"/>
        </w:rPr>
        <w:br/>
        <w:t>едонесение о достоверно известном совершённом особо тяжком</w:t>
      </w:r>
      <w:r>
        <w:rPr>
          <w:rStyle w:val="FontStyle103"/>
        </w:rPr>
        <w:br/>
        <w:t>реступлении либо о достоверно известном лице, совершившем</w:t>
      </w:r>
      <w:r>
        <w:rPr>
          <w:rStyle w:val="FontStyle103"/>
        </w:rPr>
        <w:br/>
        <w:t>то преступление, или о месте нахождения такого лица. В опи-</w:t>
      </w:r>
      <w:r>
        <w:rPr>
          <w:rStyle w:val="FontStyle103"/>
        </w:rPr>
        <w:br/>
        <w:t>анных диспозициях отсутствует какое-либо ограничение круга</w:t>
      </w:r>
      <w:r>
        <w:rPr>
          <w:rStyle w:val="FontStyle103"/>
        </w:rPr>
        <w:br/>
        <w:t>убъектов. Вместе с тем очевидно, что описанное в приведённых</w:t>
      </w:r>
      <w:r>
        <w:rPr>
          <w:rStyle w:val="FontStyle103"/>
        </w:rPr>
        <w:br/>
        <w:t>ормах поведение является естественной составляющей частью</w:t>
      </w:r>
      <w:r>
        <w:rPr>
          <w:rStyle w:val="FontStyle103"/>
        </w:rPr>
        <w:br/>
        <w:t>еступного поведения, в связи с чем не подлежат ответствен-</w:t>
      </w:r>
      <w:r>
        <w:rPr>
          <w:rStyle w:val="FontStyle103"/>
        </w:rPr>
        <w:br/>
        <w:t>ости за укрывательство преступлений и недонесение о престу-</w:t>
      </w:r>
      <w:r>
        <w:rPr>
          <w:rStyle w:val="FontStyle103"/>
        </w:rPr>
        <w:br/>
        <w:t>лениях лица, совершившие эти преступления.</w:t>
      </w:r>
    </w:p>
    <w:p w:rsidR="00A9675B" w:rsidRDefault="00B10F3F">
      <w:pPr>
        <w:pStyle w:val="Style29"/>
        <w:widowControl/>
        <w:spacing w:line="245" w:lineRule="exact"/>
        <w:ind w:firstLine="202"/>
        <w:rPr>
          <w:rStyle w:val="FontStyle103"/>
        </w:rPr>
      </w:pPr>
      <w:r>
        <w:rPr>
          <w:rStyle w:val="FontStyle103"/>
        </w:rPr>
        <w:t>Ограничение круга субъектов может быть осуществлено и по</w:t>
      </w:r>
      <w:r>
        <w:rPr>
          <w:rStyle w:val="FontStyle103"/>
        </w:rPr>
        <w:br/>
        <w:t>ным основаниям, которые устанавливаются на основе толкова-</w:t>
      </w:r>
      <w:r>
        <w:rPr>
          <w:rStyle w:val="FontStyle103"/>
        </w:rPr>
        <w:br/>
        <w:t>ия норм закона. Например, субъектом присвоения авторства</w:t>
      </w:r>
      <w:r>
        <w:rPr>
          <w:rStyle w:val="FontStyle103"/>
        </w:rPr>
        <w:br/>
        <w:t>е может быть сам автор произведения (ст. 201 УК), субъектом</w:t>
      </w:r>
      <w:r>
        <w:rPr>
          <w:rStyle w:val="FontStyle103"/>
        </w:rPr>
        <w:br/>
        <w:t>она транспортного средства не может являться правомерный</w:t>
      </w:r>
      <w:r>
        <w:rPr>
          <w:rStyle w:val="FontStyle103"/>
        </w:rPr>
        <w:br/>
        <w:t>ладелец этого средства (ст. 214 УК), субъектом разглашения</w:t>
      </w:r>
      <w:r>
        <w:rPr>
          <w:rStyle w:val="FontStyle103"/>
        </w:rPr>
        <w:br/>
        <w:t>оммерческой тайны не может выступать правомерный владе-</w:t>
      </w:r>
      <w:r>
        <w:rPr>
          <w:rStyle w:val="FontStyle103"/>
        </w:rPr>
        <w:br/>
        <w:t>ц соответствующих сведений (ст. 255 УК) и т. д.</w:t>
      </w:r>
    </w:p>
    <w:p w:rsidR="00A9675B" w:rsidRDefault="00A9675B">
      <w:pPr>
        <w:pStyle w:val="Style29"/>
        <w:widowControl/>
        <w:spacing w:line="245" w:lineRule="exact"/>
        <w:ind w:firstLine="202"/>
        <w:rPr>
          <w:rStyle w:val="FontStyle103"/>
        </w:rPr>
        <w:sectPr w:rsidR="00A9675B">
          <w:headerReference w:type="even" r:id="rId336"/>
          <w:headerReference w:type="default" r:id="rId337"/>
          <w:footerReference w:type="even" r:id="rId338"/>
          <w:footerReference w:type="default" r:id="rId339"/>
          <w:pgSz w:w="11905" w:h="16837"/>
          <w:pgMar w:top="2254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Глава 9</w:t>
      </w:r>
    </w:p>
    <w:p w:rsidR="00A9675B" w:rsidRDefault="00B10F3F">
      <w:pPr>
        <w:pStyle w:val="Style66"/>
        <w:widowControl/>
        <w:spacing w:before="216" w:line="240" w:lineRule="auto"/>
        <w:ind w:left="245" w:firstLine="0"/>
        <w:jc w:val="both"/>
        <w:rPr>
          <w:rStyle w:val="FontStyle102"/>
        </w:rPr>
      </w:pPr>
      <w:r>
        <w:rPr>
          <w:rStyle w:val="FontStyle102"/>
        </w:rPr>
        <w:t>СУБЪЕКТИВНАЯ СТОРОНА СОСТАВА ПРЕСТУПЛЕНИЯ</w:t>
      </w:r>
    </w:p>
    <w:p w:rsidR="00A9675B" w:rsidRDefault="00A9675B">
      <w:pPr>
        <w:pStyle w:val="Style66"/>
        <w:widowControl/>
        <w:ind w:left="1978"/>
        <w:rPr>
          <w:sz w:val="20"/>
          <w:szCs w:val="20"/>
        </w:rPr>
      </w:pPr>
    </w:p>
    <w:p w:rsidR="00A9675B" w:rsidRDefault="00A9675B">
      <w:pPr>
        <w:pStyle w:val="Style66"/>
        <w:widowControl/>
        <w:ind w:left="1978"/>
        <w:rPr>
          <w:sz w:val="20"/>
          <w:szCs w:val="20"/>
        </w:rPr>
      </w:pPr>
    </w:p>
    <w:p w:rsidR="00A9675B" w:rsidRDefault="00B10F3F">
      <w:pPr>
        <w:pStyle w:val="Style66"/>
        <w:widowControl/>
        <w:spacing w:before="139"/>
        <w:ind w:left="1978"/>
        <w:rPr>
          <w:rStyle w:val="FontStyle102"/>
        </w:rPr>
      </w:pPr>
      <w:r>
        <w:rPr>
          <w:rStyle w:val="FontStyle102"/>
        </w:rPr>
        <w:t>§ 9.1. Понятие и признаки субъективной стороны</w:t>
      </w:r>
      <w:r>
        <w:rPr>
          <w:rStyle w:val="FontStyle102"/>
        </w:rPr>
        <w:br/>
        <w:t>состава преступления</w:t>
      </w:r>
    </w:p>
    <w:p w:rsidR="00A9675B" w:rsidRDefault="00B10F3F">
      <w:pPr>
        <w:pStyle w:val="Style43"/>
        <w:widowControl/>
        <w:spacing w:before="115" w:line="245" w:lineRule="exact"/>
        <w:ind w:firstLine="336"/>
        <w:rPr>
          <w:rStyle w:val="FontStyle97"/>
        </w:rPr>
      </w:pPr>
      <w:r>
        <w:rPr>
          <w:rStyle w:val="FontStyle97"/>
        </w:rPr>
        <w:t xml:space="preserve">Субъективная сторона состава преступления </w:t>
      </w:r>
      <w:r>
        <w:rPr>
          <w:rStyle w:val="FontStyle143"/>
        </w:rPr>
        <w:t xml:space="preserve">— </w:t>
      </w:r>
      <w:r>
        <w:rPr>
          <w:rStyle w:val="FontStyle97"/>
        </w:rPr>
        <w:t>это со</w:t>
      </w:r>
      <w:r>
        <w:rPr>
          <w:rStyle w:val="FontStyle97"/>
        </w:rPr>
        <w:br/>
        <w:t>вокупность признаков, характеризующих психическое отно</w:t>
      </w:r>
      <w:r>
        <w:rPr>
          <w:rStyle w:val="FontStyle97"/>
        </w:rPr>
        <w:br/>
        <w:t>шение лица к совершаемому им преступлению.</w:t>
      </w:r>
    </w:p>
    <w:p w:rsidR="00A9675B" w:rsidRDefault="00B10F3F">
      <w:pPr>
        <w:pStyle w:val="Style45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Признаки субъективной стороны состава преступления: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66"/>
        </w:tabs>
        <w:spacing w:before="5" w:line="245" w:lineRule="exact"/>
        <w:ind w:left="360"/>
        <w:rPr>
          <w:rStyle w:val="FontStyle97"/>
        </w:rPr>
      </w:pPr>
      <w:r>
        <w:rPr>
          <w:rStyle w:val="FontStyle97"/>
        </w:rPr>
        <w:t>вина;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/>
        <w:rPr>
          <w:rStyle w:val="FontStyle97"/>
        </w:rPr>
      </w:pPr>
      <w:r>
        <w:rPr>
          <w:rStyle w:val="FontStyle97"/>
        </w:rPr>
        <w:t>мотив;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/>
        <w:rPr>
          <w:rStyle w:val="FontStyle97"/>
        </w:rPr>
      </w:pPr>
      <w:r>
        <w:rPr>
          <w:rStyle w:val="FontStyle97"/>
        </w:rPr>
        <w:t>цель;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/>
        <w:rPr>
          <w:rStyle w:val="FontStyle97"/>
        </w:rPr>
      </w:pPr>
      <w:r>
        <w:rPr>
          <w:rStyle w:val="FontStyle97"/>
        </w:rPr>
        <w:t>эмоциональное состояние.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Вина является обязательным признаком субъективной сто-</w:t>
      </w:r>
      <w:r>
        <w:rPr>
          <w:rStyle w:val="FontStyle103"/>
        </w:rPr>
        <w:br/>
        <w:t>роны состава любого преступления. Мотив, цель и эмоциональ-</w:t>
      </w:r>
      <w:r>
        <w:rPr>
          <w:rStyle w:val="FontStyle103"/>
        </w:rPr>
        <w:br/>
        <w:t>ное состояние — признаки факультативные.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Из числа эмоциональных состояний в Уголовном кодексе</w:t>
      </w:r>
      <w:r>
        <w:rPr>
          <w:rStyle w:val="FontStyle103"/>
        </w:rPr>
        <w:br/>
        <w:t>учтено только состояние аффекта (ст. 31 УК). Эмоция аффек-</w:t>
      </w:r>
      <w:r>
        <w:rPr>
          <w:rStyle w:val="FontStyle103"/>
        </w:rPr>
        <w:br/>
        <w:t>та относится в значительно большей степени к характеристике</w:t>
      </w:r>
      <w:r>
        <w:rPr>
          <w:rStyle w:val="FontStyle103"/>
        </w:rPr>
        <w:br/>
        <w:t>субъекта преступления, его способности (физиологический аф-</w:t>
      </w:r>
      <w:r>
        <w:rPr>
          <w:rStyle w:val="FontStyle103"/>
        </w:rPr>
        <w:br/>
        <w:t>фект) или не способности (патологический аффект) отдавать от-</w:t>
      </w:r>
      <w:r>
        <w:rPr>
          <w:rStyle w:val="FontStyle103"/>
        </w:rPr>
        <w:br/>
        <w:t>чёт своим действиям и руководить ими. По этой причине многие</w:t>
      </w:r>
      <w:r>
        <w:rPr>
          <w:rStyle w:val="FontStyle103"/>
        </w:rPr>
        <w:br/>
        <w:t>авторы не без оснований не придают аффекту значения самостоя-</w:t>
      </w:r>
      <w:r>
        <w:rPr>
          <w:rStyle w:val="FontStyle103"/>
        </w:rPr>
        <w:br/>
        <w:t>тельного признака субъективной стороны состава преступления.</w:t>
      </w:r>
      <w:r>
        <w:rPr>
          <w:rStyle w:val="FontStyle103"/>
        </w:rPr>
        <w:br/>
        <w:t>Вместе с тем представляется не совсем обоснованным полностью</w:t>
      </w:r>
      <w:r>
        <w:rPr>
          <w:rStyle w:val="FontStyle103"/>
        </w:rPr>
        <w:br/>
        <w:t>лишать аффект принадлежности к субъективным признакам.</w:t>
      </w:r>
      <w:r>
        <w:rPr>
          <w:rStyle w:val="FontStyle103"/>
        </w:rPr>
        <w:br/>
        <w:t>Дело в том, что аффект — это не любая напряжённая эмоция, а</w:t>
      </w:r>
      <w:r>
        <w:rPr>
          <w:rStyle w:val="FontStyle103"/>
        </w:rPr>
        <w:br/>
        <w:t>совокупная характеристика психического состояния субъекта,</w:t>
      </w:r>
      <w:r>
        <w:rPr>
          <w:rStyle w:val="FontStyle103"/>
        </w:rPr>
        <w:br/>
        <w:t>включающая в себя учёт аффектогенных факторов, аффектиро-</w:t>
      </w:r>
      <w:r>
        <w:rPr>
          <w:rStyle w:val="FontStyle103"/>
        </w:rPr>
        <w:br/>
        <w:t>ванного умысла и специфических аффектированных мотивов.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Признаки субъективной стороны характеризуют внутрен-</w:t>
      </w:r>
      <w:r>
        <w:rPr>
          <w:rStyle w:val="FontStyle103"/>
        </w:rPr>
        <w:br/>
        <w:t>ние процессы, происходящие в психике лица при совершении</w:t>
      </w:r>
      <w:r>
        <w:rPr>
          <w:rStyle w:val="FontStyle103"/>
        </w:rPr>
        <w:br/>
        <w:t>преступления. Из всего многообразия психических процессов</w:t>
      </w:r>
      <w:r>
        <w:rPr>
          <w:rStyle w:val="FontStyle103"/>
        </w:rPr>
        <w:br/>
        <w:t>законодатель выделяет лишь те, которые непосредственно вы-</w:t>
      </w:r>
      <w:r>
        <w:rPr>
          <w:rStyle w:val="FontStyle103"/>
        </w:rPr>
        <w:br/>
        <w:t>ражаются в совершаемом преступлении и отражают отношение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340"/>
          <w:headerReference w:type="default" r:id="rId341"/>
          <w:footerReference w:type="even" r:id="rId342"/>
          <w:footerReference w:type="default" r:id="rId343"/>
          <w:pgSz w:w="11905" w:h="16837"/>
          <w:pgMar w:top="4383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61"/>
        <w:widowControl/>
        <w:spacing w:line="240" w:lineRule="auto"/>
        <w:ind w:left="1838"/>
        <w:jc w:val="both"/>
        <w:rPr>
          <w:rStyle w:val="FontStyle103"/>
        </w:rPr>
      </w:pPr>
      <w:r>
        <w:rPr>
          <w:rStyle w:val="FontStyle103"/>
        </w:rPr>
        <w:t>§ 9.1. Понятие и признаки субъективной стороны</w:t>
      </w:r>
    </w:p>
    <w:p w:rsidR="00A9675B" w:rsidRDefault="00A9675B">
      <w:pPr>
        <w:pStyle w:val="Style63"/>
        <w:widowControl/>
        <w:spacing w:line="240" w:lineRule="exact"/>
        <w:ind w:firstLine="120"/>
        <w:jc w:val="both"/>
        <w:rPr>
          <w:sz w:val="20"/>
          <w:szCs w:val="20"/>
        </w:rPr>
      </w:pPr>
    </w:p>
    <w:p w:rsidR="00A9675B" w:rsidRDefault="00B10F3F">
      <w:pPr>
        <w:pStyle w:val="Style63"/>
        <w:widowControl/>
        <w:spacing w:before="24"/>
        <w:ind w:firstLine="120"/>
        <w:jc w:val="both"/>
        <w:rPr>
          <w:rStyle w:val="FontStyle103"/>
        </w:rPr>
      </w:pPr>
      <w:r>
        <w:rPr>
          <w:rStyle w:val="FontStyle103"/>
        </w:rPr>
        <w:t>ица к объектам уголовно-правовой охраны. Решающее значе-</w:t>
      </w:r>
      <w:r>
        <w:rPr>
          <w:rStyle w:val="FontStyle103"/>
        </w:rPr>
        <w:br/>
        <w:t>ние придаётся сознанию и воле действующего субъекта, различ-</w:t>
      </w:r>
      <w:r>
        <w:rPr>
          <w:rStyle w:val="FontStyle103"/>
        </w:rPr>
        <w:br/>
        <w:t>ное сочетание которых определяет вину.</w:t>
      </w:r>
    </w:p>
    <w:p w:rsidR="00A9675B" w:rsidRDefault="00B10F3F">
      <w:pPr>
        <w:pStyle w:val="Style29"/>
        <w:widowControl/>
        <w:spacing w:line="245" w:lineRule="exact"/>
        <w:ind w:firstLine="250"/>
        <w:rPr>
          <w:rStyle w:val="FontStyle103"/>
        </w:rPr>
      </w:pPr>
      <w:r>
        <w:rPr>
          <w:rStyle w:val="FontStyle103"/>
        </w:rPr>
        <w:t>Сознание и воля лица должны быть выражены в совершае-</w:t>
      </w:r>
      <w:r>
        <w:rPr>
          <w:rStyle w:val="FontStyle103"/>
        </w:rPr>
        <w:br/>
        <w:t>юм деянии свободно, то есть они не должны быть ущербны. Это</w:t>
      </w:r>
      <w:r>
        <w:rPr>
          <w:rStyle w:val="FontStyle103"/>
        </w:rPr>
        <w:br/>
        <w:t>значает, что лицо должно достичь установленного возраста,</w:t>
      </w:r>
      <w:r>
        <w:rPr>
          <w:rStyle w:val="FontStyle103"/>
        </w:rPr>
        <w:br/>
        <w:t>ыть вменяемым и действовать без принуждения извне, то есть</w:t>
      </w:r>
      <w:r>
        <w:rPr>
          <w:rStyle w:val="FontStyle103"/>
        </w:rPr>
        <w:br/>
        <w:t>ействовать самостоятельно и осознанно и выразить свою волю</w:t>
      </w:r>
      <w:r>
        <w:rPr>
          <w:rStyle w:val="FontStyle103"/>
        </w:rPr>
        <w:br/>
        <w:t>деянии.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Поведение лица будет сознательным при одновременном на-</w:t>
      </w:r>
      <w:r>
        <w:rPr>
          <w:rStyle w:val="FontStyle103"/>
        </w:rPr>
        <w:br/>
        <w:t>личии двух признаков: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психологического;</w:t>
      </w:r>
    </w:p>
    <w:p w:rsidR="00A9675B" w:rsidRDefault="00B10F3F" w:rsidP="00EE2159">
      <w:pPr>
        <w:pStyle w:val="Style78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социального.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Психологический признак </w:t>
      </w:r>
      <w:r>
        <w:rPr>
          <w:rStyle w:val="FontStyle103"/>
        </w:rPr>
        <w:t>означает, что лицо сознаёт или</w:t>
      </w:r>
      <w:r>
        <w:rPr>
          <w:rStyle w:val="FontStyle103"/>
        </w:rPr>
        <w:br/>
        <w:t>имеет возможность сознавать фактическую сторону своего пове-</w:t>
      </w:r>
      <w:r>
        <w:rPr>
          <w:rStyle w:val="FontStyle103"/>
        </w:rPr>
        <w:br/>
        <w:t>дения, то есть обладает способностью адекватно отражать окру-</w:t>
      </w:r>
      <w:r>
        <w:rPr>
          <w:rStyle w:val="FontStyle103"/>
        </w:rPr>
        <w:br/>
        <w:t>жающую действительность и адекватно реагировать на её изме-</w:t>
      </w:r>
      <w:r>
        <w:rPr>
          <w:rStyle w:val="FontStyle103"/>
        </w:rPr>
        <w:br/>
        <w:t>нения, управлять своим поведением сообразно обстоятельствам.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Социальный признак </w:t>
      </w:r>
      <w:r>
        <w:rPr>
          <w:rStyle w:val="FontStyle103"/>
        </w:rPr>
        <w:t>означает, что лицо сознаёт или имеет</w:t>
      </w:r>
      <w:r>
        <w:rPr>
          <w:rStyle w:val="FontStyle103"/>
        </w:rPr>
        <w:br/>
        <w:t>возможность сознавать социальную значимость своих действий,</w:t>
      </w:r>
      <w:r>
        <w:rPr>
          <w:rStyle w:val="FontStyle103"/>
        </w:rPr>
        <w:br/>
        <w:t>то есть обладает способностью правильно оценивать своё поведе-</w:t>
      </w:r>
      <w:r>
        <w:rPr>
          <w:rStyle w:val="FontStyle103"/>
        </w:rPr>
        <w:br/>
        <w:t>ние как общественно опасное или как социально полезное.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Только при наличии этих признаков можно говорить о том,</w:t>
      </w:r>
      <w:r>
        <w:rPr>
          <w:rStyle w:val="FontStyle103"/>
        </w:rPr>
        <w:br/>
        <w:t>что в деянии выражено личное собственное психическое отно-</w:t>
      </w:r>
      <w:r>
        <w:rPr>
          <w:rStyle w:val="FontStyle103"/>
        </w:rPr>
        <w:br/>
        <w:t>шение лица к совершённому им деянию. Однако наличие этих</w:t>
      </w:r>
      <w:r>
        <w:rPr>
          <w:rStyle w:val="FontStyle103"/>
        </w:rPr>
        <w:br/>
        <w:t>признаков не предопределяет вину, а лишь является необходи-</w:t>
      </w:r>
      <w:r>
        <w:rPr>
          <w:rStyle w:val="FontStyle103"/>
        </w:rPr>
        <w:br/>
        <w:t>мым условием её существования и установления.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Вина же как психическое отношение лица к совершенному</w:t>
      </w:r>
      <w:r>
        <w:rPr>
          <w:rStyle w:val="FontStyle103"/>
        </w:rPr>
        <w:br/>
        <w:t>преступлению, хотя и является внутренней стороной преступле-</w:t>
      </w:r>
      <w:r>
        <w:rPr>
          <w:rStyle w:val="FontStyle103"/>
        </w:rPr>
        <w:br/>
        <w:t>ния, не ограничена рамками самого преступления, а направлена</w:t>
      </w:r>
      <w:r>
        <w:rPr>
          <w:rStyle w:val="FontStyle103"/>
        </w:rPr>
        <w:br/>
        <w:t>вовне. Прежде всего, вина означает негативное отношение лица</w:t>
      </w:r>
      <w:r>
        <w:rPr>
          <w:rStyle w:val="FontStyle103"/>
        </w:rPr>
        <w:br/>
        <w:t>к установленному в обществе порядку поведения, отрицатель-</w:t>
      </w:r>
      <w:r>
        <w:rPr>
          <w:rStyle w:val="FontStyle103"/>
        </w:rPr>
        <w:br/>
        <w:t>ное отношение лица к общественным отношениям, охраняемым</w:t>
      </w:r>
      <w:r>
        <w:rPr>
          <w:rStyle w:val="FontStyle103"/>
        </w:rPr>
        <w:br/>
        <w:t>уголовным правом. Такое отрицательное отношение может вы-</w:t>
      </w:r>
      <w:r>
        <w:rPr>
          <w:rStyle w:val="FontStyle103"/>
        </w:rPr>
        <w:br/>
        <w:t>ражаться либо в сознательном нарушении порядка поведения,</w:t>
      </w:r>
      <w:r>
        <w:rPr>
          <w:rStyle w:val="FontStyle103"/>
        </w:rPr>
        <w:br/>
        <w:t>либо в пренебрежительном, недостаточно внимательном отноше-</w:t>
      </w:r>
      <w:r>
        <w:rPr>
          <w:rStyle w:val="FontStyle103"/>
        </w:rPr>
        <w:br/>
        <w:t>нии к нему.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Таким образом, признаки субъективной стороны состава</w:t>
      </w:r>
      <w:r>
        <w:rPr>
          <w:rStyle w:val="FontStyle103"/>
        </w:rPr>
        <w:br/>
        <w:t>преступления выражают отрицательное психическое отноше-</w:t>
      </w:r>
      <w:r>
        <w:rPr>
          <w:rStyle w:val="FontStyle103"/>
        </w:rPr>
        <w:br/>
        <w:t>ние лица к объектам уголовно-правовой охраны.</w:t>
      </w:r>
    </w:p>
    <w:p w:rsidR="00A9675B" w:rsidRDefault="00A9675B">
      <w:pPr>
        <w:pStyle w:val="Style45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2163" w:right="2683" w:bottom="1440" w:left="268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Именно при таком субъективном отношении лица к причи-</w:t>
      </w:r>
      <w:r>
        <w:rPr>
          <w:rStyle w:val="FontStyle103"/>
        </w:rPr>
        <w:br/>
        <w:t>нению вреда социальным интересам можно говорить о виновном</w:t>
      </w:r>
      <w:r>
        <w:rPr>
          <w:rStyle w:val="FontStyle103"/>
        </w:rPr>
        <w:br/>
        <w:t>поведении лица, а причинённый вред ставить в вину его причи-</w:t>
      </w:r>
      <w:r>
        <w:rPr>
          <w:rStyle w:val="FontStyle103"/>
        </w:rPr>
        <w:br/>
        <w:t>нителю. В этом и заключается суть субъективного вменения.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Субъективное вменение </w:t>
      </w:r>
      <w:r>
        <w:rPr>
          <w:rStyle w:val="FontStyle103"/>
        </w:rPr>
        <w:t>как принцип ответственности — это</w:t>
      </w:r>
      <w:r>
        <w:rPr>
          <w:rStyle w:val="FontStyle103"/>
        </w:rPr>
        <w:br/>
        <w:t>возложение ответственности за причинённый вред только при</w:t>
      </w:r>
      <w:r>
        <w:rPr>
          <w:rStyle w:val="FontStyle103"/>
        </w:rPr>
        <w:br/>
        <w:t>наличии вины причинителя: без вины нет ответственности.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Объективное вменение </w:t>
      </w:r>
      <w:r>
        <w:rPr>
          <w:rStyle w:val="FontStyle103"/>
        </w:rPr>
        <w:t>предполагает привлечение к ответ-</w:t>
      </w:r>
      <w:r>
        <w:rPr>
          <w:rStyle w:val="FontStyle103"/>
        </w:rPr>
        <w:br/>
        <w:t>ственности причинителя вреда при отсутствии его вины. В соот-</w:t>
      </w:r>
      <w:r>
        <w:rPr>
          <w:rStyle w:val="FontStyle103"/>
        </w:rPr>
        <w:br/>
        <w:t>ветствии с ч. 5 ст. 3 УК уголовная ответственность за невиновное</w:t>
      </w:r>
      <w:r>
        <w:rPr>
          <w:rStyle w:val="FontStyle103"/>
        </w:rPr>
        <w:br/>
        <w:t>причинение вреда не допускается. Следовательно, объективное</w:t>
      </w:r>
      <w:r>
        <w:rPr>
          <w:rStyle w:val="FontStyle103"/>
        </w:rPr>
        <w:br/>
        <w:t>вменение в уголовном праве Республики Беларусь не может быть</w:t>
      </w:r>
      <w:r>
        <w:rPr>
          <w:rStyle w:val="FontStyle103"/>
        </w:rPr>
        <w:br/>
        <w:t>применено независимо от того, сколь тяжкий вред был причинён.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Признаки субъективной стороны не поддаются чувственно-</w:t>
      </w:r>
      <w:r>
        <w:rPr>
          <w:rStyle w:val="FontStyle103"/>
        </w:rPr>
        <w:br/>
        <w:t>му восприятию, поэтому установление этих признаков осущест-</w:t>
      </w:r>
      <w:r>
        <w:rPr>
          <w:rStyle w:val="FontStyle103"/>
        </w:rPr>
        <w:br/>
        <w:t>вляется на основании тщательного анализа объективных при-</w:t>
      </w:r>
      <w:r>
        <w:rPr>
          <w:rStyle w:val="FontStyle103"/>
        </w:rPr>
        <w:br/>
        <w:t>знаков совершённого преступления.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9.2. Понятие вины</w:t>
      </w:r>
    </w:p>
    <w:p w:rsidR="00A9675B" w:rsidRDefault="00B10F3F">
      <w:pPr>
        <w:pStyle w:val="Style43"/>
        <w:widowControl/>
        <w:spacing w:before="115" w:line="245" w:lineRule="exact"/>
        <w:ind w:firstLine="331"/>
        <w:rPr>
          <w:rStyle w:val="FontStyle97"/>
        </w:rPr>
      </w:pPr>
      <w:r>
        <w:rPr>
          <w:rStyle w:val="FontStyle97"/>
        </w:rPr>
        <w:t xml:space="preserve">Вина </w:t>
      </w:r>
      <w:r>
        <w:rPr>
          <w:rStyle w:val="FontStyle144"/>
        </w:rPr>
        <w:t xml:space="preserve">— </w:t>
      </w:r>
      <w:r>
        <w:rPr>
          <w:rStyle w:val="FontStyle97"/>
        </w:rPr>
        <w:t>это отрицательное психическое отношение лица</w:t>
      </w:r>
      <w:r>
        <w:rPr>
          <w:rStyle w:val="FontStyle97"/>
        </w:rPr>
        <w:br/>
        <w:t>к охраняемым уголовным законом объектам, выразившееся в</w:t>
      </w:r>
      <w:r>
        <w:rPr>
          <w:rStyle w:val="FontStyle97"/>
        </w:rPr>
        <w:br/>
        <w:t>причинении им вреда умышленно либо по неосторожности.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Данное определение, в первую очередь, выражает социально-</w:t>
      </w:r>
      <w:r>
        <w:rPr>
          <w:rStyle w:val="FontStyle103"/>
        </w:rPr>
        <w:br/>
        <w:t xml:space="preserve">правовую сущность вины — отрицательное отношение лица </w:t>
      </w:r>
      <w:r>
        <w:rPr>
          <w:rStyle w:val="FontStyle99"/>
        </w:rPr>
        <w:t>к</w:t>
      </w:r>
      <w:r>
        <w:rPr>
          <w:rStyle w:val="FontStyle99"/>
        </w:rPr>
        <w:br/>
      </w:r>
      <w:r>
        <w:rPr>
          <w:rStyle w:val="FontStyle103"/>
        </w:rPr>
        <w:t>порядку поведения в обществе, то есть к общественным отноше-</w:t>
      </w:r>
      <w:r>
        <w:rPr>
          <w:rStyle w:val="FontStyle103"/>
        </w:rPr>
        <w:br/>
        <w:t>ниям, которые охраняются уголовным законом. Важнейшие со-</w:t>
      </w:r>
      <w:r>
        <w:rPr>
          <w:rStyle w:val="FontStyle103"/>
        </w:rPr>
        <w:br/>
        <w:t>циальные ценности приносятся субъектом в жертву своим узко-</w:t>
      </w:r>
      <w:r>
        <w:rPr>
          <w:rStyle w:val="FontStyle103"/>
        </w:rPr>
        <w:br/>
        <w:t>эгоистическим устремлениям. При этом субъект либо сознатель-</w:t>
      </w:r>
      <w:r>
        <w:rPr>
          <w:rStyle w:val="FontStyle103"/>
        </w:rPr>
        <w:br/>
        <w:t>но причиняет вред объектам уголовно-правовой охраны (совер-</w:t>
      </w:r>
      <w:r>
        <w:rPr>
          <w:rStyle w:val="FontStyle103"/>
        </w:rPr>
        <w:br/>
        <w:t>шает преступление умышленно), либо не проявляет в своём по-</w:t>
      </w:r>
      <w:r>
        <w:rPr>
          <w:rStyle w:val="FontStyle103"/>
        </w:rPr>
        <w:br/>
        <w:t>ведении должной степени внимательности и предусмотритель-</w:t>
      </w:r>
      <w:r>
        <w:rPr>
          <w:rStyle w:val="FontStyle103"/>
        </w:rPr>
        <w:br/>
        <w:t>ности (причиняет вред по неосторожности). В обобщённой форме</w:t>
      </w:r>
      <w:r>
        <w:rPr>
          <w:rStyle w:val="FontStyle103"/>
        </w:rPr>
        <w:br/>
        <w:t>отрицательное отношение виновного к общественным интересам</w:t>
      </w:r>
      <w:r>
        <w:rPr>
          <w:rStyle w:val="FontStyle103"/>
        </w:rPr>
        <w:br/>
        <w:t>может быть определено как умышленное либо по неосторожно-</w:t>
      </w:r>
      <w:r>
        <w:rPr>
          <w:rStyle w:val="FontStyle103"/>
        </w:rPr>
        <w:br/>
        <w:t>сти игнорирование требований уголовно-правового запрета.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Такое отрицательное отношение имеет и своё психологи-</w:t>
      </w:r>
      <w:r>
        <w:rPr>
          <w:rStyle w:val="FontStyle103"/>
        </w:rPr>
        <w:br/>
        <w:t>ческое содержание или является психическим отношением.</w:t>
      </w:r>
      <w:r>
        <w:rPr>
          <w:rStyle w:val="FontStyle103"/>
        </w:rPr>
        <w:br/>
        <w:t>В своём поведении человек руководствуется сознанием и во-</w:t>
      </w:r>
      <w:r>
        <w:rPr>
          <w:rStyle w:val="FontStyle103"/>
        </w:rPr>
        <w:br/>
        <w:t>лей, составляющими ядро психики. Самостоятельно управляя</w:t>
      </w:r>
      <w:r>
        <w:rPr>
          <w:rStyle w:val="FontStyle103"/>
        </w:rPr>
        <w:br/>
        <w:t>своей сознательно-волевой деятельностью, человек устремляет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344"/>
          <w:headerReference w:type="default" r:id="rId345"/>
          <w:footerReference w:type="even" r:id="rId346"/>
          <w:footerReference w:type="default" r:id="rId347"/>
          <w:pgSz w:w="11905" w:h="16837"/>
          <w:pgMar w:top="3407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поведение во благо обществу или во зло ему. Именно на пси-</w:t>
      </w:r>
      <w:r>
        <w:rPr>
          <w:rStyle w:val="FontStyle103"/>
        </w:rPr>
        <w:br/>
        <w:t>хологическом моменте акцентируется внимание в определении</w:t>
      </w:r>
      <w:r>
        <w:rPr>
          <w:rStyle w:val="FontStyle103"/>
        </w:rPr>
        <w:br/>
        <w:t>вины, которое содержится в ст. 21 УК: вина — это психическое</w:t>
      </w:r>
      <w:r>
        <w:rPr>
          <w:rStyle w:val="FontStyle103"/>
        </w:rPr>
        <w:br/>
        <w:t>отношение лица к совершаемому общественно опасному дея-</w:t>
      </w:r>
      <w:r>
        <w:rPr>
          <w:rStyle w:val="FontStyle103"/>
        </w:rPr>
        <w:br/>
        <w:t>нию, выраженное в форме умысла или неосторожности.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Психическое отношение характеризуется отношением со-</w:t>
      </w:r>
      <w:r>
        <w:rPr>
          <w:rStyle w:val="FontStyle103"/>
        </w:rPr>
        <w:br/>
        <w:t>знания и воли лица. Сообразно этому в вине выделяются два</w:t>
      </w:r>
      <w:r>
        <w:rPr>
          <w:rStyle w:val="FontStyle103"/>
        </w:rPr>
        <w:br/>
        <w:t>элемента вины: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97"/>
        </w:rPr>
      </w:pPr>
      <w:r>
        <w:rPr>
          <w:rStyle w:val="FontStyle97"/>
        </w:rPr>
        <w:t>интеллектуальный;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97"/>
        </w:rPr>
      </w:pPr>
      <w:r>
        <w:rPr>
          <w:rStyle w:val="FontStyle97"/>
        </w:rPr>
        <w:t>волевой.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Интеллектуальный элемент вины </w:t>
      </w:r>
      <w:r>
        <w:rPr>
          <w:rStyle w:val="FontStyle103"/>
        </w:rPr>
        <w:t>— это отношение созна-</w:t>
      </w:r>
      <w:r>
        <w:rPr>
          <w:rStyle w:val="FontStyle103"/>
        </w:rPr>
        <w:br/>
        <w:t>ния лица к совершаемому им деянию и его последствиям. Он</w:t>
      </w:r>
      <w:r>
        <w:rPr>
          <w:rStyle w:val="FontStyle103"/>
        </w:rPr>
        <w:br/>
        <w:t>характеризуется тем, что лицо: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before="5" w:line="245" w:lineRule="exact"/>
        <w:rPr>
          <w:rStyle w:val="FontStyle103"/>
        </w:rPr>
      </w:pPr>
      <w:r>
        <w:rPr>
          <w:rStyle w:val="FontStyle103"/>
        </w:rPr>
        <w:t>сознаёт или имеет возможность сознавать общественную</w:t>
      </w:r>
      <w:r>
        <w:rPr>
          <w:rStyle w:val="FontStyle103"/>
        </w:rPr>
        <w:br/>
        <w:t>опасность своего деяния;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предвидит или имеет возможность предвидеть наступле-</w:t>
      </w:r>
      <w:r>
        <w:rPr>
          <w:rStyle w:val="FontStyle103"/>
        </w:rPr>
        <w:br/>
        <w:t>ние общественно опасных последствий;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сознаёт или имеет возможность сознавать причинную</w:t>
      </w:r>
      <w:r>
        <w:rPr>
          <w:rStyle w:val="FontStyle103"/>
        </w:rPr>
        <w:br/>
        <w:t>связь между деянием и его последствием.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Волевой элемент вины </w:t>
      </w:r>
      <w:r>
        <w:rPr>
          <w:rStyle w:val="FontStyle103"/>
        </w:rPr>
        <w:t>— это отношение воли лица к совер-</w:t>
      </w:r>
      <w:r>
        <w:rPr>
          <w:rStyle w:val="FontStyle103"/>
        </w:rPr>
        <w:br/>
        <w:t>шаемому им деянию и его последствиям. Он характеризуется</w:t>
      </w:r>
      <w:r>
        <w:rPr>
          <w:rStyle w:val="FontStyle103"/>
        </w:rPr>
        <w:br/>
        <w:t>наличием или отсутствием желания наступления обществен-</w:t>
      </w:r>
      <w:r>
        <w:rPr>
          <w:rStyle w:val="FontStyle103"/>
        </w:rPr>
        <w:br/>
        <w:t>но опасных последствий. Нежелание наступления последствий</w:t>
      </w:r>
      <w:r>
        <w:rPr>
          <w:rStyle w:val="FontStyle103"/>
        </w:rPr>
        <w:br/>
        <w:t>может иметь различные оттенки от безразличия до стремления</w:t>
      </w:r>
      <w:r>
        <w:rPr>
          <w:rStyle w:val="FontStyle103"/>
        </w:rPr>
        <w:br/>
        <w:t>предотвратить такие последствия.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97"/>
        </w:rPr>
      </w:pPr>
      <w:r>
        <w:rPr>
          <w:rStyle w:val="FontStyle103"/>
        </w:rPr>
        <w:t>Различное сочетание интеллектуального и волевого элемен-</w:t>
      </w:r>
      <w:r>
        <w:rPr>
          <w:rStyle w:val="FontStyle103"/>
        </w:rPr>
        <w:br/>
        <w:t xml:space="preserve">тов вины определяет </w:t>
      </w:r>
      <w:r>
        <w:rPr>
          <w:rStyle w:val="FontStyle97"/>
        </w:rPr>
        <w:t xml:space="preserve">формы </w:t>
      </w:r>
      <w:r>
        <w:rPr>
          <w:rStyle w:val="FontStyle103"/>
        </w:rPr>
        <w:t xml:space="preserve">и </w:t>
      </w:r>
      <w:r>
        <w:rPr>
          <w:rStyle w:val="FontStyle97"/>
        </w:rPr>
        <w:t>виды вины.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Уголовный кодекс выделяет следующие формы вины: умы-</w:t>
      </w:r>
      <w:r>
        <w:rPr>
          <w:rStyle w:val="FontStyle103"/>
        </w:rPr>
        <w:br/>
        <w:t>сел и неосторожность. Каждая из форм вины бывает двух видов.</w:t>
      </w:r>
      <w:r>
        <w:rPr>
          <w:rStyle w:val="FontStyle103"/>
        </w:rPr>
        <w:br/>
        <w:t>Умышленную вину образуют прямой умысел и косвенный умы-</w:t>
      </w:r>
      <w:r>
        <w:rPr>
          <w:rStyle w:val="FontStyle103"/>
        </w:rPr>
        <w:br/>
        <w:t>сел, а неосторожную вину — легкомыслие и небрежность.</w:t>
      </w:r>
    </w:p>
    <w:p w:rsidR="00A9675B" w:rsidRDefault="00A9675B">
      <w:pPr>
        <w:pStyle w:val="Style61"/>
        <w:widowControl/>
        <w:spacing w:line="240" w:lineRule="exact"/>
        <w:jc w:val="center"/>
        <w:rPr>
          <w:sz w:val="20"/>
          <w:szCs w:val="20"/>
        </w:rPr>
      </w:pPr>
    </w:p>
    <w:p w:rsidR="00A9675B" w:rsidRDefault="00B10F3F">
      <w:pPr>
        <w:pStyle w:val="Style61"/>
        <w:widowControl/>
        <w:tabs>
          <w:tab w:val="left" w:pos="3293"/>
        </w:tabs>
        <w:spacing w:before="192" w:line="240" w:lineRule="auto"/>
        <w:jc w:val="center"/>
        <w:rPr>
          <w:rStyle w:val="FontStyle103"/>
        </w:rPr>
      </w:pPr>
      <w:r>
        <w:rPr>
          <w:rStyle w:val="FontStyle103"/>
        </w:rPr>
        <w:t>Формы вины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Виды вины</w:t>
      </w:r>
    </w:p>
    <w:p w:rsidR="00A9675B" w:rsidRDefault="00B10F3F">
      <w:pPr>
        <w:pStyle w:val="Style51"/>
        <w:widowControl/>
        <w:spacing w:before="221" w:line="173" w:lineRule="exact"/>
        <w:ind w:left="4080"/>
        <w:rPr>
          <w:rStyle w:val="FontStyle97"/>
        </w:rPr>
      </w:pPr>
      <w:r>
        <w:rPr>
          <w:rStyle w:val="FontStyle97"/>
        </w:rPr>
        <w:t>прямой умысел</w:t>
      </w:r>
    </w:p>
    <w:p w:rsidR="00A9675B" w:rsidRDefault="00B10F3F">
      <w:pPr>
        <w:pStyle w:val="Style51"/>
        <w:widowControl/>
        <w:tabs>
          <w:tab w:val="left" w:pos="1992"/>
          <w:tab w:val="left" w:leader="hyphen" w:pos="4493"/>
        </w:tabs>
        <w:spacing w:line="173" w:lineRule="exact"/>
        <w:jc w:val="right"/>
        <w:rPr>
          <w:rStyle w:val="FontStyle97"/>
          <w:spacing w:val="0"/>
        </w:rPr>
      </w:pPr>
      <w:r>
        <w:rPr>
          <w:rStyle w:val="FontStyle97"/>
        </w:rPr>
        <w:t>Умысел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  <w:spacing w:val="0"/>
        </w:rPr>
        <w:tab/>
      </w:r>
    </w:p>
    <w:p w:rsidR="00A9675B" w:rsidRDefault="00B10F3F">
      <w:pPr>
        <w:pStyle w:val="Style51"/>
        <w:widowControl/>
        <w:spacing w:line="173" w:lineRule="exact"/>
        <w:jc w:val="right"/>
        <w:rPr>
          <w:rStyle w:val="FontStyle97"/>
        </w:rPr>
      </w:pPr>
      <w:r>
        <w:rPr>
          <w:rStyle w:val="FontStyle97"/>
        </w:rPr>
        <w:t>косвенный умысел</w:t>
      </w:r>
    </w:p>
    <w:p w:rsidR="00A9675B" w:rsidRDefault="00B10F3F">
      <w:pPr>
        <w:pStyle w:val="Style51"/>
        <w:widowControl/>
        <w:spacing w:before="163" w:line="168" w:lineRule="exact"/>
        <w:ind w:left="4190"/>
        <w:rPr>
          <w:rStyle w:val="FontStyle97"/>
        </w:rPr>
      </w:pPr>
      <w:r>
        <w:rPr>
          <w:rStyle w:val="FontStyle97"/>
        </w:rPr>
        <w:t>легкомыслие</w:t>
      </w:r>
    </w:p>
    <w:p w:rsidR="00A9675B" w:rsidRDefault="00B10F3F">
      <w:pPr>
        <w:pStyle w:val="Style51"/>
        <w:widowControl/>
        <w:tabs>
          <w:tab w:val="left" w:pos="3230"/>
          <w:tab w:val="left" w:leader="hyphen" w:pos="5731"/>
        </w:tabs>
        <w:spacing w:line="168" w:lineRule="exact"/>
        <w:ind w:left="749"/>
        <w:jc w:val="both"/>
        <w:rPr>
          <w:rStyle w:val="FontStyle97"/>
          <w:spacing w:val="0"/>
        </w:rPr>
      </w:pPr>
      <w:r>
        <w:rPr>
          <w:rStyle w:val="FontStyle97"/>
        </w:rPr>
        <w:t>Неосторожность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  <w:spacing w:val="0"/>
        </w:rPr>
        <w:tab/>
      </w:r>
    </w:p>
    <w:p w:rsidR="00A9675B" w:rsidRDefault="00B10F3F">
      <w:pPr>
        <w:pStyle w:val="Style51"/>
        <w:widowControl/>
        <w:spacing w:line="168" w:lineRule="exact"/>
        <w:ind w:left="4181"/>
        <w:rPr>
          <w:rStyle w:val="FontStyle97"/>
        </w:rPr>
      </w:pPr>
      <w:r>
        <w:rPr>
          <w:rStyle w:val="FontStyle97"/>
        </w:rPr>
        <w:t>небрежность</w:t>
      </w:r>
    </w:p>
    <w:p w:rsidR="00A9675B" w:rsidRDefault="00A9675B">
      <w:pPr>
        <w:pStyle w:val="Style51"/>
        <w:widowControl/>
        <w:spacing w:line="168" w:lineRule="exact"/>
        <w:ind w:left="4181"/>
        <w:rPr>
          <w:rStyle w:val="FontStyle97"/>
        </w:rPr>
        <w:sectPr w:rsidR="00A9675B">
          <w:pgSz w:w="11905" w:h="16837"/>
          <w:pgMar w:top="321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Одни преступления могут быть совершены только умышлен-</w:t>
      </w:r>
      <w:r>
        <w:rPr>
          <w:rStyle w:val="FontStyle103"/>
        </w:rPr>
        <w:br/>
        <w:t>но, другие — только по неосторожности, третьи — как умыш-</w:t>
      </w:r>
      <w:r>
        <w:rPr>
          <w:rStyle w:val="FontStyle103"/>
        </w:rPr>
        <w:br/>
        <w:t>ленно, так и по неосторожности.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Степень вины </w:t>
      </w:r>
      <w:r>
        <w:rPr>
          <w:rStyle w:val="FontStyle103"/>
        </w:rPr>
        <w:t>непосредственно в Уголовном кодексе не</w:t>
      </w:r>
      <w:r>
        <w:rPr>
          <w:rStyle w:val="FontStyle103"/>
        </w:rPr>
        <w:br/>
        <w:t>определяется, а в научной литературе как уголовно-правовое по-</w:t>
      </w:r>
      <w:r>
        <w:rPr>
          <w:rStyle w:val="FontStyle103"/>
        </w:rPr>
        <w:br/>
        <w:t>нятие является спорным.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Согласно наиболее распространённому в литературе понима-</w:t>
      </w:r>
      <w:r>
        <w:rPr>
          <w:rStyle w:val="FontStyle103"/>
        </w:rPr>
        <w:br/>
        <w:t>нию степень вины есть количественная характеристика, отражаю-</w:t>
      </w:r>
      <w:r>
        <w:rPr>
          <w:rStyle w:val="FontStyle103"/>
        </w:rPr>
        <w:br/>
        <w:t xml:space="preserve">щая уровень или глубину отрицательного отношения субъекта </w:t>
      </w:r>
      <w:r>
        <w:rPr>
          <w:rStyle w:val="FontStyle99"/>
        </w:rPr>
        <w:t>к</w:t>
      </w:r>
      <w:r>
        <w:rPr>
          <w:rStyle w:val="FontStyle99"/>
        </w:rPr>
        <w:br/>
      </w:r>
      <w:r>
        <w:rPr>
          <w:rStyle w:val="FontStyle103"/>
        </w:rPr>
        <w:t>социальным ценностям, а с точки зрения характеристики самого</w:t>
      </w:r>
      <w:r>
        <w:rPr>
          <w:rStyle w:val="FontStyle103"/>
        </w:rPr>
        <w:br/>
        <w:t>субъекта степень вины отражает уровень социальной запущен-</w:t>
      </w:r>
      <w:r>
        <w:rPr>
          <w:rStyle w:val="FontStyle103"/>
        </w:rPr>
        <w:br/>
        <w:t>ности лица, указывающий, в том числе, и на строгость требуе-</w:t>
      </w:r>
      <w:r>
        <w:rPr>
          <w:rStyle w:val="FontStyle103"/>
        </w:rPr>
        <w:br/>
        <w:t>мых для ресоциализации мер уголовно-правового воздействия.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Степень вины не влияет на определение форм и видов вины, а</w:t>
      </w:r>
      <w:r>
        <w:rPr>
          <w:rStyle w:val="FontStyle103"/>
        </w:rPr>
        <w:br/>
        <w:t>лишь отражает интенсивность выраженности особенностей про-</w:t>
      </w:r>
      <w:r>
        <w:rPr>
          <w:rStyle w:val="FontStyle103"/>
        </w:rPr>
        <w:br/>
        <w:t>явления интеллектуальных и волевых психических процессов,</w:t>
      </w:r>
      <w:r>
        <w:rPr>
          <w:rStyle w:val="FontStyle103"/>
        </w:rPr>
        <w:br/>
        <w:t>свойственных каждому конкретному виду вины.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Степень вины существенно разнится, в первую очередь, в за-</w:t>
      </w:r>
      <w:r>
        <w:rPr>
          <w:rStyle w:val="FontStyle103"/>
        </w:rPr>
        <w:br/>
        <w:t>висимости от форм вины. Очевидно, что сознательное наруше-</w:t>
      </w:r>
      <w:r>
        <w:rPr>
          <w:rStyle w:val="FontStyle103"/>
        </w:rPr>
        <w:br/>
        <w:t>ние правил поведения в обществе и причинение вреда частным</w:t>
      </w:r>
      <w:r>
        <w:rPr>
          <w:rStyle w:val="FontStyle103"/>
        </w:rPr>
        <w:br/>
        <w:t>или публичным интересам указывает на большую степень опас-</w:t>
      </w:r>
      <w:r>
        <w:rPr>
          <w:rStyle w:val="FontStyle103"/>
        </w:rPr>
        <w:br/>
        <w:t>ности субъекта и большую степень вины, чем нарушение правил</w:t>
      </w:r>
      <w:r>
        <w:rPr>
          <w:rStyle w:val="FontStyle103"/>
        </w:rPr>
        <w:br/>
        <w:t xml:space="preserve">поведения вследствие недостаточно внимательного отношения </w:t>
      </w:r>
      <w:r>
        <w:rPr>
          <w:rStyle w:val="FontStyle99"/>
        </w:rPr>
        <w:t>к</w:t>
      </w:r>
      <w:r>
        <w:rPr>
          <w:rStyle w:val="FontStyle99"/>
        </w:rPr>
        <w:br/>
      </w:r>
      <w:r>
        <w:rPr>
          <w:rStyle w:val="FontStyle103"/>
        </w:rPr>
        <w:t>общественным интересам. В рамках форм вины различаются по</w:t>
      </w:r>
      <w:r>
        <w:rPr>
          <w:rStyle w:val="FontStyle103"/>
        </w:rPr>
        <w:br/>
        <w:t>степени её виды. При прочих равных условиях злонамеренное</w:t>
      </w:r>
      <w:r>
        <w:rPr>
          <w:rStyle w:val="FontStyle103"/>
        </w:rPr>
        <w:br/>
        <w:t>причинение вреда при прямом умысле указывает на большую</w:t>
      </w:r>
      <w:r>
        <w:rPr>
          <w:rStyle w:val="FontStyle103"/>
        </w:rPr>
        <w:br/>
        <w:t>степень вины, чем безразличное отношение к возможности на-</w:t>
      </w:r>
      <w:r>
        <w:rPr>
          <w:rStyle w:val="FontStyle103"/>
        </w:rPr>
        <w:br/>
        <w:t>ступления общественно опасных последствий при косвенном</w:t>
      </w:r>
      <w:r>
        <w:rPr>
          <w:rStyle w:val="FontStyle103"/>
        </w:rPr>
        <w:br/>
        <w:t>умысле. Аналогичным образом сознательный риск при легко-</w:t>
      </w:r>
      <w:r>
        <w:rPr>
          <w:rStyle w:val="FontStyle103"/>
        </w:rPr>
        <w:br/>
        <w:t>мыслии указывает на большую степень вины в сравнении с не-</w:t>
      </w:r>
      <w:r>
        <w:rPr>
          <w:rStyle w:val="FontStyle103"/>
        </w:rPr>
        <w:br/>
        <w:t>брежностью, при которой ущерб причиняется неосознанно.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рамках конкретных видов вины существенное влияние</w:t>
      </w:r>
      <w:r>
        <w:rPr>
          <w:rStyle w:val="FontStyle103"/>
        </w:rPr>
        <w:br/>
        <w:t>на степень вины оказывает выраженность отрицательного со-</w:t>
      </w:r>
      <w:r>
        <w:rPr>
          <w:rStyle w:val="FontStyle103"/>
        </w:rPr>
        <w:br/>
        <w:t>держания интеллектуального и волевого моментов вины. Так,</w:t>
      </w:r>
      <w:r>
        <w:rPr>
          <w:rStyle w:val="FontStyle103"/>
        </w:rPr>
        <w:br/>
        <w:t>предвидение высокой степени вероятности наступления обще-</w:t>
      </w:r>
      <w:r>
        <w:rPr>
          <w:rStyle w:val="FontStyle103"/>
        </w:rPr>
        <w:br/>
        <w:t>ственно опасных последствий при косвенном умысле указыва-</w:t>
      </w:r>
      <w:r>
        <w:rPr>
          <w:rStyle w:val="FontStyle103"/>
        </w:rPr>
        <w:br/>
        <w:t>ет на большую степень вины, чем предвидение при том же кос-</w:t>
      </w:r>
      <w:r>
        <w:rPr>
          <w:rStyle w:val="FontStyle103"/>
        </w:rPr>
        <w:br/>
        <w:t>венном умысле малой вероятности наступления последствий.</w:t>
      </w:r>
      <w:r>
        <w:rPr>
          <w:rStyle w:val="FontStyle103"/>
        </w:rPr>
        <w:br/>
        <w:t>Принятие значительного числа мер по предотвращению опас-</w:t>
      </w:r>
      <w:r>
        <w:rPr>
          <w:rStyle w:val="FontStyle103"/>
        </w:rPr>
        <w:br/>
        <w:t>ности указывает на меньшую степень вины при легкомыслии,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34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10"/>
        </w:rPr>
        <w:t xml:space="preserve">1ем </w:t>
      </w:r>
      <w:r>
        <w:rPr>
          <w:rStyle w:val="FontStyle103"/>
        </w:rPr>
        <w:t>при том же виде вины излишне легкомысленный расчёт</w:t>
      </w:r>
      <w:r>
        <w:rPr>
          <w:rStyle w:val="FontStyle103"/>
        </w:rPr>
        <w:br/>
      </w:r>
      <w:r>
        <w:rPr>
          <w:rStyle w:val="FontStyle103"/>
          <w:lang w:val="en-US"/>
        </w:rPr>
        <w:t xml:space="preserve">ia </w:t>
      </w:r>
      <w:r>
        <w:rPr>
          <w:rStyle w:val="FontStyle103"/>
        </w:rPr>
        <w:t>малоэффективные обстоятельства. И даже при небрежности</w:t>
      </w:r>
      <w:r>
        <w:rPr>
          <w:rStyle w:val="FontStyle103"/>
        </w:rPr>
        <w:br/>
        <w:t>зтепень вины разнится в зависимости от степени грубости до-</w:t>
      </w:r>
      <w:r>
        <w:rPr>
          <w:rStyle w:val="FontStyle103"/>
        </w:rPr>
        <w:br/>
        <w:t>гущенного нарушения правил предосторожности.</w:t>
      </w:r>
    </w:p>
    <w:p w:rsidR="00A9675B" w:rsidRDefault="00B10F3F">
      <w:pPr>
        <w:pStyle w:val="Style37"/>
        <w:widowControl/>
        <w:spacing w:line="245" w:lineRule="exact"/>
        <w:ind w:firstLine="106"/>
        <w:rPr>
          <w:rStyle w:val="FontStyle103"/>
        </w:rPr>
      </w:pPr>
      <w:r>
        <w:rPr>
          <w:rStyle w:val="FontStyle103"/>
        </w:rPr>
        <w:t>Значительное влияние на степень вины оказывают мотивы</w:t>
      </w:r>
      <w:r>
        <w:rPr>
          <w:rStyle w:val="FontStyle103"/>
        </w:rPr>
        <w:br/>
        <w:t>цели поведения субъекта, поскольку эти признаки субъек-</w:t>
      </w:r>
      <w:r>
        <w:rPr>
          <w:rStyle w:val="FontStyle103"/>
        </w:rPr>
        <w:br/>
        <w:t>тной стороны состава преступления принимают самое непо-</w:t>
      </w:r>
      <w:r>
        <w:rPr>
          <w:rStyle w:val="FontStyle103"/>
        </w:rPr>
        <w:br/>
        <w:t>зредственное участие в формировании умысла, определяют на-</w:t>
      </w:r>
      <w:r>
        <w:rPr>
          <w:rStyle w:val="FontStyle103"/>
        </w:rPr>
        <w:br/>
        <w:t>зтойчивость в достижении поставленных задач и т. д. Да и сами</w:t>
      </w:r>
      <w:r>
        <w:rPr>
          <w:rStyle w:val="FontStyle103"/>
        </w:rPr>
        <w:br/>
        <w:t>ю себе мотивы и цели существенно разнятся с точки зрения их</w:t>
      </w:r>
      <w:r>
        <w:rPr>
          <w:rStyle w:val="FontStyle103"/>
        </w:rPr>
        <w:br/>
        <w:t>эциальной значимости. Например, такой мотив, как ревность,</w:t>
      </w:r>
      <w:r>
        <w:rPr>
          <w:rStyle w:val="FontStyle103"/>
        </w:rPr>
        <w:br/>
        <w:t>штается менее опасным, чем хулиганский мотив; принужде-</w:t>
      </w:r>
      <w:r>
        <w:rPr>
          <w:rStyle w:val="FontStyle103"/>
        </w:rPr>
        <w:br/>
      </w:r>
      <w:r>
        <w:rPr>
          <w:rStyle w:val="FontStyle115"/>
          <w:lang w:val="en-US"/>
        </w:rPr>
        <w:t xml:space="preserve">ie </w:t>
      </w:r>
      <w:r>
        <w:rPr>
          <w:rStyle w:val="FontStyle103"/>
        </w:rPr>
        <w:t>субъекта к выполнению долга указывает на меньшую опас-</w:t>
      </w:r>
      <w:r>
        <w:rPr>
          <w:rStyle w:val="FontStyle103"/>
        </w:rPr>
        <w:br/>
        <w:t>&gt;сть по сравнению с принуждением, например, к участию в</w:t>
      </w:r>
      <w:r>
        <w:rPr>
          <w:rStyle w:val="FontStyle103"/>
        </w:rPr>
        <w:br/>
        <w:t>&gt;вершении преступления. Аналогичным образом должно оце-</w:t>
      </w:r>
      <w:r>
        <w:rPr>
          <w:rStyle w:val="FontStyle103"/>
        </w:rPr>
        <w:br/>
        <w:t>гаваться и неосторожное причинение вреда. Так, причинение</w:t>
      </w:r>
      <w:r>
        <w:rPr>
          <w:rStyle w:val="FontStyle103"/>
        </w:rPr>
        <w:br/>
      </w:r>
      <w:r>
        <w:rPr>
          <w:rStyle w:val="FontStyle110"/>
        </w:rPr>
        <w:t xml:space="preserve">вреда </w:t>
      </w:r>
      <w:r>
        <w:rPr>
          <w:rStyle w:val="FontStyle103"/>
        </w:rPr>
        <w:t>при неоправданном хозяйственном риске в силу направ-</w:t>
      </w:r>
      <w:r>
        <w:rPr>
          <w:rStyle w:val="FontStyle103"/>
        </w:rPr>
        <w:br/>
        <w:t>ленности действий на достижение социально полезного резуль-</w:t>
      </w:r>
      <w:r>
        <w:rPr>
          <w:rStyle w:val="FontStyle103"/>
        </w:rPr>
        <w:br/>
      </w:r>
      <w:r>
        <w:rPr>
          <w:rStyle w:val="FontStyle110"/>
        </w:rPr>
        <w:t xml:space="preserve">тата </w:t>
      </w:r>
      <w:r>
        <w:rPr>
          <w:rStyle w:val="FontStyle103"/>
        </w:rPr>
        <w:t>указывает на меньшую степень в сравнении, например, с</w:t>
      </w:r>
      <w:r>
        <w:rPr>
          <w:rStyle w:val="FontStyle103"/>
        </w:rPr>
        <w:br/>
        <w:t>лихачеством или демонстрацией удальства.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Степень вины находит своё отражение в конкретике объек-</w:t>
      </w:r>
      <w:r>
        <w:rPr>
          <w:rStyle w:val="FontStyle103"/>
        </w:rPr>
        <w:br/>
        <w:t>тивных признаков состава преступления, свойствах предмета,</w:t>
      </w:r>
      <w:r>
        <w:rPr>
          <w:rStyle w:val="FontStyle103"/>
        </w:rPr>
        <w:br/>
        <w:t>способе совершения деяния, интенсивности посягательства, ис-</w:t>
      </w:r>
      <w:r>
        <w:rPr>
          <w:rStyle w:val="FontStyle103"/>
        </w:rPr>
        <w:br/>
        <w:t>пользуемых средствах и орудиях, характере и тяжести послед-</w:t>
      </w:r>
      <w:r>
        <w:rPr>
          <w:rStyle w:val="FontStyle103"/>
        </w:rPr>
        <w:br/>
      </w:r>
      <w:r>
        <w:rPr>
          <w:rStyle w:val="FontStyle110"/>
        </w:rPr>
        <w:t xml:space="preserve">\ ствий </w:t>
      </w:r>
      <w:r>
        <w:rPr>
          <w:rStyle w:val="FontStyle103"/>
        </w:rPr>
        <w:t>и т. д.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Определённое влияние на определение степени вины оказы-</w:t>
      </w:r>
      <w:r>
        <w:rPr>
          <w:rStyle w:val="FontStyle103"/>
        </w:rPr>
        <w:br/>
        <w:t>вают и такие обстоятельства, как стадии совершения престу-</w:t>
      </w:r>
      <w:r>
        <w:rPr>
          <w:rStyle w:val="FontStyle103"/>
        </w:rPr>
        <w:br/>
        <w:t>пления, причины недоведения преступления до конца, формы</w:t>
      </w:r>
      <w:r>
        <w:rPr>
          <w:rStyle w:val="FontStyle103"/>
        </w:rPr>
        <w:br/>
        <w:t>соучастия, характер участия и роль в совместном совершении</w:t>
      </w:r>
      <w:r>
        <w:rPr>
          <w:rStyle w:val="FontStyle103"/>
        </w:rPr>
        <w:br/>
        <w:t>преступления, при совершении неосторожного преступления —</w:t>
      </w:r>
      <w:r>
        <w:rPr>
          <w:rStyle w:val="FontStyle103"/>
        </w:rPr>
        <w:br/>
        <w:t>личный «вклад» в совместное причинение последствий и т. д.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Таким образом, степень вины определяется на основе анали-</w:t>
      </w:r>
      <w:r>
        <w:rPr>
          <w:rStyle w:val="FontStyle103"/>
        </w:rPr>
        <w:br/>
      </w:r>
      <w:r>
        <w:rPr>
          <w:rStyle w:val="FontStyle110"/>
        </w:rPr>
        <w:t xml:space="preserve">за </w:t>
      </w:r>
      <w:r>
        <w:rPr>
          <w:rStyle w:val="FontStyle103"/>
        </w:rPr>
        <w:t>всей совокупности объективных и субъективных признаков</w:t>
      </w:r>
      <w:r>
        <w:rPr>
          <w:rStyle w:val="FontStyle103"/>
        </w:rPr>
        <w:br/>
        <w:t>состава преступления. При этом учитываются не только при-</w:t>
      </w:r>
      <w:r>
        <w:rPr>
          <w:rStyle w:val="FontStyle103"/>
        </w:rPr>
        <w:br/>
      </w:r>
      <w:r>
        <w:rPr>
          <w:rStyle w:val="FontStyle110"/>
        </w:rPr>
        <w:t xml:space="preserve">знаки, </w:t>
      </w:r>
      <w:r>
        <w:rPr>
          <w:rStyle w:val="FontStyle103"/>
        </w:rPr>
        <w:t>имеющие юридическое значение в качестве признаков</w:t>
      </w:r>
      <w:r>
        <w:rPr>
          <w:rStyle w:val="FontStyle103"/>
        </w:rPr>
        <w:br/>
        <w:t>состава преступления, но и все иные обстоятельства, свидетель-</w:t>
      </w:r>
      <w:r>
        <w:rPr>
          <w:rStyle w:val="FontStyle103"/>
        </w:rPr>
        <w:br/>
      </w:r>
      <w:r>
        <w:rPr>
          <w:rStyle w:val="FontStyle110"/>
        </w:rPr>
        <w:t xml:space="preserve">ствующие </w:t>
      </w:r>
      <w:r>
        <w:rPr>
          <w:rStyle w:val="FontStyle103"/>
        </w:rPr>
        <w:t>об истинном отношении субъекта к совершаемому</w:t>
      </w:r>
      <w:r>
        <w:rPr>
          <w:rStyle w:val="FontStyle103"/>
        </w:rPr>
        <w:br/>
      </w:r>
      <w:r>
        <w:rPr>
          <w:rStyle w:val="FontStyle110"/>
        </w:rPr>
        <w:t xml:space="preserve">Им </w:t>
      </w:r>
      <w:r>
        <w:rPr>
          <w:rStyle w:val="FontStyle103"/>
        </w:rPr>
        <w:t>преступлению и его общественно опасным последствиям.</w:t>
      </w:r>
      <w:r>
        <w:rPr>
          <w:rStyle w:val="FontStyle103"/>
        </w:rPr>
        <w:br/>
        <w:t>По этой же причине подлежат учёту и условия жизни субъекта,</w:t>
      </w:r>
      <w:r>
        <w:rPr>
          <w:rStyle w:val="FontStyle103"/>
        </w:rPr>
        <w:br/>
      </w:r>
      <w:r>
        <w:rPr>
          <w:rStyle w:val="FontStyle110"/>
        </w:rPr>
        <w:t xml:space="preserve">(Приведшие </w:t>
      </w:r>
      <w:r>
        <w:rPr>
          <w:rStyle w:val="FontStyle103"/>
        </w:rPr>
        <w:t>его в итоге на скамью подсудимых.</w:t>
      </w:r>
    </w:p>
    <w:p w:rsidR="00A9675B" w:rsidRDefault="00A9675B">
      <w:pPr>
        <w:pStyle w:val="Style45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454" w:right="2662" w:bottom="1440" w:left="2662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§ 9.3. Умышленная форма вины и её виды</w:t>
      </w:r>
    </w:p>
    <w:p w:rsidR="00A9675B" w:rsidRDefault="00B10F3F">
      <w:pPr>
        <w:pStyle w:val="Style45"/>
        <w:widowControl/>
        <w:spacing w:before="110" w:line="245" w:lineRule="exact"/>
        <w:ind w:firstLine="341"/>
        <w:rPr>
          <w:rStyle w:val="FontStyle103"/>
        </w:rPr>
      </w:pPr>
      <w:r>
        <w:rPr>
          <w:rStyle w:val="FontStyle103"/>
        </w:rPr>
        <w:t>Умышленная вина характеризуется сознательно волевым</w:t>
      </w:r>
      <w:r>
        <w:rPr>
          <w:rStyle w:val="FontStyle103"/>
        </w:rPr>
        <w:br/>
        <w:t>или осознанным совершением преступления. Предстоящее пове-</w:t>
      </w:r>
      <w:r>
        <w:rPr>
          <w:rStyle w:val="FontStyle103"/>
        </w:rPr>
        <w:br/>
        <w:t>дение и его результаты являются предметом активной обработки</w:t>
      </w:r>
      <w:r>
        <w:rPr>
          <w:rStyle w:val="FontStyle103"/>
        </w:rPr>
        <w:br/>
        <w:t>интеллектом субъекта. Построенная сознанием модель будуще-</w:t>
      </w:r>
      <w:r>
        <w:rPr>
          <w:rStyle w:val="FontStyle103"/>
        </w:rPr>
        <w:br/>
        <w:t>го поведения посредством волевых усилий воплощается в жизнь.</w:t>
      </w:r>
      <w:r>
        <w:rPr>
          <w:rStyle w:val="FontStyle103"/>
        </w:rPr>
        <w:br/>
        <w:t>Зная о предстоящем причинении вреда правоохраняемым интере-</w:t>
      </w:r>
      <w:r>
        <w:rPr>
          <w:rStyle w:val="FontStyle103"/>
        </w:rPr>
        <w:br/>
        <w:t>сам, субъект сознательно идёт на нарушение уголовно-правового</w:t>
      </w:r>
      <w:r>
        <w:rPr>
          <w:rStyle w:val="FontStyle103"/>
        </w:rPr>
        <w:br/>
        <w:t>запрета и тем самым совершает преступление умышленно.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Законодатель даёт раздельное определение умышленной</w:t>
      </w:r>
      <w:r>
        <w:rPr>
          <w:rStyle w:val="FontStyle103"/>
        </w:rPr>
        <w:br/>
        <w:t>вины в зависимости от конструкции состава преступления:</w:t>
      </w:r>
      <w:r>
        <w:rPr>
          <w:rStyle w:val="FontStyle103"/>
        </w:rPr>
        <w:br/>
        <w:t>умышленная вина в преступлении с материальным составом</w:t>
      </w:r>
      <w:r>
        <w:rPr>
          <w:rStyle w:val="FontStyle103"/>
        </w:rPr>
        <w:br/>
        <w:t>определяется ст. 22 УК, а в преступлении с формальным со-</w:t>
      </w:r>
      <w:r>
        <w:rPr>
          <w:rStyle w:val="FontStyle103"/>
        </w:rPr>
        <w:br/>
        <w:t>ставом (в преступлении, не связанном с наступлением послед-</w:t>
      </w:r>
      <w:r>
        <w:rPr>
          <w:rStyle w:val="FontStyle103"/>
        </w:rPr>
        <w:br/>
        <w:t>ствий) — ст. 24 УК.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Преступлением, совершённым умышленно, признаётся</w:t>
      </w:r>
      <w:r>
        <w:rPr>
          <w:rStyle w:val="FontStyle103"/>
        </w:rPr>
        <w:br/>
        <w:t>общественно опасное деяние, совершённое с прямым или кос-</w:t>
      </w:r>
      <w:r>
        <w:rPr>
          <w:rStyle w:val="FontStyle103"/>
        </w:rPr>
        <w:br/>
        <w:t>венным умыслом. Таким образом, ст. 22 УК выделяет два вида</w:t>
      </w:r>
      <w:r>
        <w:rPr>
          <w:rStyle w:val="FontStyle103"/>
        </w:rPr>
        <w:br/>
        <w:t>умышленной формы вины: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прямой умысел;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косвенный умысел.</w:t>
      </w:r>
    </w:p>
    <w:p w:rsidR="00A9675B" w:rsidRDefault="00B10F3F">
      <w:pPr>
        <w:pStyle w:val="Style43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 xml:space="preserve">Преступление признаётся совершённым </w:t>
      </w:r>
      <w:r>
        <w:rPr>
          <w:rStyle w:val="FontStyle136"/>
          <w:spacing w:val="0"/>
        </w:rPr>
        <w:t>с</w:t>
      </w:r>
      <w:r>
        <w:rPr>
          <w:rStyle w:val="FontStyle136"/>
        </w:rPr>
        <w:t xml:space="preserve"> </w:t>
      </w:r>
      <w:r>
        <w:rPr>
          <w:rStyle w:val="FontStyle97"/>
        </w:rPr>
        <w:t>прямым умыс-</w:t>
      </w:r>
      <w:r>
        <w:rPr>
          <w:rStyle w:val="FontStyle97"/>
        </w:rPr>
        <w:br/>
        <w:t>лом, если лицо, его совершившее, сознавало общественную</w:t>
      </w:r>
      <w:r>
        <w:rPr>
          <w:rStyle w:val="FontStyle97"/>
        </w:rPr>
        <w:br/>
        <w:t>опасность своего деяния, предвидело его общественно опас</w:t>
      </w:r>
      <w:r>
        <w:rPr>
          <w:rStyle w:val="FontStyle97"/>
        </w:rPr>
        <w:br/>
        <w:t xml:space="preserve">ные последствия и желало их наступления </w:t>
      </w:r>
      <w:r>
        <w:rPr>
          <w:rStyle w:val="FontStyle103"/>
        </w:rPr>
        <w:t>(ч. 2 ст. 22 УК).</w:t>
      </w:r>
    </w:p>
    <w:p w:rsidR="00A9675B" w:rsidRDefault="00B10F3F">
      <w:pPr>
        <w:pStyle w:val="Style43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Интеллектуальный элемент прямого умысла </w:t>
      </w:r>
      <w:r>
        <w:rPr>
          <w:rStyle w:val="FontStyle103"/>
        </w:rPr>
        <w:t>характери-</w:t>
      </w:r>
      <w:r>
        <w:rPr>
          <w:rStyle w:val="FontStyle103"/>
        </w:rPr>
        <w:br/>
        <w:t>зуется тем, что лицо: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сознаёт общественную опасность своего деяния;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предвидит общественно опасные последствия как неиз-</w:t>
      </w:r>
      <w:r>
        <w:rPr>
          <w:rStyle w:val="FontStyle103"/>
        </w:rPr>
        <w:br/>
        <w:t>бежный или реально возможный результат своего деяния;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сознаёт наличие причинной связи между деянием и по-</w:t>
      </w:r>
      <w:r>
        <w:rPr>
          <w:rStyle w:val="FontStyle103"/>
        </w:rPr>
        <w:br/>
        <w:t>следствием.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Осознание общественно опасного характера своих действий</w:t>
      </w:r>
      <w:r>
        <w:rPr>
          <w:rStyle w:val="FontStyle103"/>
        </w:rPr>
        <w:br/>
        <w:t>означает понимание лицом того, что своими действиями оно на-</w:t>
      </w:r>
      <w:r>
        <w:rPr>
          <w:rStyle w:val="FontStyle103"/>
        </w:rPr>
        <w:br/>
        <w:t>рушает установленный в обществе порядок поведения, причиня-</w:t>
      </w:r>
      <w:r>
        <w:rPr>
          <w:rStyle w:val="FontStyle103"/>
        </w:rPr>
        <w:br/>
        <w:t>ет вред общественным отношениям. Такое осознание указывает</w:t>
      </w:r>
      <w:r>
        <w:rPr>
          <w:rStyle w:val="FontStyle103"/>
        </w:rPr>
        <w:br/>
        <w:t>на понимание субъектом социальной значимости совершаемого</w:t>
      </w:r>
      <w:r>
        <w:rPr>
          <w:rStyle w:val="FontStyle103"/>
        </w:rPr>
        <w:br/>
        <w:t>деяния, на понимание его социальной вредности.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Содержательную сторону общественной опасности представля-</w:t>
      </w:r>
      <w:r>
        <w:rPr>
          <w:rStyle w:val="FontStyle103"/>
        </w:rPr>
        <w:br/>
        <w:t>ют собой те вредные изменения в окружающей действительности,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82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оторые порождаются поведением виновного лица. В формаль-</w:t>
      </w:r>
      <w:r>
        <w:rPr>
          <w:rStyle w:val="FontStyle103"/>
        </w:rPr>
        <w:br/>
        <w:t>ых составах преступлений общественная опасность заключена</w:t>
      </w:r>
      <w:r>
        <w:rPr>
          <w:rStyle w:val="FontStyle103"/>
        </w:rPr>
        <w:br/>
        <w:t>самом деянии, нарушающем требования должного поведения в</w:t>
      </w:r>
      <w:r>
        <w:rPr>
          <w:rStyle w:val="FontStyle103"/>
        </w:rPr>
        <w:br/>
        <w:t>бществе. В материальных составах преступлений вредные изме-</w:t>
      </w:r>
      <w:r>
        <w:rPr>
          <w:rStyle w:val="FontStyle103"/>
        </w:rPr>
        <w:br/>
        <w:t>:ения именуются общественно опасными последствиями. Именно</w:t>
      </w:r>
      <w:r>
        <w:rPr>
          <w:rStyle w:val="FontStyle103"/>
        </w:rPr>
        <w:br/>
        <w:t>осознанием причинения таких последствий и связывается осо-</w:t>
      </w:r>
      <w:r>
        <w:rPr>
          <w:rStyle w:val="FontStyle103"/>
        </w:rPr>
        <w:br/>
        <w:t>ание общественной опасности своего поведения — оно опасно</w:t>
      </w:r>
      <w:r>
        <w:rPr>
          <w:rStyle w:val="FontStyle103"/>
        </w:rPr>
        <w:br/>
        <w:t>тому, что приведёт к наступлению общественно опасных по-</w:t>
      </w:r>
      <w:r>
        <w:rPr>
          <w:rStyle w:val="FontStyle103"/>
        </w:rPr>
        <w:br/>
        <w:t>едствий.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Осознание общественной опасности совершаемого деяния</w:t>
      </w:r>
      <w:r>
        <w:rPr>
          <w:rStyle w:val="FontStyle103"/>
        </w:rPr>
        <w:br/>
        <w:t>льзя смешивать с представлением лица о том, с какой целью</w:t>
      </w:r>
      <w:r>
        <w:rPr>
          <w:rStyle w:val="FontStyle103"/>
        </w:rPr>
        <w:br/>
        <w:t>совершает соответствующее деяние. Субъективная оценка</w:t>
      </w:r>
      <w:r>
        <w:rPr>
          <w:rStyle w:val="FontStyle103"/>
        </w:rPr>
        <w:br/>
        <w:t>новным своего поведения как невредного или даже полезного</w:t>
      </w:r>
      <w:r>
        <w:rPr>
          <w:rStyle w:val="FontStyle103"/>
        </w:rPr>
        <w:br/>
        <w:t>;ля общества не исключает ответственность, если лицо сознаёт</w:t>
      </w:r>
      <w:r>
        <w:rPr>
          <w:rStyle w:val="FontStyle103"/>
        </w:rPr>
        <w:br/>
        <w:t>ичинение вреда общественным отношениям, их нарушение</w:t>
      </w:r>
      <w:r>
        <w:rPr>
          <w:rStyle w:val="FontStyle103"/>
        </w:rPr>
        <w:br/>
        <w:t>ельзя нарушать уголовно-правовой запрет, даже преследуя</w:t>
      </w:r>
      <w:r>
        <w:rPr>
          <w:rStyle w:val="FontStyle103"/>
        </w:rPr>
        <w:br/>
        <w:t>циально-полезную цель). Естественным исключением из этого</w:t>
      </w:r>
      <w:r>
        <w:rPr>
          <w:rStyle w:val="FontStyle103"/>
        </w:rPr>
        <w:br/>
        <w:t>авила является реализация естественного же права на защиту</w:t>
      </w:r>
      <w:r>
        <w:rPr>
          <w:rStyle w:val="FontStyle103"/>
        </w:rPr>
        <w:br/>
        <w:t>чных или общественных интересов от посягательств, начиная</w:t>
      </w:r>
      <w:r>
        <w:rPr>
          <w:rStyle w:val="FontStyle103"/>
        </w:rPr>
        <w:br/>
        <w:t>отражения нападения на человека и заканчивая освободи-</w:t>
      </w:r>
      <w:r>
        <w:rPr>
          <w:rStyle w:val="FontStyle103"/>
        </w:rPr>
        <w:br/>
        <w:t>льными войнами.</w:t>
      </w:r>
    </w:p>
    <w:p w:rsidR="00A9675B" w:rsidRDefault="00B10F3F">
      <w:pPr>
        <w:pStyle w:val="Style37"/>
        <w:widowControl/>
        <w:spacing w:line="245" w:lineRule="exact"/>
        <w:ind w:left="365" w:firstLine="110"/>
        <w:rPr>
          <w:rStyle w:val="FontStyle103"/>
        </w:rPr>
      </w:pPr>
      <w:r>
        <w:rPr>
          <w:rStyle w:val="FontStyle103"/>
        </w:rPr>
        <w:t>Для признания преступления совершённым умышленно не</w:t>
      </w:r>
      <w:r>
        <w:rPr>
          <w:rStyle w:val="FontStyle103"/>
        </w:rPr>
        <w:br/>
        <w:t>ебуется осознания противоправности своего деяния — незна-</w:t>
      </w:r>
      <w:r>
        <w:rPr>
          <w:rStyle w:val="FontStyle103"/>
        </w:rPr>
        <w:br/>
        <w:t>е уголовного закона не освобождает от ответственности. Если</w:t>
      </w:r>
      <w:r>
        <w:rPr>
          <w:rStyle w:val="FontStyle103"/>
        </w:rPr>
        <w:br/>
        <w:t>е речь идёт о незнании неуголовно-правового акта, нарушение</w:t>
      </w:r>
      <w:r>
        <w:rPr>
          <w:rStyle w:val="FontStyle103"/>
        </w:rPr>
        <w:br/>
        <w:t>торого образует преступление, то вопрос об ответственности</w:t>
      </w:r>
      <w:r>
        <w:rPr>
          <w:rStyle w:val="FontStyle103"/>
        </w:rPr>
        <w:br/>
        <w:t>шается в зависимости от вины лица в незнании (правовая не-</w:t>
      </w:r>
      <w:r>
        <w:rPr>
          <w:rStyle w:val="FontStyle103"/>
        </w:rPr>
        <w:br/>
        <w:t>ежность).</w:t>
      </w:r>
    </w:p>
    <w:p w:rsidR="00A9675B" w:rsidRDefault="00B10F3F">
      <w:pPr>
        <w:pStyle w:val="Style73"/>
        <w:framePr w:w="365" w:h="1003" w:hRule="exact" w:hSpace="38" w:wrap="auto" w:vAnchor="text" w:hAnchor="text" w:x="1" w:y="927"/>
        <w:widowControl/>
        <w:spacing w:line="250" w:lineRule="exact"/>
        <w:rPr>
          <w:rStyle w:val="FontStyle135"/>
          <w:spacing w:val="10"/>
          <w:lang w:val="en-US"/>
        </w:rPr>
      </w:pPr>
      <w:r>
        <w:rPr>
          <w:rStyle w:val="FontStyle135"/>
          <w:spacing w:val="10"/>
        </w:rPr>
        <w:t>при</w:t>
      </w:r>
      <w:r>
        <w:rPr>
          <w:rStyle w:val="FontStyle135"/>
          <w:spacing w:val="10"/>
        </w:rPr>
        <w:br/>
        <w:t>На</w:t>
      </w:r>
      <w:r>
        <w:rPr>
          <w:rStyle w:val="FontStyle135"/>
        </w:rPr>
        <w:t xml:space="preserve"> </w:t>
      </w:r>
      <w:r>
        <w:rPr>
          <w:rStyle w:val="FontStyle135"/>
          <w:spacing w:val="10"/>
          <w:lang w:val="en-US"/>
        </w:rPr>
        <w:t>i</w:t>
      </w:r>
    </w:p>
    <w:p w:rsidR="00A9675B" w:rsidRDefault="00B10F3F">
      <w:pPr>
        <w:pStyle w:val="Style71"/>
        <w:framePr w:w="365" w:h="1003" w:hRule="exact" w:hSpace="38" w:wrap="auto" w:vAnchor="text" w:hAnchor="text" w:x="1" w:y="927"/>
        <w:widowControl/>
        <w:spacing w:line="250" w:lineRule="exact"/>
        <w:jc w:val="both"/>
        <w:rPr>
          <w:rStyle w:val="FontStyle145"/>
        </w:rPr>
      </w:pPr>
      <w:r>
        <w:rPr>
          <w:rStyle w:val="FontStyle145"/>
          <w:rFonts w:hint="eastAsia"/>
        </w:rPr>
        <w:t>стуг</w:t>
      </w:r>
    </w:p>
    <w:p w:rsidR="00A9675B" w:rsidRDefault="00B10F3F">
      <w:pPr>
        <w:pStyle w:val="Style73"/>
        <w:framePr w:w="365" w:h="1003" w:hRule="exact" w:hSpace="38" w:wrap="auto" w:vAnchor="text" w:hAnchor="text" w:x="1" w:y="927"/>
        <w:widowControl/>
        <w:spacing w:before="14" w:line="240" w:lineRule="auto"/>
        <w:rPr>
          <w:rStyle w:val="FontStyle135"/>
          <w:spacing w:val="10"/>
        </w:rPr>
      </w:pPr>
      <w:r>
        <w:rPr>
          <w:rStyle w:val="FontStyle135"/>
          <w:spacing w:val="10"/>
        </w:rPr>
        <w:t>ВИЯ</w:t>
      </w:r>
    </w:p>
    <w:p w:rsidR="00A9675B" w:rsidRDefault="00B10F3F">
      <w:pPr>
        <w:pStyle w:val="Style37"/>
        <w:widowControl/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Несмотря на то, что законодатель акцентирует внимание</w:t>
      </w:r>
      <w:r>
        <w:rPr>
          <w:rStyle w:val="FontStyle103"/>
        </w:rPr>
        <w:br/>
        <w:t>лько на осознании общественной опасности деяния и предви-</w:t>
      </w:r>
      <w:r>
        <w:rPr>
          <w:rStyle w:val="FontStyle103"/>
        </w:rPr>
        <w:br/>
        <w:t>дении его последствий, для установления умысла необходимо</w:t>
      </w:r>
      <w:r>
        <w:rPr>
          <w:rStyle w:val="FontStyle103"/>
        </w:rPr>
        <w:br/>
        <w:t>осознание субъектом всех юридически значимых объективных</w:t>
      </w:r>
      <w:r>
        <w:rPr>
          <w:rStyle w:val="FontStyle103"/>
        </w:rPr>
        <w:br/>
        <w:t>признаков состава соответствующего преступления. При этом</w:t>
      </w:r>
      <w:r>
        <w:rPr>
          <w:rStyle w:val="FontStyle103"/>
        </w:rPr>
        <w:br/>
        <w:t>первом месте находятся признаки объекта и предмета пре-</w:t>
      </w:r>
      <w:r>
        <w:rPr>
          <w:rStyle w:val="FontStyle103"/>
        </w:rPr>
        <w:br/>
        <w:t>пления, которые определяют характер и содержание поведе-</w:t>
      </w:r>
      <w:r>
        <w:rPr>
          <w:rStyle w:val="FontStyle103"/>
        </w:rPr>
        <w:br/>
        <w:t>я лица. Далее идут фактические признаки, характеризующие</w:t>
      </w:r>
      <w:r>
        <w:rPr>
          <w:rStyle w:val="FontStyle103"/>
        </w:rPr>
        <w:br/>
        <w:t>Р&amp;мо деяние в соответствии с его описанием в диспозиции ста-</w:t>
      </w:r>
      <w:r>
        <w:rPr>
          <w:rStyle w:val="FontStyle103"/>
        </w:rPr>
        <w:br/>
        <w:t>Нгьи, запрещающей это деяние.</w:t>
      </w:r>
    </w:p>
    <w:p w:rsidR="00A9675B" w:rsidRDefault="00B10F3F">
      <w:pPr>
        <w:pStyle w:val="Style45"/>
        <w:widowControl/>
        <w:spacing w:line="245" w:lineRule="exact"/>
        <w:ind w:firstLine="331"/>
        <w:jc w:val="left"/>
        <w:rPr>
          <w:rStyle w:val="FontStyle103"/>
        </w:rPr>
      </w:pPr>
      <w:r>
        <w:rPr>
          <w:rStyle w:val="FontStyle103"/>
        </w:rPr>
        <w:t>Предвидение наступления общественно опасных послед-</w:t>
      </w:r>
      <w:r>
        <w:rPr>
          <w:rStyle w:val="FontStyle103"/>
        </w:rPr>
        <w:br/>
        <w:t>ствий означает осознание лицом того, что его деяние повлечёт</w:t>
      </w:r>
    </w:p>
    <w:p w:rsidR="00A9675B" w:rsidRDefault="00A9675B">
      <w:pPr>
        <w:pStyle w:val="Style45"/>
        <w:widowControl/>
        <w:spacing w:line="245" w:lineRule="exact"/>
        <w:ind w:firstLine="331"/>
        <w:jc w:val="left"/>
        <w:rPr>
          <w:rStyle w:val="FontStyle103"/>
        </w:rPr>
        <w:sectPr w:rsidR="00A9675B">
          <w:headerReference w:type="even" r:id="rId348"/>
          <w:headerReference w:type="default" r:id="rId349"/>
          <w:footerReference w:type="even" r:id="rId350"/>
          <w:footerReference w:type="default" r:id="rId351"/>
          <w:pgSz w:w="11905" w:h="16837"/>
          <w:pgMar w:top="3429" w:right="2607" w:bottom="1440" w:left="2607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с неизбежностью или реально может повлечь такие вредные из-</w:t>
      </w:r>
      <w:r>
        <w:rPr>
          <w:rStyle w:val="FontStyle103"/>
        </w:rPr>
        <w:br/>
        <w:t>менения — общественно опасные последствия, которые указаны</w:t>
      </w:r>
      <w:r>
        <w:rPr>
          <w:rStyle w:val="FontStyle103"/>
        </w:rPr>
        <w:br/>
        <w:t>в уголовном законе в качестве признака объективной стороны</w:t>
      </w:r>
      <w:r>
        <w:rPr>
          <w:rStyle w:val="FontStyle103"/>
        </w:rPr>
        <w:br/>
        <w:t>состава преступления.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законодательной формулировке умысла общественно опас-</w:t>
      </w:r>
      <w:r>
        <w:rPr>
          <w:rStyle w:val="FontStyle103"/>
        </w:rPr>
        <w:br/>
        <w:t>ные последствия определены как непосредственно вытекающие</w:t>
      </w:r>
      <w:r>
        <w:rPr>
          <w:rStyle w:val="FontStyle103"/>
        </w:rPr>
        <w:br/>
        <w:t>из действия или бездействия (предвидело их общественно опас-</w:t>
      </w:r>
      <w:r>
        <w:rPr>
          <w:rStyle w:val="FontStyle103"/>
        </w:rPr>
        <w:br/>
        <w:t>ные последствия). По этой причине принято говорить о предви-</w:t>
      </w:r>
      <w:r>
        <w:rPr>
          <w:rStyle w:val="FontStyle103"/>
        </w:rPr>
        <w:br/>
        <w:t>дении реальной возможности наступления общественно опас-</w:t>
      </w:r>
      <w:r>
        <w:rPr>
          <w:rStyle w:val="FontStyle103"/>
        </w:rPr>
        <w:br/>
        <w:t>ных последствий. Эта возможность потому является реальной,</w:t>
      </w:r>
      <w:r>
        <w:rPr>
          <w:rStyle w:val="FontStyle103"/>
        </w:rPr>
        <w:br/>
        <w:t>что она непосредственно кроется в самом деянии, и посредством</w:t>
      </w:r>
      <w:r>
        <w:rPr>
          <w:rStyle w:val="FontStyle103"/>
        </w:rPr>
        <w:br/>
        <w:t>совершения деяния потенциальная возможность превращается</w:t>
      </w:r>
      <w:r>
        <w:rPr>
          <w:rStyle w:val="FontStyle103"/>
        </w:rPr>
        <w:br/>
        <w:t>в действительность. На осознание виновным реальной возмож-</w:t>
      </w:r>
      <w:r>
        <w:rPr>
          <w:rStyle w:val="FontStyle103"/>
        </w:rPr>
        <w:br/>
        <w:t>ности наступления последствий от его деяния следует обратить</w:t>
      </w:r>
      <w:r>
        <w:rPr>
          <w:rStyle w:val="FontStyle103"/>
        </w:rPr>
        <w:br/>
        <w:t>особое внимание, поскольку именно в этом осознании лежит</w:t>
      </w:r>
      <w:r>
        <w:rPr>
          <w:rStyle w:val="FontStyle103"/>
        </w:rPr>
        <w:br/>
        <w:t>грань между умыслом и легкомыслием, при котором возмож-</w:t>
      </w:r>
      <w:r>
        <w:rPr>
          <w:rStyle w:val="FontStyle103"/>
        </w:rPr>
        <w:br/>
        <w:t>ность наступления последствий осознаётся как возможность аб-</w:t>
      </w:r>
      <w:r>
        <w:rPr>
          <w:rStyle w:val="FontStyle103"/>
        </w:rPr>
        <w:br/>
        <w:t>страктная.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Осознание причинной связи означает понимание лицом в об-</w:t>
      </w:r>
      <w:r>
        <w:rPr>
          <w:rStyle w:val="FontStyle103"/>
        </w:rPr>
        <w:br/>
        <w:t>щих чертах того, что общественно опасные последствия явля-</w:t>
      </w:r>
      <w:r>
        <w:rPr>
          <w:rStyle w:val="FontStyle103"/>
        </w:rPr>
        <w:br/>
        <w:t>ются закономерным результатом именно того деяния, которое</w:t>
      </w:r>
      <w:r>
        <w:rPr>
          <w:rStyle w:val="FontStyle103"/>
        </w:rPr>
        <w:br/>
        <w:t>совершается виновным.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Помимо деяния, последствия и причинной связи между дея-</w:t>
      </w:r>
      <w:r>
        <w:rPr>
          <w:rStyle w:val="FontStyle103"/>
        </w:rPr>
        <w:br/>
        <w:t>нием и последствием субъект также должен сознавать наличие</w:t>
      </w:r>
      <w:r>
        <w:rPr>
          <w:rStyle w:val="FontStyle103"/>
        </w:rPr>
        <w:br/>
        <w:t>всех иных юридически значимых признаков состава соответ-</w:t>
      </w:r>
      <w:r>
        <w:rPr>
          <w:rStyle w:val="FontStyle103"/>
        </w:rPr>
        <w:br/>
        <w:t>ствующего преступления: способ совершения преступления, ис-</w:t>
      </w:r>
      <w:r>
        <w:rPr>
          <w:rStyle w:val="FontStyle103"/>
        </w:rPr>
        <w:br/>
        <w:t>пользование соответствующих средств или орудий совершения</w:t>
      </w:r>
      <w:r>
        <w:rPr>
          <w:rStyle w:val="FontStyle103"/>
        </w:rPr>
        <w:br/>
        <w:t>преступления и т. д. При наличии в преступлении квалифици-</w:t>
      </w:r>
      <w:r>
        <w:rPr>
          <w:rStyle w:val="FontStyle103"/>
        </w:rPr>
        <w:br/>
        <w:t>рующих обстоятельств субъект должен сознавать и эти обстоя-</w:t>
      </w:r>
      <w:r>
        <w:rPr>
          <w:rStyle w:val="FontStyle103"/>
        </w:rPr>
        <w:br/>
        <w:t>тельства.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Например, совершая кражу (ст. 205 УК), субъект сознаёт,</w:t>
      </w:r>
      <w:r>
        <w:rPr>
          <w:rStyle w:val="FontStyle103"/>
        </w:rPr>
        <w:br/>
        <w:t>что он нарушает установленный порядок приобретения права</w:t>
      </w:r>
      <w:r>
        <w:rPr>
          <w:rStyle w:val="FontStyle103"/>
        </w:rPr>
        <w:br/>
        <w:t>собственности на чужое имущество (объект уголовно-правовой</w:t>
      </w:r>
      <w:r>
        <w:rPr>
          <w:rStyle w:val="FontStyle103"/>
        </w:rPr>
        <w:br/>
        <w:t>охраны), что он завладевает имуществом, которое обладает по-</w:t>
      </w:r>
      <w:r>
        <w:rPr>
          <w:rStyle w:val="FontStyle103"/>
        </w:rPr>
        <w:br/>
        <w:t>требительской и экономической стоимостью (предмет кражи),</w:t>
      </w:r>
      <w:r>
        <w:rPr>
          <w:rStyle w:val="FontStyle103"/>
        </w:rPr>
        <w:br/>
        <w:t>что имущество изымается безвозмездно и обращается в соб-</w:t>
      </w:r>
      <w:r>
        <w:rPr>
          <w:rStyle w:val="FontStyle103"/>
        </w:rPr>
        <w:br/>
        <w:t>ственность похитителя или его близких лиц, чем причиняется</w:t>
      </w:r>
      <w:r>
        <w:rPr>
          <w:rStyle w:val="FontStyle103"/>
        </w:rPr>
        <w:br/>
        <w:t>ущерб собственнику (последствие), что оно обладает опреде-</w:t>
      </w:r>
      <w:r>
        <w:rPr>
          <w:rStyle w:val="FontStyle103"/>
        </w:rPr>
        <w:br/>
        <w:t>лённой стоимостью в денежном выражении (размер хищения),</w:t>
      </w:r>
      <w:r>
        <w:rPr>
          <w:rStyle w:val="FontStyle103"/>
        </w:rPr>
        <w:br/>
        <w:t>что имущество изымается тайно (способ хищения). Если кража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352"/>
          <w:headerReference w:type="default" r:id="rId353"/>
          <w:footerReference w:type="even" r:id="rId354"/>
          <w:footerReference w:type="default" r:id="rId355"/>
          <w:pgSz w:w="11905" w:h="16837"/>
          <w:pgMar w:top="3349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left="442" w:firstLine="0"/>
        <w:rPr>
          <w:rStyle w:val="FontStyle103"/>
        </w:rPr>
      </w:pPr>
      <w:r>
        <w:rPr>
          <w:rStyle w:val="FontStyle103"/>
        </w:rPr>
        <w:t>совершается с проникновением в жилище (квалифицирующее</w:t>
      </w:r>
      <w:r>
        <w:rPr>
          <w:rStyle w:val="FontStyle103"/>
        </w:rPr>
        <w:br/>
        <w:t>обстоятельство), то субъект должен сознавать, что имущество</w:t>
      </w:r>
      <w:r>
        <w:rPr>
          <w:rStyle w:val="FontStyle103"/>
        </w:rPr>
        <w:br/>
        <w:t>изымается из жилого помещения при отсутствии у лица права</w:t>
      </w:r>
      <w:r>
        <w:rPr>
          <w:rStyle w:val="FontStyle103"/>
        </w:rPr>
        <w:br/>
        <w:t>находиться в этом помещении.</w:t>
      </w:r>
    </w:p>
    <w:p w:rsidR="00A9675B" w:rsidRDefault="00B10F3F">
      <w:pPr>
        <w:pStyle w:val="Style45"/>
        <w:widowControl/>
        <w:spacing w:line="245" w:lineRule="exact"/>
        <w:ind w:left="437" w:firstLine="331"/>
        <w:rPr>
          <w:rStyle w:val="FontStyle103"/>
        </w:rPr>
      </w:pPr>
      <w:r>
        <w:rPr>
          <w:rStyle w:val="FontStyle103"/>
        </w:rPr>
        <w:t>Осознание лицом признаков совершаемого преступления мо-</w:t>
      </w:r>
      <w:r>
        <w:rPr>
          <w:rStyle w:val="FontStyle103"/>
        </w:rPr>
        <w:br/>
        <w:t>ясет быть различной степени детализации, однако минимально</w:t>
      </w:r>
      <w:r>
        <w:rPr>
          <w:rStyle w:val="FontStyle103"/>
        </w:rPr>
        <w:br/>
        <w:t>необходимым и достаточным является наличие знания в объёме</w:t>
      </w:r>
      <w:r>
        <w:rPr>
          <w:rStyle w:val="FontStyle103"/>
        </w:rPr>
        <w:br/>
        <w:t>основных сущностных черт юридически значимых признаков</w:t>
      </w:r>
      <w:r>
        <w:rPr>
          <w:rStyle w:val="FontStyle103"/>
        </w:rPr>
        <w:br/>
        <w:t>состава преступления.</w:t>
      </w:r>
    </w:p>
    <w:p w:rsidR="00A9675B" w:rsidRDefault="00B10F3F">
      <w:pPr>
        <w:pStyle w:val="Style45"/>
        <w:widowControl/>
        <w:spacing w:line="245" w:lineRule="exact"/>
        <w:ind w:left="427" w:firstLine="331"/>
        <w:rPr>
          <w:rStyle w:val="FontStyle103"/>
        </w:rPr>
      </w:pPr>
      <w:r>
        <w:rPr>
          <w:rStyle w:val="FontStyle103"/>
        </w:rPr>
        <w:t>Признаки состава умышленного преступления вменяются в</w:t>
      </w:r>
      <w:r>
        <w:rPr>
          <w:rStyle w:val="FontStyle103"/>
        </w:rPr>
        <w:br/>
        <w:t>вину субъекту, если он знал о наличии таких признаков в его</w:t>
      </w:r>
      <w:r>
        <w:rPr>
          <w:rStyle w:val="FontStyle103"/>
        </w:rPr>
        <w:br/>
        <w:t>деянии. Иногда для указания на такое знание законодатель ис-</w:t>
      </w:r>
      <w:r>
        <w:rPr>
          <w:rStyle w:val="FontStyle103"/>
        </w:rPr>
        <w:br/>
        <w:t>пользует термин «заведомость», содержание которого раскрыто</w:t>
      </w:r>
      <w:r>
        <w:rPr>
          <w:rStyle w:val="FontStyle103"/>
        </w:rPr>
        <w:br/>
        <w:t xml:space="preserve">в ч. 14 ст. 4 УК следующим образом: «Под термином </w:t>
      </w:r>
      <w:r>
        <w:rPr>
          <w:rStyle w:val="FontStyle97"/>
        </w:rPr>
        <w:t>заведомо</w:t>
      </w:r>
      <w:r>
        <w:rPr>
          <w:rStyle w:val="FontStyle97"/>
        </w:rPr>
        <w:br/>
      </w:r>
      <w:r>
        <w:rPr>
          <w:rStyle w:val="FontStyle103"/>
        </w:rPr>
        <w:t>понимается признак, указывающий, что лицу, совершающему</w:t>
      </w:r>
      <w:r>
        <w:rPr>
          <w:rStyle w:val="FontStyle103"/>
        </w:rPr>
        <w:br/>
        <w:t>преступление, известны юридически значимые обстоятельства,</w:t>
      </w:r>
      <w:r>
        <w:rPr>
          <w:rStyle w:val="FontStyle103"/>
        </w:rPr>
        <w:br/>
        <w:t>предусмотренные настоящим Кодексом». Предположения или</w:t>
      </w:r>
      <w:r>
        <w:rPr>
          <w:rStyle w:val="FontStyle103"/>
        </w:rPr>
        <w:br/>
        <w:t>допущения в данном случае не учитываются, требуется наличие</w:t>
      </w:r>
      <w:r>
        <w:rPr>
          <w:rStyle w:val="FontStyle103"/>
        </w:rPr>
        <w:br/>
        <w:t>знания соответствующего обстоятельства.</w:t>
      </w:r>
    </w:p>
    <w:p w:rsidR="00A9675B" w:rsidRDefault="00B10F3F">
      <w:pPr>
        <w:pStyle w:val="Style45"/>
        <w:widowControl/>
        <w:spacing w:line="245" w:lineRule="exact"/>
        <w:ind w:left="422" w:firstLine="326"/>
        <w:rPr>
          <w:rStyle w:val="FontStyle103"/>
        </w:rPr>
      </w:pPr>
      <w:r>
        <w:rPr>
          <w:rStyle w:val="FontStyle103"/>
        </w:rPr>
        <w:t>Знание субъекта о наличии требуемых признаков предпола-</w:t>
      </w:r>
      <w:r>
        <w:rPr>
          <w:rStyle w:val="FontStyle103"/>
        </w:rPr>
        <w:br/>
        <w:t>гает определённую степень убеждённости лица в их существова-</w:t>
      </w:r>
      <w:r>
        <w:rPr>
          <w:rStyle w:val="FontStyle103"/>
        </w:rPr>
        <w:br/>
        <w:t>нии. Однако такая убеждённость остаётся субъективной оценкой</w:t>
      </w:r>
      <w:r>
        <w:rPr>
          <w:rStyle w:val="FontStyle103"/>
        </w:rPr>
        <w:br/>
        <w:t>и не может приравниваться к соответствию действительности.</w:t>
      </w:r>
      <w:r>
        <w:rPr>
          <w:rStyle w:val="FontStyle103"/>
        </w:rPr>
        <w:br/>
        <w:t>То есть знание о признаках может иметь место и при их фак-</w:t>
      </w:r>
      <w:r>
        <w:rPr>
          <w:rStyle w:val="FontStyle103"/>
        </w:rPr>
        <w:br/>
        <w:t>тическом отсутствии, и наоборот, убеждённость в отсутствии</w:t>
      </w:r>
      <w:r>
        <w:rPr>
          <w:rStyle w:val="FontStyle103"/>
        </w:rPr>
        <w:br/>
        <w:t>признаков может существовать при их фактическом наличии.</w:t>
      </w:r>
      <w:r>
        <w:rPr>
          <w:rStyle w:val="FontStyle103"/>
        </w:rPr>
        <w:br/>
        <w:t>Именно это знание, а не его соответствие или не соответствие</w:t>
      </w:r>
      <w:r>
        <w:rPr>
          <w:rStyle w:val="FontStyle103"/>
        </w:rPr>
        <w:br/>
        <w:t>фактическому состоянию, является субъективным основанием</w:t>
      </w:r>
      <w:r>
        <w:rPr>
          <w:rStyle w:val="FontStyle103"/>
        </w:rPr>
        <w:br/>
        <w:t>для вменения соответствующих признаков. Вместе с тем не от-</w:t>
      </w:r>
      <w:r>
        <w:rPr>
          <w:rStyle w:val="FontStyle103"/>
        </w:rPr>
        <w:br/>
        <w:t>меняя ответственности, ошибочное предположение об истинном</w:t>
      </w:r>
      <w:r>
        <w:rPr>
          <w:rStyle w:val="FontStyle103"/>
        </w:rPr>
        <w:br/>
        <w:t>наличии или отсутствии юридически значимых признаков со-</w:t>
      </w:r>
      <w:r>
        <w:rPr>
          <w:rStyle w:val="FontStyle103"/>
        </w:rPr>
        <w:br/>
        <w:t>става преступления оказывает непосредственное влияние на</w:t>
      </w:r>
      <w:r>
        <w:rPr>
          <w:rStyle w:val="FontStyle103"/>
        </w:rPr>
        <w:br/>
        <w:t>квалификацию. К такого рода случаям применяются правила</w:t>
      </w:r>
      <w:r>
        <w:rPr>
          <w:rStyle w:val="FontStyle103"/>
        </w:rPr>
        <w:br/>
        <w:t>оценки фактической ошибки, имеющей юридическое значение.</w:t>
      </w:r>
    </w:p>
    <w:p w:rsidR="00A9675B" w:rsidRDefault="00B10F3F">
      <w:pPr>
        <w:pStyle w:val="Style45"/>
        <w:widowControl/>
        <w:spacing w:line="245" w:lineRule="exact"/>
        <w:ind w:left="418" w:firstLine="331"/>
        <w:rPr>
          <w:rStyle w:val="FontStyle103"/>
        </w:rPr>
      </w:pPr>
      <w:r>
        <w:rPr>
          <w:rStyle w:val="FontStyle103"/>
        </w:rPr>
        <w:t>В юридической литературе и в судебной практике нередко</w:t>
      </w:r>
      <w:r>
        <w:rPr>
          <w:rStyle w:val="FontStyle103"/>
        </w:rPr>
        <w:br/>
        <w:t>Указывается на возможность косвенного умысла к признаку, в</w:t>
      </w:r>
      <w:r>
        <w:rPr>
          <w:rStyle w:val="FontStyle103"/>
        </w:rPr>
        <w:br/>
        <w:t>отношении которого законом указано на заведомость. Представ-</w:t>
      </w:r>
      <w:r>
        <w:rPr>
          <w:rStyle w:val="FontStyle103"/>
        </w:rPr>
        <w:br/>
        <w:t>ляется неверным вести речь о возможности наличия косвенного</w:t>
      </w:r>
      <w:r>
        <w:rPr>
          <w:rStyle w:val="FontStyle103"/>
        </w:rPr>
        <w:br/>
        <w:t>Умысла по отношению к различным признакам состава престу-</w:t>
      </w:r>
      <w:r>
        <w:rPr>
          <w:rStyle w:val="FontStyle103"/>
        </w:rPr>
        <w:br/>
        <w:t>пления. Прежде всего, умысел един для данного преступления</w:t>
      </w:r>
    </w:p>
    <w:p w:rsidR="00A9675B" w:rsidRDefault="00A00CBF">
      <w:pPr>
        <w:widowControl/>
        <w:ind w:right="6072"/>
      </w:pPr>
      <w:r>
        <w:rPr>
          <w:noProof/>
        </w:rPr>
        <w:drawing>
          <wp:inline distT="0" distB="0" distL="0" distR="0">
            <wp:extent cx="533400" cy="895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A9675B">
      <w:pPr>
        <w:widowControl/>
        <w:ind w:right="6072"/>
        <w:sectPr w:rsidR="00A9675B">
          <w:pgSz w:w="11905" w:h="16837"/>
          <w:pgMar w:top="5535" w:right="2494" w:bottom="218" w:left="2494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в целом, и не может определяться по отношению к отдельным</w:t>
      </w:r>
      <w:r>
        <w:rPr>
          <w:rStyle w:val="FontStyle103"/>
        </w:rPr>
        <w:br/>
        <w:t>его признакам. Далее, знание относится к интеллектуальному</w:t>
      </w:r>
      <w:r>
        <w:rPr>
          <w:rStyle w:val="FontStyle103"/>
        </w:rPr>
        <w:br/>
        <w:t>элементу, а виды умысла дифференцируются в зависимости от</w:t>
      </w:r>
      <w:r>
        <w:rPr>
          <w:rStyle w:val="FontStyle103"/>
        </w:rPr>
        <w:br/>
        <w:t>содержания волевого элемента.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 хотя в действительности виновный, не зная в точности</w:t>
      </w:r>
      <w:r>
        <w:rPr>
          <w:rStyle w:val="FontStyle103"/>
        </w:rPr>
        <w:br/>
        <w:t>о наличии соответствующего признака, может относиться к это-</w:t>
      </w:r>
      <w:r>
        <w:rPr>
          <w:rStyle w:val="FontStyle103"/>
        </w:rPr>
        <w:br/>
        <w:t>му обстоятельству безразлично или даже допускать его наличие,</w:t>
      </w:r>
      <w:r>
        <w:rPr>
          <w:rStyle w:val="FontStyle103"/>
        </w:rPr>
        <w:br/>
        <w:t>он не может быть привлечён к ответственности за совершение</w:t>
      </w:r>
      <w:r>
        <w:rPr>
          <w:rStyle w:val="FontStyle103"/>
        </w:rPr>
        <w:br/>
        <w:t>преступления при знаемых признаках. При таком «косвенно</w:t>
      </w:r>
      <w:r>
        <w:rPr>
          <w:rStyle w:val="FontStyle103"/>
        </w:rPr>
        <w:br/>
        <w:t>умышленном» отношении к признакам у виновного отсутствует</w:t>
      </w:r>
      <w:r>
        <w:rPr>
          <w:rStyle w:val="FontStyle103"/>
        </w:rPr>
        <w:br/>
        <w:t>требуемое законом знание. Тем не менее и безразличие к воз-</w:t>
      </w:r>
      <w:r>
        <w:rPr>
          <w:rStyle w:val="FontStyle103"/>
        </w:rPr>
        <w:br/>
        <w:t>можному наличию признаков, и допущение их наличия оказы-</w:t>
      </w:r>
      <w:r>
        <w:rPr>
          <w:rStyle w:val="FontStyle103"/>
        </w:rPr>
        <w:br/>
        <w:t>вают самое непосредственное влияние на степень вины и долж-</w:t>
      </w:r>
      <w:r>
        <w:rPr>
          <w:rStyle w:val="FontStyle103"/>
        </w:rPr>
        <w:br/>
        <w:t>ны учитываться при определении меры ответственности, хотя</w:t>
      </w:r>
      <w:r>
        <w:rPr>
          <w:rStyle w:val="FontStyle103"/>
        </w:rPr>
        <w:br/>
        <w:t>и не изменяют квалификацию.</w:t>
      </w:r>
    </w:p>
    <w:p w:rsidR="00A9675B" w:rsidRDefault="00B10F3F">
      <w:pPr>
        <w:pStyle w:val="Style45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Естественно, что существуют значительные трудности в до-</w:t>
      </w:r>
      <w:r>
        <w:rPr>
          <w:rStyle w:val="FontStyle103"/>
        </w:rPr>
        <w:br/>
        <w:t>казывании знания виновным соответствующих признаков со-</w:t>
      </w:r>
      <w:r>
        <w:rPr>
          <w:rStyle w:val="FontStyle103"/>
        </w:rPr>
        <w:br/>
        <w:t>става преступления. Выводы о наличии такого знания должны</w:t>
      </w:r>
      <w:r>
        <w:rPr>
          <w:rStyle w:val="FontStyle103"/>
        </w:rPr>
        <w:br/>
        <w:t>делаться на основе тщательного анализа всех конкретных об-</w:t>
      </w:r>
      <w:r>
        <w:rPr>
          <w:rStyle w:val="FontStyle103"/>
        </w:rPr>
        <w:br/>
        <w:t>стоятельств дела, но если таких обстоятельств окажется недо-</w:t>
      </w:r>
      <w:r>
        <w:rPr>
          <w:rStyle w:val="FontStyle103"/>
        </w:rPr>
        <w:br/>
        <w:t>статочно, то не следует забывать о том, что все сомнения тракту-</w:t>
      </w:r>
      <w:r>
        <w:rPr>
          <w:rStyle w:val="FontStyle103"/>
        </w:rPr>
        <w:br/>
        <w:t>ются в пользу обвиняемого.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лицо не сознаёт какой-либо из конститутивных призна-</w:t>
      </w:r>
      <w:r>
        <w:rPr>
          <w:rStyle w:val="FontStyle103"/>
        </w:rPr>
        <w:br/>
        <w:t>ков состава преступления, то это лицо не совершает умышлен-</w:t>
      </w:r>
      <w:r>
        <w:rPr>
          <w:rStyle w:val="FontStyle103"/>
        </w:rPr>
        <w:br/>
        <w:t>ное преступление. Данное положение не применяется к осозна-</w:t>
      </w:r>
      <w:r>
        <w:rPr>
          <w:rStyle w:val="FontStyle103"/>
        </w:rPr>
        <w:br/>
        <w:t>нию квалифицирующих признаков, если закон допускает ответ-</w:t>
      </w:r>
      <w:r>
        <w:rPr>
          <w:rStyle w:val="FontStyle103"/>
        </w:rPr>
        <w:br/>
        <w:t>ственность за неосторожность по отношению к ним.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Волевой элемент прямого умысла </w:t>
      </w:r>
      <w:r>
        <w:rPr>
          <w:rStyle w:val="FontStyle103"/>
        </w:rPr>
        <w:t>определяется желанием</w:t>
      </w:r>
      <w:r>
        <w:rPr>
          <w:rStyle w:val="FontStyle103"/>
        </w:rPr>
        <w:br/>
        <w:t>лица причинить общественно опасные последствия. Желание</w:t>
      </w:r>
      <w:r>
        <w:rPr>
          <w:rStyle w:val="FontStyle103"/>
        </w:rPr>
        <w:br/>
        <w:t>означает осознанное стремление своим деянием достичь насту-</w:t>
      </w:r>
      <w:r>
        <w:rPr>
          <w:rStyle w:val="FontStyle103"/>
        </w:rPr>
        <w:br/>
        <w:t>пления общественно опасных последствий. Такое желание воз-</w:t>
      </w:r>
      <w:r>
        <w:rPr>
          <w:rStyle w:val="FontStyle103"/>
        </w:rPr>
        <w:br/>
        <w:t>можно только при совершении мотивированных и целенаправ-</w:t>
      </w:r>
      <w:r>
        <w:rPr>
          <w:rStyle w:val="FontStyle103"/>
        </w:rPr>
        <w:br/>
        <w:t>ленных поступков. При этом целью совершения деяния являет-</w:t>
      </w:r>
      <w:r>
        <w:rPr>
          <w:rStyle w:val="FontStyle103"/>
        </w:rPr>
        <w:br/>
        <w:t>ся причинение общественно опасных последствий, то есть цели</w:t>
      </w:r>
      <w:r>
        <w:rPr>
          <w:rStyle w:val="FontStyle103"/>
        </w:rPr>
        <w:br/>
        <w:t>деяния и последствия совпадают.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Однако причинение последствий может быть не только ко-</w:t>
      </w:r>
      <w:r>
        <w:rPr>
          <w:rStyle w:val="FontStyle103"/>
        </w:rPr>
        <w:br/>
        <w:t xml:space="preserve">нечной целью деяния, но и способом достижения другой цели, </w:t>
      </w:r>
      <w:r>
        <w:rPr>
          <w:rStyle w:val="FontStyle110"/>
        </w:rPr>
        <w:t>к</w:t>
      </w:r>
      <w:r>
        <w:rPr>
          <w:rStyle w:val="FontStyle110"/>
        </w:rPr>
        <w:br/>
      </w:r>
      <w:r>
        <w:rPr>
          <w:rStyle w:val="FontStyle103"/>
        </w:rPr>
        <w:t>которой лицо стремится, совершая преступление в целом; про-</w:t>
      </w:r>
      <w:r>
        <w:rPr>
          <w:rStyle w:val="FontStyle103"/>
        </w:rPr>
        <w:br/>
        <w:t>межуточным этапом деятельности по достижению иной цели;</w:t>
      </w:r>
      <w:r>
        <w:rPr>
          <w:rStyle w:val="FontStyle103"/>
        </w:rPr>
        <w:br/>
        <w:t>неизбежным результатом избранного способа деяния.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48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Так, выстрел в сердце означает, что целью деяния (выстрела)</w:t>
      </w:r>
      <w:r>
        <w:rPr>
          <w:rStyle w:val="FontStyle103"/>
        </w:rPr>
        <w:br/>
        <w:t>является причинение смерти, и, следовательно, убийство совер-</w:t>
      </w:r>
      <w:r>
        <w:rPr>
          <w:rStyle w:val="FontStyle103"/>
        </w:rPr>
        <w:br/>
        <w:t>шается с прямым умыслом. Но уже совершение самого убийства</w:t>
      </w:r>
      <w:r>
        <w:rPr>
          <w:rStyle w:val="FontStyle103"/>
        </w:rPr>
        <w:br/>
        <w:t>может иметь самостоятельную цель, и в таком случае будет со-</w:t>
      </w:r>
      <w:r>
        <w:rPr>
          <w:rStyle w:val="FontStyle103"/>
        </w:rPr>
        <w:br/>
        <w:t>вершено умышленное убийство, например, с целью облегчить</w:t>
      </w:r>
      <w:r>
        <w:rPr>
          <w:rStyle w:val="FontStyle103"/>
        </w:rPr>
        <w:br/>
        <w:t>совершение другого преступления (ч. 2 ст. 139 УК).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Поэтому для утверждения о причинении последствия с пря-</w:t>
      </w:r>
      <w:r>
        <w:rPr>
          <w:rStyle w:val="FontStyle103"/>
        </w:rPr>
        <w:br/>
        <w:t>мым умыслом необходимо доказать, что причинение этого по-</w:t>
      </w:r>
      <w:r>
        <w:rPr>
          <w:rStyle w:val="FontStyle103"/>
        </w:rPr>
        <w:br/>
        <w:t>следствия было целью того деяния, которое указано в качестве</w:t>
      </w:r>
      <w:r>
        <w:rPr>
          <w:rStyle w:val="FontStyle103"/>
        </w:rPr>
        <w:br/>
        <w:t>признака объективной стороны состава преступления. Цель же</w:t>
      </w:r>
      <w:r>
        <w:rPr>
          <w:rStyle w:val="FontStyle103"/>
        </w:rPr>
        <w:br/>
        <w:t>причинения последствий может быть иной, в том числе и преду-</w:t>
      </w:r>
      <w:r>
        <w:rPr>
          <w:rStyle w:val="FontStyle103"/>
        </w:rPr>
        <w:br/>
        <w:t>смотренной в качестве самостоятельного признака субъектив-</w:t>
      </w:r>
      <w:r>
        <w:rPr>
          <w:rStyle w:val="FontStyle103"/>
        </w:rPr>
        <w:br/>
        <w:t>ной стороны состава преступления.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Сочетание интеллектуального и волевого элементов при пря-</w:t>
      </w:r>
      <w:r>
        <w:rPr>
          <w:rStyle w:val="FontStyle103"/>
        </w:rPr>
        <w:br/>
        <w:t>мом умысле позволяет говорить о направленности действий на</w:t>
      </w:r>
      <w:r>
        <w:rPr>
          <w:rStyle w:val="FontStyle103"/>
        </w:rPr>
        <w:br/>
        <w:t>причинение общественно опасных последствий, когда виновный</w:t>
      </w:r>
      <w:r>
        <w:rPr>
          <w:rStyle w:val="FontStyle103"/>
        </w:rPr>
        <w:br/>
        <w:t>специально направляет свои усилия на достижение преступного</w:t>
      </w:r>
      <w:r>
        <w:rPr>
          <w:rStyle w:val="FontStyle103"/>
        </w:rPr>
        <w:br/>
        <w:t>результата.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Примером такой направленности умысла на достижение ре-</w:t>
      </w:r>
      <w:r>
        <w:rPr>
          <w:rStyle w:val="FontStyle103"/>
        </w:rPr>
        <w:br/>
        <w:t>зультата является следующий пример из судебной практики.</w:t>
      </w:r>
      <w:r>
        <w:rPr>
          <w:rStyle w:val="FontStyle103"/>
        </w:rPr>
        <w:br/>
        <w:t>По делу установлено, что К. во время ссоры с М. с целью его</w:t>
      </w:r>
      <w:r>
        <w:rPr>
          <w:rStyle w:val="FontStyle103"/>
        </w:rPr>
        <w:br/>
        <w:t>убийства на почве личных неприязненных отношений произ-</w:t>
      </w:r>
      <w:r>
        <w:rPr>
          <w:rStyle w:val="FontStyle103"/>
        </w:rPr>
        <w:br/>
        <w:t>вёл в него выстрел из огнестрельного оружия, причинив огне-</w:t>
      </w:r>
      <w:r>
        <w:rPr>
          <w:rStyle w:val="FontStyle103"/>
        </w:rPr>
        <w:br/>
        <w:t>стрельное ранение. Полагая, что убил М., К. с места происше-</w:t>
      </w:r>
      <w:r>
        <w:rPr>
          <w:rStyle w:val="FontStyle103"/>
        </w:rPr>
        <w:br/>
        <w:t>ствия ушёл. Через непродолжительное время К. узнал от жены</w:t>
      </w:r>
      <w:r>
        <w:rPr>
          <w:rStyle w:val="FontStyle103"/>
        </w:rPr>
        <w:br/>
        <w:t>М., что её муж жив. Женщина по просьбе К. предоставила ему</w:t>
      </w:r>
      <w:r>
        <w:rPr>
          <w:rStyle w:val="FontStyle103"/>
        </w:rPr>
        <w:br/>
        <w:t>орудие убийства — скакалку и нож, чем и воспользовался К.,</w:t>
      </w:r>
      <w:r>
        <w:rPr>
          <w:rStyle w:val="FontStyle103"/>
        </w:rPr>
        <w:br/>
        <w:t>добив потерпевшего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Преступление признаётся совершённым с косвенным умыс-</w:t>
      </w:r>
      <w:r>
        <w:rPr>
          <w:rStyle w:val="FontStyle103"/>
        </w:rPr>
        <w:br/>
      </w:r>
      <w:r>
        <w:rPr>
          <w:rStyle w:val="FontStyle128"/>
        </w:rPr>
        <w:t xml:space="preserve">лом, </w:t>
      </w:r>
      <w:r>
        <w:rPr>
          <w:rStyle w:val="FontStyle103"/>
        </w:rPr>
        <w:t>если лицо, его совершившее, сознавало общественную</w:t>
      </w:r>
      <w:r>
        <w:rPr>
          <w:rStyle w:val="FontStyle103"/>
        </w:rPr>
        <w:br/>
        <w:t>опасность своего деяния, предвидело его общественно опасные</w:t>
      </w:r>
      <w:r>
        <w:rPr>
          <w:rStyle w:val="FontStyle103"/>
        </w:rPr>
        <w:br/>
        <w:t>последствия, не желало, но сознательно допускало наступле-</w:t>
      </w:r>
      <w:r>
        <w:rPr>
          <w:rStyle w:val="FontStyle103"/>
        </w:rPr>
        <w:br/>
        <w:t>ние этих последствий либо относилось к ним безразлично (ч. 3</w:t>
      </w:r>
      <w:r>
        <w:rPr>
          <w:rStyle w:val="FontStyle103"/>
        </w:rPr>
        <w:br/>
        <w:t>ст. 22 УК).</w:t>
      </w:r>
    </w:p>
    <w:p w:rsidR="00A9675B" w:rsidRDefault="00B10F3F">
      <w:pPr>
        <w:pStyle w:val="Style8"/>
        <w:framePr w:w="6480" w:h="831" w:hRule="exact" w:hSpace="38" w:wrap="notBeside" w:vAnchor="text" w:hAnchor="text" w:x="35" w:y="721"/>
        <w:widowControl/>
        <w:spacing w:line="202" w:lineRule="exact"/>
        <w:ind w:firstLine="336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В соответствии с ч. 5 ст. 16 УК подстрекателем признаётся лицо,</w:t>
      </w:r>
      <w:r>
        <w:rPr>
          <w:rStyle w:val="FontStyle99"/>
        </w:rPr>
        <w:br/>
        <w:t>склонившее другое лицо к совершению преступления: определение Судеб-</w:t>
      </w:r>
      <w:r>
        <w:rPr>
          <w:rStyle w:val="FontStyle99"/>
        </w:rPr>
        <w:br/>
        <w:t>ной коллегии по уголовным делам Верховного Суда Республики Беларусь</w:t>
      </w:r>
      <w:r>
        <w:rPr>
          <w:rStyle w:val="FontStyle99"/>
        </w:rPr>
        <w:br/>
        <w:t>(извлечение) // Судовы весшк. - 2005. - № 1. - С. 34.</w:t>
      </w:r>
    </w:p>
    <w:p w:rsidR="00A9675B" w:rsidRDefault="00B10F3F">
      <w:pPr>
        <w:pStyle w:val="Style45"/>
        <w:widowControl/>
        <w:spacing w:before="10" w:after="158"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Интеллектуальный элемент косвенного умысла </w:t>
      </w:r>
      <w:r>
        <w:rPr>
          <w:rStyle w:val="FontStyle103"/>
        </w:rPr>
        <w:t>совпа-</w:t>
      </w:r>
      <w:r>
        <w:rPr>
          <w:rStyle w:val="FontStyle103"/>
        </w:rPr>
        <w:br/>
        <w:t>дает с интеллектуальным элементом прямого умысла, кроме</w:t>
      </w:r>
    </w:p>
    <w:p w:rsidR="00A9675B" w:rsidRDefault="00A9675B">
      <w:pPr>
        <w:pStyle w:val="Style45"/>
        <w:widowControl/>
        <w:spacing w:before="10" w:after="158" w:line="245" w:lineRule="exact"/>
        <w:ind w:firstLine="322"/>
        <w:rPr>
          <w:rStyle w:val="FontStyle103"/>
        </w:rPr>
        <w:sectPr w:rsidR="00A9675B">
          <w:headerReference w:type="even" r:id="rId357"/>
          <w:headerReference w:type="default" r:id="rId358"/>
          <w:footerReference w:type="even" r:id="rId359"/>
          <w:footerReference w:type="default" r:id="rId360"/>
          <w:pgSz w:w="11905" w:h="16837"/>
          <w:pgMar w:top="3338" w:right="2693" w:bottom="1440" w:left="2697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предвидения неизбежности наступления общественно опасных</w:t>
      </w:r>
      <w:r>
        <w:rPr>
          <w:rStyle w:val="FontStyle103"/>
        </w:rPr>
        <w:br/>
        <w:t>последствий, которое характерно только для прямого умысла</w:t>
      </w:r>
      <w:r>
        <w:rPr>
          <w:rStyle w:val="FontStyle103"/>
        </w:rPr>
        <w:br/>
        <w:t>и невозможно при косвенном умысле.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Волевой элемент косвенного умысла </w:t>
      </w:r>
      <w:r>
        <w:rPr>
          <w:rStyle w:val="FontStyle103"/>
        </w:rPr>
        <w:t>характеризуется со-</w:t>
      </w:r>
      <w:r>
        <w:rPr>
          <w:rStyle w:val="FontStyle103"/>
        </w:rPr>
        <w:br/>
        <w:t>знательным допущением наступления общественно опасных по-</w:t>
      </w:r>
      <w:r>
        <w:rPr>
          <w:rStyle w:val="FontStyle103"/>
        </w:rPr>
        <w:br/>
        <w:t>следствий либо безразличным к ним отношением.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Как видим, законодатель определил волевое отношение по-</w:t>
      </w:r>
      <w:r>
        <w:rPr>
          <w:rStyle w:val="FontStyle103"/>
        </w:rPr>
        <w:br/>
        <w:t>средством описания отрицательного и положительных призна-</w:t>
      </w:r>
      <w:r>
        <w:rPr>
          <w:rStyle w:val="FontStyle103"/>
        </w:rPr>
        <w:br/>
        <w:t>ков. Отрицание указывает на обязательность отсутствия опреде-</w:t>
      </w:r>
      <w:r>
        <w:rPr>
          <w:rStyle w:val="FontStyle103"/>
        </w:rPr>
        <w:br/>
        <w:t>лённого признака или на признак, которого не должно быть, та-</w:t>
      </w:r>
      <w:r>
        <w:rPr>
          <w:rStyle w:val="FontStyle103"/>
        </w:rPr>
        <w:br/>
        <w:t>кое отрицание выражено словом «не желало». Положительные</w:t>
      </w:r>
      <w:r>
        <w:rPr>
          <w:rStyle w:val="FontStyle103"/>
        </w:rPr>
        <w:br/>
        <w:t>признаки указывают на то, что обязательно должно быть. Таких</w:t>
      </w:r>
      <w:r>
        <w:rPr>
          <w:rStyle w:val="FontStyle103"/>
        </w:rPr>
        <w:br/>
        <w:t>признаков два, и они выражены словами «сознательно допуска-</w:t>
      </w:r>
      <w:r>
        <w:rPr>
          <w:rStyle w:val="FontStyle103"/>
        </w:rPr>
        <w:br/>
        <w:t>ло наступление этих последствий» либо «относилось к ним без-</w:t>
      </w:r>
      <w:r>
        <w:rPr>
          <w:rStyle w:val="FontStyle103"/>
        </w:rPr>
        <w:br/>
        <w:t>различно».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Для установления косвенного умысла, прежде всего, необ-</w:t>
      </w:r>
      <w:r>
        <w:rPr>
          <w:rStyle w:val="FontStyle103"/>
        </w:rPr>
        <w:br/>
        <w:t>ходимо доказать, что лицо не желало наступления общественно</w:t>
      </w:r>
      <w:r>
        <w:rPr>
          <w:rStyle w:val="FontStyle103"/>
        </w:rPr>
        <w:br/>
        <w:t>опасных последствий. Отсутствие желания наступления обще-</w:t>
      </w:r>
      <w:r>
        <w:rPr>
          <w:rStyle w:val="FontStyle103"/>
        </w:rPr>
        <w:br/>
        <w:t>ственно опасных последствий при косвенном умысле означает,</w:t>
      </w:r>
      <w:r>
        <w:rPr>
          <w:rStyle w:val="FontStyle103"/>
        </w:rPr>
        <w:br/>
        <w:t>что лицо не стремится к их достижению, их причинение не яв-</w:t>
      </w:r>
      <w:r>
        <w:rPr>
          <w:rStyle w:val="FontStyle103"/>
        </w:rPr>
        <w:br/>
        <w:t>ляется целью совершения деяния, то есть цель деяния и послед-</w:t>
      </w:r>
      <w:r>
        <w:rPr>
          <w:rStyle w:val="FontStyle103"/>
        </w:rPr>
        <w:br/>
        <w:t>ствия не совпадают. Лицо совершает деяние с какой-либо иной</w:t>
      </w:r>
      <w:r>
        <w:rPr>
          <w:rStyle w:val="FontStyle103"/>
        </w:rPr>
        <w:br/>
        <w:t>целью. Эта цель сама по себе может быть как преступной, так и</w:t>
      </w:r>
      <w:r>
        <w:rPr>
          <w:rStyle w:val="FontStyle103"/>
        </w:rPr>
        <w:br/>
        <w:t>непреступной. Однако для достижения поставленной цели лицо</w:t>
      </w:r>
      <w:r>
        <w:rPr>
          <w:rStyle w:val="FontStyle103"/>
        </w:rPr>
        <w:br/>
        <w:t>избирает такой способ, который заведомо для него может повлечь</w:t>
      </w:r>
      <w:r>
        <w:rPr>
          <w:rStyle w:val="FontStyle103"/>
        </w:rPr>
        <w:br/>
        <w:t>наступление общественно опасных последствий. Эти последствия</w:t>
      </w:r>
      <w:r>
        <w:rPr>
          <w:rStyle w:val="FontStyle103"/>
        </w:rPr>
        <w:br/>
        <w:t>являются побочным результатом совершаемого деяния.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Однако характеристика волевого элемента при косвенном</w:t>
      </w:r>
      <w:r>
        <w:rPr>
          <w:rStyle w:val="FontStyle103"/>
        </w:rPr>
        <w:br/>
        <w:t>умысле не ограничивается отсутствием желания наступления</w:t>
      </w:r>
      <w:r>
        <w:rPr>
          <w:rStyle w:val="FontStyle103"/>
        </w:rPr>
        <w:br/>
        <w:t>общественно опасных последствий. Для косвенного умысла не-</w:t>
      </w:r>
      <w:r>
        <w:rPr>
          <w:rStyle w:val="FontStyle103"/>
        </w:rPr>
        <w:br/>
        <w:t>обходимо установить, что лицо либо сознательно допускает на-</w:t>
      </w:r>
      <w:r>
        <w:rPr>
          <w:rStyle w:val="FontStyle103"/>
        </w:rPr>
        <w:br/>
        <w:t>ступление общественно опасных последствий, либо безразлично</w:t>
      </w:r>
      <w:r>
        <w:rPr>
          <w:rStyle w:val="FontStyle103"/>
        </w:rPr>
        <w:br/>
        <w:t>к ним относится.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Сознательное допущение последствий или безразличное </w:t>
      </w:r>
      <w:r>
        <w:rPr>
          <w:rStyle w:val="FontStyle99"/>
        </w:rPr>
        <w:t>к</w:t>
      </w:r>
      <w:r>
        <w:rPr>
          <w:rStyle w:val="FontStyle99"/>
        </w:rPr>
        <w:br/>
      </w:r>
      <w:r>
        <w:rPr>
          <w:rStyle w:val="FontStyle103"/>
        </w:rPr>
        <w:t>ним отношение означают, что лицо не намерено предпринимать</w:t>
      </w:r>
      <w:r>
        <w:rPr>
          <w:rStyle w:val="FontStyle103"/>
        </w:rPr>
        <w:br/>
        <w:t>никаких усилий по предотвращению общественно опасных по-</w:t>
      </w:r>
      <w:r>
        <w:rPr>
          <w:rStyle w:val="FontStyle103"/>
        </w:rPr>
        <w:br/>
        <w:t>следствий своего деяния. Такое отношение можно выразить сло-</w:t>
      </w:r>
      <w:r>
        <w:rPr>
          <w:rStyle w:val="FontStyle103"/>
        </w:rPr>
        <w:br/>
        <w:t>вами: наступят так наступят.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21"/>
        </w:rPr>
      </w:pPr>
      <w:r>
        <w:rPr>
          <w:rStyle w:val="FontStyle103"/>
        </w:rPr>
        <w:t>Общим моментом в характеристике нежелания, допущения</w:t>
      </w:r>
      <w:r>
        <w:rPr>
          <w:rStyle w:val="FontStyle103"/>
        </w:rPr>
        <w:br/>
        <w:t xml:space="preserve">и безразличия является отсутствие активной деятельности </w:t>
      </w:r>
      <w:r>
        <w:rPr>
          <w:rStyle w:val="FontStyle121"/>
        </w:rPr>
        <w:t>в</w:t>
      </w:r>
    </w:p>
    <w:p w:rsidR="00A9675B" w:rsidRDefault="00A9675B">
      <w:pPr>
        <w:pStyle w:val="Style45"/>
        <w:widowControl/>
        <w:spacing w:line="245" w:lineRule="exact"/>
        <w:ind w:firstLine="331"/>
        <w:rPr>
          <w:rStyle w:val="FontStyle121"/>
        </w:rPr>
        <w:sectPr w:rsidR="00A9675B">
          <w:headerReference w:type="even" r:id="rId361"/>
          <w:headerReference w:type="default" r:id="rId362"/>
          <w:footerReference w:type="even" r:id="rId363"/>
          <w:footerReference w:type="default" r:id="rId364"/>
          <w:pgSz w:w="11905" w:h="16837"/>
          <w:pgMar w:top="3216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направлении последствий. При косвенном умысле волевое от-</w:t>
      </w:r>
      <w:r>
        <w:rPr>
          <w:rStyle w:val="FontStyle103"/>
        </w:rPr>
        <w:br/>
        <w:t>ношение лица к общественно опасным последствиям является</w:t>
      </w:r>
      <w:r>
        <w:rPr>
          <w:rStyle w:val="FontStyle103"/>
        </w:rPr>
        <w:br/>
        <w:t>осознанно пассивным, его даже можно назвать сознательно без-</w:t>
      </w:r>
      <w:r>
        <w:rPr>
          <w:rStyle w:val="FontStyle103"/>
        </w:rPr>
        <w:br/>
        <w:t>действующим, поскольку субъект не предполагает совершать</w:t>
      </w:r>
      <w:r>
        <w:rPr>
          <w:rStyle w:val="FontStyle103"/>
        </w:rPr>
        <w:br/>
        <w:t>какие-либо активные действия как специально для причинения</w:t>
      </w:r>
      <w:r>
        <w:rPr>
          <w:rStyle w:val="FontStyle103"/>
        </w:rPr>
        <w:br/>
        <w:t>последствий, так и специально для противодействия их насту-</w:t>
      </w:r>
      <w:r>
        <w:rPr>
          <w:rStyle w:val="FontStyle103"/>
        </w:rPr>
        <w:br/>
        <w:t>плению.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Косвенный умысел будет и в том случае, когда лицо не же-</w:t>
      </w:r>
      <w:r>
        <w:rPr>
          <w:rStyle w:val="FontStyle103"/>
        </w:rPr>
        <w:br/>
        <w:t>лает наступления последствий и даже сожалеет об их наступле-</w:t>
      </w:r>
      <w:r>
        <w:rPr>
          <w:rStyle w:val="FontStyle103"/>
        </w:rPr>
        <w:br/>
        <w:t>нии, переживает и т. п. Такое «небезразличное» отношение к</w:t>
      </w:r>
      <w:r>
        <w:rPr>
          <w:rStyle w:val="FontStyle103"/>
        </w:rPr>
        <w:br/>
        <w:t>последствиям относится к эмоционально-чувственной стороне</w:t>
      </w:r>
      <w:r>
        <w:rPr>
          <w:rStyle w:val="FontStyle103"/>
        </w:rPr>
        <w:br/>
        <w:t>психики, а не к волевой. Аналогично оценивается и нежелание,</w:t>
      </w:r>
      <w:r>
        <w:rPr>
          <w:rStyle w:val="FontStyle103"/>
        </w:rPr>
        <w:br/>
        <w:t>связанное с расчётом на какие-либо случайные обстоятельства,</w:t>
      </w:r>
      <w:r>
        <w:rPr>
          <w:rStyle w:val="FontStyle103"/>
        </w:rPr>
        <w:br/>
        <w:t>которые, по мнению виновного, могли бы предотвратить насту-</w:t>
      </w:r>
      <w:r>
        <w:rPr>
          <w:rStyle w:val="FontStyle103"/>
        </w:rPr>
        <w:br/>
        <w:t>пление последствий. Такое отношение принято называть расчё-</w:t>
      </w:r>
      <w:r>
        <w:rPr>
          <w:rStyle w:val="FontStyle103"/>
        </w:rPr>
        <w:br/>
        <w:t>том на «авось» (авось пронесёт). Нежелание наступления послед-</w:t>
      </w:r>
      <w:r>
        <w:rPr>
          <w:rStyle w:val="FontStyle103"/>
        </w:rPr>
        <w:br/>
        <w:t>ствий, которое ограничивается сожалением о причинении вреда</w:t>
      </w:r>
      <w:r>
        <w:rPr>
          <w:rStyle w:val="FontStyle103"/>
        </w:rPr>
        <w:br/>
        <w:t>или расчётом на «авось», свойственны косвенному умыслу.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27"/>
        </w:rPr>
        <w:t xml:space="preserve">В </w:t>
      </w:r>
      <w:r>
        <w:rPr>
          <w:rStyle w:val="FontStyle103"/>
        </w:rPr>
        <w:t>качестве примера совершения преступления с косвенным</w:t>
      </w:r>
      <w:r>
        <w:rPr>
          <w:rStyle w:val="FontStyle103"/>
        </w:rPr>
        <w:br/>
        <w:t>умыслом при расчёте на случайность можно привести следую-</w:t>
      </w:r>
      <w:r>
        <w:rPr>
          <w:rStyle w:val="FontStyle103"/>
        </w:rPr>
        <w:br/>
        <w:t>щий случай из судебной практики. О., являясь начальником ка-</w:t>
      </w:r>
      <w:r>
        <w:rPr>
          <w:rStyle w:val="FontStyle103"/>
        </w:rPr>
        <w:br/>
        <w:t>раула взвода военизированной охраны склада взрывчатых мате-</w:t>
      </w:r>
      <w:r>
        <w:rPr>
          <w:rStyle w:val="FontStyle103"/>
        </w:rPr>
        <w:br/>
        <w:t>риалов, находился при исполнении служебных обязанностей по</w:t>
      </w:r>
      <w:r>
        <w:rPr>
          <w:rStyle w:val="FontStyle103"/>
        </w:rPr>
        <w:br/>
        <w:t>охране складов. После совместного распития спиртных напит-</w:t>
      </w:r>
      <w:r>
        <w:rPr>
          <w:rStyle w:val="FontStyle103"/>
        </w:rPr>
        <w:br/>
        <w:t>ков с С. по предложению последнего решили сыграть в «рулет-</w:t>
      </w:r>
      <w:r>
        <w:rPr>
          <w:rStyle w:val="FontStyle103"/>
        </w:rPr>
        <w:br/>
        <w:t>ку». О. из имевшегося у него револьвера «Наган» достал шесть</w:t>
      </w:r>
      <w:r>
        <w:rPr>
          <w:rStyle w:val="FontStyle103"/>
        </w:rPr>
        <w:br/>
        <w:t>патронов из семи, приставил револьвер к своей голове, нажал на</w:t>
      </w:r>
      <w:r>
        <w:rPr>
          <w:rStyle w:val="FontStyle103"/>
        </w:rPr>
        <w:br/>
        <w:t>спуск, но выстрела не произошло. После этого он, грубо нару-</w:t>
      </w:r>
      <w:r>
        <w:rPr>
          <w:rStyle w:val="FontStyle103"/>
        </w:rPr>
        <w:br/>
        <w:t>шая правила обращения с оружием, приставил револьвер к го-</w:t>
      </w:r>
      <w:r>
        <w:rPr>
          <w:rStyle w:val="FontStyle103"/>
        </w:rPr>
        <w:br/>
        <w:t>лове С, произвёл выстрел, в результате которого С. был убит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55"/>
        <w:widowControl/>
        <w:ind w:firstLine="552"/>
        <w:jc w:val="left"/>
        <w:rPr>
          <w:rStyle w:val="FontStyle103"/>
        </w:rPr>
      </w:pPr>
      <w:r>
        <w:rPr>
          <w:rStyle w:val="FontStyle103"/>
        </w:rPr>
        <w:t>Таким образом, волевое отношение при косвенном умысле</w:t>
      </w:r>
      <w:r>
        <w:rPr>
          <w:rStyle w:val="FontStyle103"/>
        </w:rPr>
        <w:br/>
        <w:t>характеризуется двумя основными моментами:</w:t>
      </w:r>
    </w:p>
    <w:p w:rsidR="00A9675B" w:rsidRDefault="00B10F3F">
      <w:pPr>
        <w:pStyle w:val="Style8"/>
        <w:framePr w:w="6475" w:h="1383" w:hRule="exact" w:hSpace="38" w:wrap="notBeside" w:vAnchor="text" w:hAnchor="text" w:x="30" w:y="639"/>
        <w:widowControl/>
        <w:spacing w:line="197" w:lineRule="exact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О судебной практике по делам об убийстве (ст. 139 УК) (по материалам</w:t>
      </w:r>
      <w:r>
        <w:rPr>
          <w:rStyle w:val="FontStyle99"/>
        </w:rPr>
        <w:br/>
        <w:t>Судебной практики) // Судебная практика по уголовным делам: вопросы</w:t>
      </w:r>
      <w:r>
        <w:rPr>
          <w:rStyle w:val="FontStyle99"/>
        </w:rPr>
        <w:br/>
        <w:t>Уголовного и уголовно-процессуального права: сб. действующих постанов-</w:t>
      </w:r>
      <w:r>
        <w:rPr>
          <w:rStyle w:val="FontStyle99"/>
        </w:rPr>
        <w:br/>
        <w:t>лений Пленума Верховного Суда Республики Беларусь, обзоров судебной</w:t>
      </w:r>
      <w:r>
        <w:rPr>
          <w:rStyle w:val="FontStyle99"/>
        </w:rPr>
        <w:br/>
        <w:t>Практики, постановлений и определений кассационных и надзорных су-</w:t>
      </w:r>
      <w:r>
        <w:rPr>
          <w:rStyle w:val="FontStyle99"/>
        </w:rPr>
        <w:br/>
        <w:t>дебных инстанций за 1999-2004 гг. / сост. Н. А. Бабий; отв. ред. В. О. Су-</w:t>
      </w:r>
      <w:r>
        <w:rPr>
          <w:rStyle w:val="FontStyle99"/>
        </w:rPr>
        <w:br/>
        <w:t>кало. - Минск: ГИУСТ БГУ, 2005. - С. 343-344.</w:t>
      </w:r>
    </w:p>
    <w:p w:rsidR="00A9675B" w:rsidRDefault="00B10F3F">
      <w:pPr>
        <w:pStyle w:val="Style55"/>
        <w:widowControl/>
        <w:ind w:firstLine="571"/>
        <w:jc w:val="left"/>
        <w:rPr>
          <w:rStyle w:val="FontStyle103"/>
        </w:rPr>
      </w:pPr>
      <w:r>
        <w:rPr>
          <w:rStyle w:val="FontStyle103"/>
        </w:rPr>
        <w:t>1) виновный не желает наступления общественно опас-</w:t>
      </w:r>
      <w:r>
        <w:rPr>
          <w:rStyle w:val="FontStyle103"/>
        </w:rPr>
        <w:br/>
        <w:t>ных последствий: не стремится к наступлению последствий,</w:t>
      </w:r>
    </w:p>
    <w:p w:rsidR="00A9675B" w:rsidRDefault="00A9675B">
      <w:pPr>
        <w:pStyle w:val="Style55"/>
        <w:widowControl/>
        <w:ind w:firstLine="571"/>
        <w:jc w:val="left"/>
        <w:rPr>
          <w:rStyle w:val="FontStyle103"/>
        </w:rPr>
        <w:sectPr w:rsidR="00A9675B">
          <w:pgSz w:w="11905" w:h="16837"/>
          <w:pgMar w:top="3489" w:right="269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55"/>
        <w:widowControl/>
        <w:ind w:firstLine="0"/>
        <w:rPr>
          <w:rStyle w:val="FontStyle103"/>
        </w:rPr>
      </w:pPr>
      <w:r>
        <w:rPr>
          <w:rStyle w:val="FontStyle103"/>
        </w:rPr>
        <w:t>не добивается обязательного их наступления, то есть не пред-</w:t>
      </w:r>
      <w:r>
        <w:rPr>
          <w:rStyle w:val="FontStyle103"/>
        </w:rPr>
        <w:br/>
        <w:t>принимает никаких мер специально для их наступления;</w:t>
      </w:r>
    </w:p>
    <w:p w:rsidR="00A9675B" w:rsidRDefault="00B10F3F">
      <w:pPr>
        <w:pStyle w:val="Style45"/>
        <w:widowControl/>
        <w:spacing w:line="245" w:lineRule="exact"/>
        <w:ind w:firstLine="346"/>
        <w:rPr>
          <w:rStyle w:val="FontStyle103"/>
        </w:rPr>
      </w:pPr>
      <w:r>
        <w:rPr>
          <w:rStyle w:val="FontStyle103"/>
        </w:rPr>
        <w:t>2) виновный сознательно допускает наступление обществен-</w:t>
      </w:r>
      <w:r>
        <w:rPr>
          <w:rStyle w:val="FontStyle103"/>
        </w:rPr>
        <w:br/>
        <w:t>но опасных последствий либо относится к ним безразлично: не</w:t>
      </w:r>
      <w:r>
        <w:rPr>
          <w:rStyle w:val="FontStyle103"/>
        </w:rPr>
        <w:br/>
        <w:t>предпринимает никаких реальных мер для предотвращения</w:t>
      </w:r>
      <w:r>
        <w:rPr>
          <w:rStyle w:val="FontStyle103"/>
        </w:rPr>
        <w:br/>
        <w:t>последствий и не рассчитывает на конкретные обстоятельства,</w:t>
      </w:r>
      <w:r>
        <w:rPr>
          <w:rStyle w:val="FontStyle103"/>
        </w:rPr>
        <w:br/>
        <w:t>способные их предотвратить.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Установление обоих моментов является обязательным, по-</w:t>
      </w:r>
      <w:r>
        <w:rPr>
          <w:rStyle w:val="FontStyle103"/>
        </w:rPr>
        <w:br/>
        <w:t>скольку первый из них позволяет отграничивать косвенный</w:t>
      </w:r>
      <w:r>
        <w:rPr>
          <w:rStyle w:val="FontStyle103"/>
        </w:rPr>
        <w:br/>
        <w:t>умысел от прямого умысла, а второй — от легкомыслия.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Уголовная ответственность за деяние, совершаемое с кос-</w:t>
      </w:r>
      <w:r>
        <w:rPr>
          <w:rStyle w:val="FontStyle103"/>
        </w:rPr>
        <w:br/>
        <w:t>венным умыслом по отношению к последствиям, наступает ис-</w:t>
      </w:r>
      <w:r>
        <w:rPr>
          <w:rStyle w:val="FontStyle103"/>
        </w:rPr>
        <w:br/>
        <w:t>ключительно при реальном причинении общественно опасных</w:t>
      </w:r>
      <w:r>
        <w:rPr>
          <w:rStyle w:val="FontStyle103"/>
        </w:rPr>
        <w:br/>
        <w:t>последствий, если только само деяние, создающее опасность на-</w:t>
      </w:r>
      <w:r>
        <w:rPr>
          <w:rStyle w:val="FontStyle103"/>
        </w:rPr>
        <w:br/>
        <w:t>ступления вреда, не является уголовно наказуемым.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Отличие косвенного умысла от прямого </w:t>
      </w:r>
      <w:r>
        <w:rPr>
          <w:rStyle w:val="FontStyle103"/>
        </w:rPr>
        <w:t>по интеллекту-</w:t>
      </w:r>
      <w:r>
        <w:rPr>
          <w:rStyle w:val="FontStyle103"/>
        </w:rPr>
        <w:br/>
        <w:t>альному элементу состоит в осознании степени вероятности на-</w:t>
      </w:r>
      <w:r>
        <w:rPr>
          <w:rStyle w:val="FontStyle103"/>
        </w:rPr>
        <w:br/>
        <w:t>ступления общественно опасных последствий: предвидение не-</w:t>
      </w:r>
      <w:r>
        <w:rPr>
          <w:rStyle w:val="FontStyle103"/>
        </w:rPr>
        <w:br/>
        <w:t>избежности наступления таких последствий свойственно только</w:t>
      </w:r>
      <w:r>
        <w:rPr>
          <w:rStyle w:val="FontStyle103"/>
        </w:rPr>
        <w:br/>
        <w:t>прямому умыслу.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 волевому элементу косвенный умысел отличается от пря-</w:t>
      </w:r>
      <w:r>
        <w:rPr>
          <w:rStyle w:val="FontStyle103"/>
        </w:rPr>
        <w:br/>
        <w:t>мого отсутствием у виновного желания наступления послед-</w:t>
      </w:r>
      <w:r>
        <w:rPr>
          <w:rStyle w:val="FontStyle103"/>
        </w:rPr>
        <w:br/>
        <w:t>ствий и лишь сознательным их допущением либо безразличным</w:t>
      </w:r>
      <w:r>
        <w:rPr>
          <w:rStyle w:val="FontStyle103"/>
        </w:rPr>
        <w:br/>
        <w:t>к ним отношением. Если при прямом умысле воля лица активно</w:t>
      </w:r>
      <w:r>
        <w:rPr>
          <w:rStyle w:val="FontStyle103"/>
        </w:rPr>
        <w:br/>
        <w:t>стремится к причинению последствий, то при косвенном умысле</w:t>
      </w:r>
      <w:r>
        <w:rPr>
          <w:rStyle w:val="FontStyle103"/>
        </w:rPr>
        <w:br/>
        <w:t>волевое отношение к предвидимым последствиям является пас-</w:t>
      </w:r>
      <w:r>
        <w:rPr>
          <w:rStyle w:val="FontStyle103"/>
        </w:rPr>
        <w:br/>
        <w:t>сивно одобрительным: не предпринимаются специальные меры</w:t>
      </w:r>
      <w:r>
        <w:rPr>
          <w:rStyle w:val="FontStyle103"/>
        </w:rPr>
        <w:br/>
        <w:t>для наступления последствия (пассивность) и не предпринима-</w:t>
      </w:r>
      <w:r>
        <w:rPr>
          <w:rStyle w:val="FontStyle103"/>
        </w:rPr>
        <w:br/>
        <w:t>ются меры для его предотвращения (одобрительность).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Есть различия и во влиянии этих видов умысла на квалифи-</w:t>
      </w:r>
      <w:r>
        <w:rPr>
          <w:rStyle w:val="FontStyle103"/>
        </w:rPr>
        <w:br/>
        <w:t>кацию. Если совершено оконченное умышленное преступление,</w:t>
      </w:r>
      <w:r>
        <w:rPr>
          <w:rStyle w:val="FontStyle103"/>
        </w:rPr>
        <w:br/>
        <w:t>то вид умысла не изменяет квалификацию. Однако если пре-</w:t>
      </w:r>
      <w:r>
        <w:rPr>
          <w:rStyle w:val="FontStyle103"/>
        </w:rPr>
        <w:br/>
        <w:t>ступление не было завершено, то при прямом умысле лицо при-</w:t>
      </w:r>
      <w:r>
        <w:rPr>
          <w:rStyle w:val="FontStyle103"/>
        </w:rPr>
        <w:br/>
        <w:t>влекается к ответственности за покушение на преступление, а</w:t>
      </w:r>
      <w:r>
        <w:rPr>
          <w:rStyle w:val="FontStyle103"/>
        </w:rPr>
        <w:br/>
        <w:t>при косвенном умысле — ответственность за покушение на пре-</w:t>
      </w:r>
      <w:r>
        <w:rPr>
          <w:rStyle w:val="FontStyle103"/>
        </w:rPr>
        <w:br/>
        <w:t>ступление исключается и может наступать только в том случае,</w:t>
      </w:r>
      <w:r>
        <w:rPr>
          <w:rStyle w:val="FontStyle103"/>
        </w:rPr>
        <w:br/>
        <w:t>если фактически содеянное содержит признаки какого-либо со-</w:t>
      </w:r>
      <w:r>
        <w:rPr>
          <w:rStyle w:val="FontStyle103"/>
        </w:rPr>
        <w:br/>
        <w:t>става преступления.</w:t>
      </w:r>
    </w:p>
    <w:p w:rsidR="00A9675B" w:rsidRDefault="00B10F3F">
      <w:pPr>
        <w:pStyle w:val="Style45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103"/>
        </w:rPr>
        <w:t>Наличие прямого, а не косвенного умысла констатируется</w:t>
      </w:r>
      <w:r>
        <w:rPr>
          <w:rStyle w:val="FontStyle103"/>
        </w:rPr>
        <w:br/>
        <w:t>при предвидении лицом неизбежности наступления общественно</w:t>
      </w:r>
    </w:p>
    <w:p w:rsidR="00A9675B" w:rsidRDefault="00A9675B">
      <w:pPr>
        <w:pStyle w:val="Style45"/>
        <w:widowControl/>
        <w:spacing w:before="5" w:line="245" w:lineRule="exact"/>
        <w:ind w:firstLine="336"/>
        <w:rPr>
          <w:rStyle w:val="FontStyle103"/>
        </w:rPr>
        <w:sectPr w:rsidR="00A9675B">
          <w:pgSz w:w="11905" w:h="16837"/>
          <w:pgMar w:top="3326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61"/>
        <w:widowControl/>
        <w:jc w:val="both"/>
        <w:rPr>
          <w:rStyle w:val="FontStyle103"/>
        </w:rPr>
      </w:pPr>
      <w:r>
        <w:rPr>
          <w:rStyle w:val="FontStyle103"/>
        </w:rPr>
        <w:t>Опасных последствий. Следует отметить, что данный вопрос в</w:t>
      </w:r>
      <w:r>
        <w:rPr>
          <w:rStyle w:val="FontStyle103"/>
        </w:rPr>
        <w:br/>
        <w:t>отечественном законе непосредственно не решён, а в научной ли-</w:t>
      </w:r>
      <w:r>
        <w:rPr>
          <w:rStyle w:val="FontStyle103"/>
        </w:rPr>
        <w:br/>
        <w:t>тературе относится к числу спорных.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Суть спора состоит в том, что юридическое разграничение</w:t>
      </w:r>
      <w:r>
        <w:rPr>
          <w:rStyle w:val="FontStyle103"/>
        </w:rPr>
        <w:br/>
        <w:t>умысла на виды осуществляется не по интеллектуальному эле-</w:t>
      </w:r>
      <w:r>
        <w:rPr>
          <w:rStyle w:val="FontStyle103"/>
        </w:rPr>
        <w:br/>
        <w:t>менту, а по отношению воли к последствиям — наличию или</w:t>
      </w:r>
      <w:r>
        <w:rPr>
          <w:rStyle w:val="FontStyle103"/>
        </w:rPr>
        <w:br/>
        <w:t>отсутствию желания их наступления. Субъект же может безраз-</w:t>
      </w:r>
      <w:r>
        <w:rPr>
          <w:rStyle w:val="FontStyle103"/>
        </w:rPr>
        <w:br/>
        <w:t>лично относиться и к неизбежным последствиям, которые могут</w:t>
      </w:r>
      <w:r>
        <w:rPr>
          <w:rStyle w:val="FontStyle103"/>
        </w:rPr>
        <w:br/>
        <w:t>быть ему не нужны, поскольку лежат вне сферы его интересов.</w:t>
      </w:r>
      <w:r>
        <w:rPr>
          <w:rStyle w:val="FontStyle103"/>
        </w:rPr>
        <w:br/>
        <w:t>Такое отношение предлагается считать волевым безразличием.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Как нам представляется, проблема имеет в своей основе объ-</w:t>
      </w:r>
      <w:r>
        <w:rPr>
          <w:rStyle w:val="FontStyle103"/>
        </w:rPr>
        <w:br/>
        <w:t>ективную причину — наличие специфичности психического от-</w:t>
      </w:r>
      <w:r>
        <w:rPr>
          <w:rStyle w:val="FontStyle103"/>
        </w:rPr>
        <w:br/>
        <w:t>ношения лица к неизбежным последствиям или наличие в нём</w:t>
      </w:r>
      <w:r>
        <w:rPr>
          <w:rStyle w:val="FontStyle103"/>
        </w:rPr>
        <w:br/>
        <w:t>черт, присущих как прямому, так и косвенному умыслу. Дей-</w:t>
      </w:r>
      <w:r>
        <w:rPr>
          <w:rStyle w:val="FontStyle103"/>
        </w:rPr>
        <w:br/>
        <w:t>ствительно, предвидящий неизбежные последствия может быть</w:t>
      </w:r>
      <w:r>
        <w:rPr>
          <w:rStyle w:val="FontStyle103"/>
        </w:rPr>
        <w:br/>
        <w:t>не заинтересован в их причинении, что указывает на возможное</w:t>
      </w:r>
      <w:r>
        <w:rPr>
          <w:rStyle w:val="FontStyle103"/>
        </w:rPr>
        <w:br/>
        <w:t>сходство такого отношения с косвенным умыслом (безразличное</w:t>
      </w:r>
      <w:r>
        <w:rPr>
          <w:rStyle w:val="FontStyle103"/>
        </w:rPr>
        <w:br/>
        <w:t>отношение).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В желании или нежелании неизбежного есть своя особен-</w:t>
      </w:r>
      <w:r>
        <w:rPr>
          <w:rStyle w:val="FontStyle103"/>
        </w:rPr>
        <w:br/>
        <w:t>ность. Заключается она в том, что неизбежность последствий</w:t>
      </w:r>
      <w:r>
        <w:rPr>
          <w:rStyle w:val="FontStyle103"/>
        </w:rPr>
        <w:br/>
        <w:t>означает стопроцентную возможность (вероятность) их насту-</w:t>
      </w:r>
      <w:r>
        <w:rPr>
          <w:rStyle w:val="FontStyle103"/>
        </w:rPr>
        <w:br/>
        <w:t>пления в результате конкретного способа действия, то есть та-</w:t>
      </w:r>
      <w:r>
        <w:rPr>
          <w:rStyle w:val="FontStyle103"/>
        </w:rPr>
        <w:br/>
        <w:t>кие последствия внутренне присущи самому деянию и неотде-</w:t>
      </w:r>
      <w:r>
        <w:rPr>
          <w:rStyle w:val="FontStyle103"/>
        </w:rPr>
        <w:br/>
        <w:t>лимы от него. По этой причине нельзя разделить и психическое</w:t>
      </w:r>
      <w:r>
        <w:rPr>
          <w:rStyle w:val="FontStyle103"/>
        </w:rPr>
        <w:br/>
        <w:t>отношение к деянию и его последствиям. Если субъект подкла-</w:t>
      </w:r>
      <w:r>
        <w:rPr>
          <w:rStyle w:val="FontStyle103"/>
        </w:rPr>
        <w:br/>
        <w:t>дывает взрывное устройство в автомобиль для того, чтобы убить</w:t>
      </w:r>
      <w:r>
        <w:rPr>
          <w:rStyle w:val="FontStyle103"/>
        </w:rPr>
        <w:br/>
        <w:t>водителя, то как определить, желает он повредить автомобиль</w:t>
      </w:r>
      <w:r>
        <w:rPr>
          <w:rStyle w:val="FontStyle103"/>
        </w:rPr>
        <w:br/>
        <w:t>или не желает, а только допускает наступление такого резуль-</w:t>
      </w:r>
      <w:r>
        <w:rPr>
          <w:rStyle w:val="FontStyle103"/>
        </w:rPr>
        <w:br/>
        <w:t>тата? Очевидно, что это не совсем безразличное отношение к по-</w:t>
      </w:r>
      <w:r>
        <w:rPr>
          <w:rStyle w:val="FontStyle103"/>
        </w:rPr>
        <w:br/>
        <w:t>следствиям.</w:t>
      </w:r>
    </w:p>
    <w:p w:rsidR="00A9675B" w:rsidRDefault="00B10F3F">
      <w:pPr>
        <w:pStyle w:val="Style45"/>
        <w:widowControl/>
        <w:spacing w:before="5" w:line="245" w:lineRule="exact"/>
        <w:ind w:firstLine="322"/>
        <w:rPr>
          <w:rStyle w:val="FontStyle103"/>
        </w:rPr>
      </w:pPr>
      <w:r>
        <w:rPr>
          <w:rStyle w:val="FontStyle103"/>
        </w:rPr>
        <w:t>Сознательное допущение последствий как волевое отношение</w:t>
      </w:r>
      <w:r>
        <w:rPr>
          <w:rStyle w:val="FontStyle103"/>
        </w:rPr>
        <w:br/>
        <w:t>при косвенном умысле выражается в том, что, понимая непол-</w:t>
      </w:r>
      <w:r>
        <w:rPr>
          <w:rStyle w:val="FontStyle103"/>
        </w:rPr>
        <w:br/>
        <w:t>ную достаточность совершённого деяния для причинения по-</w:t>
      </w:r>
      <w:r>
        <w:rPr>
          <w:rStyle w:val="FontStyle103"/>
        </w:rPr>
        <w:br/>
        <w:t>следствий, виновный не предпринимает дополнительных усилий</w:t>
      </w:r>
      <w:r>
        <w:rPr>
          <w:rStyle w:val="FontStyle103"/>
        </w:rPr>
        <w:br/>
        <w:t>Для обеспечения наступления общественно опасного результата.</w:t>
      </w:r>
      <w:r>
        <w:rPr>
          <w:rStyle w:val="FontStyle103"/>
        </w:rPr>
        <w:br/>
        <w:t>Такое непринятие дополнительных усилий возможно только</w:t>
      </w:r>
      <w:r>
        <w:rPr>
          <w:rStyle w:val="FontStyle103"/>
        </w:rPr>
        <w:br/>
        <w:t>При условии вероятности наступления последствий, поскольку</w:t>
      </w:r>
      <w:r>
        <w:rPr>
          <w:rStyle w:val="FontStyle103"/>
        </w:rPr>
        <w:br/>
        <w:t>При неизбежности их наступления никаких дополнительных</w:t>
      </w:r>
      <w:r>
        <w:rPr>
          <w:rStyle w:val="FontStyle103"/>
        </w:rPr>
        <w:br/>
        <w:t>Действий предпринимать нет никакой необходимости. Иными</w:t>
      </w:r>
      <w:r>
        <w:rPr>
          <w:rStyle w:val="FontStyle103"/>
        </w:rPr>
        <w:br/>
        <w:t>словами, сознательное допущение наступления общественно</w:t>
      </w:r>
    </w:p>
    <w:p w:rsidR="00A9675B" w:rsidRDefault="00A9675B">
      <w:pPr>
        <w:pStyle w:val="Style45"/>
        <w:widowControl/>
        <w:spacing w:before="5" w:line="245" w:lineRule="exact"/>
        <w:ind w:firstLine="322"/>
        <w:rPr>
          <w:rStyle w:val="FontStyle103"/>
        </w:rPr>
        <w:sectPr w:rsidR="00A9675B">
          <w:headerReference w:type="even" r:id="rId365"/>
          <w:headerReference w:type="default" r:id="rId366"/>
          <w:footerReference w:type="even" r:id="rId367"/>
          <w:footerReference w:type="default" r:id="rId368"/>
          <w:pgSz w:w="11905" w:h="16837"/>
          <w:pgMar w:top="3151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опасных последствий возможно лишь при вероятности наступле-</w:t>
      </w:r>
      <w:r>
        <w:rPr>
          <w:rStyle w:val="FontStyle103"/>
        </w:rPr>
        <w:br/>
        <w:t>ния последствий. При предвидении неизбежности наступления</w:t>
      </w:r>
      <w:r>
        <w:rPr>
          <w:rStyle w:val="FontStyle103"/>
        </w:rPr>
        <w:br/>
        <w:t>последствий исчезает и сама возможность допущения и нежела-</w:t>
      </w:r>
      <w:r>
        <w:rPr>
          <w:rStyle w:val="FontStyle103"/>
        </w:rPr>
        <w:br/>
        <w:t>ния. С отпадением возможности наступления последствий отпа-</w:t>
      </w:r>
      <w:r>
        <w:rPr>
          <w:rStyle w:val="FontStyle103"/>
        </w:rPr>
        <w:br/>
        <w:t>дает и связанная с ней возможность нежелания последствий и их</w:t>
      </w:r>
      <w:r>
        <w:rPr>
          <w:rStyle w:val="FontStyle103"/>
        </w:rPr>
        <w:br/>
        <w:t>допущения.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характеристике умысла желание или нежелание выража-</w:t>
      </w:r>
      <w:r>
        <w:rPr>
          <w:rStyle w:val="FontStyle103"/>
        </w:rPr>
        <w:br/>
        <w:t>ет волевые процессы психики, которые направляют поведение</w:t>
      </w:r>
      <w:r>
        <w:rPr>
          <w:rStyle w:val="FontStyle103"/>
        </w:rPr>
        <w:br/>
        <w:t>субъекта с учётом в том числе и конкретных последствий тако-</w:t>
      </w:r>
      <w:r>
        <w:rPr>
          <w:rStyle w:val="FontStyle103"/>
        </w:rPr>
        <w:br/>
        <w:t>го поведения. При этом помимо деления последствий на желае-</w:t>
      </w:r>
      <w:r>
        <w:rPr>
          <w:rStyle w:val="FontStyle103"/>
        </w:rPr>
        <w:br/>
        <w:t>мые и нежелаемые существует ещё и деление последствий на по-</w:t>
      </w:r>
      <w:r>
        <w:rPr>
          <w:rStyle w:val="FontStyle103"/>
        </w:rPr>
        <w:br/>
        <w:t>следствия, без которых можно обойтись (их можно желать, до-</w:t>
      </w:r>
      <w:r>
        <w:rPr>
          <w:rStyle w:val="FontStyle103"/>
        </w:rPr>
        <w:br/>
        <w:t>пускать или не желать), и последствия, без которых обойтись</w:t>
      </w:r>
      <w:r>
        <w:rPr>
          <w:rStyle w:val="FontStyle103"/>
        </w:rPr>
        <w:br/>
        <w:t>нельзя и не желать которые невозможно, эти последствия мож</w:t>
      </w:r>
      <w:r>
        <w:rPr>
          <w:rStyle w:val="FontStyle103"/>
        </w:rPr>
        <w:br/>
        <w:t>но либо желать, либо принять (одобрить). Не желать как воле-</w:t>
      </w:r>
      <w:r>
        <w:rPr>
          <w:rStyle w:val="FontStyle103"/>
        </w:rPr>
        <w:br/>
        <w:t>вое отношение применительно к неизбежным последствиям воз-</w:t>
      </w:r>
      <w:r>
        <w:rPr>
          <w:rStyle w:val="FontStyle103"/>
        </w:rPr>
        <w:br/>
        <w:t>можно только одним путём — путём отказа от совершения дея-</w:t>
      </w:r>
      <w:r>
        <w:rPr>
          <w:rStyle w:val="FontStyle103"/>
        </w:rPr>
        <w:br/>
        <w:t>ния, которое с неизбежностью влечёт наступление последствия.</w:t>
      </w:r>
      <w:r>
        <w:rPr>
          <w:rStyle w:val="FontStyle103"/>
        </w:rPr>
        <w:br/>
        <w:t>Нежелание, конечно же, может быть, но только нежелание как</w:t>
      </w:r>
      <w:r>
        <w:rPr>
          <w:rStyle w:val="FontStyle103"/>
        </w:rPr>
        <w:br/>
        <w:t>некоторое чувство, внутреннее отношение и т. д., но не как на-</w:t>
      </w:r>
      <w:r>
        <w:rPr>
          <w:rStyle w:val="FontStyle103"/>
        </w:rPr>
        <w:br/>
        <w:t>правленное вовне волевое руководство поведением, не как соб-</w:t>
      </w:r>
      <w:r>
        <w:rPr>
          <w:rStyle w:val="FontStyle103"/>
        </w:rPr>
        <w:br/>
        <w:t>ственно волевое отношение.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 этой же причине сложно однозначно согласиться и с обо</w:t>
      </w:r>
      <w:r>
        <w:rPr>
          <w:rStyle w:val="FontStyle103"/>
        </w:rPr>
        <w:br/>
        <w:t>снованием косвенного умысла отсутствием заинтересованности</w:t>
      </w:r>
      <w:r>
        <w:rPr>
          <w:rStyle w:val="FontStyle103"/>
        </w:rPr>
        <w:br/>
        <w:t>в причинении неизбежных последствий. Действительно, отсут-</w:t>
      </w:r>
      <w:r>
        <w:rPr>
          <w:rStyle w:val="FontStyle103"/>
        </w:rPr>
        <w:br/>
        <w:t>ствие интереса сродни безразличию. Но только сродни, и в этом</w:t>
      </w:r>
      <w:r>
        <w:rPr>
          <w:rStyle w:val="FontStyle103"/>
        </w:rPr>
        <w:br/>
        <w:t>заключается вторая особенность психического отношения к не-</w:t>
      </w:r>
      <w:r>
        <w:rPr>
          <w:rStyle w:val="FontStyle103"/>
        </w:rPr>
        <w:br/>
        <w:t>избежности наступления последствий. Спасение жизни челове</w:t>
      </w:r>
      <w:r>
        <w:rPr>
          <w:rStyle w:val="FontStyle103"/>
        </w:rPr>
        <w:br/>
        <w:t>ка посредством пересадки сердца преследует благую цель. В то</w:t>
      </w:r>
      <w:r>
        <w:rPr>
          <w:rStyle w:val="FontStyle103"/>
        </w:rPr>
        <w:br/>
        <w:t>же время изъятие сердца у другого живого человека неизбежно</w:t>
      </w:r>
      <w:r>
        <w:rPr>
          <w:rStyle w:val="FontStyle103"/>
        </w:rPr>
        <w:br/>
        <w:t>повлечёт его смерть. Однако интерес состоит в спасении жизни,</w:t>
      </w:r>
      <w:r>
        <w:rPr>
          <w:rStyle w:val="FontStyle103"/>
        </w:rPr>
        <w:br/>
        <w:t>а убийство допускается как неизбежный побочный результат.</w:t>
      </w:r>
      <w:r>
        <w:rPr>
          <w:rStyle w:val="FontStyle103"/>
        </w:rPr>
        <w:br/>
        <w:t>Означает ли это, что, изымая сердце у живого человека, винов</w:t>
      </w:r>
      <w:r>
        <w:rPr>
          <w:rStyle w:val="FontStyle103"/>
        </w:rPr>
        <w:br/>
        <w:t>ный причиняет ему смерть с косвенным умыслом?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Определённый повод для признания косвенного умысла при</w:t>
      </w:r>
      <w:r>
        <w:rPr>
          <w:rStyle w:val="FontStyle103"/>
        </w:rPr>
        <w:br/>
        <w:t>отсутствии интереса к неизбежным последствиям дал и законо-</w:t>
      </w:r>
      <w:r>
        <w:rPr>
          <w:rStyle w:val="FontStyle103"/>
        </w:rPr>
        <w:br/>
        <w:t>датель, который включил в определение косвенного умысла без-</w:t>
      </w:r>
      <w:r>
        <w:rPr>
          <w:rStyle w:val="FontStyle103"/>
        </w:rPr>
        <w:br/>
        <w:t>различное отношение к последствиям. Такое включение пред-</w:t>
      </w:r>
      <w:r>
        <w:rPr>
          <w:rStyle w:val="FontStyle103"/>
        </w:rPr>
        <w:br/>
        <w:t>ставляется ошибочным, приводящим к недопустимому смеше-</w:t>
      </w:r>
      <w:r>
        <w:rPr>
          <w:rStyle w:val="FontStyle103"/>
        </w:rPr>
        <w:br/>
        <w:t>нию эмоциональных и волевых процессов психики.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369"/>
          <w:headerReference w:type="default" r:id="rId370"/>
          <w:footerReference w:type="even" r:id="rId371"/>
          <w:footerReference w:type="default" r:id="rId372"/>
          <w:pgSz w:w="11905" w:h="16837"/>
          <w:pgMar w:top="3213" w:right="2713" w:bottom="1440" w:left="271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202"/>
        <w:rPr>
          <w:rStyle w:val="FontStyle103"/>
        </w:rPr>
      </w:pPr>
      <w:r>
        <w:rPr>
          <w:rStyle w:val="FontStyle103"/>
        </w:rPr>
        <w:t>Рассмотрим пример. Лицо подкладывает взрывное устрой-</w:t>
      </w:r>
      <w:r>
        <w:rPr>
          <w:rStyle w:val="FontStyle103"/>
        </w:rPr>
        <w:br/>
        <w:t>ство в транспортное средство для того, чтобы уничтожить носи-</w:t>
      </w:r>
      <w:r>
        <w:rPr>
          <w:rStyle w:val="FontStyle103"/>
        </w:rPr>
        <w:br/>
        <w:t>тели перевозимой компрометирующей либо секретной инфор-</w:t>
      </w:r>
      <w:r>
        <w:rPr>
          <w:rStyle w:val="FontStyle103"/>
        </w:rPr>
        <w:br/>
        <w:t>мации. Как определить, желает субъект причинить смерть или</w:t>
      </w:r>
      <w:r>
        <w:rPr>
          <w:rStyle w:val="FontStyle103"/>
        </w:rPr>
        <w:br/>
        <w:t>не желает, а только допускает наступление такого результата в</w:t>
      </w:r>
      <w:r>
        <w:rPr>
          <w:rStyle w:val="FontStyle103"/>
        </w:rPr>
        <w:br/>
        <w:t>отношении лица, управляющего транспортным средством? Ведь</w:t>
      </w:r>
      <w:r>
        <w:rPr>
          <w:rStyle w:val="FontStyle103"/>
        </w:rPr>
        <w:br/>
        <w:t>дет никакого интереса в смерти лица, не осведомлённого о ха-</w:t>
      </w:r>
      <w:r>
        <w:rPr>
          <w:rStyle w:val="FontStyle103"/>
        </w:rPr>
        <w:br/>
        <w:t>рактере груза и содержании информации. Более того, виновный</w:t>
      </w:r>
      <w:r>
        <w:rPr>
          <w:rStyle w:val="FontStyle103"/>
        </w:rPr>
        <w:br/>
        <w:t>ожет даже переживать, сожалеть о содеянном и оплакивать</w:t>
      </w:r>
      <w:r>
        <w:rPr>
          <w:rStyle w:val="FontStyle103"/>
        </w:rPr>
        <w:br/>
        <w:t>жертву. Такое «небезразличное» отношение к последствиям от-</w:t>
      </w:r>
      <w:r>
        <w:rPr>
          <w:rStyle w:val="FontStyle103"/>
        </w:rPr>
        <w:br/>
        <w:t>осится к эмоционально-чувственной стороне психики, а не к</w:t>
      </w:r>
      <w:r>
        <w:rPr>
          <w:rStyle w:val="FontStyle103"/>
        </w:rPr>
        <w:br/>
        <w:t>волевой. Если обратиться к образным сравнениям, то подобное</w:t>
      </w:r>
      <w:r>
        <w:rPr>
          <w:rStyle w:val="FontStyle103"/>
        </w:rPr>
        <w:br/>
        <w:t>сожаление можно сравнить с «крокодиловыми слезами». Воля</w:t>
      </w:r>
      <w:r>
        <w:rPr>
          <w:rStyle w:val="FontStyle103"/>
        </w:rPr>
        <w:br/>
        <w:t>выражается в руководстве действием, а не в словах, эмоциях,</w:t>
      </w:r>
      <w:r>
        <w:rPr>
          <w:rStyle w:val="FontStyle103"/>
        </w:rPr>
        <w:br/>
        <w:t>чувствах и переживаниях.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При отсутствии интереса к последствиям субъект сознатель-</w:t>
      </w:r>
      <w:r>
        <w:rPr>
          <w:rStyle w:val="FontStyle103"/>
        </w:rPr>
        <w:br/>
        <w:t>но рассуждает следующим образом: мне не нужны (не интерес-</w:t>
      </w:r>
      <w:r>
        <w:rPr>
          <w:rStyle w:val="FontStyle103"/>
        </w:rPr>
        <w:br/>
        <w:t>ны) эти последствия, но поскольку они неизбежны, то я своими</w:t>
      </w:r>
      <w:r>
        <w:rPr>
          <w:rStyle w:val="FontStyle103"/>
        </w:rPr>
        <w:br/>
        <w:t>действиями причиню и эти последствия. Таким образом, при</w:t>
      </w:r>
      <w:r>
        <w:rPr>
          <w:rStyle w:val="FontStyle103"/>
        </w:rPr>
        <w:br/>
        <w:t>предвидении неизбежности наступления последствий психиче-</w:t>
      </w:r>
      <w:r>
        <w:rPr>
          <w:rStyle w:val="FontStyle103"/>
        </w:rPr>
        <w:br/>
        <w:t>ское отношение в части «мне не нужны эти последствия» сходно</w:t>
      </w:r>
      <w:r>
        <w:rPr>
          <w:rStyle w:val="FontStyle103"/>
        </w:rPr>
        <w:br/>
        <w:t>с косвенным умыслом, а в части «я причиню и эти последствия</w:t>
      </w:r>
      <w:r>
        <w:rPr>
          <w:rStyle w:val="FontStyle103"/>
        </w:rPr>
        <w:br/>
        <w:t>своими действиями» — сходно с прямым умыслом.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Однако то обстоятельство, что определение вида умысла при</w:t>
      </w:r>
      <w:r>
        <w:rPr>
          <w:rStyle w:val="FontStyle103"/>
        </w:rPr>
        <w:br/>
        <w:t>предвидении неизбежности наступления последствий осложне-</w:t>
      </w:r>
      <w:r>
        <w:rPr>
          <w:rStyle w:val="FontStyle103"/>
        </w:rPr>
        <w:br/>
        <w:t>но отмеченными особенностями, не исключает обязанности за-</w:t>
      </w:r>
      <w:r>
        <w:rPr>
          <w:rStyle w:val="FontStyle103"/>
        </w:rPr>
        <w:br/>
        <w:t>конодателя занять конкретную позицию по данному вопросу,</w:t>
      </w:r>
      <w:r>
        <w:rPr>
          <w:rStyle w:val="FontStyle103"/>
        </w:rPr>
        <w:br/>
        <w:t>как это сделал российский законодатель. В ч. 2 ст. 25 УК России</w:t>
      </w:r>
      <w:r>
        <w:rPr>
          <w:rStyle w:val="FontStyle103"/>
        </w:rPr>
        <w:br/>
        <w:t>закреплено следующее положение: «Преступление признаётся</w:t>
      </w:r>
      <w:r>
        <w:rPr>
          <w:rStyle w:val="FontStyle103"/>
        </w:rPr>
        <w:br/>
        <w:t>совершённым с прямым умыслом, если лицо сознавало обще-</w:t>
      </w:r>
      <w:r>
        <w:rPr>
          <w:rStyle w:val="FontStyle103"/>
        </w:rPr>
        <w:br/>
        <w:t>ственную опасность своих действий (бездействия), предвиде-</w:t>
      </w:r>
      <w:r>
        <w:rPr>
          <w:rStyle w:val="FontStyle103"/>
        </w:rPr>
        <w:br/>
        <w:t xml:space="preserve">ло </w:t>
      </w:r>
      <w:r>
        <w:rPr>
          <w:rStyle w:val="FontStyle97"/>
        </w:rPr>
        <w:t xml:space="preserve">возможность или неизбежность </w:t>
      </w:r>
      <w:r>
        <w:rPr>
          <w:rStyle w:val="FontStyle103"/>
        </w:rPr>
        <w:t>наступления общественно</w:t>
      </w:r>
      <w:r>
        <w:rPr>
          <w:rStyle w:val="FontStyle103"/>
        </w:rPr>
        <w:br/>
        <w:t>опасных последствий и желало их наступления».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103"/>
        </w:rPr>
        <w:t>В юридической литературе и судебной практике нередко че-</w:t>
      </w:r>
      <w:r>
        <w:rPr>
          <w:rStyle w:val="FontStyle103"/>
        </w:rPr>
        <w:br/>
        <w:t>рез волевое отношение определяют вид умысла по отношению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к</w:t>
      </w:r>
      <w:r>
        <w:rPr>
          <w:rStyle w:val="FontStyle103"/>
        </w:rPr>
        <w:t xml:space="preserve"> отдельным признакам объективной стороны состава престу-</w:t>
      </w:r>
      <w:r>
        <w:rPr>
          <w:rStyle w:val="FontStyle103"/>
        </w:rPr>
        <w:br/>
        <w:t>пления. Так, характеристика субъективной стороны одного из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>Ндов квалифицированного убийства осуществляется следую-</w:t>
      </w:r>
      <w:r>
        <w:rPr>
          <w:rStyle w:val="FontStyle103"/>
        </w:rPr>
        <w:br/>
        <w:t>щим образом: виновный предвидел, желал или сознательно до-</w:t>
      </w:r>
      <w:r>
        <w:rPr>
          <w:rStyle w:val="FontStyle103"/>
        </w:rPr>
        <w:br/>
        <w:t>пускал особую жестокость убийства. Тем самым допускается</w:t>
      </w:r>
    </w:p>
    <w:p w:rsidR="00A9675B" w:rsidRDefault="00A9675B">
      <w:pPr>
        <w:pStyle w:val="Style45"/>
        <w:widowControl/>
        <w:spacing w:line="245" w:lineRule="exact"/>
        <w:ind w:firstLine="317"/>
        <w:rPr>
          <w:rStyle w:val="FontStyle103"/>
        </w:rPr>
        <w:sectPr w:rsidR="00A9675B">
          <w:pgSz w:w="11905" w:h="16837"/>
          <w:pgMar w:top="3345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возможность наличия как прямого, так и косвенного умысла</w:t>
      </w:r>
      <w:r>
        <w:rPr>
          <w:rStyle w:val="FontStyle103"/>
        </w:rPr>
        <w:br/>
        <w:t>по отношению к особой жестокости как способу преступления.</w:t>
      </w:r>
      <w:r>
        <w:rPr>
          <w:rStyle w:val="FontStyle103"/>
        </w:rPr>
        <w:br/>
        <w:t>Аналогичные утверждения можно встретить и в отношении</w:t>
      </w:r>
      <w:r>
        <w:rPr>
          <w:rStyle w:val="FontStyle103"/>
        </w:rPr>
        <w:br/>
        <w:t>ряда иных признаков. Подобного рода подход представляется</w:t>
      </w:r>
      <w:r>
        <w:rPr>
          <w:rStyle w:val="FontStyle103"/>
        </w:rPr>
        <w:br/>
        <w:t>необоснованным.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Деление умышленной формы вины на прямой и косвенный</w:t>
      </w:r>
      <w:r>
        <w:rPr>
          <w:rStyle w:val="FontStyle103"/>
        </w:rPr>
        <w:br/>
        <w:t>умысел осуществляется по отношению к последствиям. Все</w:t>
      </w:r>
      <w:r>
        <w:rPr>
          <w:rStyle w:val="FontStyle103"/>
        </w:rPr>
        <w:br/>
        <w:t>остальные признаки объективной стороны состава преступле-</w:t>
      </w:r>
      <w:r>
        <w:rPr>
          <w:rStyle w:val="FontStyle103"/>
        </w:rPr>
        <w:br/>
        <w:t>ния могут лишь осознаваться виновным, и, следовательно, от-</w:t>
      </w:r>
      <w:r>
        <w:rPr>
          <w:rStyle w:val="FontStyle103"/>
        </w:rPr>
        <w:br/>
        <w:t>ношение к ним определяется интеллектуальным, но не волевым</w:t>
      </w:r>
      <w:r>
        <w:rPr>
          <w:rStyle w:val="FontStyle103"/>
        </w:rPr>
        <w:br/>
        <w:t>элементом вины. Для вменения конститутивных объективных</w:t>
      </w:r>
      <w:r>
        <w:rPr>
          <w:rStyle w:val="FontStyle103"/>
        </w:rPr>
        <w:br/>
        <w:t>признаков состава умышленного преступления, как отмечалось</w:t>
      </w:r>
      <w:r>
        <w:rPr>
          <w:rStyle w:val="FontStyle103"/>
        </w:rPr>
        <w:br/>
        <w:t>при характеристике заведомости, необходимо, чтобы субъект</w:t>
      </w:r>
      <w:r>
        <w:rPr>
          <w:rStyle w:val="FontStyle103"/>
        </w:rPr>
        <w:br/>
        <w:t>знал об их наличии, а не допускал, что такие признаки могут</w:t>
      </w:r>
      <w:r>
        <w:rPr>
          <w:rStyle w:val="FontStyle103"/>
        </w:rPr>
        <w:br/>
        <w:t>существовать.</w:t>
      </w:r>
    </w:p>
    <w:p w:rsidR="00A9675B" w:rsidRDefault="00B10F3F">
      <w:pPr>
        <w:pStyle w:val="Style38"/>
        <w:widowControl/>
        <w:spacing w:line="245" w:lineRule="exact"/>
        <w:ind w:left="365"/>
        <w:rPr>
          <w:rStyle w:val="FontStyle97"/>
        </w:rPr>
      </w:pPr>
      <w:r>
        <w:rPr>
          <w:rStyle w:val="FontStyle97"/>
        </w:rPr>
        <w:t xml:space="preserve">Иные виды умысла. </w:t>
      </w:r>
      <w:r>
        <w:rPr>
          <w:rStyle w:val="FontStyle103"/>
        </w:rPr>
        <w:t>По времени возникновения выделяются:</w:t>
      </w:r>
      <w:r>
        <w:rPr>
          <w:rStyle w:val="FontStyle103"/>
        </w:rPr>
        <w:br/>
      </w:r>
      <w:r>
        <w:rPr>
          <w:rStyle w:val="FontStyle97"/>
        </w:rPr>
        <w:t>У заранее обдуманный умысел (предумышление);</w:t>
      </w:r>
    </w:p>
    <w:p w:rsidR="00A9675B" w:rsidRDefault="00B10F3F">
      <w:pPr>
        <w:pStyle w:val="Style78"/>
        <w:widowControl/>
        <w:tabs>
          <w:tab w:val="left" w:pos="566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внезапно возникший умысел (без преду мышления).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 xml:space="preserve">Разновидностью внезапно возникшего умысла </w:t>
      </w:r>
      <w:r>
        <w:rPr>
          <w:rStyle w:val="FontStyle97"/>
        </w:rPr>
        <w:t>является аф</w:t>
      </w:r>
      <w:r>
        <w:rPr>
          <w:rStyle w:val="FontStyle97"/>
        </w:rPr>
        <w:br/>
        <w:t>фектированный умысел.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Умысел будет заранее обдуманным, если имеется разрыв во</w:t>
      </w:r>
      <w:r>
        <w:rPr>
          <w:rStyle w:val="FontStyle103"/>
        </w:rPr>
        <w:br/>
        <w:t>времени между возникновением умысла и его осуществлением.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Внезапно возникшим является умысел, сформировавшийся</w:t>
      </w:r>
      <w:r>
        <w:rPr>
          <w:rStyle w:val="FontStyle103"/>
        </w:rPr>
        <w:br/>
        <w:t>как ответная реакция на определённую обстановку и реал изо</w:t>
      </w:r>
      <w:r>
        <w:rPr>
          <w:rStyle w:val="FontStyle103"/>
        </w:rPr>
        <w:br/>
        <w:t>ванный непосредственно после его возникновения.</w:t>
      </w:r>
    </w:p>
    <w:p w:rsidR="00A9675B" w:rsidRDefault="00B10F3F">
      <w:pPr>
        <w:pStyle w:val="Style35"/>
        <w:widowControl/>
        <w:spacing w:line="245" w:lineRule="exact"/>
        <w:ind w:firstLine="331"/>
        <w:jc w:val="both"/>
        <w:rPr>
          <w:rStyle w:val="FontStyle103"/>
        </w:rPr>
      </w:pPr>
      <w:r>
        <w:rPr>
          <w:rStyle w:val="FontStyle103"/>
        </w:rPr>
        <w:t>Аффектированным является умысел, сформировавшийся и</w:t>
      </w:r>
      <w:r>
        <w:rPr>
          <w:rStyle w:val="FontStyle103"/>
        </w:rPr>
        <w:br/>
        <w:t>реализованный в момент пребывания лица в состоянии сильно-</w:t>
      </w:r>
      <w:r>
        <w:rPr>
          <w:rStyle w:val="FontStyle103"/>
        </w:rPr>
        <w:br/>
        <w:t>го душевного волнения — аффекта.</w:t>
      </w:r>
    </w:p>
    <w:p w:rsidR="00A9675B" w:rsidRDefault="00B10F3F">
      <w:pPr>
        <w:pStyle w:val="Style35"/>
        <w:widowControl/>
        <w:spacing w:line="245" w:lineRule="exact"/>
        <w:ind w:firstLine="341"/>
        <w:jc w:val="both"/>
        <w:rPr>
          <w:rStyle w:val="FontStyle103"/>
        </w:rPr>
      </w:pPr>
      <w:r>
        <w:rPr>
          <w:rStyle w:val="FontStyle103"/>
        </w:rPr>
        <w:t>Совершение преступления с заранее обдуманным или вне-</w:t>
      </w:r>
      <w:r>
        <w:rPr>
          <w:rStyle w:val="FontStyle103"/>
        </w:rPr>
        <w:br/>
        <w:t>запно возникшим умыслом не влияет на квалификацию, но учи-</w:t>
      </w:r>
      <w:r>
        <w:rPr>
          <w:rStyle w:val="FontStyle103"/>
        </w:rPr>
        <w:br/>
        <w:t>тывается при назначении наказания.</w:t>
      </w:r>
    </w:p>
    <w:p w:rsidR="00A9675B" w:rsidRDefault="00B10F3F">
      <w:pPr>
        <w:pStyle w:val="Style35"/>
        <w:widowControl/>
        <w:spacing w:line="245" w:lineRule="exact"/>
        <w:ind w:firstLine="341"/>
        <w:jc w:val="both"/>
        <w:rPr>
          <w:rStyle w:val="FontStyle103"/>
        </w:rPr>
      </w:pPr>
      <w:r>
        <w:rPr>
          <w:rStyle w:val="FontStyle103"/>
        </w:rPr>
        <w:t>По степени определённости осознания виновным количе-</w:t>
      </w:r>
      <w:r>
        <w:rPr>
          <w:rStyle w:val="FontStyle103"/>
        </w:rPr>
        <w:br/>
        <w:t>ственных характеристик общественно опасных последствий вы-</w:t>
      </w:r>
      <w:r>
        <w:rPr>
          <w:rStyle w:val="FontStyle103"/>
        </w:rPr>
        <w:br/>
        <w:t>деляются: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конкретизированный (определённый) умысел;</w:t>
      </w:r>
    </w:p>
    <w:p w:rsidR="00A9675B" w:rsidRDefault="00B10F3F" w:rsidP="00EE2159">
      <w:pPr>
        <w:pStyle w:val="Style7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неконкретизированный (неопределённый) умысел.</w:t>
      </w:r>
    </w:p>
    <w:p w:rsidR="00A9675B" w:rsidRDefault="00B10F3F">
      <w:pPr>
        <w:pStyle w:val="Style3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При конкретизированном умысле лицо предвидит причине-</w:t>
      </w:r>
      <w:r>
        <w:rPr>
          <w:rStyle w:val="FontStyle103"/>
        </w:rPr>
        <w:br/>
        <w:t>ние вреда точно определённого вида и размера, например, при</w:t>
      </w:r>
      <w:r>
        <w:rPr>
          <w:rStyle w:val="FontStyle103"/>
        </w:rPr>
        <w:br/>
        <w:t>чинить тяжкое телесное повреждение путём неизгладимого обе-</w:t>
      </w:r>
      <w:r>
        <w:rPr>
          <w:rStyle w:val="FontStyle103"/>
        </w:rPr>
        <w:br/>
        <w:t>зображения лица потерпевшего.</w:t>
      </w:r>
    </w:p>
    <w:p w:rsidR="00A9675B" w:rsidRDefault="00A9675B">
      <w:pPr>
        <w:pStyle w:val="Style35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339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Неконкретизированный умысел характеризуется предвиде-</w:t>
      </w:r>
      <w:r>
        <w:rPr>
          <w:rStyle w:val="FontStyle103"/>
        </w:rPr>
        <w:br/>
        <w:t>нием лицом общественно опасных последствий не определённой</w:t>
      </w:r>
      <w:r>
        <w:rPr>
          <w:rStyle w:val="FontStyle103"/>
        </w:rPr>
        <w:br/>
        <w:t>точно степени тяжести, например, похитить имущество в круп-</w:t>
      </w:r>
      <w:r>
        <w:rPr>
          <w:rStyle w:val="FontStyle103"/>
        </w:rPr>
        <w:br/>
        <w:t>ном или особо крупном размере, причинить менее тяжкие или</w:t>
      </w:r>
      <w:r>
        <w:rPr>
          <w:rStyle w:val="FontStyle103"/>
        </w:rPr>
        <w:br/>
        <w:t>тяжкие телесные повреждения и т. д. Ответственность в этом</w:t>
      </w:r>
      <w:r>
        <w:rPr>
          <w:rStyle w:val="FontStyle103"/>
        </w:rPr>
        <w:br/>
        <w:t>случае наступает за фактически причинённое последствие из</w:t>
      </w:r>
      <w:r>
        <w:rPr>
          <w:rStyle w:val="FontStyle103"/>
        </w:rPr>
        <w:br/>
        <w:t>числа охватывавшихся умыслом виновного.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Альтернативный умысел </w:t>
      </w:r>
      <w:r>
        <w:rPr>
          <w:rStyle w:val="FontStyle103"/>
        </w:rPr>
        <w:t>имеет место, когда лицо предви-</w:t>
      </w:r>
      <w:r>
        <w:rPr>
          <w:rStyle w:val="FontStyle103"/>
        </w:rPr>
        <w:br/>
        <w:t>дит и в равной мере желает или сознательно допускает:</w:t>
      </w:r>
    </w:p>
    <w:p w:rsidR="00A9675B" w:rsidRDefault="00B10F3F">
      <w:pPr>
        <w:pStyle w:val="Style72"/>
        <w:widowControl/>
        <w:tabs>
          <w:tab w:val="left" w:pos="586"/>
        </w:tabs>
        <w:spacing w:line="245" w:lineRule="exact"/>
        <w:ind w:left="374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причинение вреда одному из двух объектов;</w:t>
      </w:r>
    </w:p>
    <w:p w:rsidR="00A9675B" w:rsidRDefault="00B10F3F">
      <w:pPr>
        <w:pStyle w:val="Style72"/>
        <w:widowControl/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наступление одного из двух конкретизированных по-</w:t>
      </w:r>
      <w:r>
        <w:rPr>
          <w:rStyle w:val="FontStyle103"/>
        </w:rPr>
        <w:br/>
        <w:t>следствий.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При альтернативном умысле ответственность наступает за</w:t>
      </w:r>
      <w:r>
        <w:rPr>
          <w:rStyle w:val="FontStyle103"/>
        </w:rPr>
        <w:br/>
        <w:t>фактически причинённый вред. Например, альтернативным</w:t>
      </w:r>
      <w:r>
        <w:rPr>
          <w:rStyle w:val="FontStyle103"/>
        </w:rPr>
        <w:br/>
        <w:t>является умысел субъекта, который, намереваясь похитить</w:t>
      </w:r>
      <w:r>
        <w:rPr>
          <w:rStyle w:val="FontStyle103"/>
        </w:rPr>
        <w:br/>
        <w:t>имущество, точно не осведомлён о принадлежности имущества</w:t>
      </w:r>
      <w:r>
        <w:rPr>
          <w:rStyle w:val="FontStyle103"/>
        </w:rPr>
        <w:br/>
        <w:t>гражданину или государству и твёрдо намерен похитить имуще-</w:t>
      </w:r>
      <w:r>
        <w:rPr>
          <w:rStyle w:val="FontStyle103"/>
        </w:rPr>
        <w:br/>
        <w:t>ство, независимо от его фактической принадлежности.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 xml:space="preserve">Особого выделения заслуживает так называемый </w:t>
      </w:r>
      <w:r>
        <w:rPr>
          <w:rStyle w:val="FontStyle97"/>
        </w:rPr>
        <w:t>общий</w:t>
      </w:r>
      <w:r>
        <w:rPr>
          <w:rStyle w:val="FontStyle97"/>
        </w:rPr>
        <w:br/>
        <w:t xml:space="preserve">умысел, </w:t>
      </w:r>
      <w:r>
        <w:rPr>
          <w:rStyle w:val="FontStyle103"/>
        </w:rPr>
        <w:t>который употребляется при характеристике субъектив-</w:t>
      </w:r>
      <w:r>
        <w:rPr>
          <w:rStyle w:val="FontStyle103"/>
        </w:rPr>
        <w:br/>
        <w:t>ного отношения к последствиям, причиняемым одним из двух</w:t>
      </w:r>
      <w:r>
        <w:rPr>
          <w:rStyle w:val="FontStyle103"/>
        </w:rPr>
        <w:br/>
        <w:t>равноопасных действий. Наиболее часто данный вид умысла</w:t>
      </w:r>
      <w:r>
        <w:rPr>
          <w:rStyle w:val="FontStyle103"/>
        </w:rPr>
        <w:br/>
        <w:t>характеризуется через описание убийств. При наличии общего</w:t>
      </w:r>
      <w:r>
        <w:rPr>
          <w:rStyle w:val="FontStyle103"/>
        </w:rPr>
        <w:br/>
        <w:t>умысла субъект совершает направленное на причинение смерти</w:t>
      </w:r>
      <w:r>
        <w:rPr>
          <w:rStyle w:val="FontStyle103"/>
        </w:rPr>
        <w:br/>
        <w:t>действие, и, полагая мёртвым оставшегося в живых потерпев-</w:t>
      </w:r>
      <w:r>
        <w:rPr>
          <w:rStyle w:val="FontStyle103"/>
        </w:rPr>
        <w:br/>
        <w:t>шего, совершает второе действие, которое также является опас-</w:t>
      </w:r>
      <w:r>
        <w:rPr>
          <w:rStyle w:val="FontStyle103"/>
        </w:rPr>
        <w:br/>
        <w:t>ным для жизни и фактически приводит к смерти. Примером мо-</w:t>
      </w:r>
      <w:r>
        <w:rPr>
          <w:rStyle w:val="FontStyle103"/>
        </w:rPr>
        <w:br/>
        <w:t>жет служить следующий случай из судебной практики. С. и Г.</w:t>
      </w:r>
      <w:r>
        <w:rPr>
          <w:rStyle w:val="FontStyle103"/>
        </w:rPr>
        <w:br/>
        <w:t>договорились убить Ч., они предварительно обыскали потерпев-</w:t>
      </w:r>
      <w:r>
        <w:rPr>
          <w:rStyle w:val="FontStyle103"/>
        </w:rPr>
        <w:br/>
        <w:t>шего и, удостоверившись, что ему нечем защищаться, отвели в</w:t>
      </w:r>
      <w:r>
        <w:rPr>
          <w:rStyle w:val="FontStyle103"/>
        </w:rPr>
        <w:br/>
        <w:t>лес, где причинили 24 колото-резаных раны, после чего бросили</w:t>
      </w:r>
      <w:r>
        <w:rPr>
          <w:rStyle w:val="FontStyle103"/>
        </w:rPr>
        <w:br/>
        <w:t>Ч. в воду и забросали его сверху камнями. Смерть Ч. наступила</w:t>
      </w:r>
      <w:r>
        <w:rPr>
          <w:rStyle w:val="FontStyle103"/>
        </w:rPr>
        <w:br/>
        <w:t>от асфиксии вследствие попадания воды в дыхательные органы.</w:t>
      </w:r>
      <w:r>
        <w:rPr>
          <w:rStyle w:val="FontStyle103"/>
        </w:rPr>
        <w:br/>
        <w:t>Подобного рода случаи не могут рассматриваться как покуше-</w:t>
      </w:r>
      <w:r>
        <w:rPr>
          <w:rStyle w:val="FontStyle103"/>
        </w:rPr>
        <w:br/>
        <w:t>ние на убийство и причинение смерти по неосторожности, по-</w:t>
      </w:r>
      <w:r>
        <w:rPr>
          <w:rStyle w:val="FontStyle103"/>
        </w:rPr>
        <w:br/>
        <w:t>скольку оба действия были равноопасными и преследовали еди-</w:t>
      </w:r>
      <w:r>
        <w:rPr>
          <w:rStyle w:val="FontStyle103"/>
        </w:rPr>
        <w:br/>
        <w:t>ную цель — причинить смерть и избавиться от трупа. Ошибка в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т</w:t>
      </w:r>
      <w:r>
        <w:rPr>
          <w:rStyle w:val="FontStyle103"/>
        </w:rPr>
        <w:t>ом, какими конкретными действиями причинены последствия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 xml:space="preserve"> виде смерти, не изменяет и не отменяет единого (общего для</w:t>
      </w:r>
      <w:r>
        <w:rPr>
          <w:rStyle w:val="FontStyle103"/>
        </w:rPr>
        <w:br/>
        <w:t>Двух действий) умысла на убийство.</w:t>
      </w:r>
    </w:p>
    <w:p w:rsidR="00A9675B" w:rsidRDefault="00A9675B">
      <w:pPr>
        <w:pStyle w:val="Style45"/>
        <w:widowControl/>
        <w:spacing w:line="245" w:lineRule="exact"/>
        <w:ind w:firstLine="326"/>
        <w:rPr>
          <w:rStyle w:val="FontStyle103"/>
        </w:rPr>
        <w:sectPr w:rsidR="00A9675B">
          <w:headerReference w:type="even" r:id="rId373"/>
          <w:headerReference w:type="default" r:id="rId374"/>
          <w:footerReference w:type="even" r:id="rId375"/>
          <w:footerReference w:type="default" r:id="rId376"/>
          <w:pgSz w:w="11905" w:h="16837"/>
          <w:pgMar w:top="3223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юридической литературе достаточно часто употребляется</w:t>
      </w:r>
      <w:r>
        <w:rPr>
          <w:rStyle w:val="FontStyle103"/>
        </w:rPr>
        <w:br/>
        <w:t xml:space="preserve">характеристика умысла, который можно условно назвать </w:t>
      </w:r>
      <w:r>
        <w:rPr>
          <w:rStyle w:val="FontStyle97"/>
        </w:rPr>
        <w:t>спе</w:t>
      </w:r>
      <w:r>
        <w:rPr>
          <w:rStyle w:val="FontStyle97"/>
        </w:rPr>
        <w:br/>
        <w:t xml:space="preserve">циальным умыслом. </w:t>
      </w:r>
      <w:r>
        <w:rPr>
          <w:rStyle w:val="FontStyle103"/>
        </w:rPr>
        <w:t>Специфика этого вида умысла заключа-</w:t>
      </w:r>
      <w:r>
        <w:rPr>
          <w:rStyle w:val="FontStyle103"/>
        </w:rPr>
        <w:br/>
        <w:t xml:space="preserve">ется в наличии специального мотива или специальной цели </w:t>
      </w:r>
      <w:r>
        <w:rPr>
          <w:rStyle w:val="FontStyle121"/>
        </w:rPr>
        <w:t>в</w:t>
      </w:r>
      <w:r>
        <w:rPr>
          <w:rStyle w:val="FontStyle121"/>
        </w:rPr>
        <w:br/>
      </w:r>
      <w:r>
        <w:rPr>
          <w:rStyle w:val="FontStyle103"/>
        </w:rPr>
        <w:t>осуществлении преступления. Превалирующим является мне-</w:t>
      </w:r>
      <w:r>
        <w:rPr>
          <w:rStyle w:val="FontStyle103"/>
        </w:rPr>
        <w:br/>
        <w:t>ние о том, что при наличии специального мотива или специаль-</w:t>
      </w:r>
      <w:r>
        <w:rPr>
          <w:rStyle w:val="FontStyle103"/>
        </w:rPr>
        <w:br/>
        <w:t>ной цели преступление может быть совершено только с прямым</w:t>
      </w:r>
      <w:r>
        <w:rPr>
          <w:rStyle w:val="FontStyle103"/>
        </w:rPr>
        <w:br/>
        <w:t>умыслом.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Вина в преступлениях с материальным составом определя-</w:t>
      </w:r>
      <w:r>
        <w:rPr>
          <w:rStyle w:val="FontStyle103"/>
        </w:rPr>
        <w:br/>
        <w:t>ется по отношению к последствиям независимо от того, с какой</w:t>
      </w:r>
      <w:r>
        <w:rPr>
          <w:rStyle w:val="FontStyle103"/>
        </w:rPr>
        <w:br/>
        <w:t>целью или по каким мотивам причиняются такие последствия.</w:t>
      </w:r>
      <w:r>
        <w:rPr>
          <w:rStyle w:val="FontStyle103"/>
        </w:rPr>
        <w:br/>
        <w:t>Данное положение ни в коей мере не изменяется от того, будут ли</w:t>
      </w:r>
      <w:r>
        <w:rPr>
          <w:rStyle w:val="FontStyle103"/>
        </w:rPr>
        <w:br/>
        <w:t>законодателем указаны в преступлении специальная цель или</w:t>
      </w:r>
      <w:r>
        <w:rPr>
          <w:rStyle w:val="FontStyle103"/>
        </w:rPr>
        <w:br/>
        <w:t>специальный мотив. Исключительно прямой умысел при нали-</w:t>
      </w:r>
      <w:r>
        <w:rPr>
          <w:rStyle w:val="FontStyle103"/>
        </w:rPr>
        <w:br/>
        <w:t>чии этих признаков субъективной стороны состава преступле-</w:t>
      </w:r>
      <w:r>
        <w:rPr>
          <w:rStyle w:val="FontStyle103"/>
        </w:rPr>
        <w:br/>
        <w:t>ния можно усматривать только по отношению к таким послед-</w:t>
      </w:r>
      <w:r>
        <w:rPr>
          <w:rStyle w:val="FontStyle103"/>
        </w:rPr>
        <w:br/>
        <w:t>ствиям, которые и являются целью совершения преступления.</w:t>
      </w:r>
      <w:r>
        <w:rPr>
          <w:rStyle w:val="FontStyle103"/>
        </w:rPr>
        <w:br/>
        <w:t>Если цель и последствия не совпадают, то умысел по отношению</w:t>
      </w:r>
      <w:r>
        <w:rPr>
          <w:rStyle w:val="FontStyle103"/>
        </w:rPr>
        <w:br/>
        <w:t>к последствиям может быть как прямым, так и косвенным.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Цель как признак основного состава и как квалифицирую-</w:t>
      </w:r>
      <w:r>
        <w:rPr>
          <w:rStyle w:val="FontStyle103"/>
        </w:rPr>
        <w:br/>
        <w:t>щее обстоятельство не изменяет содержание и структуру при-</w:t>
      </w:r>
      <w:r>
        <w:rPr>
          <w:rStyle w:val="FontStyle103"/>
        </w:rPr>
        <w:br/>
        <w:t>знаков состава преступления, в том числе и структуру при-</w:t>
      </w:r>
      <w:r>
        <w:rPr>
          <w:rStyle w:val="FontStyle103"/>
        </w:rPr>
        <w:br/>
        <w:t>знаков субъективной стороны, она лишь указывает на устрем-</w:t>
      </w:r>
      <w:r>
        <w:rPr>
          <w:rStyle w:val="FontStyle103"/>
        </w:rPr>
        <w:br/>
        <w:t>ления виновного, на то, ради чего принёс виновный в жертву</w:t>
      </w:r>
      <w:r>
        <w:rPr>
          <w:rStyle w:val="FontStyle103"/>
        </w:rPr>
        <w:br/>
        <w:t xml:space="preserve">интересы, ущерб которым указан в составе преступления </w:t>
      </w:r>
      <w:r>
        <w:rPr>
          <w:rStyle w:val="FontStyle121"/>
        </w:rPr>
        <w:t>в</w:t>
      </w:r>
      <w:r>
        <w:rPr>
          <w:rStyle w:val="FontStyle121"/>
        </w:rPr>
        <w:br/>
      </w:r>
      <w:r>
        <w:rPr>
          <w:rStyle w:val="FontStyle103"/>
        </w:rPr>
        <w:t>качестве общественно опасного последствия. Целеполагаемый</w:t>
      </w:r>
      <w:r>
        <w:rPr>
          <w:rStyle w:val="FontStyle103"/>
        </w:rPr>
        <w:br/>
        <w:t>результат, к достижению которого стремится виновный, лежит</w:t>
      </w:r>
      <w:r>
        <w:rPr>
          <w:rStyle w:val="FontStyle103"/>
        </w:rPr>
        <w:br/>
        <w:t>вне признаков объективной стороны состава преступления, а</w:t>
      </w:r>
      <w:r>
        <w:rPr>
          <w:rStyle w:val="FontStyle103"/>
        </w:rPr>
        <w:br/>
        <w:t>потому он и не изменяет отношение к общественно опасному</w:t>
      </w:r>
      <w:r>
        <w:rPr>
          <w:rStyle w:val="FontStyle103"/>
        </w:rPr>
        <w:br/>
        <w:t>последствию.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Специальная цель может однозначно указывать на соверше-</w:t>
      </w:r>
      <w:r>
        <w:rPr>
          <w:rStyle w:val="FontStyle103"/>
        </w:rPr>
        <w:br/>
        <w:t xml:space="preserve">ние преступления только с прямым умыслом исключительно </w:t>
      </w:r>
      <w:r>
        <w:rPr>
          <w:rStyle w:val="FontStyle121"/>
        </w:rPr>
        <w:t>в</w:t>
      </w:r>
      <w:r>
        <w:rPr>
          <w:rStyle w:val="FontStyle121"/>
        </w:rPr>
        <w:br/>
      </w:r>
      <w:r>
        <w:rPr>
          <w:rStyle w:val="FontStyle103"/>
        </w:rPr>
        <w:t>том случае, если целью действий является причинение послед-</w:t>
      </w:r>
      <w:r>
        <w:rPr>
          <w:rStyle w:val="FontStyle103"/>
        </w:rPr>
        <w:br/>
        <w:t>ствия либо достижение цели неизбежно предполагает наступле-</w:t>
      </w:r>
      <w:r>
        <w:rPr>
          <w:rStyle w:val="FontStyle103"/>
        </w:rPr>
        <w:br/>
        <w:t>ние такого последствия. В иных случаях специальная цель мо-</w:t>
      </w:r>
      <w:r>
        <w:rPr>
          <w:rStyle w:val="FontStyle103"/>
        </w:rPr>
        <w:br/>
        <w:t>жет быть достигнута и при отсутствии прямого умысла на при-</w:t>
      </w:r>
      <w:r>
        <w:rPr>
          <w:rStyle w:val="FontStyle103"/>
        </w:rPr>
        <w:br/>
        <w:t>чинение последствий.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Аналогичным образом должен решаться и вопрос о видах</w:t>
      </w:r>
      <w:r>
        <w:rPr>
          <w:rStyle w:val="FontStyle103"/>
        </w:rPr>
        <w:br/>
        <w:t>умысла при наличии специального мотива, например при убий-</w:t>
      </w:r>
      <w:r>
        <w:rPr>
          <w:rStyle w:val="FontStyle103"/>
        </w:rPr>
        <w:br/>
        <w:t>стве из корыстных побуждений. Следует отметить, что убийство</w:t>
      </w:r>
    </w:p>
    <w:p w:rsidR="00A9675B" w:rsidRDefault="00A9675B">
      <w:pPr>
        <w:pStyle w:val="Style45"/>
        <w:widowControl/>
        <w:spacing w:line="245" w:lineRule="exact"/>
        <w:ind w:firstLine="331"/>
        <w:rPr>
          <w:rStyle w:val="FontStyle103"/>
        </w:rPr>
        <w:sectPr w:rsidR="00A9675B">
          <w:headerReference w:type="even" r:id="rId377"/>
          <w:headerReference w:type="default" r:id="rId378"/>
          <w:footerReference w:type="even" r:id="rId379"/>
          <w:footerReference w:type="default" r:id="rId380"/>
          <w:pgSz w:w="11905" w:h="16837"/>
          <w:pgMar w:top="3269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только с прямым умыслом при наличии корыстных побуждений</w:t>
      </w:r>
      <w:r>
        <w:rPr>
          <w:rStyle w:val="FontStyle103"/>
        </w:rPr>
        <w:br/>
        <w:t>действительно может иметь место. Относится это к тем случа-</w:t>
      </w:r>
      <w:r>
        <w:rPr>
          <w:rStyle w:val="FontStyle103"/>
        </w:rPr>
        <w:br/>
        <w:t>ям, когда достижение корыстного результата возможно только</w:t>
      </w:r>
      <w:r>
        <w:rPr>
          <w:rStyle w:val="FontStyle103"/>
        </w:rPr>
        <w:br/>
        <w:t>в связи со смертью потерпевшего лица. Примерами такого рода</w:t>
      </w:r>
      <w:r>
        <w:rPr>
          <w:rStyle w:val="FontStyle103"/>
        </w:rPr>
        <w:br/>
        <w:t>убийств применительно к незаконному приращению собствен-</w:t>
      </w:r>
      <w:r>
        <w:rPr>
          <w:rStyle w:val="FontStyle103"/>
        </w:rPr>
        <w:br/>
        <w:t>ного имущества может служить убийство с целью получения</w:t>
      </w:r>
      <w:r>
        <w:rPr>
          <w:rStyle w:val="FontStyle103"/>
        </w:rPr>
        <w:br/>
        <w:t>страхового возмещения, если страховым случаем признавалась</w:t>
      </w:r>
      <w:r>
        <w:rPr>
          <w:rStyle w:val="FontStyle103"/>
        </w:rPr>
        <w:br/>
        <w:t>смерть потерпевшего, либо убийство для получения пособия в</w:t>
      </w:r>
      <w:r>
        <w:rPr>
          <w:rStyle w:val="FontStyle103"/>
        </w:rPr>
        <w:br/>
        <w:t>связи с потерей кормильца. Реализация корысти как избавление</w:t>
      </w:r>
      <w:r>
        <w:rPr>
          <w:rStyle w:val="FontStyle103"/>
        </w:rPr>
        <w:br/>
        <w:t>от выплаты должного только с прямым умыслом на причинение</w:t>
      </w:r>
      <w:r>
        <w:rPr>
          <w:rStyle w:val="FontStyle103"/>
        </w:rPr>
        <w:br/>
        <w:t>смерти может иметь место, например, при убийстве с целью пре-</w:t>
      </w:r>
      <w:r>
        <w:rPr>
          <w:rStyle w:val="FontStyle103"/>
        </w:rPr>
        <w:br/>
        <w:t>кращения выплат на содержание детей или родителей.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Вместе с тем нельзя на этом основании делать вывод о воз-</w:t>
      </w:r>
      <w:r>
        <w:rPr>
          <w:rStyle w:val="FontStyle103"/>
        </w:rPr>
        <w:br/>
        <w:t>можности совершения только с прямым умыслом всех без ис-</w:t>
      </w:r>
      <w:r>
        <w:rPr>
          <w:rStyle w:val="FontStyle103"/>
        </w:rPr>
        <w:br/>
        <w:t>ключения корыстных убийств. В данном случае нарушается</w:t>
      </w:r>
      <w:r>
        <w:rPr>
          <w:rStyle w:val="FontStyle103"/>
        </w:rPr>
        <w:br/>
        <w:t>логическое правило о соотношении общеутвердительного и</w:t>
      </w:r>
      <w:r>
        <w:rPr>
          <w:rStyle w:val="FontStyle103"/>
        </w:rPr>
        <w:br/>
        <w:t>частноутвердительного понятий. Совершение убийства из ко-</w:t>
      </w:r>
      <w:r>
        <w:rPr>
          <w:rStyle w:val="FontStyle103"/>
        </w:rPr>
        <w:br/>
        <w:t>рыстных побуждений с косвенным умыслом вполне возможно.</w:t>
      </w:r>
      <w:r>
        <w:rPr>
          <w:rStyle w:val="FontStyle103"/>
        </w:rPr>
        <w:br/>
        <w:t>Например, если кредитору, обратившемуся за возвратом долга,</w:t>
      </w:r>
      <w:r>
        <w:rPr>
          <w:rStyle w:val="FontStyle103"/>
        </w:rPr>
        <w:br/>
        <w:t>причиняют опасное для жизни повреждение для того, чтобы он</w:t>
      </w:r>
      <w:r>
        <w:rPr>
          <w:rStyle w:val="FontStyle103"/>
        </w:rPr>
        <w:br/>
        <w:t>отказался от истребования долга, то отношение к наступлению</w:t>
      </w:r>
      <w:r>
        <w:rPr>
          <w:rStyle w:val="FontStyle103"/>
        </w:rPr>
        <w:br/>
        <w:t>смерти кредитора будет выражаться косвенным умыслом, а по-</w:t>
      </w:r>
      <w:r>
        <w:rPr>
          <w:rStyle w:val="FontStyle103"/>
        </w:rPr>
        <w:br/>
        <w:t>будительным мотивом будет являться корысть — неправомер-</w:t>
      </w:r>
      <w:r>
        <w:rPr>
          <w:rStyle w:val="FontStyle103"/>
        </w:rPr>
        <w:br/>
        <w:t>ное сбережение своего имущества.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9.4. Неосторожная форма вины и её виды</w:t>
      </w:r>
    </w:p>
    <w:p w:rsidR="00A9675B" w:rsidRDefault="00B10F3F">
      <w:pPr>
        <w:pStyle w:val="Style45"/>
        <w:widowControl/>
        <w:spacing w:before="115" w:line="245" w:lineRule="exact"/>
        <w:ind w:firstLine="322"/>
        <w:rPr>
          <w:rStyle w:val="FontStyle103"/>
        </w:rPr>
      </w:pPr>
      <w:r>
        <w:rPr>
          <w:rStyle w:val="FontStyle103"/>
        </w:rPr>
        <w:t>В отличие от умышленной формы вины, при которой субъект</w:t>
      </w:r>
      <w:r>
        <w:rPr>
          <w:rStyle w:val="FontStyle103"/>
        </w:rPr>
        <w:br/>
        <w:t>сознательно нарушает порядок поведения, неосторожная вина</w:t>
      </w:r>
      <w:r>
        <w:rPr>
          <w:rStyle w:val="FontStyle103"/>
        </w:rPr>
        <w:br/>
        <w:t>характеризуется невнимательным или недостаточно вниматель-</w:t>
      </w:r>
      <w:r>
        <w:rPr>
          <w:rStyle w:val="FontStyle103"/>
        </w:rPr>
        <w:br/>
        <w:t>ным (безответственным) отношением лица к объектам уголовно-</w:t>
      </w:r>
      <w:r>
        <w:rPr>
          <w:rStyle w:val="FontStyle103"/>
        </w:rPr>
        <w:br/>
        <w:t>правовой охраны.</w:t>
      </w:r>
    </w:p>
    <w:p w:rsidR="00A9675B" w:rsidRDefault="00B10F3F">
      <w:pPr>
        <w:pStyle w:val="Style45"/>
        <w:widowControl/>
        <w:spacing w:before="5" w:line="245" w:lineRule="exact"/>
        <w:ind w:firstLine="317"/>
        <w:rPr>
          <w:rStyle w:val="FontStyle103"/>
        </w:rPr>
      </w:pPr>
      <w:r>
        <w:rPr>
          <w:rStyle w:val="FontStyle103"/>
        </w:rPr>
        <w:t>Законодательное определение неосторожности дифферен-</w:t>
      </w:r>
      <w:r>
        <w:rPr>
          <w:rStyle w:val="FontStyle103"/>
        </w:rPr>
        <w:br/>
        <w:t>цировано в зависимости от конструкции состава преступления.</w:t>
      </w:r>
      <w:r>
        <w:rPr>
          <w:rStyle w:val="FontStyle103"/>
        </w:rPr>
        <w:br/>
        <w:t>Неосторожная вина в преступлениях с материальным составом</w:t>
      </w:r>
      <w:r>
        <w:rPr>
          <w:rStyle w:val="FontStyle103"/>
        </w:rPr>
        <w:br/>
        <w:t>определена в ст. 23 УК, а в преступлении с формальным составом</w:t>
      </w:r>
      <w:r>
        <w:rPr>
          <w:rStyle w:val="FontStyle103"/>
        </w:rPr>
        <w:br/>
        <w:t>(</w:t>
      </w:r>
      <w:r>
        <w:rPr>
          <w:rStyle w:val="FontStyle103"/>
          <w:vertAlign w:val="superscript"/>
        </w:rPr>
        <w:t>в</w:t>
      </w:r>
      <w:r>
        <w:rPr>
          <w:rStyle w:val="FontStyle103"/>
        </w:rPr>
        <w:t xml:space="preserve"> преступлении, не связанном с наступлением последствий) —</w:t>
      </w:r>
      <w:r>
        <w:rPr>
          <w:rStyle w:val="FontStyle103"/>
        </w:rPr>
        <w:br/>
        <w:t>ст. 24 УК.</w:t>
      </w:r>
    </w:p>
    <w:p w:rsidR="00A9675B" w:rsidRDefault="00B10F3F">
      <w:pPr>
        <w:pStyle w:val="Style51"/>
        <w:widowControl/>
        <w:spacing w:before="14" w:line="245" w:lineRule="exact"/>
        <w:ind w:left="331"/>
        <w:rPr>
          <w:rStyle w:val="FontStyle97"/>
        </w:rPr>
      </w:pPr>
      <w:r>
        <w:rPr>
          <w:rStyle w:val="FontStyle103"/>
        </w:rPr>
        <w:t>Выделяются два вида неосторожной формы вины (ст. 23 УК):</w:t>
      </w:r>
      <w:r>
        <w:rPr>
          <w:rStyle w:val="FontStyle103"/>
        </w:rPr>
        <w:br/>
      </w:r>
      <w:r>
        <w:rPr>
          <w:rStyle w:val="FontStyle97"/>
        </w:rPr>
        <w:t>У легкомыслие (преступная самонадеянность);</w:t>
      </w:r>
      <w:r>
        <w:rPr>
          <w:rStyle w:val="FontStyle97"/>
        </w:rPr>
        <w:br/>
        <w:t>У небрежность.</w:t>
      </w:r>
    </w:p>
    <w:p w:rsidR="00A9675B" w:rsidRDefault="00A9675B">
      <w:pPr>
        <w:pStyle w:val="Style51"/>
        <w:widowControl/>
        <w:spacing w:before="14" w:line="245" w:lineRule="exact"/>
        <w:ind w:left="331"/>
        <w:rPr>
          <w:rStyle w:val="FontStyle97"/>
        </w:rPr>
        <w:sectPr w:rsidR="00A9675B">
          <w:pgSz w:w="11905" w:h="16837"/>
          <w:pgMar w:top="3137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Легкомыслие. Преступление признаётся совершённым по</w:t>
      </w:r>
      <w:r>
        <w:rPr>
          <w:rStyle w:val="FontStyle103"/>
        </w:rPr>
        <w:br/>
        <w:t>легкомыслию, если лицо, его совершившее, предвидело воз-</w:t>
      </w:r>
      <w:r>
        <w:rPr>
          <w:rStyle w:val="FontStyle103"/>
        </w:rPr>
        <w:br/>
        <w:t>можность наступления общественно опасных последствий свое-</w:t>
      </w:r>
      <w:r>
        <w:rPr>
          <w:rStyle w:val="FontStyle103"/>
        </w:rPr>
        <w:br/>
        <w:t>го деяния, но без достаточных оснований рассчитывало на их</w:t>
      </w:r>
      <w:r>
        <w:rPr>
          <w:rStyle w:val="FontStyle103"/>
        </w:rPr>
        <w:br/>
        <w:t>предотвращение (ч. 2 ст. 23 УК).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Интеллектуальный элемент легкомыслия характеризуется</w:t>
      </w:r>
      <w:r>
        <w:rPr>
          <w:rStyle w:val="FontStyle103"/>
        </w:rPr>
        <w:br/>
        <w:t>тем, что лицо: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предвидит абстрактную возможность наступления обще-</w:t>
      </w:r>
      <w:r>
        <w:rPr>
          <w:rStyle w:val="FontStyle103"/>
        </w:rPr>
        <w:br/>
        <w:t>ственно опасных последствий;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сознаёт наличие реальной возможности предотвратить на-</w:t>
      </w:r>
      <w:r>
        <w:rPr>
          <w:rStyle w:val="FontStyle103"/>
        </w:rPr>
        <w:br/>
        <w:t>ступление общественно опасных последствий.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Прежде всего, предвидение возможности наступления обще-</w:t>
      </w:r>
      <w:r>
        <w:rPr>
          <w:rStyle w:val="FontStyle103"/>
        </w:rPr>
        <w:br/>
        <w:t>ственно опасных последствий при легкомыслии означает осо</w:t>
      </w:r>
      <w:r>
        <w:rPr>
          <w:rStyle w:val="FontStyle103"/>
        </w:rPr>
        <w:br/>
        <w:t>знание лицом того, что оно совершает деяние таким способом</w:t>
      </w:r>
      <w:r>
        <w:rPr>
          <w:rStyle w:val="FontStyle103"/>
        </w:rPr>
        <w:br/>
        <w:t>или использует такие средства, которые содержат в себе опреде-</w:t>
      </w:r>
      <w:r>
        <w:rPr>
          <w:rStyle w:val="FontStyle103"/>
        </w:rPr>
        <w:br/>
        <w:t>лённую опасность причинения вреда. Обычно указанное пред-</w:t>
      </w:r>
      <w:r>
        <w:rPr>
          <w:rStyle w:val="FontStyle103"/>
        </w:rPr>
        <w:br/>
        <w:t>видение связано с осознанным нарушением каких-либо правил</w:t>
      </w:r>
      <w:r>
        <w:rPr>
          <w:rStyle w:val="FontStyle103"/>
        </w:rPr>
        <w:br/>
        <w:t>предосторожности.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Возможность наступления последствий предвидится лицом</w:t>
      </w:r>
      <w:r>
        <w:rPr>
          <w:rStyle w:val="FontStyle103"/>
        </w:rPr>
        <w:br/>
        <w:t>как абстрактная возможность. Лицо понимает, что при обычном</w:t>
      </w:r>
      <w:r>
        <w:rPr>
          <w:rStyle w:val="FontStyle103"/>
        </w:rPr>
        <w:br/>
        <w:t>развитии событий таящаяся в способе действий опасность может</w:t>
      </w:r>
      <w:r>
        <w:rPr>
          <w:rStyle w:val="FontStyle103"/>
        </w:rPr>
        <w:br/>
        <w:t>привести к причинению вреда и возможность превратится в дей-</w:t>
      </w:r>
      <w:r>
        <w:rPr>
          <w:rStyle w:val="FontStyle103"/>
        </w:rPr>
        <w:br/>
        <w:t>ствительность. Зная о наличии такой опасности, лицо предпри</w:t>
      </w:r>
      <w:r>
        <w:rPr>
          <w:rStyle w:val="FontStyle103"/>
        </w:rPr>
        <w:br/>
        <w:t>нимает определённые меры предосторожности для исключения</w:t>
      </w:r>
      <w:r>
        <w:rPr>
          <w:rStyle w:val="FontStyle103"/>
        </w:rPr>
        <w:br/>
        <w:t>наступления вреда. Именно поэтому лицо уверено, что с учётом</w:t>
      </w:r>
      <w:r>
        <w:rPr>
          <w:rStyle w:val="FontStyle103"/>
        </w:rPr>
        <w:br/>
        <w:t>предпринятых им мер вредные последствия не наступят. Пред-</w:t>
      </w:r>
      <w:r>
        <w:rPr>
          <w:rStyle w:val="FontStyle103"/>
        </w:rPr>
        <w:br/>
        <w:t>видя последствия как возможные вообще, лицо считает их не-</w:t>
      </w:r>
      <w:r>
        <w:rPr>
          <w:rStyle w:val="FontStyle103"/>
        </w:rPr>
        <w:br/>
        <w:t>возможными в данном конкретном случае, невозможными как</w:t>
      </w:r>
      <w:r>
        <w:rPr>
          <w:rStyle w:val="FontStyle103"/>
        </w:rPr>
        <w:br/>
        <w:t>результат его деяния. Это и означает для действующего субъекта</w:t>
      </w:r>
      <w:r>
        <w:rPr>
          <w:rStyle w:val="FontStyle103"/>
        </w:rPr>
        <w:br/>
        <w:t>абстрактный характер возможности наступления последствий.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Интеллектуальный элемент легкомыслия включает также</w:t>
      </w:r>
      <w:r>
        <w:rPr>
          <w:rStyle w:val="FontStyle103"/>
        </w:rPr>
        <w:br/>
        <w:t>осознание лицом наличия реальной возможности предотвра-</w:t>
      </w:r>
      <w:r>
        <w:rPr>
          <w:rStyle w:val="FontStyle103"/>
        </w:rPr>
        <w:br/>
        <w:t>тить причинение вреда. Такое осознание является результатом</w:t>
      </w:r>
      <w:r>
        <w:rPr>
          <w:rStyle w:val="FontStyle103"/>
        </w:rPr>
        <w:br/>
        <w:t>обдумывания и оценки лицом способов противодействия вредо-</w:t>
      </w:r>
      <w:r>
        <w:rPr>
          <w:rStyle w:val="FontStyle103"/>
        </w:rPr>
        <w:br/>
        <w:t>носному воздействию опасности, мер по её нейтрализации. Оно</w:t>
      </w:r>
      <w:r>
        <w:rPr>
          <w:rStyle w:val="FontStyle103"/>
        </w:rPr>
        <w:br/>
        <w:t>основывается на знании лицом объективных свойств используе-</w:t>
      </w:r>
      <w:r>
        <w:rPr>
          <w:rStyle w:val="FontStyle103"/>
        </w:rPr>
        <w:br/>
        <w:t>мых факторов как способных предотвратить наступление обще</w:t>
      </w:r>
      <w:r>
        <w:rPr>
          <w:rStyle w:val="FontStyle103"/>
        </w:rPr>
        <w:br/>
        <w:t>ственно опасных последствий.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Законодатель не включил в число признаков интеллекту-</w:t>
      </w:r>
      <w:r>
        <w:rPr>
          <w:rStyle w:val="FontStyle103"/>
        </w:rPr>
        <w:br/>
        <w:t>ального элемента легкомыслия осознание лицом общественно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129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left="370" w:firstLine="0"/>
        <w:jc w:val="left"/>
        <w:rPr>
          <w:rStyle w:val="FontStyle103"/>
        </w:rPr>
      </w:pPr>
      <w:r>
        <w:rPr>
          <w:rStyle w:val="FontStyle103"/>
        </w:rPr>
        <w:t>ласного характера своих действий. Объясняется это тем, что</w:t>
      </w:r>
      <w:r>
        <w:rPr>
          <w:rStyle w:val="FontStyle103"/>
        </w:rPr>
        <w:br/>
        <w:t>ри легкомыслии отсутствует сознательное причинение вреда,</w:t>
      </w:r>
      <w:r>
        <w:rPr>
          <w:rStyle w:val="FontStyle103"/>
        </w:rPr>
        <w:br/>
        <w:t>•днако, нарушая меры предосторожности при общении с опас-</w:t>
      </w:r>
      <w:r>
        <w:rPr>
          <w:rStyle w:val="FontStyle103"/>
        </w:rPr>
        <w:br/>
        <w:t>юстью, лицо может сознавать, что существует определённый</w:t>
      </w:r>
      <w:r>
        <w:rPr>
          <w:rStyle w:val="FontStyle103"/>
        </w:rPr>
        <w:br/>
      </w:r>
      <w:r>
        <w:rPr>
          <w:rStyle w:val="FontStyle146"/>
          <w:lang w:val="en-US"/>
        </w:rPr>
        <w:t xml:space="preserve">iHCK </w:t>
      </w:r>
      <w:r>
        <w:rPr>
          <w:rStyle w:val="FontStyle103"/>
        </w:rPr>
        <w:t>наступления последствий, то есть, что его действия таят в</w:t>
      </w:r>
      <w:r>
        <w:rPr>
          <w:rStyle w:val="FontStyle103"/>
        </w:rPr>
        <w:br/>
        <w:t>■бе некоторую опасность. Тем не менее эта опасность и её осо-</w:t>
      </w:r>
      <w:r>
        <w:rPr>
          <w:rStyle w:val="FontStyle103"/>
        </w:rPr>
        <w:br/>
        <w:t>ание неизмеримо малы в сравнении с сознательным причи-</w:t>
      </w:r>
      <w:r>
        <w:rPr>
          <w:rStyle w:val="FontStyle103"/>
        </w:rPr>
        <w:br/>
        <w:t>:ением вреда. Важно чтобы риск не превращался в заведомое</w:t>
      </w:r>
      <w:r>
        <w:rPr>
          <w:rStyle w:val="FontStyle103"/>
        </w:rPr>
        <w:br/>
        <w:t>&gt;ичинение вреда, свойственное косвенному умыслу.</w:t>
      </w:r>
      <w:r>
        <w:rPr>
          <w:rStyle w:val="FontStyle103"/>
        </w:rPr>
        <w:br/>
        <w:t>Предвидение неизбежности наступления общественно опас-</w:t>
      </w:r>
      <w:r>
        <w:rPr>
          <w:rStyle w:val="FontStyle103"/>
        </w:rPr>
        <w:br/>
        <w:t>х последствий при легкомыслии исключается.</w:t>
      </w:r>
      <w:r>
        <w:rPr>
          <w:rStyle w:val="FontStyle103"/>
        </w:rPr>
        <w:br/>
        <w:t>Волевой элемент легкомыслия может быть определён как</w:t>
      </w:r>
      <w:r>
        <w:rPr>
          <w:rStyle w:val="FontStyle103"/>
        </w:rPr>
        <w:br/>
        <w:t>тивное нежелание наступления общественно опасных послед-</w:t>
      </w:r>
      <w:r>
        <w:rPr>
          <w:rStyle w:val="FontStyle103"/>
        </w:rPr>
        <w:br/>
        <w:t>ствий, основанное на расчёте предотвратить их наступление.</w:t>
      </w:r>
    </w:p>
    <w:p w:rsidR="00A9675B" w:rsidRDefault="00B10F3F">
      <w:pPr>
        <w:pStyle w:val="Style45"/>
        <w:widowControl/>
        <w:spacing w:line="245" w:lineRule="exact"/>
        <w:ind w:left="370" w:firstLine="326"/>
        <w:jc w:val="left"/>
        <w:rPr>
          <w:rStyle w:val="FontStyle103"/>
        </w:rPr>
      </w:pPr>
      <w:r>
        <w:rPr>
          <w:rStyle w:val="FontStyle103"/>
        </w:rPr>
        <w:t>Рассчитывая на предотвращение наступления общественно</w:t>
      </w:r>
      <w:r>
        <w:rPr>
          <w:rStyle w:val="FontStyle103"/>
        </w:rPr>
        <w:br/>
        <w:t>опасных последствий, лицо надеется на: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912"/>
        </w:tabs>
        <w:spacing w:line="245" w:lineRule="exact"/>
        <w:ind w:left="365" w:firstLine="336"/>
        <w:jc w:val="left"/>
        <w:rPr>
          <w:rStyle w:val="FontStyle103"/>
        </w:rPr>
      </w:pPr>
      <w:r>
        <w:rPr>
          <w:rStyle w:val="FontStyle103"/>
        </w:rPr>
        <w:t>совершение определённых действий по устранению опас-</w:t>
      </w:r>
      <w:r>
        <w:rPr>
          <w:rStyle w:val="FontStyle103"/>
        </w:rPr>
        <w:br/>
        <w:t>ности;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912"/>
        </w:tabs>
        <w:spacing w:line="245" w:lineRule="exact"/>
        <w:ind w:left="701" w:firstLine="0"/>
        <w:jc w:val="left"/>
        <w:rPr>
          <w:rStyle w:val="FontStyle103"/>
        </w:rPr>
      </w:pPr>
      <w:r>
        <w:rPr>
          <w:rStyle w:val="FontStyle103"/>
        </w:rPr>
        <w:t>свои собственные силы, навыки, способности и т. п.;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912"/>
        </w:tabs>
        <w:spacing w:line="245" w:lineRule="exact"/>
        <w:ind w:left="701" w:firstLine="0"/>
        <w:jc w:val="left"/>
        <w:rPr>
          <w:rStyle w:val="FontStyle103"/>
        </w:rPr>
      </w:pPr>
      <w:r>
        <w:rPr>
          <w:rStyle w:val="FontStyle103"/>
        </w:rPr>
        <w:t>силы и умения других лиц;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912"/>
        </w:tabs>
        <w:spacing w:line="245" w:lineRule="exact"/>
        <w:ind w:left="365" w:firstLine="336"/>
        <w:jc w:val="left"/>
        <w:rPr>
          <w:rStyle w:val="FontStyle103"/>
        </w:rPr>
      </w:pPr>
      <w:r>
        <w:rPr>
          <w:rStyle w:val="FontStyle103"/>
        </w:rPr>
        <w:t>свойства используемых предметов, средств, механиз-</w:t>
      </w:r>
      <w:r>
        <w:rPr>
          <w:rStyle w:val="FontStyle103"/>
        </w:rPr>
        <w:br/>
        <w:t>мов и т. п.;</w:t>
      </w:r>
    </w:p>
    <w:p w:rsidR="00A9675B" w:rsidRDefault="00B10F3F">
      <w:pPr>
        <w:pStyle w:val="Style69"/>
        <w:widowControl/>
        <w:tabs>
          <w:tab w:val="left" w:pos="907"/>
        </w:tabs>
        <w:spacing w:before="5"/>
        <w:ind w:left="653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определённые обстоятельства или явления.</w:t>
      </w:r>
      <w:r>
        <w:rPr>
          <w:rStyle w:val="FontStyle103"/>
        </w:rPr>
        <w:br/>
        <w:t>Необходимым условием волевого расчёта является наличие у</w:t>
      </w:r>
    </w:p>
    <w:p w:rsidR="00A9675B" w:rsidRDefault="00B10F3F">
      <w:pPr>
        <w:pStyle w:val="Style61"/>
        <w:widowControl/>
        <w:ind w:left="605"/>
        <w:rPr>
          <w:rStyle w:val="FontStyle103"/>
        </w:rPr>
      </w:pPr>
      <w:r>
        <w:rPr>
          <w:rStyle w:val="FontStyle103"/>
        </w:rPr>
        <w:t>ца знания о том, что любой из перечисленных факторов:</w:t>
      </w:r>
    </w:p>
    <w:p w:rsidR="00A9675B" w:rsidRDefault="00B10F3F" w:rsidP="00EE2159">
      <w:pPr>
        <w:pStyle w:val="Style72"/>
        <w:widowControl/>
        <w:numPr>
          <w:ilvl w:val="0"/>
          <w:numId w:val="28"/>
        </w:numPr>
        <w:tabs>
          <w:tab w:val="left" w:pos="907"/>
        </w:tabs>
        <w:spacing w:line="245" w:lineRule="exact"/>
        <w:ind w:left="653" w:firstLine="0"/>
        <w:jc w:val="left"/>
        <w:rPr>
          <w:rStyle w:val="FontStyle103"/>
        </w:rPr>
      </w:pPr>
      <w:r>
        <w:rPr>
          <w:rStyle w:val="FontStyle103"/>
        </w:rPr>
        <w:t>существует реально;</w:t>
      </w:r>
    </w:p>
    <w:p w:rsidR="00A9675B" w:rsidRDefault="00B10F3F" w:rsidP="00EE2159">
      <w:pPr>
        <w:pStyle w:val="Style69"/>
        <w:widowControl/>
        <w:numPr>
          <w:ilvl w:val="0"/>
          <w:numId w:val="28"/>
        </w:numPr>
        <w:tabs>
          <w:tab w:val="left" w:pos="907"/>
        </w:tabs>
        <w:ind w:left="653"/>
        <w:rPr>
          <w:rStyle w:val="FontStyle103"/>
        </w:rPr>
      </w:pPr>
      <w:r>
        <w:rPr>
          <w:rStyle w:val="FontStyle103"/>
        </w:rPr>
        <w:t>объективно обладает такими качествами и при том в такой</w:t>
      </w:r>
      <w:r>
        <w:rPr>
          <w:rStyle w:val="FontStyle103"/>
        </w:rPr>
        <w:br/>
        <w:t>пени, как это необходимо для предотвращения последствий;</w:t>
      </w:r>
    </w:p>
    <w:p w:rsidR="00A9675B" w:rsidRDefault="00B10F3F">
      <w:pPr>
        <w:pStyle w:val="Style85"/>
        <w:widowControl/>
        <w:tabs>
          <w:tab w:val="left" w:pos="907"/>
        </w:tabs>
        <w:ind w:left="552" w:firstLine="144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будет реально задействован для предотвращения по-</w:t>
      </w:r>
      <w:r>
        <w:rPr>
          <w:rStyle w:val="FontStyle103"/>
        </w:rPr>
        <w:br/>
        <w:t>:едствий.</w:t>
      </w:r>
    </w:p>
    <w:p w:rsidR="00A9675B" w:rsidRDefault="00B10F3F">
      <w:pPr>
        <w:pStyle w:val="Style61"/>
        <w:widowControl/>
        <w:ind w:left="350"/>
        <w:rPr>
          <w:rStyle w:val="FontStyle103"/>
        </w:rPr>
      </w:pPr>
      <w:r>
        <w:rPr>
          <w:rStyle w:val="FontStyle103"/>
        </w:rPr>
        <w:t>К характеристике расчёта относится также его легкомыслен-</w:t>
      </w:r>
      <w:r>
        <w:rPr>
          <w:rStyle w:val="FontStyle103"/>
        </w:rPr>
        <w:br/>
        <w:t>ть. Расчёт будет считаться легкомысленным, если он сделан</w:t>
      </w:r>
      <w:r>
        <w:rPr>
          <w:rStyle w:val="FontStyle103"/>
        </w:rPr>
        <w:br/>
        <w:t>недостаточных основаниях, то есть лицо не предприняло всех</w:t>
      </w:r>
      <w:r>
        <w:rPr>
          <w:rStyle w:val="FontStyle103"/>
        </w:rPr>
        <w:br/>
        <w:t>р, необходимых для предотвращения вреда. Виновный пере-</w:t>
      </w:r>
      <w:r>
        <w:rPr>
          <w:rStyle w:val="FontStyle103"/>
        </w:rPr>
        <w:br/>
        <w:t>гнивает способность задействованных им обстоятельств ис-</w:t>
      </w:r>
      <w:r>
        <w:rPr>
          <w:rStyle w:val="FontStyle103"/>
        </w:rPr>
        <w:br/>
        <w:t>точить наступление общественно опасных последствий, и его</w:t>
      </w:r>
      <w:r>
        <w:rPr>
          <w:rStyle w:val="FontStyle103"/>
        </w:rPr>
        <w:br/>
        <w:t>ючёт оказывается поверхностным, недостаточно серьёзным, то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е</w:t>
      </w:r>
      <w:r>
        <w:rPr>
          <w:rStyle w:val="FontStyle103"/>
        </w:rPr>
        <w:t>сть легкомысленным.</w:t>
      </w:r>
    </w:p>
    <w:p w:rsidR="00A9675B" w:rsidRDefault="00B10F3F">
      <w:pPr>
        <w:pStyle w:val="Style45"/>
        <w:widowControl/>
        <w:spacing w:line="245" w:lineRule="exact"/>
        <w:ind w:left="355" w:firstLine="322"/>
        <w:jc w:val="left"/>
        <w:rPr>
          <w:rStyle w:val="FontStyle103"/>
        </w:rPr>
      </w:pPr>
      <w:r>
        <w:rPr>
          <w:rStyle w:val="FontStyle103"/>
        </w:rPr>
        <w:t>Если расчёт лица был достаточно обоснован, то нет легко-</w:t>
      </w:r>
      <w:r>
        <w:rPr>
          <w:rStyle w:val="FontStyle103"/>
        </w:rPr>
        <w:br/>
        <w:t>мыслия, а, следовательно, нет вины и ответственности.</w:t>
      </w:r>
    </w:p>
    <w:p w:rsidR="00A9675B" w:rsidRDefault="00A9675B">
      <w:pPr>
        <w:pStyle w:val="Style79"/>
        <w:widowControl/>
        <w:spacing w:line="240" w:lineRule="exact"/>
        <w:jc w:val="both"/>
        <w:rPr>
          <w:sz w:val="20"/>
          <w:szCs w:val="20"/>
        </w:rPr>
      </w:pPr>
    </w:p>
    <w:p w:rsidR="00A9675B" w:rsidRDefault="00B10F3F">
      <w:pPr>
        <w:pStyle w:val="Style79"/>
        <w:widowControl/>
        <w:tabs>
          <w:tab w:val="left" w:leader="underscore" w:pos="6067"/>
        </w:tabs>
        <w:spacing w:before="643" w:line="394" w:lineRule="exact"/>
        <w:jc w:val="both"/>
        <w:rPr>
          <w:rStyle w:val="FontStyle147"/>
          <w:position w:val="-3"/>
        </w:rPr>
      </w:pPr>
      <w:r>
        <w:rPr>
          <w:rStyle w:val="FontStyle147"/>
          <w:position w:val="-3"/>
        </w:rPr>
        <w:t>.</w:t>
      </w:r>
      <w:r>
        <w:rPr>
          <w:rStyle w:val="FontStyle147"/>
          <w:position w:val="-3"/>
        </w:rPr>
        <w:tab/>
      </w:r>
    </w:p>
    <w:p w:rsidR="00A9675B" w:rsidRDefault="00A9675B">
      <w:pPr>
        <w:pStyle w:val="Style79"/>
        <w:widowControl/>
        <w:tabs>
          <w:tab w:val="left" w:leader="underscore" w:pos="6067"/>
        </w:tabs>
        <w:spacing w:before="643" w:line="394" w:lineRule="exact"/>
        <w:jc w:val="both"/>
        <w:rPr>
          <w:rStyle w:val="FontStyle147"/>
          <w:position w:val="-3"/>
        </w:rPr>
        <w:sectPr w:rsidR="00A9675B">
          <w:pgSz w:w="11905" w:h="16837"/>
          <w:pgMar w:top="5456" w:right="2518" w:bottom="263" w:left="2518" w:header="720" w:footer="720" w:gutter="0"/>
          <w:cols w:space="60"/>
          <w:noEndnote/>
        </w:sectPr>
      </w:pPr>
    </w:p>
    <w:p w:rsidR="00A9675B" w:rsidRDefault="00B10F3F">
      <w:pPr>
        <w:pStyle w:val="Style43"/>
        <w:widowControl/>
        <w:spacing w:line="245" w:lineRule="exact"/>
        <w:ind w:firstLine="336"/>
        <w:rPr>
          <w:rStyle w:val="FontStyle97"/>
        </w:rPr>
      </w:pPr>
      <w:r>
        <w:rPr>
          <w:rStyle w:val="FontStyle97"/>
        </w:rPr>
        <w:t>Отграничение легкомыслия от косвенного умысла про-</w:t>
      </w:r>
      <w:r>
        <w:rPr>
          <w:rStyle w:val="FontStyle97"/>
        </w:rPr>
        <w:br/>
        <w:t>изводится следующим образом.</w:t>
      </w:r>
    </w:p>
    <w:p w:rsidR="00A9675B" w:rsidRDefault="00B10F3F">
      <w:pPr>
        <w:pStyle w:val="Style43"/>
        <w:widowControl/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>По интеллектуальному элементу: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при косвенном умысле лицо сознаёт общественно опасный</w:t>
      </w:r>
      <w:r>
        <w:rPr>
          <w:rStyle w:val="FontStyle103"/>
        </w:rPr>
        <w:br/>
        <w:t>характер своего деяния, чего нет при легкомыслии;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при косвенном умысле последствия предвидятся как ре-</w:t>
      </w:r>
      <w:r>
        <w:rPr>
          <w:rStyle w:val="FontStyle103"/>
        </w:rPr>
        <w:br/>
        <w:t>альный результат совершаемого лицом конкретного действия,</w:t>
      </w:r>
      <w:r>
        <w:rPr>
          <w:rStyle w:val="FontStyle103"/>
        </w:rPr>
        <w:br/>
        <w:t>в то время как при легкомыслии есть предвидение абстрактной</w:t>
      </w:r>
      <w:r>
        <w:rPr>
          <w:rStyle w:val="FontStyle103"/>
        </w:rPr>
        <w:br/>
        <w:t>возможности наступления последствий, которые по убеждению</w:t>
      </w:r>
      <w:r>
        <w:rPr>
          <w:rStyle w:val="FontStyle103"/>
        </w:rPr>
        <w:br/>
        <w:t>действующего субъекта не должны наступить;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при легкомыслии лицо сознаёт свою возможность предот-</w:t>
      </w:r>
      <w:r>
        <w:rPr>
          <w:rStyle w:val="FontStyle103"/>
        </w:rPr>
        <w:br/>
        <w:t>вратить последствия определёнными мерами, чего нет при кос-</w:t>
      </w:r>
      <w:r>
        <w:rPr>
          <w:rStyle w:val="FontStyle103"/>
        </w:rPr>
        <w:br/>
        <w:t>венном умысле.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По волевому элементу: </w:t>
      </w:r>
      <w:r>
        <w:rPr>
          <w:rStyle w:val="FontStyle103"/>
        </w:rPr>
        <w:t>при косвенном умысле сознатель-</w:t>
      </w:r>
      <w:r>
        <w:rPr>
          <w:rStyle w:val="FontStyle103"/>
        </w:rPr>
        <w:br/>
        <w:t>ное допущение последствий или безразличное к ним отношение</w:t>
      </w:r>
      <w:r>
        <w:rPr>
          <w:rStyle w:val="FontStyle103"/>
        </w:rPr>
        <w:br/>
        <w:t>означают нежелание принять меры к предотвращению послед-</w:t>
      </w:r>
      <w:r>
        <w:rPr>
          <w:rStyle w:val="FontStyle103"/>
        </w:rPr>
        <w:br/>
        <w:t>ствий либо характеризуются расчётом на «авось», в то время</w:t>
      </w:r>
      <w:r>
        <w:rPr>
          <w:rStyle w:val="FontStyle103"/>
        </w:rPr>
        <w:br/>
        <w:t>как при легкомыслии активное нежелание последствий сопро-</w:t>
      </w:r>
      <w:r>
        <w:rPr>
          <w:rStyle w:val="FontStyle103"/>
        </w:rPr>
        <w:br/>
        <w:t>вождается принятием конкретных мер по недопущению вреда</w:t>
      </w:r>
      <w:r>
        <w:rPr>
          <w:rStyle w:val="FontStyle103"/>
        </w:rPr>
        <w:br/>
        <w:t>либо расчётом на иные конкретные обстоятельства, способные</w:t>
      </w:r>
      <w:r>
        <w:rPr>
          <w:rStyle w:val="FontStyle103"/>
        </w:rPr>
        <w:br/>
        <w:t>воспрепятствовать наступлению последствий.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 при косвенном умысле, и при легкомыслии отсутствует жела-</w:t>
      </w:r>
      <w:r>
        <w:rPr>
          <w:rStyle w:val="FontStyle103"/>
        </w:rPr>
        <w:br/>
        <w:t>ние наступления последствий. В этом заключается некоторое сход-</w:t>
      </w:r>
      <w:r>
        <w:rPr>
          <w:rStyle w:val="FontStyle103"/>
        </w:rPr>
        <w:br/>
        <w:t>ство этих видов вины. Однако при косвенном умысле нежелание</w:t>
      </w:r>
      <w:r>
        <w:rPr>
          <w:rStyle w:val="FontStyle103"/>
        </w:rPr>
        <w:br/>
        <w:t>последствий является пассивным нежеланием, поскольку субъект</w:t>
      </w:r>
      <w:r>
        <w:rPr>
          <w:rStyle w:val="FontStyle103"/>
        </w:rPr>
        <w:br/>
        <w:t>не предполагает совершать какие-либо активные действия специ-</w:t>
      </w:r>
      <w:r>
        <w:rPr>
          <w:rStyle w:val="FontStyle103"/>
        </w:rPr>
        <w:br/>
        <w:t>ально для наступления последствий. Более того, отсутствие жела-</w:t>
      </w:r>
      <w:r>
        <w:rPr>
          <w:rStyle w:val="FontStyle103"/>
        </w:rPr>
        <w:br/>
        <w:t>ния последствий дополняется допущением их наступления либо</w:t>
      </w:r>
      <w:r>
        <w:rPr>
          <w:rStyle w:val="FontStyle103"/>
        </w:rPr>
        <w:br/>
        <w:t>безразличным к ним отношением, субъект принимает эти послед-</w:t>
      </w:r>
      <w:r>
        <w:rPr>
          <w:rStyle w:val="FontStyle103"/>
        </w:rPr>
        <w:br/>
        <w:t>ствия, соглашается с их наступлением, что означает пассивность</w:t>
      </w:r>
      <w:r>
        <w:rPr>
          <w:rStyle w:val="FontStyle103"/>
        </w:rPr>
        <w:br/>
        <w:t>по отношению к предотвращению последствия, то есть субъект не</w:t>
      </w:r>
      <w:r>
        <w:rPr>
          <w:rStyle w:val="FontStyle103"/>
        </w:rPr>
        <w:br/>
        <w:t>намерен активно противодействовать наступлению последствий.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противовес описанному волевому отношению при косвен-</w:t>
      </w:r>
      <w:r>
        <w:rPr>
          <w:rStyle w:val="FontStyle103"/>
        </w:rPr>
        <w:br/>
        <w:t>ном умысле волевой элемент легкомыслия может быть опреде-</w:t>
      </w:r>
      <w:r>
        <w:rPr>
          <w:rStyle w:val="FontStyle103"/>
        </w:rPr>
        <w:br/>
        <w:t>лён как активное нежелание наступления общественно опасных</w:t>
      </w:r>
      <w:r>
        <w:rPr>
          <w:rStyle w:val="FontStyle103"/>
        </w:rPr>
        <w:br/>
        <w:t>последствий. Нежелание при легкомыслии является активным,</w:t>
      </w:r>
      <w:r>
        <w:rPr>
          <w:rStyle w:val="FontStyle103"/>
        </w:rPr>
        <w:br/>
        <w:t>поскольку субъект прилагает определённые усилия для проти-</w:t>
      </w:r>
      <w:r>
        <w:rPr>
          <w:rStyle w:val="FontStyle103"/>
        </w:rPr>
        <w:br/>
        <w:t>водействия опасности либо посредством собственных действий,</w:t>
      </w:r>
      <w:r>
        <w:rPr>
          <w:rStyle w:val="FontStyle103"/>
        </w:rPr>
        <w:br/>
        <w:t>либо путём задействования определённых факторов или обстоя-</w:t>
      </w:r>
      <w:r>
        <w:rPr>
          <w:rStyle w:val="FontStyle103"/>
        </w:rPr>
        <w:br/>
        <w:t>тельств, способных предотвратить наступление последствий.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16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29"/>
        <w:widowControl/>
        <w:spacing w:line="245" w:lineRule="exact"/>
        <w:ind w:firstLine="216"/>
        <w:rPr>
          <w:rStyle w:val="FontStyle103"/>
        </w:rPr>
      </w:pPr>
      <w:r>
        <w:rPr>
          <w:rStyle w:val="FontStyle103"/>
        </w:rPr>
        <w:t>Если нежелание субъекта в отношении последствий не вы-</w:t>
      </w:r>
      <w:r>
        <w:rPr>
          <w:rStyle w:val="FontStyle103"/>
        </w:rPr>
        <w:br/>
        <w:t>азилось в какой-либо активной форме, как это описано при</w:t>
      </w:r>
      <w:r>
        <w:rPr>
          <w:rStyle w:val="FontStyle103"/>
        </w:rPr>
        <w:br/>
        <w:t>арактеристике волевого элемента легкомыслия, то мы имеем</w:t>
      </w:r>
      <w:r>
        <w:rPr>
          <w:rStyle w:val="FontStyle103"/>
        </w:rPr>
        <w:br/>
        <w:t>дело с косвенным умыслом.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Грань между косвенным умыслом и легкомыслием порой бы-</w:t>
      </w:r>
      <w:r>
        <w:rPr>
          <w:rStyle w:val="FontStyle103"/>
        </w:rPr>
        <w:br/>
        <w:t>вает очень тонкой, трудно различимой. Весьма показательным в</w:t>
      </w:r>
      <w:r>
        <w:rPr>
          <w:rStyle w:val="FontStyle103"/>
        </w:rPr>
        <w:br/>
        <w:t>этом отношении является приводимое ниже преступление Тряс-</w:t>
      </w:r>
      <w:r>
        <w:rPr>
          <w:rStyle w:val="FontStyle103"/>
        </w:rPr>
        <w:br/>
        <w:t>цина, ставшее предметом рассмотрения опытных профессиона-</w:t>
      </w:r>
      <w:r>
        <w:rPr>
          <w:rStyle w:val="FontStyle103"/>
        </w:rPr>
        <w:br/>
        <w:t>лов из многих высоких судебных инстанций.</w:t>
      </w:r>
    </w:p>
    <w:p w:rsidR="00A9675B" w:rsidRDefault="00B10F3F">
      <w:pPr>
        <w:pStyle w:val="Style45"/>
        <w:widowControl/>
        <w:spacing w:line="245" w:lineRule="exact"/>
        <w:ind w:firstLine="197"/>
        <w:rPr>
          <w:rStyle w:val="FontStyle103"/>
        </w:rPr>
      </w:pPr>
      <w:r>
        <w:rPr>
          <w:rStyle w:val="FontStyle103"/>
        </w:rPr>
        <w:t>Трясцин проживал с гражданкой Пузиной и её сыновья-</w:t>
      </w:r>
      <w:r>
        <w:rPr>
          <w:rStyle w:val="FontStyle103"/>
        </w:rPr>
        <w:br/>
        <w:t>ми Юрием и Анатолием в совместно с ними построенном</w:t>
      </w:r>
      <w:r>
        <w:rPr>
          <w:rStyle w:val="FontStyle103"/>
        </w:rPr>
        <w:br/>
        <w:t>доме. Постоянно употребляя спиртное, он часто ссорился с</w:t>
      </w:r>
      <w:r>
        <w:rPr>
          <w:rStyle w:val="FontStyle103"/>
        </w:rPr>
        <w:br/>
        <w:t>женой, избивал её. А после того как семья построила свой</w:t>
      </w:r>
      <w:r>
        <w:rPr>
          <w:rStyle w:val="FontStyle103"/>
        </w:rPr>
        <w:br/>
        <w:t>жилой дом, скандалы происходили также при спорах о том,</w:t>
      </w:r>
      <w:r>
        <w:rPr>
          <w:rStyle w:val="FontStyle103"/>
        </w:rPr>
        <w:br/>
        <w:t>ому принадлежит этот дом. Во время одного из таких скан-</w:t>
      </w:r>
      <w:r>
        <w:rPr>
          <w:rStyle w:val="FontStyle103"/>
        </w:rPr>
        <w:br/>
        <w:t>алов пьяный Трясцин пытался поджечь дом, но Анатолий</w:t>
      </w:r>
      <w:r>
        <w:rPr>
          <w:rStyle w:val="FontStyle103"/>
        </w:rPr>
        <w:br/>
        <w:t>предотвратил пожар, отобрав у него ведро с бензином и вы-</w:t>
      </w:r>
      <w:r>
        <w:rPr>
          <w:rStyle w:val="FontStyle103"/>
        </w:rPr>
        <w:br/>
        <w:t>лив горючее в снег.</w:t>
      </w:r>
    </w:p>
    <w:p w:rsidR="00A9675B" w:rsidRDefault="00B10F3F">
      <w:pPr>
        <w:pStyle w:val="Style45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Во время очередной ссоры с женой Трясцин, будучи в не-</w:t>
      </w:r>
      <w:r>
        <w:rPr>
          <w:rStyle w:val="FontStyle103"/>
        </w:rPr>
        <w:br/>
        <w:t>трезвом состоянии, угрожая поджечь дом, предлагал ей и</w:t>
      </w:r>
      <w:r>
        <w:rPr>
          <w:rStyle w:val="FontStyle103"/>
        </w:rPr>
        <w:br/>
        <w:t>сыновьям выйти из дома, а когда они отказались это сде-</w:t>
      </w:r>
      <w:r>
        <w:rPr>
          <w:rStyle w:val="FontStyle103"/>
        </w:rPr>
        <w:br/>
        <w:t>лать, взял у соседа ведро бензина и выплеснул его в кухню,</w:t>
      </w:r>
      <w:r>
        <w:rPr>
          <w:rStyle w:val="FontStyle103"/>
        </w:rPr>
        <w:br/>
        <w:t>где находилась Пузина с сыновьями. Брызги бензина попа-</w:t>
      </w:r>
      <w:r>
        <w:rPr>
          <w:rStyle w:val="FontStyle103"/>
        </w:rPr>
        <w:br/>
        <w:t>ли на топившуюся печь, бензин сразу же вспыхнул, и огонь</w:t>
      </w:r>
      <w:r>
        <w:rPr>
          <w:rStyle w:val="FontStyle103"/>
        </w:rPr>
        <w:br/>
        <w:t>охватил всё помещение кухни. Обгоревшая Пузина выско-</w:t>
      </w:r>
      <w:r>
        <w:rPr>
          <w:rStyle w:val="FontStyle103"/>
        </w:rPr>
        <w:br/>
        <w:t>чила через веранду во двор, где Трясцин стал сбивать с неё</w:t>
      </w:r>
      <w:r>
        <w:rPr>
          <w:rStyle w:val="FontStyle103"/>
        </w:rPr>
        <w:br/>
        <w:t>пламя, а Юрий сумел выскочить в окно. От тяжёлых ожо-</w:t>
      </w:r>
      <w:r>
        <w:rPr>
          <w:rStyle w:val="FontStyle103"/>
        </w:rPr>
        <w:br/>
        <w:t>гов женщина скончалась в больнице на следующий день, а</w:t>
      </w:r>
      <w:r>
        <w:rPr>
          <w:rStyle w:val="FontStyle103"/>
        </w:rPr>
        <w:br/>
        <w:t>Юрий — спустя полторы недели. Трясцин и Анатолий Пу-</w:t>
      </w:r>
      <w:r>
        <w:rPr>
          <w:rStyle w:val="FontStyle103"/>
        </w:rPr>
        <w:br/>
        <w:t>зин также получили ожоги, но не столь значительные.</w:t>
      </w:r>
    </w:p>
    <w:p w:rsidR="00A9675B" w:rsidRDefault="00B10F3F">
      <w:pPr>
        <w:pStyle w:val="Style45"/>
        <w:widowControl/>
        <w:spacing w:line="245" w:lineRule="exact"/>
        <w:ind w:firstLine="106"/>
        <w:rPr>
          <w:rStyle w:val="FontStyle103"/>
        </w:rPr>
      </w:pPr>
      <w:r>
        <w:rPr>
          <w:rStyle w:val="FontStyle103"/>
        </w:rPr>
        <w:t>Судебная коллегия по уголовным делам Верховного Суда Ка-</w:t>
      </w:r>
      <w:r>
        <w:rPr>
          <w:rStyle w:val="FontStyle103"/>
        </w:rPr>
        <w:br/>
        <w:t>захской ССР при рассмотрении дела в кассационном порядке</w:t>
      </w:r>
      <w:r>
        <w:rPr>
          <w:rStyle w:val="FontStyle103"/>
        </w:rPr>
        <w:br/>
        <w:t>пришла к выводу об отсутствии у Трясцина умысла на убийство</w:t>
      </w:r>
      <w:r>
        <w:rPr>
          <w:rStyle w:val="FontStyle103"/>
        </w:rPr>
        <w:br/>
        <w:t>Пузиной и её сына Юрия и о виновности его лишь в умышлен-</w:t>
      </w:r>
      <w:r>
        <w:rPr>
          <w:rStyle w:val="FontStyle103"/>
        </w:rPr>
        <w:br/>
        <w:t>ном поджоге дома, повлёкшем человеческие жертвы. Прези-</w:t>
      </w:r>
      <w:r>
        <w:rPr>
          <w:rStyle w:val="FontStyle103"/>
        </w:rPr>
        <w:br/>
        <w:t>диум Верховного Суда Казахской ССР определение Судебной</w:t>
      </w:r>
      <w:r>
        <w:rPr>
          <w:rStyle w:val="FontStyle103"/>
        </w:rPr>
        <w:br/>
        <w:t>коллегии отменил и направил дело на новое кассационное рас-</w:t>
      </w:r>
      <w:r>
        <w:rPr>
          <w:rStyle w:val="FontStyle103"/>
        </w:rPr>
        <w:br/>
        <w:t>смотрение. Однако Пленум Верховного Суда Казахской ССР от-</w:t>
      </w:r>
      <w:r>
        <w:rPr>
          <w:rStyle w:val="FontStyle103"/>
        </w:rPr>
        <w:br/>
        <w:t>менил это постановление Президиума, оставив в силе кассаци-</w:t>
      </w:r>
      <w:r>
        <w:rPr>
          <w:rStyle w:val="FontStyle103"/>
        </w:rPr>
        <w:br/>
        <w:t>ное определение.</w:t>
      </w:r>
    </w:p>
    <w:p w:rsidR="00A9675B" w:rsidRDefault="00A9675B">
      <w:pPr>
        <w:pStyle w:val="Style45"/>
        <w:widowControl/>
        <w:spacing w:line="245" w:lineRule="exact"/>
        <w:ind w:firstLine="106"/>
        <w:rPr>
          <w:rStyle w:val="FontStyle103"/>
        </w:rPr>
        <w:sectPr w:rsidR="00A9675B">
          <w:pgSz w:w="11905" w:h="16837"/>
          <w:pgMar w:top="3283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Генеральный Прокурор СССР внёс в Пленум Верховного</w:t>
      </w:r>
      <w:r>
        <w:rPr>
          <w:rStyle w:val="FontStyle103"/>
        </w:rPr>
        <w:br/>
        <w:t>Суда СССР протест, в котором поставил вопрос об отмене по-</w:t>
      </w:r>
      <w:r>
        <w:rPr>
          <w:rStyle w:val="FontStyle103"/>
        </w:rPr>
        <w:br/>
        <w:t>становления Пленума Верховного Суда республики. Пленум</w:t>
      </w:r>
      <w:r>
        <w:rPr>
          <w:rStyle w:val="FontStyle103"/>
        </w:rPr>
        <w:br/>
        <w:t>Верховного Суда СССР удовлетворил протест по следующим</w:t>
      </w:r>
      <w:r>
        <w:rPr>
          <w:rStyle w:val="FontStyle103"/>
        </w:rPr>
        <w:br/>
        <w:t>основаниям.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Кассационная инстанция, прекращая дело в части обвинения</w:t>
      </w:r>
      <w:r>
        <w:rPr>
          <w:rStyle w:val="FontStyle103"/>
        </w:rPr>
        <w:br/>
        <w:t>Трясцина в убийстве, и Пленум Верховного Суда республики, со-</w:t>
      </w:r>
      <w:r>
        <w:rPr>
          <w:rStyle w:val="FontStyle103"/>
        </w:rPr>
        <w:br/>
        <w:t>глашаясь с этим выводом, указали, что умысел Трясцина был</w:t>
      </w:r>
      <w:r>
        <w:rPr>
          <w:rStyle w:val="FontStyle103"/>
        </w:rPr>
        <w:br/>
        <w:t>направлен лишь на поджог дома и что он, прежде чем вылить</w:t>
      </w:r>
      <w:r>
        <w:rPr>
          <w:rStyle w:val="FontStyle103"/>
        </w:rPr>
        <w:br/>
        <w:t>бензин на пол кухни, неоднократно предупреждал потерпевших,</w:t>
      </w:r>
      <w:r>
        <w:rPr>
          <w:rStyle w:val="FontStyle103"/>
        </w:rPr>
        <w:br/>
        <w:t>чтобы они вышли из кухни. Трясцин объяснял свои действия</w:t>
      </w:r>
      <w:r>
        <w:rPr>
          <w:rStyle w:val="FontStyle103"/>
        </w:rPr>
        <w:br/>
        <w:t>тем, что хотел лишь попугать жену. Когда неожиданно для него</w:t>
      </w:r>
      <w:r>
        <w:rPr>
          <w:rStyle w:val="FontStyle103"/>
        </w:rPr>
        <w:br/>
        <w:t>вспыхнуло пламя и возник пожар, он принимал меры к спасе-</w:t>
      </w:r>
      <w:r>
        <w:rPr>
          <w:rStyle w:val="FontStyle103"/>
        </w:rPr>
        <w:br/>
        <w:t>нию потерпевших, сбивал с них пламя. Сам он также получил</w:t>
      </w:r>
      <w:r>
        <w:rPr>
          <w:rStyle w:val="FontStyle103"/>
        </w:rPr>
        <w:br/>
        <w:t>ожоги. Все эти обстоятельства, по мнению названных судебных</w:t>
      </w:r>
      <w:r>
        <w:rPr>
          <w:rStyle w:val="FontStyle103"/>
        </w:rPr>
        <w:br/>
        <w:t>инстанций, исключают возможность существования у Трясцина</w:t>
      </w:r>
      <w:r>
        <w:rPr>
          <w:rStyle w:val="FontStyle103"/>
        </w:rPr>
        <w:br/>
        <w:t>умысла на причинение смерти.</w:t>
      </w:r>
    </w:p>
    <w:p w:rsidR="00A9675B" w:rsidRDefault="00B10F3F">
      <w:pPr>
        <w:pStyle w:val="Style45"/>
        <w:widowControl/>
        <w:spacing w:line="245" w:lineRule="exact"/>
        <w:ind w:left="341" w:firstLine="0"/>
        <w:jc w:val="left"/>
        <w:rPr>
          <w:rStyle w:val="FontStyle103"/>
        </w:rPr>
      </w:pPr>
      <w:r>
        <w:rPr>
          <w:rStyle w:val="FontStyle103"/>
        </w:rPr>
        <w:t>С приведёнными доводами нельзя согласиться.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Выплескивая возле топящейся печки бензин, Трясцин тем</w:t>
      </w:r>
      <w:r>
        <w:rPr>
          <w:rStyle w:val="FontStyle103"/>
        </w:rPr>
        <w:br/>
        <w:t>самым создал обстановку, приведшую к гибели двух человек,</w:t>
      </w:r>
      <w:r>
        <w:rPr>
          <w:rStyle w:val="FontStyle103"/>
        </w:rPr>
        <w:br/>
        <w:t>сознательно допустив возможность наступления такого вреда,</w:t>
      </w:r>
      <w:r>
        <w:rPr>
          <w:rStyle w:val="FontStyle103"/>
        </w:rPr>
        <w:br/>
        <w:t>поскольку горючие свойства бензина и исключительная опас-</w:t>
      </w:r>
      <w:r>
        <w:rPr>
          <w:rStyle w:val="FontStyle103"/>
        </w:rPr>
        <w:br/>
        <w:t>ность, которая возникает при его воспламенении, общеизвестны.</w:t>
      </w:r>
      <w:r>
        <w:rPr>
          <w:rStyle w:val="FontStyle103"/>
        </w:rPr>
        <w:br/>
        <w:t>Предотвратить причинение несовместимых с жизнью ожогов на-</w:t>
      </w:r>
      <w:r>
        <w:rPr>
          <w:rStyle w:val="FontStyle103"/>
        </w:rPr>
        <w:br/>
        <w:t>ходящимся в кухне людям он (по обстоятельствам дела) не мог,</w:t>
      </w:r>
      <w:r>
        <w:rPr>
          <w:rStyle w:val="FontStyle103"/>
        </w:rPr>
        <w:br/>
        <w:t>и лишь случайность могла бы исключить такой исход, чего, од-</w:t>
      </w:r>
      <w:r>
        <w:rPr>
          <w:rStyle w:val="FontStyle103"/>
        </w:rPr>
        <w:br/>
        <w:t>нако, не произошло.</w:t>
      </w:r>
    </w:p>
    <w:p w:rsidR="00A9675B" w:rsidRDefault="00B10F3F">
      <w:pPr>
        <w:pStyle w:val="Style8"/>
        <w:framePr w:w="6470" w:h="1804" w:hRule="exact" w:hSpace="38" w:wrap="notBeside" w:vAnchor="text" w:hAnchor="text" w:x="20" w:y="1446"/>
        <w:widowControl/>
        <w:spacing w:line="197" w:lineRule="exact"/>
        <w:ind w:firstLine="350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Отвергая вывод об умышленной вине в убийстве, кассационная ин-</w:t>
      </w:r>
      <w:r>
        <w:rPr>
          <w:rStyle w:val="FontStyle99"/>
        </w:rPr>
        <w:br/>
        <w:t xml:space="preserve">станция исходила лишь из данных, свидетельствующих об отсутствии </w:t>
      </w:r>
      <w:r>
        <w:rPr>
          <w:rStyle w:val="FontStyle98"/>
        </w:rPr>
        <w:t>у</w:t>
      </w:r>
      <w:r>
        <w:rPr>
          <w:rStyle w:val="FontStyle98"/>
        </w:rPr>
        <w:br/>
      </w:r>
      <w:r>
        <w:rPr>
          <w:rStyle w:val="FontStyle99"/>
        </w:rPr>
        <w:t>виновного прямого умысла на лишение жизни, и оставила без должной</w:t>
      </w:r>
      <w:r>
        <w:rPr>
          <w:rStyle w:val="FontStyle99"/>
        </w:rPr>
        <w:br/>
        <w:t>оценки обстоятельства, позволяющие судить о наличии у него косвенного</w:t>
      </w:r>
      <w:r>
        <w:rPr>
          <w:rStyle w:val="FontStyle99"/>
        </w:rPr>
        <w:br/>
        <w:t>умысла: постановление Пленума Верховного Суда СССР от 25 марта 1976 г.</w:t>
      </w:r>
      <w:r>
        <w:rPr>
          <w:rStyle w:val="FontStyle99"/>
        </w:rPr>
        <w:br/>
        <w:t>по делу Трясцина Е. М. // Сборник постановлений Пленума и определений</w:t>
      </w:r>
      <w:r>
        <w:rPr>
          <w:rStyle w:val="FontStyle99"/>
        </w:rPr>
        <w:br/>
        <w:t>коллегий Верховного Суда СССР по уголовным делам (1971-1979 гг.) / отв.</w:t>
      </w:r>
      <w:r>
        <w:rPr>
          <w:rStyle w:val="FontStyle99"/>
        </w:rPr>
        <w:br/>
        <w:t>ред. Е. А. Смоленцев. - М.: Известия советов народных депутатов СССР.</w:t>
      </w:r>
      <w:r>
        <w:rPr>
          <w:rStyle w:val="FontStyle99"/>
        </w:rPr>
        <w:br/>
        <w:t>1981. - С. 396-400.</w:t>
      </w:r>
    </w:p>
    <w:p w:rsidR="00A9675B" w:rsidRDefault="00B10F3F">
      <w:pPr>
        <w:pStyle w:val="Style45"/>
        <w:widowControl/>
        <w:spacing w:after="149" w:line="245" w:lineRule="exact"/>
        <w:ind w:firstLine="336"/>
        <w:rPr>
          <w:rStyle w:val="FontStyle103"/>
        </w:rPr>
      </w:pPr>
      <w:r>
        <w:rPr>
          <w:rStyle w:val="FontStyle103"/>
        </w:rPr>
        <w:t>При таких обстоятельствах и отсутствии иных соображений,</w:t>
      </w:r>
      <w:r>
        <w:rPr>
          <w:rStyle w:val="FontStyle103"/>
        </w:rPr>
        <w:br/>
        <w:t>опровергающих это, следует признать, что, совершая преступ-</w:t>
      </w:r>
      <w:r>
        <w:rPr>
          <w:rStyle w:val="FontStyle103"/>
        </w:rPr>
        <w:br/>
        <w:t>ные действия, направленные на поджог дома, Трясцин вместе с</w:t>
      </w:r>
      <w:r>
        <w:rPr>
          <w:rStyle w:val="FontStyle103"/>
        </w:rPr>
        <w:br/>
        <w:t>тем имел косвенный умысел по отношению к лишению жизни</w:t>
      </w:r>
      <w:r>
        <w:rPr>
          <w:rStyle w:val="FontStyle103"/>
        </w:rPr>
        <w:br/>
        <w:t>находящихся в нём людей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A9675B">
      <w:pPr>
        <w:pStyle w:val="Style45"/>
        <w:widowControl/>
        <w:spacing w:after="149" w:line="245" w:lineRule="exact"/>
        <w:ind w:firstLine="336"/>
        <w:rPr>
          <w:rStyle w:val="FontStyle103"/>
        </w:rPr>
        <w:sectPr w:rsidR="00A9675B">
          <w:pgSz w:w="11905" w:h="16837"/>
          <w:pgMar w:top="3290" w:right="2705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left="202" w:firstLine="101"/>
        <w:rPr>
          <w:rStyle w:val="FontStyle103"/>
        </w:rPr>
      </w:pPr>
      <w:r>
        <w:rPr>
          <w:rStyle w:val="FontStyle103"/>
        </w:rPr>
        <w:t>Трясцин сознавал опасность избранного им способа действия</w:t>
      </w:r>
      <w:r>
        <w:rPr>
          <w:rStyle w:val="FontStyle103"/>
        </w:rPr>
        <w:br/>
        <w:t>я жизни находящихся в доме людей. Заметим при этом не аб-</w:t>
      </w:r>
      <w:r>
        <w:rPr>
          <w:rStyle w:val="FontStyle103"/>
        </w:rPr>
        <w:br/>
        <w:t>рактную опасность, вообще исходящую от свойств легко вос-</w:t>
      </w:r>
      <w:r>
        <w:rPr>
          <w:rStyle w:val="FontStyle103"/>
        </w:rPr>
        <w:br/>
        <w:t>аменяющегося бензина, а конкретную опасность для жизни</w:t>
      </w:r>
      <w:r>
        <w:rPr>
          <w:rStyle w:val="FontStyle103"/>
        </w:rPr>
        <w:br/>
        <w:t>:ены и детей в конкретной обстановке, опасность, которую он</w:t>
      </w:r>
      <w:r>
        <w:rPr>
          <w:rStyle w:val="FontStyle103"/>
        </w:rPr>
        <w:br/>
        <w:t>ржал в своих руках и которую своими же действиями высво-</w:t>
      </w:r>
      <w:r>
        <w:rPr>
          <w:rStyle w:val="FontStyle103"/>
        </w:rPr>
        <w:br/>
      </w:r>
      <w:r>
        <w:rPr>
          <w:rStyle w:val="FontStyle98"/>
        </w:rPr>
        <w:t xml:space="preserve">1дил </w:t>
      </w:r>
      <w:r>
        <w:rPr>
          <w:rStyle w:val="FontStyle103"/>
        </w:rPr>
        <w:t>и направил на потерпевших. Обратим внимание и на сте-</w:t>
      </w:r>
      <w:r>
        <w:rPr>
          <w:rStyle w:val="FontStyle103"/>
        </w:rPr>
        <w:br/>
        <w:t>!нь осознаваемой опасности: не с бутылкой бензина для ло-</w:t>
      </w:r>
      <w:r>
        <w:rPr>
          <w:rStyle w:val="FontStyle103"/>
        </w:rPr>
        <w:br/>
        <w:t>ьного возгорания пришёл Трясцин, он принёс ведро бензина,</w:t>
      </w:r>
      <w:r>
        <w:rPr>
          <w:rStyle w:val="FontStyle103"/>
        </w:rPr>
        <w:br/>
        <w:t>:астись от жидкого пламени которого в помещении кухни про-</w:t>
      </w:r>
      <w:r>
        <w:rPr>
          <w:rStyle w:val="FontStyle103"/>
        </w:rPr>
        <w:br/>
        <w:t>невозможно. На осознание конкретной опасности указыва-</w:t>
      </w:r>
      <w:r>
        <w:rPr>
          <w:rStyle w:val="FontStyle103"/>
        </w:rPr>
        <w:br/>
        <w:t>и неоднократные требования Трясцина от жены и детей вы-</w:t>
      </w:r>
      <w:r>
        <w:rPr>
          <w:rStyle w:val="FontStyle103"/>
        </w:rPr>
        <w:br/>
        <w:t>и из дома: выйдите, здесь опасно для жизни. Но они не выш-</w:t>
      </w:r>
      <w:r>
        <w:rPr>
          <w:rStyle w:val="FontStyle103"/>
        </w:rPr>
        <w:br/>
      </w:r>
      <w:r>
        <w:rPr>
          <w:rStyle w:val="FontStyle124"/>
        </w:rPr>
        <w:t xml:space="preserve">1 </w:t>
      </w:r>
      <w:r>
        <w:rPr>
          <w:rStyle w:val="FontStyle103"/>
        </w:rPr>
        <w:t>остались возле топящейся печи, вместе с ними осталась и</w:t>
      </w:r>
      <w:r>
        <w:rPr>
          <w:rStyle w:val="FontStyle103"/>
        </w:rPr>
        <w:br/>
        <w:t>щасность. Дальнейшие действия Трясцина строились, исходя</w:t>
      </w:r>
      <w:r>
        <w:rPr>
          <w:rStyle w:val="FontStyle103"/>
        </w:rPr>
        <w:br/>
        <w:t>из следующих рассуждений: вы не уходите и опасность для ва-</w:t>
      </w:r>
      <w:r>
        <w:rPr>
          <w:rStyle w:val="FontStyle103"/>
        </w:rPr>
        <w:br/>
        <w:t>ших жизней существует, но я всё равно вылью бензин и сожгу</w:t>
      </w:r>
      <w:r>
        <w:rPr>
          <w:rStyle w:val="FontStyle103"/>
        </w:rPr>
        <w:br/>
        <w:t>дом. Вот в этом «всё равно» и кроется безразличное отношение</w:t>
      </w:r>
      <w:r>
        <w:rPr>
          <w:rStyle w:val="FontStyle103"/>
        </w:rPr>
        <w:br/>
        <w:t>к последствиям, их сознательное допущение, что и свойственно</w:t>
      </w:r>
      <w:r>
        <w:rPr>
          <w:rStyle w:val="FontStyle103"/>
        </w:rPr>
        <w:br/>
        <w:t>косвенному умыслу. Последующее поведение Трясцина по ока-</w:t>
      </w:r>
      <w:r>
        <w:rPr>
          <w:rStyle w:val="FontStyle103"/>
        </w:rPr>
        <w:br/>
        <w:t>занию помощи не может ни отменить, ни изменить содеянно-</w:t>
      </w:r>
      <w:r>
        <w:rPr>
          <w:rStyle w:val="FontStyle103"/>
        </w:rPr>
        <w:br/>
        <w:t>го. Сгоряча ли, спьяну ли, но он сознательно вылил ведро бен-</w:t>
      </w:r>
      <w:r>
        <w:rPr>
          <w:rStyle w:val="FontStyle103"/>
        </w:rPr>
        <w:br/>
        <w:t>зина в кухню с топящейся печью в присутствии жены и детей.</w:t>
      </w:r>
      <w:r>
        <w:rPr>
          <w:rStyle w:val="FontStyle103"/>
        </w:rPr>
        <w:br/>
        <w:t>Не будем также забывать, что легкомыслие в обязательном по-</w:t>
      </w:r>
      <w:r>
        <w:rPr>
          <w:rStyle w:val="FontStyle103"/>
        </w:rPr>
        <w:br/>
      </w:r>
      <w:r>
        <w:rPr>
          <w:rStyle w:val="FontStyle128"/>
        </w:rPr>
        <w:t xml:space="preserve">рядке </w:t>
      </w:r>
      <w:r>
        <w:rPr>
          <w:rStyle w:val="FontStyle103"/>
        </w:rPr>
        <w:t>предполагает трезвый расчёт на конкретные обстоятель-</w:t>
      </w:r>
      <w:r>
        <w:rPr>
          <w:rStyle w:val="FontStyle103"/>
        </w:rPr>
        <w:br/>
        <w:t>ства, которые объективно могут предотвратить смерть потерпев-</w:t>
      </w:r>
      <w:r>
        <w:rPr>
          <w:rStyle w:val="FontStyle103"/>
        </w:rPr>
        <w:br/>
        <w:t>ших, чего не было и не могло быть в описанном случае.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Учинённое Трясциным находится вне понимания, вне здра-</w:t>
      </w:r>
      <w:r>
        <w:rPr>
          <w:rStyle w:val="FontStyle103"/>
        </w:rPr>
        <w:br/>
        <w:t>вого смысла. Возможно по этой причине многие судьи полага-</w:t>
      </w:r>
      <w:r>
        <w:rPr>
          <w:rStyle w:val="FontStyle103"/>
        </w:rPr>
        <w:br/>
      </w:r>
      <w:r>
        <w:rPr>
          <w:rStyle w:val="FontStyle148"/>
        </w:rPr>
        <w:t xml:space="preserve">Вви </w:t>
      </w:r>
      <w:r>
        <w:rPr>
          <w:rStyle w:val="FontStyle103"/>
        </w:rPr>
        <w:t>его действия совершёнными по легкомыслию. Однако пре-</w:t>
      </w:r>
      <w:r>
        <w:rPr>
          <w:rStyle w:val="FontStyle103"/>
        </w:rPr>
        <w:br/>
      </w:r>
      <w:r>
        <w:rPr>
          <w:rStyle w:val="FontStyle128"/>
        </w:rPr>
        <w:t xml:space="preserve">Ийгупники </w:t>
      </w:r>
      <w:r>
        <w:rPr>
          <w:rStyle w:val="FontStyle103"/>
        </w:rPr>
        <w:t>тем и отличаются, что действуют вопреки здравому</w:t>
      </w:r>
      <w:r>
        <w:rPr>
          <w:rStyle w:val="FontStyle103"/>
        </w:rPr>
        <w:br/>
        <w:t>смыслу, сознательно нарушая правила поведения в обществе.</w:t>
      </w:r>
      <w:r>
        <w:rPr>
          <w:rStyle w:val="FontStyle103"/>
        </w:rPr>
        <w:br/>
        <w:t>По этой причине нельзя привносить в сознание виновного своё</w:t>
      </w:r>
      <w:r>
        <w:rPr>
          <w:rStyle w:val="FontStyle103"/>
        </w:rPr>
        <w:br/>
      </w:r>
      <w:r>
        <w:rPr>
          <w:rStyle w:val="FontStyle128"/>
        </w:rPr>
        <w:t xml:space="preserve">Иобственное </w:t>
      </w:r>
      <w:r>
        <w:rPr>
          <w:rStyle w:val="FontStyle103"/>
        </w:rPr>
        <w:t>видение нормального поведения нормального чело-</w:t>
      </w:r>
      <w:r>
        <w:rPr>
          <w:rStyle w:val="FontStyle103"/>
        </w:rPr>
        <w:br/>
        <w:t>века, а необходимо оценить реальное психическое отношение</w:t>
      </w:r>
      <w:r>
        <w:rPr>
          <w:rStyle w:val="FontStyle103"/>
        </w:rPr>
        <w:br/>
        <w:t xml:space="preserve">Ярица </w:t>
      </w:r>
      <w:r>
        <w:rPr>
          <w:rStyle w:val="FontStyle128"/>
        </w:rPr>
        <w:t xml:space="preserve">к </w:t>
      </w:r>
      <w:r>
        <w:rPr>
          <w:rStyle w:val="FontStyle103"/>
        </w:rPr>
        <w:t>его поведению и соответствие либо несоответствие тако-</w:t>
      </w:r>
      <w:r>
        <w:rPr>
          <w:rStyle w:val="FontStyle103"/>
        </w:rPr>
        <w:br/>
        <w:t>го отношения законодательному описанию умысла или неосто-</w:t>
      </w:r>
      <w:r>
        <w:rPr>
          <w:rStyle w:val="FontStyle103"/>
        </w:rPr>
        <w:br/>
        <w:t>ожности.</w:t>
      </w:r>
    </w:p>
    <w:p w:rsidR="00A9675B" w:rsidRDefault="00B10F3F">
      <w:pPr>
        <w:pStyle w:val="Style37"/>
        <w:widowControl/>
        <w:spacing w:line="245" w:lineRule="exact"/>
        <w:ind w:left="398" w:firstLine="120"/>
        <w:jc w:val="left"/>
        <w:rPr>
          <w:rStyle w:val="FontStyle103"/>
        </w:rPr>
      </w:pPr>
      <w:r>
        <w:rPr>
          <w:rStyle w:val="FontStyle103"/>
        </w:rPr>
        <w:t xml:space="preserve">Поскольку волевое отношение лица </w:t>
      </w:r>
      <w:r>
        <w:rPr>
          <w:rStyle w:val="FontStyle128"/>
        </w:rPr>
        <w:t xml:space="preserve">к </w:t>
      </w:r>
      <w:r>
        <w:rPr>
          <w:rStyle w:val="FontStyle103"/>
        </w:rPr>
        <w:t>последствиям свой-</w:t>
      </w:r>
      <w:r>
        <w:rPr>
          <w:rStyle w:val="FontStyle103"/>
        </w:rPr>
        <w:br/>
        <w:t>венно только прямому и косвенному умыслу, а также</w:t>
      </w:r>
    </w:p>
    <w:p w:rsidR="00A9675B" w:rsidRDefault="00A9675B">
      <w:pPr>
        <w:pStyle w:val="Style37"/>
        <w:widowControl/>
        <w:spacing w:line="245" w:lineRule="exact"/>
        <w:ind w:left="398" w:firstLine="120"/>
        <w:jc w:val="left"/>
        <w:rPr>
          <w:rStyle w:val="FontStyle103"/>
        </w:rPr>
        <w:sectPr w:rsidR="00A9675B">
          <w:pgSz w:w="11905" w:h="16837"/>
          <w:pgMar w:top="3268" w:right="2595" w:bottom="1440" w:left="2595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0" w:lineRule="exact"/>
        <w:ind w:firstLine="0"/>
        <w:rPr>
          <w:rStyle w:val="FontStyle103"/>
        </w:rPr>
      </w:pPr>
      <w:r>
        <w:rPr>
          <w:rStyle w:val="FontStyle103"/>
        </w:rPr>
        <w:t>легкомыслию, можно предложить в качестве критерия отгра-</w:t>
      </w:r>
      <w:r>
        <w:rPr>
          <w:rStyle w:val="FontStyle103"/>
        </w:rPr>
        <w:br/>
        <w:t>ничения данных видов вины по волевому элементу принятие</w:t>
      </w:r>
      <w:r>
        <w:rPr>
          <w:rStyle w:val="FontStyle103"/>
        </w:rPr>
        <w:br/>
        <w:t>или непринятие мер для наступления или ненаступления по-</w:t>
      </w:r>
      <w:r>
        <w:rPr>
          <w:rStyle w:val="FontStyle103"/>
        </w:rPr>
        <w:br/>
        <w:t>следствий. Использование данного критерия возможно по сле-</w:t>
      </w:r>
      <w:r>
        <w:rPr>
          <w:rStyle w:val="FontStyle103"/>
        </w:rPr>
        <w:br/>
        <w:t>дующей схеме:</w:t>
      </w:r>
    </w:p>
    <w:p w:rsidR="00A9675B" w:rsidRDefault="00A9675B">
      <w:pPr>
        <w:widowControl/>
        <w:spacing w:after="17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39"/>
        <w:gridCol w:w="1560"/>
        <w:gridCol w:w="1330"/>
        <w:gridCol w:w="2304"/>
      </w:tblGrid>
      <w:tr w:rsidR="00A9675B" w:rsidRPr="00B10F3F"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0"/>
              <w:widowControl/>
              <w:spacing w:line="240" w:lineRule="auto"/>
              <w:rPr>
                <w:rStyle w:val="FontStyle99"/>
                <w:rFonts w:eastAsiaTheme="minorEastAsia"/>
              </w:rPr>
            </w:pPr>
            <w:r w:rsidRPr="00B10F3F">
              <w:rPr>
                <w:rStyle w:val="FontStyle99"/>
                <w:rFonts w:eastAsiaTheme="minorEastAsia"/>
              </w:rPr>
              <w:t>Вид вины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0"/>
              <w:widowControl/>
              <w:ind w:left="307"/>
              <w:rPr>
                <w:rStyle w:val="FontStyle99"/>
                <w:rFonts w:eastAsiaTheme="minorEastAsia"/>
              </w:rPr>
            </w:pPr>
            <w:r w:rsidRPr="00B10F3F">
              <w:rPr>
                <w:rStyle w:val="FontStyle99"/>
                <w:rFonts w:eastAsiaTheme="minorEastAsia"/>
              </w:rPr>
              <w:t>Волевой</w:t>
            </w:r>
            <w:r w:rsidRPr="00B10F3F">
              <w:rPr>
                <w:rStyle w:val="FontStyle99"/>
                <w:rFonts w:eastAsiaTheme="minorEastAsia"/>
              </w:rPr>
              <w:br/>
              <w:t>элемент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7"/>
              <w:widowControl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Характер</w:t>
            </w:r>
            <w:r w:rsidRPr="00B10F3F">
              <w:rPr>
                <w:rStyle w:val="FontStyle103"/>
                <w:rFonts w:eastAsiaTheme="minorEastAsia"/>
              </w:rPr>
              <w:br/>
              <w:t>отношения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ind w:left="211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99"/>
                <w:rFonts w:eastAsiaTheme="minorEastAsia"/>
              </w:rPr>
              <w:t xml:space="preserve">В чём </w:t>
            </w:r>
            <w:r w:rsidRPr="00B10F3F">
              <w:rPr>
                <w:rStyle w:val="FontStyle103"/>
                <w:rFonts w:eastAsiaTheme="minorEastAsia"/>
              </w:rPr>
              <w:t>выражается</w:t>
            </w:r>
            <w:r w:rsidRPr="00B10F3F">
              <w:rPr>
                <w:rStyle w:val="FontStyle103"/>
                <w:rFonts w:eastAsiaTheme="minorEastAsia"/>
              </w:rPr>
              <w:br/>
              <w:t>отношение</w:t>
            </w:r>
          </w:p>
        </w:tc>
      </w:tr>
      <w:tr w:rsidR="00A9675B" w:rsidRPr="00B10F3F"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Прямой</w:t>
            </w:r>
            <w:r w:rsidRPr="00B10F3F">
              <w:rPr>
                <w:rStyle w:val="FontStyle103"/>
                <w:rFonts w:eastAsiaTheme="minorEastAsia"/>
              </w:rPr>
              <w:br/>
              <w:t>умысел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7"/>
              <w:widowControl/>
              <w:spacing w:line="240" w:lineRule="auto"/>
              <w:ind w:firstLine="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Желает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ind w:left="19" w:hanging="19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Активное</w:t>
            </w:r>
            <w:r w:rsidRPr="00B10F3F">
              <w:rPr>
                <w:rStyle w:val="FontStyle103"/>
                <w:rFonts w:eastAsiaTheme="minorEastAsia"/>
              </w:rPr>
              <w:br/>
              <w:t>желание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35" w:lineRule="exact"/>
              <w:ind w:left="10" w:hanging="1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Специально</w:t>
            </w:r>
            <w:r w:rsidRPr="00B10F3F">
              <w:rPr>
                <w:rStyle w:val="FontStyle103"/>
                <w:rFonts w:eastAsiaTheme="minorEastAsia"/>
              </w:rPr>
              <w:br/>
              <w:t>принимает меры</w:t>
            </w:r>
            <w:r w:rsidRPr="00B10F3F">
              <w:rPr>
                <w:rStyle w:val="FontStyle103"/>
                <w:rFonts w:eastAsiaTheme="minorEastAsia"/>
              </w:rPr>
              <w:br/>
              <w:t>для наступления</w:t>
            </w:r>
            <w:r w:rsidRPr="00B10F3F">
              <w:rPr>
                <w:rStyle w:val="FontStyle103"/>
                <w:rFonts w:eastAsiaTheme="minorEastAsia"/>
              </w:rPr>
              <w:br/>
              <w:t>последствий</w:t>
            </w:r>
          </w:p>
        </w:tc>
      </w:tr>
      <w:tr w:rsidR="00A9675B" w:rsidRPr="00B10F3F"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5" w:lineRule="exact"/>
              <w:ind w:left="5" w:hanging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Косвенный</w:t>
            </w:r>
            <w:r w:rsidRPr="00B10F3F">
              <w:rPr>
                <w:rStyle w:val="FontStyle103"/>
                <w:rFonts w:eastAsiaTheme="minorEastAsia"/>
              </w:rPr>
              <w:br/>
              <w:t>умысел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7"/>
              <w:widowControl/>
              <w:spacing w:line="240" w:lineRule="exact"/>
              <w:ind w:firstLine="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Сознательно</w:t>
            </w:r>
          </w:p>
          <w:p w:rsidR="00A9675B" w:rsidRPr="00B10F3F" w:rsidRDefault="00B10F3F">
            <w:pPr>
              <w:pStyle w:val="Style77"/>
              <w:widowControl/>
              <w:spacing w:line="240" w:lineRule="exact"/>
              <w:ind w:firstLine="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допускает</w:t>
            </w:r>
          </w:p>
          <w:p w:rsidR="00A9675B" w:rsidRPr="00B10F3F" w:rsidRDefault="00B10F3F">
            <w:pPr>
              <w:pStyle w:val="Style77"/>
              <w:widowControl/>
              <w:spacing w:line="240" w:lineRule="exact"/>
              <w:ind w:firstLine="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или</w:t>
            </w:r>
          </w:p>
          <w:p w:rsidR="00A9675B" w:rsidRPr="00B10F3F" w:rsidRDefault="00B10F3F">
            <w:pPr>
              <w:pStyle w:val="Style70"/>
              <w:widowControl/>
              <w:spacing w:line="240" w:lineRule="exact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безразлично</w:t>
            </w:r>
            <w:r w:rsidRPr="00B10F3F">
              <w:rPr>
                <w:rStyle w:val="FontStyle103"/>
                <w:rFonts w:eastAsiaTheme="minorEastAsia"/>
              </w:rPr>
              <w:br/>
              <w:t>относится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7"/>
              <w:widowControl/>
              <w:spacing w:line="240" w:lineRule="auto"/>
              <w:ind w:firstLine="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Пассивное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4"/>
              <w:widowControl/>
              <w:tabs>
                <w:tab w:val="left" w:pos="350"/>
              </w:tabs>
              <w:ind w:firstLine="10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1.</w:t>
            </w:r>
            <w:r w:rsidRPr="00B10F3F">
              <w:rPr>
                <w:rStyle w:val="FontStyle103"/>
                <w:rFonts w:eastAsiaTheme="minorEastAsia"/>
                <w:b w:val="0"/>
                <w:bCs w:val="0"/>
                <w:sz w:val="20"/>
                <w:szCs w:val="20"/>
              </w:rPr>
              <w:tab/>
            </w:r>
            <w:r w:rsidRPr="00B10F3F">
              <w:rPr>
                <w:rStyle w:val="FontStyle103"/>
                <w:rFonts w:eastAsiaTheme="minorEastAsia"/>
              </w:rPr>
              <w:t>Специально не</w:t>
            </w:r>
            <w:r w:rsidRPr="00B10F3F">
              <w:rPr>
                <w:rStyle w:val="FontStyle103"/>
                <w:rFonts w:eastAsiaTheme="minorEastAsia"/>
              </w:rPr>
              <w:br/>
              <w:t>принимает меры</w:t>
            </w:r>
            <w:r w:rsidRPr="00B10F3F">
              <w:rPr>
                <w:rStyle w:val="FontStyle103"/>
                <w:rFonts w:eastAsiaTheme="minorEastAsia"/>
              </w:rPr>
              <w:br/>
              <w:t>для наступления</w:t>
            </w:r>
            <w:r w:rsidRPr="00B10F3F">
              <w:rPr>
                <w:rStyle w:val="FontStyle103"/>
                <w:rFonts w:eastAsiaTheme="minorEastAsia"/>
              </w:rPr>
              <w:br/>
              <w:t>последствий.</w:t>
            </w:r>
          </w:p>
          <w:p w:rsidR="00A9675B" w:rsidRPr="00B10F3F" w:rsidRDefault="00B10F3F">
            <w:pPr>
              <w:pStyle w:val="Style74"/>
              <w:widowControl/>
              <w:tabs>
                <w:tab w:val="left" w:pos="350"/>
              </w:tabs>
              <w:ind w:firstLine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2.</w:t>
            </w:r>
            <w:r w:rsidRPr="00B10F3F">
              <w:rPr>
                <w:rStyle w:val="FontStyle103"/>
                <w:rFonts w:eastAsiaTheme="minorEastAsia"/>
                <w:b w:val="0"/>
                <w:bCs w:val="0"/>
                <w:sz w:val="20"/>
                <w:szCs w:val="20"/>
              </w:rPr>
              <w:tab/>
            </w:r>
            <w:r w:rsidRPr="00B10F3F">
              <w:rPr>
                <w:rStyle w:val="FontStyle103"/>
                <w:rFonts w:eastAsiaTheme="minorEastAsia"/>
              </w:rPr>
              <w:t>Не принимает</w:t>
            </w:r>
            <w:r w:rsidRPr="00B10F3F">
              <w:rPr>
                <w:rStyle w:val="FontStyle103"/>
                <w:rFonts w:eastAsiaTheme="minorEastAsia"/>
              </w:rPr>
              <w:br/>
              <w:t>меры для</w:t>
            </w:r>
            <w:r w:rsidRPr="00B10F3F">
              <w:rPr>
                <w:rStyle w:val="FontStyle103"/>
                <w:rFonts w:eastAsiaTheme="minorEastAsia"/>
              </w:rPr>
              <w:br/>
              <w:t>предотвращения</w:t>
            </w:r>
            <w:r w:rsidRPr="00B10F3F">
              <w:rPr>
                <w:rStyle w:val="FontStyle103"/>
                <w:rFonts w:eastAsiaTheme="minorEastAsia"/>
              </w:rPr>
              <w:br/>
              <w:t>последствий</w:t>
            </w:r>
          </w:p>
        </w:tc>
      </w:tr>
      <w:tr w:rsidR="00A9675B" w:rsidRPr="00B10F3F"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ind w:left="5" w:hanging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Легко-</w:t>
            </w:r>
            <w:r w:rsidRPr="00B10F3F">
              <w:rPr>
                <w:rStyle w:val="FontStyle103"/>
                <w:rFonts w:eastAsiaTheme="minorEastAsia"/>
              </w:rPr>
              <w:br/>
              <w:t>мыслие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Рассчитывает</w:t>
            </w:r>
            <w:r w:rsidRPr="00B10F3F">
              <w:rPr>
                <w:rStyle w:val="FontStyle103"/>
                <w:rFonts w:eastAsiaTheme="minorEastAsia"/>
              </w:rPr>
              <w:br/>
              <w:t>на предотвра-</w:t>
            </w:r>
            <w:r w:rsidRPr="00B10F3F">
              <w:rPr>
                <w:rStyle w:val="FontStyle103"/>
                <w:rFonts w:eastAsiaTheme="minorEastAsia"/>
              </w:rPr>
              <w:br/>
              <w:t>щение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ind w:left="14" w:hanging="14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Активное</w:t>
            </w:r>
            <w:r w:rsidRPr="00B10F3F">
              <w:rPr>
                <w:rStyle w:val="FontStyle103"/>
                <w:rFonts w:eastAsiaTheme="minorEastAsia"/>
              </w:rPr>
              <w:br/>
              <w:t>нежелание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70"/>
              <w:widowControl/>
              <w:spacing w:line="240" w:lineRule="exact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Специально</w:t>
            </w:r>
            <w:r w:rsidRPr="00B10F3F">
              <w:rPr>
                <w:rStyle w:val="FontStyle103"/>
                <w:rFonts w:eastAsiaTheme="minorEastAsia"/>
              </w:rPr>
              <w:br/>
              <w:t>принимает меры для</w:t>
            </w:r>
            <w:r w:rsidRPr="00B10F3F">
              <w:rPr>
                <w:rStyle w:val="FontStyle103"/>
                <w:rFonts w:eastAsiaTheme="minorEastAsia"/>
              </w:rPr>
              <w:br/>
              <w:t>предотвращения</w:t>
            </w:r>
            <w:r w:rsidRPr="00B10F3F">
              <w:rPr>
                <w:rStyle w:val="FontStyle103"/>
                <w:rFonts w:eastAsiaTheme="minorEastAsia"/>
              </w:rPr>
              <w:br/>
              <w:t>последствий</w:t>
            </w:r>
          </w:p>
        </w:tc>
      </w:tr>
    </w:tbl>
    <w:p w:rsidR="00A9675B" w:rsidRDefault="00B10F3F">
      <w:pPr>
        <w:pStyle w:val="Style45"/>
        <w:widowControl/>
        <w:spacing w:before="163" w:line="245" w:lineRule="exact"/>
        <w:ind w:firstLine="341"/>
        <w:rPr>
          <w:rStyle w:val="FontStyle103"/>
        </w:rPr>
      </w:pPr>
      <w:r>
        <w:rPr>
          <w:rStyle w:val="FontStyle103"/>
        </w:rPr>
        <w:t>Принятие или непринятие мер для предотвращения послед-</w:t>
      </w:r>
      <w:r>
        <w:rPr>
          <w:rStyle w:val="FontStyle103"/>
        </w:rPr>
        <w:br/>
        <w:t>ствий включает в себя наличие или отсутствие расчёта на кон-</w:t>
      </w:r>
      <w:r>
        <w:rPr>
          <w:rStyle w:val="FontStyle103"/>
        </w:rPr>
        <w:br/>
        <w:t>кретные обстоятельства, способные предотвратить наступление</w:t>
      </w:r>
      <w:r>
        <w:rPr>
          <w:rStyle w:val="FontStyle103"/>
        </w:rPr>
        <w:br/>
        <w:t>последствий.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Небрежность. Преступление признаётся совершённым по не</w:t>
      </w:r>
      <w:r>
        <w:rPr>
          <w:rStyle w:val="FontStyle103"/>
        </w:rPr>
        <w:br/>
        <w:t>брежности, если лицо, его совершившее, не предвидело возмож-</w:t>
      </w:r>
      <w:r>
        <w:rPr>
          <w:rStyle w:val="FontStyle103"/>
        </w:rPr>
        <w:br/>
        <w:t>ности наступления общественно опасных последствий своего</w:t>
      </w:r>
      <w:r>
        <w:rPr>
          <w:rStyle w:val="FontStyle103"/>
        </w:rPr>
        <w:br/>
        <w:t>деяния, хотя при необходимой внимательности и предусмотри-</w:t>
      </w:r>
      <w:r>
        <w:rPr>
          <w:rStyle w:val="FontStyle103"/>
        </w:rPr>
        <w:br/>
        <w:t>тельности должно было и могло их предвидеть (ч. 3 ст. 23 УК).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Интеллектуальный элемент небрежности характеризуется</w:t>
      </w:r>
      <w:r>
        <w:rPr>
          <w:rStyle w:val="FontStyle103"/>
        </w:rPr>
        <w:br/>
        <w:t>тем, что лицо:</w:t>
      </w:r>
    </w:p>
    <w:p w:rsidR="00A9675B" w:rsidRDefault="00B10F3F">
      <w:pPr>
        <w:pStyle w:val="Style45"/>
        <w:widowControl/>
        <w:spacing w:line="245" w:lineRule="exact"/>
        <w:rPr>
          <w:rStyle w:val="FontStyle103"/>
        </w:rPr>
      </w:pPr>
      <w:r>
        <w:rPr>
          <w:rStyle w:val="FontStyle103"/>
        </w:rPr>
        <w:t>&gt; не предвидит возможности наступления общественно опас-</w:t>
      </w:r>
      <w:r>
        <w:rPr>
          <w:rStyle w:val="FontStyle103"/>
        </w:rPr>
        <w:br/>
        <w:t>ных последствий;</w:t>
      </w:r>
    </w:p>
    <w:p w:rsidR="00A9675B" w:rsidRDefault="00A9675B">
      <w:pPr>
        <w:pStyle w:val="Style45"/>
        <w:widowControl/>
        <w:spacing w:line="245" w:lineRule="exact"/>
        <w:rPr>
          <w:rStyle w:val="FontStyle103"/>
        </w:rPr>
        <w:sectPr w:rsidR="00A9675B">
          <w:pgSz w:w="11905" w:h="16837"/>
          <w:pgMar w:top="3337" w:right="2686" w:bottom="1440" w:left="2686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tabs>
          <w:tab w:val="left" w:pos="461"/>
        </w:tabs>
        <w:ind w:firstLine="245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обладает способностью предвидеть наступление послед-</w:t>
      </w:r>
      <w:r>
        <w:rPr>
          <w:rStyle w:val="FontStyle103"/>
        </w:rPr>
        <w:br/>
        <w:t>твий при проявлении необходимой внимательности и преду-</w:t>
      </w:r>
      <w:r>
        <w:rPr>
          <w:rStyle w:val="FontStyle103"/>
        </w:rPr>
        <w:br/>
        <w:t>мотрительности.</w:t>
      </w:r>
    </w:p>
    <w:p w:rsidR="00A9675B" w:rsidRDefault="00B10F3F">
      <w:pPr>
        <w:pStyle w:val="Style54"/>
        <w:widowControl/>
        <w:ind w:left="413"/>
        <w:jc w:val="left"/>
        <w:rPr>
          <w:rStyle w:val="FontStyle103"/>
        </w:rPr>
      </w:pPr>
      <w:r>
        <w:rPr>
          <w:rStyle w:val="FontStyle103"/>
        </w:rPr>
        <w:t>Волевой элемент небрежности характеризуется тем, что лицо:</w:t>
      </w:r>
    </w:p>
    <w:p w:rsidR="00A9675B" w:rsidRDefault="00B10F3F">
      <w:pPr>
        <w:pStyle w:val="Style84"/>
        <w:widowControl/>
        <w:tabs>
          <w:tab w:val="left" w:pos="461"/>
        </w:tabs>
        <w:ind w:firstLine="245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не проявляет волевых усилий для недопущения вредных</w:t>
      </w:r>
      <w:r>
        <w:rPr>
          <w:rStyle w:val="FontStyle103"/>
        </w:rPr>
        <w:br/>
        <w:t>оследствий;</w:t>
      </w:r>
    </w:p>
    <w:p w:rsidR="00A9675B" w:rsidRDefault="00B10F3F">
      <w:pPr>
        <w:pStyle w:val="Style85"/>
        <w:widowControl/>
        <w:tabs>
          <w:tab w:val="left" w:pos="634"/>
        </w:tabs>
        <w:ind w:left="307" w:firstLine="115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имеет реальную возможность проявить свою волю для пра-</w:t>
      </w:r>
      <w:r>
        <w:rPr>
          <w:rStyle w:val="FontStyle103"/>
        </w:rPr>
        <w:br/>
        <w:t>льной оценки обстановки и избежания вреда.</w:t>
      </w: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Ранее рассмотренные виды вины характеризовались наличи-</w:t>
      </w:r>
      <w:r>
        <w:rPr>
          <w:rStyle w:val="FontStyle103"/>
        </w:rPr>
        <w:br/>
        <w:t>определённой активности сознания и воли лица по отноше-</w:t>
      </w:r>
      <w:r>
        <w:rPr>
          <w:rStyle w:val="FontStyle103"/>
        </w:rPr>
        <w:br/>
        <w:t>ю к предстоящим действиям и их возможным последствиям.</w:t>
      </w:r>
      <w:r>
        <w:rPr>
          <w:rStyle w:val="FontStyle103"/>
        </w:rPr>
        <w:br/>
        <w:t>При небрежности сознание и воля лица пассивны в отноше-</w:t>
      </w:r>
      <w:r>
        <w:rPr>
          <w:rStyle w:val="FontStyle103"/>
        </w:rPr>
        <w:br/>
        <w:t>нии наступающих последствий. В сознании лица нет информа-</w:t>
      </w:r>
      <w:r>
        <w:rPr>
          <w:rStyle w:val="FontStyle103"/>
        </w:rPr>
        <w:br/>
        <w:t>ции о возможных последствиях, в силу чего не выражается и</w:t>
      </w:r>
      <w:r>
        <w:rPr>
          <w:rStyle w:val="FontStyle103"/>
        </w:rPr>
        <w:br/>
        <w:t>волевое отношение к таким последствиям.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При небрежности сознание и воля лица бездействуют, то есть</w:t>
      </w:r>
      <w:r>
        <w:rPr>
          <w:rStyle w:val="FontStyle103"/>
        </w:rPr>
        <w:br/>
        <w:t>в них отсутствуют те психические процессы, которые должны</w:t>
      </w:r>
      <w:r>
        <w:rPr>
          <w:rStyle w:val="FontStyle103"/>
        </w:rPr>
        <w:br/>
        <w:t>были и могли происходить.</w:t>
      </w:r>
    </w:p>
    <w:p w:rsidR="00A9675B" w:rsidRDefault="00B10F3F">
      <w:pPr>
        <w:pStyle w:val="Style45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Наступающие общественно опасные последствия при небреж-</w:t>
      </w:r>
      <w:r>
        <w:rPr>
          <w:rStyle w:val="FontStyle103"/>
        </w:rPr>
        <w:br/>
        <w:t>ности всегда являются субъективно неожиданными для лица и</w:t>
      </w:r>
      <w:r>
        <w:rPr>
          <w:rStyle w:val="FontStyle103"/>
        </w:rPr>
        <w:br/>
        <w:t>всегда являются побочным результатом его деятельности.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 xml:space="preserve">Бездействие сознания и </w:t>
      </w:r>
      <w:r>
        <w:rPr>
          <w:rStyle w:val="FontStyle110"/>
        </w:rPr>
        <w:t xml:space="preserve">воли </w:t>
      </w:r>
      <w:r>
        <w:rPr>
          <w:rStyle w:val="FontStyle103"/>
        </w:rPr>
        <w:t>при небрежности может быть</w:t>
      </w:r>
      <w:r>
        <w:rPr>
          <w:rStyle w:val="FontStyle103"/>
        </w:rPr>
        <w:br/>
        <w:t xml:space="preserve">поставлено в </w:t>
      </w:r>
      <w:r>
        <w:rPr>
          <w:rStyle w:val="FontStyle110"/>
        </w:rPr>
        <w:t xml:space="preserve">вину </w:t>
      </w:r>
      <w:r>
        <w:rPr>
          <w:rStyle w:val="FontStyle103"/>
        </w:rPr>
        <w:t xml:space="preserve">субъекту при одновременном наличии </w:t>
      </w:r>
      <w:r>
        <w:rPr>
          <w:rStyle w:val="FontStyle110"/>
        </w:rPr>
        <w:t>двух</w:t>
      </w:r>
      <w:r>
        <w:rPr>
          <w:rStyle w:val="FontStyle110"/>
        </w:rPr>
        <w:br/>
      </w:r>
      <w:r>
        <w:rPr>
          <w:rStyle w:val="FontStyle103"/>
        </w:rPr>
        <w:t>критериев:</w:t>
      </w:r>
    </w:p>
    <w:p w:rsidR="00A9675B" w:rsidRDefault="00B10F3F">
      <w:pPr>
        <w:pStyle w:val="Style76"/>
        <w:widowControl/>
        <w:tabs>
          <w:tab w:val="left" w:pos="523"/>
        </w:tabs>
        <w:spacing w:line="245" w:lineRule="exact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объективного;</w:t>
      </w:r>
      <w:r>
        <w:rPr>
          <w:rStyle w:val="FontStyle97"/>
        </w:rPr>
        <w:br/>
      </w:r>
      <w:r>
        <w:rPr>
          <w:rStyle w:val="FontStyle103"/>
        </w:rPr>
        <w:t xml:space="preserve">I   &gt; </w:t>
      </w:r>
      <w:r>
        <w:rPr>
          <w:rStyle w:val="FontStyle97"/>
        </w:rPr>
        <w:t>субъективного.</w:t>
      </w:r>
    </w:p>
    <w:p w:rsidR="00A9675B" w:rsidRDefault="00B10F3F">
      <w:pPr>
        <w:pStyle w:val="Style45"/>
        <w:widowControl/>
        <w:spacing w:line="245" w:lineRule="exact"/>
        <w:ind w:firstLine="312"/>
        <w:rPr>
          <w:rStyle w:val="FontStyle103"/>
        </w:rPr>
      </w:pPr>
      <w:r>
        <w:rPr>
          <w:rStyle w:val="FontStyle97"/>
        </w:rPr>
        <w:t xml:space="preserve">Объективный критерий небрежности </w:t>
      </w:r>
      <w:r>
        <w:rPr>
          <w:rStyle w:val="FontStyle103"/>
        </w:rPr>
        <w:t>выражен словами:</w:t>
      </w:r>
      <w:r>
        <w:rPr>
          <w:rStyle w:val="FontStyle103"/>
        </w:rPr>
        <w:br/>
        <w:t>«лицо должно было предвидеть наступление общественно опас-</w:t>
      </w:r>
      <w:r>
        <w:rPr>
          <w:rStyle w:val="FontStyle103"/>
        </w:rPr>
        <w:br/>
        <w:t>ных последствий».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Объективный критерий является мерой необходимой внима-</w:t>
      </w:r>
      <w:r>
        <w:rPr>
          <w:rStyle w:val="FontStyle103"/>
        </w:rPr>
        <w:br/>
        <w:t xml:space="preserve">тельности и предусмотрительности, которые </w:t>
      </w:r>
      <w:r>
        <w:rPr>
          <w:rStyle w:val="FontStyle110"/>
        </w:rPr>
        <w:t xml:space="preserve">лицо </w:t>
      </w:r>
      <w:r>
        <w:rPr>
          <w:rStyle w:val="FontStyle103"/>
        </w:rPr>
        <w:t>должно про-</w:t>
      </w:r>
      <w:r>
        <w:rPr>
          <w:rStyle w:val="FontStyle103"/>
        </w:rPr>
        <w:br/>
      </w:r>
      <w:r>
        <w:rPr>
          <w:rStyle w:val="FontStyle110"/>
        </w:rPr>
        <w:t xml:space="preserve">являть </w:t>
      </w:r>
      <w:r>
        <w:rPr>
          <w:rStyle w:val="FontStyle103"/>
        </w:rPr>
        <w:t>для избежания общественно опасных последствий.</w:t>
      </w:r>
    </w:p>
    <w:p w:rsidR="00A9675B" w:rsidRDefault="00B10F3F">
      <w:pPr>
        <w:pStyle w:val="Style45"/>
        <w:widowControl/>
        <w:spacing w:line="245" w:lineRule="exact"/>
        <w:ind w:firstLine="365"/>
        <w:rPr>
          <w:rStyle w:val="FontStyle103"/>
        </w:rPr>
      </w:pPr>
      <w:r>
        <w:rPr>
          <w:rStyle w:val="FontStyle103"/>
        </w:rPr>
        <w:t>Такой мерой являются установившиеся в обществе правила</w:t>
      </w:r>
      <w:r>
        <w:rPr>
          <w:rStyle w:val="FontStyle103"/>
        </w:rPr>
        <w:br/>
      </w:r>
      <w:r>
        <w:rPr>
          <w:rStyle w:val="FontStyle110"/>
        </w:rPr>
        <w:t xml:space="preserve">'Предосторожности. </w:t>
      </w:r>
      <w:r>
        <w:rPr>
          <w:rStyle w:val="FontStyle103"/>
        </w:rPr>
        <w:t>Эти правила могут касаться любых областей</w:t>
      </w:r>
      <w:r>
        <w:rPr>
          <w:rStyle w:val="FontStyle103"/>
        </w:rPr>
        <w:br/>
      </w:r>
      <w:r>
        <w:rPr>
          <w:rStyle w:val="FontStyle110"/>
        </w:rPr>
        <w:t xml:space="preserve">Человеческой </w:t>
      </w:r>
      <w:r>
        <w:rPr>
          <w:rStyle w:val="FontStyle103"/>
        </w:rPr>
        <w:t>деятельности: от поведения в быту до техники</w:t>
      </w:r>
      <w:r>
        <w:rPr>
          <w:rStyle w:val="FontStyle103"/>
        </w:rPr>
        <w:br/>
      </w:r>
      <w:r>
        <w:rPr>
          <w:rStyle w:val="FontStyle110"/>
        </w:rPr>
        <w:t xml:space="preserve">безопасности на </w:t>
      </w:r>
      <w:r>
        <w:rPr>
          <w:rStyle w:val="FontStyle103"/>
        </w:rPr>
        <w:t>атомных электростанциях. Правила безопасно-</w:t>
      </w:r>
      <w:r>
        <w:rPr>
          <w:rStyle w:val="FontStyle103"/>
        </w:rPr>
        <w:br/>
        <w:t>го поведения могут быть общепринятыми (обращение с огнём в</w:t>
      </w:r>
      <w:r>
        <w:rPr>
          <w:rStyle w:val="FontStyle103"/>
        </w:rPr>
        <w:br/>
      </w:r>
      <w:r>
        <w:rPr>
          <w:rStyle w:val="FontStyle110"/>
        </w:rPr>
        <w:t xml:space="preserve">быту) </w:t>
      </w:r>
      <w:r>
        <w:rPr>
          <w:rStyle w:val="FontStyle103"/>
        </w:rPr>
        <w:t>или закреплёнными в различных инструкциях по технике</w:t>
      </w:r>
      <w:r>
        <w:rPr>
          <w:rStyle w:val="FontStyle103"/>
        </w:rPr>
        <w:br/>
        <w:t>безопасности. Точное следование требованиям правил исключа-</w:t>
      </w:r>
      <w:r>
        <w:rPr>
          <w:rStyle w:val="FontStyle103"/>
        </w:rPr>
        <w:br/>
      </w:r>
      <w:r>
        <w:rPr>
          <w:rStyle w:val="FontStyle149"/>
        </w:rPr>
        <w:t xml:space="preserve">ет </w:t>
      </w:r>
      <w:r>
        <w:rPr>
          <w:rStyle w:val="FontStyle103"/>
        </w:rPr>
        <w:t>возможность причинения вреда.</w:t>
      </w:r>
    </w:p>
    <w:p w:rsidR="00A9675B" w:rsidRDefault="00A9675B">
      <w:pPr>
        <w:pStyle w:val="Style45"/>
        <w:widowControl/>
        <w:spacing w:line="245" w:lineRule="exact"/>
        <w:ind w:firstLine="365"/>
        <w:rPr>
          <w:rStyle w:val="FontStyle103"/>
        </w:rPr>
        <w:sectPr w:rsidR="00A9675B">
          <w:pgSz w:w="11905" w:h="16837"/>
          <w:pgMar w:top="3276" w:right="2664" w:bottom="1440" w:left="2664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Конкретное содержание объективного критерия зависит от</w:t>
      </w:r>
      <w:r>
        <w:rPr>
          <w:rStyle w:val="FontStyle103"/>
        </w:rPr>
        <w:br/>
        <w:t>того, в какой области человеческой деятельности совершается</w:t>
      </w:r>
      <w:r>
        <w:rPr>
          <w:rStyle w:val="FontStyle103"/>
        </w:rPr>
        <w:br/>
        <w:t>деяние. Так, требования правил дорожного движения являют-</w:t>
      </w:r>
      <w:r>
        <w:rPr>
          <w:rStyle w:val="FontStyle103"/>
        </w:rPr>
        <w:br/>
        <w:t>ся объективным критерием для оценки поведения участников</w:t>
      </w:r>
      <w:r>
        <w:rPr>
          <w:rStyle w:val="FontStyle103"/>
        </w:rPr>
        <w:br/>
        <w:t>дорожного движения (лица, управляющего транспортным сред-</w:t>
      </w:r>
      <w:r>
        <w:rPr>
          <w:rStyle w:val="FontStyle103"/>
        </w:rPr>
        <w:br/>
        <w:t>ством, пассажира, пешехода и т. д.).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Применение объективного критерия означает установле-</w:t>
      </w:r>
      <w:r>
        <w:rPr>
          <w:rStyle w:val="FontStyle103"/>
        </w:rPr>
        <w:br/>
        <w:t>ние соответствия поведения лица требованиям безопасности в</w:t>
      </w:r>
      <w:r>
        <w:rPr>
          <w:rStyle w:val="FontStyle103"/>
        </w:rPr>
        <w:br/>
        <w:t>соответствующей сфере деятельности. Если поведение лица не</w:t>
      </w:r>
      <w:r>
        <w:rPr>
          <w:rStyle w:val="FontStyle103"/>
        </w:rPr>
        <w:br/>
        <w:t>соответствует указанным требованиям, то делается заключе-</w:t>
      </w:r>
      <w:r>
        <w:rPr>
          <w:rStyle w:val="FontStyle103"/>
        </w:rPr>
        <w:br/>
        <w:t>ние: лицо должно было предвидеть возможность наступления</w:t>
      </w:r>
      <w:r>
        <w:rPr>
          <w:rStyle w:val="FontStyle103"/>
        </w:rPr>
        <w:br/>
        <w:t>общественно опасных последствий. Если же поведение лица</w:t>
      </w:r>
      <w:r>
        <w:rPr>
          <w:rStyle w:val="FontStyle103"/>
        </w:rPr>
        <w:br/>
        <w:t>полностью соответствует требованиям безопасности (лицо не</w:t>
      </w:r>
      <w:r>
        <w:rPr>
          <w:rStyle w:val="FontStyle103"/>
        </w:rPr>
        <w:br/>
        <w:t>нарушало меры предосторожности), то делается противопо-</w:t>
      </w:r>
      <w:r>
        <w:rPr>
          <w:rStyle w:val="FontStyle103"/>
        </w:rPr>
        <w:br/>
        <w:t>ложный предшествующему вывод: лицо не должно было пред-</w:t>
      </w:r>
      <w:r>
        <w:rPr>
          <w:rStyle w:val="FontStyle103"/>
        </w:rPr>
        <w:br/>
        <w:t>видеть возможность наступления общественно опасных по-</w:t>
      </w:r>
      <w:r>
        <w:rPr>
          <w:rStyle w:val="FontStyle103"/>
        </w:rPr>
        <w:br/>
        <w:t>следствий.</w:t>
      </w:r>
    </w:p>
    <w:p w:rsidR="00A9675B" w:rsidRDefault="00B10F3F">
      <w:pPr>
        <w:pStyle w:val="Style43"/>
        <w:widowControl/>
        <w:spacing w:line="245" w:lineRule="exact"/>
        <w:ind w:firstLine="336"/>
        <w:rPr>
          <w:rStyle w:val="FontStyle97"/>
        </w:rPr>
      </w:pPr>
      <w:r>
        <w:rPr>
          <w:rStyle w:val="FontStyle103"/>
        </w:rPr>
        <w:t xml:space="preserve">Поэтому требование </w:t>
      </w:r>
      <w:r>
        <w:rPr>
          <w:rStyle w:val="FontStyle97"/>
        </w:rPr>
        <w:t xml:space="preserve">объективного критерия </w:t>
      </w:r>
      <w:r>
        <w:rPr>
          <w:rStyle w:val="FontStyle103"/>
        </w:rPr>
        <w:t>в обобщённом</w:t>
      </w:r>
      <w:r>
        <w:rPr>
          <w:rStyle w:val="FontStyle103"/>
        </w:rPr>
        <w:br/>
        <w:t xml:space="preserve">виде можно определить следующим образом: </w:t>
      </w:r>
      <w:r>
        <w:rPr>
          <w:rStyle w:val="FontStyle97"/>
        </w:rPr>
        <w:t>должен предви</w:t>
      </w:r>
      <w:r>
        <w:rPr>
          <w:rStyle w:val="FontStyle97"/>
        </w:rPr>
        <w:br/>
        <w:t>деть наступление общественно опасных последствий тот,</w:t>
      </w:r>
      <w:r>
        <w:rPr>
          <w:rStyle w:val="FontStyle97"/>
        </w:rPr>
        <w:br/>
        <w:t>кто нарушает меры предосторожности.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Объективный критерий является требованием должного по-</w:t>
      </w:r>
      <w:r>
        <w:rPr>
          <w:rStyle w:val="FontStyle103"/>
        </w:rPr>
        <w:br/>
        <w:t>ведения, обращенным к любому лицу независимо от его индиви-</w:t>
      </w:r>
      <w:r>
        <w:rPr>
          <w:rStyle w:val="FontStyle103"/>
        </w:rPr>
        <w:br/>
        <w:t>дуальных способностей. Данный критерий потому и называется</w:t>
      </w:r>
      <w:r>
        <w:rPr>
          <w:rStyle w:val="FontStyle103"/>
        </w:rPr>
        <w:br/>
        <w:t>объективным, что он не учитывает особенности действующего</w:t>
      </w:r>
      <w:r>
        <w:rPr>
          <w:rStyle w:val="FontStyle103"/>
        </w:rPr>
        <w:br/>
        <w:t>субъекта, существует вне его. Поскольку использование только</w:t>
      </w:r>
      <w:r>
        <w:rPr>
          <w:rStyle w:val="FontStyle103"/>
        </w:rPr>
        <w:br/>
        <w:t>данного критерия означало бы проведение принципа объектив-</w:t>
      </w:r>
      <w:r>
        <w:rPr>
          <w:rStyle w:val="FontStyle103"/>
        </w:rPr>
        <w:br/>
        <w:t>ного вменения, во избежание этого законодатель ввёл для оцен-</w:t>
      </w:r>
      <w:r>
        <w:rPr>
          <w:rStyle w:val="FontStyle103"/>
        </w:rPr>
        <w:br/>
        <w:t>ки небрежности субъективный критерий.</w:t>
      </w:r>
    </w:p>
    <w:p w:rsidR="00A9675B" w:rsidRDefault="00B10F3F">
      <w:pPr>
        <w:pStyle w:val="Style45"/>
        <w:widowControl/>
        <w:spacing w:line="245" w:lineRule="exact"/>
        <w:ind w:firstLine="317"/>
        <w:rPr>
          <w:rStyle w:val="FontStyle103"/>
        </w:rPr>
      </w:pPr>
      <w:r>
        <w:rPr>
          <w:rStyle w:val="FontStyle97"/>
        </w:rPr>
        <w:t xml:space="preserve">Субъективный критерий небрежности </w:t>
      </w:r>
      <w:r>
        <w:rPr>
          <w:rStyle w:val="FontStyle103"/>
        </w:rPr>
        <w:t>выражен словами:</w:t>
      </w:r>
      <w:r>
        <w:rPr>
          <w:rStyle w:val="FontStyle103"/>
        </w:rPr>
        <w:br/>
        <w:t>«лицо могло предвидеть наступление общественно опасных по-</w:t>
      </w:r>
      <w:r>
        <w:rPr>
          <w:rStyle w:val="FontStyle103"/>
        </w:rPr>
        <w:br/>
        <w:t>следствий».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Наличие возможности предвидения обеспечивается субъек-</w:t>
      </w:r>
      <w:r>
        <w:rPr>
          <w:rStyle w:val="FontStyle103"/>
        </w:rPr>
        <w:br/>
        <w:t>тивными и объективными условиями. Субъективные условия</w:t>
      </w:r>
      <w:r>
        <w:rPr>
          <w:rStyle w:val="FontStyle103"/>
        </w:rPr>
        <w:br/>
        <w:t>относятся к характеристике индивидуальных особенностей кон-</w:t>
      </w:r>
      <w:r>
        <w:rPr>
          <w:rStyle w:val="FontStyle103"/>
        </w:rPr>
        <w:br/>
        <w:t>кретного лица: жизненный опыт, образование, профессиональ-</w:t>
      </w:r>
      <w:r>
        <w:rPr>
          <w:rStyle w:val="FontStyle103"/>
        </w:rPr>
        <w:br/>
        <w:t>ность, уровень интеллекта и т. п. Объективные условия относят-</w:t>
      </w:r>
      <w:r>
        <w:rPr>
          <w:rStyle w:val="FontStyle103"/>
        </w:rPr>
        <w:br/>
        <w:t>ся к обстановке, в которой протекает деяние, и характеризуются</w:t>
      </w:r>
      <w:r>
        <w:rPr>
          <w:rStyle w:val="FontStyle103"/>
        </w:rPr>
        <w:br/>
        <w:t>отсутствием внешних препятствий для проявления лицом имею-</w:t>
      </w:r>
      <w:r>
        <w:rPr>
          <w:rStyle w:val="FontStyle103"/>
        </w:rPr>
        <w:br/>
        <w:t>щихся у него способностей.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43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43"/>
        <w:widowControl/>
        <w:spacing w:line="245" w:lineRule="exact"/>
        <w:ind w:firstLine="336"/>
        <w:rPr>
          <w:rStyle w:val="FontStyle97"/>
        </w:rPr>
      </w:pPr>
      <w:r>
        <w:rPr>
          <w:rStyle w:val="FontStyle103"/>
        </w:rPr>
        <w:t xml:space="preserve">Поэтому </w:t>
      </w:r>
      <w:r>
        <w:rPr>
          <w:rStyle w:val="FontStyle97"/>
        </w:rPr>
        <w:t xml:space="preserve">субъективный критерий </w:t>
      </w:r>
      <w:r>
        <w:rPr>
          <w:rStyle w:val="FontStyle103"/>
        </w:rPr>
        <w:t>можно определить сле-</w:t>
      </w:r>
      <w:r>
        <w:rPr>
          <w:rStyle w:val="FontStyle103"/>
        </w:rPr>
        <w:br/>
        <w:t xml:space="preserve">дующим образом: </w:t>
      </w:r>
      <w:r>
        <w:rPr>
          <w:rStyle w:val="FontStyle97"/>
        </w:rPr>
        <w:t>может предвидеть наступление обществен-</w:t>
      </w:r>
      <w:r>
        <w:rPr>
          <w:rStyle w:val="FontStyle97"/>
        </w:rPr>
        <w:br/>
        <w:t>но опасных последствий тот, кто обладает субъективными</w:t>
      </w:r>
      <w:r>
        <w:rPr>
          <w:rStyle w:val="FontStyle97"/>
        </w:rPr>
        <w:br/>
        <w:t>способностями, достаточными для предвидения последствий</w:t>
      </w:r>
      <w:r>
        <w:rPr>
          <w:rStyle w:val="FontStyle97"/>
        </w:rPr>
        <w:br/>
        <w:t>в конкретной обстановке.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Субъективный критерий учитывает особенности конкретно-</w:t>
      </w:r>
      <w:r>
        <w:rPr>
          <w:rStyle w:val="FontStyle103"/>
        </w:rPr>
        <w:br/>
        <w:t>го субъекта и потому называется субъективным. Субъективный</w:t>
      </w:r>
      <w:r>
        <w:rPr>
          <w:rStyle w:val="FontStyle103"/>
        </w:rPr>
        <w:br/>
        <w:t>критерий отвечает на вопрос: могло ли выполнить требование</w:t>
      </w:r>
      <w:r>
        <w:rPr>
          <w:rStyle w:val="FontStyle103"/>
        </w:rPr>
        <w:br/>
        <w:t>объективного критерия данное конкретное лицо в конкретных</w:t>
      </w:r>
      <w:r>
        <w:rPr>
          <w:rStyle w:val="FontStyle103"/>
        </w:rPr>
        <w:br/>
        <w:t>условиях.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Ответственность за небрежность наступает только при од-</w:t>
      </w:r>
      <w:r>
        <w:rPr>
          <w:rStyle w:val="FontStyle103"/>
        </w:rPr>
        <w:br/>
        <w:t>новременном наличии двух критериев: и объективного, и субъ-</w:t>
      </w:r>
      <w:r>
        <w:rPr>
          <w:rStyle w:val="FontStyle103"/>
        </w:rPr>
        <w:br/>
        <w:t>ективного. Отсутствие любого из них или сразу обоих исклю-</w:t>
      </w:r>
      <w:r>
        <w:rPr>
          <w:rStyle w:val="FontStyle103"/>
        </w:rPr>
        <w:br/>
        <w:t>чает вину.</w:t>
      </w:r>
    </w:p>
    <w:p w:rsidR="00A9675B" w:rsidRDefault="00B10F3F">
      <w:pPr>
        <w:pStyle w:val="Style45"/>
        <w:widowControl/>
        <w:spacing w:before="5" w:line="245" w:lineRule="exact"/>
        <w:ind w:firstLine="326"/>
        <w:rPr>
          <w:rStyle w:val="FontStyle103"/>
        </w:rPr>
      </w:pPr>
      <w:r>
        <w:rPr>
          <w:rStyle w:val="FontStyle103"/>
        </w:rPr>
        <w:t>Если небрежность проявляется в связи с отсутствием спе-</w:t>
      </w:r>
      <w:r>
        <w:rPr>
          <w:rStyle w:val="FontStyle103"/>
        </w:rPr>
        <w:br/>
        <w:t>циальных познаний (врачи, должностные лица и т. п.), то во-</w:t>
      </w:r>
      <w:r>
        <w:rPr>
          <w:rStyle w:val="FontStyle103"/>
        </w:rPr>
        <w:br/>
        <w:t>прос об ответственности решается в зависимости от наличия</w:t>
      </w:r>
      <w:r>
        <w:rPr>
          <w:rStyle w:val="FontStyle103"/>
        </w:rPr>
        <w:br/>
        <w:t>вины лица в незнании.</w:t>
      </w:r>
    </w:p>
    <w:p w:rsidR="00A9675B" w:rsidRDefault="00B10F3F">
      <w:pPr>
        <w:pStyle w:val="Style45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В качестве примера небрежности можно привести дело Ши-</w:t>
      </w:r>
      <w:r>
        <w:rPr>
          <w:rStyle w:val="FontStyle103"/>
        </w:rPr>
        <w:br/>
        <w:t>банова, причинившего смерть Федотову в результате нарушения</w:t>
      </w:r>
      <w:r>
        <w:rPr>
          <w:rStyle w:val="FontStyle103"/>
        </w:rPr>
        <w:br/>
        <w:t>правил обращения с оружием.</w:t>
      </w:r>
    </w:p>
    <w:p w:rsidR="00A9675B" w:rsidRDefault="00B10F3F">
      <w:pPr>
        <w:pStyle w:val="Style45"/>
        <w:widowControl/>
        <w:spacing w:before="5" w:line="245" w:lineRule="exact"/>
        <w:ind w:firstLine="322"/>
        <w:rPr>
          <w:rStyle w:val="FontStyle103"/>
        </w:rPr>
      </w:pPr>
      <w:r>
        <w:rPr>
          <w:rStyle w:val="FontStyle103"/>
        </w:rPr>
        <w:t>Как следовало из материалов дела, Шибанов с Федотовым</w:t>
      </w:r>
      <w:r>
        <w:rPr>
          <w:rStyle w:val="FontStyle103"/>
        </w:rPr>
        <w:br/>
        <w:t>находились в дружеских отношениях. Шибанов передал Фе-</w:t>
      </w:r>
      <w:r>
        <w:rPr>
          <w:rStyle w:val="FontStyle103"/>
        </w:rPr>
        <w:br/>
        <w:t>дотову имевшийся у него неисправный обрез для самообороны</w:t>
      </w:r>
      <w:r>
        <w:rPr>
          <w:rStyle w:val="FontStyle103"/>
        </w:rPr>
        <w:br/>
        <w:t>в период поездки на отдых. Федотов обещал отремонтировать</w:t>
      </w:r>
      <w:r>
        <w:rPr>
          <w:rStyle w:val="FontStyle103"/>
        </w:rPr>
        <w:br/>
        <w:t>оружие и вернуть его, как только минует надобность в нём.</w:t>
      </w:r>
      <w:r>
        <w:rPr>
          <w:rStyle w:val="FontStyle103"/>
        </w:rPr>
        <w:br/>
        <w:t>Однажды вечером Шибанов пришёл в дом Федотова и пригла-</w:t>
      </w:r>
      <w:r>
        <w:rPr>
          <w:rStyle w:val="FontStyle103"/>
        </w:rPr>
        <w:br/>
        <w:t>сил его к себе в гости. В квартире Шибанова они выпили бу-</w:t>
      </w:r>
      <w:r>
        <w:rPr>
          <w:rStyle w:val="FontStyle103"/>
        </w:rPr>
        <w:br/>
        <w:t>тылку водки. В десятом часу вечера Федотов из пальто достал</w:t>
      </w:r>
      <w:r>
        <w:rPr>
          <w:rStyle w:val="FontStyle103"/>
        </w:rPr>
        <w:br/>
        <w:t>обрез, взял его в правую руку и в беседе с Шибановым, нахо-</w:t>
      </w:r>
      <w:r>
        <w:rPr>
          <w:rStyle w:val="FontStyle103"/>
        </w:rPr>
        <w:br/>
        <w:t>дясь за столом, бесцельно размахивал оружием перед его ли-</w:t>
      </w:r>
      <w:r>
        <w:rPr>
          <w:rStyle w:val="FontStyle103"/>
        </w:rPr>
        <w:br/>
        <w:t>цом. Шибанову эти его действия не понравились, и он попро-</w:t>
      </w:r>
      <w:r>
        <w:rPr>
          <w:rStyle w:val="FontStyle103"/>
        </w:rPr>
        <w:br/>
        <w:t>сил Федотова убрать обрез, однако тот, не обращая внимания,</w:t>
      </w:r>
      <w:r>
        <w:rPr>
          <w:rStyle w:val="FontStyle103"/>
        </w:rPr>
        <w:br/>
        <w:t>продолжал разговор. Шибанов со словами «маши обрезом перед</w:t>
      </w:r>
      <w:r>
        <w:rPr>
          <w:rStyle w:val="FontStyle103"/>
        </w:rPr>
        <w:br/>
        <w:t>своим носом» резко повернул руку Федотова, в которой находи-</w:t>
      </w:r>
      <w:r>
        <w:rPr>
          <w:rStyle w:val="FontStyle103"/>
        </w:rPr>
        <w:br/>
        <w:t>лось оружие, в сторону Федотова, в результате чего неожидан-</w:t>
      </w:r>
      <w:r>
        <w:rPr>
          <w:rStyle w:val="FontStyle103"/>
        </w:rPr>
        <w:br/>
        <w:t>но произошёл выстрел, и Федотов с ранением в голову упал на</w:t>
      </w:r>
      <w:r>
        <w:rPr>
          <w:rStyle w:val="FontStyle103"/>
        </w:rPr>
        <w:br/>
        <w:t>Пол. Повернув руку Федотова, Шибанов на спусковой крючок</w:t>
      </w:r>
      <w:r>
        <w:rPr>
          <w:rStyle w:val="FontStyle103"/>
        </w:rPr>
        <w:br/>
        <w:t>обреза не нажимал, не знал и не предполагал, что может прои-</w:t>
      </w:r>
      <w:r>
        <w:rPr>
          <w:rStyle w:val="FontStyle103"/>
        </w:rPr>
        <w:br/>
        <w:t>зойти выстрел. После случившегося Шибанов пришёл к соседке</w:t>
      </w:r>
    </w:p>
    <w:p w:rsidR="00A9675B" w:rsidRDefault="00A9675B">
      <w:pPr>
        <w:pStyle w:val="Style45"/>
        <w:widowControl/>
        <w:spacing w:before="5" w:line="245" w:lineRule="exact"/>
        <w:ind w:firstLine="322"/>
        <w:rPr>
          <w:rStyle w:val="FontStyle103"/>
        </w:rPr>
        <w:sectPr w:rsidR="00A9675B">
          <w:pgSz w:w="11905" w:h="16837"/>
          <w:pgMar w:top="3234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Кристелюк, из квартиры которой по телефону вызвал скорую</w:t>
      </w:r>
      <w:r>
        <w:rPr>
          <w:rStyle w:val="FontStyle103"/>
        </w:rPr>
        <w:br/>
        <w:t>медицинскую помощь и милицию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43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>В юридической литературе выделяют и иные виды небреж-</w:t>
      </w:r>
      <w:r>
        <w:rPr>
          <w:rStyle w:val="FontStyle103"/>
        </w:rPr>
        <w:br/>
        <w:t xml:space="preserve">ности: </w:t>
      </w:r>
      <w:r>
        <w:rPr>
          <w:rStyle w:val="FontStyle97"/>
        </w:rPr>
        <w:t>интеллектуальная небрежность или преступное не-</w:t>
      </w:r>
      <w:r>
        <w:rPr>
          <w:rStyle w:val="FontStyle97"/>
        </w:rPr>
        <w:br/>
        <w:t>вежество, волевая небрежность, правовая небрежность.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При </w:t>
      </w:r>
      <w:r>
        <w:rPr>
          <w:rStyle w:val="FontStyle97"/>
        </w:rPr>
        <w:t xml:space="preserve">интеллектуальной небрежности </w:t>
      </w:r>
      <w:r>
        <w:rPr>
          <w:rStyle w:val="FontStyle103"/>
        </w:rPr>
        <w:t>субъект не предвидит</w:t>
      </w:r>
      <w:r>
        <w:rPr>
          <w:rStyle w:val="FontStyle103"/>
        </w:rPr>
        <w:br/>
        <w:t>возможности наступления общественно опасных последствий</w:t>
      </w:r>
      <w:r>
        <w:rPr>
          <w:rStyle w:val="FontStyle103"/>
        </w:rPr>
        <w:br/>
        <w:t>ввиду отсутствия у него специальных знаний о безопасном со-</w:t>
      </w:r>
      <w:r>
        <w:rPr>
          <w:rStyle w:val="FontStyle103"/>
        </w:rPr>
        <w:br/>
        <w:t>вершении деяний в определённой области, например, медицин-</w:t>
      </w:r>
      <w:r>
        <w:rPr>
          <w:rStyle w:val="FontStyle103"/>
        </w:rPr>
        <w:br/>
        <w:t>ских знаний при осуществлении лечения больного.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Волевая небрежность </w:t>
      </w:r>
      <w:r>
        <w:rPr>
          <w:rStyle w:val="FontStyle103"/>
        </w:rPr>
        <w:t>выражается в принятии неверного</w:t>
      </w:r>
      <w:r>
        <w:rPr>
          <w:rStyle w:val="FontStyle103"/>
        </w:rPr>
        <w:br/>
        <w:t>решения в условиях существующей опасности. Имея реаль-</w:t>
      </w:r>
      <w:r>
        <w:rPr>
          <w:rStyle w:val="FontStyle103"/>
        </w:rPr>
        <w:br/>
        <w:t>ную возможность избежать причинения вреда, субъект пред-</w:t>
      </w:r>
      <w:r>
        <w:rPr>
          <w:rStyle w:val="FontStyle103"/>
        </w:rPr>
        <w:br/>
        <w:t>принимает соответствующие меры, не сознавая их неэффек-</w:t>
      </w:r>
      <w:r>
        <w:rPr>
          <w:rStyle w:val="FontStyle103"/>
        </w:rPr>
        <w:br/>
        <w:t>тивность.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Правовая небрежность </w:t>
      </w:r>
      <w:r>
        <w:rPr>
          <w:rStyle w:val="FontStyle103"/>
        </w:rPr>
        <w:t>характеризуется отсутствием знаний</w:t>
      </w:r>
      <w:r>
        <w:rPr>
          <w:rStyle w:val="FontStyle103"/>
        </w:rPr>
        <w:br/>
        <w:t>правовых норм, нарушение которых образует соответствующее</w:t>
      </w:r>
      <w:r>
        <w:rPr>
          <w:rStyle w:val="FontStyle103"/>
        </w:rPr>
        <w:br/>
        <w:t>преступление. Субъект не сознаёт общественную опасность свое-</w:t>
      </w:r>
      <w:r>
        <w:rPr>
          <w:rStyle w:val="FontStyle103"/>
        </w:rPr>
        <w:br/>
        <w:t>го поведения в силу незнания закреплённого правом порядка по</w:t>
      </w:r>
      <w:r>
        <w:rPr>
          <w:rStyle w:val="FontStyle103"/>
        </w:rPr>
        <w:br/>
        <w:t>ведения, например, правил о сделках с драгоценными металла-</w:t>
      </w:r>
      <w:r>
        <w:rPr>
          <w:rStyle w:val="FontStyle103"/>
        </w:rPr>
        <w:br/>
        <w:t>ми или камнями. Небрежность в отношении уголовной противо-</w:t>
      </w:r>
      <w:r>
        <w:rPr>
          <w:rStyle w:val="FontStyle103"/>
        </w:rPr>
        <w:br/>
        <w:t>правности правового значения не имеет.</w:t>
      </w:r>
    </w:p>
    <w:p w:rsidR="00A9675B" w:rsidRDefault="00B10F3F">
      <w:pPr>
        <w:pStyle w:val="Style3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указанных видах небрежности внимание фиксируется на</w:t>
      </w:r>
      <w:r>
        <w:rPr>
          <w:rStyle w:val="FontStyle103"/>
        </w:rPr>
        <w:br/>
        <w:t>причине, по которой лицо не предвидит возможности наступле</w:t>
      </w:r>
      <w:r>
        <w:rPr>
          <w:rStyle w:val="FontStyle103"/>
        </w:rPr>
        <w:br/>
        <w:t>ния общественно опасных последствий. Однако правовая оценка</w:t>
      </w:r>
      <w:r>
        <w:rPr>
          <w:rStyle w:val="FontStyle103"/>
        </w:rPr>
        <w:br/>
        <w:t>поведения лица при данных видах небрежности осуществляется</w:t>
      </w:r>
      <w:r>
        <w:rPr>
          <w:rStyle w:val="FontStyle103"/>
        </w:rPr>
        <w:br/>
        <w:t>в полном соответствии с ранее изложенными правилами.</w:t>
      </w:r>
    </w:p>
    <w:p w:rsidR="00A9675B" w:rsidRDefault="00B10F3F">
      <w:pPr>
        <w:pStyle w:val="Style30"/>
        <w:widowControl/>
        <w:spacing w:before="235" w:line="240" w:lineRule="auto"/>
        <w:rPr>
          <w:rStyle w:val="FontStyle102"/>
        </w:rPr>
      </w:pPr>
      <w:r>
        <w:rPr>
          <w:rStyle w:val="FontStyle102"/>
        </w:rPr>
        <w:t>§ 9.5. Вина в преступлениях с формальным составом</w:t>
      </w:r>
    </w:p>
    <w:p w:rsidR="00A9675B" w:rsidRDefault="00B10F3F">
      <w:pPr>
        <w:pStyle w:val="Style8"/>
        <w:framePr w:w="6504" w:h="1003" w:hRule="exact" w:hSpace="38" w:wrap="notBeside" w:vAnchor="text" w:hAnchor="text" w:x="11" w:y="1777"/>
        <w:widowControl/>
        <w:spacing w:line="197" w:lineRule="exact"/>
        <w:ind w:firstLine="346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Причинение смерти по неосторожности ошибочно расценено </w:t>
      </w:r>
      <w:r>
        <w:rPr>
          <w:rStyle w:val="FontStyle104"/>
        </w:rPr>
        <w:t>как</w:t>
      </w:r>
      <w:r>
        <w:rPr>
          <w:rStyle w:val="FontStyle104"/>
        </w:rPr>
        <w:br/>
      </w:r>
      <w:r>
        <w:rPr>
          <w:rStyle w:val="FontStyle99"/>
        </w:rPr>
        <w:t>умышленное причинение смерти (убийство): определение Судебной кол-</w:t>
      </w:r>
      <w:r>
        <w:rPr>
          <w:rStyle w:val="FontStyle99"/>
        </w:rPr>
        <w:br/>
        <w:t xml:space="preserve">легии по уголовным делам Верховного Суда РФ от 19 марта 1996 г. </w:t>
      </w:r>
      <w:r>
        <w:rPr>
          <w:rStyle w:val="FontStyle104"/>
        </w:rPr>
        <w:t>по</w:t>
      </w:r>
      <w:r>
        <w:rPr>
          <w:rStyle w:val="FontStyle104"/>
        </w:rPr>
        <w:br/>
      </w:r>
      <w:r>
        <w:rPr>
          <w:rStyle w:val="FontStyle99"/>
        </w:rPr>
        <w:t>делу Шибанова (извлечение) // Судебная практика по уголовным делам ,</w:t>
      </w:r>
      <w:r>
        <w:rPr>
          <w:rStyle w:val="FontStyle99"/>
        </w:rPr>
        <w:br/>
        <w:t>сост. Г. А. Есаков. М.: ТК Велби; Проспект, 2006. - С. 224-225.</w:t>
      </w:r>
    </w:p>
    <w:p w:rsidR="00A9675B" w:rsidRDefault="00B10F3F">
      <w:pPr>
        <w:pStyle w:val="Style45"/>
        <w:widowControl/>
        <w:spacing w:before="120" w:line="245" w:lineRule="exact"/>
        <w:ind w:firstLine="336"/>
        <w:rPr>
          <w:rStyle w:val="FontStyle103"/>
        </w:rPr>
      </w:pPr>
      <w:r>
        <w:rPr>
          <w:rStyle w:val="FontStyle103"/>
        </w:rPr>
        <w:t>Вышеизложенная характеристика видов вины дана приме-</w:t>
      </w:r>
      <w:r>
        <w:rPr>
          <w:rStyle w:val="FontStyle103"/>
        </w:rPr>
        <w:br/>
        <w:t>нительно к материальным составам преступлений. Поскольку в</w:t>
      </w:r>
      <w:r>
        <w:rPr>
          <w:rStyle w:val="FontStyle103"/>
        </w:rPr>
        <w:br/>
        <w:t>формальных составах общественно опасные последствия не яв</w:t>
      </w:r>
      <w:r>
        <w:rPr>
          <w:rStyle w:val="FontStyle103"/>
        </w:rPr>
        <w:br/>
        <w:t>ляются конститутивным признаком, то характеристика вины</w:t>
      </w:r>
      <w:r>
        <w:rPr>
          <w:rStyle w:val="FontStyle103"/>
        </w:rPr>
        <w:br/>
        <w:t>в данных составах ограничивается психическим отношением к</w:t>
      </w:r>
      <w:r>
        <w:rPr>
          <w:rStyle w:val="FontStyle103"/>
        </w:rPr>
        <w:br/>
        <w:t>деянию.</w:t>
      </w:r>
    </w:p>
    <w:p w:rsidR="00A9675B" w:rsidRDefault="00A9675B">
      <w:pPr>
        <w:pStyle w:val="Style45"/>
        <w:widowControl/>
        <w:spacing w:before="120" w:line="245" w:lineRule="exact"/>
        <w:ind w:firstLine="336"/>
        <w:rPr>
          <w:rStyle w:val="FontStyle103"/>
        </w:rPr>
        <w:sectPr w:rsidR="00A9675B">
          <w:pgSz w:w="11905" w:h="16837"/>
          <w:pgMar w:top="3450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37"/>
        <w:widowControl/>
        <w:spacing w:line="245" w:lineRule="exact"/>
        <w:ind w:firstLine="206"/>
        <w:rPr>
          <w:rStyle w:val="FontStyle103"/>
        </w:rPr>
      </w:pPr>
      <w:r>
        <w:rPr>
          <w:rStyle w:val="FontStyle103"/>
        </w:rPr>
        <w:t>В Уголовном кодексе преступления с формальным составом</w:t>
      </w:r>
      <w:r>
        <w:rPr>
          <w:rStyle w:val="FontStyle103"/>
        </w:rPr>
        <w:br/>
        <w:t>менуются преступлениями, не связанными с наступлением по-</w:t>
      </w:r>
      <w:r>
        <w:rPr>
          <w:rStyle w:val="FontStyle103"/>
        </w:rPr>
        <w:br/>
        <w:t>:едствий. Статья 24 УК определяет, что в преступлении, для</w:t>
      </w:r>
      <w:r>
        <w:rPr>
          <w:rStyle w:val="FontStyle103"/>
        </w:rPr>
        <w:br/>
        <w:t>:аличия которого не требуется наступления общественно опас-</w:t>
      </w:r>
      <w:r>
        <w:rPr>
          <w:rStyle w:val="FontStyle103"/>
        </w:rPr>
        <w:br/>
        <w:t>;ых последствий, форма вины устанавливается по отношению</w:t>
      </w:r>
      <w:r>
        <w:rPr>
          <w:rStyle w:val="FontStyle103"/>
        </w:rPr>
        <w:br/>
        <w:t>ица к общественно опасному деянию.</w:t>
      </w:r>
    </w:p>
    <w:p w:rsidR="00A9675B" w:rsidRDefault="00B10F3F">
      <w:pPr>
        <w:pStyle w:val="Style37"/>
        <w:widowControl/>
        <w:spacing w:line="245" w:lineRule="exact"/>
        <w:ind w:firstLine="173"/>
        <w:jc w:val="left"/>
        <w:rPr>
          <w:rStyle w:val="FontStyle103"/>
        </w:rPr>
      </w:pPr>
      <w:r>
        <w:rPr>
          <w:rStyle w:val="FontStyle103"/>
        </w:rPr>
        <w:t>В преступлениях с формальным составом, предусматриваю-</w:t>
      </w:r>
      <w:r>
        <w:rPr>
          <w:rStyle w:val="FontStyle103"/>
        </w:rPr>
        <w:br/>
        <w:t>;им угрозу наступления общественно опасных последствий</w:t>
      </w:r>
      <w:r>
        <w:rPr>
          <w:rStyle w:val="FontStyle103"/>
        </w:rPr>
        <w:br/>
        <w:t>юставы создания опасности), форма вины устанавливается по</w:t>
      </w:r>
      <w:r>
        <w:rPr>
          <w:rStyle w:val="FontStyle103"/>
        </w:rPr>
        <w:br/>
        <w:t>;сихическому отношению лица к возможным последствиям.</w:t>
      </w:r>
    </w:p>
    <w:p w:rsidR="00A9675B" w:rsidRDefault="00B10F3F">
      <w:pPr>
        <w:pStyle w:val="Style37"/>
        <w:widowControl/>
        <w:spacing w:line="245" w:lineRule="exact"/>
        <w:ind w:firstLine="245"/>
        <w:rPr>
          <w:rStyle w:val="FontStyle103"/>
        </w:rPr>
      </w:pPr>
      <w:r>
        <w:rPr>
          <w:rStyle w:val="FontStyle103"/>
        </w:rPr>
        <w:t>В преступлениях с формальным составом, не предусматри-</w:t>
      </w:r>
      <w:r>
        <w:rPr>
          <w:rStyle w:val="FontStyle103"/>
        </w:rPr>
        <w:br/>
        <w:t>яющим возможность наступления общественно опасных по-</w:t>
      </w:r>
      <w:r>
        <w:rPr>
          <w:rStyle w:val="FontStyle103"/>
        </w:rPr>
        <w:br/>
        <w:t>следствий, форма вины устанавливается по психическому от-</w:t>
      </w:r>
      <w:r>
        <w:rPr>
          <w:rStyle w:val="FontStyle103"/>
        </w:rPr>
        <w:br/>
        <w:t>ношению лица к своему общественно опасному деянию:</w:t>
      </w:r>
    </w:p>
    <w:p w:rsidR="00A9675B" w:rsidRDefault="00B10F3F">
      <w:pPr>
        <w:pStyle w:val="Style37"/>
        <w:widowControl/>
        <w:spacing w:line="245" w:lineRule="exact"/>
        <w:rPr>
          <w:rStyle w:val="FontStyle103"/>
        </w:rPr>
      </w:pPr>
      <w:r>
        <w:rPr>
          <w:rStyle w:val="FontStyle103"/>
        </w:rPr>
        <w:t>I &gt; преступление с формальным составом признаётся совер-</w:t>
      </w:r>
      <w:r>
        <w:rPr>
          <w:rStyle w:val="FontStyle103"/>
        </w:rPr>
        <w:br/>
        <w:t>шённым умышленно, если лицо, его совершившее, сознавало</w:t>
      </w:r>
      <w:r>
        <w:rPr>
          <w:rStyle w:val="FontStyle103"/>
        </w:rPr>
        <w:br/>
        <w:t>общественно опасный характер своего действия или бездействия</w:t>
      </w:r>
      <w:r>
        <w:rPr>
          <w:rStyle w:val="FontStyle103"/>
        </w:rPr>
        <w:br/>
      </w:r>
      <w:r>
        <w:rPr>
          <w:rStyle w:val="FontStyle127"/>
        </w:rPr>
        <w:t xml:space="preserve">и </w:t>
      </w:r>
      <w:r>
        <w:rPr>
          <w:rStyle w:val="FontStyle103"/>
        </w:rPr>
        <w:t>желало его совершить (ч. 2 ст. 24 УК);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&gt; преступление с формальным составом признаётся со-</w:t>
      </w:r>
      <w:r>
        <w:rPr>
          <w:rStyle w:val="FontStyle103"/>
        </w:rPr>
        <w:br/>
        <w:t>вершённым по неосторожности, если лицо, его совершившее,</w:t>
      </w:r>
      <w:r>
        <w:rPr>
          <w:rStyle w:val="FontStyle103"/>
        </w:rPr>
        <w:br/>
        <w:t>не сознавало общественно опасный характер своего действия</w:t>
      </w:r>
      <w:r>
        <w:rPr>
          <w:rStyle w:val="FontStyle103"/>
        </w:rPr>
        <w:br/>
        <w:t>или бездействия, хотя должно было и могло это сознавать (ч. 3</w:t>
      </w:r>
      <w:r>
        <w:rPr>
          <w:rStyle w:val="FontStyle103"/>
        </w:rPr>
        <w:br/>
        <w:t>ст. 24 УК).</w:t>
      </w:r>
    </w:p>
    <w:p w:rsidR="00A9675B" w:rsidRDefault="00B10F3F">
      <w:pPr>
        <w:pStyle w:val="Style45"/>
        <w:widowControl/>
        <w:spacing w:before="5" w:line="245" w:lineRule="exact"/>
        <w:ind w:firstLine="326"/>
        <w:rPr>
          <w:rStyle w:val="FontStyle103"/>
        </w:rPr>
      </w:pPr>
      <w:r>
        <w:rPr>
          <w:rStyle w:val="FontStyle103"/>
        </w:rPr>
        <w:t>Если в формальном составе общественная опасность заклю-</w:t>
      </w:r>
      <w:r>
        <w:rPr>
          <w:rStyle w:val="FontStyle103"/>
        </w:rPr>
        <w:br/>
        <w:t>чена в самом деянии, то такое преступление может быть совер-</w:t>
      </w:r>
      <w:r>
        <w:rPr>
          <w:rStyle w:val="FontStyle103"/>
        </w:rPr>
        <w:br/>
        <w:t>шено либо только с прямым умыслом, либо только по небреж-</w:t>
      </w:r>
      <w:r>
        <w:rPr>
          <w:rStyle w:val="FontStyle103"/>
        </w:rPr>
        <w:br/>
        <w:t>ности. Если же общественная опасность деяния в формальном</w:t>
      </w:r>
      <w:r>
        <w:rPr>
          <w:rStyle w:val="FontStyle103"/>
        </w:rPr>
        <w:br/>
        <w:t>составе обусловливается обстоятельствами, лежащими вне дея-</w:t>
      </w:r>
      <w:r>
        <w:rPr>
          <w:rStyle w:val="FontStyle103"/>
        </w:rPr>
        <w:br/>
        <w:t>ния лица, то такое преступление может быть совершено с лю-</w:t>
      </w:r>
      <w:r>
        <w:rPr>
          <w:rStyle w:val="FontStyle103"/>
        </w:rPr>
        <w:br/>
        <w:t>бым видом вины.</w:t>
      </w:r>
    </w:p>
    <w:p w:rsidR="00A9675B" w:rsidRDefault="00B10F3F">
      <w:pPr>
        <w:pStyle w:val="Style45"/>
        <w:widowControl/>
        <w:spacing w:before="5" w:line="245" w:lineRule="exact"/>
        <w:ind w:firstLine="125"/>
        <w:rPr>
          <w:rStyle w:val="FontStyle103"/>
        </w:rPr>
      </w:pPr>
      <w:r>
        <w:rPr>
          <w:rStyle w:val="FontStyle103"/>
        </w:rPr>
        <w:t>Однако в соответствии с требованиями ст. 24 УК ответ-</w:t>
      </w:r>
      <w:r>
        <w:rPr>
          <w:rStyle w:val="FontStyle103"/>
        </w:rPr>
        <w:br/>
        <w:t>ственность может наступать только при наличии прямого</w:t>
      </w:r>
      <w:r>
        <w:rPr>
          <w:rStyle w:val="FontStyle103"/>
        </w:rPr>
        <w:br/>
        <w:t>Умысла или небрежности. Данное положение означает, что</w:t>
      </w:r>
      <w:r>
        <w:rPr>
          <w:rStyle w:val="FontStyle103"/>
        </w:rPr>
        <w:br/>
        <w:t>ответственность за умышленное преступление с формальным</w:t>
      </w:r>
      <w:r>
        <w:rPr>
          <w:rStyle w:val="FontStyle103"/>
        </w:rPr>
        <w:br/>
        <w:t>составом наступает только при наличии у субъекта достовер-</w:t>
      </w:r>
      <w:r>
        <w:rPr>
          <w:rStyle w:val="FontStyle103"/>
        </w:rPr>
        <w:br/>
        <w:t>ного знания (заведомости) об обстоятельствах, обусловливаю-</w:t>
      </w:r>
      <w:r>
        <w:rPr>
          <w:rStyle w:val="FontStyle103"/>
        </w:rPr>
        <w:br/>
        <w:t>щих преступность деяния. При наличии предположительного</w:t>
      </w:r>
      <w:r>
        <w:rPr>
          <w:rStyle w:val="FontStyle103"/>
        </w:rPr>
        <w:br/>
        <w:t>знания или безразличного отношения к значению подобных</w:t>
      </w:r>
      <w:r>
        <w:rPr>
          <w:rStyle w:val="FontStyle103"/>
        </w:rPr>
        <w:br/>
        <w:t>обстоятельств, что свойственно косвенному умыслу, ответ-</w:t>
      </w:r>
      <w:r>
        <w:rPr>
          <w:rStyle w:val="FontStyle103"/>
        </w:rPr>
        <w:br/>
        <w:t>венность не должна наступать. С учётом положения о том,</w:t>
      </w:r>
    </w:p>
    <w:p w:rsidR="00A9675B" w:rsidRDefault="00A9675B">
      <w:pPr>
        <w:pStyle w:val="Style45"/>
        <w:widowControl/>
        <w:spacing w:before="5" w:line="245" w:lineRule="exact"/>
        <w:ind w:firstLine="125"/>
        <w:rPr>
          <w:rStyle w:val="FontStyle103"/>
        </w:rPr>
        <w:sectPr w:rsidR="00A9675B">
          <w:headerReference w:type="even" r:id="rId381"/>
          <w:headerReference w:type="default" r:id="rId382"/>
          <w:footerReference w:type="even" r:id="rId383"/>
          <w:footerReference w:type="default" r:id="rId384"/>
          <w:pgSz w:w="11905" w:h="16837"/>
          <w:pgMar w:top="3312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что все сомнения толкуются в пользу обвиняемого, установле-</w:t>
      </w:r>
      <w:r>
        <w:rPr>
          <w:rStyle w:val="FontStyle103"/>
        </w:rPr>
        <w:br/>
        <w:t>ние ответственности за преступление с формальным составом</w:t>
      </w:r>
      <w:r>
        <w:rPr>
          <w:rStyle w:val="FontStyle103"/>
        </w:rPr>
        <w:br/>
        <w:t>только при наличии прямого умысла можно признать обосно-</w:t>
      </w:r>
      <w:r>
        <w:rPr>
          <w:rStyle w:val="FontStyle103"/>
        </w:rPr>
        <w:br/>
        <w:t>ванным. Однако применительно к неосторожной вине такой</w:t>
      </w:r>
      <w:r>
        <w:rPr>
          <w:rStyle w:val="FontStyle103"/>
        </w:rPr>
        <w:br/>
        <w:t>обоснованности нет. Фактически законодатель предусматри-</w:t>
      </w:r>
      <w:r>
        <w:rPr>
          <w:rStyle w:val="FontStyle103"/>
        </w:rPr>
        <w:br/>
        <w:t>вает ответственность за меньшую вину — небрежность —</w:t>
      </w:r>
      <w:r>
        <w:rPr>
          <w:rStyle w:val="FontStyle103"/>
        </w:rPr>
        <w:br/>
        <w:t>и исключил ответственность за большую вину — легкомыс-</w:t>
      </w:r>
      <w:r>
        <w:rPr>
          <w:rStyle w:val="FontStyle103"/>
        </w:rPr>
        <w:br/>
        <w:t>лие. Данное положение следует признать законодательным</w:t>
      </w:r>
      <w:r>
        <w:rPr>
          <w:rStyle w:val="FontStyle103"/>
        </w:rPr>
        <w:br/>
        <w:t>недочётом, тем более что непосредственно в Уголовном кодек-</w:t>
      </w:r>
      <w:r>
        <w:rPr>
          <w:rStyle w:val="FontStyle103"/>
        </w:rPr>
        <w:br/>
        <w:t>се в ст. 439 предусмотрена ответственность за легкомысленное</w:t>
      </w:r>
      <w:r>
        <w:rPr>
          <w:rStyle w:val="FontStyle103"/>
        </w:rPr>
        <w:br/>
        <w:t>преступление с формальным составом, который сформулиро-</w:t>
      </w:r>
      <w:r>
        <w:rPr>
          <w:rStyle w:val="FontStyle103"/>
        </w:rPr>
        <w:br/>
        <w:t>ван следующим образом: «Неисполнение приказа начальни</w:t>
      </w:r>
      <w:r>
        <w:rPr>
          <w:rStyle w:val="FontStyle103"/>
        </w:rPr>
        <w:br/>
        <w:t>ка, совершённое по небрежности или легкомыслию».</w:t>
      </w:r>
    </w:p>
    <w:p w:rsidR="00A9675B" w:rsidRDefault="00B10F3F">
      <w:pPr>
        <w:pStyle w:val="Style30"/>
        <w:widowControl/>
        <w:spacing w:before="216" w:line="240" w:lineRule="auto"/>
        <w:rPr>
          <w:rStyle w:val="FontStyle102"/>
        </w:rPr>
      </w:pPr>
      <w:r>
        <w:rPr>
          <w:rStyle w:val="FontStyle102"/>
        </w:rPr>
        <w:t>§ 9.6. Сложная вина</w:t>
      </w:r>
    </w:p>
    <w:p w:rsidR="00A9675B" w:rsidRDefault="00B10F3F">
      <w:pPr>
        <w:pStyle w:val="Style43"/>
        <w:widowControl/>
        <w:spacing w:before="120" w:line="245" w:lineRule="exact"/>
        <w:ind w:firstLine="341"/>
        <w:rPr>
          <w:rStyle w:val="FontStyle97"/>
          <w:rFonts w:eastAsia="Arial Unicode MS"/>
        </w:rPr>
      </w:pPr>
      <w:r>
        <w:rPr>
          <w:rStyle w:val="FontStyle97"/>
        </w:rPr>
        <w:t xml:space="preserve">Сложная вина (двойная, составная, смешанная) </w:t>
      </w:r>
      <w:r>
        <w:rPr>
          <w:rStyle w:val="FontStyle150"/>
          <w:rFonts w:hint="eastAsia"/>
        </w:rPr>
        <w:t>—</w:t>
      </w:r>
      <w:r>
        <w:rPr>
          <w:rStyle w:val="FontStyle150"/>
        </w:rPr>
        <w:t xml:space="preserve"> </w:t>
      </w:r>
      <w:r>
        <w:rPr>
          <w:rStyle w:val="FontStyle97"/>
          <w:rFonts w:eastAsia="Arial Unicode MS"/>
        </w:rPr>
        <w:t>это</w:t>
      </w:r>
      <w:r>
        <w:rPr>
          <w:rStyle w:val="FontStyle97"/>
          <w:rFonts w:eastAsia="Arial Unicode MS"/>
        </w:rPr>
        <w:br/>
        <w:t>одновременное сочетание различных форм вины. — умысла</w:t>
      </w:r>
      <w:r>
        <w:rPr>
          <w:rStyle w:val="FontStyle97"/>
          <w:rFonts w:eastAsia="Arial Unicode MS"/>
        </w:rPr>
        <w:br/>
        <w:t>и неосторожности — в одном квалифицированном составе</w:t>
      </w:r>
      <w:r>
        <w:rPr>
          <w:rStyle w:val="FontStyle97"/>
          <w:rFonts w:eastAsia="Arial Unicode MS"/>
        </w:rPr>
        <w:br/>
        <w:t>умышленного преступления.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В простых составах преступлений вина всегда выражена </w:t>
      </w:r>
      <w:r>
        <w:rPr>
          <w:rStyle w:val="FontStyle113"/>
        </w:rPr>
        <w:t>в</w:t>
      </w:r>
      <w:r>
        <w:rPr>
          <w:rStyle w:val="FontStyle113"/>
        </w:rPr>
        <w:br/>
      </w:r>
      <w:r>
        <w:rPr>
          <w:rStyle w:val="FontStyle103"/>
        </w:rPr>
        <w:t>одной из двух её форм: либо в умысле, либо в неосторожности.</w:t>
      </w:r>
      <w:r>
        <w:rPr>
          <w:rStyle w:val="FontStyle103"/>
        </w:rPr>
        <w:br/>
        <w:t>При этом в зависимости от структуры состава вина определяется</w:t>
      </w:r>
      <w:r>
        <w:rPr>
          <w:rStyle w:val="FontStyle103"/>
        </w:rPr>
        <w:br/>
        <w:t>по отношению либо к последствиям (в материальных составах),</w:t>
      </w:r>
      <w:r>
        <w:rPr>
          <w:rStyle w:val="FontStyle103"/>
        </w:rPr>
        <w:br/>
        <w:t>либо к деянию (в формальных составах). Однако при формули-</w:t>
      </w:r>
      <w:r>
        <w:rPr>
          <w:rStyle w:val="FontStyle103"/>
        </w:rPr>
        <w:br/>
        <w:t>ровании квалифицированных составов умышленных преступле-</w:t>
      </w:r>
      <w:r>
        <w:rPr>
          <w:rStyle w:val="FontStyle103"/>
        </w:rPr>
        <w:br/>
        <w:t>ний законодатель вводит в качестве квалифицирующих такие</w:t>
      </w:r>
      <w:r>
        <w:rPr>
          <w:rStyle w:val="FontStyle103"/>
        </w:rPr>
        <w:br/>
        <w:t>обстоятельства, психическое отношение к которым может отли-</w:t>
      </w:r>
      <w:r>
        <w:rPr>
          <w:rStyle w:val="FontStyle103"/>
        </w:rPr>
        <w:br/>
        <w:t>чаться от вины в основном составе и выражаться в неосторожно</w:t>
      </w:r>
      <w:r>
        <w:rPr>
          <w:rStyle w:val="FontStyle103"/>
        </w:rPr>
        <w:br/>
        <w:t>сти. В таком случае в одном составе преступления одновременно</w:t>
      </w:r>
      <w:r>
        <w:rPr>
          <w:rStyle w:val="FontStyle103"/>
        </w:rPr>
        <w:br/>
        <w:t>присутствуют две различные формы вины — умысел и неосто-</w:t>
      </w:r>
      <w:r>
        <w:rPr>
          <w:rStyle w:val="FontStyle103"/>
        </w:rPr>
        <w:br/>
        <w:t>рожность, что и принято называть сложной виной.</w:t>
      </w:r>
    </w:p>
    <w:p w:rsidR="00A9675B" w:rsidRDefault="00B10F3F">
      <w:pPr>
        <w:pStyle w:val="Style3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Сложная вина не есть самостоятельный новый единый вид</w:t>
      </w:r>
      <w:r>
        <w:rPr>
          <w:rStyle w:val="FontStyle103"/>
        </w:rPr>
        <w:br/>
        <w:t>вины, она представляет собой совокупность умысла и неосто-</w:t>
      </w:r>
      <w:r>
        <w:rPr>
          <w:rStyle w:val="FontStyle103"/>
        </w:rPr>
        <w:br/>
        <w:t>рожности, содержание которых остаётся неизменным и в слож</w:t>
      </w:r>
      <w:r>
        <w:rPr>
          <w:rStyle w:val="FontStyle103"/>
        </w:rPr>
        <w:br/>
        <w:t>ной вине. Существование сложной вины обусловлено сложно</w:t>
      </w:r>
      <w:r>
        <w:rPr>
          <w:rStyle w:val="FontStyle103"/>
        </w:rPr>
        <w:br/>
        <w:t>стью конструкции объективной стороны состава преступлс</w:t>
      </w:r>
      <w:r>
        <w:rPr>
          <w:rStyle w:val="FontStyle103"/>
        </w:rPr>
        <w:br/>
        <w:t>ния, включающего в себя два самостоятельных признака, вина</w:t>
      </w:r>
      <w:r>
        <w:rPr>
          <w:rStyle w:val="FontStyle103"/>
        </w:rPr>
        <w:br/>
        <w:t>по отношению к которым выражается в различных формах.</w:t>
      </w:r>
      <w:r>
        <w:rPr>
          <w:rStyle w:val="FontStyle103"/>
        </w:rPr>
        <w:br/>
        <w:t>Однако сам термин «сложная вина» указывает на одну или</w:t>
      </w:r>
      <w:r>
        <w:rPr>
          <w:rStyle w:val="FontStyle103"/>
        </w:rPr>
        <w:br/>
        <w:t>единую вину, хотя и называет её сложной. В действительности</w:t>
      </w:r>
    </w:p>
    <w:p w:rsidR="00A9675B" w:rsidRDefault="00A9675B">
      <w:pPr>
        <w:pStyle w:val="Style35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385"/>
          <w:headerReference w:type="default" r:id="rId386"/>
          <w:footerReference w:type="even" r:id="rId387"/>
          <w:footerReference w:type="default" r:id="rId388"/>
          <w:pgSz w:w="11905" w:h="16837"/>
          <w:pgMar w:top="3469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61"/>
        <w:widowControl/>
        <w:ind w:left="350"/>
        <w:jc w:val="both"/>
        <w:rPr>
          <w:rStyle w:val="FontStyle103"/>
        </w:rPr>
      </w:pPr>
      <w:r>
        <w:rPr>
          <w:rStyle w:val="FontStyle103"/>
        </w:rPr>
        <w:t>же существует не одна, а две самостоятельные формы вины.</w:t>
      </w:r>
      <w:r>
        <w:rPr>
          <w:rStyle w:val="FontStyle103"/>
        </w:rPr>
        <w:br/>
        <w:t>Поэтому более правильно именовать преступления со сложной</w:t>
      </w:r>
      <w:r>
        <w:rPr>
          <w:rStyle w:val="FontStyle103"/>
        </w:rPr>
        <w:br/>
        <w:t>виной преступлениями с двумя формами вины.</w:t>
      </w:r>
    </w:p>
    <w:p w:rsidR="00A9675B" w:rsidRDefault="00B10F3F">
      <w:pPr>
        <w:pStyle w:val="Style45"/>
        <w:widowControl/>
        <w:spacing w:line="245" w:lineRule="exact"/>
        <w:ind w:left="346" w:firstLine="336"/>
        <w:rPr>
          <w:rStyle w:val="FontStyle103"/>
        </w:rPr>
      </w:pPr>
      <w:r>
        <w:rPr>
          <w:rStyle w:val="FontStyle103"/>
        </w:rPr>
        <w:t>При наличии сложной вины каждая из входящих в неё форм</w:t>
      </w:r>
      <w:r>
        <w:rPr>
          <w:rStyle w:val="FontStyle103"/>
        </w:rPr>
        <w:br/>
        <w:t>вины должна устанавливаться самостоятельно: умысел — при-</w:t>
      </w:r>
      <w:r>
        <w:rPr>
          <w:rStyle w:val="FontStyle103"/>
        </w:rPr>
        <w:br/>
        <w:t>менительно к признакам основного состава, а неосторожность —</w:t>
      </w:r>
      <w:r>
        <w:rPr>
          <w:rStyle w:val="FontStyle103"/>
        </w:rPr>
        <w:br/>
        <w:t>применительно к квалифицирующему обстоятельству.</w:t>
      </w:r>
    </w:p>
    <w:p w:rsidR="00A9675B" w:rsidRDefault="00B10F3F">
      <w:pPr>
        <w:pStyle w:val="Style45"/>
        <w:widowControl/>
        <w:spacing w:line="245" w:lineRule="exact"/>
        <w:ind w:left="331" w:firstLine="336"/>
        <w:rPr>
          <w:rStyle w:val="FontStyle103"/>
        </w:rPr>
      </w:pPr>
      <w:r>
        <w:rPr>
          <w:rStyle w:val="FontStyle103"/>
        </w:rPr>
        <w:t>Сложную вину образует только сочетание умысла с неосто-</w:t>
      </w:r>
      <w:r>
        <w:rPr>
          <w:rStyle w:val="FontStyle103"/>
        </w:rPr>
        <w:br/>
        <w:t>рожностью, а сочетание различных видов одной и той же формы</w:t>
      </w:r>
      <w:r>
        <w:rPr>
          <w:rStyle w:val="FontStyle103"/>
        </w:rPr>
        <w:br/>
        <w:t>вины (прямого умысла с косвенным составом или легкомыслия</w:t>
      </w:r>
      <w:r>
        <w:rPr>
          <w:rStyle w:val="FontStyle103"/>
        </w:rPr>
        <w:br/>
        <w:t>с небрежностью) сложной виной не признаётся. В преступлени-</w:t>
      </w:r>
      <w:r>
        <w:rPr>
          <w:rStyle w:val="FontStyle103"/>
        </w:rPr>
        <w:br/>
        <w:t>ях, совершаемых по неосторожности, двойная вина невозможна.</w:t>
      </w:r>
      <w:r>
        <w:rPr>
          <w:rStyle w:val="FontStyle103"/>
        </w:rPr>
        <w:br/>
        <w:t>Невозможна она и применительно к иным квалифицирующим</w:t>
      </w:r>
      <w:r>
        <w:rPr>
          <w:rStyle w:val="FontStyle103"/>
        </w:rPr>
        <w:br/>
        <w:t>признакам, кроме квалифицирующих последствий преступле-</w:t>
      </w:r>
      <w:r>
        <w:rPr>
          <w:rStyle w:val="FontStyle103"/>
        </w:rPr>
        <w:br/>
        <w:t>ния. Нельзя говорить о сложной вине и в случаях, если она фак-</w:t>
      </w:r>
      <w:r>
        <w:rPr>
          <w:rStyle w:val="FontStyle103"/>
        </w:rPr>
        <w:br/>
        <w:t>тически является таковой, однако законодательно ответствен-</w:t>
      </w:r>
      <w:r>
        <w:rPr>
          <w:rStyle w:val="FontStyle103"/>
        </w:rPr>
        <w:br/>
        <w:t>ность за причинение дополнительного вреда предусмотрена от-</w:t>
      </w:r>
      <w:r>
        <w:rPr>
          <w:rStyle w:val="FontStyle103"/>
        </w:rPr>
        <w:br/>
        <w:t>дельной статьёй (при идеальной совокупности преступлений),</w:t>
      </w:r>
      <w:r>
        <w:rPr>
          <w:rStyle w:val="FontStyle103"/>
        </w:rPr>
        <w:br/>
        <w:t>а не статьёй об ответственности за преступление с квалифициро-</w:t>
      </w:r>
      <w:r>
        <w:rPr>
          <w:rStyle w:val="FontStyle103"/>
        </w:rPr>
        <w:br/>
        <w:t>ванным составом.</w:t>
      </w:r>
    </w:p>
    <w:p w:rsidR="00A9675B" w:rsidRDefault="00B10F3F">
      <w:pPr>
        <w:pStyle w:val="Style45"/>
        <w:widowControl/>
        <w:spacing w:before="5" w:line="245" w:lineRule="exact"/>
        <w:ind w:left="326" w:firstLine="326"/>
        <w:rPr>
          <w:rStyle w:val="FontStyle103"/>
        </w:rPr>
      </w:pPr>
      <w:r>
        <w:rPr>
          <w:rStyle w:val="FontStyle103"/>
        </w:rPr>
        <w:t>Законодательно сложная вина закреплена только приме-</w:t>
      </w:r>
      <w:r>
        <w:rPr>
          <w:rStyle w:val="FontStyle103"/>
        </w:rPr>
        <w:br/>
        <w:t>нительно к квалифицированным составам умышленных пре-</w:t>
      </w:r>
      <w:r>
        <w:rPr>
          <w:rStyle w:val="FontStyle103"/>
        </w:rPr>
        <w:br/>
        <w:t>ступлений (ст. 25 УК). Она характеризуется умышленным со-</w:t>
      </w:r>
      <w:r>
        <w:rPr>
          <w:rStyle w:val="FontStyle103"/>
        </w:rPr>
        <w:br/>
        <w:t>вершением преступления и неосторожностью по отношению к</w:t>
      </w:r>
      <w:r>
        <w:rPr>
          <w:rStyle w:val="FontStyle103"/>
        </w:rPr>
        <w:br/>
        <w:t>наступившим в результате этого преступления последствиям,</w:t>
      </w:r>
      <w:r>
        <w:rPr>
          <w:rStyle w:val="FontStyle103"/>
        </w:rPr>
        <w:br/>
        <w:t>с которыми закон связывает повышенную уголовную ответ-</w:t>
      </w:r>
      <w:r>
        <w:rPr>
          <w:rStyle w:val="FontStyle103"/>
        </w:rPr>
        <w:br/>
        <w:t>ственность.</w:t>
      </w:r>
    </w:p>
    <w:p w:rsidR="00A9675B" w:rsidRDefault="00B10F3F">
      <w:pPr>
        <w:pStyle w:val="Style45"/>
        <w:widowControl/>
        <w:spacing w:line="245" w:lineRule="exact"/>
        <w:ind w:left="322" w:firstLine="331"/>
        <w:rPr>
          <w:rStyle w:val="FontStyle103"/>
        </w:rPr>
      </w:pPr>
      <w:r>
        <w:rPr>
          <w:rStyle w:val="FontStyle103"/>
        </w:rPr>
        <w:t>Возможны два варианта обязательной сложной вины в ква-</w:t>
      </w:r>
      <w:r>
        <w:rPr>
          <w:rStyle w:val="FontStyle103"/>
        </w:rPr>
        <w:br/>
        <w:t>лифицированных составах в зависимости от конструкции основ-</w:t>
      </w:r>
      <w:r>
        <w:rPr>
          <w:rStyle w:val="FontStyle103"/>
        </w:rPr>
        <w:br/>
        <w:t>ного состава:</w:t>
      </w:r>
    </w:p>
    <w:p w:rsidR="00A9675B" w:rsidRDefault="00B10F3F">
      <w:pPr>
        <w:pStyle w:val="Style45"/>
        <w:widowControl/>
        <w:spacing w:line="245" w:lineRule="exact"/>
        <w:ind w:left="317" w:firstLine="341"/>
        <w:rPr>
          <w:rStyle w:val="FontStyle103"/>
        </w:rPr>
      </w:pPr>
      <w:r>
        <w:rPr>
          <w:rStyle w:val="FontStyle103"/>
        </w:rPr>
        <w:t>&gt; если основной состав является формальным, то сложная</w:t>
      </w:r>
      <w:r>
        <w:rPr>
          <w:rStyle w:val="FontStyle103"/>
        </w:rPr>
        <w:br/>
        <w:t>вина включает в себя умысел к деянию и неосторожность к ква-</w:t>
      </w:r>
      <w:r>
        <w:rPr>
          <w:rStyle w:val="FontStyle103"/>
        </w:rPr>
        <w:br/>
        <w:t>лифицирующим последствиям;</w:t>
      </w:r>
    </w:p>
    <w:p w:rsidR="00A9675B" w:rsidRDefault="00B10F3F">
      <w:pPr>
        <w:pStyle w:val="Style61"/>
        <w:framePr w:h="216" w:hRule="exact" w:hSpace="38" w:wrap="auto" w:vAnchor="text" w:hAnchor="text" w:x="1" w:y="716"/>
        <w:widowControl/>
        <w:spacing w:line="240" w:lineRule="auto"/>
        <w:jc w:val="both"/>
        <w:rPr>
          <w:rStyle w:val="FontStyle103"/>
        </w:rPr>
      </w:pPr>
      <w:r>
        <w:rPr>
          <w:rStyle w:val="FontStyle103"/>
        </w:rPr>
        <w:t>«с,</w:t>
      </w:r>
    </w:p>
    <w:p w:rsidR="00A9675B" w:rsidRDefault="00B10F3F">
      <w:pPr>
        <w:pStyle w:val="Style45"/>
        <w:widowControl/>
        <w:spacing w:line="245" w:lineRule="exact"/>
        <w:ind w:left="317" w:firstLine="0"/>
        <w:rPr>
          <w:rStyle w:val="FontStyle103"/>
        </w:rPr>
      </w:pPr>
      <w:r>
        <w:rPr>
          <w:rStyle w:val="FontStyle103"/>
        </w:rPr>
        <w:t>^ если основной состав является материальным, то сложная</w:t>
      </w:r>
      <w:r>
        <w:rPr>
          <w:rStyle w:val="FontStyle103"/>
        </w:rPr>
        <w:br/>
        <w:t>вина включает в себя умысел к деянию и к первичным послед-</w:t>
      </w:r>
      <w:r>
        <w:rPr>
          <w:rStyle w:val="FontStyle103"/>
        </w:rPr>
        <w:br/>
        <w:t>ствиям и неосторожность к квалифицирующим последствиям</w:t>
      </w:r>
      <w:r>
        <w:rPr>
          <w:rStyle w:val="FontStyle103"/>
        </w:rPr>
        <w:br/>
      </w:r>
      <w:r>
        <w:rPr>
          <w:rStyle w:val="FontStyle97"/>
        </w:rPr>
        <w:t xml:space="preserve">■м., </w:t>
      </w:r>
      <w:r>
        <w:rPr>
          <w:rStyle w:val="FontStyle103"/>
        </w:rPr>
        <w:t>например, ч. 3 ст. 147 УК).</w:t>
      </w:r>
      <w:r>
        <w:rPr>
          <w:rStyle w:val="FontStyle103"/>
        </w:rPr>
        <w:br/>
        <w:t>Примером сложной вины в преступлениях с формальным</w:t>
      </w:r>
      <w:r>
        <w:rPr>
          <w:rStyle w:val="FontStyle103"/>
        </w:rPr>
        <w:br/>
        <w:t>составом может служить незаконное производство аборта, от-</w:t>
      </w:r>
      <w:r>
        <w:rPr>
          <w:rStyle w:val="FontStyle103"/>
        </w:rPr>
        <w:br/>
        <w:t>ветственность за которое предусмотрена ст. 156 УК. Основной</w:t>
      </w:r>
    </w:p>
    <w:p w:rsidR="00A9675B" w:rsidRDefault="00B10F3F">
      <w:pPr>
        <w:pStyle w:val="Style81"/>
        <w:widowControl/>
        <w:tabs>
          <w:tab w:val="left" w:leader="underscore" w:pos="6029"/>
        </w:tabs>
        <w:spacing w:before="706" w:line="509" w:lineRule="exact"/>
        <w:rPr>
          <w:rStyle w:val="FontStyle151"/>
          <w:position w:val="-8"/>
        </w:rPr>
      </w:pPr>
      <w:r>
        <w:rPr>
          <w:rStyle w:val="FontStyle151"/>
          <w:position w:val="-8"/>
        </w:rPr>
        <w:t>-</w:t>
      </w:r>
      <w:r>
        <w:rPr>
          <w:rStyle w:val="FontStyle151"/>
          <w:position w:val="-8"/>
        </w:rPr>
        <w:tab/>
      </w:r>
    </w:p>
    <w:p w:rsidR="00A9675B" w:rsidRDefault="00A9675B">
      <w:pPr>
        <w:pStyle w:val="Style81"/>
        <w:widowControl/>
        <w:tabs>
          <w:tab w:val="left" w:leader="underscore" w:pos="6029"/>
        </w:tabs>
        <w:spacing w:before="706" w:line="509" w:lineRule="exact"/>
        <w:rPr>
          <w:rStyle w:val="FontStyle151"/>
          <w:position w:val="-8"/>
        </w:rPr>
        <w:sectPr w:rsidR="00A9675B">
          <w:pgSz w:w="11905" w:h="16837"/>
          <w:pgMar w:top="5548" w:right="2537" w:bottom="223" w:left="2537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состав данного преступления в части первой этой статьи описан</w:t>
      </w:r>
      <w:r>
        <w:rPr>
          <w:rStyle w:val="FontStyle103"/>
        </w:rPr>
        <w:br/>
        <w:t>как незаконное производство аборта врачом, имеющим высшее</w:t>
      </w:r>
      <w:r>
        <w:rPr>
          <w:rStyle w:val="FontStyle103"/>
        </w:rPr>
        <w:br/>
        <w:t>медицинское образование соответствующего профиля. Субъек-</w:t>
      </w:r>
      <w:r>
        <w:rPr>
          <w:rStyle w:val="FontStyle103"/>
        </w:rPr>
        <w:br/>
        <w:t>тивная сторона незаконного производства аборта определяется</w:t>
      </w:r>
      <w:r>
        <w:rPr>
          <w:rStyle w:val="FontStyle103"/>
        </w:rPr>
        <w:br/>
        <w:t>только по отношению к действию и выражается виной в виде</w:t>
      </w:r>
      <w:r>
        <w:rPr>
          <w:rStyle w:val="FontStyle103"/>
        </w:rPr>
        <w:br/>
        <w:t>прямого умысла. В ч. 3 ст. 156 УК установлена повышенная от-</w:t>
      </w:r>
      <w:r>
        <w:rPr>
          <w:rStyle w:val="FontStyle103"/>
        </w:rPr>
        <w:br/>
        <w:t>ветственность за незаконное производство аборта, повлёкшее</w:t>
      </w:r>
      <w:r>
        <w:rPr>
          <w:rStyle w:val="FontStyle103"/>
        </w:rPr>
        <w:br/>
        <w:t>по неосторожности смерть женщины либо причинение тяжкого</w:t>
      </w:r>
      <w:r>
        <w:rPr>
          <w:rStyle w:val="FontStyle103"/>
        </w:rPr>
        <w:br/>
        <w:t>телесного повреждения. Вина по отношению к квалифицирую-</w:t>
      </w:r>
      <w:r>
        <w:rPr>
          <w:rStyle w:val="FontStyle103"/>
        </w:rPr>
        <w:br/>
        <w:t>щим последствиям — смерти женщины и тяжкому телесному</w:t>
      </w:r>
      <w:r>
        <w:rPr>
          <w:rStyle w:val="FontStyle103"/>
        </w:rPr>
        <w:br/>
        <w:t>повреждению — согласно прямому предписанию закона может</w:t>
      </w:r>
      <w:r>
        <w:rPr>
          <w:rStyle w:val="FontStyle103"/>
        </w:rPr>
        <w:br/>
        <w:t>быть только неосторожной.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Примером сложной вины в преступлениях с материальным</w:t>
      </w:r>
      <w:r>
        <w:rPr>
          <w:rStyle w:val="FontStyle103"/>
        </w:rPr>
        <w:br/>
        <w:t>составом может служить умышленное уничтожение имуще-</w:t>
      </w:r>
      <w:r>
        <w:rPr>
          <w:rStyle w:val="FontStyle103"/>
        </w:rPr>
        <w:br/>
        <w:t>ства. По ч. 1 ст. 218 УК наказуемы умышленные уничтожение</w:t>
      </w:r>
      <w:r>
        <w:rPr>
          <w:rStyle w:val="FontStyle103"/>
        </w:rPr>
        <w:br/>
        <w:t>либо повреждение имущества, повлёкшие причинение ущерба</w:t>
      </w:r>
      <w:r>
        <w:rPr>
          <w:rStyle w:val="FontStyle103"/>
        </w:rPr>
        <w:br/>
        <w:t>в значительном размере. Повышенное наказание предусмотре-</w:t>
      </w:r>
      <w:r>
        <w:rPr>
          <w:rStyle w:val="FontStyle103"/>
        </w:rPr>
        <w:br/>
        <w:t>но частью третьей данной статьи за те же действия, повлёкшие</w:t>
      </w:r>
      <w:r>
        <w:rPr>
          <w:rStyle w:val="FontStyle103"/>
        </w:rPr>
        <w:br/>
        <w:t>по неосторожности смерть человека или иные тяжкие послед-</w:t>
      </w:r>
      <w:r>
        <w:rPr>
          <w:rStyle w:val="FontStyle103"/>
        </w:rPr>
        <w:br/>
        <w:t>ствия. Как следует из содержания приведённой статьи, умысел</w:t>
      </w:r>
      <w:r>
        <w:rPr>
          <w:rStyle w:val="FontStyle103"/>
        </w:rPr>
        <w:br/>
        <w:t>по отношению к последствиям в основном составе сочетается с</w:t>
      </w:r>
      <w:r>
        <w:rPr>
          <w:rStyle w:val="FontStyle103"/>
        </w:rPr>
        <w:br/>
        <w:t>неосторожностью по отношению к квалифицирующим послед-</w:t>
      </w:r>
      <w:r>
        <w:rPr>
          <w:rStyle w:val="FontStyle103"/>
        </w:rPr>
        <w:br/>
        <w:t>ствиям — смерти человека или иным тяжким последствиям.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целом все преступления со сложной виной признаются со-</w:t>
      </w:r>
      <w:r>
        <w:rPr>
          <w:rStyle w:val="FontStyle103"/>
        </w:rPr>
        <w:br/>
        <w:t>вершёнными умышленно.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 xml:space="preserve">В юридической литературе сложную вину разделяют на </w:t>
      </w:r>
      <w:r>
        <w:rPr>
          <w:rStyle w:val="FontStyle97"/>
        </w:rPr>
        <w:t>обя</w:t>
      </w:r>
      <w:r>
        <w:rPr>
          <w:rStyle w:val="FontStyle97"/>
        </w:rPr>
        <w:br/>
        <w:t xml:space="preserve">зательную </w:t>
      </w:r>
      <w:r>
        <w:rPr>
          <w:rStyle w:val="FontStyle103"/>
        </w:rPr>
        <w:t xml:space="preserve">и </w:t>
      </w:r>
      <w:r>
        <w:rPr>
          <w:rStyle w:val="FontStyle97"/>
        </w:rPr>
        <w:t xml:space="preserve">возможную </w:t>
      </w:r>
      <w:r>
        <w:rPr>
          <w:rStyle w:val="FontStyle103"/>
        </w:rPr>
        <w:t>(факультативную).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Обязательной признаётся сложная вина, если она прямо</w:t>
      </w:r>
      <w:r>
        <w:rPr>
          <w:rStyle w:val="FontStyle103"/>
        </w:rPr>
        <w:br/>
        <w:t>предусмотрена в соответствующей статье как единственно допу-</w:t>
      </w:r>
      <w:r>
        <w:rPr>
          <w:rStyle w:val="FontStyle103"/>
        </w:rPr>
        <w:br/>
        <w:t>стимая.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Возможная сложная вина имеется в том случае, когда в со-</w:t>
      </w:r>
      <w:r>
        <w:rPr>
          <w:rStyle w:val="FontStyle103"/>
        </w:rPr>
        <w:br/>
        <w:t>ставе преступления в равной мере предусмотрены сочетание</w:t>
      </w:r>
      <w:r>
        <w:rPr>
          <w:rStyle w:val="FontStyle103"/>
        </w:rPr>
        <w:br/>
        <w:t>умысла к деянию с неосторожностью к последствиям и неосто-</w:t>
      </w:r>
      <w:r>
        <w:rPr>
          <w:rStyle w:val="FontStyle103"/>
        </w:rPr>
        <w:br/>
        <w:t>рожность к деянию с неосторожностью к последствиям. Воз-</w:t>
      </w:r>
      <w:r>
        <w:rPr>
          <w:rStyle w:val="FontStyle103"/>
        </w:rPr>
        <w:br/>
        <w:t>можная сложная вина встречается в преступлениях, сопряжён-</w:t>
      </w:r>
      <w:r>
        <w:rPr>
          <w:rStyle w:val="FontStyle103"/>
        </w:rPr>
        <w:br/>
        <w:t>ных с нарушением каких-либо правил, что предполагает как</w:t>
      </w:r>
      <w:r>
        <w:rPr>
          <w:rStyle w:val="FontStyle103"/>
        </w:rPr>
        <w:br/>
        <w:t>умышленное, так и по неосторожности совершение деяния и</w:t>
      </w:r>
      <w:r>
        <w:rPr>
          <w:rStyle w:val="FontStyle103"/>
        </w:rPr>
        <w:br/>
        <w:t>только неосторожность к последствиям (см. ст. 280 УК). В це-</w:t>
      </w:r>
      <w:r>
        <w:rPr>
          <w:rStyle w:val="FontStyle103"/>
        </w:rPr>
        <w:br/>
        <w:t>лом, такие преступления признаются совершёнными по неосто-</w:t>
      </w:r>
      <w:r>
        <w:rPr>
          <w:rStyle w:val="FontStyle103"/>
        </w:rPr>
        <w:br/>
        <w:t>рожности.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47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Выделение возможной двойной вины теоретически ущерб-</w:t>
      </w:r>
      <w:r>
        <w:rPr>
          <w:rStyle w:val="FontStyle103"/>
        </w:rPr>
        <w:br/>
        <w:t>о. Достаточно указать на то, что при возможной двойной вине</w:t>
      </w:r>
      <w:r>
        <w:rPr>
          <w:rStyle w:val="FontStyle103"/>
        </w:rPr>
        <w:br/>
        <w:t>неосторожном преступлении усматривается умысел, что не-</w:t>
      </w:r>
      <w:r>
        <w:rPr>
          <w:rStyle w:val="FontStyle103"/>
        </w:rPr>
        <w:br/>
        <w:t>озможно. В указанном случае отношение к деянию не имеет</w:t>
      </w:r>
      <w:r>
        <w:rPr>
          <w:rStyle w:val="FontStyle103"/>
        </w:rPr>
        <w:br/>
        <w:t>амостоятельного уголовно-правового значения,  поскольку</w:t>
      </w:r>
      <w:r>
        <w:rPr>
          <w:rStyle w:val="FontStyle103"/>
        </w:rPr>
        <w:br/>
        <w:t>амо по себе нарушение преступлением не является, и ответ-</w:t>
      </w:r>
      <w:r>
        <w:rPr>
          <w:rStyle w:val="FontStyle103"/>
        </w:rPr>
        <w:br/>
        <w:t>венность обусловлена только причинением последствий, пси-</w:t>
      </w:r>
      <w:r>
        <w:rPr>
          <w:rStyle w:val="FontStyle103"/>
        </w:rPr>
        <w:br/>
        <w:t>ическое отношение к которым и определяет неосторожную</w:t>
      </w:r>
      <w:r>
        <w:rPr>
          <w:rStyle w:val="FontStyle103"/>
        </w:rPr>
        <w:br/>
        <w:t>ину в таком преступлении. Характеризуя отношение субъек-</w:t>
      </w:r>
      <w:r>
        <w:rPr>
          <w:rStyle w:val="FontStyle103"/>
        </w:rPr>
        <w:br/>
        <w:t>а к факту нарушения правил безопасности, следует говорить</w:t>
      </w:r>
      <w:r>
        <w:rPr>
          <w:rStyle w:val="FontStyle103"/>
        </w:rPr>
        <w:br/>
        <w:t>е об умысле на их нарушение, а об осознанном (сознательном)</w:t>
      </w:r>
      <w:r>
        <w:rPr>
          <w:rStyle w:val="FontStyle103"/>
        </w:rPr>
        <w:br/>
      </w:r>
      <w:r>
        <w:rPr>
          <w:rStyle w:val="FontStyle102"/>
        </w:rPr>
        <w:t xml:space="preserve">х </w:t>
      </w:r>
      <w:r>
        <w:rPr>
          <w:rStyle w:val="FontStyle103"/>
        </w:rPr>
        <w:t>нарушении. Сознательно нарушая меры предосторожности,</w:t>
      </w:r>
      <w:r>
        <w:rPr>
          <w:rStyle w:val="FontStyle103"/>
        </w:rPr>
        <w:br/>
        <w:t>бъект тем не менее рассчитывает на предотвращение послед-</w:t>
      </w:r>
      <w:r>
        <w:rPr>
          <w:rStyle w:val="FontStyle103"/>
        </w:rPr>
        <w:br/>
        <w:t>вий, что полностью соответствует описанию легкомыслия в</w:t>
      </w:r>
      <w:r>
        <w:rPr>
          <w:rStyle w:val="FontStyle103"/>
        </w:rPr>
        <w:br/>
        <w:t>эеступлениях с материальным составом. Умышленного же</w:t>
      </w:r>
      <w:r>
        <w:rPr>
          <w:rStyle w:val="FontStyle103"/>
        </w:rPr>
        <w:br/>
        <w:t>ричинения последствий по неосторожности не может быть в</w:t>
      </w:r>
      <w:r>
        <w:rPr>
          <w:rStyle w:val="FontStyle103"/>
        </w:rPr>
        <w:br/>
        <w:t>ринципе.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Тем не менее в учении о возможной двойной вине содержит-</w:t>
      </w:r>
      <w:r>
        <w:rPr>
          <w:rStyle w:val="FontStyle103"/>
        </w:rPr>
        <w:br/>
        <w:t>рациональное зерно, которое, если не забывать изложенные</w:t>
      </w:r>
      <w:r>
        <w:rPr>
          <w:rStyle w:val="FontStyle103"/>
        </w:rPr>
        <w:br/>
        <w:t>мечания, имеет практическое значение. Выяснение психиче-</w:t>
      </w:r>
      <w:r>
        <w:rPr>
          <w:rStyle w:val="FontStyle103"/>
        </w:rPr>
        <w:br/>
        <w:t>ого отношения к нарушению помогает правильно квалифи-</w:t>
      </w:r>
      <w:r>
        <w:rPr>
          <w:rStyle w:val="FontStyle103"/>
        </w:rPr>
        <w:br/>
        <w:t>ировать деяния. Сознательное нарушение правил безопасно-</w:t>
      </w:r>
      <w:r>
        <w:rPr>
          <w:rStyle w:val="FontStyle103"/>
        </w:rPr>
        <w:br/>
        <w:t>ти позволяет ставить вопрос об умысле к последствиям, чего</w:t>
      </w:r>
      <w:r>
        <w:rPr>
          <w:rStyle w:val="FontStyle103"/>
        </w:rPr>
        <w:br/>
        <w:t>е может быть при нарушении таких правил по небрежности,</w:t>
      </w:r>
      <w:r>
        <w:rPr>
          <w:rStyle w:val="FontStyle103"/>
        </w:rPr>
        <w:br/>
        <w:t>ели умысел не установлен, то при осознанном нарушении вина</w:t>
      </w:r>
      <w:r>
        <w:rPr>
          <w:rStyle w:val="FontStyle103"/>
        </w:rPr>
        <w:br/>
        <w:t>ожет выражаться только в легкомыслии. При неосознанном</w:t>
      </w:r>
      <w:r>
        <w:rPr>
          <w:rStyle w:val="FontStyle103"/>
        </w:rPr>
        <w:br/>
        <w:t>арушении правил вина всегда выражается в небрежности,</w:t>
      </w:r>
      <w:r>
        <w:rPr>
          <w:rStyle w:val="FontStyle103"/>
        </w:rPr>
        <w:br/>
        <w:t>сихическое отношение к нарушению должно быть учтено и</w:t>
      </w:r>
      <w:r>
        <w:rPr>
          <w:rStyle w:val="FontStyle103"/>
        </w:rPr>
        <w:br/>
        <w:t>и назначении наказания в связи с различной степенью опас-</w:t>
      </w:r>
      <w:r>
        <w:rPr>
          <w:rStyle w:val="FontStyle103"/>
        </w:rPr>
        <w:br/>
        <w:t>ки сознательного и по небрежности нарушения правил безо-</w:t>
      </w:r>
      <w:r>
        <w:rPr>
          <w:rStyle w:val="FontStyle103"/>
        </w:rPr>
        <w:br/>
        <w:t>асности.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9.7. Невиновное причинение вреда (случай)</w:t>
      </w:r>
    </w:p>
    <w:p w:rsidR="00A9675B" w:rsidRDefault="00B10F3F">
      <w:pPr>
        <w:pStyle w:val="Style68"/>
        <w:widowControl/>
        <w:spacing w:before="115" w:line="245" w:lineRule="exact"/>
        <w:rPr>
          <w:rStyle w:val="FontStyle97"/>
        </w:rPr>
      </w:pPr>
      <w:r>
        <w:rPr>
          <w:rStyle w:val="FontStyle97"/>
        </w:rPr>
        <w:t>Случай (казус, несчастный случай, субъективный слу-</w:t>
      </w:r>
      <w:r>
        <w:rPr>
          <w:rStyle w:val="FontStyle97"/>
        </w:rPr>
        <w:br/>
      </w:r>
      <w:r>
        <w:rPr>
          <w:rStyle w:val="FontStyle97"/>
          <w:spacing w:val="50"/>
        </w:rPr>
        <w:t>й)</w:t>
      </w:r>
      <w:r>
        <w:rPr>
          <w:rStyle w:val="FontStyle97"/>
        </w:rPr>
        <w:t xml:space="preserve"> — это невиновное причинение вреда, когда лицо не со-</w:t>
      </w:r>
      <w:r>
        <w:rPr>
          <w:rStyle w:val="FontStyle97"/>
        </w:rPr>
        <w:br/>
        <w:t>авало и по обстоятельствам дела не должно было или не</w:t>
      </w:r>
      <w:r>
        <w:rPr>
          <w:rStyle w:val="FontStyle97"/>
        </w:rPr>
        <w:br/>
        <w:t>гло сознавать общественную опасность своего деяния либо</w:t>
      </w:r>
      <w:r>
        <w:rPr>
          <w:rStyle w:val="FontStyle97"/>
        </w:rPr>
        <w:br/>
        <w:t>предвидело возможности наступления общественно опас-</w:t>
      </w:r>
      <w:r>
        <w:rPr>
          <w:rStyle w:val="FontStyle97"/>
        </w:rPr>
        <w:br/>
      </w:r>
      <w:r>
        <w:rPr>
          <w:rStyle w:val="FontStyle152"/>
        </w:rPr>
        <w:t xml:space="preserve">IX </w:t>
      </w:r>
      <w:r>
        <w:rPr>
          <w:rStyle w:val="FontStyle97"/>
        </w:rPr>
        <w:t>последствий своего деяния и по обстоятельствам дела не</w:t>
      </w:r>
      <w:r>
        <w:rPr>
          <w:rStyle w:val="FontStyle97"/>
        </w:rPr>
        <w:br/>
        <w:t>лжно было или не могло их предвидеть (ст. 26 УК).</w:t>
      </w:r>
    </w:p>
    <w:p w:rsidR="00A9675B" w:rsidRDefault="00A9675B">
      <w:pPr>
        <w:pStyle w:val="Style68"/>
        <w:widowControl/>
        <w:spacing w:before="115" w:line="245" w:lineRule="exact"/>
        <w:rPr>
          <w:rStyle w:val="FontStyle97"/>
        </w:rPr>
        <w:sectPr w:rsidR="00A9675B">
          <w:headerReference w:type="even" r:id="rId389"/>
          <w:headerReference w:type="default" r:id="rId390"/>
          <w:footerReference w:type="even" r:id="rId391"/>
          <w:footerReference w:type="default" r:id="rId392"/>
          <w:pgSz w:w="11905" w:h="16837"/>
          <w:pgMar w:top="3494" w:right="2746" w:bottom="1440" w:left="2746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отношении преступлений с материальным составом неви-</w:t>
      </w:r>
      <w:r>
        <w:rPr>
          <w:rStyle w:val="FontStyle103"/>
        </w:rPr>
        <w:br/>
        <w:t>новно действует лицо, которое: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причиняет вред по неосторожности, когда ответственность</w:t>
      </w:r>
      <w:r>
        <w:rPr>
          <w:rStyle w:val="FontStyle103"/>
        </w:rPr>
        <w:br/>
        <w:t>установлена только за умышленное его причинение;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предвидит наступление общественно опасных последствий</w:t>
      </w:r>
      <w:r>
        <w:rPr>
          <w:rStyle w:val="FontStyle103"/>
        </w:rPr>
        <w:br/>
        <w:t>и обоснованно рассчитывает на их предотвращение;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предвидит наступление общественно опасных послед-</w:t>
      </w:r>
      <w:r>
        <w:rPr>
          <w:rStyle w:val="FontStyle103"/>
        </w:rPr>
        <w:br/>
        <w:t>ствий, но не может их предотвратить в силу несоответствия сво-</w:t>
      </w:r>
      <w:r>
        <w:rPr>
          <w:rStyle w:val="FontStyle103"/>
        </w:rPr>
        <w:br/>
        <w:t>их психофизиологических качеств требованиям экстремальных</w:t>
      </w:r>
      <w:r>
        <w:rPr>
          <w:rStyle w:val="FontStyle103"/>
        </w:rPr>
        <w:br/>
        <w:t>условий или нервно-психическим перегрузкам;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не предвидит наступление общественно опасных послед-</w:t>
      </w:r>
      <w:r>
        <w:rPr>
          <w:rStyle w:val="FontStyle103"/>
        </w:rPr>
        <w:br/>
        <w:t>ствий и по обстоятельствам дела не могло или не должно было</w:t>
      </w:r>
      <w:r>
        <w:rPr>
          <w:rStyle w:val="FontStyle103"/>
        </w:rPr>
        <w:br/>
        <w:t>их предвидеть.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отношении преступлений с формальным составом неви-</w:t>
      </w:r>
      <w:r>
        <w:rPr>
          <w:rStyle w:val="FontStyle103"/>
        </w:rPr>
        <w:br/>
        <w:t>новно действовало лицо, которое: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по неосторожности совершило деяние, признаваемое пре-</w:t>
      </w:r>
      <w:r>
        <w:rPr>
          <w:rStyle w:val="FontStyle103"/>
        </w:rPr>
        <w:br/>
        <w:t>ступлением только при умышленном его совершении;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не сознавало и по обстоятельствам дела не должно было</w:t>
      </w:r>
      <w:r>
        <w:rPr>
          <w:rStyle w:val="FontStyle103"/>
        </w:rPr>
        <w:br/>
        <w:t>или не могло сознавать общественную опасность своего деяния.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более узком значении случай означает отсутствие в поведе-</w:t>
      </w:r>
      <w:r>
        <w:rPr>
          <w:rStyle w:val="FontStyle103"/>
        </w:rPr>
        <w:br/>
        <w:t>нии лица признаков небрежности.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Случай граничит с небрежностью, общим с которой у него</w:t>
      </w:r>
      <w:r>
        <w:rPr>
          <w:rStyle w:val="FontStyle103"/>
        </w:rPr>
        <w:br/>
        <w:t>является непредвидение возможности наступления обществен-</w:t>
      </w:r>
      <w:r>
        <w:rPr>
          <w:rStyle w:val="FontStyle103"/>
        </w:rPr>
        <w:br/>
        <w:t>но опасных последствий. Отличие от небрежности заключается</w:t>
      </w:r>
      <w:r>
        <w:rPr>
          <w:rStyle w:val="FontStyle103"/>
        </w:rPr>
        <w:br/>
        <w:t>в том, что при случайном причинении вреда отсутствует хотя бы</w:t>
      </w:r>
      <w:r>
        <w:rPr>
          <w:rStyle w:val="FontStyle103"/>
        </w:rPr>
        <w:br/>
        <w:t>один из критериев небрежности: лицо не должно было или не</w:t>
      </w:r>
      <w:r>
        <w:rPr>
          <w:rStyle w:val="FontStyle103"/>
        </w:rPr>
        <w:br/>
        <w:t>могло сознавать общественную опасность своих действий либо</w:t>
      </w:r>
      <w:r>
        <w:rPr>
          <w:rStyle w:val="FontStyle103"/>
        </w:rPr>
        <w:br/>
        <w:t>предвидеть возможность наступления общественно опасных по-</w:t>
      </w:r>
      <w:r>
        <w:rPr>
          <w:rStyle w:val="FontStyle103"/>
        </w:rPr>
        <w:br/>
        <w:t>следствий.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 должен был предвидеть наступление общественно опас-</w:t>
      </w:r>
      <w:r>
        <w:rPr>
          <w:rStyle w:val="FontStyle103"/>
        </w:rPr>
        <w:br/>
        <w:t>ных последствий тот, кто не нарушал правил предосторожности.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 мог предвидеть наступление общественно опасных послед-</w:t>
      </w:r>
      <w:r>
        <w:rPr>
          <w:rStyle w:val="FontStyle103"/>
        </w:rPr>
        <w:br/>
        <w:t>ствий тот, кто не обладает субъективными способностями, доста-</w:t>
      </w:r>
      <w:r>
        <w:rPr>
          <w:rStyle w:val="FontStyle103"/>
        </w:rPr>
        <w:br/>
        <w:t>точными для предвидения последствий в конкретной обстановке.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Примером невиновного причинения вреда является сле-</w:t>
      </w:r>
      <w:r>
        <w:rPr>
          <w:rStyle w:val="FontStyle103"/>
        </w:rPr>
        <w:br/>
        <w:t>дующий случай из судебной практики. Федотовский в состоя-</w:t>
      </w:r>
      <w:r>
        <w:rPr>
          <w:rStyle w:val="FontStyle103"/>
        </w:rPr>
        <w:br/>
        <w:t>нии алкогольного опьянения возвращался с полевых работ на</w:t>
      </w:r>
      <w:r>
        <w:rPr>
          <w:rStyle w:val="FontStyle103"/>
        </w:rPr>
        <w:br/>
        <w:t>управляемом им комбайне вместе с находившимся на поднож-</w:t>
      </w:r>
      <w:r>
        <w:rPr>
          <w:rStyle w:val="FontStyle103"/>
        </w:rPr>
        <w:br/>
        <w:t>ке Журавлевым. Зная о неисправности тормозной системы,</w:t>
      </w:r>
      <w:r>
        <w:rPr>
          <w:rStyle w:val="FontStyle103"/>
        </w:rPr>
        <w:br/>
        <w:t>Федотовский на спуске не выбрал скорость, обеспечивавшую</w:t>
      </w:r>
    </w:p>
    <w:p w:rsidR="00A9675B" w:rsidRDefault="00A9675B">
      <w:pPr>
        <w:pStyle w:val="Style45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393"/>
          <w:headerReference w:type="default" r:id="rId394"/>
          <w:footerReference w:type="even" r:id="rId395"/>
          <w:footerReference w:type="default" r:id="rId396"/>
          <w:pgSz w:w="11905" w:h="16837"/>
          <w:pgMar w:top="3316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безопасность движения, не справился с управлением комбайна,</w:t>
      </w:r>
      <w:r>
        <w:rPr>
          <w:rStyle w:val="FontStyle103"/>
        </w:rPr>
        <w:br/>
        <w:t>в результате чего комбайн опрокинулся, придавив Журавлева,</w:t>
      </w:r>
      <w:r>
        <w:rPr>
          <w:rStyle w:val="FontStyle103"/>
        </w:rPr>
        <w:br/>
        <w:t>который от полученных повреждений на месте происшествия</w:t>
      </w:r>
      <w:r>
        <w:rPr>
          <w:rStyle w:val="FontStyle103"/>
        </w:rPr>
        <w:br/>
        <w:t>скончался. Федотовский признал вину в части допущенных им</w:t>
      </w:r>
      <w:r>
        <w:rPr>
          <w:rStyle w:val="FontStyle103"/>
        </w:rPr>
        <w:br/>
        <w:t>нарушений Правил дорожного движения, повлёкших опроки-</w:t>
      </w:r>
      <w:r>
        <w:rPr>
          <w:rStyle w:val="FontStyle103"/>
        </w:rPr>
        <w:br/>
        <w:t>дывание комбайна. Относительно смерти Журавлева он пояс-</w:t>
      </w:r>
      <w:r>
        <w:rPr>
          <w:rStyle w:val="FontStyle103"/>
        </w:rPr>
        <w:br/>
        <w:t>нил, что не знал о нахождении на подножке комбайна потер-</w:t>
      </w:r>
      <w:r>
        <w:rPr>
          <w:rStyle w:val="FontStyle103"/>
        </w:rPr>
        <w:br/>
        <w:t>певшего, поскольку тот запрыгнул на неё без его ведома и ему</w:t>
      </w:r>
      <w:r>
        <w:rPr>
          <w:rStyle w:val="FontStyle103"/>
        </w:rPr>
        <w:br/>
        <w:t>это не было видно из кабины. Он следил за дорогой и «всё вре-</w:t>
      </w:r>
      <w:r>
        <w:rPr>
          <w:rStyle w:val="FontStyle103"/>
        </w:rPr>
        <w:br/>
        <w:t>мя смотрел вперёд». Как было установлено в ходе следствия,</w:t>
      </w:r>
      <w:r>
        <w:rPr>
          <w:rStyle w:val="FontStyle103"/>
        </w:rPr>
        <w:br/>
        <w:t>конструкция комбайна с затемнёнными стеклами его кабины</w:t>
      </w:r>
      <w:r>
        <w:rPr>
          <w:rStyle w:val="FontStyle103"/>
        </w:rPr>
        <w:br/>
        <w:t>такова, что Федотовский не располагал возможностью увидеть</w:t>
      </w:r>
      <w:r>
        <w:rPr>
          <w:rStyle w:val="FontStyle103"/>
        </w:rPr>
        <w:br/>
        <w:t>из кабины запрыгнувшего на подножку комбайна Журавлева.</w:t>
      </w:r>
      <w:r>
        <w:rPr>
          <w:rStyle w:val="FontStyle103"/>
        </w:rPr>
        <w:br/>
        <w:t>По словам свидетеля Журагина, он ехал на машине за Федотов-</w:t>
      </w:r>
      <w:r>
        <w:rPr>
          <w:rStyle w:val="FontStyle103"/>
        </w:rPr>
        <w:br/>
        <w:t>ским и видел, как тот перед спуском с плотины приостановил</w:t>
      </w:r>
      <w:r>
        <w:rPr>
          <w:rStyle w:val="FontStyle103"/>
        </w:rPr>
        <w:br/>
        <w:t>комбайн, «видимо, переключал скорость», и как в это время на</w:t>
      </w:r>
      <w:r>
        <w:rPr>
          <w:rStyle w:val="FontStyle103"/>
        </w:rPr>
        <w:br/>
        <w:t>подножку сзади кабины прыгнул Журавлев. При съезде ком-</w:t>
      </w:r>
      <w:r>
        <w:rPr>
          <w:rStyle w:val="FontStyle103"/>
        </w:rPr>
        <w:br/>
        <w:t>байн перевернулся. При изложенных обстоятельствах Федотов-</w:t>
      </w:r>
      <w:r>
        <w:rPr>
          <w:rStyle w:val="FontStyle103"/>
        </w:rPr>
        <w:br/>
        <w:t>ский не мог сознавать, что в результате допущенных им нару-</w:t>
      </w:r>
      <w:r>
        <w:rPr>
          <w:rStyle w:val="FontStyle103"/>
        </w:rPr>
        <w:br/>
        <w:t>шений Правил дорожного движения может пострадать Журав-</w:t>
      </w:r>
      <w:r>
        <w:rPr>
          <w:rStyle w:val="FontStyle103"/>
        </w:rPr>
        <w:br/>
        <w:t>лев и что в его действиях отсутствует состав преступления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>.</w:t>
      </w:r>
    </w:p>
    <w:p w:rsidR="00A9675B" w:rsidRDefault="00B10F3F">
      <w:pPr>
        <w:pStyle w:val="Style30"/>
        <w:widowControl/>
        <w:spacing w:before="221" w:line="240" w:lineRule="exact"/>
        <w:rPr>
          <w:rStyle w:val="FontStyle102"/>
        </w:rPr>
      </w:pPr>
      <w:r>
        <w:rPr>
          <w:rStyle w:val="FontStyle102"/>
        </w:rPr>
        <w:t>§ 9.8. Факультативные признаки субъективной</w:t>
      </w:r>
      <w:r>
        <w:rPr>
          <w:rStyle w:val="FontStyle102"/>
        </w:rPr>
        <w:br/>
        <w:t>стороны преступления</w:t>
      </w:r>
    </w:p>
    <w:p w:rsidR="00A9675B" w:rsidRDefault="00B10F3F">
      <w:pPr>
        <w:pStyle w:val="Style45"/>
        <w:widowControl/>
        <w:spacing w:before="120"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Мотив </w:t>
      </w:r>
      <w:r>
        <w:rPr>
          <w:rStyle w:val="FontStyle103"/>
        </w:rPr>
        <w:t xml:space="preserve">— </w:t>
      </w:r>
      <w:r>
        <w:rPr>
          <w:rStyle w:val="FontStyle97"/>
        </w:rPr>
        <w:t>это внутреннее побуждение, которым руковод-</w:t>
      </w:r>
      <w:r>
        <w:rPr>
          <w:rStyle w:val="FontStyle97"/>
        </w:rPr>
        <w:br/>
        <w:t xml:space="preserve">ствовалось лицо, совершая преступление. </w:t>
      </w:r>
      <w:r>
        <w:rPr>
          <w:rStyle w:val="FontStyle103"/>
        </w:rPr>
        <w:t>В основе всякого</w:t>
      </w:r>
      <w:r>
        <w:rPr>
          <w:rStyle w:val="FontStyle103"/>
        </w:rPr>
        <w:br/>
        <w:t>мотива лежит стремление человека к удовлетворению той или</w:t>
      </w:r>
      <w:r>
        <w:rPr>
          <w:rStyle w:val="FontStyle103"/>
        </w:rPr>
        <w:br/>
        <w:t>иной потребности, того или иного желания. Мотив объясняет,</w:t>
      </w:r>
      <w:r>
        <w:rPr>
          <w:rStyle w:val="FontStyle103"/>
        </w:rPr>
        <w:br/>
        <w:t>почему лицо совершает преступление.</w:t>
      </w:r>
    </w:p>
    <w:p w:rsidR="00A9675B" w:rsidRDefault="00B10F3F">
      <w:pPr>
        <w:pStyle w:val="Style8"/>
        <w:framePr w:w="6470" w:h="1401" w:hRule="exact" w:hSpace="38" w:wrap="notBeside" w:vAnchor="text" w:hAnchor="text" w:x="20" w:y="1239"/>
        <w:widowControl/>
        <w:spacing w:line="197" w:lineRule="exact"/>
        <w:ind w:firstLine="346"/>
        <w:rPr>
          <w:rStyle w:val="FontStyle99"/>
        </w:rPr>
      </w:pPr>
      <w:r>
        <w:rPr>
          <w:rStyle w:val="FontStyle99"/>
          <w:vertAlign w:val="superscript"/>
        </w:rPr>
        <w:t>1</w:t>
      </w:r>
      <w:r>
        <w:rPr>
          <w:rStyle w:val="FontStyle99"/>
        </w:rPr>
        <w:t xml:space="preserve"> Смерть человека, наступившая вследствие собственных безрассу-</w:t>
      </w:r>
      <w:r>
        <w:rPr>
          <w:rStyle w:val="FontStyle99"/>
        </w:rPr>
        <w:br/>
        <w:t>дных действий потерпевшего, не может считаться причинённой по неосто-</w:t>
      </w:r>
      <w:r>
        <w:rPr>
          <w:rStyle w:val="FontStyle99"/>
        </w:rPr>
        <w:br/>
        <w:t>рожности, хотя бы возможность совершить потерпевшему его действия и</w:t>
      </w:r>
      <w:r>
        <w:rPr>
          <w:rStyle w:val="FontStyle99"/>
        </w:rPr>
        <w:br/>
        <w:t>появилась вследствие нарушения лицом определённых правил предосто-</w:t>
      </w:r>
      <w:r>
        <w:rPr>
          <w:rStyle w:val="FontStyle99"/>
        </w:rPr>
        <w:br/>
        <w:t>рожности: постановление президиума Липецкого областного суда от 22 марта</w:t>
      </w:r>
      <w:r>
        <w:rPr>
          <w:rStyle w:val="FontStyle99"/>
        </w:rPr>
        <w:br/>
        <w:t>2002 г. по делу Федотовского (извлечение) // Судебная практика по уголов-</w:t>
      </w:r>
      <w:r>
        <w:rPr>
          <w:rStyle w:val="FontStyle99"/>
        </w:rPr>
        <w:br/>
        <w:t>ным делам / сост. Г. А. Есаков. - М.: Велби; Проспект, 2006. - С. 229.</w:t>
      </w:r>
    </w:p>
    <w:p w:rsidR="00A9675B" w:rsidRDefault="00B10F3F">
      <w:pPr>
        <w:pStyle w:val="Style45"/>
        <w:widowControl/>
        <w:spacing w:after="202"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Цель </w:t>
      </w:r>
      <w:r>
        <w:rPr>
          <w:rStyle w:val="FontStyle103"/>
        </w:rPr>
        <w:t xml:space="preserve">— </w:t>
      </w:r>
      <w:r>
        <w:rPr>
          <w:rStyle w:val="FontStyle97"/>
        </w:rPr>
        <w:t>это тот результат, к которому стремится лицо,</w:t>
      </w:r>
      <w:r>
        <w:rPr>
          <w:rStyle w:val="FontStyle97"/>
        </w:rPr>
        <w:br/>
        <w:t xml:space="preserve">совершая преступление. </w:t>
      </w:r>
      <w:r>
        <w:rPr>
          <w:rStyle w:val="FontStyle103"/>
        </w:rPr>
        <w:t>Как признак субъективной стороны</w:t>
      </w:r>
      <w:r>
        <w:rPr>
          <w:rStyle w:val="FontStyle103"/>
        </w:rPr>
        <w:br/>
        <w:t>цель представляет собой мысленный образ этого результата.</w:t>
      </w:r>
      <w:r>
        <w:rPr>
          <w:rStyle w:val="FontStyle103"/>
        </w:rPr>
        <w:br/>
        <w:t>Цель объясняет, для чего лицо совершает преступление.</w:t>
      </w:r>
    </w:p>
    <w:p w:rsidR="00A9675B" w:rsidRDefault="00A9675B">
      <w:pPr>
        <w:pStyle w:val="Style45"/>
        <w:widowControl/>
        <w:spacing w:after="202" w:line="245" w:lineRule="exact"/>
        <w:ind w:firstLine="326"/>
        <w:rPr>
          <w:rStyle w:val="FontStyle103"/>
        </w:rPr>
        <w:sectPr w:rsidR="00A9675B">
          <w:pgSz w:w="11905" w:h="16837"/>
          <w:pgMar w:top="3354" w:right="2703" w:bottom="1440" w:left="2713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Хотя мотив и цель сопровождают всякую осознанную дея-</w:t>
      </w:r>
      <w:r>
        <w:rPr>
          <w:rStyle w:val="FontStyle103"/>
        </w:rPr>
        <w:br/>
        <w:t>тельность человека, как признаки субъективной стороны соста-</w:t>
      </w:r>
      <w:r>
        <w:rPr>
          <w:rStyle w:val="FontStyle103"/>
        </w:rPr>
        <w:br/>
        <w:t>ва преступления мотив и цель свойственны только умышлен-</w:t>
      </w:r>
      <w:r>
        <w:rPr>
          <w:rStyle w:val="FontStyle103"/>
        </w:rPr>
        <w:br/>
        <w:t>ным преступлениям.</w:t>
      </w:r>
    </w:p>
    <w:p w:rsidR="00A9675B" w:rsidRDefault="00B10F3F">
      <w:pPr>
        <w:pStyle w:val="Style45"/>
        <w:widowControl/>
        <w:spacing w:line="245" w:lineRule="exact"/>
        <w:ind w:left="370" w:firstLine="0"/>
        <w:jc w:val="left"/>
        <w:rPr>
          <w:rStyle w:val="FontStyle103"/>
        </w:rPr>
      </w:pPr>
      <w:r>
        <w:rPr>
          <w:rStyle w:val="FontStyle97"/>
        </w:rPr>
        <w:t xml:space="preserve">Виды </w:t>
      </w:r>
      <w:r>
        <w:rPr>
          <w:rStyle w:val="FontStyle103"/>
        </w:rPr>
        <w:t>мотивов и целей преступления: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низменные (мотивы: корысть, хулиганский мотив, месть</w:t>
      </w:r>
      <w:r>
        <w:rPr>
          <w:rStyle w:val="FontStyle103"/>
        </w:rPr>
        <w:br/>
        <w:t>за правомерное поведение и т. п.; цели: провокация междуна-</w:t>
      </w:r>
      <w:r>
        <w:rPr>
          <w:rStyle w:val="FontStyle103"/>
        </w:rPr>
        <w:br/>
        <w:t>родных осложнений, облегчить совершение другого преступле-</w:t>
      </w:r>
      <w:r>
        <w:rPr>
          <w:rStyle w:val="FontStyle103"/>
        </w:rPr>
        <w:br/>
        <w:t>ния и т. п.);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не низменные (ревность, месть за неправомерное поведе-</w:t>
      </w:r>
      <w:r>
        <w:rPr>
          <w:rStyle w:val="FontStyle103"/>
        </w:rPr>
        <w:br/>
        <w:t>ние, личная неприязнь и т. п.).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Низменные мотивы и цели являются основанием для усиле-</w:t>
      </w:r>
      <w:r>
        <w:rPr>
          <w:rStyle w:val="FontStyle103"/>
        </w:rPr>
        <w:br/>
        <w:t>ния уголовной ответственности. Не низменные мотивы и цели,</w:t>
      </w:r>
      <w:r>
        <w:rPr>
          <w:rStyle w:val="FontStyle103"/>
        </w:rPr>
        <w:br/>
        <w:t>например ревность, не повышают ответственность и даже могут</w:t>
      </w:r>
      <w:r>
        <w:rPr>
          <w:rStyle w:val="FontStyle103"/>
        </w:rPr>
        <w:br/>
        <w:t>служить основанием для смягчения ответственности, например</w:t>
      </w:r>
      <w:r>
        <w:rPr>
          <w:rStyle w:val="FontStyle103"/>
        </w:rPr>
        <w:br/>
        <w:t>при сострадании.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в своём поведении лицо руководствовалось нескольки-</w:t>
      </w:r>
      <w:r>
        <w:rPr>
          <w:rStyle w:val="FontStyle103"/>
        </w:rPr>
        <w:br/>
        <w:t>ми мотивами, то необходимо установить доминирующий мотив.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Следует различать цель преступления как признак субъек-</w:t>
      </w:r>
      <w:r>
        <w:rPr>
          <w:rStyle w:val="FontStyle103"/>
        </w:rPr>
        <w:br/>
        <w:t>тивной стороны состава преступления и цель, указывающую,</w:t>
      </w:r>
      <w:r>
        <w:rPr>
          <w:rStyle w:val="FontStyle103"/>
        </w:rPr>
        <w:br/>
        <w:t>для чего совершается само преступление. Так, целью захвата</w:t>
      </w:r>
      <w:r>
        <w:rPr>
          <w:rStyle w:val="FontStyle103"/>
        </w:rPr>
        <w:br/>
        <w:t>транспортного средства является его угон, а угон преследует са-</w:t>
      </w:r>
      <w:r>
        <w:rPr>
          <w:rStyle w:val="FontStyle103"/>
        </w:rPr>
        <w:br/>
        <w:t>мостоятельную цель, например, оторваться от преследования и</w:t>
      </w:r>
      <w:r>
        <w:rPr>
          <w:rStyle w:val="FontStyle103"/>
        </w:rPr>
        <w:br/>
        <w:t>избежать задержания. Указанная отдалённая цель также подле-</w:t>
      </w:r>
      <w:r>
        <w:rPr>
          <w:rStyle w:val="FontStyle103"/>
        </w:rPr>
        <w:br/>
        <w:t>жит установлению, поскольку может свидетельствовать о совер-</w:t>
      </w:r>
      <w:r>
        <w:rPr>
          <w:rStyle w:val="FontStyle103"/>
        </w:rPr>
        <w:br/>
        <w:t>шении виновным иного преступления. Например, если целью</w:t>
      </w:r>
      <w:r>
        <w:rPr>
          <w:rStyle w:val="FontStyle103"/>
        </w:rPr>
        <w:br/>
        <w:t>угона является подготовка транспортного средства для пере-</w:t>
      </w:r>
      <w:r>
        <w:rPr>
          <w:rStyle w:val="FontStyle103"/>
        </w:rPr>
        <w:br/>
        <w:t>возки намеченных к похищению вещей, то содеянное подлежит</w:t>
      </w:r>
      <w:r>
        <w:rPr>
          <w:rStyle w:val="FontStyle103"/>
        </w:rPr>
        <w:br/>
        <w:t>квалификации и как приготовление к хищению.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Уголовно-правовое значение мотива и цели заключается в</w:t>
      </w:r>
      <w:r>
        <w:rPr>
          <w:rStyle w:val="FontStyle103"/>
        </w:rPr>
        <w:br/>
        <w:t>том, что они могут: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выступать в качестве конститутивного признака состава</w:t>
      </w:r>
      <w:r>
        <w:rPr>
          <w:rStyle w:val="FontStyle103"/>
        </w:rPr>
        <w:br/>
        <w:t>преступления;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являться квалифицирующим либо привилегирующим</w:t>
      </w:r>
      <w:r>
        <w:rPr>
          <w:rStyle w:val="FontStyle103"/>
        </w:rPr>
        <w:br/>
        <w:t>признаком состава;</w:t>
      </w:r>
    </w:p>
    <w:p w:rsidR="00A9675B" w:rsidRDefault="00B10F3F">
      <w:pPr>
        <w:pStyle w:val="Style72"/>
        <w:widowControl/>
        <w:tabs>
          <w:tab w:val="left" w:pos="566"/>
        </w:tabs>
        <w:spacing w:line="245" w:lineRule="exact"/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учитываться при определении меры наказания.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Из всех эмоций, которые испытывает лицо в процессе совер-</w:t>
      </w:r>
      <w:r>
        <w:rPr>
          <w:rStyle w:val="FontStyle103"/>
        </w:rPr>
        <w:br/>
        <w:t>шения преступления, уголовно-правовое значение имеет только</w:t>
      </w:r>
      <w:r>
        <w:rPr>
          <w:rStyle w:val="FontStyle103"/>
        </w:rPr>
        <w:br/>
        <w:t>состояние аффекта, возникающее на основе чувства гнева, воз-</w:t>
      </w:r>
      <w:r>
        <w:rPr>
          <w:rStyle w:val="FontStyle103"/>
        </w:rPr>
        <w:br/>
        <w:t>мущения неправедным поведением потерпевшего.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02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jc w:val="left"/>
        <w:rPr>
          <w:rStyle w:val="FontStyle102"/>
        </w:rPr>
      </w:pPr>
      <w:r>
        <w:rPr>
          <w:rStyle w:val="FontStyle102"/>
        </w:rPr>
        <w:t>§ 9.9. Ошибка, её виды и влияние на ответственность</w:t>
      </w:r>
    </w:p>
    <w:p w:rsidR="00A9675B" w:rsidRDefault="00B10F3F">
      <w:pPr>
        <w:pStyle w:val="Style43"/>
        <w:widowControl/>
        <w:spacing w:before="106" w:line="245" w:lineRule="exact"/>
        <w:ind w:firstLine="331"/>
        <w:rPr>
          <w:rStyle w:val="FontStyle103"/>
        </w:rPr>
      </w:pPr>
      <w:r>
        <w:rPr>
          <w:rStyle w:val="FontStyle103"/>
        </w:rPr>
        <w:t xml:space="preserve">Ошибка — </w:t>
      </w:r>
      <w:r>
        <w:rPr>
          <w:rStyle w:val="FontStyle97"/>
        </w:rPr>
        <w:t>это неправильное представление (заблужде-</w:t>
      </w:r>
      <w:r>
        <w:rPr>
          <w:rStyle w:val="FontStyle97"/>
        </w:rPr>
        <w:br/>
        <w:t>ние ) лица относительно общественной опасности или про-</w:t>
      </w:r>
      <w:r>
        <w:rPr>
          <w:rStyle w:val="FontStyle97"/>
        </w:rPr>
        <w:br/>
        <w:t xml:space="preserve">тивоправности совершаемого деяния. </w:t>
      </w:r>
      <w:r>
        <w:rPr>
          <w:rStyle w:val="FontStyle103"/>
        </w:rPr>
        <w:t>В зависимости от того, в</w:t>
      </w:r>
      <w:r>
        <w:rPr>
          <w:rStyle w:val="FontStyle103"/>
        </w:rPr>
        <w:br/>
        <w:t>отношении какого признака преступления ошибалось лицо, вы-</w:t>
      </w:r>
      <w:r>
        <w:rPr>
          <w:rStyle w:val="FontStyle103"/>
        </w:rPr>
        <w:br/>
        <w:t>деляются два вида ошибок:</w:t>
      </w:r>
    </w:p>
    <w:p w:rsidR="00A9675B" w:rsidRDefault="00B10F3F" w:rsidP="00EE2159">
      <w:pPr>
        <w:pStyle w:val="Style76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>юридическая ошибка;</w:t>
      </w:r>
    </w:p>
    <w:p w:rsidR="00A9675B" w:rsidRDefault="00B10F3F" w:rsidP="00EE2159">
      <w:pPr>
        <w:pStyle w:val="Style76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>фактическая ошибка.</w:t>
      </w:r>
    </w:p>
    <w:p w:rsidR="00A9675B" w:rsidRDefault="00B10F3F">
      <w:pPr>
        <w:pStyle w:val="Style43"/>
        <w:widowControl/>
        <w:spacing w:line="245" w:lineRule="exact"/>
        <w:ind w:firstLine="326"/>
        <w:rPr>
          <w:rStyle w:val="FontStyle97"/>
        </w:rPr>
      </w:pPr>
      <w:r>
        <w:rPr>
          <w:rStyle w:val="FontStyle103"/>
        </w:rPr>
        <w:t xml:space="preserve">Юридическая ошибка — </w:t>
      </w:r>
      <w:r>
        <w:rPr>
          <w:rStyle w:val="FontStyle97"/>
        </w:rPr>
        <w:t>это заблуждение лица относи-</w:t>
      </w:r>
      <w:r>
        <w:rPr>
          <w:rStyle w:val="FontStyle97"/>
        </w:rPr>
        <w:br/>
        <w:t>тельно противоправности и юридических последствий своего</w:t>
      </w:r>
      <w:r>
        <w:rPr>
          <w:rStyle w:val="FontStyle97"/>
        </w:rPr>
        <w:br/>
        <w:t>деяния.</w:t>
      </w:r>
    </w:p>
    <w:p w:rsidR="00A9675B" w:rsidRDefault="00B10F3F">
      <w:pPr>
        <w:pStyle w:val="Style43"/>
        <w:widowControl/>
        <w:spacing w:line="245" w:lineRule="exact"/>
        <w:ind w:left="418" w:firstLine="0"/>
        <w:jc w:val="left"/>
        <w:rPr>
          <w:rStyle w:val="FontStyle97"/>
        </w:rPr>
      </w:pPr>
      <w:r>
        <w:rPr>
          <w:rStyle w:val="FontStyle103"/>
        </w:rPr>
        <w:t xml:space="preserve">Различают следующие </w:t>
      </w:r>
      <w:r>
        <w:rPr>
          <w:rStyle w:val="FontStyle97"/>
        </w:rPr>
        <w:t>виды юридической ошибки:</w:t>
      </w:r>
    </w:p>
    <w:p w:rsidR="00A9675B" w:rsidRDefault="00B10F3F" w:rsidP="00EE2159">
      <w:pPr>
        <w:pStyle w:val="Style76"/>
        <w:widowControl/>
        <w:numPr>
          <w:ilvl w:val="0"/>
          <w:numId w:val="29"/>
        </w:numPr>
        <w:tabs>
          <w:tab w:val="left" w:pos="739"/>
        </w:tabs>
        <w:spacing w:line="245" w:lineRule="exact"/>
        <w:ind w:left="360" w:firstLine="0"/>
        <w:jc w:val="left"/>
        <w:rPr>
          <w:rStyle w:val="FontStyle97"/>
        </w:rPr>
      </w:pPr>
      <w:r>
        <w:rPr>
          <w:rStyle w:val="FontStyle97"/>
        </w:rPr>
        <w:t>ошибка в преступности или непреступности деяния;</w:t>
      </w:r>
    </w:p>
    <w:p w:rsidR="00A9675B" w:rsidRDefault="00B10F3F" w:rsidP="00EE2159">
      <w:pPr>
        <w:pStyle w:val="Style76"/>
        <w:widowControl/>
        <w:numPr>
          <w:ilvl w:val="0"/>
          <w:numId w:val="29"/>
        </w:numPr>
        <w:tabs>
          <w:tab w:val="left" w:pos="739"/>
        </w:tabs>
        <w:spacing w:line="245" w:lineRule="exact"/>
        <w:ind w:left="360" w:firstLine="0"/>
        <w:jc w:val="left"/>
        <w:rPr>
          <w:rStyle w:val="FontStyle97"/>
          <w:spacing w:val="50"/>
        </w:rPr>
      </w:pPr>
      <w:r>
        <w:rPr>
          <w:rStyle w:val="FontStyle97"/>
        </w:rPr>
        <w:t>ошибка в квалификации деяния;</w:t>
      </w:r>
    </w:p>
    <w:p w:rsidR="00A9675B" w:rsidRDefault="00B10F3F">
      <w:pPr>
        <w:pStyle w:val="Style76"/>
        <w:widowControl/>
        <w:tabs>
          <w:tab w:val="left" w:pos="715"/>
        </w:tabs>
        <w:spacing w:line="245" w:lineRule="exact"/>
        <w:ind w:firstLine="336"/>
        <w:rPr>
          <w:rStyle w:val="FontStyle97"/>
        </w:rPr>
      </w:pPr>
      <w:r>
        <w:rPr>
          <w:rStyle w:val="FontStyle97"/>
          <w:spacing w:val="50"/>
        </w:rPr>
        <w:t>3)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ошибка в мере ответственности (наказания) за пре-</w:t>
      </w:r>
      <w:r>
        <w:rPr>
          <w:rStyle w:val="FontStyle97"/>
        </w:rPr>
        <w:br/>
        <w:t>ступление.</w:t>
      </w:r>
    </w:p>
    <w:p w:rsidR="00A9675B" w:rsidRDefault="00B10F3F">
      <w:pPr>
        <w:pStyle w:val="Style76"/>
        <w:widowControl/>
        <w:tabs>
          <w:tab w:val="left" w:pos="634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1.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97"/>
        </w:rPr>
        <w:t>Ошибка в преступности или непреступности деяния</w:t>
      </w:r>
      <w:r>
        <w:rPr>
          <w:rStyle w:val="FontStyle97"/>
        </w:rPr>
        <w:br/>
      </w:r>
      <w:r>
        <w:rPr>
          <w:rStyle w:val="FontStyle103"/>
        </w:rPr>
        <w:t>может выражаться в следующем: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лицо считает своё деяние преступлением, хотя оно тако-</w:t>
      </w:r>
      <w:r>
        <w:rPr>
          <w:rStyle w:val="FontStyle103"/>
        </w:rPr>
        <w:br/>
        <w:t>вым не является (мнимое преступление). Ответственность при</w:t>
      </w:r>
      <w:r>
        <w:rPr>
          <w:rStyle w:val="FontStyle103"/>
        </w:rPr>
        <w:br/>
        <w:t>такой ошибке не наступает;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зная об уголовной противоправности деяния, лицо не счи-</w:t>
      </w:r>
      <w:r>
        <w:rPr>
          <w:rStyle w:val="FontStyle103"/>
        </w:rPr>
        <w:br/>
        <w:t>тает своё деяние общественно опасным. Ответственность насту-</w:t>
      </w:r>
      <w:r>
        <w:rPr>
          <w:rStyle w:val="FontStyle103"/>
        </w:rPr>
        <w:br/>
        <w:t>пает на общих основаниях;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сознавая общественную опасность своего деяния, лицо</w:t>
      </w:r>
      <w:r>
        <w:rPr>
          <w:rStyle w:val="FontStyle103"/>
        </w:rPr>
        <w:br/>
        <w:t>считает, что ответственность за него в Уголовном кодексе не</w:t>
      </w:r>
      <w:r>
        <w:rPr>
          <w:rStyle w:val="FontStyle103"/>
        </w:rPr>
        <w:br/>
        <w:t>предусмотрена, то есть не сознаёт уголовную противоправность</w:t>
      </w:r>
      <w:r>
        <w:rPr>
          <w:rStyle w:val="FontStyle103"/>
        </w:rPr>
        <w:br/>
        <w:t>деяния. Ответственность наступает на общих основаниях, по-</w:t>
      </w:r>
      <w:r>
        <w:rPr>
          <w:rStyle w:val="FontStyle103"/>
        </w:rPr>
        <w:br/>
        <w:t>скольку незнание уголовного закона не освобождает от ответ-</w:t>
      </w:r>
      <w:r>
        <w:rPr>
          <w:rStyle w:val="FontStyle103"/>
        </w:rPr>
        <w:br/>
        <w:t>ственности;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лицо не сознаёт ни общественную опасность, ни противо-</w:t>
      </w:r>
      <w:r>
        <w:rPr>
          <w:rStyle w:val="FontStyle103"/>
        </w:rPr>
        <w:br/>
        <w:t>правность своего деяния. Ответственность не наступает.</w:t>
      </w:r>
    </w:p>
    <w:p w:rsidR="00A9675B" w:rsidRDefault="00B10F3F">
      <w:pPr>
        <w:pStyle w:val="Style72"/>
        <w:widowControl/>
        <w:tabs>
          <w:tab w:val="left" w:pos="634"/>
        </w:tabs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2.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97"/>
        </w:rPr>
        <w:t xml:space="preserve">Ошибка в квалификации </w:t>
      </w:r>
      <w:r>
        <w:rPr>
          <w:rStyle w:val="FontStyle103"/>
        </w:rPr>
        <w:t>— это заблуждение относи-</w:t>
      </w:r>
      <w:r>
        <w:rPr>
          <w:rStyle w:val="FontStyle103"/>
        </w:rPr>
        <w:br/>
        <w:t>тельно уголовно-правовой нормы, под действие которой под-</w:t>
      </w:r>
      <w:r>
        <w:rPr>
          <w:rStyle w:val="FontStyle103"/>
        </w:rPr>
        <w:br/>
        <w:t>падает содеянное. Для ответственности такая ошибка значе-</w:t>
      </w:r>
      <w:r>
        <w:rPr>
          <w:rStyle w:val="FontStyle103"/>
        </w:rPr>
        <w:br/>
        <w:t>ния не имеет.</w:t>
      </w:r>
    </w:p>
    <w:p w:rsidR="00A9675B" w:rsidRDefault="00B10F3F">
      <w:pPr>
        <w:pStyle w:val="Style72"/>
        <w:widowControl/>
        <w:tabs>
          <w:tab w:val="left" w:pos="571"/>
        </w:tabs>
        <w:spacing w:line="245" w:lineRule="exact"/>
        <w:rPr>
          <w:rStyle w:val="FontStyle103"/>
        </w:rPr>
      </w:pPr>
      <w:r>
        <w:rPr>
          <w:rStyle w:val="FontStyle103"/>
        </w:rPr>
        <w:t>3.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97"/>
        </w:rPr>
        <w:t xml:space="preserve">Ошибка в мере ответственности </w:t>
      </w:r>
      <w:r>
        <w:rPr>
          <w:rStyle w:val="FontStyle103"/>
        </w:rPr>
        <w:t>имеет место, когда лицо</w:t>
      </w:r>
      <w:r>
        <w:rPr>
          <w:rStyle w:val="FontStyle103"/>
        </w:rPr>
        <w:br/>
        <w:t>неверно представляло себе вид и размер наказания или возмож-</w:t>
      </w:r>
      <w:r>
        <w:rPr>
          <w:rStyle w:val="FontStyle103"/>
        </w:rPr>
        <w:br/>
        <w:t>ность применения иных мер уголовной ответственности. Такая</w:t>
      </w:r>
      <w:r>
        <w:rPr>
          <w:rStyle w:val="FontStyle103"/>
        </w:rPr>
        <w:br/>
        <w:t>ошибка также не влияет на ответственность.</w:t>
      </w:r>
    </w:p>
    <w:p w:rsidR="00A9675B" w:rsidRDefault="00A9675B">
      <w:pPr>
        <w:pStyle w:val="Style72"/>
        <w:widowControl/>
        <w:tabs>
          <w:tab w:val="left" w:pos="571"/>
        </w:tabs>
        <w:spacing w:line="245" w:lineRule="exact"/>
        <w:rPr>
          <w:rStyle w:val="FontStyle103"/>
        </w:rPr>
        <w:sectPr w:rsidR="00A9675B">
          <w:headerReference w:type="even" r:id="rId397"/>
          <w:headerReference w:type="default" r:id="rId398"/>
          <w:footerReference w:type="even" r:id="rId399"/>
          <w:footerReference w:type="default" r:id="rId400"/>
          <w:pgSz w:w="11905" w:h="16837"/>
          <w:pgMar w:top="3269" w:right="2679" w:bottom="1440" w:left="2679" w:header="720" w:footer="720" w:gutter="0"/>
          <w:cols w:space="60"/>
          <w:noEndnote/>
        </w:sectPr>
      </w:pPr>
    </w:p>
    <w:p w:rsidR="00A9675B" w:rsidRDefault="00B10F3F">
      <w:pPr>
        <w:pStyle w:val="Style43"/>
        <w:widowControl/>
        <w:spacing w:line="245" w:lineRule="exact"/>
        <w:ind w:firstLine="331"/>
        <w:rPr>
          <w:rStyle w:val="FontStyle97"/>
        </w:rPr>
      </w:pPr>
      <w:r>
        <w:rPr>
          <w:rStyle w:val="FontStyle103"/>
        </w:rPr>
        <w:t xml:space="preserve">Фактическая ошибка — </w:t>
      </w:r>
      <w:r>
        <w:rPr>
          <w:rStyle w:val="FontStyle97"/>
        </w:rPr>
        <w:t>это заблуждение лица относитель-</w:t>
      </w:r>
      <w:r>
        <w:rPr>
          <w:rStyle w:val="FontStyle97"/>
        </w:rPr>
        <w:br/>
        <w:t>но объективных признаков своего деяния и его последствий.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Существует несколько вариантов классификации фактиче-</w:t>
      </w:r>
      <w:r>
        <w:rPr>
          <w:rStyle w:val="FontStyle103"/>
        </w:rPr>
        <w:br/>
        <w:t>ской ошибки.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 учётом влияния на уголовную ответственность выделяют</w:t>
      </w:r>
      <w:r>
        <w:rPr>
          <w:rStyle w:val="FontStyle103"/>
        </w:rPr>
        <w:br/>
        <w:t>два вида фактических ошибок:</w:t>
      </w:r>
    </w:p>
    <w:p w:rsidR="00A9675B" w:rsidRDefault="00B10F3F">
      <w:pPr>
        <w:pStyle w:val="Style76"/>
        <w:widowControl/>
        <w:tabs>
          <w:tab w:val="left" w:pos="566"/>
        </w:tabs>
        <w:spacing w:line="245" w:lineRule="exact"/>
        <w:ind w:firstLine="350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фактические ошибки, не имеющие юридического зна-</w:t>
      </w:r>
      <w:r>
        <w:rPr>
          <w:rStyle w:val="FontStyle97"/>
        </w:rPr>
        <w:br/>
        <w:t>чения;</w:t>
      </w:r>
    </w:p>
    <w:p w:rsidR="00A9675B" w:rsidRDefault="00B10F3F">
      <w:pPr>
        <w:pStyle w:val="Style76"/>
        <w:widowControl/>
        <w:tabs>
          <w:tab w:val="left" w:pos="571"/>
        </w:tabs>
        <w:spacing w:line="245" w:lineRule="exact"/>
        <w:ind w:left="355" w:firstLine="0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фактические ошибки, имеющие юридическое значение.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 имеют юридического значения фактические ошибки от-</w:t>
      </w:r>
      <w:r>
        <w:rPr>
          <w:rStyle w:val="FontStyle103"/>
        </w:rPr>
        <w:br/>
        <w:t>носительно обстоятельств, не являющихся признаками состава</w:t>
      </w:r>
      <w:r>
        <w:rPr>
          <w:rStyle w:val="FontStyle103"/>
        </w:rPr>
        <w:br/>
        <w:t>преступления. Такие ошибки не освобождают от ответственно-</w:t>
      </w:r>
      <w:r>
        <w:rPr>
          <w:rStyle w:val="FontStyle103"/>
        </w:rPr>
        <w:br/>
        <w:t>сти и не изменяют квалификацию содеянного.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Имеющими юридическое значение являются фактические</w:t>
      </w:r>
      <w:r>
        <w:rPr>
          <w:rStyle w:val="FontStyle103"/>
        </w:rPr>
        <w:br/>
        <w:t>ошибки относительно конститутивных признаков состава пре-</w:t>
      </w:r>
      <w:r>
        <w:rPr>
          <w:rStyle w:val="FontStyle103"/>
        </w:rPr>
        <w:br/>
        <w:t>ступления. Такие ошибки влияют на решение вопроса о привле-</w:t>
      </w:r>
      <w:r>
        <w:rPr>
          <w:rStyle w:val="FontStyle103"/>
        </w:rPr>
        <w:br/>
        <w:t>чении к уголовной ответственности или об освобождении от неё,</w:t>
      </w:r>
      <w:r>
        <w:rPr>
          <w:rStyle w:val="FontStyle103"/>
        </w:rPr>
        <w:br/>
        <w:t>а также влияют на квалификацию содеянного.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Влияние ошибки на квалификацию действий зависит от</w:t>
      </w:r>
      <w:r>
        <w:rPr>
          <w:rStyle w:val="FontStyle103"/>
        </w:rPr>
        <w:br/>
        <w:t>того, в наличии или отсутствии признаков состава ошибалось</w:t>
      </w:r>
      <w:r>
        <w:rPr>
          <w:rStyle w:val="FontStyle103"/>
        </w:rPr>
        <w:br/>
        <w:t>лицо. При этом необходимо иметь в виду два основных варианта</w:t>
      </w:r>
      <w:r>
        <w:rPr>
          <w:rStyle w:val="FontStyle103"/>
        </w:rPr>
        <w:br/>
        <w:t>квалификации деяний при наличии ошибки:</w:t>
      </w:r>
    </w:p>
    <w:p w:rsidR="00A9675B" w:rsidRDefault="00B10F3F" w:rsidP="00EE2159">
      <w:pPr>
        <w:pStyle w:val="Style72"/>
        <w:widowControl/>
        <w:numPr>
          <w:ilvl w:val="0"/>
          <w:numId w:val="5"/>
        </w:numPr>
        <w:tabs>
          <w:tab w:val="left" w:pos="566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если лицо считало, что существуют признаки, которых</w:t>
      </w:r>
      <w:r>
        <w:rPr>
          <w:rStyle w:val="FontStyle103"/>
        </w:rPr>
        <w:br/>
        <w:t>нет в действительности, то содеянное квалифицируется как по-</w:t>
      </w:r>
      <w:r>
        <w:rPr>
          <w:rStyle w:val="FontStyle103"/>
        </w:rPr>
        <w:br/>
        <w:t>кушение на преступление в соответствии с направленностью и</w:t>
      </w:r>
      <w:r>
        <w:rPr>
          <w:rStyle w:val="FontStyle103"/>
        </w:rPr>
        <w:br/>
        <w:t>содержанием умысла лица;</w:t>
      </w:r>
    </w:p>
    <w:p w:rsidR="00A9675B" w:rsidRDefault="00B10F3F" w:rsidP="00EE2159">
      <w:pPr>
        <w:pStyle w:val="Style72"/>
        <w:widowControl/>
        <w:numPr>
          <w:ilvl w:val="0"/>
          <w:numId w:val="5"/>
        </w:numPr>
        <w:tabs>
          <w:tab w:val="left" w:pos="566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если лицо считало, что не существуют признаки, которые</w:t>
      </w:r>
      <w:r>
        <w:rPr>
          <w:rStyle w:val="FontStyle103"/>
        </w:rPr>
        <w:br/>
        <w:t>были в наличии, то лицо действует неумышленно, однако это</w:t>
      </w:r>
      <w:r>
        <w:rPr>
          <w:rStyle w:val="FontStyle103"/>
        </w:rPr>
        <w:br/>
        <w:t>положение не затрагивает наказуемость неосторожного престу-</w:t>
      </w:r>
      <w:r>
        <w:rPr>
          <w:rStyle w:val="FontStyle103"/>
        </w:rPr>
        <w:br/>
        <w:t>пления, если ошибка была неизвинительной.</w:t>
      </w:r>
    </w:p>
    <w:p w:rsidR="00A9675B" w:rsidRDefault="00B10F3F">
      <w:pPr>
        <w:pStyle w:val="Style45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Имеющие юридическое значение ошибки могут быть:</w:t>
      </w:r>
    </w:p>
    <w:p w:rsidR="00A9675B" w:rsidRDefault="00B10F3F" w:rsidP="00EE2159">
      <w:pPr>
        <w:pStyle w:val="Style76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 w:firstLine="0"/>
        <w:jc w:val="left"/>
        <w:rPr>
          <w:rStyle w:val="FontStyle97"/>
        </w:rPr>
      </w:pPr>
      <w:r>
        <w:rPr>
          <w:rStyle w:val="FontStyle97"/>
        </w:rPr>
        <w:t>извинительными;</w:t>
      </w:r>
    </w:p>
    <w:p w:rsidR="00A9675B" w:rsidRDefault="00B10F3F" w:rsidP="00EE2159">
      <w:pPr>
        <w:pStyle w:val="Style76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 w:firstLine="0"/>
        <w:jc w:val="left"/>
        <w:rPr>
          <w:rStyle w:val="FontStyle97"/>
        </w:rPr>
      </w:pPr>
      <w:r>
        <w:rPr>
          <w:rStyle w:val="FontStyle97"/>
        </w:rPr>
        <w:t>неизвинительными.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Извинительная ошибка </w:t>
      </w:r>
      <w:r>
        <w:rPr>
          <w:rStyle w:val="FontStyle103"/>
        </w:rPr>
        <w:t>(добросовестное заблуждение) име-</w:t>
      </w:r>
      <w:r>
        <w:rPr>
          <w:rStyle w:val="FontStyle103"/>
        </w:rPr>
        <w:br/>
        <w:t>ет место, когда лицо не сознавало своего заблуждения и по об-</w:t>
      </w:r>
      <w:r>
        <w:rPr>
          <w:rStyle w:val="FontStyle103"/>
        </w:rPr>
        <w:br/>
        <w:t>стоятельствам дела не должно было или не могло сознавать его</w:t>
      </w:r>
      <w:r>
        <w:rPr>
          <w:rStyle w:val="FontStyle103"/>
        </w:rPr>
        <w:br/>
        <w:t>(случай).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Неизвинительная ошибка </w:t>
      </w:r>
      <w:r>
        <w:rPr>
          <w:rStyle w:val="FontStyle103"/>
        </w:rPr>
        <w:t>имеет место, когда лицо не созна-</w:t>
      </w:r>
      <w:r>
        <w:rPr>
          <w:rStyle w:val="FontStyle103"/>
        </w:rPr>
        <w:br/>
        <w:t>вало своего заблуждения, но по обстоятельствам дела должно</w:t>
      </w:r>
      <w:r>
        <w:rPr>
          <w:rStyle w:val="FontStyle103"/>
        </w:rPr>
        <w:br/>
        <w:t>было и могло сознавать его (небрежность).</w:t>
      </w:r>
    </w:p>
    <w:p w:rsidR="00A9675B" w:rsidRDefault="00A9675B">
      <w:pPr>
        <w:pStyle w:val="Style45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297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45"/>
        <w:widowControl/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Основные правила квалификации ошибки:</w:t>
      </w:r>
    </w:p>
    <w:p w:rsidR="00A9675B" w:rsidRDefault="00B10F3F" w:rsidP="00EE2159">
      <w:pPr>
        <w:pStyle w:val="Style72"/>
        <w:widowControl/>
        <w:numPr>
          <w:ilvl w:val="0"/>
          <w:numId w:val="30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Ошибочное предположение об отсутствии признаков со-</w:t>
      </w:r>
      <w:r>
        <w:rPr>
          <w:rStyle w:val="FontStyle103"/>
        </w:rPr>
        <w:br/>
        <w:t>става умышленного преступления исключает ответственность</w:t>
      </w:r>
      <w:r>
        <w:rPr>
          <w:rStyle w:val="FontStyle103"/>
        </w:rPr>
        <w:br/>
        <w:t>за умышленное преступление.</w:t>
      </w:r>
    </w:p>
    <w:p w:rsidR="00A9675B" w:rsidRDefault="00B10F3F" w:rsidP="00EE2159">
      <w:pPr>
        <w:pStyle w:val="Style72"/>
        <w:widowControl/>
        <w:numPr>
          <w:ilvl w:val="0"/>
          <w:numId w:val="30"/>
        </w:numPr>
        <w:tabs>
          <w:tab w:val="left" w:pos="566"/>
        </w:tabs>
        <w:spacing w:line="245" w:lineRule="exact"/>
        <w:rPr>
          <w:rStyle w:val="FontStyle103"/>
        </w:rPr>
      </w:pPr>
      <w:r>
        <w:rPr>
          <w:rStyle w:val="FontStyle103"/>
        </w:rPr>
        <w:t>При ошибочном предположении о наличии признаков со-</w:t>
      </w:r>
      <w:r>
        <w:rPr>
          <w:rStyle w:val="FontStyle103"/>
        </w:rPr>
        <w:br/>
        <w:t>става умышленного преступления ответственность наступает за</w:t>
      </w:r>
      <w:r>
        <w:rPr>
          <w:rStyle w:val="FontStyle103"/>
        </w:rPr>
        <w:br/>
        <w:t>покушение на умышленное преступление в соответствии с на-</w:t>
      </w:r>
      <w:r>
        <w:rPr>
          <w:rStyle w:val="FontStyle103"/>
        </w:rPr>
        <w:br/>
        <w:t>правленностью умысла.</w:t>
      </w:r>
    </w:p>
    <w:p w:rsidR="00A9675B" w:rsidRDefault="00B10F3F">
      <w:pPr>
        <w:pStyle w:val="Style45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З.При ошибочном предположении о наличии квалифици-</w:t>
      </w:r>
      <w:r>
        <w:rPr>
          <w:rStyle w:val="FontStyle103"/>
        </w:rPr>
        <w:br/>
        <w:t>рующих признаков состава преступления ответственность на-</w:t>
      </w:r>
      <w:r>
        <w:rPr>
          <w:rStyle w:val="FontStyle103"/>
        </w:rPr>
        <w:br/>
        <w:t>ступает за покушение на преступление с квалифицированным</w:t>
      </w:r>
      <w:r>
        <w:rPr>
          <w:rStyle w:val="FontStyle103"/>
        </w:rPr>
        <w:br/>
        <w:t>составом.</w:t>
      </w:r>
    </w:p>
    <w:p w:rsidR="00A9675B" w:rsidRDefault="00B10F3F" w:rsidP="00EE2159">
      <w:pPr>
        <w:pStyle w:val="Style72"/>
        <w:widowControl/>
        <w:numPr>
          <w:ilvl w:val="0"/>
          <w:numId w:val="31"/>
        </w:numPr>
        <w:tabs>
          <w:tab w:val="left" w:pos="571"/>
        </w:tabs>
        <w:spacing w:line="245" w:lineRule="exact"/>
        <w:rPr>
          <w:rStyle w:val="FontStyle103"/>
        </w:rPr>
      </w:pPr>
      <w:r>
        <w:rPr>
          <w:rStyle w:val="FontStyle103"/>
        </w:rPr>
        <w:t>При ошибочном предположении об отсутствии квалифи-</w:t>
      </w:r>
      <w:r>
        <w:rPr>
          <w:rStyle w:val="FontStyle103"/>
        </w:rPr>
        <w:br/>
        <w:t>цирующих признаков состава преступления, вменяемых при</w:t>
      </w:r>
      <w:r>
        <w:rPr>
          <w:rStyle w:val="FontStyle103"/>
        </w:rPr>
        <w:br/>
        <w:t>умышленном к ним отношении, ответственность за преступле-</w:t>
      </w:r>
      <w:r>
        <w:rPr>
          <w:rStyle w:val="FontStyle103"/>
        </w:rPr>
        <w:br/>
        <w:t>ние с квалифицированным составом исключается;</w:t>
      </w:r>
    </w:p>
    <w:p w:rsidR="00A9675B" w:rsidRDefault="00B10F3F" w:rsidP="00EE2159">
      <w:pPr>
        <w:pStyle w:val="Style72"/>
        <w:widowControl/>
        <w:numPr>
          <w:ilvl w:val="0"/>
          <w:numId w:val="31"/>
        </w:numPr>
        <w:tabs>
          <w:tab w:val="left" w:pos="571"/>
        </w:tabs>
        <w:spacing w:line="245" w:lineRule="exact"/>
        <w:rPr>
          <w:rStyle w:val="FontStyle103"/>
        </w:rPr>
      </w:pPr>
      <w:r>
        <w:rPr>
          <w:rStyle w:val="FontStyle103"/>
        </w:rPr>
        <w:t>При ошибочном предположении о наличии привилегирую-</w:t>
      </w:r>
      <w:r>
        <w:rPr>
          <w:rStyle w:val="FontStyle103"/>
        </w:rPr>
        <w:br/>
        <w:t>щих признаков состава преступления ответственность наступа-</w:t>
      </w:r>
      <w:r>
        <w:rPr>
          <w:rStyle w:val="FontStyle103"/>
        </w:rPr>
        <w:br/>
        <w:t>ет за преступление с привилегированным составом.</w:t>
      </w:r>
    </w:p>
    <w:p w:rsidR="00A9675B" w:rsidRDefault="00B10F3F" w:rsidP="00EE2159">
      <w:pPr>
        <w:pStyle w:val="Style72"/>
        <w:widowControl/>
        <w:numPr>
          <w:ilvl w:val="0"/>
          <w:numId w:val="31"/>
        </w:numPr>
        <w:tabs>
          <w:tab w:val="left" w:pos="571"/>
        </w:tabs>
        <w:spacing w:line="245" w:lineRule="exact"/>
        <w:rPr>
          <w:rStyle w:val="FontStyle103"/>
        </w:rPr>
      </w:pPr>
      <w:r>
        <w:rPr>
          <w:rStyle w:val="FontStyle103"/>
        </w:rPr>
        <w:t>Ошибка в отношении признаков состава преступления,</w:t>
      </w:r>
      <w:r>
        <w:rPr>
          <w:rStyle w:val="FontStyle103"/>
        </w:rPr>
        <w:br/>
        <w:t>вменяемых в вину при неосторожном к ним отношении, исклю-</w:t>
      </w:r>
      <w:r>
        <w:rPr>
          <w:rStyle w:val="FontStyle103"/>
        </w:rPr>
        <w:br/>
        <w:t>чает ответственность только в том случае, когда ошибка была</w:t>
      </w:r>
      <w:r>
        <w:rPr>
          <w:rStyle w:val="FontStyle103"/>
        </w:rPr>
        <w:br/>
        <w:t>извинительной.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Ошибки в отношении объективных признаков преступления</w:t>
      </w:r>
      <w:r>
        <w:rPr>
          <w:rStyle w:val="FontStyle103"/>
        </w:rPr>
        <w:br/>
        <w:t>подразделяются на ошибки:</w:t>
      </w:r>
    </w:p>
    <w:p w:rsidR="00A9675B" w:rsidRDefault="00B10F3F" w:rsidP="00EE2159">
      <w:pPr>
        <w:pStyle w:val="Style7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97"/>
        </w:rPr>
      </w:pPr>
      <w:r>
        <w:rPr>
          <w:rStyle w:val="FontStyle97"/>
        </w:rPr>
        <w:t>в объекте посягательства;</w:t>
      </w:r>
    </w:p>
    <w:p w:rsidR="00A9675B" w:rsidRDefault="00B10F3F" w:rsidP="00EE2159">
      <w:pPr>
        <w:pStyle w:val="Style7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97"/>
        </w:rPr>
      </w:pPr>
      <w:r>
        <w:rPr>
          <w:rStyle w:val="FontStyle97"/>
        </w:rPr>
        <w:t>в предмете преступления;</w:t>
      </w:r>
    </w:p>
    <w:p w:rsidR="00A9675B" w:rsidRDefault="00B10F3F" w:rsidP="00EE2159">
      <w:pPr>
        <w:pStyle w:val="Style7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97"/>
        </w:rPr>
      </w:pPr>
      <w:r>
        <w:rPr>
          <w:rStyle w:val="FontStyle97"/>
        </w:rPr>
        <w:t>в личности потерпевшего;</w:t>
      </w:r>
    </w:p>
    <w:p w:rsidR="00A9675B" w:rsidRDefault="00B10F3F" w:rsidP="00EE2159">
      <w:pPr>
        <w:pStyle w:val="Style7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97"/>
        </w:rPr>
      </w:pPr>
      <w:r>
        <w:rPr>
          <w:rStyle w:val="FontStyle97"/>
        </w:rPr>
        <w:t>в признаках объективной стороны состава преступления.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Ошибка в объекте посягательства </w:t>
      </w:r>
      <w:r>
        <w:rPr>
          <w:rStyle w:val="FontStyle103"/>
        </w:rPr>
        <w:t>— это заблуждение от-</w:t>
      </w:r>
      <w:r>
        <w:rPr>
          <w:rStyle w:val="FontStyle103"/>
        </w:rPr>
        <w:br/>
        <w:t>носительно характера общественных отношений, на которые</w:t>
      </w:r>
      <w:r>
        <w:rPr>
          <w:rStyle w:val="FontStyle103"/>
        </w:rPr>
        <w:br/>
        <w:t>посягает лицо. Возможны следующие варианты: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лицо посягает на один объект, а фактически причиняет</w:t>
      </w:r>
      <w:r>
        <w:rPr>
          <w:rStyle w:val="FontStyle103"/>
        </w:rPr>
        <w:br/>
        <w:t>вред другому объекту, охраняемому иной статьёй Уголовного</w:t>
      </w:r>
      <w:r>
        <w:rPr>
          <w:rStyle w:val="FontStyle103"/>
        </w:rPr>
        <w:br/>
        <w:t>кодекса (неоднородному). Квалифицируется как покушение в</w:t>
      </w:r>
      <w:r>
        <w:rPr>
          <w:rStyle w:val="FontStyle103"/>
        </w:rPr>
        <w:br/>
        <w:t>соответствии с направленностью умысла и причинение вреда по</w:t>
      </w:r>
      <w:r>
        <w:rPr>
          <w:rStyle w:val="FontStyle103"/>
        </w:rPr>
        <w:br/>
        <w:t>неосторожности фактически пострадавшему объекту;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лицо посягает на один объект, а причиняет вред двум объ-</w:t>
      </w:r>
      <w:r>
        <w:rPr>
          <w:rStyle w:val="FontStyle103"/>
        </w:rPr>
        <w:br/>
        <w:t>ектам. Квалифицируется по совокупности преступлений как</w:t>
      </w:r>
      <w:r>
        <w:rPr>
          <w:rStyle w:val="FontStyle103"/>
        </w:rPr>
        <w:br/>
        <w:t>умышленное преступление против того объекта, на который</w:t>
      </w:r>
    </w:p>
    <w:p w:rsidR="00A9675B" w:rsidRDefault="00A9675B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  <w:sectPr w:rsidR="00A9675B">
          <w:pgSz w:w="11905" w:h="16837"/>
          <w:pgMar w:top="3228" w:right="2679" w:bottom="1440" w:left="2679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лицо посягало, и как неосторожное преступление против объ-</w:t>
      </w:r>
      <w:r>
        <w:rPr>
          <w:rStyle w:val="FontStyle103"/>
        </w:rPr>
        <w:br/>
        <w:t>екта, которому дополнительно причинён вред;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лицо посягает на два объекта, а причиняет вред одному</w:t>
      </w:r>
      <w:r>
        <w:rPr>
          <w:rStyle w:val="FontStyle103"/>
        </w:rPr>
        <w:br/>
        <w:t>объекту. Квалифицируется как оконченное преступление про-</w:t>
      </w:r>
      <w:r>
        <w:rPr>
          <w:rStyle w:val="FontStyle103"/>
        </w:rPr>
        <w:br/>
        <w:t>тив пострадавшего объекта и покушение на другой объект кроме</w:t>
      </w:r>
      <w:r>
        <w:rPr>
          <w:rStyle w:val="FontStyle103"/>
        </w:rPr>
        <w:br/>
        <w:t>многообъектных посягательств;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если лицо полагает, что причиняет вред объекту, который</w:t>
      </w:r>
      <w:r>
        <w:rPr>
          <w:rStyle w:val="FontStyle103"/>
        </w:rPr>
        <w:br/>
        <w:t>в действительности отсутствует, то имеет место ошибка, назы-</w:t>
      </w:r>
      <w:r>
        <w:rPr>
          <w:rStyle w:val="FontStyle103"/>
        </w:rPr>
        <w:br/>
        <w:t>ваемая в юридической литературе посягательством на негодный</w:t>
      </w:r>
      <w:r>
        <w:rPr>
          <w:rStyle w:val="FontStyle103"/>
        </w:rPr>
        <w:br/>
        <w:t>объект. Квалифицируется как покушение на преступление либо</w:t>
      </w:r>
      <w:r>
        <w:rPr>
          <w:rStyle w:val="FontStyle103"/>
        </w:rPr>
        <w:br/>
        <w:t>является разновидностью юридической ошибки — ошибка в</w:t>
      </w:r>
      <w:r>
        <w:rPr>
          <w:rStyle w:val="FontStyle103"/>
        </w:rPr>
        <w:br/>
        <w:t>преступности деяния.</w:t>
      </w:r>
    </w:p>
    <w:p w:rsidR="00A9675B" w:rsidRDefault="00B10F3F">
      <w:pPr>
        <w:pStyle w:val="Style45"/>
        <w:widowControl/>
        <w:spacing w:line="245" w:lineRule="exact"/>
        <w:ind w:firstLine="346"/>
        <w:rPr>
          <w:rStyle w:val="FontStyle103"/>
        </w:rPr>
      </w:pPr>
      <w:r>
        <w:rPr>
          <w:rStyle w:val="FontStyle97"/>
        </w:rPr>
        <w:t xml:space="preserve">Ошибка в предмете преступления </w:t>
      </w:r>
      <w:r>
        <w:rPr>
          <w:rStyle w:val="FontStyle103"/>
        </w:rPr>
        <w:t>— это неверное представ-</w:t>
      </w:r>
      <w:r>
        <w:rPr>
          <w:rStyle w:val="FontStyle103"/>
        </w:rPr>
        <w:br/>
        <w:t>ление лица о материально выраженных характеристиках пред-</w:t>
      </w:r>
      <w:r>
        <w:rPr>
          <w:rStyle w:val="FontStyle103"/>
        </w:rPr>
        <w:br/>
        <w:t>мета в рамках одного объекта посягательства. Возможны сле-</w:t>
      </w:r>
      <w:r>
        <w:rPr>
          <w:rStyle w:val="FontStyle103"/>
        </w:rPr>
        <w:br/>
        <w:t>дующие варианты: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ошибка в характеристике предмета в пределах одного вида</w:t>
      </w:r>
      <w:r>
        <w:rPr>
          <w:rStyle w:val="FontStyle103"/>
        </w:rPr>
        <w:br/>
        <w:t>преступления на ответственность не влияет;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ошибка в количественных характеристиках предмета, на-</w:t>
      </w:r>
      <w:r>
        <w:rPr>
          <w:rStyle w:val="FontStyle103"/>
        </w:rPr>
        <w:br/>
        <w:t>пример, хищения. Если лицо, действуя с конкретизированным</w:t>
      </w:r>
      <w:r>
        <w:rPr>
          <w:rStyle w:val="FontStyle103"/>
        </w:rPr>
        <w:br/>
        <w:t>умыслом, фактически завладело предметом в большем разме-</w:t>
      </w:r>
      <w:r>
        <w:rPr>
          <w:rStyle w:val="FontStyle103"/>
        </w:rPr>
        <w:br/>
        <w:t>ре, ответственность наступает по направленности умысла. Если</w:t>
      </w:r>
      <w:r>
        <w:rPr>
          <w:rStyle w:val="FontStyle103"/>
        </w:rPr>
        <w:br/>
        <w:t>лицо, действуя с конкретизированным умыслом, фактически</w:t>
      </w:r>
      <w:r>
        <w:rPr>
          <w:rStyle w:val="FontStyle103"/>
        </w:rPr>
        <w:br/>
        <w:t>завладело предметом в меньшем размере, ответственность насту-</w:t>
      </w:r>
      <w:r>
        <w:rPr>
          <w:rStyle w:val="FontStyle103"/>
        </w:rPr>
        <w:br/>
        <w:t>пает за покушение на завладение предметом в большем размере</w:t>
      </w:r>
      <w:r>
        <w:rPr>
          <w:rStyle w:val="FontStyle103"/>
        </w:rPr>
        <w:br/>
        <w:t>по направленности умысла. При неконкретизированном умысле</w:t>
      </w:r>
      <w:r>
        <w:rPr>
          <w:rStyle w:val="FontStyle103"/>
        </w:rPr>
        <w:br/>
        <w:t>нет ошибки в размере, но в пределах неконкретизированности</w:t>
      </w:r>
      <w:r>
        <w:rPr>
          <w:rStyle w:val="FontStyle103"/>
        </w:rPr>
        <w:br/>
        <w:t>размера;</w:t>
      </w:r>
    </w:p>
    <w:p w:rsidR="00A9675B" w:rsidRDefault="00B10F3F" w:rsidP="00EE2159">
      <w:pPr>
        <w:pStyle w:val="Style72"/>
        <w:widowControl/>
        <w:numPr>
          <w:ilvl w:val="0"/>
          <w:numId w:val="3"/>
        </w:numPr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ошибка в наличии предмета или посягательство на отсут-</w:t>
      </w:r>
      <w:r>
        <w:rPr>
          <w:rStyle w:val="FontStyle103"/>
        </w:rPr>
        <w:br/>
        <w:t>ствующий предмет в юридической литературе именуется как</w:t>
      </w:r>
      <w:r>
        <w:rPr>
          <w:rStyle w:val="FontStyle103"/>
        </w:rPr>
        <w:br/>
        <w:t>посягательство на негодный объект. Ответственность наступает</w:t>
      </w:r>
      <w:r>
        <w:rPr>
          <w:rStyle w:val="FontStyle103"/>
        </w:rPr>
        <w:br/>
        <w:t>за покушение на преступление в соответствии с направленно-</w:t>
      </w:r>
      <w:r>
        <w:rPr>
          <w:rStyle w:val="FontStyle103"/>
        </w:rPr>
        <w:br/>
        <w:t>стью умысла.</w:t>
      </w:r>
    </w:p>
    <w:p w:rsidR="00A9675B" w:rsidRDefault="00B10F3F">
      <w:pPr>
        <w:pStyle w:val="Style45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Ошибки в предмете, касающиеся того, материальным носи-</w:t>
      </w:r>
      <w:r>
        <w:rPr>
          <w:rStyle w:val="FontStyle103"/>
        </w:rPr>
        <w:br/>
        <w:t>телем каких отношений является предмет, — это ошибки в объ-</w:t>
      </w:r>
      <w:r>
        <w:rPr>
          <w:rStyle w:val="FontStyle103"/>
        </w:rPr>
        <w:br/>
        <w:t>екте посягательства.</w:t>
      </w:r>
    </w:p>
    <w:p w:rsidR="00A9675B" w:rsidRDefault="00B10F3F">
      <w:pPr>
        <w:pStyle w:val="Style43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Ошибка в личности потерпевшего </w:t>
      </w:r>
      <w:r>
        <w:rPr>
          <w:rStyle w:val="FontStyle103"/>
        </w:rPr>
        <w:t>может выражаться в сле-</w:t>
      </w:r>
      <w:r>
        <w:rPr>
          <w:rStyle w:val="FontStyle103"/>
        </w:rPr>
        <w:br/>
        <w:t>дующем:</w:t>
      </w:r>
    </w:p>
    <w:p w:rsidR="00A9675B" w:rsidRDefault="00B10F3F">
      <w:pPr>
        <w:pStyle w:val="Style72"/>
        <w:widowControl/>
        <w:tabs>
          <w:tab w:val="left" w:pos="562"/>
        </w:tabs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намереваясь причинить вред одному лицу, виновный фак-</w:t>
      </w:r>
      <w:r>
        <w:rPr>
          <w:rStyle w:val="FontStyle103"/>
        </w:rPr>
        <w:br/>
        <w:t>тически причиняет вред другому лицу в пределах преступления</w:t>
      </w:r>
    </w:p>
    <w:p w:rsidR="00A9675B" w:rsidRDefault="00A9675B">
      <w:pPr>
        <w:pStyle w:val="Style72"/>
        <w:widowControl/>
        <w:tabs>
          <w:tab w:val="left" w:pos="562"/>
        </w:tabs>
        <w:spacing w:line="245" w:lineRule="exact"/>
        <w:ind w:firstLine="350"/>
        <w:rPr>
          <w:rStyle w:val="FontStyle103"/>
        </w:rPr>
        <w:sectPr w:rsidR="00A9675B">
          <w:pgSz w:w="11905" w:h="16837"/>
          <w:pgMar w:top="3242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одного вида. Такая ошибка не имеет юридического значения,</w:t>
      </w:r>
      <w:r>
        <w:rPr>
          <w:rStyle w:val="FontStyle103"/>
        </w:rPr>
        <w:br/>
        <w:t>поскольку пол, возраст, фамилия и т. п. характеристики потер-</w:t>
      </w:r>
      <w:r>
        <w:rPr>
          <w:rStyle w:val="FontStyle103"/>
        </w:rPr>
        <w:br/>
        <w:t>певшего не являются признаками состава преступления;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лицо ошибается в отношении характеристик потерпевше-</w:t>
      </w:r>
      <w:r>
        <w:rPr>
          <w:rStyle w:val="FontStyle103"/>
        </w:rPr>
        <w:br/>
        <w:t>го, являющихся основными или квалифицирующими признака-</w:t>
      </w:r>
      <w:r>
        <w:rPr>
          <w:rStyle w:val="FontStyle103"/>
        </w:rPr>
        <w:br/>
        <w:t>ми состава. Вопрос об ответственности решается в соответствии</w:t>
      </w:r>
      <w:r>
        <w:rPr>
          <w:rStyle w:val="FontStyle103"/>
        </w:rPr>
        <w:br/>
        <w:t>с вышеизложенными правилами квалификации в зависимости</w:t>
      </w:r>
      <w:r>
        <w:rPr>
          <w:rStyle w:val="FontStyle103"/>
        </w:rPr>
        <w:br/>
        <w:t>от того, наличие или отсутствие ошибочно предполагалось и</w:t>
      </w:r>
      <w:r>
        <w:rPr>
          <w:rStyle w:val="FontStyle103"/>
        </w:rPr>
        <w:br/>
        <w:t>была ли ошибка извинительной;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посягательство на отсутствующего потерпевшего (вариант</w:t>
      </w:r>
      <w:r>
        <w:rPr>
          <w:rStyle w:val="FontStyle103"/>
        </w:rPr>
        <w:br/>
        <w:t>покушения на негодный объект). Ответственность наступает за</w:t>
      </w:r>
      <w:r>
        <w:rPr>
          <w:rStyle w:val="FontStyle103"/>
        </w:rPr>
        <w:br/>
        <w:t>покушение на преступление в соответствии с направленностью</w:t>
      </w:r>
      <w:r>
        <w:rPr>
          <w:rStyle w:val="FontStyle103"/>
        </w:rPr>
        <w:br/>
        <w:t>умысла.</w:t>
      </w:r>
    </w:p>
    <w:p w:rsidR="00A9675B" w:rsidRDefault="00B10F3F">
      <w:pPr>
        <w:pStyle w:val="Style65"/>
        <w:widowControl/>
        <w:ind w:firstLine="235"/>
        <w:rPr>
          <w:rStyle w:val="FontStyle103"/>
        </w:rPr>
      </w:pPr>
      <w:r>
        <w:rPr>
          <w:rStyle w:val="FontStyle103"/>
        </w:rPr>
        <w:t>Ошибки в личности потерпевшего, касающиеся того, субъ-</w:t>
      </w:r>
      <w:r>
        <w:rPr>
          <w:rStyle w:val="FontStyle103"/>
        </w:rPr>
        <w:br/>
        <w:t>ктом каких отношений является потерпевший, — это ошибки</w:t>
      </w:r>
      <w:r>
        <w:rPr>
          <w:rStyle w:val="FontStyle103"/>
        </w:rPr>
        <w:br/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объекте посягательства.</w:t>
      </w:r>
    </w:p>
    <w:p w:rsidR="00A9675B" w:rsidRDefault="00B10F3F">
      <w:pPr>
        <w:pStyle w:val="Style43"/>
        <w:widowControl/>
        <w:spacing w:line="245" w:lineRule="exact"/>
        <w:ind w:firstLine="341"/>
        <w:rPr>
          <w:rStyle w:val="FontStyle97"/>
        </w:rPr>
      </w:pPr>
      <w:r>
        <w:rPr>
          <w:rStyle w:val="FontStyle97"/>
        </w:rPr>
        <w:t>Ошибки в признаках объективной стороны состава пре-</w:t>
      </w:r>
      <w:r>
        <w:rPr>
          <w:rStyle w:val="FontStyle97"/>
        </w:rPr>
        <w:br/>
        <w:t>ступления:</w:t>
      </w:r>
    </w:p>
    <w:p w:rsidR="00A9675B" w:rsidRDefault="00B10F3F">
      <w:pPr>
        <w:pStyle w:val="Style84"/>
        <w:widowControl/>
        <w:tabs>
          <w:tab w:val="left" w:pos="480"/>
        </w:tabs>
        <w:ind w:firstLine="226"/>
        <w:jc w:val="left"/>
        <w:rPr>
          <w:rStyle w:val="FontStyle103"/>
        </w:rPr>
      </w:pPr>
      <w:r>
        <w:rPr>
          <w:rStyle w:val="FontStyle103"/>
        </w:rPr>
        <w:t>1.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в деянии или отклонение действия имеет место,</w:t>
      </w:r>
      <w:r>
        <w:rPr>
          <w:rStyle w:val="FontStyle103"/>
        </w:rPr>
        <w:br/>
        <w:t>огда, направляя усилия на причинение определённого вреда,</w:t>
      </w: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лицо причиняет иной вред либо такой же вред, но другим лицам.</w:t>
      </w:r>
      <w:r>
        <w:rPr>
          <w:rStyle w:val="FontStyle103"/>
        </w:rPr>
        <w:br/>
        <w:t>Квалифицируется как покушение на задуманное преступление</w:t>
      </w:r>
      <w:r>
        <w:rPr>
          <w:rStyle w:val="FontStyle103"/>
        </w:rPr>
        <w:br/>
      </w:r>
      <w:r>
        <w:rPr>
          <w:rStyle w:val="FontStyle122"/>
        </w:rPr>
        <w:t xml:space="preserve">и </w:t>
      </w:r>
      <w:r>
        <w:rPr>
          <w:rStyle w:val="FontStyle103"/>
        </w:rPr>
        <w:t>неосторожное причинение дополнительного вреда.</w:t>
      </w:r>
    </w:p>
    <w:p w:rsidR="00A9675B" w:rsidRDefault="00B10F3F">
      <w:pPr>
        <w:pStyle w:val="Style72"/>
        <w:widowControl/>
        <w:tabs>
          <w:tab w:val="left" w:pos="638"/>
        </w:tabs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2.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относительно качественных и количественных</w:t>
      </w:r>
      <w:r>
        <w:rPr>
          <w:rStyle w:val="FontStyle103"/>
        </w:rPr>
        <w:br/>
        <w:t>признаков последствий.</w:t>
      </w:r>
    </w:p>
    <w:p w:rsidR="00A9675B" w:rsidRDefault="00B10F3F">
      <w:pPr>
        <w:pStyle w:val="Style65"/>
        <w:widowControl/>
        <w:ind w:left="336" w:firstLine="0"/>
        <w:rPr>
          <w:rStyle w:val="FontStyle103"/>
        </w:rPr>
      </w:pPr>
      <w:r>
        <w:rPr>
          <w:rStyle w:val="FontStyle103"/>
        </w:rPr>
        <w:t>Ошибка в отношении качественных признаков последствий: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лицо не причиняет те последствия, которые намеревалось</w:t>
      </w:r>
      <w:r>
        <w:rPr>
          <w:rStyle w:val="FontStyle103"/>
        </w:rPr>
        <w:br/>
        <w:t>причинить. Квалифицируется как покушение на преступление</w:t>
      </w:r>
      <w:r>
        <w:rPr>
          <w:rStyle w:val="FontStyle103"/>
        </w:rPr>
        <w:br/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соответствии с направленностью умысла;</w:t>
      </w:r>
    </w:p>
    <w:p w:rsidR="00A9675B" w:rsidRDefault="00B10F3F" w:rsidP="00EE2159">
      <w:pPr>
        <w:pStyle w:val="Style72"/>
        <w:widowControl/>
        <w:numPr>
          <w:ilvl w:val="0"/>
          <w:numId w:val="1"/>
        </w:numPr>
        <w:tabs>
          <w:tab w:val="left" w:pos="557"/>
        </w:tabs>
        <w:spacing w:line="245" w:lineRule="exact"/>
        <w:rPr>
          <w:rStyle w:val="FontStyle103"/>
        </w:rPr>
      </w:pPr>
      <w:r>
        <w:rPr>
          <w:rStyle w:val="FontStyle103"/>
        </w:rPr>
        <w:t>лицо причиняет не те последствия, которые намеревалось</w:t>
      </w:r>
      <w:r>
        <w:rPr>
          <w:rStyle w:val="FontStyle103"/>
        </w:rPr>
        <w:br/>
        <w:t>причинить (например, вместо материального вреда причиняет</w:t>
      </w:r>
      <w:r>
        <w:rPr>
          <w:rStyle w:val="FontStyle103"/>
        </w:rPr>
        <w:br/>
        <w:t>физический). Квалифицируется как покушение на задуманное</w:t>
      </w:r>
    </w:p>
    <w:p w:rsidR="00A9675B" w:rsidRDefault="00B10F3F">
      <w:pPr>
        <w:pStyle w:val="Style54"/>
        <w:widowControl/>
        <w:rPr>
          <w:rStyle w:val="FontStyle103"/>
        </w:rPr>
      </w:pPr>
      <w:r>
        <w:rPr>
          <w:rStyle w:val="FontStyle103"/>
        </w:rPr>
        <w:t>реступление и неосторожное причинение фактически насту-</w:t>
      </w:r>
      <w:r>
        <w:rPr>
          <w:rStyle w:val="FontStyle103"/>
        </w:rPr>
        <w:br/>
        <w:t>ивших последствий;</w:t>
      </w:r>
    </w:p>
    <w:p w:rsidR="00A9675B" w:rsidRDefault="00B10F3F">
      <w:pPr>
        <w:pStyle w:val="Style72"/>
        <w:widowControl/>
        <w:tabs>
          <w:tab w:val="left" w:pos="557"/>
        </w:tabs>
        <w:spacing w:line="245" w:lineRule="exact"/>
        <w:ind w:firstLine="21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лицо причиняет намеченные последствия и дополни-</w:t>
      </w:r>
      <w:r>
        <w:rPr>
          <w:rStyle w:val="FontStyle103"/>
        </w:rPr>
        <w:br/>
        <w:t>ельно иные последствия. Квалифицируется по совокупно-</w:t>
      </w:r>
      <w:r>
        <w:rPr>
          <w:rStyle w:val="FontStyle103"/>
        </w:rPr>
        <w:br/>
        <w:t>ти преступлений: умышленное причинение задуманных и</w:t>
      </w:r>
      <w:r>
        <w:rPr>
          <w:rStyle w:val="FontStyle103"/>
        </w:rPr>
        <w:br/>
        <w:t>еосторожное — дополнительно причинённых, кроме случа-</w:t>
      </w:r>
      <w:r>
        <w:rPr>
          <w:rStyle w:val="FontStyle103"/>
        </w:rPr>
        <w:br/>
      </w:r>
      <w:r>
        <w:rPr>
          <w:rStyle w:val="FontStyle136"/>
          <w:spacing w:val="0"/>
        </w:rPr>
        <w:t>в,</w:t>
      </w:r>
      <w:r>
        <w:rPr>
          <w:rStyle w:val="FontStyle136"/>
        </w:rPr>
        <w:t xml:space="preserve"> </w:t>
      </w:r>
      <w:r>
        <w:rPr>
          <w:rStyle w:val="FontStyle103"/>
        </w:rPr>
        <w:t>когда дополнительные последствия являются квалифици-</w:t>
      </w:r>
      <w:r>
        <w:rPr>
          <w:rStyle w:val="FontStyle103"/>
        </w:rPr>
        <w:br/>
        <w:t>рующими.</w:t>
      </w:r>
    </w:p>
    <w:p w:rsidR="00A9675B" w:rsidRDefault="00A9675B">
      <w:pPr>
        <w:pStyle w:val="Style72"/>
        <w:widowControl/>
        <w:tabs>
          <w:tab w:val="left" w:pos="557"/>
        </w:tabs>
        <w:spacing w:line="245" w:lineRule="exact"/>
        <w:ind w:firstLine="216"/>
        <w:rPr>
          <w:rStyle w:val="FontStyle103"/>
        </w:rPr>
        <w:sectPr w:rsidR="00A9675B">
          <w:pgSz w:w="11905" w:h="16837"/>
          <w:pgMar w:top="3283" w:right="2681" w:bottom="1440" w:left="268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Ошибка в отношении количественных признаков послед-</w:t>
      </w:r>
      <w:r>
        <w:rPr>
          <w:rStyle w:val="FontStyle103"/>
        </w:rPr>
        <w:br/>
        <w:t>ствий (тяжести последствий):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вообще не причиняются задуманные или причиняются ме-</w:t>
      </w:r>
      <w:r>
        <w:rPr>
          <w:rStyle w:val="FontStyle103"/>
        </w:rPr>
        <w:br/>
        <w:t>нее тяжкие последствия. Квалифицируется как покушение на</w:t>
      </w:r>
      <w:r>
        <w:rPr>
          <w:rStyle w:val="FontStyle103"/>
        </w:rPr>
        <w:br/>
        <w:t>преступление в соответствии с направленностью умысла, а при-</w:t>
      </w:r>
      <w:r>
        <w:rPr>
          <w:rStyle w:val="FontStyle103"/>
        </w:rPr>
        <w:br/>
        <w:t>чинение менее тяжких последствий поглощается такой квали-</w:t>
      </w:r>
      <w:r>
        <w:rPr>
          <w:rStyle w:val="FontStyle103"/>
        </w:rPr>
        <w:br/>
        <w:t>фикацией;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причиняются более тяжкие последствия, чем было заду-</w:t>
      </w:r>
      <w:r>
        <w:rPr>
          <w:rStyle w:val="FontStyle103"/>
        </w:rPr>
        <w:br/>
        <w:t>мано. Квалифицируется по совокупности преступлений как</w:t>
      </w:r>
      <w:r>
        <w:rPr>
          <w:rStyle w:val="FontStyle103"/>
        </w:rPr>
        <w:br/>
        <w:t>умышленное причинение задуманных и неосторожное — более</w:t>
      </w:r>
      <w:r>
        <w:rPr>
          <w:rStyle w:val="FontStyle103"/>
        </w:rPr>
        <w:br/>
        <w:t>тяжких, кроме случаев, когда более тяжкие последствия явля-</w:t>
      </w:r>
      <w:r>
        <w:rPr>
          <w:rStyle w:val="FontStyle103"/>
        </w:rPr>
        <w:br/>
        <w:t>ются квалифицирующими для задуманных.</w:t>
      </w:r>
    </w:p>
    <w:p w:rsidR="00A9675B" w:rsidRDefault="00B10F3F">
      <w:pPr>
        <w:pStyle w:val="Style88"/>
        <w:widowControl/>
        <w:tabs>
          <w:tab w:val="left" w:pos="595"/>
        </w:tabs>
        <w:ind w:firstLine="341"/>
        <w:rPr>
          <w:rStyle w:val="FontStyle103"/>
        </w:rPr>
      </w:pPr>
      <w:r>
        <w:rPr>
          <w:rStyle w:val="FontStyle103"/>
        </w:rPr>
        <w:t>3.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в причинной связи означает неверное представле-</w:t>
      </w:r>
      <w:r>
        <w:rPr>
          <w:rStyle w:val="FontStyle103"/>
        </w:rPr>
        <w:br/>
        <w:t>ние лица о причинно-следственной зависимости между деянием</w:t>
      </w:r>
      <w:r>
        <w:rPr>
          <w:rStyle w:val="FontStyle103"/>
        </w:rPr>
        <w:br/>
        <w:t>и последствием. При этом: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если деяние явилось причиной наступления последствий,</w:t>
      </w:r>
      <w:r>
        <w:rPr>
          <w:rStyle w:val="FontStyle103"/>
        </w:rPr>
        <w:br/>
        <w:t>а лицо заблуждалось в отношении обстоятельств, повлёкших</w:t>
      </w:r>
      <w:r>
        <w:rPr>
          <w:rStyle w:val="FontStyle103"/>
        </w:rPr>
        <w:br/>
        <w:t>желаемый результат, то такая ошибка не имеет значения;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если лицо полагало, что последствия являются результа-</w:t>
      </w:r>
      <w:r>
        <w:rPr>
          <w:rStyle w:val="FontStyle103"/>
        </w:rPr>
        <w:br/>
        <w:t>том конкретного его деяния, но последствия наступили не в ре-</w:t>
      </w:r>
      <w:r>
        <w:rPr>
          <w:rStyle w:val="FontStyle103"/>
        </w:rPr>
        <w:br/>
        <w:t>зультате этого деяния, а в результате другого деяния, то ответ-</w:t>
      </w:r>
      <w:r>
        <w:rPr>
          <w:rStyle w:val="FontStyle103"/>
        </w:rPr>
        <w:br/>
        <w:t>ственность наступает за покушение на умышленное причинение</w:t>
      </w:r>
      <w:r>
        <w:rPr>
          <w:rStyle w:val="FontStyle103"/>
        </w:rPr>
        <w:br/>
        <w:t>последствий и неосторожное причинение реально наступивших</w:t>
      </w:r>
      <w:r>
        <w:rPr>
          <w:rStyle w:val="FontStyle103"/>
        </w:rPr>
        <w:br/>
        <w:t>последствий. Исключение составляют случаи, при которых</w:t>
      </w:r>
      <w:r>
        <w:rPr>
          <w:rStyle w:val="FontStyle103"/>
        </w:rPr>
        <w:br/>
        <w:t>имеется так называемый общий умысел, когда результат может</w:t>
      </w:r>
      <w:r>
        <w:rPr>
          <w:rStyle w:val="FontStyle103"/>
        </w:rPr>
        <w:br/>
        <w:t>быть одинаково причинён обоими действиями, и лицо ошибоч-</w:t>
      </w:r>
      <w:r>
        <w:rPr>
          <w:rStyle w:val="FontStyle103"/>
        </w:rPr>
        <w:br/>
        <w:t>но предполагало наступление последствий от первого действия,</w:t>
      </w:r>
      <w:r>
        <w:rPr>
          <w:rStyle w:val="FontStyle103"/>
        </w:rPr>
        <w:br/>
        <w:t>хотя они фактически наступили от второго действия;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если ошибка в причинной связи повлекла наступление</w:t>
      </w:r>
      <w:r>
        <w:rPr>
          <w:rStyle w:val="FontStyle103"/>
        </w:rPr>
        <w:br/>
        <w:t>иных по качественным или количественным характеристикам</w:t>
      </w:r>
      <w:r>
        <w:rPr>
          <w:rStyle w:val="FontStyle103"/>
        </w:rPr>
        <w:br/>
        <w:t>последствий, то вопрос об ответственности решается так же, как</w:t>
      </w:r>
      <w:r>
        <w:rPr>
          <w:rStyle w:val="FontStyle103"/>
        </w:rPr>
        <w:br/>
        <w:t>и при ошибке в последствиях.</w:t>
      </w:r>
    </w:p>
    <w:p w:rsidR="00A9675B" w:rsidRDefault="00B10F3F">
      <w:pPr>
        <w:pStyle w:val="Style88"/>
        <w:widowControl/>
        <w:tabs>
          <w:tab w:val="left" w:pos="595"/>
        </w:tabs>
        <w:ind w:firstLine="341"/>
        <w:rPr>
          <w:rStyle w:val="FontStyle103"/>
        </w:rPr>
      </w:pPr>
      <w:r>
        <w:rPr>
          <w:rStyle w:val="FontStyle103"/>
        </w:rPr>
        <w:t>4.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в способе совершения преступления квалифици-</w:t>
      </w:r>
      <w:r>
        <w:rPr>
          <w:rStyle w:val="FontStyle103"/>
        </w:rPr>
        <w:br/>
        <w:t>руется следующим образом: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если лицо ошибалось относительно своего способа совер-</w:t>
      </w:r>
      <w:r>
        <w:rPr>
          <w:rStyle w:val="FontStyle103"/>
        </w:rPr>
        <w:br/>
        <w:t>шения преступления, то ответственность наступает как за окон-</w:t>
      </w:r>
      <w:r>
        <w:rPr>
          <w:rStyle w:val="FontStyle103"/>
        </w:rPr>
        <w:br/>
        <w:t>ченное преступление, совершённое тем способом, который охва-</w:t>
      </w:r>
      <w:r>
        <w:rPr>
          <w:rStyle w:val="FontStyle103"/>
        </w:rPr>
        <w:br/>
        <w:t>тывался умыслом виновного;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если в результате ошибки в способе причинён больший вред,</w:t>
      </w:r>
      <w:r>
        <w:rPr>
          <w:rStyle w:val="FontStyle103"/>
        </w:rPr>
        <w:br/>
        <w:t>чем было задумано, то ответственность наступает по совокупности</w:t>
      </w:r>
    </w:p>
    <w:p w:rsidR="00A9675B" w:rsidRDefault="00A9675B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  <w:sectPr w:rsidR="00A9675B">
          <w:pgSz w:w="11905" w:h="16837"/>
          <w:pgMar w:top="318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88"/>
        <w:widowControl/>
        <w:ind w:firstLine="0"/>
        <w:rPr>
          <w:rStyle w:val="FontStyle103"/>
        </w:rPr>
      </w:pPr>
      <w:r>
        <w:rPr>
          <w:rStyle w:val="FontStyle103"/>
        </w:rPr>
        <w:t>преступлений за умышленное совершение преступления осозна-</w:t>
      </w:r>
      <w:r>
        <w:rPr>
          <w:rStyle w:val="FontStyle103"/>
        </w:rPr>
        <w:br/>
        <w:t>ваемым способом и неосторожное причинение дополнительного</w:t>
      </w:r>
      <w:r>
        <w:rPr>
          <w:rStyle w:val="FontStyle103"/>
        </w:rPr>
        <w:br/>
        <w:t>вреда.</w:t>
      </w:r>
    </w:p>
    <w:p w:rsidR="00A9675B" w:rsidRDefault="00B10F3F">
      <w:pPr>
        <w:pStyle w:val="Style88"/>
        <w:widowControl/>
        <w:tabs>
          <w:tab w:val="left" w:pos="586"/>
        </w:tabs>
        <w:ind w:firstLine="341"/>
        <w:rPr>
          <w:rStyle w:val="FontStyle103"/>
        </w:rPr>
      </w:pPr>
      <w:r>
        <w:rPr>
          <w:rStyle w:val="FontStyle103"/>
        </w:rPr>
        <w:t>5.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в средствах или орудиях преступления — это не-</w:t>
      </w:r>
      <w:r>
        <w:rPr>
          <w:rStyle w:val="FontStyle103"/>
        </w:rPr>
        <w:br/>
        <w:t>верное представление лица об объективных свойствах предме-</w:t>
      </w:r>
      <w:r>
        <w:rPr>
          <w:rStyle w:val="FontStyle103"/>
        </w:rPr>
        <w:br/>
        <w:t>тов, используемых для облегчения совершения преступления.</w:t>
      </w:r>
      <w:r>
        <w:rPr>
          <w:rStyle w:val="FontStyle103"/>
        </w:rPr>
        <w:br/>
        <w:t>Такая ошибка учитывается следующим образом: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если ошибка не повлияла на достижение результата, то</w:t>
      </w:r>
      <w:r>
        <w:rPr>
          <w:rStyle w:val="FontStyle103"/>
        </w:rPr>
        <w:br/>
        <w:t>она не влияет на квалификацию;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если используемое средство оказалось более или менее эф-</w:t>
      </w:r>
      <w:r>
        <w:rPr>
          <w:rStyle w:val="FontStyle103"/>
        </w:rPr>
        <w:br/>
        <w:t>фективным чем предполагалось, то вопрос об ответственности</w:t>
      </w:r>
      <w:r>
        <w:rPr>
          <w:rStyle w:val="FontStyle103"/>
        </w:rPr>
        <w:br/>
        <w:t>решается так же, как и при ошибке в последствиях;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если средство оказалось непригодным для причинения</w:t>
      </w:r>
      <w:r>
        <w:rPr>
          <w:rStyle w:val="FontStyle103"/>
        </w:rPr>
        <w:br/>
        <w:t>вреда, такие случаи в юридической литературе называют по-</w:t>
      </w:r>
      <w:r>
        <w:rPr>
          <w:rStyle w:val="FontStyle103"/>
        </w:rPr>
        <w:br/>
        <w:t>кушением с негодными средствами. Квалифицируется как по-</w:t>
      </w:r>
      <w:r>
        <w:rPr>
          <w:rStyle w:val="FontStyle103"/>
        </w:rPr>
        <w:br/>
        <w:t>кушение на задуманное преступление. Исключение составляет</w:t>
      </w:r>
      <w:r>
        <w:rPr>
          <w:rStyle w:val="FontStyle103"/>
        </w:rPr>
        <w:br/>
        <w:t>попытка использования «ничтожных средств», которые ни при</w:t>
      </w:r>
      <w:r>
        <w:rPr>
          <w:rStyle w:val="FontStyle103"/>
        </w:rPr>
        <w:br/>
        <w:t>каких условиях объективно не способны причинить вред, и в</w:t>
      </w:r>
      <w:r>
        <w:rPr>
          <w:rStyle w:val="FontStyle103"/>
        </w:rPr>
        <w:br/>
        <w:t>этом случае ответственность не наступает.</w:t>
      </w:r>
    </w:p>
    <w:p w:rsidR="00A9675B" w:rsidRDefault="00B10F3F">
      <w:pPr>
        <w:pStyle w:val="Style88"/>
        <w:widowControl/>
        <w:tabs>
          <w:tab w:val="left" w:pos="586"/>
        </w:tabs>
        <w:ind w:firstLine="341"/>
        <w:rPr>
          <w:rStyle w:val="FontStyle103"/>
        </w:rPr>
      </w:pPr>
      <w:r>
        <w:rPr>
          <w:rStyle w:val="FontStyle103"/>
        </w:rPr>
        <w:t>6.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Ошибка в отношении иных признаков объективной сторо-</w:t>
      </w:r>
      <w:r>
        <w:rPr>
          <w:rStyle w:val="FontStyle103"/>
        </w:rPr>
        <w:br/>
        <w:t>ны (время, место, обстановка совершения преступления) оцени-</w:t>
      </w:r>
      <w:r>
        <w:rPr>
          <w:rStyle w:val="FontStyle103"/>
        </w:rPr>
        <w:br/>
        <w:t>вается в соответствии с ранее изложенными правилами квали-</w:t>
      </w:r>
      <w:r>
        <w:rPr>
          <w:rStyle w:val="FontStyle103"/>
        </w:rPr>
        <w:br/>
        <w:t>фикации.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Отдельно выделяется в литературе ошибка в квалифициру-</w:t>
      </w:r>
      <w:r>
        <w:rPr>
          <w:rStyle w:val="FontStyle103"/>
        </w:rPr>
        <w:br/>
        <w:t>ющих обстоятельствах. Однако её правовая оценка полностью</w:t>
      </w:r>
      <w:r>
        <w:rPr>
          <w:rStyle w:val="FontStyle103"/>
        </w:rPr>
        <w:br/>
        <w:t>укладывается в общие правила квалификации ошибки и зави-</w:t>
      </w:r>
      <w:r>
        <w:rPr>
          <w:rStyle w:val="FontStyle103"/>
        </w:rPr>
        <w:br/>
        <w:t>сит от вида вины к квалифицирующему обстоятельству и вида</w:t>
      </w:r>
      <w:r>
        <w:rPr>
          <w:rStyle w:val="FontStyle103"/>
        </w:rPr>
        <w:br/>
        <w:t>ошибки.</w:t>
      </w:r>
    </w:p>
    <w:p w:rsidR="00A9675B" w:rsidRDefault="00A9675B">
      <w:pPr>
        <w:pStyle w:val="Style84"/>
        <w:widowControl/>
        <w:ind w:firstLine="331"/>
        <w:rPr>
          <w:rStyle w:val="FontStyle103"/>
        </w:rPr>
        <w:sectPr w:rsidR="00A9675B">
          <w:headerReference w:type="even" r:id="rId401"/>
          <w:headerReference w:type="default" r:id="rId402"/>
          <w:footerReference w:type="even" r:id="rId403"/>
          <w:footerReference w:type="default" r:id="rId404"/>
          <w:pgSz w:w="11905" w:h="16837"/>
          <w:pgMar w:top="2104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Глава 10</w:t>
      </w:r>
    </w:p>
    <w:p w:rsidR="00A9675B" w:rsidRDefault="00B10F3F">
      <w:pPr>
        <w:pStyle w:val="Style30"/>
        <w:widowControl/>
        <w:spacing w:before="216" w:line="240" w:lineRule="auto"/>
        <w:jc w:val="both"/>
        <w:rPr>
          <w:rStyle w:val="FontStyle102"/>
        </w:rPr>
      </w:pPr>
      <w:r>
        <w:rPr>
          <w:rStyle w:val="FontStyle102"/>
        </w:rPr>
        <w:t>СТАДИИ СОВЕРШЕНИЯ УМЫШЛЕННОГО ПРЕСТУПЛЕНИЯ</w:t>
      </w: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39" w:line="240" w:lineRule="exact"/>
        <w:rPr>
          <w:rStyle w:val="FontStyle102"/>
        </w:rPr>
      </w:pPr>
      <w:r>
        <w:rPr>
          <w:rStyle w:val="FontStyle102"/>
        </w:rPr>
        <w:t>§ 10.1. Понятие, виды и уголовно-правовое значение</w:t>
      </w:r>
      <w:r>
        <w:rPr>
          <w:rStyle w:val="FontStyle102"/>
        </w:rPr>
        <w:br/>
        <w:t>стадий совершения преступления</w:t>
      </w:r>
    </w:p>
    <w:p w:rsidR="00A9675B" w:rsidRDefault="00B10F3F">
      <w:pPr>
        <w:pStyle w:val="Style72"/>
        <w:widowControl/>
        <w:spacing w:before="115" w:line="245" w:lineRule="exact"/>
        <w:ind w:firstLine="341"/>
        <w:rPr>
          <w:rStyle w:val="FontStyle103"/>
        </w:rPr>
      </w:pPr>
      <w:r>
        <w:rPr>
          <w:rStyle w:val="FontStyle103"/>
        </w:rPr>
        <w:t>Умышленное преступление отличается от обычного законо-</w:t>
      </w:r>
      <w:r>
        <w:rPr>
          <w:rStyle w:val="FontStyle103"/>
        </w:rPr>
        <w:br/>
        <w:t>послушного поведения человека не только общественной опас-</w:t>
      </w:r>
      <w:r>
        <w:rPr>
          <w:rStyle w:val="FontStyle103"/>
        </w:rPr>
        <w:br/>
        <w:t>ностью преступного деяния, но и его целевой направленностью</w:t>
      </w:r>
      <w:r>
        <w:rPr>
          <w:rStyle w:val="FontStyle103"/>
        </w:rPr>
        <w:br/>
        <w:t>на причинение вреда правоохраняемым интересам граждан, об-</w:t>
      </w:r>
      <w:r>
        <w:rPr>
          <w:rStyle w:val="FontStyle103"/>
        </w:rPr>
        <w:br/>
        <w:t>щества, государства. Как и всякая целенаправленная деятель-</w:t>
      </w:r>
      <w:r>
        <w:rPr>
          <w:rStyle w:val="FontStyle103"/>
        </w:rPr>
        <w:br/>
        <w:t>ность человека, умышленная преступная деятельность прохо-</w:t>
      </w:r>
      <w:r>
        <w:rPr>
          <w:rStyle w:val="FontStyle103"/>
        </w:rPr>
        <w:br/>
        <w:t>дит в своём развитии ряд последовательных этапов.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Возникшая у человека потребность, будучи им осознанной,</w:t>
      </w:r>
      <w:r>
        <w:rPr>
          <w:rStyle w:val="FontStyle103"/>
        </w:rPr>
        <w:br/>
        <w:t>превращается в определённый интерес, для удовлетворения ко-</w:t>
      </w:r>
      <w:r>
        <w:rPr>
          <w:rStyle w:val="FontStyle103"/>
        </w:rPr>
        <w:br/>
        <w:t>торого избирается соответствующая предметная форма поведе-</w:t>
      </w:r>
      <w:r>
        <w:rPr>
          <w:rStyle w:val="FontStyle103"/>
        </w:rPr>
        <w:br/>
        <w:t>ния. Если принятый на основе сознательной избирательности</w:t>
      </w:r>
      <w:r>
        <w:rPr>
          <w:rStyle w:val="FontStyle103"/>
        </w:rPr>
        <w:br/>
        <w:t>способ удовлетворения потребности лежит за рамками дозво-</w:t>
      </w:r>
      <w:r>
        <w:rPr>
          <w:rStyle w:val="FontStyle103"/>
        </w:rPr>
        <w:br/>
        <w:t>ленного или в зоне уголовно-правового запрета, то происходит</w:t>
      </w:r>
      <w:r>
        <w:rPr>
          <w:rStyle w:val="FontStyle103"/>
        </w:rPr>
        <w:br/>
        <w:t>формирование умысла на совершение преступления. Лицо обду-</w:t>
      </w:r>
      <w:r>
        <w:rPr>
          <w:rStyle w:val="FontStyle103"/>
        </w:rPr>
        <w:br/>
        <w:t>мывает различные варианты совершения преступления, необхо-</w:t>
      </w:r>
      <w:r>
        <w:rPr>
          <w:rStyle w:val="FontStyle103"/>
        </w:rPr>
        <w:br/>
        <w:t>димость привлечения для его реализации соучастников, приис-</w:t>
      </w:r>
      <w:r>
        <w:rPr>
          <w:rStyle w:val="FontStyle103"/>
        </w:rPr>
        <w:br/>
        <w:t>кания орудий и средств и т. п. Лицо может поделиться с кем-</w:t>
      </w:r>
      <w:r>
        <w:rPr>
          <w:rStyle w:val="FontStyle103"/>
        </w:rPr>
        <w:br/>
        <w:t>либо своим преступным замыслом ещё задолго до начала его</w:t>
      </w:r>
      <w:r>
        <w:rPr>
          <w:rStyle w:val="FontStyle103"/>
        </w:rPr>
        <w:br/>
        <w:t>осуществления.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Реализация преступного замысла начинается с создания</w:t>
      </w:r>
      <w:r>
        <w:rPr>
          <w:rStyle w:val="FontStyle103"/>
        </w:rPr>
        <w:br/>
        <w:t>определённых условий совершения преступления, подготов-</w:t>
      </w:r>
      <w:r>
        <w:rPr>
          <w:rStyle w:val="FontStyle103"/>
        </w:rPr>
        <w:br/>
        <w:t>ки орудий и средств, вербовки соучастников, изучения места</w:t>
      </w:r>
      <w:r>
        <w:rPr>
          <w:rStyle w:val="FontStyle103"/>
        </w:rPr>
        <w:br/>
        <w:t>и конкретных условий совершения преступления, выработки</w:t>
      </w:r>
      <w:r>
        <w:rPr>
          <w:rStyle w:val="FontStyle103"/>
        </w:rPr>
        <w:br/>
        <w:t>и корректировки плана его совершения и т.д. Завершив при-</w:t>
      </w:r>
      <w:r>
        <w:rPr>
          <w:rStyle w:val="FontStyle103"/>
        </w:rPr>
        <w:br/>
        <w:t>готовительные действия, лицо переходит к непосредственному</w:t>
      </w:r>
      <w:r>
        <w:rPr>
          <w:rStyle w:val="FontStyle103"/>
        </w:rPr>
        <w:br/>
        <w:t>осуществлению преступления, в ходе которого последовательно</w:t>
      </w:r>
      <w:r>
        <w:rPr>
          <w:rStyle w:val="FontStyle103"/>
        </w:rPr>
        <w:br/>
        <w:t>выполняет преступное деяние и, наконец, добивается задуман-</w:t>
      </w:r>
      <w:r>
        <w:rPr>
          <w:rStyle w:val="FontStyle103"/>
        </w:rPr>
        <w:br/>
        <w:t>ного. Достигнув желаемого результата, преступник принимает</w:t>
      </w:r>
      <w:r>
        <w:rPr>
          <w:rStyle w:val="FontStyle103"/>
        </w:rPr>
        <w:br/>
        <w:t>меры по сокрытию преступления, а затем пользуется получен-</w:t>
      </w:r>
      <w:r>
        <w:rPr>
          <w:rStyle w:val="FontStyle103"/>
        </w:rPr>
        <w:br/>
        <w:t>ными благами или распоряжается ими по своему усмотрению.</w:t>
      </w:r>
    </w:p>
    <w:p w:rsidR="00A9675B" w:rsidRDefault="00A9675B">
      <w:pPr>
        <w:pStyle w:val="Style72"/>
        <w:widowControl/>
        <w:spacing w:line="245" w:lineRule="exact"/>
        <w:rPr>
          <w:rStyle w:val="FontStyle103"/>
        </w:rPr>
        <w:sectPr w:rsidR="00A9675B">
          <w:headerReference w:type="even" r:id="rId405"/>
          <w:headerReference w:type="default" r:id="rId406"/>
          <w:footerReference w:type="even" r:id="rId407"/>
          <w:footerReference w:type="default" r:id="rId408"/>
          <w:pgSz w:w="11905" w:h="16837"/>
          <w:pgMar w:top="4163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Естественно, что в реальной жизни конкретное преступле-</w:t>
      </w:r>
      <w:r>
        <w:rPr>
          <w:rStyle w:val="FontStyle103"/>
        </w:rPr>
        <w:br/>
        <w:t>ние может проходить не все перечисленные стадии. При вне-</w:t>
      </w:r>
      <w:r>
        <w:rPr>
          <w:rStyle w:val="FontStyle103"/>
        </w:rPr>
        <w:br/>
        <w:t>запно возникшем умысле процесс преступной деятельности не</w:t>
      </w:r>
      <w:r>
        <w:rPr>
          <w:rStyle w:val="FontStyle103"/>
        </w:rPr>
        <w:br/>
        <w:t>проходит стадии обдумывания и подготовки к совершению пре-</w:t>
      </w:r>
      <w:r>
        <w:rPr>
          <w:rStyle w:val="FontStyle103"/>
        </w:rPr>
        <w:br/>
        <w:t>ступления, а при убийстве из мести отсутствует пользование</w:t>
      </w:r>
      <w:r>
        <w:rPr>
          <w:rStyle w:val="FontStyle103"/>
        </w:rPr>
        <w:br/>
        <w:t>предметами, добытыми преступным путём. Однако изложенный</w:t>
      </w:r>
      <w:r>
        <w:rPr>
          <w:rStyle w:val="FontStyle103"/>
        </w:rPr>
        <w:br/>
        <w:t>процесс осуществления преступной деятельности является наи-</w:t>
      </w:r>
      <w:r>
        <w:rPr>
          <w:rStyle w:val="FontStyle103"/>
        </w:rPr>
        <w:br/>
        <w:t>более полным.</w:t>
      </w:r>
    </w:p>
    <w:p w:rsidR="00A9675B" w:rsidRDefault="00B10F3F">
      <w:pPr>
        <w:pStyle w:val="Style84"/>
        <w:widowControl/>
        <w:ind w:firstLine="336"/>
        <w:rPr>
          <w:rStyle w:val="FontStyle97"/>
        </w:rPr>
      </w:pPr>
      <w:r>
        <w:rPr>
          <w:rStyle w:val="FontStyle103"/>
        </w:rPr>
        <w:t>Сообразно происходящей в реальной жизни последовательно-</w:t>
      </w:r>
      <w:r>
        <w:rPr>
          <w:rStyle w:val="FontStyle103"/>
        </w:rPr>
        <w:br/>
        <w:t>сти развития преступной деятельности выделяются и её стадии.</w:t>
      </w:r>
      <w:r>
        <w:rPr>
          <w:rStyle w:val="FontStyle103"/>
        </w:rPr>
        <w:br/>
        <w:t>Обдумывание и принятие решения об удовлетворении потребно-</w:t>
      </w:r>
      <w:r>
        <w:rPr>
          <w:rStyle w:val="FontStyle103"/>
        </w:rPr>
        <w:br/>
        <w:t xml:space="preserve">сти преступным путём — это </w:t>
      </w:r>
      <w:r>
        <w:rPr>
          <w:rStyle w:val="FontStyle97"/>
        </w:rPr>
        <w:t xml:space="preserve">этап формирования умысла. </w:t>
      </w:r>
      <w:r>
        <w:rPr>
          <w:rStyle w:val="FontStyle103"/>
        </w:rPr>
        <w:t>Со-</w:t>
      </w:r>
      <w:r>
        <w:rPr>
          <w:rStyle w:val="FontStyle103"/>
        </w:rPr>
        <w:br/>
        <w:t xml:space="preserve">общение кому-либо о преступных намерениях — это </w:t>
      </w:r>
      <w:r>
        <w:rPr>
          <w:rStyle w:val="FontStyle97"/>
        </w:rPr>
        <w:t>обнаруже-</w:t>
      </w:r>
      <w:r>
        <w:rPr>
          <w:rStyle w:val="FontStyle97"/>
        </w:rPr>
        <w:br/>
        <w:t xml:space="preserve">ние умысла. </w:t>
      </w:r>
      <w:r>
        <w:rPr>
          <w:rStyle w:val="FontStyle103"/>
        </w:rPr>
        <w:t>Создание условий для совершения преступления</w:t>
      </w:r>
      <w:r>
        <w:rPr>
          <w:rStyle w:val="FontStyle103"/>
        </w:rPr>
        <w:br/>
        <w:t xml:space="preserve">именуется </w:t>
      </w:r>
      <w:r>
        <w:rPr>
          <w:rStyle w:val="FontStyle97"/>
        </w:rPr>
        <w:t xml:space="preserve">приготовлением к совершению преступления. </w:t>
      </w:r>
      <w:r>
        <w:rPr>
          <w:rStyle w:val="FontStyle103"/>
        </w:rPr>
        <w:t>Осу-</w:t>
      </w:r>
      <w:r>
        <w:rPr>
          <w:rStyle w:val="FontStyle103"/>
        </w:rPr>
        <w:br/>
        <w:t>ществление преступного деяния на стадии до завершения объ-</w:t>
      </w:r>
      <w:r>
        <w:rPr>
          <w:rStyle w:val="FontStyle103"/>
        </w:rPr>
        <w:br/>
        <w:t xml:space="preserve">ективной стороны задуманного преступления называется </w:t>
      </w:r>
      <w:r>
        <w:rPr>
          <w:rStyle w:val="FontStyle97"/>
        </w:rPr>
        <w:t>поку-</w:t>
      </w:r>
      <w:r>
        <w:rPr>
          <w:rStyle w:val="FontStyle97"/>
        </w:rPr>
        <w:br/>
        <w:t xml:space="preserve">шением на преступление. </w:t>
      </w:r>
      <w:r>
        <w:rPr>
          <w:rStyle w:val="FontStyle103"/>
        </w:rPr>
        <w:t>Достижение желаемого преступного</w:t>
      </w:r>
      <w:r>
        <w:rPr>
          <w:rStyle w:val="FontStyle103"/>
        </w:rPr>
        <w:br/>
        <w:t>результата путём полного осуществления объективной стороны</w:t>
      </w:r>
      <w:r>
        <w:rPr>
          <w:rStyle w:val="FontStyle103"/>
        </w:rPr>
        <w:br/>
        <w:t xml:space="preserve">задуманного преступления образует </w:t>
      </w:r>
      <w:r>
        <w:rPr>
          <w:rStyle w:val="FontStyle97"/>
        </w:rPr>
        <w:t>оконченное преступление.</w:t>
      </w:r>
      <w:r>
        <w:rPr>
          <w:rStyle w:val="FontStyle97"/>
        </w:rPr>
        <w:br/>
      </w:r>
      <w:r>
        <w:rPr>
          <w:rStyle w:val="FontStyle103"/>
        </w:rPr>
        <w:t>Сокрытие следов преступления, использование приобретённого</w:t>
      </w:r>
      <w:r>
        <w:rPr>
          <w:rStyle w:val="FontStyle103"/>
        </w:rPr>
        <w:br/>
        <w:t>и иные действия после окончания преступления принято назы-</w:t>
      </w:r>
      <w:r>
        <w:rPr>
          <w:rStyle w:val="FontStyle103"/>
        </w:rPr>
        <w:br/>
        <w:t xml:space="preserve">вать </w:t>
      </w:r>
      <w:r>
        <w:rPr>
          <w:rStyle w:val="FontStyle97"/>
        </w:rPr>
        <w:t>посткриминальным поведением.</w:t>
      </w:r>
    </w:p>
    <w:p w:rsidR="00A9675B" w:rsidRDefault="00B10F3F">
      <w:pPr>
        <w:pStyle w:val="Style72"/>
        <w:widowControl/>
        <w:spacing w:line="245" w:lineRule="exact"/>
        <w:ind w:firstLine="403"/>
        <w:rPr>
          <w:rStyle w:val="FontStyle103"/>
        </w:rPr>
      </w:pPr>
      <w:r>
        <w:rPr>
          <w:rStyle w:val="FontStyle103"/>
        </w:rPr>
        <w:t>Однако не все перечисленные стадии развития преступного</w:t>
      </w:r>
      <w:r>
        <w:rPr>
          <w:rStyle w:val="FontStyle103"/>
        </w:rPr>
        <w:br/>
        <w:t>поведения имеют уголовно-правовое значение. Будучи запре-</w:t>
      </w:r>
      <w:r>
        <w:rPr>
          <w:rStyle w:val="FontStyle103"/>
        </w:rPr>
        <w:br/>
        <w:t>щённым уголовным законом, виновное общественно опасное</w:t>
      </w:r>
      <w:r>
        <w:rPr>
          <w:rStyle w:val="FontStyle103"/>
        </w:rPr>
        <w:br/>
        <w:t>деяние как преступление всегда является объективированным</w:t>
      </w:r>
      <w:r>
        <w:rPr>
          <w:rStyle w:val="FontStyle103"/>
        </w:rPr>
        <w:br/>
        <w:t>вредоносным воздействием человека на окружающую действи-</w:t>
      </w:r>
      <w:r>
        <w:rPr>
          <w:rStyle w:val="FontStyle103"/>
        </w:rPr>
        <w:br/>
        <w:t>тельность. Мысль человека, не реализуемая совершением дея-</w:t>
      </w:r>
      <w:r>
        <w:rPr>
          <w:rStyle w:val="FontStyle103"/>
        </w:rPr>
        <w:br/>
        <w:t>ния, лишена такой способности. В связи с этим этап формирова-</w:t>
      </w:r>
      <w:r>
        <w:rPr>
          <w:rStyle w:val="FontStyle103"/>
        </w:rPr>
        <w:br/>
        <w:t>ния умысла не является предметом уголовно-правовой оценки</w:t>
      </w:r>
      <w:r>
        <w:rPr>
          <w:rStyle w:val="FontStyle103"/>
        </w:rPr>
        <w:br/>
        <w:t>независимо от того, сколь тяжкое и коварное преступление за-</w:t>
      </w:r>
      <w:r>
        <w:rPr>
          <w:rStyle w:val="FontStyle103"/>
        </w:rPr>
        <w:br/>
        <w:t>мышляется.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Обнаружение умысла как изложение в устной или письмен-</w:t>
      </w:r>
      <w:r>
        <w:rPr>
          <w:rStyle w:val="FontStyle103"/>
        </w:rPr>
        <w:br/>
        <w:t>ной форме кому-либо своих мыслей о задуманном преступлении</w:t>
      </w:r>
      <w:r>
        <w:rPr>
          <w:rStyle w:val="FontStyle103"/>
        </w:rPr>
        <w:br/>
        <w:t>также не рассматривается как стадия преступления, поскольку</w:t>
      </w:r>
      <w:r>
        <w:rPr>
          <w:rStyle w:val="FontStyle103"/>
        </w:rPr>
        <w:br/>
        <w:t>не является действием, направленным на реализацию преступ-</w:t>
      </w:r>
      <w:r>
        <w:rPr>
          <w:rStyle w:val="FontStyle103"/>
        </w:rPr>
        <w:br/>
        <w:t>ных замыслов. Вместе с тем следует различать обнаружение</w:t>
      </w:r>
      <w:r>
        <w:rPr>
          <w:rStyle w:val="FontStyle103"/>
        </w:rPr>
        <w:br/>
        <w:t>умысла как простое изложение своего намерения совершить</w:t>
      </w:r>
      <w:r>
        <w:rPr>
          <w:rStyle w:val="FontStyle103"/>
        </w:rPr>
        <w:br/>
        <w:t>преступление и словесные или письменные высказывания,</w:t>
      </w:r>
    </w:p>
    <w:p w:rsidR="00A9675B" w:rsidRDefault="00A9675B">
      <w:pPr>
        <w:pStyle w:val="Style84"/>
        <w:widowControl/>
        <w:ind w:firstLine="331"/>
        <w:rPr>
          <w:rStyle w:val="FontStyle103"/>
        </w:rPr>
        <w:sectPr w:rsidR="00A9675B">
          <w:headerReference w:type="even" r:id="rId409"/>
          <w:headerReference w:type="default" r:id="rId410"/>
          <w:footerReference w:type="even" r:id="rId411"/>
          <w:footerReference w:type="default" r:id="rId412"/>
          <w:pgSz w:w="11905" w:h="16837"/>
          <w:pgMar w:top="3284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являющиеся способом совершения конкретного преступного</w:t>
      </w:r>
      <w:r>
        <w:rPr>
          <w:rStyle w:val="FontStyle103"/>
        </w:rPr>
        <w:br/>
        <w:t>деяния, предусмотренного уголовным законом. Так, угроза</w:t>
      </w:r>
      <w:r>
        <w:rPr>
          <w:rStyle w:val="FontStyle103"/>
        </w:rPr>
        <w:br/>
        <w:t>применением насилия различной тяжести является либо само-</w:t>
      </w:r>
      <w:r>
        <w:rPr>
          <w:rStyle w:val="FontStyle103"/>
        </w:rPr>
        <w:br/>
        <w:t>стоятельным преступлением (угроза убийством, причинением</w:t>
      </w:r>
      <w:r>
        <w:rPr>
          <w:rStyle w:val="FontStyle103"/>
        </w:rPr>
        <w:br/>
        <w:t>тяжких телесных повреждений или уничтожением имуще-</w:t>
      </w:r>
      <w:r>
        <w:rPr>
          <w:rStyle w:val="FontStyle103"/>
        </w:rPr>
        <w:br/>
        <w:t>ства — ст. 186 УК), либо составной частью целого ряда пре-</w:t>
      </w:r>
      <w:r>
        <w:rPr>
          <w:rStyle w:val="FontStyle103"/>
        </w:rPr>
        <w:br/>
        <w:t>ступлений, например разбоя (ст. 207 УК), принуждения лица</w:t>
      </w:r>
      <w:r>
        <w:rPr>
          <w:rStyle w:val="FontStyle103"/>
        </w:rPr>
        <w:br/>
        <w:t>к участию в преступной деятельности (ст. 288 УК), захвата</w:t>
      </w:r>
      <w:r>
        <w:rPr>
          <w:rStyle w:val="FontStyle103"/>
        </w:rPr>
        <w:br/>
        <w:t>заложников (ст. 291 УК) и т. п. В названных случаях выка-</w:t>
      </w:r>
      <w:r>
        <w:rPr>
          <w:rStyle w:val="FontStyle103"/>
        </w:rPr>
        <w:br/>
        <w:t>зывание намерения применить насилие является конкретным</w:t>
      </w:r>
      <w:r>
        <w:rPr>
          <w:rStyle w:val="FontStyle103"/>
        </w:rPr>
        <w:br/>
        <w:t>преступным действием, предусмотренным Уголовным кодек-</w:t>
      </w:r>
      <w:r>
        <w:rPr>
          <w:rStyle w:val="FontStyle103"/>
        </w:rPr>
        <w:br/>
        <w:t>сом в качестве преступления. Такая угроза является не обна-</w:t>
      </w:r>
      <w:r>
        <w:rPr>
          <w:rStyle w:val="FontStyle103"/>
        </w:rPr>
        <w:br/>
        <w:t>ружением, а способом реализации умысла лица на завладение</w:t>
      </w:r>
      <w:r>
        <w:rPr>
          <w:rStyle w:val="FontStyle103"/>
        </w:rPr>
        <w:br/>
        <w:t>имуществом при разбое, на понуждение кого-либо к участию</w:t>
      </w:r>
      <w:r>
        <w:rPr>
          <w:rStyle w:val="FontStyle103"/>
        </w:rPr>
        <w:br/>
        <w:t>в преступлении и т. д. Именно этим высказывание намерения</w:t>
      </w:r>
      <w:r>
        <w:rPr>
          <w:rStyle w:val="FontStyle103"/>
        </w:rPr>
        <w:br/>
        <w:t>причинить вред в перечисленных случаях отличается от про-</w:t>
      </w:r>
      <w:r>
        <w:rPr>
          <w:rStyle w:val="FontStyle103"/>
        </w:rPr>
        <w:br/>
        <w:t>стого обнаружения умысла.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Аналогичные признаки отличают обнаружение умысла от</w:t>
      </w:r>
      <w:r>
        <w:rPr>
          <w:rStyle w:val="FontStyle103"/>
        </w:rPr>
        <w:br/>
        <w:t>так называемых «словесных» (вербальных) преступлений, ко-</w:t>
      </w:r>
      <w:r>
        <w:rPr>
          <w:rStyle w:val="FontStyle103"/>
        </w:rPr>
        <w:br/>
        <w:t>торые совершаются путём распространения запрещённых идей</w:t>
      </w:r>
      <w:r>
        <w:rPr>
          <w:rStyle w:val="FontStyle103"/>
        </w:rPr>
        <w:br/>
        <w:t>(разжигание расовой, национальной или религиозной вражды</w:t>
      </w:r>
      <w:r>
        <w:rPr>
          <w:rStyle w:val="FontStyle103"/>
        </w:rPr>
        <w:br/>
        <w:t>или розни — ст. 130 УК) либо путём призывов к действиям, на-</w:t>
      </w:r>
      <w:r>
        <w:rPr>
          <w:rStyle w:val="FontStyle103"/>
        </w:rPr>
        <w:br/>
        <w:t>правленным в ущерб внешней безопасности Республики Бела-</w:t>
      </w:r>
      <w:r>
        <w:rPr>
          <w:rStyle w:val="FontStyle103"/>
        </w:rPr>
        <w:br/>
        <w:t>русь, её суверенитету, территориальной неприкосновенности,</w:t>
      </w:r>
      <w:r>
        <w:rPr>
          <w:rStyle w:val="FontStyle103"/>
        </w:rPr>
        <w:br/>
        <w:t>национальной безопасности и обороноспособности (ст. 361 УК),</w:t>
      </w:r>
      <w:r>
        <w:rPr>
          <w:rStyle w:val="FontStyle103"/>
        </w:rPr>
        <w:br/>
        <w:t>либо непосредственно причиняют ущерб передачей информации</w:t>
      </w:r>
      <w:r>
        <w:rPr>
          <w:rStyle w:val="FontStyle103"/>
        </w:rPr>
        <w:br/>
        <w:t>определённого содержания (клевета и оскорбление — ст. 188 и</w:t>
      </w:r>
      <w:r>
        <w:rPr>
          <w:rStyle w:val="FontStyle103"/>
        </w:rPr>
        <w:br/>
        <w:t>189 УК).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Этапы формирования и обнаружения умысла, хотя и не яв-</w:t>
      </w:r>
      <w:r>
        <w:rPr>
          <w:rStyle w:val="FontStyle103"/>
        </w:rPr>
        <w:br/>
        <w:t>ляются преступными, не могут быть безразличны для право-</w:t>
      </w:r>
      <w:r>
        <w:rPr>
          <w:rStyle w:val="FontStyle103"/>
        </w:rPr>
        <w:br/>
        <w:t>охранительных органов, которые в необходимых случаях обя-</w:t>
      </w:r>
      <w:r>
        <w:rPr>
          <w:rStyle w:val="FontStyle103"/>
        </w:rPr>
        <w:br/>
        <w:t>заны проводить профилактические мероприятия с целью недо-</w:t>
      </w:r>
      <w:r>
        <w:rPr>
          <w:rStyle w:val="FontStyle103"/>
        </w:rPr>
        <w:br/>
        <w:t>пущения реализации преступных намерений.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Из характеристики признаков преступления мы уже знаем,</w:t>
      </w:r>
      <w:r>
        <w:rPr>
          <w:rStyle w:val="FontStyle103"/>
        </w:rPr>
        <w:br/>
        <w:t>что преступление — это всегда деяние, а не образ мыслей. Субъ-</w:t>
      </w:r>
      <w:r>
        <w:rPr>
          <w:rStyle w:val="FontStyle103"/>
        </w:rPr>
        <w:br/>
        <w:t>ективные намерения лица реализуются вовне именно с момента</w:t>
      </w:r>
      <w:r>
        <w:rPr>
          <w:rStyle w:val="FontStyle103"/>
        </w:rPr>
        <w:br/>
        <w:t>совершения первого акта задуманного деяния и до полного его</w:t>
      </w:r>
      <w:r>
        <w:rPr>
          <w:rStyle w:val="FontStyle103"/>
        </w:rPr>
        <w:br/>
        <w:t>завершения, чему соответствуют этапы совершения умышлен-</w:t>
      </w:r>
      <w:r>
        <w:rPr>
          <w:rStyle w:val="FontStyle103"/>
        </w:rPr>
        <w:br/>
        <w:t>ного преступления: приготовление к совершению преступления,</w:t>
      </w:r>
      <w:r>
        <w:rPr>
          <w:rStyle w:val="FontStyle103"/>
        </w:rPr>
        <w:br/>
        <w:t>покушение на него и, наконец, оконченное преступление.</w:t>
      </w:r>
    </w:p>
    <w:p w:rsidR="00A9675B" w:rsidRDefault="00A9675B">
      <w:pPr>
        <w:pStyle w:val="Style72"/>
        <w:widowControl/>
        <w:spacing w:line="245" w:lineRule="exact"/>
        <w:rPr>
          <w:rStyle w:val="FontStyle103"/>
        </w:rPr>
        <w:sectPr w:rsidR="00A9675B">
          <w:pgSz w:w="11905" w:h="16837"/>
          <w:pgMar w:top="3165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Особенной части Уголовного кодекса описываются признаки</w:t>
      </w:r>
      <w:r>
        <w:rPr>
          <w:rStyle w:val="FontStyle103"/>
        </w:rPr>
        <w:br/>
        <w:t>преступления как оконченного преступного деяния, причиняю-</w:t>
      </w:r>
      <w:r>
        <w:rPr>
          <w:rStyle w:val="FontStyle103"/>
        </w:rPr>
        <w:br/>
        <w:t>щего вред охраняемым уголовным законом общественным отно-</w:t>
      </w:r>
      <w:r>
        <w:rPr>
          <w:rStyle w:val="FontStyle103"/>
        </w:rPr>
        <w:br/>
        <w:t>шениям. Например, кража описана в ст. 205 УК как тайное хище-</w:t>
      </w:r>
      <w:r>
        <w:rPr>
          <w:rStyle w:val="FontStyle103"/>
        </w:rPr>
        <w:br/>
        <w:t>ние имущества, то есть тайное незаконное безвозмездное изъятие</w:t>
      </w:r>
      <w:r>
        <w:rPr>
          <w:rStyle w:val="FontStyle103"/>
        </w:rPr>
        <w:br/>
        <w:t>чужого имущества и обращение его в свою или близких лиц поль-</w:t>
      </w:r>
      <w:r>
        <w:rPr>
          <w:rStyle w:val="FontStyle103"/>
        </w:rPr>
        <w:br/>
        <w:t>зу с корыстной целью. В этой статье ничего не сказано о таких</w:t>
      </w:r>
      <w:r>
        <w:rPr>
          <w:rStyle w:val="FontStyle103"/>
        </w:rPr>
        <w:br/>
        <w:t>действиях, как изготовление ключа для открытия сейфа или изу-</w:t>
      </w:r>
      <w:r>
        <w:rPr>
          <w:rStyle w:val="FontStyle103"/>
        </w:rPr>
        <w:br/>
        <w:t>чение системы охраны объекта, на котором планируется совер-</w:t>
      </w:r>
      <w:r>
        <w:rPr>
          <w:rStyle w:val="FontStyle103"/>
        </w:rPr>
        <w:br/>
        <w:t>шить хищение (приготовление к краже), а также о неудавшейся</w:t>
      </w:r>
      <w:r>
        <w:rPr>
          <w:rStyle w:val="FontStyle103"/>
        </w:rPr>
        <w:br/>
        <w:t>попытке проникнуть в здание или вскрыть сейф (покушение на</w:t>
      </w:r>
      <w:r>
        <w:rPr>
          <w:rStyle w:val="FontStyle103"/>
        </w:rPr>
        <w:br/>
        <w:t>совершение кражи). Естественно, что такие действия уже сами по</w:t>
      </w:r>
      <w:r>
        <w:rPr>
          <w:rStyle w:val="FontStyle103"/>
        </w:rPr>
        <w:br/>
        <w:t>себе обладают признаком общественной опасности, поскольку они</w:t>
      </w:r>
      <w:r>
        <w:rPr>
          <w:rStyle w:val="FontStyle103"/>
        </w:rPr>
        <w:br/>
        <w:t>создают реальную угрозу причинения вреда объектам уголовно-</w:t>
      </w:r>
      <w:r>
        <w:rPr>
          <w:rStyle w:val="FontStyle103"/>
        </w:rPr>
        <w:br/>
        <w:t>правовой охраны. И хотя нормы Особенной части не предусма-</w:t>
      </w:r>
      <w:r>
        <w:rPr>
          <w:rStyle w:val="FontStyle103"/>
        </w:rPr>
        <w:br/>
        <w:t>тривают ответственность за эти этапы осуществления преступной</w:t>
      </w:r>
      <w:r>
        <w:rPr>
          <w:rStyle w:val="FontStyle103"/>
        </w:rPr>
        <w:br/>
        <w:t>деятельности, указанные деяния при наличии виновности также</w:t>
      </w:r>
      <w:r>
        <w:rPr>
          <w:rStyle w:val="FontStyle103"/>
        </w:rPr>
        <w:br/>
        <w:t>обладают признаком противоправности. В соответствии с п. 1-3</w:t>
      </w:r>
      <w:r>
        <w:rPr>
          <w:rStyle w:val="FontStyle103"/>
        </w:rPr>
        <w:br/>
        <w:t>ст. 10 УК основанием уголовной ответственности является совер-</w:t>
      </w:r>
      <w:r>
        <w:rPr>
          <w:rStyle w:val="FontStyle103"/>
        </w:rPr>
        <w:br/>
        <w:t>шение виновно запрещённого Уголовным кодексом деяния в виде:</w:t>
      </w:r>
      <w:r>
        <w:rPr>
          <w:rStyle w:val="FontStyle103"/>
        </w:rPr>
        <w:br/>
        <w:t>оконченного преступления, приготовления к совершению престу-</w:t>
      </w:r>
      <w:r>
        <w:rPr>
          <w:rStyle w:val="FontStyle103"/>
        </w:rPr>
        <w:br/>
        <w:t>пления, покушения на совершение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Приготовление и покушение обладают и признаком наказуе-</w:t>
      </w:r>
      <w:r>
        <w:rPr>
          <w:rStyle w:val="FontStyle103"/>
        </w:rPr>
        <w:br/>
        <w:t>мости (ст. 13 и 14 УК устанавливают, что наказание за приго-</w:t>
      </w:r>
      <w:r>
        <w:rPr>
          <w:rStyle w:val="FontStyle103"/>
        </w:rPr>
        <w:br/>
        <w:t>товление к преступлению и за покушение на преступление на-</w:t>
      </w:r>
      <w:r>
        <w:rPr>
          <w:rStyle w:val="FontStyle103"/>
        </w:rPr>
        <w:br/>
        <w:t>значается по той же статье Кодекса, что и за оконченное пре-</w:t>
      </w:r>
      <w:r>
        <w:rPr>
          <w:rStyle w:val="FontStyle103"/>
        </w:rPr>
        <w:br/>
        <w:t>ступление).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Таким образом, не только оконченное преступление, но и</w:t>
      </w:r>
      <w:r>
        <w:rPr>
          <w:rStyle w:val="FontStyle103"/>
        </w:rPr>
        <w:br/>
        <w:t>приготовление и покушение обладают всеми признаками пре-</w:t>
      </w:r>
      <w:r>
        <w:rPr>
          <w:rStyle w:val="FontStyle103"/>
        </w:rPr>
        <w:br/>
        <w:t>ступления. Названные статьи расширяют сферу действия статей</w:t>
      </w:r>
      <w:r>
        <w:rPr>
          <w:rStyle w:val="FontStyle103"/>
        </w:rPr>
        <w:br/>
        <w:t>Особенной части, вовлекая в неё более ранние стадии осущест-</w:t>
      </w:r>
      <w:r>
        <w:rPr>
          <w:rStyle w:val="FontStyle103"/>
        </w:rPr>
        <w:br/>
        <w:t>вления преступной деятельности — приготовление и покуше-</w:t>
      </w:r>
      <w:r>
        <w:rPr>
          <w:rStyle w:val="FontStyle103"/>
        </w:rPr>
        <w:br/>
        <w:t>ние, в связи с чем в соответствии со ст. 10 УК их совершение</w:t>
      </w:r>
      <w:r>
        <w:rPr>
          <w:rStyle w:val="FontStyle103"/>
        </w:rPr>
        <w:br/>
        <w:t>является таким же основанием уголовной ответственности, как</w:t>
      </w:r>
      <w:r>
        <w:rPr>
          <w:rStyle w:val="FontStyle103"/>
        </w:rPr>
        <w:br/>
        <w:t>и совершение оконченного преступления.</w:t>
      </w:r>
    </w:p>
    <w:p w:rsidR="00A9675B" w:rsidRDefault="00B10F3F">
      <w:pPr>
        <w:pStyle w:val="Style76"/>
        <w:widowControl/>
        <w:spacing w:line="245" w:lineRule="exact"/>
        <w:ind w:firstLine="336"/>
        <w:rPr>
          <w:rStyle w:val="FontStyle97"/>
        </w:rPr>
      </w:pPr>
      <w:r>
        <w:rPr>
          <w:rStyle w:val="FontStyle103"/>
        </w:rPr>
        <w:t xml:space="preserve">Изложенное выше позволяет сделать вывод о том, что </w:t>
      </w:r>
      <w:r>
        <w:rPr>
          <w:rStyle w:val="FontStyle97"/>
        </w:rPr>
        <w:t>ста-</w:t>
      </w:r>
      <w:r>
        <w:rPr>
          <w:rStyle w:val="FontStyle97"/>
        </w:rPr>
        <w:br/>
        <w:t>дии осуществления преступления — это определённые Уго-</w:t>
      </w:r>
      <w:r>
        <w:rPr>
          <w:rStyle w:val="FontStyle97"/>
        </w:rPr>
        <w:br/>
        <w:t>ловным кодексом этапы развития умышленного преступле-</w:t>
      </w:r>
      <w:r>
        <w:rPr>
          <w:rStyle w:val="FontStyle97"/>
        </w:rPr>
        <w:br/>
        <w:t>ния: оконченное преступление, приготовление к совершению</w:t>
      </w:r>
      <w:r>
        <w:rPr>
          <w:rStyle w:val="FontStyle97"/>
        </w:rPr>
        <w:br/>
        <w:t>преступления, покушение на совершение преступления.</w:t>
      </w:r>
    </w:p>
    <w:p w:rsidR="00A9675B" w:rsidRDefault="00A9675B">
      <w:pPr>
        <w:pStyle w:val="Style76"/>
        <w:widowControl/>
        <w:spacing w:line="245" w:lineRule="exact"/>
        <w:ind w:firstLine="336"/>
        <w:rPr>
          <w:rStyle w:val="FontStyle97"/>
        </w:rPr>
        <w:sectPr w:rsidR="00A9675B">
          <w:pgSz w:w="11905" w:h="16837"/>
          <w:pgMar w:top="3084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Посткриминальное поведение, поскольку оно осуществляет-</w:t>
      </w:r>
      <w:r>
        <w:rPr>
          <w:rStyle w:val="FontStyle103"/>
        </w:rPr>
        <w:br/>
        <w:t>ся после окончания преступления, не может являться его стади-</w:t>
      </w:r>
      <w:r>
        <w:rPr>
          <w:rStyle w:val="FontStyle103"/>
        </w:rPr>
        <w:br/>
        <w:t>ей. Однако будучи теснейшим образом связанным с преступле-</w:t>
      </w:r>
      <w:r>
        <w:rPr>
          <w:rStyle w:val="FontStyle103"/>
        </w:rPr>
        <w:br/>
        <w:t>нием, оно в действительности может являться одним из этапов</w:t>
      </w:r>
      <w:r>
        <w:rPr>
          <w:rStyle w:val="FontStyle103"/>
        </w:rPr>
        <w:br/>
        <w:t>реализации преступного намерения, осуществлением той конеч-</w:t>
      </w:r>
      <w:r>
        <w:rPr>
          <w:rStyle w:val="FontStyle103"/>
        </w:rPr>
        <w:br/>
        <w:t>ной цели, ради которой виновный совершил преступление.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Уголовно-правовое значение посткриминального поведения</w:t>
      </w:r>
      <w:r>
        <w:rPr>
          <w:rStyle w:val="FontStyle103"/>
        </w:rPr>
        <w:br/>
        <w:t>весьма разнообразно в зависимости от его конкретного содержа-</w:t>
      </w:r>
      <w:r>
        <w:rPr>
          <w:rStyle w:val="FontStyle103"/>
        </w:rPr>
        <w:br/>
        <w:t>ния: от привлечения к уголовной ответственности за новое пре-</w:t>
      </w:r>
      <w:r>
        <w:rPr>
          <w:rStyle w:val="FontStyle103"/>
        </w:rPr>
        <w:br/>
        <w:t>ступление до полного освобождения от наказания за ранее со-</w:t>
      </w:r>
      <w:r>
        <w:rPr>
          <w:rStyle w:val="FontStyle103"/>
        </w:rPr>
        <w:br/>
        <w:t>вершённое преступление.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Если совершение определённых действий после учинённого</w:t>
      </w:r>
      <w:r>
        <w:rPr>
          <w:rStyle w:val="FontStyle103"/>
        </w:rPr>
        <w:br/>
        <w:t>другими лицами преступления было обещано заранее, то есть</w:t>
      </w:r>
      <w:r>
        <w:rPr>
          <w:rStyle w:val="FontStyle103"/>
        </w:rPr>
        <w:br/>
        <w:t>до совершения преступления, то такие посткриминальные дей-</w:t>
      </w:r>
      <w:r>
        <w:rPr>
          <w:rStyle w:val="FontStyle103"/>
        </w:rPr>
        <w:br/>
        <w:t>ствия образуют соучастие в том преступлении, после которого</w:t>
      </w:r>
      <w:r>
        <w:rPr>
          <w:rStyle w:val="FontStyle103"/>
        </w:rPr>
        <w:br/>
        <w:t>они были осуществлены.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Следующее за преступлением поведение может образовывать</w:t>
      </w:r>
      <w:r>
        <w:rPr>
          <w:rStyle w:val="FontStyle103"/>
        </w:rPr>
        <w:br/>
        <w:t>самостоятельное преступление, например, в случае умышленного</w:t>
      </w:r>
      <w:r>
        <w:rPr>
          <w:rStyle w:val="FontStyle103"/>
        </w:rPr>
        <w:br/>
        <w:t>поджога склада с целью сокрытия совершённого из него хищения.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Поведение лица после совершения преступления может ука-</w:t>
      </w:r>
      <w:r>
        <w:rPr>
          <w:rStyle w:val="FontStyle103"/>
        </w:rPr>
        <w:br/>
        <w:t>зывать на степень его общественной опасности и соответствую-</w:t>
      </w:r>
      <w:r>
        <w:rPr>
          <w:rStyle w:val="FontStyle103"/>
        </w:rPr>
        <w:br/>
        <w:t>щим образом должно учитываться при определении меры от-</w:t>
      </w:r>
      <w:r>
        <w:rPr>
          <w:rStyle w:val="FontStyle103"/>
        </w:rPr>
        <w:br/>
        <w:t>ветственности. Постоянные нарушения общественного порядка,</w:t>
      </w:r>
      <w:r>
        <w:rPr>
          <w:rStyle w:val="FontStyle103"/>
        </w:rPr>
        <w:br/>
        <w:t>злоупотребление спиртным или наркотиками, ведение парази-</w:t>
      </w:r>
      <w:r>
        <w:rPr>
          <w:rStyle w:val="FontStyle103"/>
        </w:rPr>
        <w:br/>
        <w:t>тического образа жизни и т. п. свидетельствуют о высокой сте-</w:t>
      </w:r>
      <w:r>
        <w:rPr>
          <w:rStyle w:val="FontStyle103"/>
        </w:rPr>
        <w:br/>
        <w:t>пени социальной запущенности лица и необходимости примене-</w:t>
      </w:r>
      <w:r>
        <w:rPr>
          <w:rStyle w:val="FontStyle103"/>
        </w:rPr>
        <w:br/>
        <w:t>ния к нему более строгого наказания. Напротив, последующее</w:t>
      </w:r>
      <w:r>
        <w:rPr>
          <w:rStyle w:val="FontStyle103"/>
        </w:rPr>
        <w:br/>
        <w:t>законопослушное поведение лица требует менее строгих мер от-</w:t>
      </w:r>
      <w:r>
        <w:rPr>
          <w:rStyle w:val="FontStyle103"/>
        </w:rPr>
        <w:br/>
        <w:t>ветственности для его исправления, а при наличии ряда усло-</w:t>
      </w:r>
      <w:r>
        <w:rPr>
          <w:rStyle w:val="FontStyle103"/>
        </w:rPr>
        <w:br/>
        <w:t>вий такое лицо может быть осуждено без назначения наказания</w:t>
      </w:r>
      <w:r>
        <w:rPr>
          <w:rStyle w:val="FontStyle103"/>
        </w:rPr>
        <w:br/>
        <w:t>(ст. 79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Законодатель различными мерами стимулирует положитель-</w:t>
      </w:r>
      <w:r>
        <w:rPr>
          <w:rStyle w:val="FontStyle103"/>
        </w:rPr>
        <w:br/>
        <w:t>ное поведение лица после совершения им преступления. Обстоя-</w:t>
      </w:r>
      <w:r>
        <w:rPr>
          <w:rStyle w:val="FontStyle103"/>
        </w:rPr>
        <w:br/>
        <w:t>тельствами, смягчающими ответственность (ст. 63 УК), призна-</w:t>
      </w:r>
      <w:r>
        <w:rPr>
          <w:rStyle w:val="FontStyle103"/>
        </w:rPr>
        <w:br/>
        <w:t>ются: явка с повинной; чистосердечное раскаяние в совершённом</w:t>
      </w:r>
      <w:r>
        <w:rPr>
          <w:rStyle w:val="FontStyle103"/>
        </w:rPr>
        <w:br/>
        <w:t>преступлении; активное способствование выявлению преступле-</w:t>
      </w:r>
      <w:r>
        <w:rPr>
          <w:rStyle w:val="FontStyle103"/>
        </w:rPr>
        <w:br/>
        <w:t>ния, изобличению других участников преступления, розыску</w:t>
      </w:r>
      <w:r>
        <w:rPr>
          <w:rStyle w:val="FontStyle103"/>
        </w:rPr>
        <w:br/>
        <w:t>имущества, приобретённого преступным путём; оказание меди-</w:t>
      </w:r>
      <w:r>
        <w:rPr>
          <w:rStyle w:val="FontStyle103"/>
        </w:rPr>
        <w:br/>
        <w:t>цинской или иной помощи потерпевшему непосредственно по-</w:t>
      </w:r>
      <w:r>
        <w:rPr>
          <w:rStyle w:val="FontStyle103"/>
        </w:rPr>
        <w:br/>
        <w:t>сле преступления; добровольное возмещение ущерба, устранение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15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вреда, причинённого преступлением; иные действия, направлен-</w:t>
      </w:r>
      <w:r>
        <w:rPr>
          <w:rStyle w:val="FontStyle103"/>
        </w:rPr>
        <w:br/>
        <w:t>ные на заглаживание такого вреда. При определённых условиях</w:t>
      </w:r>
      <w:r>
        <w:rPr>
          <w:rStyle w:val="FontStyle103"/>
        </w:rPr>
        <w:br/>
        <w:t>деятельное раскаяние (ст. 88 УК), добровольное возмещение при-</w:t>
      </w:r>
      <w:r>
        <w:rPr>
          <w:rStyle w:val="FontStyle103"/>
        </w:rPr>
        <w:br/>
        <w:t>чинённого ущерба (вреда) (ст. 88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 xml:space="preserve"> УК) и примирение с потерпев-</w:t>
      </w:r>
      <w:r>
        <w:rPr>
          <w:rStyle w:val="FontStyle103"/>
        </w:rPr>
        <w:br/>
        <w:t>шим (ст. 89 УК) являются основаниями для освобождения лица</w:t>
      </w:r>
      <w:r>
        <w:rPr>
          <w:rStyle w:val="FontStyle103"/>
        </w:rPr>
        <w:br/>
        <w:t>от уголовной ответственности за совершённое преступление. Со-</w:t>
      </w:r>
      <w:r>
        <w:rPr>
          <w:rStyle w:val="FontStyle103"/>
        </w:rPr>
        <w:br/>
        <w:t>действие раскрытию преступления и изобличению его соучастни-</w:t>
      </w:r>
      <w:r>
        <w:rPr>
          <w:rStyle w:val="FontStyle103"/>
        </w:rPr>
        <w:br/>
        <w:t>ков по некоторым преступлениям признаётся основанием осво-</w:t>
      </w:r>
      <w:r>
        <w:rPr>
          <w:rStyle w:val="FontStyle103"/>
        </w:rPr>
        <w:br/>
        <w:t>бождения от уголовной ответственности по нормам Особенной</w:t>
      </w:r>
      <w:r>
        <w:rPr>
          <w:rStyle w:val="FontStyle103"/>
        </w:rPr>
        <w:br/>
        <w:t>части Уголовного кодекса. Так, лицо, совершившее шпионаж</w:t>
      </w:r>
      <w:r>
        <w:rPr>
          <w:rStyle w:val="FontStyle103"/>
        </w:rPr>
        <w:br/>
        <w:t>либо измену государству в форме шпионажа, но добровольно пре-</w:t>
      </w:r>
      <w:r>
        <w:rPr>
          <w:rStyle w:val="FontStyle103"/>
        </w:rPr>
        <w:br/>
        <w:t>кратившее преступную деятельность, заявившее государствен-</w:t>
      </w:r>
      <w:r>
        <w:rPr>
          <w:rStyle w:val="FontStyle103"/>
        </w:rPr>
        <w:br/>
        <w:t>ным органам о совершённых им действиях и оказавшее содей-</w:t>
      </w:r>
      <w:r>
        <w:rPr>
          <w:rStyle w:val="FontStyle103"/>
        </w:rPr>
        <w:br/>
        <w:t>ствие в предотвращении вредных последствий, освобождается от</w:t>
      </w:r>
      <w:r>
        <w:rPr>
          <w:rStyle w:val="FontStyle103"/>
        </w:rPr>
        <w:br/>
        <w:t>уголовной ответственности (ст. 358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Посткриминальное поведение лица может оказывать влия-</w:t>
      </w:r>
      <w:r>
        <w:rPr>
          <w:rStyle w:val="FontStyle103"/>
        </w:rPr>
        <w:br/>
        <w:t>ние и на течение сроков давности привлечения к уголовной от-</w:t>
      </w:r>
      <w:r>
        <w:rPr>
          <w:rStyle w:val="FontStyle103"/>
        </w:rPr>
        <w:br/>
        <w:t>ветственности или исполнения обвинительного приговора, а</w:t>
      </w:r>
      <w:r>
        <w:rPr>
          <w:rStyle w:val="FontStyle103"/>
        </w:rPr>
        <w:br/>
        <w:t>также на погашение судимости (ст. 83, 84 и 97 УК). Так, если</w:t>
      </w:r>
      <w:r>
        <w:rPr>
          <w:rStyle w:val="FontStyle103"/>
        </w:rPr>
        <w:br/>
        <w:t>преступник скроется от следствия или суда, то течение давно-</w:t>
      </w:r>
      <w:r>
        <w:rPr>
          <w:rStyle w:val="FontStyle103"/>
        </w:rPr>
        <w:br/>
        <w:t>сти привлечения к уголовной ответственности приостанавлива-</w:t>
      </w:r>
      <w:r>
        <w:rPr>
          <w:rStyle w:val="FontStyle103"/>
        </w:rPr>
        <w:br/>
        <w:t>ется и возобновляется со дня задержания лица или его явки с</w:t>
      </w:r>
      <w:r>
        <w:rPr>
          <w:rStyle w:val="FontStyle103"/>
        </w:rPr>
        <w:br/>
        <w:t>повинной. Совершение же нового умышленного преступления в</w:t>
      </w:r>
      <w:r>
        <w:rPr>
          <w:rStyle w:val="FontStyle103"/>
        </w:rPr>
        <w:br/>
        <w:t>течение срока давности прерывает этот срок, и он начинает ис-</w:t>
      </w:r>
      <w:r>
        <w:rPr>
          <w:rStyle w:val="FontStyle103"/>
        </w:rPr>
        <w:br/>
        <w:t>числяться со дня совершения нового преступления.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Таким образом, умышленная преступная деятельность про-</w:t>
      </w:r>
      <w:r>
        <w:rPr>
          <w:rStyle w:val="FontStyle103"/>
        </w:rPr>
        <w:br/>
        <w:t>ходит ряд этапов в своём осуществлении: от замышления пре-</w:t>
      </w:r>
      <w:r>
        <w:rPr>
          <w:rStyle w:val="FontStyle103"/>
        </w:rPr>
        <w:br/>
        <w:t>ступления до пользования его результатами. Стадиями же со-</w:t>
      </w:r>
      <w:r>
        <w:rPr>
          <w:rStyle w:val="FontStyle103"/>
        </w:rPr>
        <w:br/>
        <w:t>вершения умышленного преступления в уголовно-правовом</w:t>
      </w:r>
      <w:r>
        <w:rPr>
          <w:rStyle w:val="FontStyle103"/>
        </w:rPr>
        <w:br/>
        <w:t>смысле являются:</w:t>
      </w:r>
    </w:p>
    <w:p w:rsidR="00A9675B" w:rsidRDefault="00B10F3F" w:rsidP="00EE2159">
      <w:pPr>
        <w:pStyle w:val="Style90"/>
        <w:widowControl/>
        <w:numPr>
          <w:ilvl w:val="0"/>
          <w:numId w:val="32"/>
        </w:numPr>
        <w:tabs>
          <w:tab w:val="left" w:pos="715"/>
        </w:tabs>
        <w:spacing w:line="245" w:lineRule="exact"/>
        <w:ind w:left="336"/>
        <w:rPr>
          <w:rStyle w:val="FontStyle97"/>
        </w:rPr>
      </w:pPr>
      <w:r>
        <w:rPr>
          <w:rStyle w:val="FontStyle97"/>
        </w:rPr>
        <w:t>приготовление к совершению преступления;</w:t>
      </w:r>
    </w:p>
    <w:p w:rsidR="00A9675B" w:rsidRDefault="00B10F3F" w:rsidP="00EE2159">
      <w:pPr>
        <w:pStyle w:val="Style90"/>
        <w:widowControl/>
        <w:numPr>
          <w:ilvl w:val="0"/>
          <w:numId w:val="32"/>
        </w:numPr>
        <w:tabs>
          <w:tab w:val="left" w:pos="715"/>
        </w:tabs>
        <w:spacing w:line="245" w:lineRule="exact"/>
        <w:ind w:left="336"/>
        <w:rPr>
          <w:rStyle w:val="FontStyle97"/>
          <w:spacing w:val="40"/>
        </w:rPr>
      </w:pPr>
      <w:r>
        <w:rPr>
          <w:rStyle w:val="FontStyle97"/>
        </w:rPr>
        <w:t>покушение на преступление;</w:t>
      </w:r>
    </w:p>
    <w:p w:rsidR="00A9675B" w:rsidRDefault="00B10F3F" w:rsidP="00EE2159">
      <w:pPr>
        <w:pStyle w:val="Style90"/>
        <w:widowControl/>
        <w:numPr>
          <w:ilvl w:val="0"/>
          <w:numId w:val="32"/>
        </w:numPr>
        <w:tabs>
          <w:tab w:val="left" w:pos="715"/>
        </w:tabs>
        <w:spacing w:line="245" w:lineRule="exact"/>
        <w:ind w:left="336"/>
        <w:rPr>
          <w:rStyle w:val="FontStyle97"/>
          <w:spacing w:val="40"/>
        </w:rPr>
      </w:pPr>
      <w:r>
        <w:rPr>
          <w:rStyle w:val="FontStyle97"/>
        </w:rPr>
        <w:t>оконченное преступление.</w:t>
      </w:r>
    </w:p>
    <w:p w:rsidR="00A9675B" w:rsidRDefault="00B10F3F">
      <w:pPr>
        <w:pStyle w:val="Style30"/>
        <w:widowControl/>
        <w:spacing w:before="221" w:line="240" w:lineRule="exact"/>
        <w:rPr>
          <w:rStyle w:val="FontStyle102"/>
        </w:rPr>
      </w:pPr>
      <w:r>
        <w:rPr>
          <w:rStyle w:val="FontStyle102"/>
        </w:rPr>
        <w:t>§ 10.2. Оконченное преступление. Момент окончания</w:t>
      </w:r>
      <w:r>
        <w:rPr>
          <w:rStyle w:val="FontStyle102"/>
        </w:rPr>
        <w:br/>
        <w:t>различных видов преступлений</w:t>
      </w:r>
    </w:p>
    <w:p w:rsidR="00A9675B" w:rsidRDefault="00B10F3F">
      <w:pPr>
        <w:pStyle w:val="Style72"/>
        <w:widowControl/>
        <w:spacing w:before="115" w:line="245" w:lineRule="exact"/>
        <w:ind w:firstLine="336"/>
        <w:rPr>
          <w:rStyle w:val="FontStyle103"/>
        </w:rPr>
      </w:pPr>
      <w:r>
        <w:rPr>
          <w:rStyle w:val="FontStyle103"/>
        </w:rPr>
        <w:t>Преступление считается оконченным, когда в совершённом</w:t>
      </w:r>
      <w:r>
        <w:rPr>
          <w:rStyle w:val="FontStyle103"/>
        </w:rPr>
        <w:br/>
        <w:t>лицом деянии присутствуют все признаки состава преступле-</w:t>
      </w:r>
      <w:r>
        <w:rPr>
          <w:rStyle w:val="FontStyle103"/>
        </w:rPr>
        <w:br/>
        <w:t>ния, предусмотренного статьёй Уголовного кодекса, устанавли-</w:t>
      </w:r>
      <w:r>
        <w:rPr>
          <w:rStyle w:val="FontStyle103"/>
        </w:rPr>
        <w:br/>
        <w:t>вающей ответственность за задуманное преступление.</w:t>
      </w:r>
    </w:p>
    <w:p w:rsidR="00A9675B" w:rsidRDefault="00A9675B">
      <w:pPr>
        <w:pStyle w:val="Style72"/>
        <w:widowControl/>
        <w:spacing w:before="115" w:line="245" w:lineRule="exact"/>
        <w:ind w:firstLine="336"/>
        <w:rPr>
          <w:rStyle w:val="FontStyle103"/>
        </w:rPr>
        <w:sectPr w:rsidR="00A9675B">
          <w:headerReference w:type="even" r:id="rId413"/>
          <w:headerReference w:type="default" r:id="rId414"/>
          <w:footerReference w:type="even" r:id="rId415"/>
          <w:footerReference w:type="default" r:id="rId416"/>
          <w:pgSz w:w="11905" w:h="16837"/>
          <w:pgMar w:top="3037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Определение момента окончания конкретного преступле-</w:t>
      </w:r>
      <w:r>
        <w:rPr>
          <w:rStyle w:val="FontStyle103"/>
        </w:rPr>
        <w:br/>
        <w:t>ния осуществляется путём анализа признаков объективной и</w:t>
      </w:r>
      <w:r>
        <w:rPr>
          <w:rStyle w:val="FontStyle103"/>
        </w:rPr>
        <w:br/>
        <w:t>субъективной стороны, которые указаны в диспозиции соот-</w:t>
      </w:r>
      <w:r>
        <w:rPr>
          <w:rStyle w:val="FontStyle103"/>
        </w:rPr>
        <w:br/>
        <w:t>ветствующей статьи Особенной части Уголовного кодекса. Не-</w:t>
      </w:r>
      <w:r>
        <w:rPr>
          <w:rStyle w:val="FontStyle103"/>
        </w:rPr>
        <w:br/>
        <w:t>смотря на значительные отличия в описании различных соста-</w:t>
      </w:r>
      <w:r>
        <w:rPr>
          <w:rStyle w:val="FontStyle103"/>
        </w:rPr>
        <w:br/>
        <w:t>вов преступлений, все они подразделяются на несколько видов.</w:t>
      </w:r>
      <w:r>
        <w:rPr>
          <w:rStyle w:val="FontStyle103"/>
        </w:rPr>
        <w:br/>
        <w:t>И хотя при отнесении состава к тому или иному виду могут</w:t>
      </w:r>
      <w:r>
        <w:rPr>
          <w:rStyle w:val="FontStyle103"/>
        </w:rPr>
        <w:br/>
        <w:t>возникать некоторые сложности, при правильном определении</w:t>
      </w:r>
      <w:r>
        <w:rPr>
          <w:rStyle w:val="FontStyle103"/>
        </w:rPr>
        <w:br/>
        <w:t>вида состава преступления можно легко установить момент его</w:t>
      </w:r>
      <w:r>
        <w:rPr>
          <w:rStyle w:val="FontStyle103"/>
        </w:rPr>
        <w:br/>
        <w:t>окончания. В этих целях воспользуемся приведёнными ниже</w:t>
      </w:r>
      <w:r>
        <w:rPr>
          <w:rStyle w:val="FontStyle103"/>
        </w:rPr>
        <w:br/>
        <w:t>положениями, которые в равной мере применимы как к пол-</w:t>
      </w:r>
      <w:r>
        <w:rPr>
          <w:rStyle w:val="FontStyle103"/>
        </w:rPr>
        <w:br/>
        <w:t>ным, так и к усечённым составам.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Преступление с формальным составом </w:t>
      </w:r>
      <w:r>
        <w:rPr>
          <w:rStyle w:val="FontStyle103"/>
        </w:rPr>
        <w:t>считается окон-</w:t>
      </w:r>
      <w:r>
        <w:rPr>
          <w:rStyle w:val="FontStyle103"/>
        </w:rPr>
        <w:br/>
        <w:t>ченным в момент осуществления последнего акта действия (или</w:t>
      </w:r>
      <w:r>
        <w:rPr>
          <w:rStyle w:val="FontStyle103"/>
        </w:rPr>
        <w:br/>
        <w:t>с начала бездействия), являющегося тем деянием, которое и об-</w:t>
      </w:r>
      <w:r>
        <w:rPr>
          <w:rStyle w:val="FontStyle103"/>
        </w:rPr>
        <w:br/>
        <w:t>разует данное преступление. Так, незаконный переход грани-</w:t>
      </w:r>
      <w:r>
        <w:rPr>
          <w:rStyle w:val="FontStyle103"/>
        </w:rPr>
        <w:br/>
        <w:t>цы будет считаться оконченным в тот момент, когда виновный</w:t>
      </w:r>
      <w:r>
        <w:rPr>
          <w:rStyle w:val="FontStyle103"/>
        </w:rPr>
        <w:br/>
        <w:t>пересечёт линию границы независимо от того, насколько далеко</w:t>
      </w:r>
      <w:r>
        <w:rPr>
          <w:rStyle w:val="FontStyle103"/>
        </w:rPr>
        <w:br/>
        <w:t>он углубится на территорию сопредельного государства.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Преступление с материальным составом </w:t>
      </w:r>
      <w:r>
        <w:rPr>
          <w:rStyle w:val="FontStyle103"/>
        </w:rPr>
        <w:t>будет считать-</w:t>
      </w:r>
      <w:r>
        <w:rPr>
          <w:rStyle w:val="FontStyle103"/>
        </w:rPr>
        <w:br/>
        <w:t>ся оконченным в момент наступления общественно опасных по-</w:t>
      </w:r>
      <w:r>
        <w:rPr>
          <w:rStyle w:val="FontStyle103"/>
        </w:rPr>
        <w:br/>
        <w:t>следствий, которые по характеру и количественным признакам</w:t>
      </w:r>
      <w:r>
        <w:rPr>
          <w:rStyle w:val="FontStyle103"/>
        </w:rPr>
        <w:br/>
        <w:t>точно соответствуют их описанию в Уголовном кодексе. Так,</w:t>
      </w:r>
      <w:r>
        <w:rPr>
          <w:rStyle w:val="FontStyle103"/>
        </w:rPr>
        <w:br/>
        <w:t>предусмотренное ч. 3 ст. 327 УК хищение наркотических средств</w:t>
      </w:r>
      <w:r>
        <w:rPr>
          <w:rStyle w:val="FontStyle103"/>
        </w:rPr>
        <w:br/>
        <w:t>будет оконченным, если похищены соответствующие средства в</w:t>
      </w:r>
      <w:r>
        <w:rPr>
          <w:rStyle w:val="FontStyle103"/>
        </w:rPr>
        <w:br/>
        <w:t>крупных размерах. Если же фактически наступившие послед-</w:t>
      </w:r>
      <w:r>
        <w:rPr>
          <w:rStyle w:val="FontStyle103"/>
        </w:rPr>
        <w:br/>
        <w:t>ствия по своему объему будут меньшими, чем те последствия,</w:t>
      </w:r>
      <w:r>
        <w:rPr>
          <w:rStyle w:val="FontStyle103"/>
        </w:rPr>
        <w:br/>
        <w:t>которые необходимы для признания преступления оконченным</w:t>
      </w:r>
      <w:r>
        <w:rPr>
          <w:rStyle w:val="FontStyle103"/>
        </w:rPr>
        <w:br/>
        <w:t>и которые лицо желало причинить, то преступление не будет</w:t>
      </w:r>
      <w:r>
        <w:rPr>
          <w:rStyle w:val="FontStyle103"/>
        </w:rPr>
        <w:br/>
        <w:t>считаться оконченным.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Продолжаемое преступление </w:t>
      </w:r>
      <w:r>
        <w:rPr>
          <w:rStyle w:val="FontStyle103"/>
        </w:rPr>
        <w:t>оканчивается в момент совер-</w:t>
      </w:r>
      <w:r>
        <w:rPr>
          <w:rStyle w:val="FontStyle103"/>
        </w:rPr>
        <w:br/>
        <w:t>шения лицом последнего из тождественных действий, которые</w:t>
      </w:r>
      <w:r>
        <w:rPr>
          <w:rStyle w:val="FontStyle103"/>
        </w:rPr>
        <w:br/>
        <w:t>были задуманы им как единое преступление. Если продолжае-</w:t>
      </w:r>
      <w:r>
        <w:rPr>
          <w:rStyle w:val="FontStyle103"/>
        </w:rPr>
        <w:br/>
        <w:t>мое преступление является по конструкции преступлением с ма-</w:t>
      </w:r>
      <w:r>
        <w:rPr>
          <w:rStyle w:val="FontStyle103"/>
        </w:rPr>
        <w:br/>
        <w:t>териальным составом, то для его окончания необходимо, чтобы</w:t>
      </w:r>
      <w:r>
        <w:rPr>
          <w:rStyle w:val="FontStyle103"/>
        </w:rPr>
        <w:br/>
        <w:t>последнее тождественное действие довело желаемое последствие</w:t>
      </w:r>
      <w:r>
        <w:rPr>
          <w:rStyle w:val="FontStyle103"/>
        </w:rPr>
        <w:br/>
        <w:t>до требуемых соответствующей статьёй Уголовного кодекса ха-</w:t>
      </w:r>
      <w:r>
        <w:rPr>
          <w:rStyle w:val="FontStyle103"/>
        </w:rPr>
        <w:br/>
        <w:t>рактеристик (по размеру и тяжести последствий).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Длящееся преступление </w:t>
      </w:r>
      <w:r>
        <w:rPr>
          <w:rStyle w:val="FontStyle103"/>
        </w:rPr>
        <w:t>характеризуется длительным не-</w:t>
      </w:r>
      <w:r>
        <w:rPr>
          <w:rStyle w:val="FontStyle103"/>
        </w:rPr>
        <w:br/>
        <w:t>выполнением определённой обязанности, составляющим данное</w:t>
      </w:r>
    </w:p>
    <w:p w:rsidR="00A9675B" w:rsidRDefault="00A9675B">
      <w:pPr>
        <w:pStyle w:val="Style72"/>
        <w:widowControl/>
        <w:spacing w:line="245" w:lineRule="exact"/>
        <w:ind w:firstLine="326"/>
        <w:rPr>
          <w:rStyle w:val="FontStyle103"/>
        </w:rPr>
        <w:sectPr w:rsidR="00A9675B">
          <w:headerReference w:type="even" r:id="rId417"/>
          <w:headerReference w:type="default" r:id="rId418"/>
          <w:footerReference w:type="even" r:id="rId419"/>
          <w:footerReference w:type="default" r:id="rId420"/>
          <w:pgSz w:w="11905" w:h="16837"/>
          <w:pgMar w:top="3093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auto"/>
        <w:ind w:left="3394"/>
        <w:rPr>
          <w:rStyle w:val="FontStyle103"/>
        </w:rPr>
      </w:pPr>
      <w:r>
        <w:rPr>
          <w:rStyle w:val="FontStyle103"/>
        </w:rPr>
        <w:t>§ 10.2. Оконченное преступление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4"/>
        <w:rPr>
          <w:rStyle w:val="FontStyle103"/>
        </w:rPr>
      </w:pPr>
      <w:r>
        <w:rPr>
          <w:rStyle w:val="FontStyle103"/>
        </w:rPr>
        <w:t>преступление, и оканчивается с наступлением обстоятельств,</w:t>
      </w:r>
      <w:r>
        <w:rPr>
          <w:rStyle w:val="FontStyle103"/>
        </w:rPr>
        <w:br/>
        <w:t>которые ведут к прекращению преступного состояния. Ими мо-</w:t>
      </w:r>
      <w:r>
        <w:rPr>
          <w:rStyle w:val="FontStyle103"/>
        </w:rPr>
        <w:br/>
        <w:t>гут быть действия самого виновного (явка с повинной), действия</w:t>
      </w:r>
      <w:r>
        <w:rPr>
          <w:rStyle w:val="FontStyle103"/>
        </w:rPr>
        <w:br/>
        <w:t>третьих лиц (задержание виновного), отпадение оснований пре-</w:t>
      </w:r>
      <w:r>
        <w:rPr>
          <w:rStyle w:val="FontStyle103"/>
        </w:rPr>
        <w:br/>
        <w:t>ступного состояния (утрата незаконно хранившегося огнестрель-</w:t>
      </w:r>
      <w:r>
        <w:rPr>
          <w:rStyle w:val="FontStyle103"/>
        </w:rPr>
        <w:br/>
        <w:t>ного оружия). Поскольку юридический и фактический моменты</w:t>
      </w:r>
      <w:r>
        <w:rPr>
          <w:rStyle w:val="FontStyle103"/>
        </w:rPr>
        <w:br/>
        <w:t>окончания длящихся преступлений не совпадают, принято го-</w:t>
      </w:r>
      <w:r>
        <w:rPr>
          <w:rStyle w:val="FontStyle103"/>
        </w:rPr>
        <w:br/>
        <w:t>ворить, что длящееся преступление постоянно осуществляется</w:t>
      </w:r>
      <w:r>
        <w:rPr>
          <w:rStyle w:val="FontStyle103"/>
        </w:rPr>
        <w:br/>
        <w:t>на стадии юридически оконченного преступления.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 xml:space="preserve">Определение момента окончания </w:t>
      </w:r>
      <w:r>
        <w:rPr>
          <w:rStyle w:val="FontStyle97"/>
        </w:rPr>
        <w:t>преступлений со сложны-</w:t>
      </w:r>
      <w:r>
        <w:rPr>
          <w:rStyle w:val="FontStyle97"/>
        </w:rPr>
        <w:br/>
        <w:t xml:space="preserve">ми составами </w:t>
      </w:r>
      <w:r>
        <w:rPr>
          <w:rStyle w:val="FontStyle103"/>
        </w:rPr>
        <w:t>(с двумя объектами, действиями, последствиями</w:t>
      </w:r>
      <w:r>
        <w:rPr>
          <w:rStyle w:val="FontStyle103"/>
        </w:rPr>
        <w:br/>
        <w:t>или формами вины) осуществляется в зависимости от того, к ка-</w:t>
      </w:r>
      <w:r>
        <w:rPr>
          <w:rStyle w:val="FontStyle103"/>
        </w:rPr>
        <w:br/>
        <w:t>кому виду составов по конструкции относится соответствующий</w:t>
      </w:r>
      <w:r>
        <w:rPr>
          <w:rStyle w:val="FontStyle103"/>
        </w:rPr>
        <w:br/>
        <w:t>сложный состав.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97"/>
        </w:rPr>
        <w:t xml:space="preserve">Составное преступление </w:t>
      </w:r>
      <w:r>
        <w:rPr>
          <w:rStyle w:val="FontStyle103"/>
        </w:rPr>
        <w:t>образуется из двух или более</w:t>
      </w:r>
      <w:r>
        <w:rPr>
          <w:rStyle w:val="FontStyle103"/>
        </w:rPr>
        <w:br/>
        <w:t>преступных деяний, связанных между собой, каждое из кото-</w:t>
      </w:r>
      <w:r>
        <w:rPr>
          <w:rStyle w:val="FontStyle103"/>
        </w:rPr>
        <w:br/>
        <w:t>рых могло бы быть самостоятельным преступлением. В связи</w:t>
      </w:r>
      <w:r>
        <w:rPr>
          <w:rStyle w:val="FontStyle103"/>
        </w:rPr>
        <w:br/>
        <w:t>с этим момент окончания составного преступления зависит</w:t>
      </w:r>
      <w:r>
        <w:rPr>
          <w:rStyle w:val="FontStyle103"/>
        </w:rPr>
        <w:br/>
        <w:t>от того, материальным или формальным по составу является</w:t>
      </w:r>
      <w:r>
        <w:rPr>
          <w:rStyle w:val="FontStyle103"/>
        </w:rPr>
        <w:br/>
        <w:t>каждое из составляющих составное преступление преступных</w:t>
      </w:r>
      <w:r>
        <w:rPr>
          <w:rStyle w:val="FontStyle103"/>
        </w:rPr>
        <w:br/>
        <w:t>деяний. Для признания составного преступления оконченным</w:t>
      </w:r>
      <w:r>
        <w:rPr>
          <w:rStyle w:val="FontStyle103"/>
        </w:rPr>
        <w:br/>
        <w:t>необходимо, чтобы оконченными были оба входящих в него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97"/>
        </w:rPr>
        <w:t>Составы преступлений с административной или дис-</w:t>
      </w:r>
      <w:r>
        <w:rPr>
          <w:rStyle w:val="FontStyle97"/>
        </w:rPr>
        <w:br/>
        <w:t xml:space="preserve">циплинарной преюдицией </w:t>
      </w:r>
      <w:r>
        <w:rPr>
          <w:rStyle w:val="FontStyle103"/>
        </w:rPr>
        <w:t>считаются оконченными в момент</w:t>
      </w:r>
      <w:r>
        <w:rPr>
          <w:rStyle w:val="FontStyle103"/>
        </w:rPr>
        <w:br/>
        <w:t>завершения второго (или соответственно третьего) нарушения в</w:t>
      </w:r>
      <w:r>
        <w:rPr>
          <w:rStyle w:val="FontStyle103"/>
        </w:rPr>
        <w:br/>
        <w:t>течение года после привлечения данного лица к административ-</w:t>
      </w:r>
      <w:r>
        <w:rPr>
          <w:rStyle w:val="FontStyle103"/>
        </w:rPr>
        <w:br/>
        <w:t>ной или дисциплинарной ответственности за предшествующее</w:t>
      </w:r>
      <w:r>
        <w:rPr>
          <w:rStyle w:val="FontStyle103"/>
        </w:rPr>
        <w:br/>
        <w:t>нарушение.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Изложенный порядок определения окончания отдельных</w:t>
      </w:r>
      <w:r>
        <w:rPr>
          <w:rStyle w:val="FontStyle103"/>
        </w:rPr>
        <w:br/>
        <w:t>видов преступлений основан на анализе законодательного опи-</w:t>
      </w:r>
      <w:r>
        <w:rPr>
          <w:rStyle w:val="FontStyle103"/>
        </w:rPr>
        <w:br/>
        <w:t>сания признаков преступления. Однако следует учитывать,</w:t>
      </w:r>
      <w:r>
        <w:rPr>
          <w:rStyle w:val="FontStyle103"/>
        </w:rPr>
        <w:br/>
        <w:t>что фактически совершённое деяние, полностью подпадающее</w:t>
      </w:r>
      <w:r>
        <w:rPr>
          <w:rStyle w:val="FontStyle103"/>
        </w:rPr>
        <w:br/>
        <w:t>под признаки оконченного преступления, в действительности</w:t>
      </w:r>
      <w:r>
        <w:rPr>
          <w:rStyle w:val="FontStyle103"/>
        </w:rPr>
        <w:br/>
        <w:t>может быть лишь частью какого-либо иного преступления.</w:t>
      </w:r>
      <w:r>
        <w:rPr>
          <w:rStyle w:val="FontStyle103"/>
        </w:rPr>
        <w:br/>
        <w:t>Например, умышленное причинение тяжких телесных по-</w:t>
      </w:r>
      <w:r>
        <w:rPr>
          <w:rStyle w:val="FontStyle103"/>
        </w:rPr>
        <w:br/>
        <w:t>вреждений может быть оконченным преступлением, предусмо-</w:t>
      </w:r>
      <w:r>
        <w:rPr>
          <w:rStyle w:val="FontStyle103"/>
        </w:rPr>
        <w:br/>
        <w:t>тренным ст. 147 УК, но может являться и неоконченным пре-</w:t>
      </w:r>
      <w:r>
        <w:rPr>
          <w:rStyle w:val="FontStyle103"/>
        </w:rPr>
        <w:br/>
        <w:t>ступлением, если, например, виновный намеревался причи-</w:t>
      </w:r>
      <w:r>
        <w:rPr>
          <w:rStyle w:val="FontStyle103"/>
        </w:rPr>
        <w:br/>
        <w:t>нить потерпевшему смерть. В связи с этим для квалификации</w:t>
      </w:r>
    </w:p>
    <w:p w:rsidR="00A9675B" w:rsidRDefault="00A9675B">
      <w:pPr>
        <w:pStyle w:val="Style84"/>
        <w:widowControl/>
        <w:ind w:firstLine="331"/>
        <w:rPr>
          <w:rStyle w:val="FontStyle103"/>
        </w:rPr>
        <w:sectPr w:rsidR="00A9675B">
          <w:pgSz w:w="11905" w:h="16837"/>
          <w:pgMar w:top="2108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реально совершённого преступления как оконченного необхо-</w:t>
      </w:r>
      <w:r>
        <w:rPr>
          <w:rStyle w:val="FontStyle103"/>
        </w:rPr>
        <w:br/>
        <w:t>димо учитывать не только законодательное описание призна-</w:t>
      </w:r>
      <w:r>
        <w:rPr>
          <w:rStyle w:val="FontStyle103"/>
        </w:rPr>
        <w:br/>
        <w:t>ков объективной стороны состава преступления, но и направ-</w:t>
      </w:r>
      <w:r>
        <w:rPr>
          <w:rStyle w:val="FontStyle103"/>
        </w:rPr>
        <w:br/>
        <w:t>ленность умысла виновного.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Определение как оконченных преступлений, совершаемых</w:t>
      </w:r>
      <w:r>
        <w:rPr>
          <w:rStyle w:val="FontStyle103"/>
        </w:rPr>
        <w:br/>
        <w:t>по неосторожности, особых сложностей не представляет, по-</w:t>
      </w:r>
      <w:r>
        <w:rPr>
          <w:rStyle w:val="FontStyle103"/>
        </w:rPr>
        <w:br/>
        <w:t>скольку виновные в таких преступлениях привлекаются к от-</w:t>
      </w:r>
      <w:r>
        <w:rPr>
          <w:rStyle w:val="FontStyle103"/>
        </w:rPr>
        <w:br/>
        <w:t>ветственности только при реальном наступлении общественно</w:t>
      </w:r>
      <w:r>
        <w:rPr>
          <w:rStyle w:val="FontStyle103"/>
        </w:rPr>
        <w:br/>
        <w:t>опасных последствий (в материальных составах) или по факти-</w:t>
      </w:r>
      <w:r>
        <w:rPr>
          <w:rStyle w:val="FontStyle103"/>
        </w:rPr>
        <w:br/>
        <w:t>чески совершённому деянию (в формальных составах). Это озна-</w:t>
      </w:r>
      <w:r>
        <w:rPr>
          <w:rStyle w:val="FontStyle103"/>
        </w:rPr>
        <w:br/>
        <w:t>чает, что неосторожные преступления могут быть только окон-</w:t>
      </w:r>
      <w:r>
        <w:rPr>
          <w:rStyle w:val="FontStyle103"/>
        </w:rPr>
        <w:br/>
        <w:t>ченными и не имеют каких-либо стадий. Аналогичным образом</w:t>
      </w:r>
      <w:r>
        <w:rPr>
          <w:rStyle w:val="FontStyle103"/>
        </w:rPr>
        <w:br/>
        <w:t>решается вопрос и при квалификации преступлений, совершае-</w:t>
      </w:r>
      <w:r>
        <w:rPr>
          <w:rStyle w:val="FontStyle103"/>
        </w:rPr>
        <w:br/>
        <w:t>мых с косвенным умыслом.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том случае, когда преступление совершается с прямым</w:t>
      </w:r>
      <w:r>
        <w:rPr>
          <w:rStyle w:val="FontStyle103"/>
        </w:rPr>
        <w:br/>
        <w:t>умыслом, для установления того, является ли оконченным пре-</w:t>
      </w:r>
      <w:r>
        <w:rPr>
          <w:rStyle w:val="FontStyle103"/>
        </w:rPr>
        <w:br/>
        <w:t>ступлением реально совершённое деяние, необходимо учиты-</w:t>
      </w:r>
      <w:r>
        <w:rPr>
          <w:rStyle w:val="FontStyle103"/>
        </w:rPr>
        <w:br/>
        <w:t>вать направленность умысла виновного.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Для квалификации совершаемого с прямым умыслом пре-</w:t>
      </w:r>
      <w:r>
        <w:rPr>
          <w:rStyle w:val="FontStyle103"/>
        </w:rPr>
        <w:br/>
        <w:t>ступления как оконченного необходимо вначале определить,</w:t>
      </w:r>
      <w:r>
        <w:rPr>
          <w:rStyle w:val="FontStyle103"/>
        </w:rPr>
        <w:br/>
        <w:t>какое конкретно преступление было задумано виновным. Да-</w:t>
      </w:r>
      <w:r>
        <w:rPr>
          <w:rStyle w:val="FontStyle103"/>
        </w:rPr>
        <w:br/>
        <w:t>лее необходимо установить, какой статьёй Уголовного кодекса</w:t>
      </w:r>
      <w:r>
        <w:rPr>
          <w:rStyle w:val="FontStyle103"/>
        </w:rPr>
        <w:br/>
        <w:t>предусмотрена ответственность за данное преступление. Затем</w:t>
      </w:r>
      <w:r>
        <w:rPr>
          <w:rStyle w:val="FontStyle103"/>
        </w:rPr>
        <w:br/>
        <w:t>на основании требований этой статьи следует установить нали-</w:t>
      </w:r>
      <w:r>
        <w:rPr>
          <w:rStyle w:val="FontStyle103"/>
        </w:rPr>
        <w:br/>
        <w:t>чие или отсутствие необходимых признаков состава преступле-</w:t>
      </w:r>
      <w:r>
        <w:rPr>
          <w:rStyle w:val="FontStyle103"/>
        </w:rPr>
        <w:br/>
        <w:t>ния в реально осуществленном деянии, то есть определить, яв-</w:t>
      </w:r>
      <w:r>
        <w:rPr>
          <w:rStyle w:val="FontStyle103"/>
        </w:rPr>
        <w:br/>
        <w:t>ляется ли оно оконченным преступлением.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Неполное осуществление состава задуманного преступления</w:t>
      </w:r>
      <w:r>
        <w:rPr>
          <w:rStyle w:val="FontStyle103"/>
        </w:rPr>
        <w:br/>
        <w:t>означает, что преступление не окончено, даже если фактически</w:t>
      </w:r>
      <w:r>
        <w:rPr>
          <w:rStyle w:val="FontStyle103"/>
        </w:rPr>
        <w:br/>
        <w:t>содеянное формально содержит признаки какого-либо иного</w:t>
      </w:r>
      <w:r>
        <w:rPr>
          <w:rStyle w:val="FontStyle103"/>
        </w:rPr>
        <w:br/>
        <w:t>оконченного преступления. При этом необходимо учитывать осо-</w:t>
      </w:r>
      <w:r>
        <w:rPr>
          <w:rStyle w:val="FontStyle103"/>
        </w:rPr>
        <w:br/>
        <w:t>бенности квалификации преступлений, совершаемых с некон-</w:t>
      </w:r>
      <w:r>
        <w:rPr>
          <w:rStyle w:val="FontStyle103"/>
        </w:rPr>
        <w:br/>
        <w:t>кретизированным и альтернативным умыслом. Причинение вре-</w:t>
      </w:r>
      <w:r>
        <w:rPr>
          <w:rStyle w:val="FontStyle103"/>
        </w:rPr>
        <w:br/>
        <w:t>да меньшего, чем максимально допускавшийся при неконкрети-</w:t>
      </w:r>
      <w:r>
        <w:rPr>
          <w:rStyle w:val="FontStyle103"/>
        </w:rPr>
        <w:br/>
        <w:t>зированном умысле не означает, что преступление не окончено,</w:t>
      </w:r>
      <w:r>
        <w:rPr>
          <w:rStyle w:val="FontStyle103"/>
        </w:rPr>
        <w:br/>
        <w:t>если, конечно, фактически причинённый вред является не мень-</w:t>
      </w:r>
      <w:r>
        <w:rPr>
          <w:rStyle w:val="FontStyle103"/>
        </w:rPr>
        <w:br/>
        <w:t>ше допускавшегося. Содеянное будет квалифицироваться как</w:t>
      </w:r>
      <w:r>
        <w:rPr>
          <w:rStyle w:val="FontStyle103"/>
        </w:rPr>
        <w:br/>
        <w:t>оконченное преступление по фактически причинённому вреду.</w:t>
      </w:r>
      <w:r>
        <w:rPr>
          <w:rStyle w:val="FontStyle103"/>
        </w:rPr>
        <w:br/>
        <w:t>Таким же образом квалифицируется преступление, совершённое</w:t>
      </w:r>
      <w:r>
        <w:rPr>
          <w:rStyle w:val="FontStyle103"/>
        </w:rPr>
        <w:br/>
        <w:t>с альтернативным умыслом.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075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§ 10.3. Неоконченное преступление</w:t>
      </w:r>
    </w:p>
    <w:p w:rsidR="00A9675B" w:rsidRDefault="00B10F3F">
      <w:pPr>
        <w:pStyle w:val="Style72"/>
        <w:widowControl/>
        <w:spacing w:before="110" w:line="245" w:lineRule="exact"/>
        <w:ind w:firstLine="341"/>
        <w:rPr>
          <w:rStyle w:val="FontStyle103"/>
        </w:rPr>
      </w:pPr>
      <w:r>
        <w:rPr>
          <w:rStyle w:val="FontStyle103"/>
        </w:rPr>
        <w:t>Реализация преступного замысла протекает в течение бо-</w:t>
      </w:r>
      <w:r>
        <w:rPr>
          <w:rStyle w:val="FontStyle103"/>
        </w:rPr>
        <w:br/>
        <w:t>лее или менее длительного промежутка времени. В процессе</w:t>
      </w:r>
      <w:r>
        <w:rPr>
          <w:rStyle w:val="FontStyle103"/>
        </w:rPr>
        <w:br/>
        <w:t>совершения преступления могут возникать различные обстоя-</w:t>
      </w:r>
      <w:r>
        <w:rPr>
          <w:rStyle w:val="FontStyle103"/>
        </w:rPr>
        <w:br/>
        <w:t>тельства, которые препятствуют достижению намеченной цели.</w:t>
      </w:r>
      <w:r>
        <w:rPr>
          <w:rStyle w:val="FontStyle103"/>
        </w:rPr>
        <w:br/>
        <w:t>Если преступник не сумеет преодолеть эти препятствия и вы-</w:t>
      </w:r>
      <w:r>
        <w:rPr>
          <w:rStyle w:val="FontStyle103"/>
        </w:rPr>
        <w:br/>
        <w:t>нужденно прекратит продолжение своих преступных действий,</w:t>
      </w:r>
      <w:r>
        <w:rPr>
          <w:rStyle w:val="FontStyle103"/>
        </w:rPr>
        <w:br/>
        <w:t>то реально содеянное им преступление будет неоконченным. Та-</w:t>
      </w:r>
      <w:r>
        <w:rPr>
          <w:rStyle w:val="FontStyle103"/>
        </w:rPr>
        <w:br/>
        <w:t>ковым будет считаться преступление, прерванное в любой мо-</w:t>
      </w:r>
      <w:r>
        <w:rPr>
          <w:rStyle w:val="FontStyle103"/>
        </w:rPr>
        <w:br/>
        <w:t>мент от начала осуществления приготовительных действий и в</w:t>
      </w:r>
      <w:r>
        <w:rPr>
          <w:rStyle w:val="FontStyle103"/>
        </w:rPr>
        <w:br/>
        <w:t>процессе непосредственного исполнения преступления вплоть</w:t>
      </w:r>
      <w:r>
        <w:rPr>
          <w:rStyle w:val="FontStyle103"/>
        </w:rPr>
        <w:br/>
        <w:t>до наступления тех обстоятельств, которые превращают престу-</w:t>
      </w:r>
      <w:r>
        <w:rPr>
          <w:rStyle w:val="FontStyle103"/>
        </w:rPr>
        <w:br/>
        <w:t>пление в оконченное.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Однако признание преступления неоконченным — это во-</w:t>
      </w:r>
      <w:r>
        <w:rPr>
          <w:rStyle w:val="FontStyle103"/>
        </w:rPr>
        <w:br/>
        <w:t>прос не только факта, но и его правовой оценки. С учётом этого</w:t>
      </w:r>
      <w:r>
        <w:rPr>
          <w:rStyle w:val="FontStyle103"/>
        </w:rPr>
        <w:br/>
        <w:t>преступление считается неоконченным, если фактически совер-</w:t>
      </w:r>
      <w:r>
        <w:rPr>
          <w:rStyle w:val="FontStyle103"/>
        </w:rPr>
        <w:br/>
        <w:t>шённое деяние содержит не все признаки объективной стороны</w:t>
      </w:r>
      <w:r>
        <w:rPr>
          <w:rStyle w:val="FontStyle103"/>
        </w:rPr>
        <w:br/>
        <w:t>состава задуманного преступления, предусмотренные уголовно-</w:t>
      </w:r>
      <w:r>
        <w:rPr>
          <w:rStyle w:val="FontStyle103"/>
        </w:rPr>
        <w:br/>
        <w:t>правовой нормой, устанавливающей ответственность за данное</w:t>
      </w:r>
      <w:r>
        <w:rPr>
          <w:rStyle w:val="FontStyle103"/>
        </w:rPr>
        <w:br/>
        <w:t>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зависимости от стадии осуществления неоконченное пре-</w:t>
      </w:r>
      <w:r>
        <w:rPr>
          <w:rStyle w:val="FontStyle103"/>
        </w:rPr>
        <w:br/>
        <w:t>ступление подразделяется на приготовление к преступлению и</w:t>
      </w:r>
      <w:r>
        <w:rPr>
          <w:rStyle w:val="FontStyle103"/>
        </w:rPr>
        <w:br/>
        <w:t>покушение на 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Законодатель не устанавливает каких-либо ограничений</w:t>
      </w:r>
      <w:r>
        <w:rPr>
          <w:rStyle w:val="FontStyle103"/>
        </w:rPr>
        <w:br/>
        <w:t>возможности признания преступления неоконченным в зави-</w:t>
      </w:r>
      <w:r>
        <w:rPr>
          <w:rStyle w:val="FontStyle103"/>
        </w:rPr>
        <w:br/>
        <w:t>симости от формы вины, способа его осуществления (действие</w:t>
      </w:r>
      <w:r>
        <w:rPr>
          <w:rStyle w:val="FontStyle103"/>
        </w:rPr>
        <w:br/>
        <w:t>или бездействие) или конструкции состава преступления. Од-</w:t>
      </w:r>
      <w:r>
        <w:rPr>
          <w:rStyle w:val="FontStyle103"/>
        </w:rPr>
        <w:br/>
        <w:t>нако из этого вовсе не следует, что указанные стадии неокон-</w:t>
      </w:r>
      <w:r>
        <w:rPr>
          <w:rStyle w:val="FontStyle103"/>
        </w:rPr>
        <w:br/>
        <w:t>ченного преступления присущи всем без исключения престу-</w:t>
      </w:r>
      <w:r>
        <w:rPr>
          <w:rStyle w:val="FontStyle103"/>
        </w:rPr>
        <w:br/>
        <w:t>плениям.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Прежде всего, необходимо отметить, что приготовление</w:t>
      </w:r>
      <w:r>
        <w:rPr>
          <w:rStyle w:val="FontStyle103"/>
        </w:rPr>
        <w:br/>
        <w:t>и покушение возможны только при совершении преступле-</w:t>
      </w:r>
      <w:r>
        <w:rPr>
          <w:rStyle w:val="FontStyle103"/>
        </w:rPr>
        <w:br/>
        <w:t>ний, субъективная сторона которых характеризуется прямым</w:t>
      </w:r>
      <w:r>
        <w:rPr>
          <w:rStyle w:val="FontStyle103"/>
        </w:rPr>
        <w:br/>
        <w:t>умыслом. Ни при косвенном умысле, ни тем более при неосто-</w:t>
      </w:r>
      <w:r>
        <w:rPr>
          <w:rStyle w:val="FontStyle103"/>
        </w:rPr>
        <w:br/>
        <w:t>рожности неоконченное преступление невозможно. Ответ-</w:t>
      </w:r>
      <w:r>
        <w:rPr>
          <w:rStyle w:val="FontStyle103"/>
        </w:rPr>
        <w:br/>
        <w:t>ственность за неосторожное преступление или совершаемое с</w:t>
      </w:r>
      <w:r>
        <w:rPr>
          <w:rStyle w:val="FontStyle103"/>
        </w:rPr>
        <w:br/>
        <w:t>косвенным умыслом преступное деяние наступает только при</w:t>
      </w:r>
      <w:r>
        <w:rPr>
          <w:rStyle w:val="FontStyle103"/>
        </w:rPr>
        <w:br/>
        <w:t>фактическом наличии в реально содеянном всех признаков со-</w:t>
      </w:r>
      <w:r>
        <w:rPr>
          <w:rStyle w:val="FontStyle103"/>
        </w:rPr>
        <w:br/>
        <w:t>става преступления, что и свидетельствует об оконченном пре-</w:t>
      </w:r>
      <w:r>
        <w:rPr>
          <w:rStyle w:val="FontStyle103"/>
        </w:rPr>
        <w:br/>
        <w:t>ступлении.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21"/>
          <w:headerReference w:type="default" r:id="rId422"/>
          <w:footerReference w:type="even" r:id="rId423"/>
          <w:footerReference w:type="default" r:id="rId424"/>
          <w:pgSz w:w="11905" w:h="16837"/>
          <w:pgMar w:top="3244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Прямое законодательное запрещение на установление ста-</w:t>
      </w:r>
      <w:r>
        <w:rPr>
          <w:rStyle w:val="FontStyle103"/>
        </w:rPr>
        <w:br/>
        <w:t>дий преступления в преступлениях с двумя формами вины от-</w:t>
      </w:r>
      <w:r>
        <w:rPr>
          <w:rStyle w:val="FontStyle103"/>
        </w:rPr>
        <w:br/>
        <w:t>сутствует. Более того, в соответствии со ст. 25 УК при сочета-</w:t>
      </w:r>
      <w:r>
        <w:rPr>
          <w:rStyle w:val="FontStyle103"/>
        </w:rPr>
        <w:br/>
        <w:t>нии умысла и неосторожности при совершении преступления</w:t>
      </w:r>
      <w:r>
        <w:rPr>
          <w:rStyle w:val="FontStyle103"/>
        </w:rPr>
        <w:br/>
        <w:t>(сложная вина) в целом такое преступление признаётся совер-</w:t>
      </w:r>
      <w:r>
        <w:rPr>
          <w:rStyle w:val="FontStyle103"/>
        </w:rPr>
        <w:br/>
        <w:t>шённым умышленно. Однако применение метода системного</w:t>
      </w:r>
      <w:r>
        <w:rPr>
          <w:rStyle w:val="FontStyle103"/>
        </w:rPr>
        <w:br/>
        <w:t>толкования приводит к выводу об отсутствии оснований для от-</w:t>
      </w:r>
      <w:r>
        <w:rPr>
          <w:rStyle w:val="FontStyle103"/>
        </w:rPr>
        <w:br/>
        <w:t>ветственности за приготовление к совершению или покушение</w:t>
      </w:r>
      <w:r>
        <w:rPr>
          <w:rStyle w:val="FontStyle103"/>
        </w:rPr>
        <w:br/>
        <w:t>на совершение преступления со сложной виной. Обусловлено</w:t>
      </w:r>
      <w:r>
        <w:rPr>
          <w:rStyle w:val="FontStyle103"/>
        </w:rPr>
        <w:br/>
        <w:t>это тем, что сложная вина хотя и характеризуется умышленным</w:t>
      </w:r>
      <w:r>
        <w:rPr>
          <w:rStyle w:val="FontStyle103"/>
        </w:rPr>
        <w:br/>
        <w:t>совершением преступления (в целом), но по неосторожности</w:t>
      </w:r>
      <w:r>
        <w:rPr>
          <w:rStyle w:val="FontStyle103"/>
        </w:rPr>
        <w:br/>
        <w:t>причиняемые последствия являются основанием повышенной</w:t>
      </w:r>
      <w:r>
        <w:rPr>
          <w:rStyle w:val="FontStyle103"/>
        </w:rPr>
        <w:br/>
        <w:t>ответственности. Следовательно, повышенная ответственность</w:t>
      </w:r>
      <w:r>
        <w:rPr>
          <w:rStyle w:val="FontStyle103"/>
        </w:rPr>
        <w:br/>
        <w:t>(за преступление со сложной виной) может наступать только</w:t>
      </w:r>
      <w:r>
        <w:rPr>
          <w:rStyle w:val="FontStyle103"/>
        </w:rPr>
        <w:br/>
        <w:t>при фактическом причинении квалифицирующих последствий.</w:t>
      </w:r>
      <w:r>
        <w:rPr>
          <w:rStyle w:val="FontStyle103"/>
        </w:rPr>
        <w:br/>
        <w:t>Вместе с тем стадии могут устанавливаться в обычном порядке</w:t>
      </w:r>
      <w:r>
        <w:rPr>
          <w:rStyle w:val="FontStyle103"/>
        </w:rPr>
        <w:br/>
        <w:t>применительно к основному составу преступления, который яв-</w:t>
      </w:r>
      <w:r>
        <w:rPr>
          <w:rStyle w:val="FontStyle103"/>
        </w:rPr>
        <w:br/>
        <w:t>ляется правовой основой для формулирования преступления со</w:t>
      </w:r>
      <w:r>
        <w:rPr>
          <w:rStyle w:val="FontStyle103"/>
        </w:rPr>
        <w:br/>
        <w:t>сложной виной.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Как уже отмечалось, приготовление к преступлению и по-</w:t>
      </w:r>
      <w:r>
        <w:rPr>
          <w:rStyle w:val="FontStyle103"/>
        </w:rPr>
        <w:br/>
        <w:t>кушение на преступление, наряду с оконченным преступлени-</w:t>
      </w:r>
      <w:r>
        <w:rPr>
          <w:rStyle w:val="FontStyle103"/>
        </w:rPr>
        <w:br/>
        <w:t>ем, являются основаниями уголовной ответственности лица за</w:t>
      </w:r>
      <w:r>
        <w:rPr>
          <w:rStyle w:val="FontStyle103"/>
        </w:rPr>
        <w:br/>
        <w:t>совершаемое преступление. Поэтому неоконченное преступле-</w:t>
      </w:r>
      <w:r>
        <w:rPr>
          <w:rStyle w:val="FontStyle103"/>
        </w:rPr>
        <w:br/>
        <w:t>ние должно обладать всеми необходимыми признаками запре-</w:t>
      </w:r>
      <w:r>
        <w:rPr>
          <w:rStyle w:val="FontStyle103"/>
        </w:rPr>
        <w:br/>
        <w:t>щённого уголовным законом деяния. Виновный несёт ответ-</w:t>
      </w:r>
      <w:r>
        <w:rPr>
          <w:rStyle w:val="FontStyle103"/>
        </w:rPr>
        <w:br/>
        <w:t>ственность не за приготовление вообще к преступлению, а за</w:t>
      </w:r>
      <w:r>
        <w:rPr>
          <w:rStyle w:val="FontStyle103"/>
        </w:rPr>
        <w:br/>
        <w:t>приготовление к соответствующему преступлению, предусмо-</w:t>
      </w:r>
      <w:r>
        <w:rPr>
          <w:rStyle w:val="FontStyle103"/>
        </w:rPr>
        <w:br/>
        <w:t>тренному Особенной частью Уголовного кодекса. Аналогично</w:t>
      </w:r>
      <w:r>
        <w:rPr>
          <w:rStyle w:val="FontStyle103"/>
        </w:rPr>
        <w:br/>
        <w:t>обосновывается ответственность за покушение на совершение</w:t>
      </w:r>
      <w:r>
        <w:rPr>
          <w:rStyle w:val="FontStyle103"/>
        </w:rPr>
        <w:br/>
        <w:t>соответствующего преступления. Запрещённым уголовным за-</w:t>
      </w:r>
      <w:r>
        <w:rPr>
          <w:rStyle w:val="FontStyle103"/>
        </w:rPr>
        <w:br/>
        <w:t>коном деянием является не только деяние, образующее окон-</w:t>
      </w:r>
      <w:r>
        <w:rPr>
          <w:rStyle w:val="FontStyle103"/>
        </w:rPr>
        <w:br/>
        <w:t>ченное преступление (п. 1 ст. 10 УК), но и приготовление к</w:t>
      </w:r>
      <w:r>
        <w:rPr>
          <w:rStyle w:val="FontStyle103"/>
        </w:rPr>
        <w:br/>
        <w:t>преступлению и покушение на совершение преступления (п. 2</w:t>
      </w:r>
      <w:r>
        <w:rPr>
          <w:rStyle w:val="FontStyle103"/>
        </w:rPr>
        <w:br/>
        <w:t>и 3 ст. 10 УК).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Объектом неоконченного преступления являются те обще-</w:t>
      </w:r>
      <w:r>
        <w:rPr>
          <w:rStyle w:val="FontStyle103"/>
        </w:rPr>
        <w:br/>
        <w:t>ственные отношения, которым преступник намеревается при-</w:t>
      </w:r>
      <w:r>
        <w:rPr>
          <w:rStyle w:val="FontStyle103"/>
        </w:rPr>
        <w:br/>
        <w:t>чинить вред путём совершения задуманного преступления.</w:t>
      </w:r>
      <w:r>
        <w:rPr>
          <w:rStyle w:val="FontStyle103"/>
        </w:rPr>
        <w:br/>
        <w:t>Данное положение в полной мере справедливо для покушения</w:t>
      </w:r>
      <w:r>
        <w:rPr>
          <w:rStyle w:val="FontStyle103"/>
        </w:rPr>
        <w:br/>
        <w:t>на преступление, поскольку своими действиями по выполне-</w:t>
      </w:r>
      <w:r>
        <w:rPr>
          <w:rStyle w:val="FontStyle103"/>
        </w:rPr>
        <w:br/>
        <w:t>нию объективной стороны состава преступления виновный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425"/>
          <w:headerReference w:type="default" r:id="rId426"/>
          <w:footerReference w:type="even" r:id="rId427"/>
          <w:footerReference w:type="default" r:id="rId428"/>
          <w:pgSz w:w="11905" w:h="16837"/>
          <w:pgMar w:top="314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auto"/>
        <w:ind w:left="3202"/>
        <w:rPr>
          <w:rStyle w:val="FontStyle103"/>
        </w:rPr>
      </w:pPr>
      <w:r>
        <w:rPr>
          <w:rStyle w:val="FontStyle103"/>
        </w:rPr>
        <w:t>§ 10.3. Неоконченное преступление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4"/>
        <w:rPr>
          <w:rStyle w:val="FontStyle103"/>
        </w:rPr>
      </w:pPr>
      <w:r>
        <w:rPr>
          <w:rStyle w:val="FontStyle103"/>
        </w:rPr>
        <w:t>непосредственно нарушает порядок поведения, определяемый</w:t>
      </w:r>
      <w:r>
        <w:rPr>
          <w:rStyle w:val="FontStyle103"/>
        </w:rPr>
        <w:br/>
        <w:t>содержанием соответствующего общественного отношения.</w:t>
      </w:r>
      <w:r>
        <w:rPr>
          <w:rStyle w:val="FontStyle103"/>
        </w:rPr>
        <w:br/>
        <w:t>Однако применительно к приготовлению необходимо учиты-</w:t>
      </w:r>
      <w:r>
        <w:rPr>
          <w:rStyle w:val="FontStyle103"/>
        </w:rPr>
        <w:br/>
        <w:t>вать некоторые особенности. Приготовительные действия лежат</w:t>
      </w:r>
      <w:r>
        <w:rPr>
          <w:rStyle w:val="FontStyle103"/>
        </w:rPr>
        <w:br/>
        <w:t>вне объективной стороны состава задуманного преступления и</w:t>
      </w:r>
      <w:r>
        <w:rPr>
          <w:rStyle w:val="FontStyle103"/>
        </w:rPr>
        <w:br/>
        <w:t>потому не могут нарушить соответствующий объект уголовно-</w:t>
      </w:r>
      <w:r>
        <w:rPr>
          <w:rStyle w:val="FontStyle103"/>
        </w:rPr>
        <w:br/>
        <w:t>правовой охраны. И тем не менее для правовой оценки приго-</w:t>
      </w:r>
      <w:r>
        <w:rPr>
          <w:rStyle w:val="FontStyle103"/>
        </w:rPr>
        <w:br/>
        <w:t>товления необходимо учитывать объект того преступления, ко-</w:t>
      </w:r>
      <w:r>
        <w:rPr>
          <w:rStyle w:val="FontStyle103"/>
        </w:rPr>
        <w:br/>
        <w:t>торое приготавливается. Сами же приготовительные действия</w:t>
      </w:r>
      <w:r>
        <w:rPr>
          <w:rStyle w:val="FontStyle103"/>
        </w:rPr>
        <w:br/>
        <w:t>создают опасность для объекта задуманного преступления.</w:t>
      </w:r>
      <w:r>
        <w:rPr>
          <w:rStyle w:val="FontStyle103"/>
        </w:rPr>
        <w:br/>
        <w:t>По этой причине более правильно было бы именовать объектом</w:t>
      </w:r>
      <w:r>
        <w:rPr>
          <w:rStyle w:val="FontStyle103"/>
        </w:rPr>
        <w:br/>
        <w:t>приготовления к преступлению безопасность тех общественных</w:t>
      </w:r>
      <w:r>
        <w:rPr>
          <w:rStyle w:val="FontStyle103"/>
        </w:rPr>
        <w:br/>
        <w:t>отношений, которые охраняются нормой об ответственности за</w:t>
      </w:r>
      <w:r>
        <w:rPr>
          <w:rStyle w:val="FontStyle103"/>
        </w:rPr>
        <w:br/>
        <w:t>задуманное 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Особенности объективной стороны приготовления и покуше-</w:t>
      </w:r>
      <w:r>
        <w:rPr>
          <w:rStyle w:val="FontStyle103"/>
        </w:rPr>
        <w:br/>
        <w:t>ния изложены соответственно в ст. 13 и 14 УК и будут рассмот-</w:t>
      </w:r>
      <w:r>
        <w:rPr>
          <w:rStyle w:val="FontStyle103"/>
        </w:rPr>
        <w:br/>
        <w:t>рены далее.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 субъективной стороны приготовление и покушение всегда</w:t>
      </w:r>
      <w:r>
        <w:rPr>
          <w:rStyle w:val="FontStyle103"/>
        </w:rPr>
        <w:br/>
        <w:t>совершаются с прямым умыслом, поскольку они направлены</w:t>
      </w:r>
      <w:r>
        <w:rPr>
          <w:rStyle w:val="FontStyle103"/>
        </w:rPr>
        <w:br/>
        <w:t>на достижение определённой цели — осуществить конкретное</w:t>
      </w:r>
      <w:r>
        <w:rPr>
          <w:rStyle w:val="FontStyle103"/>
        </w:rPr>
        <w:br/>
        <w:t>преступление. Целенаправленная деятельность не может совер-</w:t>
      </w:r>
      <w:r>
        <w:rPr>
          <w:rStyle w:val="FontStyle103"/>
        </w:rPr>
        <w:br/>
        <w:t>шаться по неосторожности или при сознательном допущении</w:t>
      </w:r>
      <w:r>
        <w:rPr>
          <w:rStyle w:val="FontStyle103"/>
        </w:rPr>
        <w:br/>
        <w:t>совершения приготовления к преступлению или покушения на</w:t>
      </w:r>
      <w:r>
        <w:rPr>
          <w:rStyle w:val="FontStyle103"/>
        </w:rPr>
        <w:br/>
        <w:t>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связи с отсутствием необходимого результата при неокон-</w:t>
      </w:r>
      <w:r>
        <w:rPr>
          <w:rStyle w:val="FontStyle103"/>
        </w:rPr>
        <w:br/>
        <w:t>ченном преступлении особую важность приобретает вопрос уста-</w:t>
      </w:r>
      <w:r>
        <w:rPr>
          <w:rStyle w:val="FontStyle103"/>
        </w:rPr>
        <w:br/>
        <w:t>новления цели, достичь которую намеревалось лицо, совершая</w:t>
      </w:r>
      <w:r>
        <w:rPr>
          <w:rStyle w:val="FontStyle103"/>
        </w:rPr>
        <w:br/>
        <w:t>преступление. Именно субъективный образ желаемого преступ-</w:t>
      </w:r>
      <w:r>
        <w:rPr>
          <w:rStyle w:val="FontStyle103"/>
        </w:rPr>
        <w:br/>
        <w:t>ником результата позволяет определить статью Особенной части</w:t>
      </w:r>
      <w:r>
        <w:rPr>
          <w:rStyle w:val="FontStyle103"/>
        </w:rPr>
        <w:br/>
        <w:t>Уголовного кодекса, которая подлежит применению к неокон-</w:t>
      </w:r>
      <w:r>
        <w:rPr>
          <w:rStyle w:val="FontStyle103"/>
        </w:rPr>
        <w:br/>
        <w:t>ченному преступлению. Естественные при установлении умыс-</w:t>
      </w:r>
      <w:r>
        <w:rPr>
          <w:rStyle w:val="FontStyle103"/>
        </w:rPr>
        <w:br/>
        <w:t>ла трудности усугубляются ещё и сложностью квалификации</w:t>
      </w:r>
      <w:r>
        <w:rPr>
          <w:rStyle w:val="FontStyle103"/>
        </w:rPr>
        <w:br/>
        <w:t>различных видов умысла: конкретизированного, неконкретизи-</w:t>
      </w:r>
      <w:r>
        <w:rPr>
          <w:rStyle w:val="FontStyle103"/>
        </w:rPr>
        <w:br/>
        <w:t>рованного, альтернативного.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конкретизированном умысле ответственность за неокон-</w:t>
      </w:r>
      <w:r>
        <w:rPr>
          <w:rStyle w:val="FontStyle103"/>
        </w:rPr>
        <w:br/>
        <w:t>ченное преступление наступает по той статье Особенной части</w:t>
      </w:r>
      <w:r>
        <w:rPr>
          <w:rStyle w:val="FontStyle103"/>
        </w:rPr>
        <w:br/>
        <w:t>Уголовного кодекса, которая устанавливает ответственность за</w:t>
      </w:r>
      <w:r>
        <w:rPr>
          <w:rStyle w:val="FontStyle103"/>
        </w:rPr>
        <w:br/>
        <w:t>задуманное преступление. При неконкретизированном умыс-</w:t>
      </w:r>
      <w:r>
        <w:rPr>
          <w:rStyle w:val="FontStyle103"/>
        </w:rPr>
        <w:br/>
        <w:t>ле ответственность за неоконченное преступление должна на-</w:t>
      </w:r>
      <w:r>
        <w:rPr>
          <w:rStyle w:val="FontStyle103"/>
        </w:rPr>
        <w:br/>
        <w:t>ступать по той статье, которая устанавливает ответственность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2174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за наименьший из размеров желаемого вреда, а при альтерна-</w:t>
      </w:r>
      <w:r>
        <w:rPr>
          <w:rStyle w:val="FontStyle103"/>
        </w:rPr>
        <w:br/>
        <w:t>тивном умысле — за наименее опасное из задуманных престу-</w:t>
      </w:r>
      <w:r>
        <w:rPr>
          <w:rStyle w:val="FontStyle103"/>
        </w:rPr>
        <w:br/>
        <w:t>плений. Так, если лицо намеревалось похитить имущество, за-</w:t>
      </w:r>
      <w:r>
        <w:rPr>
          <w:rStyle w:val="FontStyle103"/>
        </w:rPr>
        <w:br/>
        <w:t>ранее не зная или не определяя для себя размер хищения (зна-</w:t>
      </w:r>
      <w:r>
        <w:rPr>
          <w:rStyle w:val="FontStyle103"/>
        </w:rPr>
        <w:br/>
        <w:t>чительный, крупный или особо крупный), то оно может быть</w:t>
      </w:r>
      <w:r>
        <w:rPr>
          <w:rStyle w:val="FontStyle103"/>
        </w:rPr>
        <w:br/>
        <w:t>привлечено к ответственности за покушение на хищение в зна-</w:t>
      </w:r>
      <w:r>
        <w:rPr>
          <w:rStyle w:val="FontStyle103"/>
        </w:rPr>
        <w:br/>
        <w:t>чительном размере (неконкретизированный умысел).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зависимости от волеизъявления лица в отношении недо-</w:t>
      </w:r>
      <w:r>
        <w:rPr>
          <w:rStyle w:val="FontStyle103"/>
        </w:rPr>
        <w:br/>
        <w:t>ведения преступления до конца выделяют два вида неокончен-</w:t>
      </w:r>
      <w:r>
        <w:rPr>
          <w:rStyle w:val="FontStyle103"/>
        </w:rPr>
        <w:br/>
        <w:t>ного преступления: прерванное по не зависящим от виновного</w:t>
      </w:r>
      <w:r>
        <w:rPr>
          <w:rStyle w:val="FontStyle103"/>
        </w:rPr>
        <w:br/>
        <w:t>обстоятельствам и добровольно не доведённое до конца.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Уголовно-наказуемым является только первый вид неокон-</w:t>
      </w:r>
      <w:r>
        <w:rPr>
          <w:rStyle w:val="FontStyle103"/>
        </w:rPr>
        <w:br/>
        <w:t>ченного преступления, в связи с чем при обнаружении неокон-</w:t>
      </w:r>
      <w:r>
        <w:rPr>
          <w:rStyle w:val="FontStyle103"/>
        </w:rPr>
        <w:br/>
        <w:t>ченного преступления необходимо выяснить обстоятельства</w:t>
      </w:r>
      <w:r>
        <w:rPr>
          <w:rStyle w:val="FontStyle103"/>
        </w:rPr>
        <w:br/>
        <w:t>и причины, в силу которых преступление не было доведено до</w:t>
      </w:r>
      <w:r>
        <w:rPr>
          <w:rStyle w:val="FontStyle103"/>
        </w:rPr>
        <w:br/>
        <w:t>конца.</w:t>
      </w:r>
    </w:p>
    <w:p w:rsidR="00A9675B" w:rsidRDefault="00B10F3F">
      <w:pPr>
        <w:pStyle w:val="Style76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>С учётом изложенного можно сказать, что неоконченным</w:t>
      </w:r>
      <w:r>
        <w:rPr>
          <w:rStyle w:val="FontStyle103"/>
        </w:rPr>
        <w:br/>
        <w:t xml:space="preserve">преступлением </w:t>
      </w:r>
      <w:r>
        <w:rPr>
          <w:rStyle w:val="FontStyle97"/>
        </w:rPr>
        <w:t>считается совершаемое с прямым умыслом пре-</w:t>
      </w:r>
      <w:r>
        <w:rPr>
          <w:rStyle w:val="FontStyle97"/>
        </w:rPr>
        <w:br/>
        <w:t>ступление, которое было прервано на стадии приготовления</w:t>
      </w:r>
      <w:r>
        <w:rPr>
          <w:rStyle w:val="FontStyle97"/>
        </w:rPr>
        <w:br/>
        <w:t>или покушения по обстоятельствам, не зависящим от воли</w:t>
      </w:r>
      <w:r>
        <w:rPr>
          <w:rStyle w:val="FontStyle97"/>
        </w:rPr>
        <w:br/>
        <w:t>виновного.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Назначение наказания за неоконченное преступление осу-</w:t>
      </w:r>
      <w:r>
        <w:rPr>
          <w:rStyle w:val="FontStyle103"/>
        </w:rPr>
        <w:br/>
        <w:t>ществляется в том же порядке, что и за оконченное с учётом</w:t>
      </w:r>
      <w:r>
        <w:rPr>
          <w:rStyle w:val="FontStyle103"/>
        </w:rPr>
        <w:br/>
        <w:t>особенностей, изложенных в ст. 67 УК, которая обязывает до-</w:t>
      </w:r>
      <w:r>
        <w:rPr>
          <w:rStyle w:val="FontStyle103"/>
        </w:rPr>
        <w:br/>
        <w:t>полнительно учитывать характер и степень общественной опас-</w:t>
      </w:r>
      <w:r>
        <w:rPr>
          <w:rStyle w:val="FontStyle103"/>
        </w:rPr>
        <w:br/>
        <w:t>ности действий, совершённых виновным, степень осуществле-</w:t>
      </w:r>
      <w:r>
        <w:rPr>
          <w:rStyle w:val="FontStyle103"/>
        </w:rPr>
        <w:br/>
        <w:t>ния преступного намерения и обстоятельства, в силу которых</w:t>
      </w:r>
      <w:r>
        <w:rPr>
          <w:rStyle w:val="FontStyle103"/>
        </w:rPr>
        <w:br/>
        <w:t>преступление не было доведено до конца.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Смертная казнь за приготовление к преступлению и покуше-</w:t>
      </w:r>
      <w:r>
        <w:rPr>
          <w:rStyle w:val="FontStyle103"/>
        </w:rPr>
        <w:br/>
        <w:t>ние на преступление не назначается.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юридической литературе и судебной практике распро-</w:t>
      </w:r>
      <w:r>
        <w:rPr>
          <w:rStyle w:val="FontStyle103"/>
        </w:rPr>
        <w:br/>
        <w:t>странено убеждение о значительно меньшей степени обще-</w:t>
      </w:r>
      <w:r>
        <w:rPr>
          <w:rStyle w:val="FontStyle103"/>
        </w:rPr>
        <w:br/>
        <w:t>ственной опасности неоконченного преступления и о меньшей</w:t>
      </w:r>
      <w:r>
        <w:rPr>
          <w:rStyle w:val="FontStyle103"/>
        </w:rPr>
        <w:br/>
        <w:t>опасности приготовления по сравнению с покушением. Согла-</w:t>
      </w:r>
      <w:r>
        <w:rPr>
          <w:rStyle w:val="FontStyle103"/>
        </w:rPr>
        <w:br/>
        <w:t>шаясь с таким подходом в целом, не следует абсолютизировать</w:t>
      </w:r>
      <w:r>
        <w:rPr>
          <w:rStyle w:val="FontStyle103"/>
        </w:rPr>
        <w:br/>
        <w:t>это положение. Например, факт осуществления приготовитель-</w:t>
      </w:r>
      <w:r>
        <w:rPr>
          <w:rStyle w:val="FontStyle103"/>
        </w:rPr>
        <w:br/>
        <w:t>ных действий свидетельствует о наличии заранее обдуманно-</w:t>
      </w:r>
      <w:r>
        <w:rPr>
          <w:rStyle w:val="FontStyle103"/>
        </w:rPr>
        <w:br/>
        <w:t>го умысла, что само по себе свидетельствует о большей обще-</w:t>
      </w:r>
      <w:r>
        <w:rPr>
          <w:rStyle w:val="FontStyle103"/>
        </w:rPr>
        <w:br/>
        <w:t>ственной опасности виновного в силу стойкости его антиобще-</w:t>
      </w:r>
      <w:r>
        <w:rPr>
          <w:rStyle w:val="FontStyle103"/>
        </w:rPr>
        <w:br/>
        <w:t>ственных взглядов. Случайный преступник, покушавшийся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11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на аналогичное преступление, может оказаться менее обще-</w:t>
      </w:r>
      <w:r>
        <w:rPr>
          <w:rStyle w:val="FontStyle103"/>
        </w:rPr>
        <w:br/>
        <w:t>ственно опасным, чем тот, кто заранее тщательно всё плани-</w:t>
      </w:r>
      <w:r>
        <w:rPr>
          <w:rStyle w:val="FontStyle103"/>
        </w:rPr>
        <w:br/>
        <w:t>ровал и готовил. Нельзя к тому же ставить в заслугу приго-</w:t>
      </w:r>
      <w:r>
        <w:rPr>
          <w:rStyle w:val="FontStyle103"/>
        </w:rPr>
        <w:br/>
        <w:t>тавливавшемуся, впрочем, как и покушавшемуся, то обстоя-</w:t>
      </w:r>
      <w:r>
        <w:rPr>
          <w:rStyle w:val="FontStyle103"/>
        </w:rPr>
        <w:br/>
        <w:t>тельство, что преступление фактически остановлено на менее</w:t>
      </w:r>
      <w:r>
        <w:rPr>
          <w:rStyle w:val="FontStyle103"/>
        </w:rPr>
        <w:br/>
        <w:t>опасной стадии, ведь преступление прервано помимо их воли</w:t>
      </w:r>
      <w:r>
        <w:rPr>
          <w:rStyle w:val="FontStyle103"/>
        </w:rPr>
        <w:br/>
        <w:t>и вопреки ей. При отсутствии внешних препятствий и пер-</w:t>
      </w:r>
      <w:r>
        <w:rPr>
          <w:rStyle w:val="FontStyle103"/>
        </w:rPr>
        <w:br/>
        <w:t>вый, и второй довели бы преступление до конца, но опасность</w:t>
      </w:r>
      <w:r>
        <w:rPr>
          <w:rStyle w:val="FontStyle103"/>
        </w:rPr>
        <w:br/>
        <w:t>личности первого была бы всё-таки выше. Покушение</w:t>
      </w:r>
      <w:r>
        <w:rPr>
          <w:rStyle w:val="FontStyle103"/>
        </w:rPr>
        <w:br/>
        <w:t>может быть не меньшей опасности, чем оконченное преступле-</w:t>
      </w:r>
      <w:r>
        <w:rPr>
          <w:rStyle w:val="FontStyle103"/>
        </w:rPr>
        <w:br/>
        <w:t>ние. Для иллюстрации этого положения достаточно сравнить</w:t>
      </w:r>
      <w:r>
        <w:rPr>
          <w:rStyle w:val="FontStyle103"/>
        </w:rPr>
        <w:br/>
        <w:t>покушение на убийство двух и более лиц, завершившееся при-</w:t>
      </w:r>
      <w:r>
        <w:rPr>
          <w:rStyle w:val="FontStyle103"/>
        </w:rPr>
        <w:br/>
        <w:t>чинением смерти одному и причинением тяжких телесных по-</w:t>
      </w:r>
      <w:r>
        <w:rPr>
          <w:rStyle w:val="FontStyle103"/>
        </w:rPr>
        <w:br/>
        <w:t>вреждений второму человеку, и оконченное убийство одного</w:t>
      </w:r>
      <w:r>
        <w:rPr>
          <w:rStyle w:val="FontStyle103"/>
        </w:rPr>
        <w:br/>
        <w:t>человека, например из корысти.</w:t>
      </w:r>
    </w:p>
    <w:p w:rsidR="00A9675B" w:rsidRDefault="00B10F3F">
      <w:pPr>
        <w:pStyle w:val="Style30"/>
        <w:widowControl/>
        <w:spacing w:before="221" w:line="240" w:lineRule="auto"/>
        <w:rPr>
          <w:rStyle w:val="FontStyle102"/>
        </w:rPr>
      </w:pPr>
      <w:r>
        <w:rPr>
          <w:rStyle w:val="FontStyle102"/>
        </w:rPr>
        <w:t>§ 10.4. Приготовление к преступлению</w:t>
      </w:r>
    </w:p>
    <w:p w:rsidR="00A9675B" w:rsidRDefault="00B10F3F">
      <w:pPr>
        <w:pStyle w:val="Style76"/>
        <w:widowControl/>
        <w:spacing w:before="115" w:line="245" w:lineRule="exact"/>
        <w:ind w:firstLine="331"/>
        <w:rPr>
          <w:rStyle w:val="FontStyle103"/>
        </w:rPr>
      </w:pPr>
      <w:r>
        <w:rPr>
          <w:rStyle w:val="FontStyle97"/>
        </w:rPr>
        <w:t>Приготовление к совершению преступления — это ста-</w:t>
      </w:r>
      <w:r>
        <w:rPr>
          <w:rStyle w:val="FontStyle97"/>
        </w:rPr>
        <w:br/>
        <w:t>дия осуществления задуманного преступления, которая охва-</w:t>
      </w:r>
      <w:r>
        <w:rPr>
          <w:rStyle w:val="FontStyle97"/>
        </w:rPr>
        <w:br/>
        <w:t>тывает этап создания условий для совершения этого престу-</w:t>
      </w:r>
      <w:r>
        <w:rPr>
          <w:rStyle w:val="FontStyle97"/>
        </w:rPr>
        <w:br/>
        <w:t xml:space="preserve">пления. </w:t>
      </w:r>
      <w:r>
        <w:rPr>
          <w:rStyle w:val="FontStyle103"/>
        </w:rPr>
        <w:t>Регламентация условий и пределов ответственности за</w:t>
      </w:r>
      <w:r>
        <w:rPr>
          <w:rStyle w:val="FontStyle103"/>
        </w:rPr>
        <w:br/>
        <w:t>приготовление содержится в ст. 13 УК.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Объективная сторона приготовления выражается в следую-</w:t>
      </w:r>
      <w:r>
        <w:rPr>
          <w:rStyle w:val="FontStyle103"/>
        </w:rPr>
        <w:br/>
        <w:t>щих деяниях: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приискании орудий и средств совершения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приспособлении средств и орудий совершения преступления;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ином умышленном создании условий для совершения кон-</w:t>
      </w:r>
      <w:r>
        <w:rPr>
          <w:rStyle w:val="FontStyle103"/>
        </w:rPr>
        <w:br/>
        <w:t>кретного преступления.</w:t>
      </w:r>
    </w:p>
    <w:p w:rsidR="00A9675B" w:rsidRDefault="00B10F3F">
      <w:pPr>
        <w:pStyle w:val="Style41"/>
        <w:widowControl/>
        <w:ind w:firstLine="422"/>
        <w:rPr>
          <w:rStyle w:val="FontStyle103"/>
        </w:rPr>
      </w:pPr>
      <w:r>
        <w:rPr>
          <w:rStyle w:val="FontStyle97"/>
        </w:rPr>
        <w:t xml:space="preserve">Приискание средств и орудий преступления </w:t>
      </w:r>
      <w:r>
        <w:rPr>
          <w:rStyle w:val="FontStyle103"/>
        </w:rPr>
        <w:t>— это при-</w:t>
      </w:r>
      <w:r>
        <w:rPr>
          <w:rStyle w:val="FontStyle103"/>
        </w:rPr>
        <w:br/>
        <w:t>обретение планируемых для использования в процессе престу-</w:t>
      </w:r>
      <w:r>
        <w:rPr>
          <w:rStyle w:val="FontStyle103"/>
        </w:rPr>
        <w:br/>
        <w:t>пления предметов. Способы их получения во владение, а также</w:t>
      </w:r>
      <w:r>
        <w:rPr>
          <w:rStyle w:val="FontStyle103"/>
        </w:rPr>
        <w:br/>
        <w:t>правомерность этих способов (покупка, похищение и т. п.) не</w:t>
      </w:r>
      <w:r>
        <w:rPr>
          <w:rStyle w:val="FontStyle103"/>
        </w:rPr>
        <w:br/>
        <w:t>имеют значения для признания таких действий преступлением,</w:t>
      </w:r>
      <w:r>
        <w:rPr>
          <w:rStyle w:val="FontStyle103"/>
        </w:rPr>
        <w:br/>
        <w:t>но могут образовывать самостоятельное преступление.</w:t>
      </w:r>
    </w:p>
    <w:p w:rsidR="00A9675B" w:rsidRDefault="00B10F3F">
      <w:pPr>
        <w:pStyle w:val="Style72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>Приспособление средств и орудий совершения преступле-</w:t>
      </w:r>
      <w:r>
        <w:rPr>
          <w:rStyle w:val="FontStyle97"/>
        </w:rPr>
        <w:br/>
        <w:t xml:space="preserve">ния </w:t>
      </w:r>
      <w:r>
        <w:rPr>
          <w:rStyle w:val="FontStyle103"/>
        </w:rPr>
        <w:t>— это внесение изменений в уже имеющиеся орудия и сред-</w:t>
      </w:r>
      <w:r>
        <w:rPr>
          <w:rStyle w:val="FontStyle103"/>
        </w:rPr>
        <w:br/>
        <w:t>ства для придания им таких свойств, которые позволят исполь-</w:t>
      </w:r>
      <w:r>
        <w:rPr>
          <w:rStyle w:val="FontStyle103"/>
        </w:rPr>
        <w:br/>
        <w:t>зовать их в ходе совершения преступления, например, подгонка</w:t>
      </w:r>
      <w:r>
        <w:rPr>
          <w:rStyle w:val="FontStyle103"/>
        </w:rPr>
        <w:br/>
        <w:t>ключа для открытия замка. Кроме видоизменения названных</w:t>
      </w:r>
      <w:r>
        <w:rPr>
          <w:rStyle w:val="FontStyle103"/>
        </w:rPr>
        <w:br/>
        <w:t>предметов возможно также их полное изготовление.</w:t>
      </w:r>
    </w:p>
    <w:p w:rsidR="00A9675B" w:rsidRDefault="00A9675B">
      <w:pPr>
        <w:pStyle w:val="Style72"/>
        <w:widowControl/>
        <w:spacing w:line="245" w:lineRule="exact"/>
        <w:ind w:firstLine="322"/>
        <w:rPr>
          <w:rStyle w:val="FontStyle103"/>
        </w:rPr>
        <w:sectPr w:rsidR="00A9675B">
          <w:headerReference w:type="even" r:id="rId429"/>
          <w:headerReference w:type="default" r:id="rId430"/>
          <w:footerReference w:type="even" r:id="rId431"/>
          <w:footerReference w:type="default" r:id="rId432"/>
          <w:pgSz w:w="11905" w:h="16837"/>
          <w:pgMar w:top="3304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97"/>
        </w:rPr>
        <w:t>Иное умышленное создание условий для совершения престу-</w:t>
      </w:r>
      <w:r>
        <w:rPr>
          <w:rStyle w:val="FontStyle97"/>
        </w:rPr>
        <w:br/>
        <w:t xml:space="preserve">пления </w:t>
      </w:r>
      <w:r>
        <w:rPr>
          <w:rStyle w:val="FontStyle103"/>
        </w:rPr>
        <w:t>может выражаться в самых разнообразных действиях:</w:t>
      </w:r>
      <w:r>
        <w:rPr>
          <w:rStyle w:val="FontStyle103"/>
        </w:rPr>
        <w:br/>
        <w:t>сбор информации и планирование преступления; устранение пре-</w:t>
      </w:r>
      <w:r>
        <w:rPr>
          <w:rStyle w:val="FontStyle103"/>
        </w:rPr>
        <w:br/>
        <w:t>пятствий, например, приведение сигнализации в негодность; под-</w:t>
      </w:r>
      <w:r>
        <w:rPr>
          <w:rStyle w:val="FontStyle103"/>
        </w:rPr>
        <w:br/>
        <w:t>бор соучастников и т. п.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До совершения преступления лицо может предпринять</w:t>
      </w:r>
      <w:r>
        <w:rPr>
          <w:rStyle w:val="FontStyle103"/>
        </w:rPr>
        <w:br/>
        <w:t>определённые меры для обеспечения последующего сокрытия</w:t>
      </w:r>
      <w:r>
        <w:rPr>
          <w:rStyle w:val="FontStyle103"/>
        </w:rPr>
        <w:br/>
        <w:t>следов преступления или предметов, добытых преступным пу-</w:t>
      </w:r>
      <w:r>
        <w:rPr>
          <w:rStyle w:val="FontStyle103"/>
        </w:rPr>
        <w:br/>
        <w:t>тём, либо уклонения от следствия. Такие меры относятся к дей-</w:t>
      </w:r>
      <w:r>
        <w:rPr>
          <w:rStyle w:val="FontStyle103"/>
        </w:rPr>
        <w:br/>
        <w:t>ствиям, не входящим в объективную сторону преступления, по-</w:t>
      </w:r>
      <w:r>
        <w:rPr>
          <w:rStyle w:val="FontStyle103"/>
        </w:rPr>
        <w:br/>
        <w:t>скольку будут реализованы уже после окончания преступления.</w:t>
      </w:r>
      <w:r>
        <w:rPr>
          <w:rStyle w:val="FontStyle103"/>
        </w:rPr>
        <w:br/>
        <w:t>И тем не менее они являются приготовлением к преступлению,</w:t>
      </w:r>
      <w:r>
        <w:rPr>
          <w:rStyle w:val="FontStyle103"/>
        </w:rPr>
        <w:br/>
        <w:t>ибо влияют на решимость лица приступить к осуществлению</w:t>
      </w:r>
      <w:r>
        <w:rPr>
          <w:rStyle w:val="FontStyle103"/>
        </w:rPr>
        <w:br/>
        <w:t>самого деяния и обеспечивают реализацию преступного замыс-</w:t>
      </w:r>
      <w:r>
        <w:rPr>
          <w:rStyle w:val="FontStyle103"/>
        </w:rPr>
        <w:br/>
        <w:t>ла в целом. Например, угон грузовика для перевозки тяжёлых</w:t>
      </w:r>
      <w:r>
        <w:rPr>
          <w:rStyle w:val="FontStyle103"/>
        </w:rPr>
        <w:br/>
        <w:t>предметов после их похищения может быть для преступника</w:t>
      </w:r>
      <w:r>
        <w:rPr>
          <w:rStyle w:val="FontStyle103"/>
        </w:rPr>
        <w:br/>
        <w:t>настолько важным условием, что без него само похищение бу-</w:t>
      </w:r>
      <w:r>
        <w:rPr>
          <w:rStyle w:val="FontStyle103"/>
        </w:rPr>
        <w:br/>
        <w:t>дет неосуществимо.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В большинстве случаев приготовление осуществляется в</w:t>
      </w:r>
      <w:r>
        <w:rPr>
          <w:rStyle w:val="FontStyle103"/>
        </w:rPr>
        <w:br/>
        <w:t>форме действия (приискание, приспособление), и крайне ред-</w:t>
      </w:r>
      <w:r>
        <w:rPr>
          <w:rStyle w:val="FontStyle103"/>
        </w:rPr>
        <w:br/>
        <w:t>ко — в форме бездействия (например, неподключение объекта</w:t>
      </w:r>
      <w:r>
        <w:rPr>
          <w:rStyle w:val="FontStyle103"/>
        </w:rPr>
        <w:br/>
        <w:t>к охране).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Приготовление возможно к преступлениям, совершаемым</w:t>
      </w:r>
      <w:r>
        <w:rPr>
          <w:rStyle w:val="FontStyle103"/>
        </w:rPr>
        <w:br/>
        <w:t>как в форме действия, так и в форме бездействия, как к пре-</w:t>
      </w:r>
      <w:r>
        <w:rPr>
          <w:rStyle w:val="FontStyle103"/>
        </w:rPr>
        <w:br/>
        <w:t>ступлениям с полным составом, так и к преступлениям с усечён-</w:t>
      </w:r>
      <w:r>
        <w:rPr>
          <w:rStyle w:val="FontStyle103"/>
        </w:rPr>
        <w:br/>
        <w:t>ным составом.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Вместе с тем приготовление возможно к совершению кон-</w:t>
      </w:r>
      <w:r>
        <w:rPr>
          <w:rStyle w:val="FontStyle103"/>
        </w:rPr>
        <w:br/>
        <w:t>кретного преступления, а не к преступной деятельности вообще.</w:t>
      </w:r>
      <w:r>
        <w:rPr>
          <w:rStyle w:val="FontStyle103"/>
        </w:rPr>
        <w:br/>
        <w:t>Однако степень конкретизации желаемого преступления может</w:t>
      </w:r>
      <w:r>
        <w:rPr>
          <w:rStyle w:val="FontStyle103"/>
        </w:rPr>
        <w:br/>
        <w:t>быть различной, минимально необходимым является осознание</w:t>
      </w:r>
      <w:r>
        <w:rPr>
          <w:rStyle w:val="FontStyle103"/>
        </w:rPr>
        <w:br/>
        <w:t>лицом конститутивных признаков состава задуманного престу-</w:t>
      </w:r>
      <w:r>
        <w:rPr>
          <w:rStyle w:val="FontStyle103"/>
        </w:rPr>
        <w:br/>
        <w:t>пления. Так, руководитель субъекта хозяйствования, который</w:t>
      </w:r>
      <w:r>
        <w:rPr>
          <w:rStyle w:val="FontStyle103"/>
        </w:rPr>
        <w:br/>
        <w:t>изготовит ложные документы для получения кредита, приго-</w:t>
      </w:r>
      <w:r>
        <w:rPr>
          <w:rStyle w:val="FontStyle103"/>
        </w:rPr>
        <w:br/>
        <w:t>тавливается к выманиванию кредита, хотя бы он ещё и не опре-</w:t>
      </w:r>
      <w:r>
        <w:rPr>
          <w:rStyle w:val="FontStyle103"/>
        </w:rPr>
        <w:br/>
        <w:t>делил для себя, в каком банковском учреждении намерен «по-</w:t>
      </w:r>
      <w:r>
        <w:rPr>
          <w:rStyle w:val="FontStyle103"/>
        </w:rPr>
        <w:br/>
        <w:t>лучить» кредит.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Объём реально осуществлённых приготовительных дей-</w:t>
      </w:r>
      <w:r>
        <w:rPr>
          <w:rStyle w:val="FontStyle103"/>
        </w:rPr>
        <w:br/>
        <w:t>ствий и их длительность значения для квалификации не име-</w:t>
      </w:r>
      <w:r>
        <w:rPr>
          <w:rStyle w:val="FontStyle103"/>
        </w:rPr>
        <w:br/>
        <w:t>ют и могут быть самыми различными в зависимости от харак-</w:t>
      </w:r>
      <w:r>
        <w:rPr>
          <w:rStyle w:val="FontStyle103"/>
        </w:rPr>
        <w:br/>
        <w:t>тера и степени сложности приготавливаемого преступления</w:t>
      </w:r>
    </w:p>
    <w:p w:rsidR="00A9675B" w:rsidRDefault="00A9675B">
      <w:pPr>
        <w:pStyle w:val="Style84"/>
        <w:widowControl/>
        <w:ind w:firstLine="341"/>
        <w:rPr>
          <w:rStyle w:val="FontStyle103"/>
        </w:rPr>
        <w:sectPr w:rsidR="00A9675B">
          <w:pgSz w:w="11905" w:h="16837"/>
          <w:pgMar w:top="3366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(приготовление к ограблению прохожего или к ограблению</w:t>
      </w:r>
      <w:r>
        <w:rPr>
          <w:rStyle w:val="FontStyle103"/>
        </w:rPr>
        <w:br/>
        <w:t>банка, приготовление к подделке документов или к фальши-</w:t>
      </w:r>
      <w:r>
        <w:rPr>
          <w:rStyle w:val="FontStyle103"/>
        </w:rPr>
        <w:br/>
        <w:t>вомонетничеству и т. д.).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Длительность приготовительных действий ограничивается</w:t>
      </w:r>
      <w:r>
        <w:rPr>
          <w:rStyle w:val="FontStyle103"/>
        </w:rPr>
        <w:br/>
        <w:t>не каким-либо временным промежутком, а конкретным собы-</w:t>
      </w:r>
      <w:r>
        <w:rPr>
          <w:rStyle w:val="FontStyle103"/>
        </w:rPr>
        <w:br/>
        <w:t>тием, каковым является начальный момент осуществления дей-</w:t>
      </w:r>
      <w:r>
        <w:rPr>
          <w:rStyle w:val="FontStyle103"/>
        </w:rPr>
        <w:br/>
        <w:t>ствий по созданию условий для реализации задуманного престу-</w:t>
      </w:r>
      <w:r>
        <w:rPr>
          <w:rStyle w:val="FontStyle103"/>
        </w:rPr>
        <w:br/>
        <w:t>пления.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Место осуществления приготовительных действий может и</w:t>
      </w:r>
      <w:r>
        <w:rPr>
          <w:rStyle w:val="FontStyle103"/>
        </w:rPr>
        <w:br/>
        <w:t>не совпадать с местом совершения преступления.</w:t>
      </w:r>
    </w:p>
    <w:p w:rsidR="00A9675B" w:rsidRDefault="00B10F3F">
      <w:pPr>
        <w:pStyle w:val="Style84"/>
        <w:widowControl/>
        <w:ind w:firstLine="346"/>
        <w:rPr>
          <w:rStyle w:val="FontStyle103"/>
        </w:rPr>
      </w:pPr>
      <w:r>
        <w:rPr>
          <w:rStyle w:val="FontStyle103"/>
        </w:rPr>
        <w:t>При всём многообразии приготовительных действий общим</w:t>
      </w:r>
      <w:r>
        <w:rPr>
          <w:rStyle w:val="FontStyle103"/>
        </w:rPr>
        <w:br/>
        <w:t>для их характеристики является то, что они: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81"/>
        </w:tabs>
        <w:ind w:left="370" w:firstLine="0"/>
        <w:jc w:val="left"/>
        <w:rPr>
          <w:rStyle w:val="FontStyle103"/>
        </w:rPr>
      </w:pPr>
      <w:r>
        <w:rPr>
          <w:rStyle w:val="FontStyle103"/>
        </w:rPr>
        <w:t>по времени всегда предшествуют совершению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81"/>
        </w:tabs>
        <w:ind w:left="370" w:firstLine="0"/>
        <w:jc w:val="left"/>
        <w:rPr>
          <w:rStyle w:val="FontStyle103"/>
        </w:rPr>
      </w:pPr>
      <w:r>
        <w:rPr>
          <w:rStyle w:val="FontStyle103"/>
        </w:rPr>
        <w:t>лишь создают условия для совершения преступления;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не оказывают непосредственного воздействия на объект и</w:t>
      </w:r>
      <w:r>
        <w:rPr>
          <w:rStyle w:val="FontStyle103"/>
        </w:rPr>
        <w:br/>
        <w:t>не являются деянием объективной стороны приготавливаемого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Ответственность за приготовление к преступлению наступа-</w:t>
      </w:r>
      <w:r>
        <w:rPr>
          <w:rStyle w:val="FontStyle103"/>
        </w:rPr>
        <w:br/>
        <w:t>ет по той же статье Особенной части Уголовного кодекса, что и</w:t>
      </w:r>
      <w:r>
        <w:rPr>
          <w:rStyle w:val="FontStyle103"/>
        </w:rPr>
        <w:br/>
        <w:t>за оконченное преступление. Однако уголовно наказуемым яв-</w:t>
      </w:r>
      <w:r>
        <w:rPr>
          <w:rStyle w:val="FontStyle103"/>
        </w:rPr>
        <w:br/>
        <w:t>ляется приготовление только к менее тяжким, тяжким и особо</w:t>
      </w:r>
      <w:r>
        <w:rPr>
          <w:rStyle w:val="FontStyle103"/>
        </w:rPr>
        <w:br/>
        <w:t>тяжким преступлениям, а приготовление к преступлению, не</w:t>
      </w:r>
      <w:r>
        <w:rPr>
          <w:rStyle w:val="FontStyle103"/>
        </w:rPr>
        <w:br/>
        <w:t>представляющему большой общественной опасности, уголов-</w:t>
      </w:r>
      <w:r>
        <w:rPr>
          <w:rStyle w:val="FontStyle103"/>
        </w:rPr>
        <w:br/>
        <w:t>ную ответственность не влечёт (ч. 2 ст. 13 УК).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Квалификация приготовительных действий осуществляется</w:t>
      </w:r>
      <w:r>
        <w:rPr>
          <w:rStyle w:val="FontStyle103"/>
        </w:rPr>
        <w:br/>
        <w:t>путём указания соответствующей статьи (части статьи) Особен-</w:t>
      </w:r>
      <w:r>
        <w:rPr>
          <w:rStyle w:val="FontStyle103"/>
        </w:rPr>
        <w:br/>
        <w:t>ной части Уголовного кодекса со ссылкой на ст. 13 УК. Так, при-</w:t>
      </w:r>
      <w:r>
        <w:rPr>
          <w:rStyle w:val="FontStyle103"/>
        </w:rPr>
        <w:br/>
        <w:t>готовление к хищению путём кражи с проникновением в жили-</w:t>
      </w:r>
      <w:r>
        <w:rPr>
          <w:rStyle w:val="FontStyle103"/>
        </w:rPr>
        <w:br/>
        <w:t>ще квалифицируется по ч. 2 ст. 205 и ст. 13 УК.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Возможны случаи совершения в процессе приготовительных</w:t>
      </w:r>
      <w:r>
        <w:rPr>
          <w:rStyle w:val="FontStyle103"/>
        </w:rPr>
        <w:br/>
        <w:t>действий какого-либо иного, отличного от приготавливаемого</w:t>
      </w:r>
      <w:r>
        <w:rPr>
          <w:rStyle w:val="FontStyle103"/>
        </w:rPr>
        <w:br/>
        <w:t>преступления. Такие действия квалифицируются по совокуп-</w:t>
      </w:r>
      <w:r>
        <w:rPr>
          <w:rStyle w:val="FontStyle103"/>
        </w:rPr>
        <w:br/>
        <w:t>ности преступлений по статье, предусматривающей ответствен-</w:t>
      </w:r>
      <w:r>
        <w:rPr>
          <w:rStyle w:val="FontStyle103"/>
        </w:rPr>
        <w:br/>
        <w:t>ность за совершённое при приготовлении преступление, и как</w:t>
      </w:r>
      <w:r>
        <w:rPr>
          <w:rStyle w:val="FontStyle103"/>
        </w:rPr>
        <w:br/>
        <w:t>приготовление к задуманному преступлению (идеальная сово-</w:t>
      </w:r>
      <w:r>
        <w:rPr>
          <w:rStyle w:val="FontStyle103"/>
        </w:rPr>
        <w:br/>
        <w:t>купность). Однако если состав задуманного преступления со-</w:t>
      </w:r>
      <w:r>
        <w:rPr>
          <w:rStyle w:val="FontStyle103"/>
        </w:rPr>
        <w:br/>
        <w:t>держит в себе признаки совершённого в процессе приготовления</w:t>
      </w:r>
      <w:r>
        <w:rPr>
          <w:rStyle w:val="FontStyle103"/>
        </w:rPr>
        <w:br/>
        <w:t>преступления, то ответственность наступает только за приготов-</w:t>
      </w:r>
      <w:r>
        <w:rPr>
          <w:rStyle w:val="FontStyle103"/>
        </w:rPr>
        <w:br/>
        <w:t>ление к задуманному преступлению.</w:t>
      </w:r>
    </w:p>
    <w:p w:rsidR="00A9675B" w:rsidRDefault="00A9675B">
      <w:pPr>
        <w:pStyle w:val="Style84"/>
        <w:widowControl/>
        <w:ind w:firstLine="341"/>
        <w:rPr>
          <w:rStyle w:val="FontStyle103"/>
        </w:rPr>
        <w:sectPr w:rsidR="00A9675B">
          <w:pgSz w:w="11905" w:h="16837"/>
          <w:pgMar w:top="3171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§ 10.5. Покушение на преступление</w:t>
      </w:r>
    </w:p>
    <w:p w:rsidR="00A9675B" w:rsidRDefault="00B10F3F">
      <w:pPr>
        <w:pStyle w:val="Style72"/>
        <w:widowControl/>
        <w:spacing w:before="110" w:line="245" w:lineRule="exact"/>
        <w:ind w:firstLine="341"/>
        <w:rPr>
          <w:rStyle w:val="FontStyle103"/>
        </w:rPr>
      </w:pPr>
      <w:r>
        <w:rPr>
          <w:rStyle w:val="FontStyle103"/>
        </w:rPr>
        <w:t>Содержание понятия «покушение на преступление» рас-</w:t>
      </w:r>
      <w:r>
        <w:rPr>
          <w:rStyle w:val="FontStyle103"/>
        </w:rPr>
        <w:br/>
        <w:t>крывается в ст. 14 УК, которая признаёт таковым совершённое</w:t>
      </w:r>
      <w:r>
        <w:rPr>
          <w:rStyle w:val="FontStyle103"/>
        </w:rPr>
        <w:br/>
        <w:t>с прямым умыслом действие или бездействие, непосредственно</w:t>
      </w:r>
      <w:r>
        <w:rPr>
          <w:rStyle w:val="FontStyle103"/>
        </w:rPr>
        <w:br/>
        <w:t>направленное на совершение преступления, если при этом пре-</w:t>
      </w:r>
      <w:r>
        <w:rPr>
          <w:rStyle w:val="FontStyle103"/>
        </w:rPr>
        <w:br/>
        <w:t>ступление не было доведено до конца по не зависящим от этого</w:t>
      </w:r>
      <w:r>
        <w:rPr>
          <w:rStyle w:val="FontStyle103"/>
        </w:rPr>
        <w:br/>
        <w:t>лица обстоятельствам.</w:t>
      </w:r>
    </w:p>
    <w:p w:rsidR="00A9675B" w:rsidRDefault="00B10F3F">
      <w:pPr>
        <w:pStyle w:val="Style76"/>
        <w:widowControl/>
        <w:spacing w:line="245" w:lineRule="exact"/>
        <w:ind w:firstLine="336"/>
        <w:rPr>
          <w:rStyle w:val="FontStyle97"/>
        </w:rPr>
      </w:pPr>
      <w:r>
        <w:rPr>
          <w:rStyle w:val="FontStyle97"/>
        </w:rPr>
        <w:t xml:space="preserve">Покушение на преступление </w:t>
      </w:r>
      <w:r>
        <w:rPr>
          <w:rStyle w:val="FontStyle153"/>
        </w:rPr>
        <w:t xml:space="preserve">— </w:t>
      </w:r>
      <w:r>
        <w:rPr>
          <w:rStyle w:val="FontStyle97"/>
        </w:rPr>
        <w:t>это стадия непосред-</w:t>
      </w:r>
      <w:r>
        <w:rPr>
          <w:rStyle w:val="FontStyle97"/>
        </w:rPr>
        <w:br/>
        <w:t>ственного осуществления преступления, завершившаяся до</w:t>
      </w:r>
      <w:r>
        <w:rPr>
          <w:rStyle w:val="FontStyle97"/>
        </w:rPr>
        <w:br/>
        <w:t>его окончания.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Начало покушения и начало преступления определяются од-</w:t>
      </w:r>
      <w:r>
        <w:rPr>
          <w:rStyle w:val="FontStyle103"/>
        </w:rPr>
        <w:br/>
        <w:t>ним и тем же моментом — началом выполнения деяния, являю-</w:t>
      </w:r>
      <w:r>
        <w:rPr>
          <w:rStyle w:val="FontStyle103"/>
        </w:rPr>
        <w:br/>
        <w:t>щегося признаком объективной стороны состава преступления.</w:t>
      </w:r>
      <w:r>
        <w:rPr>
          <w:rStyle w:val="FontStyle103"/>
        </w:rPr>
        <w:br/>
        <w:t>Момент же окончания стадии покушения всегда наступает до</w:t>
      </w:r>
      <w:r>
        <w:rPr>
          <w:rStyle w:val="FontStyle103"/>
        </w:rPr>
        <w:br/>
        <w:t>момента окончания преступления. Таким образом, покушение</w:t>
      </w:r>
      <w:r>
        <w:rPr>
          <w:rStyle w:val="FontStyle103"/>
        </w:rPr>
        <w:br/>
        <w:t>представляет собой частичное выполнение объективной сторо-</w:t>
      </w:r>
      <w:r>
        <w:rPr>
          <w:rStyle w:val="FontStyle103"/>
        </w:rPr>
        <w:br/>
        <w:t>ны состава задуманного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Покушение в преступлениях с формальным составом озна-</w:t>
      </w:r>
      <w:r>
        <w:rPr>
          <w:rStyle w:val="FontStyle103"/>
        </w:rPr>
        <w:br/>
        <w:t>чает выполнение лишь части деяния, образующего преступле-</w:t>
      </w:r>
      <w:r>
        <w:rPr>
          <w:rStyle w:val="FontStyle103"/>
        </w:rPr>
        <w:br/>
        <w:t>ние данного вида. В преступлениях с материальным составом</w:t>
      </w:r>
      <w:r>
        <w:rPr>
          <w:rStyle w:val="FontStyle103"/>
        </w:rPr>
        <w:br/>
        <w:t>покушение представляет собой выполнение части деяния или</w:t>
      </w:r>
      <w:r>
        <w:rPr>
          <w:rStyle w:val="FontStyle103"/>
        </w:rPr>
        <w:br/>
        <w:t>выполнение всего деяния и ненаступление последствий либо на-</w:t>
      </w:r>
      <w:r>
        <w:rPr>
          <w:rStyle w:val="FontStyle103"/>
        </w:rPr>
        <w:br/>
        <w:t>ступление последствий, отличающихся по характеру или разме-</w:t>
      </w:r>
      <w:r>
        <w:rPr>
          <w:rStyle w:val="FontStyle103"/>
        </w:rPr>
        <w:br/>
        <w:t>ру от тех последствий, которые предвиделись виновным и были</w:t>
      </w:r>
      <w:r>
        <w:rPr>
          <w:rStyle w:val="FontStyle103"/>
        </w:rPr>
        <w:br/>
        <w:t>желаемы для него. Так, если в результате выстрела, которым</w:t>
      </w:r>
      <w:r>
        <w:rPr>
          <w:rStyle w:val="FontStyle103"/>
        </w:rPr>
        <w:br/>
        <w:t>лицо намеревалось причинить смерть, наступили тяжкие телес-</w:t>
      </w:r>
      <w:r>
        <w:rPr>
          <w:rStyle w:val="FontStyle103"/>
        </w:rPr>
        <w:br/>
        <w:t>ные повреждения, то содеянное рассматривается только как по-</w:t>
      </w:r>
      <w:r>
        <w:rPr>
          <w:rStyle w:val="FontStyle103"/>
        </w:rPr>
        <w:br/>
        <w:t>кушение на убийство, а не как оконченное умышленное причи-</w:t>
      </w:r>
      <w:r>
        <w:rPr>
          <w:rStyle w:val="FontStyle103"/>
        </w:rPr>
        <w:br/>
        <w:t>нение тяжких телесных повреждений. Естественно, что во всех</w:t>
      </w:r>
      <w:r>
        <w:rPr>
          <w:rStyle w:val="FontStyle103"/>
        </w:rPr>
        <w:br/>
        <w:t>случаях прерывание преступления происходит по не зависящим</w:t>
      </w:r>
      <w:r>
        <w:rPr>
          <w:rStyle w:val="FontStyle103"/>
        </w:rPr>
        <w:br/>
        <w:t>от воли лица обстоятельствам.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Объективная сторона покушения соответствует её описанию</w:t>
      </w:r>
      <w:r>
        <w:rPr>
          <w:rStyle w:val="FontStyle103"/>
        </w:rPr>
        <w:br/>
        <w:t>в конкретной статье Особенной части, предусматривающей от-</w:t>
      </w:r>
      <w:r>
        <w:rPr>
          <w:rStyle w:val="FontStyle103"/>
        </w:rPr>
        <w:br/>
        <w:t>ветственность за задуманное преступление, исключая только те</w:t>
      </w:r>
      <w:r>
        <w:rPr>
          <w:rStyle w:val="FontStyle103"/>
        </w:rPr>
        <w:br/>
        <w:t>обстоятельства, с наступлением которых оканчивается престу-</w:t>
      </w:r>
      <w:r>
        <w:rPr>
          <w:rStyle w:val="FontStyle103"/>
        </w:rPr>
        <w:br/>
        <w:t>пление. Объём фактически выполненных при покушении дей-</w:t>
      </w:r>
      <w:r>
        <w:rPr>
          <w:rStyle w:val="FontStyle103"/>
        </w:rPr>
        <w:br/>
        <w:t>ствий может быть различным, что не изменяет оценку таких</w:t>
      </w:r>
      <w:r>
        <w:rPr>
          <w:rStyle w:val="FontStyle103"/>
        </w:rPr>
        <w:br/>
        <w:t>действий, как покушения.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Покушение возможно при осуществлении преступлений пу-</w:t>
      </w:r>
      <w:r>
        <w:rPr>
          <w:rStyle w:val="FontStyle103"/>
        </w:rPr>
        <w:br/>
        <w:t>тём активных действий либо путём бездействия, приравниваемого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55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auto"/>
        <w:ind w:left="3566"/>
        <w:rPr>
          <w:rStyle w:val="FontStyle103"/>
        </w:rPr>
      </w:pPr>
      <w:r>
        <w:rPr>
          <w:rStyle w:val="FontStyle103"/>
        </w:rPr>
        <w:t>§ 10.5. Покушение на преступление</w:t>
      </w:r>
    </w:p>
    <w:p w:rsidR="00A9675B" w:rsidRDefault="00A9675B">
      <w:pPr>
        <w:pStyle w:val="Style69"/>
        <w:widowControl/>
        <w:spacing w:line="240" w:lineRule="exact"/>
        <w:ind w:left="432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4"/>
        <w:ind w:left="432"/>
        <w:rPr>
          <w:rStyle w:val="FontStyle103"/>
        </w:rPr>
      </w:pPr>
      <w:r>
        <w:rPr>
          <w:rStyle w:val="FontStyle103"/>
        </w:rPr>
        <w:t>к действию. Бездействие, характерное для длящихся преступле-</w:t>
      </w:r>
      <w:r>
        <w:rPr>
          <w:rStyle w:val="FontStyle103"/>
        </w:rPr>
        <w:br/>
        <w:t>ний, не имеет стадии покушения, поскольку считается юриди-</w:t>
      </w:r>
      <w:r>
        <w:rPr>
          <w:rStyle w:val="FontStyle103"/>
        </w:rPr>
        <w:br/>
        <w:t>чески оконченным уже в самый момент возникновения преступ-</w:t>
      </w:r>
      <w:r>
        <w:rPr>
          <w:rStyle w:val="FontStyle103"/>
        </w:rPr>
        <w:br/>
        <w:t>ого состояния. Однако при смешанном бездействии покушение</w:t>
      </w:r>
      <w:r>
        <w:rPr>
          <w:rStyle w:val="FontStyle103"/>
        </w:rPr>
        <w:br/>
        <w:t>возможно при неудавшемся осуществлении лицом активных</w:t>
      </w:r>
      <w:r>
        <w:rPr>
          <w:rStyle w:val="FontStyle103"/>
        </w:rPr>
        <w:br/>
        <w:t>действий. Так, попытка уклониться от очередного призыва на</w:t>
      </w:r>
      <w:r>
        <w:rPr>
          <w:rStyle w:val="FontStyle103"/>
        </w:rPr>
        <w:br/>
        <w:t>военную службу путём предъявления подложных документов</w:t>
      </w:r>
      <w:r>
        <w:rPr>
          <w:rStyle w:val="FontStyle103"/>
        </w:rPr>
        <w:br/>
        <w:t>(ст. 435 УК) является покушением на совершение данного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72"/>
        <w:widowControl/>
        <w:spacing w:line="245" w:lineRule="exact"/>
        <w:ind w:left="422" w:firstLine="336"/>
        <w:rPr>
          <w:rStyle w:val="FontStyle103"/>
        </w:rPr>
      </w:pPr>
      <w:r>
        <w:rPr>
          <w:rStyle w:val="FontStyle103"/>
        </w:rPr>
        <w:t>Покушение может иметь место только при осуществлении</w:t>
      </w:r>
      <w:r>
        <w:rPr>
          <w:rStyle w:val="FontStyle103"/>
        </w:rPr>
        <w:br/>
        <w:t>преступления с прямым умыслом, и, следовательно, само по-</w:t>
      </w:r>
      <w:r>
        <w:rPr>
          <w:rStyle w:val="FontStyle103"/>
        </w:rPr>
        <w:br/>
        <w:t>кушение также совершается с прямым умыслом. К видам пря-</w:t>
      </w:r>
      <w:r>
        <w:rPr>
          <w:rStyle w:val="FontStyle103"/>
        </w:rPr>
        <w:br/>
        <w:t>мого умысла при покушении, кроме перечисленных в предыду-</w:t>
      </w:r>
      <w:r>
        <w:rPr>
          <w:rStyle w:val="FontStyle103"/>
        </w:rPr>
        <w:br/>
        <w:t>щем параграфе, может быть также добавлен аффектированный</w:t>
      </w:r>
      <w:r>
        <w:rPr>
          <w:rStyle w:val="FontStyle103"/>
        </w:rPr>
        <w:br/>
        <w:t>умысел.</w:t>
      </w:r>
    </w:p>
    <w:p w:rsidR="00A9675B" w:rsidRDefault="00B10F3F">
      <w:pPr>
        <w:pStyle w:val="Style72"/>
        <w:widowControl/>
        <w:spacing w:line="245" w:lineRule="exact"/>
        <w:ind w:left="413" w:firstLine="216"/>
        <w:rPr>
          <w:rStyle w:val="FontStyle103"/>
        </w:rPr>
      </w:pPr>
      <w:r>
        <w:rPr>
          <w:rStyle w:val="FontStyle103"/>
        </w:rPr>
        <w:t>В специальной литературе обсуждается вопрос о возможно-</w:t>
      </w:r>
      <w:r>
        <w:rPr>
          <w:rStyle w:val="FontStyle103"/>
        </w:rPr>
        <w:br/>
        <w:t>сти покушения с косвенным умыслом. Для обоснования такого</w:t>
      </w:r>
      <w:r>
        <w:rPr>
          <w:rStyle w:val="FontStyle103"/>
        </w:rPr>
        <w:br/>
        <w:t>допущения авторы используют недостаточно чёткое определение</w:t>
      </w:r>
      <w:r>
        <w:rPr>
          <w:rStyle w:val="FontStyle103"/>
        </w:rPr>
        <w:br/>
        <w:t>субъективной стороны неоконченного преступления в Уголов-</w:t>
      </w:r>
      <w:r>
        <w:rPr>
          <w:rStyle w:val="FontStyle103"/>
        </w:rPr>
        <w:br/>
        <w:t>ом кодексе. Статья 13 УК само приготовление считает умыш-</w:t>
      </w:r>
      <w:r>
        <w:rPr>
          <w:rStyle w:val="FontStyle103"/>
        </w:rPr>
        <w:br/>
        <w:t>ленным действием, а субъективную сторону приготавливаемо-</w:t>
      </w:r>
      <w:r>
        <w:rPr>
          <w:rStyle w:val="FontStyle103"/>
        </w:rPr>
        <w:br/>
        <w:t>го преступления не раскрывает вообще. Статья 14 УК называет</w:t>
      </w:r>
      <w:r>
        <w:rPr>
          <w:rStyle w:val="FontStyle103"/>
        </w:rPr>
        <w:br/>
        <w:t>покушением умышленные действия, которые направлены на</w:t>
      </w:r>
      <w:r>
        <w:rPr>
          <w:rStyle w:val="FontStyle103"/>
        </w:rPr>
        <w:br/>
        <w:t>совершение преступления, субъективная сторона которого не</w:t>
      </w:r>
      <w:r>
        <w:rPr>
          <w:rStyle w:val="FontStyle103"/>
        </w:rPr>
        <w:br/>
        <w:t>уточняется. Поскольку ст. 22 УК прямо называет умышленным</w:t>
      </w:r>
      <w:r>
        <w:rPr>
          <w:rStyle w:val="FontStyle103"/>
        </w:rPr>
        <w:br/>
        <w:t>деяние, которое совершается как с прямым, так и с косвенным</w:t>
      </w:r>
      <w:r>
        <w:rPr>
          <w:rStyle w:val="FontStyle103"/>
        </w:rPr>
        <w:br/>
        <w:t>умыслом, то делается вывод о возможности косвенного умысла</w:t>
      </w:r>
      <w:r>
        <w:rPr>
          <w:rStyle w:val="FontStyle103"/>
        </w:rPr>
        <w:br/>
        <w:t>при неоконченном преступлении. В обоснование такой позиции</w:t>
      </w:r>
      <w:r>
        <w:rPr>
          <w:rStyle w:val="FontStyle103"/>
        </w:rPr>
        <w:br/>
        <w:t>приводятся также примеры совершения действий, создающих</w:t>
      </w:r>
      <w:r>
        <w:rPr>
          <w:rStyle w:val="FontStyle103"/>
        </w:rPr>
        <w:br/>
        <w:t>очень высокую вероятность причинения смерти, которая не на-</w:t>
      </w:r>
      <w:r>
        <w:rPr>
          <w:rStyle w:val="FontStyle103"/>
        </w:rPr>
        <w:br/>
        <w:t>ступает в силу случайных обстоятельств (совершение взрывов,</w:t>
      </w:r>
      <w:r>
        <w:rPr>
          <w:rStyle w:val="FontStyle103"/>
        </w:rPr>
        <w:br/>
        <w:t>сбрасывание с высоты или с движущегося транспортного сред-</w:t>
      </w:r>
      <w:r>
        <w:rPr>
          <w:rStyle w:val="FontStyle103"/>
        </w:rPr>
        <w:br/>
        <w:t>ства и т. п.). Оставлять такие случаи безнаказанными только по-</w:t>
      </w:r>
      <w:r>
        <w:rPr>
          <w:rStyle w:val="FontStyle103"/>
        </w:rPr>
        <w:br/>
        <w:t>тому, что случайно никто не пострадал, нецелесообразно, и, не-</w:t>
      </w:r>
      <w:r>
        <w:rPr>
          <w:rStyle w:val="FontStyle103"/>
        </w:rPr>
        <w:br/>
        <w:t>смотря на отсутствие у виновного прямого умысла на лишение</w:t>
      </w:r>
      <w:r>
        <w:rPr>
          <w:rStyle w:val="FontStyle103"/>
        </w:rPr>
        <w:br/>
        <w:t>жизни, его следует привлекать к уголовной ответственности за</w:t>
      </w:r>
      <w:r>
        <w:rPr>
          <w:rStyle w:val="FontStyle103"/>
        </w:rPr>
        <w:br/>
        <w:t>покушение на убийство.</w:t>
      </w:r>
    </w:p>
    <w:p w:rsidR="00A9675B" w:rsidRDefault="00B10F3F">
      <w:pPr>
        <w:pStyle w:val="Style72"/>
        <w:widowControl/>
        <w:spacing w:line="245" w:lineRule="exact"/>
        <w:ind w:left="408" w:firstLine="336"/>
        <w:rPr>
          <w:rStyle w:val="FontStyle103"/>
        </w:rPr>
      </w:pPr>
      <w:r>
        <w:rPr>
          <w:rStyle w:val="FontStyle103"/>
        </w:rPr>
        <w:t>В данных утверждениях справедливым является только кон-</w:t>
      </w:r>
      <w:r>
        <w:rPr>
          <w:rStyle w:val="FontStyle103"/>
        </w:rPr>
        <w:br/>
        <w:t>статация повышенной общественной опасности приведённых</w:t>
      </w:r>
      <w:r>
        <w:rPr>
          <w:rStyle w:val="FontStyle103"/>
        </w:rPr>
        <w:br/>
        <w:t>выше действий и необходимость наказания виновных. Однако</w:t>
      </w:r>
    </w:p>
    <w:p w:rsidR="00A9675B" w:rsidRDefault="00A00CBF">
      <w:pPr>
        <w:widowControl/>
        <w:spacing w:before="144"/>
        <w:ind w:right="6144"/>
      </w:pPr>
      <w:r>
        <w:rPr>
          <w:noProof/>
        </w:rPr>
        <w:drawing>
          <wp:inline distT="0" distB="0" distL="0" distR="0">
            <wp:extent cx="495300" cy="695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A9675B">
      <w:pPr>
        <w:widowControl/>
        <w:spacing w:before="144"/>
        <w:ind w:right="6144"/>
        <w:sectPr w:rsidR="00A9675B">
          <w:headerReference w:type="even" r:id="rId434"/>
          <w:headerReference w:type="default" r:id="rId435"/>
          <w:footerReference w:type="even" r:id="rId436"/>
          <w:footerReference w:type="default" r:id="rId437"/>
          <w:pgSz w:w="11905" w:h="16837"/>
          <w:pgMar w:top="5138" w:right="2487" w:bottom="149" w:left="2487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решение этой проблемы возможно не путём допущения поку-</w:t>
      </w:r>
      <w:r>
        <w:rPr>
          <w:rStyle w:val="FontStyle103"/>
        </w:rPr>
        <w:br/>
        <w:t>шения с косвенным умыслом, а только путём введения специ-</w:t>
      </w:r>
      <w:r>
        <w:rPr>
          <w:rStyle w:val="FontStyle103"/>
        </w:rPr>
        <w:br/>
        <w:t>альной статьи об ответственности за совершение действий, соз-</w:t>
      </w:r>
      <w:r>
        <w:rPr>
          <w:rStyle w:val="FontStyle103"/>
        </w:rPr>
        <w:br/>
        <w:t>дающих опасность для жизни и здоровья лица, как это сделано</w:t>
      </w:r>
      <w:r>
        <w:rPr>
          <w:rStyle w:val="FontStyle103"/>
        </w:rPr>
        <w:br/>
        <w:t>применительно к отдельным видам деятельности человека, на-</w:t>
      </w:r>
      <w:r>
        <w:rPr>
          <w:rStyle w:val="FontStyle103"/>
        </w:rPr>
        <w:br/>
        <w:t>пример при поставлении другого лица в опасность заражения</w:t>
      </w:r>
      <w:r>
        <w:rPr>
          <w:rStyle w:val="FontStyle103"/>
        </w:rPr>
        <w:br/>
        <w:t>ВИЧ-инфекцией или при нарушении специальных правил безо-</w:t>
      </w:r>
      <w:r>
        <w:rPr>
          <w:rStyle w:val="FontStyle103"/>
        </w:rPr>
        <w:br/>
        <w:t>пасности.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97"/>
        </w:rPr>
      </w:pPr>
      <w:r>
        <w:rPr>
          <w:rStyle w:val="FontStyle103"/>
        </w:rPr>
        <w:t xml:space="preserve">Таким образом, покушение на преступление — </w:t>
      </w:r>
      <w:r>
        <w:rPr>
          <w:rStyle w:val="FontStyle97"/>
        </w:rPr>
        <w:t>это осу-</w:t>
      </w:r>
      <w:r>
        <w:rPr>
          <w:rStyle w:val="FontStyle97"/>
        </w:rPr>
        <w:br/>
        <w:t>ществляемая с прямым умыслом стадия непосредственного</w:t>
      </w:r>
      <w:r>
        <w:rPr>
          <w:rStyle w:val="FontStyle97"/>
        </w:rPr>
        <w:br/>
        <w:t>совершения преступления, когда лицо выполняло объективную</w:t>
      </w:r>
      <w:r>
        <w:rPr>
          <w:rStyle w:val="FontStyle97"/>
        </w:rPr>
        <w:br/>
        <w:t>сторону состава преступления, однако преступление было</w:t>
      </w:r>
      <w:r>
        <w:rPr>
          <w:rStyle w:val="FontStyle97"/>
        </w:rPr>
        <w:br/>
        <w:t>прервано до его окончания по обстоятельствам, не зависящим</w:t>
      </w:r>
      <w:r>
        <w:rPr>
          <w:rStyle w:val="FontStyle97"/>
        </w:rPr>
        <w:br/>
        <w:t>от воли виновного.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Уголовно наказуемым является покушение на любое престу-</w:t>
      </w:r>
      <w:r>
        <w:rPr>
          <w:rStyle w:val="FontStyle103"/>
        </w:rPr>
        <w:br/>
        <w:t>пление независимо от степени его тяжести. Квалифицируется</w:t>
      </w:r>
      <w:r>
        <w:rPr>
          <w:rStyle w:val="FontStyle103"/>
        </w:rPr>
        <w:br/>
        <w:t>покушение по той же статье Особенной части Уголовного кодек-</w:t>
      </w:r>
      <w:r>
        <w:rPr>
          <w:rStyle w:val="FontStyle103"/>
        </w:rPr>
        <w:br/>
        <w:t>са, что и оконченное преступление со ссылкой на ст. 14 УК.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в процессе покушения фактически были причинены по-</w:t>
      </w:r>
      <w:r>
        <w:rPr>
          <w:rStyle w:val="FontStyle103"/>
        </w:rPr>
        <w:br/>
        <w:t>следствия, подпадающие под признаки оконченного менее опас-</w:t>
      </w:r>
      <w:r>
        <w:rPr>
          <w:rStyle w:val="FontStyle103"/>
        </w:rPr>
        <w:br/>
        <w:t>ного преступления, то их причинение поглощается покушением</w:t>
      </w:r>
      <w:r>
        <w:rPr>
          <w:rStyle w:val="FontStyle103"/>
        </w:rPr>
        <w:br/>
        <w:t>и самостоятельно не квалифицируется. Если же в результате со-</w:t>
      </w:r>
      <w:r>
        <w:rPr>
          <w:rStyle w:val="FontStyle103"/>
        </w:rPr>
        <w:br/>
        <w:t>вершённых действий желаемые последствия не наступили и ре-</w:t>
      </w:r>
      <w:r>
        <w:rPr>
          <w:rStyle w:val="FontStyle103"/>
        </w:rPr>
        <w:br/>
        <w:t>ально виновно причинён вред иному объекту, то виновный при-</w:t>
      </w:r>
      <w:r>
        <w:rPr>
          <w:rStyle w:val="FontStyle103"/>
        </w:rPr>
        <w:br/>
        <w:t>влекается к ответственности как за покушение на задуманное,</w:t>
      </w:r>
      <w:r>
        <w:rPr>
          <w:rStyle w:val="FontStyle103"/>
        </w:rPr>
        <w:br/>
        <w:t>так и за фактически совершённое преступление по совокупности</w:t>
      </w:r>
      <w:r>
        <w:rPr>
          <w:rStyle w:val="FontStyle103"/>
        </w:rPr>
        <w:br/>
        <w:t>преступлений. Например, если лицо намеревалось взрывом по-</w:t>
      </w:r>
      <w:r>
        <w:rPr>
          <w:rStyle w:val="FontStyle103"/>
        </w:rPr>
        <w:br/>
        <w:t>вредить имущество, однако имущество не было повреждено и в</w:t>
      </w:r>
      <w:r>
        <w:rPr>
          <w:rStyle w:val="FontStyle103"/>
        </w:rPr>
        <w:br/>
        <w:t>результате взрыва причинён вред здоровью человека, то винов-</w:t>
      </w:r>
      <w:r>
        <w:rPr>
          <w:rStyle w:val="FontStyle103"/>
        </w:rPr>
        <w:br/>
        <w:t>ный подлежит ответственности за покушение на умышленное</w:t>
      </w:r>
      <w:r>
        <w:rPr>
          <w:rStyle w:val="FontStyle103"/>
        </w:rPr>
        <w:br/>
        <w:t>повреждение имущества и за причинение вреда здоровью.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Объём выполненных при покушении действий и опасность</w:t>
      </w:r>
      <w:r>
        <w:rPr>
          <w:rStyle w:val="FontStyle103"/>
        </w:rPr>
        <w:br/>
        <w:t>фактически причинённых последствий хотя и не изменяют ква-</w:t>
      </w:r>
      <w:r>
        <w:rPr>
          <w:rStyle w:val="FontStyle103"/>
        </w:rPr>
        <w:br/>
        <w:t>лификацию, но указываются в обвинительном заключении и</w:t>
      </w:r>
      <w:r>
        <w:rPr>
          <w:rStyle w:val="FontStyle103"/>
        </w:rPr>
        <w:br/>
        <w:t>приговоре и учитываются при назначении наказания.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Предшествующая стадия — приготовление — поглощается</w:t>
      </w:r>
      <w:r>
        <w:rPr>
          <w:rStyle w:val="FontStyle103"/>
        </w:rPr>
        <w:br/>
        <w:t>покушением и самостоятельной квалификации не подлежит,</w:t>
      </w:r>
      <w:r>
        <w:rPr>
          <w:rStyle w:val="FontStyle103"/>
        </w:rPr>
        <w:br/>
        <w:t>кроме случаев совершения в процессе приготовления иного</w:t>
      </w:r>
      <w:r>
        <w:rPr>
          <w:rStyle w:val="FontStyle103"/>
        </w:rPr>
        <w:br/>
        <w:t>преступления. Продолжение приготовительных действий по-</w:t>
      </w:r>
      <w:r>
        <w:rPr>
          <w:rStyle w:val="FontStyle103"/>
        </w:rPr>
        <w:br/>
        <w:t>сле того, как лицо уже выполнило часть объективной стороны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422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35" w:lineRule="exact"/>
        <w:ind w:firstLine="0"/>
        <w:rPr>
          <w:rStyle w:val="FontStyle103"/>
        </w:rPr>
      </w:pPr>
      <w:r>
        <w:rPr>
          <w:rStyle w:val="FontStyle103"/>
        </w:rPr>
        <w:t>преступления (повторное приготовление), не отменяет предше-</w:t>
      </w:r>
      <w:r>
        <w:rPr>
          <w:rStyle w:val="FontStyle103"/>
        </w:rPr>
        <w:br/>
        <w:t>ствующую стадию покушения, в связи с чем всё содеянное ква-</w:t>
      </w:r>
      <w:r>
        <w:rPr>
          <w:rStyle w:val="FontStyle103"/>
        </w:rPr>
        <w:br/>
        <w:t>лифицируется как покушение на преступление.</w:t>
      </w:r>
    </w:p>
    <w:p w:rsidR="00A9675B" w:rsidRDefault="00B10F3F">
      <w:pPr>
        <w:pStyle w:val="Style38"/>
        <w:widowControl/>
        <w:spacing w:before="19" w:line="245" w:lineRule="exact"/>
        <w:ind w:left="360"/>
        <w:jc w:val="left"/>
        <w:rPr>
          <w:rStyle w:val="FontStyle97"/>
        </w:rPr>
      </w:pPr>
      <w:r>
        <w:rPr>
          <w:rStyle w:val="FontStyle97"/>
        </w:rPr>
        <w:t>Отграничение покушения от иных стадий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Одни и те же деяния могут образовывать различные стадии</w:t>
      </w:r>
      <w:r>
        <w:rPr>
          <w:rStyle w:val="FontStyle103"/>
        </w:rPr>
        <w:br/>
        <w:t>преступления и, следовательно, получать различную уголовно-</w:t>
      </w:r>
      <w:r>
        <w:rPr>
          <w:rStyle w:val="FontStyle103"/>
        </w:rPr>
        <w:br/>
        <w:t>правовую оценку. Например, сломанная дверь может либо быть</w:t>
      </w:r>
      <w:r>
        <w:rPr>
          <w:rStyle w:val="FontStyle103"/>
        </w:rPr>
        <w:br/>
        <w:t>результатом оконченного преступления — умышлец</w:t>
      </w:r>
      <w:r>
        <w:rPr>
          <w:rStyle w:val="FontStyle103"/>
          <w:vertAlign w:val="subscript"/>
        </w:rPr>
        <w:t>ного</w:t>
      </w:r>
      <w:r>
        <w:rPr>
          <w:rStyle w:val="FontStyle103"/>
        </w:rPr>
        <w:t xml:space="preserve"> по-</w:t>
      </w:r>
      <w:r>
        <w:rPr>
          <w:rStyle w:val="FontStyle103"/>
        </w:rPr>
        <w:br/>
        <w:t>вреждения имущества, либо свидетельствовать о совершённом</w:t>
      </w:r>
      <w:r>
        <w:rPr>
          <w:rStyle w:val="FontStyle103"/>
        </w:rPr>
        <w:br/>
        <w:t>приготовлении к убийству, либо быть результатом покушения</w:t>
      </w:r>
      <w:r>
        <w:rPr>
          <w:rStyle w:val="FontStyle103"/>
        </w:rPr>
        <w:br/>
        <w:t>на кражу с проникновением в жилище. Для правильного опре-</w:t>
      </w:r>
      <w:r>
        <w:rPr>
          <w:rStyle w:val="FontStyle103"/>
        </w:rPr>
        <w:br/>
        <w:t>деления конкретной стадии преступления в таких случаях не-</w:t>
      </w:r>
      <w:r>
        <w:rPr>
          <w:rStyle w:val="FontStyle103"/>
        </w:rPr>
        <w:br/>
        <w:t>обходимо учитывать направленность умысла виновного и кон-</w:t>
      </w:r>
      <w:r>
        <w:rPr>
          <w:rStyle w:val="FontStyle103"/>
        </w:rPr>
        <w:br/>
        <w:t>струкцию состава задуманного преступления.</w:t>
      </w:r>
    </w:p>
    <w:p w:rsidR="00A9675B" w:rsidRDefault="00B10F3F">
      <w:pPr>
        <w:pStyle w:val="Style72"/>
        <w:widowControl/>
        <w:spacing w:before="5" w:line="245" w:lineRule="exact"/>
        <w:ind w:firstLine="331"/>
        <w:rPr>
          <w:rStyle w:val="FontStyle103"/>
        </w:rPr>
      </w:pPr>
      <w:r>
        <w:rPr>
          <w:rStyle w:val="FontStyle103"/>
        </w:rPr>
        <w:t>Отграничение покушения от приготовления к преступлению</w:t>
      </w:r>
      <w:r>
        <w:rPr>
          <w:rStyle w:val="FontStyle103"/>
        </w:rPr>
        <w:br/>
        <w:t>осуществляется по содержанию совершаемых действий: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ind w:firstLine="350"/>
        <w:rPr>
          <w:rStyle w:val="FontStyle103"/>
        </w:rPr>
      </w:pPr>
      <w:r>
        <w:rPr>
          <w:rStyle w:val="FontStyle103"/>
        </w:rPr>
        <w:t>покушение — это всегда осуществление части объектив-</w:t>
      </w:r>
      <w:r>
        <w:rPr>
          <w:rStyle w:val="FontStyle103"/>
        </w:rPr>
        <w:br/>
        <w:t>ной стороны состава преступления, тогда как приготоц</w:t>
      </w:r>
      <w:r>
        <w:rPr>
          <w:rStyle w:val="FontStyle103"/>
          <w:vertAlign w:val="subscript"/>
        </w:rPr>
        <w:t>ительные</w:t>
      </w:r>
      <w:r>
        <w:rPr>
          <w:rStyle w:val="FontStyle103"/>
          <w:vertAlign w:val="subscript"/>
        </w:rPr>
        <w:br/>
      </w:r>
      <w:r>
        <w:rPr>
          <w:rStyle w:val="FontStyle103"/>
        </w:rPr>
        <w:t>действия находятся вне рамок объективной стороны состава за-</w:t>
      </w:r>
      <w:r>
        <w:rPr>
          <w:rStyle w:val="FontStyle103"/>
        </w:rPr>
        <w:br/>
        <w:t>думанного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ind w:firstLine="350"/>
        <w:rPr>
          <w:rStyle w:val="FontStyle103"/>
        </w:rPr>
      </w:pPr>
      <w:r>
        <w:rPr>
          <w:rStyle w:val="FontStyle103"/>
        </w:rPr>
        <w:t>покушение представляет собой процесс непосред</w:t>
      </w:r>
      <w:r>
        <w:rPr>
          <w:rStyle w:val="FontStyle103"/>
          <w:vertAlign w:val="subscript"/>
        </w:rPr>
        <w:t>ственного</w:t>
      </w:r>
      <w:r>
        <w:rPr>
          <w:rStyle w:val="FontStyle103"/>
          <w:vertAlign w:val="subscript"/>
        </w:rPr>
        <w:br/>
      </w:r>
      <w:r>
        <w:rPr>
          <w:rStyle w:val="FontStyle103"/>
        </w:rPr>
        <w:t>вредоносного воздействия на объект уголовно-правовой охраны,</w:t>
      </w:r>
      <w:r>
        <w:rPr>
          <w:rStyle w:val="FontStyle103"/>
        </w:rPr>
        <w:br/>
        <w:t>в то время как приготовление само по себе не в состоянии при-</w:t>
      </w:r>
      <w:r>
        <w:rPr>
          <w:rStyle w:val="FontStyle103"/>
        </w:rPr>
        <w:br/>
        <w:t>чинить вред объекту, а лишь создаёт условия для последующего</w:t>
      </w:r>
      <w:r>
        <w:rPr>
          <w:rStyle w:val="FontStyle103"/>
        </w:rPr>
        <w:br/>
        <w:t>причинения ему вреда;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spacing w:before="10"/>
        <w:ind w:firstLine="350"/>
        <w:rPr>
          <w:rStyle w:val="FontStyle103"/>
        </w:rPr>
      </w:pPr>
      <w:r>
        <w:rPr>
          <w:rStyle w:val="FontStyle103"/>
        </w:rPr>
        <w:t>по времени приготовление предшествует покушению и су-</w:t>
      </w:r>
      <w:r>
        <w:rPr>
          <w:rStyle w:val="FontStyle103"/>
        </w:rPr>
        <w:br/>
        <w:t>ществует только до момента начала выполнения объективной</w:t>
      </w:r>
      <w:r>
        <w:rPr>
          <w:rStyle w:val="FontStyle103"/>
        </w:rPr>
        <w:br/>
        <w:t>стороны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spacing w:before="5"/>
        <w:ind w:firstLine="350"/>
        <w:rPr>
          <w:rStyle w:val="FontStyle103"/>
        </w:rPr>
      </w:pPr>
      <w:r>
        <w:rPr>
          <w:rStyle w:val="FontStyle103"/>
        </w:rPr>
        <w:t>по субъективной стороне при приготовлении лццо созна-</w:t>
      </w:r>
      <w:r>
        <w:rPr>
          <w:rStyle w:val="FontStyle103"/>
        </w:rPr>
        <w:br/>
        <w:t>ёт, что своими действиями создаёт условия для выполнения</w:t>
      </w:r>
      <w:r>
        <w:rPr>
          <w:rStyle w:val="FontStyle103"/>
        </w:rPr>
        <w:br/>
        <w:t>преступления, в то время как при покушении лицо сознаёт все</w:t>
      </w:r>
      <w:r>
        <w:rPr>
          <w:rStyle w:val="FontStyle103"/>
        </w:rPr>
        <w:br/>
        <w:t>фактические обстоятельства и сам факт осуществления престу-</w:t>
      </w:r>
      <w:r>
        <w:rPr>
          <w:rStyle w:val="FontStyle103"/>
        </w:rPr>
        <w:br/>
        <w:t>пления.</w:t>
      </w:r>
    </w:p>
    <w:p w:rsidR="00A9675B" w:rsidRDefault="00B10F3F">
      <w:pPr>
        <w:pStyle w:val="Style72"/>
        <w:widowControl/>
        <w:spacing w:before="19" w:line="240" w:lineRule="exact"/>
        <w:ind w:firstLine="331"/>
        <w:rPr>
          <w:rStyle w:val="FontStyle103"/>
        </w:rPr>
      </w:pPr>
      <w:r>
        <w:rPr>
          <w:rStyle w:val="FontStyle103"/>
        </w:rPr>
        <w:t>Определённую сложность представляет отграничение при-</w:t>
      </w:r>
      <w:r>
        <w:rPr>
          <w:rStyle w:val="FontStyle103"/>
        </w:rPr>
        <w:br/>
        <w:t>готовления от покушения при выполнении таких действий,</w:t>
      </w:r>
      <w:r>
        <w:rPr>
          <w:rStyle w:val="FontStyle103"/>
        </w:rPr>
        <w:br/>
        <w:t>как приближение к месту совершения преступления. Напри-</w:t>
      </w:r>
      <w:r>
        <w:rPr>
          <w:rStyle w:val="FontStyle103"/>
        </w:rPr>
        <w:br/>
        <w:t>мер, проникновение в здание с целью совершения убийства рас-</w:t>
      </w:r>
      <w:r>
        <w:rPr>
          <w:rStyle w:val="FontStyle103"/>
        </w:rPr>
        <w:br/>
        <w:t>сматривается как приготовление к убийству, а те же действия с</w:t>
      </w:r>
      <w:r>
        <w:rPr>
          <w:rStyle w:val="FontStyle103"/>
        </w:rPr>
        <w:br/>
        <w:t xml:space="preserve">Целью совершения хищения образуют покушение </w:t>
      </w:r>
      <w:r>
        <w:rPr>
          <w:rStyle w:val="FontStyle97"/>
        </w:rPr>
        <w:t xml:space="preserve">т </w:t>
      </w:r>
      <w:r>
        <w:rPr>
          <w:rStyle w:val="FontStyle103"/>
        </w:rPr>
        <w:t>хищение.</w:t>
      </w:r>
      <w:r>
        <w:rPr>
          <w:rStyle w:val="FontStyle103"/>
        </w:rPr>
        <w:br/>
        <w:t>Критерием для отнесения таких действий к приготовлению</w:t>
      </w:r>
    </w:p>
    <w:p w:rsidR="00A9675B" w:rsidRDefault="00A9675B">
      <w:pPr>
        <w:pStyle w:val="Style72"/>
        <w:widowControl/>
        <w:spacing w:before="19" w:line="240" w:lineRule="exact"/>
        <w:ind w:firstLine="331"/>
        <w:rPr>
          <w:rStyle w:val="FontStyle103"/>
        </w:rPr>
        <w:sectPr w:rsidR="00A9675B">
          <w:pgSz w:w="11905" w:h="16837"/>
          <w:pgMar w:top="4043" w:right="2750" w:bottom="1440" w:left="275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или покушению является содержание объективной стороны</w:t>
      </w:r>
      <w:r>
        <w:rPr>
          <w:rStyle w:val="FontStyle103"/>
        </w:rPr>
        <w:br/>
        <w:t>совершаемого преступления. Убийство осуществляется путём</w:t>
      </w:r>
      <w:r>
        <w:rPr>
          <w:rStyle w:val="FontStyle103"/>
        </w:rPr>
        <w:br/>
        <w:t>вредоносного воздействия на жизнь человека, поэтому началом</w:t>
      </w:r>
      <w:r>
        <w:rPr>
          <w:rStyle w:val="FontStyle103"/>
        </w:rPr>
        <w:br/>
        <w:t>покушения на такое преступление будет, например, прицели-</w:t>
      </w:r>
      <w:r>
        <w:rPr>
          <w:rStyle w:val="FontStyle103"/>
        </w:rPr>
        <w:br/>
        <w:t>вание в намеченную жертву из оружия, замахивание топором,</w:t>
      </w:r>
      <w:r>
        <w:rPr>
          <w:rStyle w:val="FontStyle103"/>
        </w:rPr>
        <w:br/>
        <w:t>набрасывание удавки и т. п. Поэтому приближение к жертве,</w:t>
      </w:r>
      <w:r>
        <w:rPr>
          <w:rStyle w:val="FontStyle103"/>
        </w:rPr>
        <w:br/>
        <w:t>ожидание её в засаде ещё не оказывают воздействия на жизнь и</w:t>
      </w:r>
      <w:r>
        <w:rPr>
          <w:rStyle w:val="FontStyle103"/>
        </w:rPr>
        <w:br/>
        <w:t>являются приготовлением к убийству. Хищение же с объектив-</w:t>
      </w:r>
      <w:r>
        <w:rPr>
          <w:rStyle w:val="FontStyle103"/>
        </w:rPr>
        <w:br/>
        <w:t>ной стороны представляет собой процесс изъятия имущества,</w:t>
      </w:r>
      <w:r>
        <w:rPr>
          <w:rStyle w:val="FontStyle103"/>
        </w:rPr>
        <w:br/>
        <w:t>что предполагает завладение им и вынос его за пределы охра-</w:t>
      </w:r>
      <w:r>
        <w:rPr>
          <w:rStyle w:val="FontStyle103"/>
        </w:rPr>
        <w:br/>
        <w:t>няемой территории, чтобы иметь возможность распорядиться</w:t>
      </w:r>
      <w:r>
        <w:rPr>
          <w:rStyle w:val="FontStyle103"/>
        </w:rPr>
        <w:br/>
        <w:t>этим имуществом как своим собственным. Поэтому проникно-</w:t>
      </w:r>
      <w:r>
        <w:rPr>
          <w:rStyle w:val="FontStyle103"/>
        </w:rPr>
        <w:br/>
        <w:t>вение в здание с целью хищения является началом покушения</w:t>
      </w:r>
      <w:r>
        <w:rPr>
          <w:rStyle w:val="FontStyle103"/>
        </w:rPr>
        <w:br/>
        <w:t>на это преступление, а приготовлением будет приближение к</w:t>
      </w:r>
      <w:r>
        <w:rPr>
          <w:rStyle w:val="FontStyle103"/>
        </w:rPr>
        <w:br/>
        <w:t>самому зданию с той же целью.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Иногда в процессе приготовления к преступлению лицо</w:t>
      </w:r>
      <w:r>
        <w:rPr>
          <w:rStyle w:val="FontStyle103"/>
        </w:rPr>
        <w:br/>
        <w:t>осуществляет приискание, приспособление или изготовление</w:t>
      </w:r>
      <w:r>
        <w:rPr>
          <w:rStyle w:val="FontStyle103"/>
        </w:rPr>
        <w:br/>
        <w:t>предметов, использование которых в процессе преступления</w:t>
      </w:r>
      <w:r>
        <w:rPr>
          <w:rStyle w:val="FontStyle103"/>
        </w:rPr>
        <w:br/>
        <w:t>предусмотрено в качестве признака состава преступления. Так,</w:t>
      </w:r>
      <w:r>
        <w:rPr>
          <w:rStyle w:val="FontStyle103"/>
        </w:rPr>
        <w:br/>
        <w:t>ложное банкротство состоит в представлении ложных докумен-</w:t>
      </w:r>
      <w:r>
        <w:rPr>
          <w:rStyle w:val="FontStyle103"/>
        </w:rPr>
        <w:br/>
        <w:t>тов с целью объявления субъекта хозяйствования банкротом.</w:t>
      </w:r>
      <w:r>
        <w:rPr>
          <w:rStyle w:val="FontStyle103"/>
        </w:rPr>
        <w:br/>
        <w:t>Изготовление таких документов является приготовлением, а</w:t>
      </w:r>
      <w:r>
        <w:rPr>
          <w:rStyle w:val="FontStyle103"/>
        </w:rPr>
        <w:br/>
        <w:t>их использование по назначению (представление) является уже</w:t>
      </w:r>
      <w:r>
        <w:rPr>
          <w:rStyle w:val="FontStyle103"/>
        </w:rPr>
        <w:br/>
        <w:t>оконченным преступлением (ложное банкротство). Аналогич-</w:t>
      </w:r>
      <w:r>
        <w:rPr>
          <w:rStyle w:val="FontStyle103"/>
        </w:rPr>
        <w:br/>
        <w:t>ным образом проводится разграничение стадий и при создании</w:t>
      </w:r>
      <w:r>
        <w:rPr>
          <w:rStyle w:val="FontStyle103"/>
        </w:rPr>
        <w:br/>
        <w:t>иных условий, например, подыскание соисполнителей и сговор</w:t>
      </w:r>
      <w:r>
        <w:rPr>
          <w:rStyle w:val="FontStyle103"/>
        </w:rPr>
        <w:br/>
        <w:t>с ними на хищение является приготовлением к хищению по</w:t>
      </w:r>
      <w:r>
        <w:rPr>
          <w:rStyle w:val="FontStyle103"/>
        </w:rPr>
        <w:br/>
        <w:t>предварительному сговору группой лиц, а совместная с ними де-</w:t>
      </w:r>
      <w:r>
        <w:rPr>
          <w:rStyle w:val="FontStyle103"/>
        </w:rPr>
        <w:br/>
        <w:t>ятельность непосредственно по изъятию чужого имущества об-</w:t>
      </w:r>
      <w:r>
        <w:rPr>
          <w:rStyle w:val="FontStyle103"/>
        </w:rPr>
        <w:br/>
        <w:t>разует покушение на такое хищение, если имущество всё-таки</w:t>
      </w:r>
      <w:r>
        <w:rPr>
          <w:rStyle w:val="FontStyle103"/>
        </w:rPr>
        <w:br/>
        <w:t>не было изъято.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Действия, являющиеся приготовлением или покушением в</w:t>
      </w:r>
      <w:r>
        <w:rPr>
          <w:rStyle w:val="FontStyle103"/>
        </w:rPr>
        <w:br/>
        <w:t>преступлениях с полным составом, могут образовывать окон-</w:t>
      </w:r>
      <w:r>
        <w:rPr>
          <w:rStyle w:val="FontStyle103"/>
        </w:rPr>
        <w:br/>
        <w:t>ченное преступление с усечённым составом. Так, если упоми-</w:t>
      </w:r>
      <w:r>
        <w:rPr>
          <w:rStyle w:val="FontStyle103"/>
        </w:rPr>
        <w:br/>
        <w:t>навшийся сговор о совместном изъятии имущества путём кра-</w:t>
      </w:r>
      <w:r>
        <w:rPr>
          <w:rStyle w:val="FontStyle103"/>
        </w:rPr>
        <w:br/>
        <w:t>жи является приготовлением к хищению, то сговор о насиль-</w:t>
      </w:r>
      <w:r>
        <w:rPr>
          <w:rStyle w:val="FontStyle103"/>
        </w:rPr>
        <w:br/>
        <w:t>ственном свержении конституционных органов власти образует</w:t>
      </w:r>
      <w:r>
        <w:rPr>
          <w:rStyle w:val="FontStyle103"/>
        </w:rPr>
        <w:br/>
        <w:t>оконченное преступление — заговор с целью захвата государ-</w:t>
      </w:r>
      <w:r>
        <w:rPr>
          <w:rStyle w:val="FontStyle103"/>
        </w:rPr>
        <w:br/>
        <w:t>ственной власти (ч. 1 ст. 357 УК). В связи с этим при отграни-</w:t>
      </w:r>
      <w:r>
        <w:rPr>
          <w:rStyle w:val="FontStyle103"/>
        </w:rPr>
        <w:br/>
        <w:t>чении неоконченного преступления от оконченного необходимо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58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auto"/>
        <w:ind w:left="2606"/>
        <w:rPr>
          <w:rStyle w:val="FontStyle103"/>
        </w:rPr>
      </w:pPr>
      <w:r>
        <w:rPr>
          <w:rStyle w:val="FontStyle103"/>
        </w:rPr>
        <w:t>§ 10.6. Виды покушений на преступление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19"/>
        <w:rPr>
          <w:rStyle w:val="FontStyle103"/>
        </w:rPr>
      </w:pPr>
      <w:r>
        <w:rPr>
          <w:rStyle w:val="FontStyle103"/>
        </w:rPr>
        <w:t>учитывать как направленность умысла лица, так и конструк-</w:t>
      </w:r>
      <w:r>
        <w:rPr>
          <w:rStyle w:val="FontStyle103"/>
        </w:rPr>
        <w:br/>
        <w:t>цию состава задуманного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 оконченного преступления покушение отличается не-</w:t>
      </w:r>
      <w:r>
        <w:rPr>
          <w:rStyle w:val="FontStyle103"/>
        </w:rPr>
        <w:br/>
        <w:t>полным осуществлением объективной стороны состава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этом необходимо учитывать объём фактически выпол-</w:t>
      </w:r>
      <w:r>
        <w:rPr>
          <w:rStyle w:val="FontStyle103"/>
        </w:rPr>
        <w:br/>
        <w:t>ненного и его соотношение с юридически оконченным престу-</w:t>
      </w:r>
      <w:r>
        <w:rPr>
          <w:rStyle w:val="FontStyle103"/>
        </w:rPr>
        <w:br/>
        <w:t>плением. Если фактически содеянное не в полной мере соответ-</w:t>
      </w:r>
      <w:r>
        <w:rPr>
          <w:rStyle w:val="FontStyle103"/>
        </w:rPr>
        <w:br/>
        <w:t>ствует задуманному, однако полностью укладывается в рамки</w:t>
      </w:r>
      <w:r>
        <w:rPr>
          <w:rStyle w:val="FontStyle103"/>
        </w:rPr>
        <w:br/>
        <w:t>статьи (части статьи), предусматривающей ответственность за</w:t>
      </w:r>
      <w:r>
        <w:rPr>
          <w:rStyle w:val="FontStyle103"/>
        </w:rPr>
        <w:br/>
        <w:t>задуманное преступление, то преступление квалифицируется</w:t>
      </w:r>
      <w:r>
        <w:rPr>
          <w:rStyle w:val="FontStyle103"/>
        </w:rPr>
        <w:br/>
        <w:t>как оконченное. Поясним это общее правило примером квали-</w:t>
      </w:r>
      <w:r>
        <w:rPr>
          <w:rStyle w:val="FontStyle103"/>
        </w:rPr>
        <w:br/>
        <w:t>фикации хищений. Как известно, законодатель дифференцирует</w:t>
      </w:r>
      <w:r>
        <w:rPr>
          <w:rStyle w:val="FontStyle103"/>
        </w:rPr>
        <w:br/>
        <w:t>ответственность за хищение в зависимости от его размера. Так,</w:t>
      </w:r>
      <w:r>
        <w:rPr>
          <w:rStyle w:val="FontStyle103"/>
        </w:rPr>
        <w:br/>
        <w:t>хищение будет считаться совершённым в крупном размере, если</w:t>
      </w:r>
      <w:r>
        <w:rPr>
          <w:rStyle w:val="FontStyle103"/>
        </w:rPr>
        <w:br/>
        <w:t>стоимость похищенного имущества находится в пределах от 250</w:t>
      </w:r>
      <w:r>
        <w:rPr>
          <w:rStyle w:val="FontStyle103"/>
        </w:rPr>
        <w:br/>
        <w:t>до 1000 базовых величин. Если виновный намеревался похи-</w:t>
      </w:r>
      <w:r>
        <w:rPr>
          <w:rStyle w:val="FontStyle103"/>
        </w:rPr>
        <w:br/>
        <w:t>тить имущество на сумму в 900 базовых величин, но стоимость</w:t>
      </w:r>
      <w:r>
        <w:rPr>
          <w:rStyle w:val="FontStyle103"/>
        </w:rPr>
        <w:br/>
        <w:t>фактически похищенного не превысила 500 базовых величин,</w:t>
      </w:r>
      <w:r>
        <w:rPr>
          <w:rStyle w:val="FontStyle103"/>
        </w:rPr>
        <w:br/>
        <w:t>то он, с одной стороны, не довёл задуманное до конца, однако,</w:t>
      </w:r>
      <w:r>
        <w:rPr>
          <w:rStyle w:val="FontStyle103"/>
        </w:rPr>
        <w:br/>
        <w:t>с другой стороны, фактически содеянное юридически является</w:t>
      </w:r>
      <w:r>
        <w:rPr>
          <w:rStyle w:val="FontStyle103"/>
        </w:rPr>
        <w:br/>
        <w:t>хищением в крупном размере, что и входило в намерения винов-</w:t>
      </w:r>
      <w:r>
        <w:rPr>
          <w:rStyle w:val="FontStyle103"/>
        </w:rPr>
        <w:br/>
        <w:t>ного. Следовательно, такие действия будут квалифицированы</w:t>
      </w:r>
      <w:r>
        <w:rPr>
          <w:rStyle w:val="FontStyle103"/>
        </w:rPr>
        <w:br/>
        <w:t>как оконченное преступление, а факт недостижения желаемого</w:t>
      </w:r>
      <w:r>
        <w:rPr>
          <w:rStyle w:val="FontStyle103"/>
        </w:rPr>
        <w:br/>
        <w:t>результата должен быть отражён в процессуальных документах</w:t>
      </w:r>
      <w:r>
        <w:rPr>
          <w:rStyle w:val="FontStyle103"/>
        </w:rPr>
        <w:br/>
      </w:r>
      <w:r>
        <w:rPr>
          <w:rStyle w:val="FontStyle127"/>
        </w:rPr>
        <w:t xml:space="preserve">и </w:t>
      </w:r>
      <w:r>
        <w:rPr>
          <w:rStyle w:val="FontStyle103"/>
        </w:rPr>
        <w:t>будет учитываться при определении меры наказания.</w:t>
      </w:r>
    </w:p>
    <w:p w:rsidR="00A9675B" w:rsidRDefault="00B10F3F">
      <w:pPr>
        <w:pStyle w:val="Style30"/>
        <w:widowControl/>
        <w:spacing w:before="230" w:line="240" w:lineRule="auto"/>
        <w:ind w:left="830"/>
        <w:jc w:val="left"/>
        <w:rPr>
          <w:rStyle w:val="FontStyle102"/>
        </w:rPr>
      </w:pPr>
      <w:r>
        <w:rPr>
          <w:rStyle w:val="FontStyle102"/>
        </w:rPr>
        <w:t>§ 10.6. Виды покушений на преступление</w:t>
      </w:r>
    </w:p>
    <w:p w:rsidR="00A9675B" w:rsidRDefault="00B10F3F">
      <w:pPr>
        <w:pStyle w:val="Style72"/>
        <w:widowControl/>
        <w:spacing w:before="115" w:line="245" w:lineRule="exact"/>
        <w:ind w:firstLine="331"/>
        <w:rPr>
          <w:rStyle w:val="FontStyle103"/>
        </w:rPr>
      </w:pPr>
      <w:r>
        <w:rPr>
          <w:rStyle w:val="FontStyle103"/>
        </w:rPr>
        <w:t>В уголовно-правовой литературе выделяют следующие виды</w:t>
      </w:r>
      <w:r>
        <w:rPr>
          <w:rStyle w:val="FontStyle103"/>
        </w:rPr>
        <w:br/>
        <w:t>покушений:</w:t>
      </w:r>
    </w:p>
    <w:p w:rsidR="00A9675B" w:rsidRDefault="00B10F3F" w:rsidP="00EE2159">
      <w:pPr>
        <w:pStyle w:val="Style86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97"/>
        </w:rPr>
      </w:pPr>
      <w:r>
        <w:rPr>
          <w:rStyle w:val="FontStyle97"/>
        </w:rPr>
        <w:t>оконченное покушение;</w:t>
      </w:r>
    </w:p>
    <w:p w:rsidR="00A9675B" w:rsidRDefault="00B10F3F" w:rsidP="00EE2159">
      <w:pPr>
        <w:pStyle w:val="Style86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97"/>
        </w:rPr>
      </w:pPr>
      <w:r>
        <w:rPr>
          <w:rStyle w:val="FontStyle97"/>
        </w:rPr>
        <w:t>неоконченное покушение;</w:t>
      </w:r>
    </w:p>
    <w:p w:rsidR="00A9675B" w:rsidRDefault="00B10F3F">
      <w:pPr>
        <w:pStyle w:val="Style86"/>
        <w:widowControl/>
        <w:tabs>
          <w:tab w:val="left" w:pos="547"/>
        </w:tabs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негодное покушение (подразделяется на покушение на</w:t>
      </w:r>
      <w:r>
        <w:rPr>
          <w:rStyle w:val="FontStyle97"/>
        </w:rPr>
        <w:br/>
        <w:t>негодный объект и покушение с негодными средствами).</w:t>
      </w:r>
    </w:p>
    <w:p w:rsidR="00A9675B" w:rsidRDefault="00B10F3F">
      <w:pPr>
        <w:pStyle w:val="Style72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Деление покушения на оконченное и неоконченное осущест-</w:t>
      </w:r>
      <w:r>
        <w:rPr>
          <w:rStyle w:val="FontStyle103"/>
        </w:rPr>
        <w:br/>
        <w:t>вляется в зависимости от объёма выполненного деяния.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Покушение на преступление будет оконченным, если винов-</w:t>
      </w:r>
      <w:r>
        <w:rPr>
          <w:rStyle w:val="FontStyle103"/>
        </w:rPr>
        <w:br/>
        <w:t>ный совершил все действия, необходимые для окончания заду-</w:t>
      </w:r>
      <w:r>
        <w:rPr>
          <w:rStyle w:val="FontStyle103"/>
        </w:rPr>
        <w:br/>
        <w:t>манного преступления, однако преступление не было доведено</w:t>
      </w:r>
      <w:r>
        <w:rPr>
          <w:rStyle w:val="FontStyle103"/>
        </w:rPr>
        <w:br/>
      </w:r>
      <w:r>
        <w:rPr>
          <w:rStyle w:val="FontStyle121"/>
        </w:rPr>
        <w:t xml:space="preserve">До </w:t>
      </w:r>
      <w:r>
        <w:rPr>
          <w:rStyle w:val="FontStyle103"/>
        </w:rPr>
        <w:t>конца по обстоятельствам, не зависящим от воли виновного.</w:t>
      </w:r>
    </w:p>
    <w:p w:rsidR="00A9675B" w:rsidRDefault="00A9675B">
      <w:pPr>
        <w:pStyle w:val="Style72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2513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Определение того момента, с наступлением которого покуше-</w:t>
      </w:r>
      <w:r>
        <w:rPr>
          <w:rStyle w:val="FontStyle103"/>
        </w:rPr>
        <w:br/>
        <w:t>ние считается оконченным, зависит от конструкции состава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совершении преступлений с материальным составом</w:t>
      </w:r>
      <w:r>
        <w:rPr>
          <w:rStyle w:val="FontStyle103"/>
        </w:rPr>
        <w:br/>
        <w:t>покушение будет оконченным, когда полностью выполнено</w:t>
      </w:r>
      <w:r>
        <w:rPr>
          <w:rStyle w:val="FontStyle103"/>
        </w:rPr>
        <w:br/>
        <w:t>деяние, объективно необходимое для наступления преступных</w:t>
      </w:r>
      <w:r>
        <w:rPr>
          <w:rStyle w:val="FontStyle103"/>
        </w:rPr>
        <w:br/>
        <w:t>последствий. Так, если посягавший на чужое имущество был за-</w:t>
      </w:r>
      <w:r>
        <w:rPr>
          <w:rStyle w:val="FontStyle103"/>
        </w:rPr>
        <w:br/>
        <w:t>держан при попытке вынести похищаемые предметы, то такое</w:t>
      </w:r>
      <w:r>
        <w:rPr>
          <w:rStyle w:val="FontStyle103"/>
        </w:rPr>
        <w:br/>
        <w:t>покушение на хищение является оконченным. Или, например,</w:t>
      </w:r>
      <w:r>
        <w:rPr>
          <w:rStyle w:val="FontStyle103"/>
        </w:rPr>
        <w:br/>
        <w:t>при осуществлении убийства с использованием огнестрельного</w:t>
      </w:r>
      <w:r>
        <w:rPr>
          <w:rStyle w:val="FontStyle103"/>
        </w:rPr>
        <w:br/>
        <w:t>оружия последним актом преступного деяния является нажатие</w:t>
      </w:r>
      <w:r>
        <w:rPr>
          <w:rStyle w:val="FontStyle103"/>
        </w:rPr>
        <w:br/>
        <w:t>на спусковой крючок для производства прицельного выстрела, с</w:t>
      </w:r>
      <w:r>
        <w:rPr>
          <w:rStyle w:val="FontStyle103"/>
        </w:rPr>
        <w:br/>
        <w:t>совершением которого неудавшаяся попытка убийства является</w:t>
      </w:r>
      <w:r>
        <w:rPr>
          <w:rStyle w:val="FontStyle103"/>
        </w:rPr>
        <w:br/>
        <w:t>оконченным покушением независимо от причин ненаступления</w:t>
      </w:r>
      <w:r>
        <w:rPr>
          <w:rStyle w:val="FontStyle103"/>
        </w:rPr>
        <w:br/>
        <w:t>смерти (оказалось незаряженным или неисправным оружие,</w:t>
      </w:r>
      <w:r>
        <w:rPr>
          <w:rStyle w:val="FontStyle103"/>
        </w:rPr>
        <w:br/>
        <w:t>произошли осечка или промах, были причинены только телес-</w:t>
      </w:r>
      <w:r>
        <w:rPr>
          <w:rStyle w:val="FontStyle103"/>
        </w:rPr>
        <w:br/>
        <w:t>ные повреждения и т. п.).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Совершение всего деяния при формальном составе может</w:t>
      </w:r>
      <w:r>
        <w:rPr>
          <w:rStyle w:val="FontStyle103"/>
        </w:rPr>
        <w:br/>
        <w:t>образовывать оконченное покушение, если окончание такого</w:t>
      </w:r>
      <w:r>
        <w:rPr>
          <w:rStyle w:val="FontStyle103"/>
        </w:rPr>
        <w:br/>
        <w:t>преступления связано с какими-либо обстоятельствами, лежа-</w:t>
      </w:r>
      <w:r>
        <w:rPr>
          <w:rStyle w:val="FontStyle103"/>
        </w:rPr>
        <w:br/>
        <w:t>щими вне деяния виновного. Так, дача взятки считается окон-</w:t>
      </w:r>
      <w:r>
        <w:rPr>
          <w:rStyle w:val="FontStyle103"/>
        </w:rPr>
        <w:br/>
        <w:t>ченным преступлением, если предмет взятки не только передан</w:t>
      </w:r>
      <w:r>
        <w:rPr>
          <w:rStyle w:val="FontStyle103"/>
        </w:rPr>
        <w:br/>
        <w:t>виновным, но и принят должностным лицом. И если виновный</w:t>
      </w:r>
      <w:r>
        <w:rPr>
          <w:rStyle w:val="FontStyle103"/>
        </w:rPr>
        <w:br/>
        <w:t>выполнил все свои действия, то есть передал предмет взятки,</w:t>
      </w:r>
      <w:r>
        <w:rPr>
          <w:rStyle w:val="FontStyle103"/>
        </w:rPr>
        <w:br/>
        <w:t>но должностное лицо отказалось принять взятку, то это и будет</w:t>
      </w:r>
      <w:r>
        <w:rPr>
          <w:rStyle w:val="FontStyle103"/>
        </w:rPr>
        <w:br/>
        <w:t>оконченным покушением на дачу взятки. Если преступление</w:t>
      </w:r>
      <w:r>
        <w:rPr>
          <w:rStyle w:val="FontStyle103"/>
        </w:rPr>
        <w:br/>
        <w:t>образует деяние безотносительно к дополнительным обстоятель-</w:t>
      </w:r>
      <w:r>
        <w:rPr>
          <w:rStyle w:val="FontStyle103"/>
        </w:rPr>
        <w:br/>
        <w:t>ствам, то выполнение всего деяния образует оконченное престу-</w:t>
      </w:r>
      <w:r>
        <w:rPr>
          <w:rStyle w:val="FontStyle103"/>
        </w:rPr>
        <w:br/>
        <w:t>пление. Неоконченное покушение в таких случаях возможно,</w:t>
      </w:r>
      <w:r>
        <w:rPr>
          <w:rStyle w:val="FontStyle103"/>
        </w:rPr>
        <w:br/>
        <w:t>если лицо не выполнило последний акт задуманного преступно-</w:t>
      </w:r>
      <w:r>
        <w:rPr>
          <w:rStyle w:val="FontStyle103"/>
        </w:rPr>
        <w:br/>
        <w:t>го деяния.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97"/>
        </w:rPr>
      </w:pPr>
      <w:r>
        <w:rPr>
          <w:rStyle w:val="FontStyle103"/>
        </w:rPr>
        <w:t>Для правильного определения оконченности покушения в</w:t>
      </w:r>
      <w:r>
        <w:rPr>
          <w:rStyle w:val="FontStyle103"/>
        </w:rPr>
        <w:br/>
        <w:t xml:space="preserve">юридической литературе выделяют два критерия: </w:t>
      </w:r>
      <w:r>
        <w:rPr>
          <w:rStyle w:val="FontStyle97"/>
        </w:rPr>
        <w:t>объективный</w:t>
      </w:r>
      <w:r>
        <w:rPr>
          <w:rStyle w:val="FontStyle97"/>
        </w:rPr>
        <w:br/>
        <w:t>и субъективный.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соответствии с объективным критерием покушение пред-</w:t>
      </w:r>
      <w:r>
        <w:rPr>
          <w:rStyle w:val="FontStyle103"/>
        </w:rPr>
        <w:br/>
        <w:t>лагается считать оконченным, когда виновным совершены все</w:t>
      </w:r>
      <w:r>
        <w:rPr>
          <w:rStyle w:val="FontStyle103"/>
        </w:rPr>
        <w:br/>
        <w:t>действия, объективно необходимые для достижения резуль-</w:t>
      </w:r>
      <w:r>
        <w:rPr>
          <w:rStyle w:val="FontStyle103"/>
        </w:rPr>
        <w:br/>
        <w:t>тата. Между тем, объективный критерий в таком философ-</w:t>
      </w:r>
      <w:r>
        <w:rPr>
          <w:rStyle w:val="FontStyle103"/>
        </w:rPr>
        <w:br/>
        <w:t>ском понимании содержит в себе существенное противоречие.</w:t>
      </w:r>
      <w:r>
        <w:rPr>
          <w:rStyle w:val="FontStyle103"/>
        </w:rPr>
        <w:br/>
        <w:t>Ведь если совершены все необходимые действия, то результат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88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должен наступить, и тогда будет совершено оконченное престу-</w:t>
      </w:r>
      <w:r>
        <w:rPr>
          <w:rStyle w:val="FontStyle103"/>
        </w:rPr>
        <w:br/>
        <w:t>пление, а не оконченное покушение. Если же результат не на-</w:t>
      </w:r>
      <w:r>
        <w:rPr>
          <w:rStyle w:val="FontStyle103"/>
        </w:rPr>
        <w:br/>
        <w:t>ступил, то это означает, что совершены не все объективно не-</w:t>
      </w:r>
      <w:r>
        <w:rPr>
          <w:rStyle w:val="FontStyle103"/>
        </w:rPr>
        <w:br/>
        <w:t>обходимые действия. Следовательно, данный критерий в таком</w:t>
      </w:r>
      <w:r>
        <w:rPr>
          <w:rStyle w:val="FontStyle103"/>
        </w:rPr>
        <w:br/>
        <w:t>понимании фактически исключает саму возможность существо-</w:t>
      </w:r>
      <w:r>
        <w:rPr>
          <w:rStyle w:val="FontStyle103"/>
        </w:rPr>
        <w:br/>
        <w:t>вания оконченного покушения. Например, попытка выстрелить</w:t>
      </w:r>
      <w:r>
        <w:rPr>
          <w:rStyle w:val="FontStyle103"/>
        </w:rPr>
        <w:br/>
        <w:t>в жертву из незаряженного оружия свидетельствует о том, что</w:t>
      </w:r>
      <w:r>
        <w:rPr>
          <w:rStyle w:val="FontStyle103"/>
        </w:rPr>
        <w:br/>
        <w:t>виновный выполнил не все объективно необходимые действия, а</w:t>
      </w:r>
      <w:r>
        <w:rPr>
          <w:rStyle w:val="FontStyle103"/>
        </w:rPr>
        <w:br/>
        <w:t>именно: не дослал патрон в патронник. Однако нажатием на ку-</w:t>
      </w:r>
      <w:r>
        <w:rPr>
          <w:rStyle w:val="FontStyle103"/>
        </w:rPr>
        <w:br/>
        <w:t>рок направленного на жертву пистолета завершаются действия</w:t>
      </w:r>
      <w:r>
        <w:rPr>
          <w:rStyle w:val="FontStyle103"/>
        </w:rPr>
        <w:br/>
        <w:t>лица по причинению смерти, и при её отсутствии содеянное яв-</w:t>
      </w:r>
      <w:r>
        <w:rPr>
          <w:rStyle w:val="FontStyle103"/>
        </w:rPr>
        <w:br/>
        <w:t>ляется оконченным покушением. Поэтому оконченное покуше-</w:t>
      </w:r>
      <w:r>
        <w:rPr>
          <w:rStyle w:val="FontStyle103"/>
        </w:rPr>
        <w:br/>
        <w:t>ние должно определяться не по объективной достаточности со-</w:t>
      </w:r>
      <w:r>
        <w:rPr>
          <w:rStyle w:val="FontStyle103"/>
        </w:rPr>
        <w:br/>
        <w:t>вершённых действий, а по соответствию фактически содеянного</w:t>
      </w:r>
      <w:r>
        <w:rPr>
          <w:rStyle w:val="FontStyle103"/>
        </w:rPr>
        <w:br/>
        <w:t>описанию объективной стороны состава преступления в статье</w:t>
      </w:r>
      <w:r>
        <w:rPr>
          <w:rStyle w:val="FontStyle103"/>
        </w:rPr>
        <w:br/>
        <w:t>Особенной части Уголовного кодекса. В связи с этим содержание</w:t>
      </w:r>
      <w:r>
        <w:rPr>
          <w:rStyle w:val="FontStyle103"/>
        </w:rPr>
        <w:br/>
        <w:t>объективного критерия основано не на философском понимании</w:t>
      </w:r>
      <w:r>
        <w:rPr>
          <w:rStyle w:val="FontStyle103"/>
        </w:rPr>
        <w:br/>
        <w:t>объективно необходимого, а на соответствии содеянного юриди-</w:t>
      </w:r>
      <w:r>
        <w:rPr>
          <w:rStyle w:val="FontStyle103"/>
        </w:rPr>
        <w:br/>
        <w:t>ческим признакам совершаемого преступления.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Субъективный критерий оконченного покушения означает со-</w:t>
      </w:r>
      <w:r>
        <w:rPr>
          <w:rStyle w:val="FontStyle103"/>
        </w:rPr>
        <w:br/>
        <w:t>вершение лицом всех тех действий, которые, по его убеждению,</w:t>
      </w:r>
      <w:r>
        <w:rPr>
          <w:rStyle w:val="FontStyle103"/>
        </w:rPr>
        <w:br/>
        <w:t>были необходимы и достаточны для достижения результата.</w:t>
      </w:r>
    </w:p>
    <w:p w:rsidR="00A9675B" w:rsidRDefault="00B10F3F">
      <w:pPr>
        <w:pStyle w:val="Style84"/>
        <w:widowControl/>
        <w:ind w:firstLine="211"/>
        <w:rPr>
          <w:rStyle w:val="FontStyle103"/>
        </w:rPr>
      </w:pPr>
      <w:r>
        <w:rPr>
          <w:rStyle w:val="FontStyle103"/>
        </w:rPr>
        <w:t>Определение оконченного покушения в итоге должно осу-</w:t>
      </w:r>
      <w:r>
        <w:rPr>
          <w:rStyle w:val="FontStyle103"/>
        </w:rPr>
        <w:br/>
        <w:t>ществляться с учётом как объективного, так и субъективного</w:t>
      </w:r>
      <w:r>
        <w:rPr>
          <w:rStyle w:val="FontStyle103"/>
        </w:rPr>
        <w:br/>
        <w:t>ритерия.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При осуществлении некоторых преступлений лицо может</w:t>
      </w:r>
      <w:r>
        <w:rPr>
          <w:rStyle w:val="FontStyle103"/>
        </w:rPr>
        <w:br/>
        <w:t>использовать такие способы, которые предполагают последую-</w:t>
      </w:r>
      <w:r>
        <w:rPr>
          <w:rStyle w:val="FontStyle103"/>
        </w:rPr>
        <w:br/>
        <w:t>щее развитие событий без непосредственного участия самого</w:t>
      </w:r>
      <w:r>
        <w:rPr>
          <w:rStyle w:val="FontStyle103"/>
        </w:rPr>
        <w:br/>
        <w:t>виновного. Рассмотрим следующий пример. С целью отравле-</w:t>
      </w:r>
      <w:r>
        <w:rPr>
          <w:rStyle w:val="FontStyle103"/>
        </w:rPr>
        <w:br/>
        <w:t>ния супруга жена всыпала яд в кружку с вином и поставила</w:t>
      </w:r>
      <w:r>
        <w:rPr>
          <w:rStyle w:val="FontStyle103"/>
        </w:rPr>
        <w:br/>
        <w:t>её на стол, рассчитывая, что, придя с работы, супруг выпьет</w:t>
      </w:r>
      <w:r>
        <w:rPr>
          <w:rStyle w:val="FontStyle103"/>
        </w:rPr>
        <w:br/>
        <w:t>содержимое кружки и будет отравлен. С точки зрения объек-</w:t>
      </w:r>
      <w:r>
        <w:rPr>
          <w:rStyle w:val="FontStyle103"/>
        </w:rPr>
        <w:br/>
        <w:t>тивного критерия покушение на убийство в таком случае будет</w:t>
      </w:r>
      <w:r>
        <w:rPr>
          <w:rStyle w:val="FontStyle103"/>
        </w:rPr>
        <w:br/>
        <w:t>считаться оконченным, как только кружка с отравленным ви-</w:t>
      </w:r>
      <w:r>
        <w:rPr>
          <w:rStyle w:val="FontStyle103"/>
        </w:rPr>
        <w:br/>
        <w:t>ом будет поставлена на стол. Дальнейшее участие супруги в</w:t>
      </w:r>
      <w:r>
        <w:rPr>
          <w:rStyle w:val="FontStyle103"/>
        </w:rPr>
        <w:br/>
        <w:t>травлении мужа не требуется, поскольку она рассчитывает на</w:t>
      </w:r>
      <w:r>
        <w:rPr>
          <w:rStyle w:val="FontStyle103"/>
        </w:rPr>
        <w:br/>
        <w:t>пределённые действия самого мужа. Однако между оставле-</w:t>
      </w:r>
      <w:r>
        <w:rPr>
          <w:rStyle w:val="FontStyle103"/>
        </w:rPr>
        <w:br/>
        <w:t>ием кружки на столе и действиями мужа существует опреде-</w:t>
      </w:r>
      <w:r>
        <w:rPr>
          <w:rStyle w:val="FontStyle103"/>
        </w:rPr>
        <w:br/>
        <w:t>ённый промежуток времени, в течение которого жена может</w:t>
      </w:r>
      <w:r>
        <w:rPr>
          <w:rStyle w:val="FontStyle103"/>
        </w:rPr>
        <w:br/>
        <w:t>существлять контроль над последующим развитием событий.</w:t>
      </w:r>
    </w:p>
    <w:p w:rsidR="00A9675B" w:rsidRDefault="00A9675B">
      <w:pPr>
        <w:pStyle w:val="Style50"/>
        <w:widowControl/>
        <w:spacing w:line="245" w:lineRule="exact"/>
        <w:rPr>
          <w:rStyle w:val="FontStyle103"/>
        </w:rPr>
        <w:sectPr w:rsidR="00A9675B">
          <w:headerReference w:type="even" r:id="rId438"/>
          <w:headerReference w:type="default" r:id="rId439"/>
          <w:footerReference w:type="even" r:id="rId440"/>
          <w:footerReference w:type="default" r:id="rId441"/>
          <w:pgSz w:w="11905" w:h="16837"/>
          <w:pgMar w:top="3292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Постояв некоторое время у стола и ужаснувшись творимому, су-</w:t>
      </w:r>
      <w:r>
        <w:rPr>
          <w:rStyle w:val="FontStyle103"/>
        </w:rPr>
        <w:br/>
        <w:t>пруга может вылить отравленный напиток и прекратить посяга-</w:t>
      </w:r>
      <w:r>
        <w:rPr>
          <w:rStyle w:val="FontStyle103"/>
        </w:rPr>
        <w:br/>
        <w:t>тельство. Для оценки подобного рода действий большое значение</w:t>
      </w:r>
      <w:r>
        <w:rPr>
          <w:rStyle w:val="FontStyle103"/>
        </w:rPr>
        <w:br/>
        <w:t>имеет субъективный критерий, то есть представление самого</w:t>
      </w:r>
      <w:r>
        <w:rPr>
          <w:rStyle w:val="FontStyle103"/>
        </w:rPr>
        <w:br/>
        <w:t>виновного о завершённости своих действий. Покушение на та-</w:t>
      </w:r>
      <w:r>
        <w:rPr>
          <w:rStyle w:val="FontStyle103"/>
        </w:rPr>
        <w:br/>
        <w:t>кие преступления следует считать оконченным с момента, когда</w:t>
      </w:r>
      <w:r>
        <w:rPr>
          <w:rStyle w:val="FontStyle103"/>
        </w:rPr>
        <w:br/>
        <w:t>лицо утрачивает контроль над последующим развитием событий,</w:t>
      </w:r>
      <w:r>
        <w:rPr>
          <w:rStyle w:val="FontStyle103"/>
        </w:rPr>
        <w:br/>
        <w:t>либо будучи объективно неспособным влиять на события (нель-</w:t>
      </w:r>
      <w:r>
        <w:rPr>
          <w:rStyle w:val="FontStyle103"/>
        </w:rPr>
        <w:br/>
        <w:t>зя, например, контролировать полёт пули), либо в связи с осо-</w:t>
      </w:r>
      <w:r>
        <w:rPr>
          <w:rStyle w:val="FontStyle103"/>
        </w:rPr>
        <w:br/>
        <w:t>знанным принятием решения о завершённости своих действий</w:t>
      </w:r>
      <w:r>
        <w:rPr>
          <w:rStyle w:val="FontStyle103"/>
        </w:rPr>
        <w:br/>
        <w:t>и отказом от любых попыток предотвращения вреда (например,</w:t>
      </w:r>
      <w:r>
        <w:rPr>
          <w:rStyle w:val="FontStyle103"/>
        </w:rPr>
        <w:br/>
        <w:t>при установке автоматически срабатывающих устройств).</w:t>
      </w:r>
    </w:p>
    <w:p w:rsidR="00A9675B" w:rsidRDefault="00B10F3F">
      <w:pPr>
        <w:pStyle w:val="Style76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 xml:space="preserve">Таким образом, </w:t>
      </w:r>
      <w:r>
        <w:rPr>
          <w:rStyle w:val="FontStyle97"/>
        </w:rPr>
        <w:t>оконченное покушение на преступление —</w:t>
      </w:r>
      <w:r>
        <w:rPr>
          <w:rStyle w:val="FontStyle97"/>
        </w:rPr>
        <w:br/>
        <w:t>это совершение лицом всех действий, необходимых для оконча-</w:t>
      </w:r>
      <w:r>
        <w:rPr>
          <w:rStyle w:val="FontStyle97"/>
        </w:rPr>
        <w:br/>
        <w:t>ния преступления в соответствии с описанием его признаков</w:t>
      </w:r>
      <w:r>
        <w:rPr>
          <w:rStyle w:val="FontStyle97"/>
        </w:rPr>
        <w:br/>
        <w:t>в статье Уголовного кодекса и которые по убеждению лица</w:t>
      </w:r>
      <w:r>
        <w:rPr>
          <w:rStyle w:val="FontStyle97"/>
        </w:rPr>
        <w:br/>
        <w:t>были необходимы и достаточны для завершения преступле-</w:t>
      </w:r>
      <w:r>
        <w:rPr>
          <w:rStyle w:val="FontStyle97"/>
        </w:rPr>
        <w:br/>
        <w:t>ния, однако преступление не было окончено по обстоятель-</w:t>
      </w:r>
      <w:r>
        <w:rPr>
          <w:rStyle w:val="FontStyle97"/>
        </w:rPr>
        <w:br/>
        <w:t>ствам, не зависящим от воли виновного.</w:t>
      </w:r>
    </w:p>
    <w:p w:rsidR="00A9675B" w:rsidRDefault="00B10F3F">
      <w:pPr>
        <w:pStyle w:val="Style84"/>
        <w:widowControl/>
        <w:ind w:firstLine="326"/>
        <w:rPr>
          <w:rStyle w:val="FontStyle103"/>
        </w:rPr>
      </w:pPr>
      <w:r>
        <w:rPr>
          <w:rStyle w:val="FontStyle97"/>
        </w:rPr>
        <w:t>Неоконченным следует считать покушение, прерванное</w:t>
      </w:r>
      <w:r>
        <w:rPr>
          <w:rStyle w:val="FontStyle97"/>
        </w:rPr>
        <w:br/>
        <w:t>по независящим от виновного обстоятельствам в любой мо-</w:t>
      </w:r>
      <w:r>
        <w:rPr>
          <w:rStyle w:val="FontStyle97"/>
        </w:rPr>
        <w:br/>
        <w:t>мент от начала выполнения объективной стороны престу-</w:t>
      </w:r>
      <w:r>
        <w:rPr>
          <w:rStyle w:val="FontStyle97"/>
        </w:rPr>
        <w:br/>
        <w:t>пления и до того момента, при наступлении которого поку-</w:t>
      </w:r>
      <w:r>
        <w:rPr>
          <w:rStyle w:val="FontStyle97"/>
        </w:rPr>
        <w:br/>
        <w:t xml:space="preserve">шение считается оконченным. </w:t>
      </w:r>
      <w:r>
        <w:rPr>
          <w:rStyle w:val="FontStyle103"/>
        </w:rPr>
        <w:t>Так, упоминавшаяся попытка</w:t>
      </w:r>
      <w:r>
        <w:rPr>
          <w:rStyle w:val="FontStyle103"/>
        </w:rPr>
        <w:br/>
        <w:t>причинить смерть выстрелом из пистолета будет неоконченным</w:t>
      </w:r>
      <w:r>
        <w:rPr>
          <w:rStyle w:val="FontStyle103"/>
        </w:rPr>
        <w:br/>
        <w:t>покушением при задержании лица в момент прицеливания в</w:t>
      </w:r>
      <w:r>
        <w:rPr>
          <w:rStyle w:val="FontStyle103"/>
        </w:rPr>
        <w:br/>
        <w:t>жертву или в любой иной момент до нажатия на курок, посколь-</w:t>
      </w:r>
      <w:r>
        <w:rPr>
          <w:rStyle w:val="FontStyle103"/>
        </w:rPr>
        <w:br/>
        <w:t>ку именно с нажатием на курок оканчивается покушение.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В процессе осуществления преступления лицо может после</w:t>
      </w:r>
      <w:r>
        <w:rPr>
          <w:rStyle w:val="FontStyle103"/>
        </w:rPr>
        <w:br/>
        <w:t>оконченного покушения продолжить своё посягательство, на-</w:t>
      </w:r>
      <w:r>
        <w:rPr>
          <w:rStyle w:val="FontStyle103"/>
        </w:rPr>
        <w:br/>
        <w:t>пример, произвести повторный выстрел после первого промаха,</w:t>
      </w:r>
      <w:r>
        <w:rPr>
          <w:rStyle w:val="FontStyle103"/>
        </w:rPr>
        <w:br/>
        <w:t>перезарядить неисправный патрон после осечки и т. п. Хотя в</w:t>
      </w:r>
      <w:r>
        <w:rPr>
          <w:rStyle w:val="FontStyle103"/>
        </w:rPr>
        <w:br/>
        <w:t>действительности лицо продолжает своё покушение, юридиче-</w:t>
      </w:r>
      <w:r>
        <w:rPr>
          <w:rStyle w:val="FontStyle103"/>
        </w:rPr>
        <w:br/>
        <w:t>ски его действия рассматриваются как оконченное покушение</w:t>
      </w:r>
      <w:r>
        <w:rPr>
          <w:rStyle w:val="FontStyle103"/>
        </w:rPr>
        <w:br/>
        <w:t>независимо от количества повторных попыток и момента пре-</w:t>
      </w:r>
      <w:r>
        <w:rPr>
          <w:rStyle w:val="FontStyle103"/>
        </w:rPr>
        <w:br/>
        <w:t>рывания последней из них.</w:t>
      </w:r>
    </w:p>
    <w:p w:rsidR="00A9675B" w:rsidRDefault="00B10F3F">
      <w:pPr>
        <w:pStyle w:val="Style76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Негодное покушение — это совершение лицом направлен-</w:t>
      </w:r>
      <w:r>
        <w:rPr>
          <w:rStyle w:val="FontStyle97"/>
        </w:rPr>
        <w:br/>
        <w:t>ных на осуществление преступления действий, которые объ-</w:t>
      </w:r>
      <w:r>
        <w:rPr>
          <w:rStyle w:val="FontStyle97"/>
        </w:rPr>
        <w:br/>
        <w:t>ективно не могли причинить вред объекту уголовно-правовой</w:t>
      </w:r>
      <w:r>
        <w:rPr>
          <w:rStyle w:val="FontStyle97"/>
        </w:rPr>
        <w:br/>
        <w:t>охраны.</w:t>
      </w:r>
    </w:p>
    <w:p w:rsidR="00A9675B" w:rsidRDefault="00A9675B">
      <w:pPr>
        <w:pStyle w:val="Style76"/>
        <w:widowControl/>
        <w:spacing w:line="245" w:lineRule="exact"/>
        <w:ind w:firstLine="326"/>
        <w:rPr>
          <w:rStyle w:val="FontStyle97"/>
        </w:rPr>
        <w:sectPr w:rsidR="00A9675B">
          <w:pgSz w:w="11905" w:h="16837"/>
          <w:pgMar w:top="3365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 юридической точки зрения негодное покушение имеет точ-</w:t>
      </w:r>
      <w:r>
        <w:rPr>
          <w:rStyle w:val="FontStyle103"/>
        </w:rPr>
        <w:br/>
        <w:t>но такое же правовое значение, как и любое иное покушение.</w:t>
      </w:r>
      <w:r>
        <w:rPr>
          <w:rStyle w:val="FontStyle103"/>
        </w:rPr>
        <w:br/>
        <w:t>Негодность покушения отражает лишь его объективную неспо-</w:t>
      </w:r>
      <w:r>
        <w:rPr>
          <w:rStyle w:val="FontStyle103"/>
        </w:rPr>
        <w:br/>
        <w:t>собность привести к желаемому преступному результату. Дан-</w:t>
      </w:r>
      <w:r>
        <w:rPr>
          <w:rStyle w:val="FontStyle103"/>
        </w:rPr>
        <w:br/>
        <w:t>ное понятие отражает объективно существующее положение ве-</w:t>
      </w:r>
      <w:r>
        <w:rPr>
          <w:rStyle w:val="FontStyle103"/>
        </w:rPr>
        <w:br/>
        <w:t>щей, поэтому оно при всей условности термина «негодное» впол-</w:t>
      </w:r>
      <w:r>
        <w:rPr>
          <w:rStyle w:val="FontStyle103"/>
        </w:rPr>
        <w:br/>
        <w:t>не может использоваться в уголовном праве, если не забывать</w:t>
      </w:r>
      <w:r>
        <w:rPr>
          <w:rStyle w:val="FontStyle103"/>
        </w:rPr>
        <w:br/>
        <w:t>о юридической годности негодного покушения.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Негодность покушения означает, что даже при условии, что</w:t>
      </w:r>
      <w:r>
        <w:rPr>
          <w:rStyle w:val="FontStyle103"/>
        </w:rPr>
        <w:br/>
        <w:t>его продолжению никто и ничто не будет препятствовать, оно</w:t>
      </w:r>
      <w:r>
        <w:rPr>
          <w:rStyle w:val="FontStyle103"/>
        </w:rPr>
        <w:br/>
        <w:t>в силу своих объективных свойств не может привести к завер-</w:t>
      </w:r>
      <w:r>
        <w:rPr>
          <w:rStyle w:val="FontStyle103"/>
        </w:rPr>
        <w:br/>
        <w:t>шению преступления. Такая невозможность обусловлена либо</w:t>
      </w:r>
      <w:r>
        <w:rPr>
          <w:rStyle w:val="FontStyle103"/>
        </w:rPr>
        <w:br/>
        <w:t>отсутствием предмета посягательства или потерпевшего, либо</w:t>
      </w:r>
      <w:r>
        <w:rPr>
          <w:rStyle w:val="FontStyle103"/>
        </w:rPr>
        <w:br/>
        <w:t>использованием в процессе совершения преступления орудий,</w:t>
      </w:r>
      <w:r>
        <w:rPr>
          <w:rStyle w:val="FontStyle103"/>
        </w:rPr>
        <w:br/>
        <w:t>средств или способов, непригодных для причинения вреда.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Соответственно обстоятельствам, обусловливающим негод-</w:t>
      </w:r>
      <w:r>
        <w:rPr>
          <w:rStyle w:val="FontStyle103"/>
        </w:rPr>
        <w:br/>
        <w:t>ность покушения, выделяются виды такого покушения: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81"/>
        </w:tabs>
        <w:spacing w:line="245" w:lineRule="exact"/>
        <w:ind w:left="365"/>
        <w:rPr>
          <w:rStyle w:val="FontStyle97"/>
        </w:rPr>
      </w:pPr>
      <w:r>
        <w:rPr>
          <w:rStyle w:val="FontStyle97"/>
        </w:rPr>
        <w:t>покушение на негодный объект (предмет);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81"/>
        </w:tabs>
        <w:spacing w:line="245" w:lineRule="exact"/>
        <w:ind w:left="365"/>
        <w:rPr>
          <w:rStyle w:val="FontStyle97"/>
        </w:rPr>
      </w:pPr>
      <w:r>
        <w:rPr>
          <w:rStyle w:val="FontStyle97"/>
        </w:rPr>
        <w:t>покушение с негодными средствами.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Покушение на негодный объект (предмет) </w:t>
      </w:r>
      <w:r>
        <w:rPr>
          <w:rStyle w:val="FontStyle103"/>
        </w:rPr>
        <w:t>имеет место</w:t>
      </w:r>
      <w:r>
        <w:rPr>
          <w:rStyle w:val="FontStyle103"/>
        </w:rPr>
        <w:br/>
        <w:t>при попытке причинить вред объекту путём воздействия на от-</w:t>
      </w:r>
      <w:r>
        <w:rPr>
          <w:rStyle w:val="FontStyle103"/>
        </w:rPr>
        <w:br/>
        <w:t>сутствующий предмет преступления либо на отсутствующего</w:t>
      </w:r>
      <w:r>
        <w:rPr>
          <w:rStyle w:val="FontStyle103"/>
        </w:rPr>
        <w:br/>
        <w:t>потерпевшего при попытке воздействия на человека. Следует от-</w:t>
      </w:r>
      <w:r>
        <w:rPr>
          <w:rStyle w:val="FontStyle103"/>
        </w:rPr>
        <w:br/>
        <w:t>метить, что под негодным объектом понимается не некий испор-</w:t>
      </w:r>
      <w:r>
        <w:rPr>
          <w:rStyle w:val="FontStyle103"/>
        </w:rPr>
        <w:br/>
        <w:t>ченный объект, за что в юридической литературе нередко крити-</w:t>
      </w:r>
      <w:r>
        <w:rPr>
          <w:rStyle w:val="FontStyle103"/>
        </w:rPr>
        <w:br/>
        <w:t>куется данный термин, а реально отсутствующий объект либо не</w:t>
      </w:r>
      <w:r>
        <w:rPr>
          <w:rStyle w:val="FontStyle103"/>
        </w:rPr>
        <w:br/>
        <w:t>тот объект, которому лицо намеревалось причинить вред свои-</w:t>
      </w:r>
      <w:r>
        <w:rPr>
          <w:rStyle w:val="FontStyle103"/>
        </w:rPr>
        <w:br/>
        <w:t>ми действиями. Так, намереваясь похитить деньги, преступник</w:t>
      </w:r>
      <w:r>
        <w:rPr>
          <w:rStyle w:val="FontStyle103"/>
        </w:rPr>
        <w:br/>
        <w:t>вскрывает сейф, который оказывается пустым, и вред отноше-</w:t>
      </w:r>
      <w:r>
        <w:rPr>
          <w:rStyle w:val="FontStyle103"/>
        </w:rPr>
        <w:br/>
        <w:t>ниям собственности не причиняется ввиду отсутствия предмета</w:t>
      </w:r>
      <w:r>
        <w:rPr>
          <w:rStyle w:val="FontStyle103"/>
        </w:rPr>
        <w:br/>
        <w:t>хищения; намереваясь похитить документы, лицо фактически</w:t>
      </w:r>
      <w:r>
        <w:rPr>
          <w:rStyle w:val="FontStyle103"/>
        </w:rPr>
        <w:br/>
        <w:t>завладевает деньгами и вместо вреда порядку управления при-</w:t>
      </w:r>
      <w:r>
        <w:rPr>
          <w:rStyle w:val="FontStyle103"/>
        </w:rPr>
        <w:br/>
        <w:t>чиняет вред отношениям собственности; застигнутый ночью в</w:t>
      </w:r>
      <w:r>
        <w:rPr>
          <w:rStyle w:val="FontStyle103"/>
        </w:rPr>
        <w:br/>
        <w:t>магазине похититель, спасаясь от преследователей, стреляет в</w:t>
      </w:r>
      <w:r>
        <w:rPr>
          <w:rStyle w:val="FontStyle103"/>
        </w:rPr>
        <w:br/>
        <w:t>манекен, принятый им за сторожа, и не причиняет вреда жизни</w:t>
      </w:r>
      <w:r>
        <w:rPr>
          <w:rStyle w:val="FontStyle103"/>
        </w:rPr>
        <w:br/>
        <w:t>человека из-за отсутствия потерпевшего. В этих и им подобных</w:t>
      </w:r>
      <w:r>
        <w:rPr>
          <w:rStyle w:val="FontStyle103"/>
        </w:rPr>
        <w:br/>
        <w:t>случаях виновный имеет умысел на причинение и пытается при-</w:t>
      </w:r>
      <w:r>
        <w:rPr>
          <w:rStyle w:val="FontStyle103"/>
        </w:rPr>
        <w:br/>
        <w:t>чинить вред конкретному объекту путём завладения конкретным</w:t>
      </w:r>
      <w:r>
        <w:rPr>
          <w:rStyle w:val="FontStyle103"/>
        </w:rPr>
        <w:br/>
        <w:t>предметом или причинения физического вреда человеку, однако</w:t>
      </w:r>
      <w:r>
        <w:rPr>
          <w:rStyle w:val="FontStyle103"/>
        </w:rPr>
        <w:br/>
        <w:t>его намерение не реализуется и не может быть реализовано.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19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Любое покушение на негодный объект квалифицируется как</w:t>
      </w:r>
      <w:r>
        <w:rPr>
          <w:rStyle w:val="FontStyle103"/>
        </w:rPr>
        <w:br/>
        <w:t>покушение на задуманное преступление. Также если при таком</w:t>
      </w:r>
      <w:r>
        <w:rPr>
          <w:rStyle w:val="FontStyle103"/>
        </w:rPr>
        <w:br/>
        <w:t>покушении реально причинён вред иным объектам, то вопрос</w:t>
      </w:r>
      <w:r>
        <w:rPr>
          <w:rStyle w:val="FontStyle103"/>
        </w:rPr>
        <w:br/>
        <w:t>об ответственности решается в зависимости от действительно-</w:t>
      </w:r>
      <w:r>
        <w:rPr>
          <w:rStyle w:val="FontStyle103"/>
        </w:rPr>
        <w:br/>
        <w:t>го психического отношения лица и законодательного описания</w:t>
      </w:r>
      <w:r>
        <w:rPr>
          <w:rStyle w:val="FontStyle103"/>
        </w:rPr>
        <w:br/>
        <w:t>вины к такому вреду.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97"/>
        </w:rPr>
        <w:t xml:space="preserve">Покушение с негодными средствами </w:t>
      </w:r>
      <w:r>
        <w:rPr>
          <w:rStyle w:val="FontStyle103"/>
        </w:rPr>
        <w:t>представляет собой</w:t>
      </w:r>
      <w:r>
        <w:rPr>
          <w:rStyle w:val="FontStyle103"/>
        </w:rPr>
        <w:br/>
        <w:t>недоведение преступления до конца вследствие использования</w:t>
      </w:r>
      <w:r>
        <w:rPr>
          <w:rStyle w:val="FontStyle103"/>
        </w:rPr>
        <w:br/>
        <w:t>лицом в процессе совершения преступления таких средств, ору-</w:t>
      </w:r>
      <w:r>
        <w:rPr>
          <w:rStyle w:val="FontStyle103"/>
        </w:rPr>
        <w:br/>
        <w:t>дий или способов, которые в силу объективных недостатков не</w:t>
      </w:r>
      <w:r>
        <w:rPr>
          <w:rStyle w:val="FontStyle103"/>
        </w:rPr>
        <w:br/>
        <w:t>могли причинить объекту желаемый преступником вред. Так,</w:t>
      </w:r>
      <w:r>
        <w:rPr>
          <w:rStyle w:val="FontStyle103"/>
        </w:rPr>
        <w:br/>
        <w:t>неудавшаяся попытка вскрыть сейф при хищении с использова-</w:t>
      </w:r>
      <w:r>
        <w:rPr>
          <w:rStyle w:val="FontStyle103"/>
        </w:rPr>
        <w:br/>
        <w:t>нием приготовленной отмычки или неисправной электродрели</w:t>
      </w:r>
      <w:r>
        <w:rPr>
          <w:rStyle w:val="FontStyle103"/>
        </w:rPr>
        <w:br/>
        <w:t>и будет являться покушением с негодными средствами.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Покушение с негодными средствами является фактической</w:t>
      </w:r>
      <w:r>
        <w:rPr>
          <w:rStyle w:val="FontStyle103"/>
        </w:rPr>
        <w:br/>
        <w:t>ошибкой в средствах и представляет собой заблуждение лица</w:t>
      </w:r>
      <w:r>
        <w:rPr>
          <w:rStyle w:val="FontStyle103"/>
        </w:rPr>
        <w:br/>
        <w:t>относительно объективных свойств используемых в процессе со-</w:t>
      </w:r>
      <w:r>
        <w:rPr>
          <w:rStyle w:val="FontStyle103"/>
        </w:rPr>
        <w:br/>
        <w:t>вершения преступления средств, орудий или способов.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От покушения с негодными средствами следует отличать по-</w:t>
      </w:r>
      <w:r>
        <w:rPr>
          <w:rStyle w:val="FontStyle103"/>
        </w:rPr>
        <w:br/>
        <w:t>пытку лица причинить вред путём использования таких средств</w:t>
      </w:r>
      <w:r>
        <w:rPr>
          <w:rStyle w:val="FontStyle103"/>
        </w:rPr>
        <w:br/>
        <w:t>или способов, которые объективно ни при каких условиях не</w:t>
      </w:r>
      <w:r>
        <w:rPr>
          <w:rStyle w:val="FontStyle103"/>
        </w:rPr>
        <w:br/>
        <w:t>могут причинить вред и применяются лицом в силу невежества</w:t>
      </w:r>
      <w:r>
        <w:rPr>
          <w:rStyle w:val="FontStyle103"/>
        </w:rPr>
        <w:br/>
        <w:t>или суеверия (наговоры, сглазы, порчи и т. п.). В отличие от на-</w:t>
      </w:r>
      <w:r>
        <w:rPr>
          <w:rStyle w:val="FontStyle103"/>
        </w:rPr>
        <w:br/>
        <w:t>званных, юридически значимые негодные средства при большей</w:t>
      </w:r>
      <w:r>
        <w:rPr>
          <w:rStyle w:val="FontStyle103"/>
        </w:rPr>
        <w:br/>
        <w:t>внимательности и осмотрительности виновного могут привести</w:t>
      </w:r>
      <w:r>
        <w:rPr>
          <w:rStyle w:val="FontStyle103"/>
        </w:rPr>
        <w:br/>
        <w:t>к достижению желаемого им преступного результата. Однако</w:t>
      </w:r>
      <w:r>
        <w:rPr>
          <w:rStyle w:val="FontStyle103"/>
        </w:rPr>
        <w:br/>
        <w:t>различные наговоры могут быть использованы как способ пси-</w:t>
      </w:r>
      <w:r>
        <w:rPr>
          <w:rStyle w:val="FontStyle103"/>
        </w:rPr>
        <w:br/>
        <w:t>хологического воздействия на впечатлительных людей с целью</w:t>
      </w:r>
      <w:r>
        <w:rPr>
          <w:rStyle w:val="FontStyle103"/>
        </w:rPr>
        <w:br/>
        <w:t>причинения вреда их здоровью, и в таком случае они могут быть</w:t>
      </w:r>
      <w:r>
        <w:rPr>
          <w:rStyle w:val="FontStyle103"/>
        </w:rPr>
        <w:br/>
        <w:t>вполне пригодны для достижения поставленной цели. В связи с</w:t>
      </w:r>
      <w:r>
        <w:rPr>
          <w:rStyle w:val="FontStyle103"/>
        </w:rPr>
        <w:br/>
        <w:t>этим оценку средств как негодных следует давать с учётом всех</w:t>
      </w:r>
      <w:r>
        <w:rPr>
          <w:rStyle w:val="FontStyle103"/>
        </w:rPr>
        <w:br/>
        <w:t>конкретных обстоятельств дела.</w:t>
      </w:r>
    </w:p>
    <w:p w:rsidR="00A9675B" w:rsidRDefault="00B10F3F">
      <w:pPr>
        <w:pStyle w:val="Style30"/>
        <w:widowControl/>
        <w:spacing w:before="235" w:line="240" w:lineRule="exact"/>
        <w:rPr>
          <w:rStyle w:val="FontStyle102"/>
        </w:rPr>
      </w:pPr>
      <w:r>
        <w:rPr>
          <w:rStyle w:val="FontStyle102"/>
        </w:rPr>
        <w:t>§ 10.7. Влияние вида умысла на квалификацию</w:t>
      </w:r>
      <w:r>
        <w:rPr>
          <w:rStyle w:val="FontStyle102"/>
        </w:rPr>
        <w:br/>
        <w:t>неоконченного преступления</w:t>
      </w:r>
    </w:p>
    <w:p w:rsidR="00A9675B" w:rsidRDefault="00B10F3F">
      <w:pPr>
        <w:pStyle w:val="Style84"/>
        <w:widowControl/>
        <w:spacing w:before="115"/>
        <w:ind w:firstLine="341"/>
        <w:rPr>
          <w:rStyle w:val="FontStyle103"/>
        </w:rPr>
      </w:pPr>
      <w:r>
        <w:rPr>
          <w:rStyle w:val="FontStyle103"/>
        </w:rPr>
        <w:t>На определение стадий и квалификацию преступлений как</w:t>
      </w:r>
      <w:r>
        <w:rPr>
          <w:rStyle w:val="FontStyle103"/>
        </w:rPr>
        <w:br/>
        <w:t>оконченных существенное влияние оказывают формы и виды</w:t>
      </w:r>
      <w:r>
        <w:rPr>
          <w:rStyle w:val="FontStyle103"/>
        </w:rPr>
        <w:br/>
        <w:t>вины, с которыми осуществляются преступления.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При прямом умысле неполное осуществление состава заду-</w:t>
      </w:r>
      <w:r>
        <w:rPr>
          <w:rStyle w:val="FontStyle103"/>
        </w:rPr>
        <w:br/>
        <w:t>манного преступления означает, что преступление не окончено,</w:t>
      </w:r>
    </w:p>
    <w:p w:rsidR="00A9675B" w:rsidRDefault="00A9675B">
      <w:pPr>
        <w:pStyle w:val="Style84"/>
        <w:widowControl/>
        <w:ind w:firstLine="336"/>
        <w:rPr>
          <w:rStyle w:val="FontStyle103"/>
        </w:rPr>
        <w:sectPr w:rsidR="00A9675B">
          <w:pgSz w:w="11905" w:h="16837"/>
          <w:pgMar w:top="3431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даже если фактически содеянное формально содержит призна-</w:t>
      </w:r>
      <w:r>
        <w:rPr>
          <w:rStyle w:val="FontStyle103"/>
        </w:rPr>
        <w:br/>
        <w:t>ки какого-либо иного оконченного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Как при косвенном умысле, так и при неосторожной форме</w:t>
      </w:r>
      <w:r>
        <w:rPr>
          <w:rStyle w:val="FontStyle103"/>
        </w:rPr>
        <w:br/>
        <w:t>вины ответственность за покушение на преступление исклю-</w:t>
      </w:r>
      <w:r>
        <w:rPr>
          <w:rStyle w:val="FontStyle103"/>
        </w:rPr>
        <w:br/>
        <w:t>чается.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Уголовная ответственность за деяние, совершаемое с кос-</w:t>
      </w:r>
      <w:r>
        <w:rPr>
          <w:rStyle w:val="FontStyle103"/>
        </w:rPr>
        <w:br/>
        <w:t>венным умыслом по отношению к последствиям, наступает ис-</w:t>
      </w:r>
      <w:r>
        <w:rPr>
          <w:rStyle w:val="FontStyle103"/>
        </w:rPr>
        <w:br/>
        <w:t>ключительно при реальном причинении общественно опасных</w:t>
      </w:r>
      <w:r>
        <w:rPr>
          <w:rStyle w:val="FontStyle103"/>
        </w:rPr>
        <w:br/>
        <w:t>последствий, если только само деяние, создающее опасность</w:t>
      </w:r>
      <w:r>
        <w:rPr>
          <w:rStyle w:val="FontStyle103"/>
        </w:rPr>
        <w:br/>
        <w:t>наступления вреда, не является уголовно наказуемым. В ка-</w:t>
      </w:r>
      <w:r>
        <w:rPr>
          <w:rStyle w:val="FontStyle103"/>
        </w:rPr>
        <w:br/>
        <w:t>честве примера можно привести действия лица, открывшего</w:t>
      </w:r>
      <w:r>
        <w:rPr>
          <w:rStyle w:val="FontStyle103"/>
        </w:rPr>
        <w:br/>
        <w:t>стрельбу из охотничьего оружия в направлении людей в про-</w:t>
      </w:r>
      <w:r>
        <w:rPr>
          <w:rStyle w:val="FontStyle103"/>
        </w:rPr>
        <w:br/>
        <w:t>цессе осуществления хулиганства. Если смерть никому не при-</w:t>
      </w:r>
      <w:r>
        <w:rPr>
          <w:rStyle w:val="FontStyle103"/>
        </w:rPr>
        <w:br/>
        <w:t>чинена, то виновный не может быть привлечён к ответствен-</w:t>
      </w:r>
      <w:r>
        <w:rPr>
          <w:rStyle w:val="FontStyle103"/>
        </w:rPr>
        <w:br/>
        <w:t>ности за покушение на убийство, поскольку в отношении смер-</w:t>
      </w:r>
      <w:r>
        <w:rPr>
          <w:rStyle w:val="FontStyle103"/>
        </w:rPr>
        <w:br/>
        <w:t>ти действовал с косвенным умыслом (сознательно допускал её</w:t>
      </w:r>
      <w:r>
        <w:rPr>
          <w:rStyle w:val="FontStyle103"/>
        </w:rPr>
        <w:br/>
        <w:t>наступление или относился к её наступлению безразлично).</w:t>
      </w:r>
      <w:r>
        <w:rPr>
          <w:rStyle w:val="FontStyle103"/>
        </w:rPr>
        <w:br/>
        <w:t>Однако применение оружия, создавшее опасность для жизни</w:t>
      </w:r>
      <w:r>
        <w:rPr>
          <w:rStyle w:val="FontStyle103"/>
        </w:rPr>
        <w:br/>
        <w:t>людей, является признаком особо злостного хулиганства, в</w:t>
      </w:r>
      <w:r>
        <w:rPr>
          <w:rStyle w:val="FontStyle103"/>
        </w:rPr>
        <w:br/>
        <w:t>вязи с чем ответственность за подобные действия должна на-</w:t>
      </w:r>
      <w:r>
        <w:rPr>
          <w:rStyle w:val="FontStyle103"/>
        </w:rPr>
        <w:br/>
        <w:t>ступать по ч. 3 ст. 339 УК.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Весьма проблемной является квалификация преступлений,</w:t>
      </w:r>
      <w:r>
        <w:rPr>
          <w:rStyle w:val="FontStyle103"/>
        </w:rPr>
        <w:br/>
        <w:t>которые совершаются с неконкретизированным или альтерна-</w:t>
      </w:r>
      <w:r>
        <w:rPr>
          <w:rStyle w:val="FontStyle103"/>
        </w:rPr>
        <w:br/>
        <w:t>тивным видами умысла.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При неконкретизированном умысле ответственность насту-</w:t>
      </w:r>
      <w:r>
        <w:rPr>
          <w:rStyle w:val="FontStyle103"/>
        </w:rPr>
        <w:br/>
        <w:t>пает по фактически причинённым последствиям из числа охва-</w:t>
      </w:r>
      <w:r>
        <w:rPr>
          <w:rStyle w:val="FontStyle103"/>
        </w:rPr>
        <w:br/>
        <w:t>тывавшихся умыслом виновного.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При прямом неконкретизированном умысле, если послед-</w:t>
      </w:r>
      <w:r>
        <w:rPr>
          <w:rStyle w:val="FontStyle103"/>
        </w:rPr>
        <w:br/>
        <w:t>ствия не наступили по обстоятельствам, не зависящим от воли</w:t>
      </w:r>
      <w:r>
        <w:rPr>
          <w:rStyle w:val="FontStyle103"/>
        </w:rPr>
        <w:br/>
        <w:t>виновного, ответственность должна наступать за покушение</w:t>
      </w:r>
      <w:r>
        <w:rPr>
          <w:rStyle w:val="FontStyle103"/>
        </w:rPr>
        <w:br/>
        <w:t>на умышленное причинение минимальных по тяжести послед-</w:t>
      </w:r>
      <w:r>
        <w:rPr>
          <w:rStyle w:val="FontStyle103"/>
        </w:rPr>
        <w:br/>
        <w:t>ствий из числа, предвидимых виновным. Так, если виновный</w:t>
      </w:r>
      <w:r>
        <w:rPr>
          <w:rStyle w:val="FontStyle103"/>
        </w:rPr>
        <w:br/>
        <w:t>предвидит причинение менее тяжких либо тяжких телесных</w:t>
      </w:r>
      <w:r>
        <w:rPr>
          <w:rStyle w:val="FontStyle103"/>
        </w:rPr>
        <w:br/>
        <w:t>повреждений, то ответственность при недостижении результата</w:t>
      </w:r>
      <w:r>
        <w:rPr>
          <w:rStyle w:val="FontStyle103"/>
        </w:rPr>
        <w:br/>
        <w:t>Должна наступать за покушение на причинение менее тяжких</w:t>
      </w:r>
      <w:r>
        <w:rPr>
          <w:rStyle w:val="FontStyle103"/>
        </w:rPr>
        <w:br/>
        <w:t>телесных повреждений.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Следует оговориться, что данная рекомендация о квалифи-</w:t>
      </w:r>
      <w:r>
        <w:rPr>
          <w:rStyle w:val="FontStyle103"/>
        </w:rPr>
        <w:br/>
        <w:t>кации покушения является оспариваемой в научной литерату-</w:t>
      </w:r>
      <w:r>
        <w:rPr>
          <w:rStyle w:val="FontStyle103"/>
        </w:rPr>
        <w:br/>
        <w:t>ре, где высказывается мнение о необходимости квалификации</w:t>
      </w:r>
      <w:r>
        <w:rPr>
          <w:rStyle w:val="FontStyle103"/>
        </w:rPr>
        <w:br/>
        <w:t>таких действий, как покушения на максимально желаемые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headerReference w:type="even" r:id="rId442"/>
          <w:headerReference w:type="default" r:id="rId443"/>
          <w:footerReference w:type="even" r:id="rId444"/>
          <w:footerReference w:type="default" r:id="rId445"/>
          <w:pgSz w:w="11905" w:h="16837"/>
          <w:pgMar w:top="3277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последствия. Что же касается судебной практики, то в ней</w:t>
      </w:r>
      <w:r>
        <w:rPr>
          <w:rStyle w:val="FontStyle103"/>
        </w:rPr>
        <w:br/>
        <w:t>применяется правило, согласно которому при неконкретизи-</w:t>
      </w:r>
      <w:r>
        <w:rPr>
          <w:rStyle w:val="FontStyle103"/>
        </w:rPr>
        <w:br/>
        <w:t>рованном умысле всё содеянное квалифицируется по фактиче-</w:t>
      </w:r>
      <w:r>
        <w:rPr>
          <w:rStyle w:val="FontStyle103"/>
        </w:rPr>
        <w:br/>
        <w:t>ски наступившим последствиям.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Рекомендацию о квалификации «по фактически наступив-</w:t>
      </w:r>
      <w:r>
        <w:rPr>
          <w:rStyle w:val="FontStyle103"/>
        </w:rPr>
        <w:br/>
        <w:t>шим последствиям» в буквальном смысле принимать нельзя,</w:t>
      </w:r>
      <w:r>
        <w:rPr>
          <w:rStyle w:val="FontStyle103"/>
        </w:rPr>
        <w:br/>
        <w:t>поскольку это в равной мере может привести как к объективно-</w:t>
      </w:r>
      <w:r>
        <w:rPr>
          <w:rStyle w:val="FontStyle103"/>
        </w:rPr>
        <w:br/>
        <w:t>му вменению, так и к игнорированию более опасных субъектив-</w:t>
      </w:r>
      <w:r>
        <w:rPr>
          <w:rStyle w:val="FontStyle103"/>
        </w:rPr>
        <w:br/>
        <w:t>ных устремлений виновного. У неконкретизированного умысла</w:t>
      </w:r>
      <w:r>
        <w:rPr>
          <w:rStyle w:val="FontStyle103"/>
        </w:rPr>
        <w:br/>
        <w:t>существуют определённые пределы неконкретизированности,</w:t>
      </w:r>
      <w:r>
        <w:rPr>
          <w:rStyle w:val="FontStyle103"/>
        </w:rPr>
        <w:br/>
        <w:t>то есть ему также присуща некоторая конкретность. Поэтому по</w:t>
      </w:r>
      <w:r>
        <w:rPr>
          <w:rStyle w:val="FontStyle103"/>
        </w:rPr>
        <w:br/>
        <w:t>фактически наступившим последствиям можно квалифициро-</w:t>
      </w:r>
      <w:r>
        <w:rPr>
          <w:rStyle w:val="FontStyle103"/>
        </w:rPr>
        <w:br/>
        <w:t>вать только случаи, когда эти последствия укладываются в рам-</w:t>
      </w:r>
      <w:r>
        <w:rPr>
          <w:rStyle w:val="FontStyle103"/>
        </w:rPr>
        <w:br/>
        <w:t>ки неконкретизированности. Это принципиальное положение,</w:t>
      </w:r>
      <w:r>
        <w:rPr>
          <w:rStyle w:val="FontStyle103"/>
        </w:rPr>
        <w:br/>
        <w:t>которое должно применяться к любым преступлениям, напри-</w:t>
      </w:r>
      <w:r>
        <w:rPr>
          <w:rStyle w:val="FontStyle103"/>
        </w:rPr>
        <w:br/>
        <w:t>мер, к установлению вида хищения или тяжести причиняемого</w:t>
      </w:r>
      <w:r>
        <w:rPr>
          <w:rStyle w:val="FontStyle103"/>
        </w:rPr>
        <w:br/>
        <w:t>телесного повреждения.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Однако фактически наступившие последствия могут быть</w:t>
      </w:r>
      <w:r>
        <w:rPr>
          <w:rStyle w:val="FontStyle103"/>
        </w:rPr>
        <w:br/>
        <w:t>более тяжкими или менее тяжкими, чем сознавал виновный, и</w:t>
      </w:r>
      <w:r>
        <w:rPr>
          <w:rStyle w:val="FontStyle103"/>
        </w:rPr>
        <w:br/>
        <w:t>могут вовсе не наступить. Поэтому свою самостоятельную пра-</w:t>
      </w:r>
      <w:r>
        <w:rPr>
          <w:rStyle w:val="FontStyle103"/>
        </w:rPr>
        <w:br/>
        <w:t>вовую оценку должен получить каждый из перечисленных ва-</w:t>
      </w:r>
      <w:r>
        <w:rPr>
          <w:rStyle w:val="FontStyle103"/>
        </w:rPr>
        <w:br/>
        <w:t>риантов.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фактически наступает последствие из числа охватывав-</w:t>
      </w:r>
      <w:r>
        <w:rPr>
          <w:rStyle w:val="FontStyle103"/>
        </w:rPr>
        <w:br/>
        <w:t>шихся желанием виновного, то ответственность наступает за это</w:t>
      </w:r>
      <w:r>
        <w:rPr>
          <w:rStyle w:val="FontStyle103"/>
        </w:rPr>
        <w:br/>
        <w:t>наступившее последствие. Вид умысла — прямой или косвен-</w:t>
      </w:r>
      <w:r>
        <w:rPr>
          <w:rStyle w:val="FontStyle103"/>
        </w:rPr>
        <w:br/>
        <w:t>ный — в этом случае значения не имеет.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при прямом неконкретизированном умысле фактиче-</w:t>
      </w:r>
      <w:r>
        <w:rPr>
          <w:rStyle w:val="FontStyle103"/>
        </w:rPr>
        <w:br/>
        <w:t>ски наступило более тяжкое последствие, чем предвиделось, то</w:t>
      </w:r>
      <w:r>
        <w:rPr>
          <w:rStyle w:val="FontStyle103"/>
        </w:rPr>
        <w:br/>
        <w:t>ответственность должна наступать по совокупности преступле-</w:t>
      </w:r>
      <w:r>
        <w:rPr>
          <w:rStyle w:val="FontStyle103"/>
        </w:rPr>
        <w:br/>
        <w:t>ний за покушение на причинение охватывавшихся умыслом</w:t>
      </w:r>
      <w:r>
        <w:rPr>
          <w:rStyle w:val="FontStyle103"/>
        </w:rPr>
        <w:br/>
        <w:t>последствий и за причинение фактически наступившего вреда</w:t>
      </w:r>
      <w:r>
        <w:rPr>
          <w:rStyle w:val="FontStyle103"/>
        </w:rPr>
        <w:br/>
        <w:t>по неосторожности. Если же фактически наступило менее тяж-</w:t>
      </w:r>
      <w:r>
        <w:rPr>
          <w:rStyle w:val="FontStyle103"/>
        </w:rPr>
        <w:br/>
        <w:t>кое последствие, то ответственность должна наступать только</w:t>
      </w:r>
      <w:r>
        <w:rPr>
          <w:rStyle w:val="FontStyle103"/>
        </w:rPr>
        <w:br/>
        <w:t>за покушение на причинение охватывавшихся умыслом по-</w:t>
      </w:r>
      <w:r>
        <w:rPr>
          <w:rStyle w:val="FontStyle103"/>
        </w:rPr>
        <w:br/>
        <w:t>следствий, а менее тяжкое последствие поглощается такой ква-</w:t>
      </w:r>
      <w:r>
        <w:rPr>
          <w:rStyle w:val="FontStyle103"/>
        </w:rPr>
        <w:br/>
        <w:t>лификацией.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Как видим, общей для изложенных ситуаций является ква-</w:t>
      </w:r>
      <w:r>
        <w:rPr>
          <w:rStyle w:val="FontStyle103"/>
        </w:rPr>
        <w:br/>
        <w:t>лификация не наступивших, но желаемых последствий как по-</w:t>
      </w:r>
      <w:r>
        <w:rPr>
          <w:rStyle w:val="FontStyle103"/>
        </w:rPr>
        <w:br/>
        <w:t>кушения на их причинение. Именно в этом вопросе и заключе-</w:t>
      </w:r>
      <w:r>
        <w:rPr>
          <w:rStyle w:val="FontStyle103"/>
        </w:rPr>
        <w:br/>
        <w:t>на вышеуказанная спорность или оспариваемость изложенного</w:t>
      </w:r>
    </w:p>
    <w:p w:rsidR="00A9675B" w:rsidRDefault="00A9675B">
      <w:pPr>
        <w:pStyle w:val="Style72"/>
        <w:widowControl/>
        <w:spacing w:line="245" w:lineRule="exact"/>
        <w:rPr>
          <w:rStyle w:val="FontStyle103"/>
        </w:rPr>
        <w:sectPr w:rsidR="00A9675B">
          <w:pgSz w:w="11905" w:h="16837"/>
          <w:pgMar w:top="3220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ранее подхода. Суть проблемы состоит в необходимости выбора:</w:t>
      </w:r>
      <w:r>
        <w:rPr>
          <w:rStyle w:val="FontStyle103"/>
        </w:rPr>
        <w:br/>
        <w:t>квалифицировать содеянное как покушение на причинение бо-</w:t>
      </w:r>
      <w:r>
        <w:rPr>
          <w:rStyle w:val="FontStyle103"/>
        </w:rPr>
        <w:br/>
      </w:r>
      <w:r>
        <w:rPr>
          <w:rStyle w:val="FontStyle110"/>
        </w:rPr>
        <w:t xml:space="preserve">лее </w:t>
      </w:r>
      <w:r>
        <w:rPr>
          <w:rStyle w:val="FontStyle103"/>
        </w:rPr>
        <w:t>тяжких или как покушение на причинение менее тяжких</w:t>
      </w:r>
      <w:r>
        <w:rPr>
          <w:rStyle w:val="FontStyle103"/>
        </w:rPr>
        <w:br/>
        <w:t>последствий из числа желаемых.</w:t>
      </w:r>
    </w:p>
    <w:p w:rsidR="00A9675B" w:rsidRDefault="00B10F3F">
      <w:pPr>
        <w:pStyle w:val="Style72"/>
        <w:widowControl/>
        <w:spacing w:line="245" w:lineRule="exact"/>
        <w:ind w:firstLine="206"/>
        <w:rPr>
          <w:rStyle w:val="FontStyle103"/>
        </w:rPr>
      </w:pPr>
      <w:r>
        <w:rPr>
          <w:rStyle w:val="FontStyle103"/>
        </w:rPr>
        <w:t>Аргументация сторонников квалификации подобных слу-</w:t>
      </w:r>
      <w:r>
        <w:rPr>
          <w:rStyle w:val="FontStyle103"/>
        </w:rPr>
        <w:br/>
        <w:t>чаев как покушения на более тяжкий из желаемых вред сво-</w:t>
      </w:r>
      <w:r>
        <w:rPr>
          <w:rStyle w:val="FontStyle103"/>
        </w:rPr>
        <w:br/>
        <w:t>дится к следующему. Поскольку виновный желает в том чис-</w:t>
      </w:r>
      <w:r>
        <w:rPr>
          <w:rStyle w:val="FontStyle103"/>
        </w:rPr>
        <w:br/>
        <w:t>ле и причинения наиболее тяжких из числа предвидимых по-</w:t>
      </w:r>
      <w:r>
        <w:rPr>
          <w:rStyle w:val="FontStyle103"/>
        </w:rPr>
        <w:br/>
        <w:t>следствий, постольку недостижение именно такого желаемого</w:t>
      </w:r>
      <w:r>
        <w:rPr>
          <w:rStyle w:val="FontStyle103"/>
        </w:rPr>
        <w:br/>
        <w:t>результата образует покушение на его причинение. Однако</w:t>
      </w:r>
      <w:r>
        <w:rPr>
          <w:rStyle w:val="FontStyle103"/>
        </w:rPr>
        <w:br/>
        <w:t>принятие этого положения будет означать полное отрицание</w:t>
      </w:r>
      <w:r>
        <w:rPr>
          <w:rStyle w:val="FontStyle103"/>
        </w:rPr>
        <w:br/>
        <w:t>правового значения прямого неконкретизированного умысла,</w:t>
      </w:r>
      <w:r>
        <w:rPr>
          <w:rStyle w:val="FontStyle103"/>
        </w:rPr>
        <w:br/>
        <w:t>бо желание менее тяжкого последствия игнорируется вовсе</w:t>
      </w:r>
      <w:r>
        <w:rPr>
          <w:rStyle w:val="FontStyle103"/>
        </w:rPr>
        <w:br/>
      </w:r>
      <w:r>
        <w:rPr>
          <w:rStyle w:val="FontStyle110"/>
        </w:rPr>
        <w:t xml:space="preserve">и </w:t>
      </w:r>
      <w:r>
        <w:rPr>
          <w:rStyle w:val="FontStyle103"/>
        </w:rPr>
        <w:t>реальное причинение менее тяжких последствий будет охва-</w:t>
      </w:r>
      <w:r>
        <w:rPr>
          <w:rStyle w:val="FontStyle103"/>
        </w:rPr>
        <w:br/>
        <w:t>тываться квалификацией таких действий, как покушения на</w:t>
      </w:r>
      <w:r>
        <w:rPr>
          <w:rStyle w:val="FontStyle103"/>
        </w:rPr>
        <w:br/>
        <w:t>причинение более тяжких последствий.</w:t>
      </w:r>
    </w:p>
    <w:p w:rsidR="00A9675B" w:rsidRDefault="00B10F3F">
      <w:pPr>
        <w:pStyle w:val="Style72"/>
        <w:widowControl/>
        <w:spacing w:line="245" w:lineRule="exact"/>
        <w:ind w:firstLine="216"/>
        <w:rPr>
          <w:rStyle w:val="FontStyle103"/>
        </w:rPr>
      </w:pPr>
      <w:r>
        <w:rPr>
          <w:rStyle w:val="FontStyle103"/>
        </w:rPr>
        <w:t>Квалификация подобных случаев как покушения на наиме-</w:t>
      </w:r>
      <w:r>
        <w:rPr>
          <w:rStyle w:val="FontStyle103"/>
        </w:rPr>
        <w:br/>
        <w:t>нее тяжкое из желаемых последствий представляется более обо-</w:t>
      </w:r>
      <w:r>
        <w:rPr>
          <w:rStyle w:val="FontStyle103"/>
        </w:rPr>
        <w:br/>
        <w:t>нованной и справедливой. Прежде всего, абсолютно неприем-</w:t>
      </w:r>
      <w:r>
        <w:rPr>
          <w:rStyle w:val="FontStyle103"/>
        </w:rPr>
        <w:br/>
        <w:t>емой является приверженность усилению ответственности или</w:t>
      </w:r>
      <w:r>
        <w:rPr>
          <w:rStyle w:val="FontStyle103"/>
        </w:rPr>
        <w:br/>
        <w:t>бвинительному уклону. Кроме того, равное желание любого из</w:t>
      </w:r>
      <w:r>
        <w:rPr>
          <w:rStyle w:val="FontStyle103"/>
        </w:rPr>
        <w:br/>
        <w:t>оследствий означает безразличное отношение к тому, какое</w:t>
      </w:r>
      <w:r>
        <w:rPr>
          <w:rStyle w:val="FontStyle103"/>
        </w:rPr>
        <w:br/>
        <w:t>онкретно будет причинено последствие, или сознательное до-</w:t>
      </w:r>
      <w:r>
        <w:rPr>
          <w:rStyle w:val="FontStyle103"/>
        </w:rPr>
        <w:br/>
        <w:t>ущение любого из последствий.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При прямом умысле субъективное желание объективно вы-</w:t>
      </w:r>
      <w:r>
        <w:rPr>
          <w:rStyle w:val="FontStyle103"/>
        </w:rPr>
        <w:br/>
        <w:t>ражается в принятии специальных мер для причинения имен-</w:t>
      </w:r>
      <w:r>
        <w:rPr>
          <w:rStyle w:val="FontStyle103"/>
        </w:rPr>
        <w:br/>
        <w:t>но желаемого последствия. При неконкретизированном умысле</w:t>
      </w:r>
      <w:r>
        <w:rPr>
          <w:rStyle w:val="FontStyle103"/>
        </w:rPr>
        <w:br/>
      </w:r>
      <w:r>
        <w:rPr>
          <w:rStyle w:val="FontStyle110"/>
        </w:rPr>
        <w:t xml:space="preserve">по </w:t>
      </w:r>
      <w:r>
        <w:rPr>
          <w:rStyle w:val="FontStyle103"/>
        </w:rPr>
        <w:t>отношению к размеру последствия имеет место сознательное</w:t>
      </w:r>
      <w:r>
        <w:rPr>
          <w:rStyle w:val="FontStyle103"/>
        </w:rPr>
        <w:br/>
        <w:t>опущение или безразличное отношение. Субъективное безраз-</w:t>
      </w:r>
      <w:r>
        <w:rPr>
          <w:rStyle w:val="FontStyle103"/>
        </w:rPr>
        <w:br/>
      </w:r>
      <w:r>
        <w:rPr>
          <w:rStyle w:val="FontStyle110"/>
        </w:rPr>
        <w:t xml:space="preserve">ичие </w:t>
      </w:r>
      <w:r>
        <w:rPr>
          <w:rStyle w:val="FontStyle103"/>
        </w:rPr>
        <w:t xml:space="preserve">имеет и объективное выражение: лицо </w:t>
      </w:r>
      <w:r>
        <w:rPr>
          <w:rStyle w:val="FontStyle110"/>
        </w:rPr>
        <w:t xml:space="preserve">не </w:t>
      </w:r>
      <w:r>
        <w:rPr>
          <w:rStyle w:val="FontStyle103"/>
        </w:rPr>
        <w:t>предпринима-</w:t>
      </w:r>
      <w:r>
        <w:rPr>
          <w:rStyle w:val="FontStyle103"/>
        </w:rPr>
        <w:br/>
        <w:t>т специальных мер для достижения именно более тяжких по-</w:t>
      </w:r>
      <w:r>
        <w:rPr>
          <w:rStyle w:val="FontStyle103"/>
        </w:rPr>
        <w:br/>
        <w:t>ледствий. Такое психическое отношение делает прямой некон-</w:t>
      </w:r>
      <w:r>
        <w:rPr>
          <w:rStyle w:val="FontStyle103"/>
        </w:rPr>
        <w:br/>
        <w:t>ретизированный умысел в вопросе желания или нежелания</w:t>
      </w:r>
      <w:r>
        <w:rPr>
          <w:rStyle w:val="FontStyle103"/>
        </w:rPr>
        <w:br/>
        <w:t>конкретного размера последствия более сходным с косвенным</w:t>
      </w:r>
      <w:r>
        <w:rPr>
          <w:rStyle w:val="FontStyle103"/>
        </w:rPr>
        <w:br/>
        <w:t>умыслом.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Оставаясь прямым в отношении вида вреда (например, телес-</w:t>
      </w:r>
      <w:r>
        <w:rPr>
          <w:rStyle w:val="FontStyle103"/>
        </w:rPr>
        <w:br/>
        <w:t>ные повреждения в преступлениях против здоровья или имуще-</w:t>
      </w:r>
      <w:r>
        <w:rPr>
          <w:rStyle w:val="FontStyle103"/>
        </w:rPr>
        <w:br/>
        <w:t>ственный ущерб при хищении), неконкретизированный умысел</w:t>
      </w:r>
      <w:r>
        <w:rPr>
          <w:rStyle w:val="FontStyle103"/>
        </w:rPr>
        <w:br/>
      </w:r>
      <w:r>
        <w:rPr>
          <w:rStyle w:val="FontStyle110"/>
        </w:rPr>
        <w:t xml:space="preserve">Косвенен </w:t>
      </w:r>
      <w:r>
        <w:rPr>
          <w:rStyle w:val="FontStyle103"/>
        </w:rPr>
        <w:t>по отношению к величине вреда (тяжести телесных по-</w:t>
      </w:r>
      <w:r>
        <w:rPr>
          <w:rStyle w:val="FontStyle103"/>
        </w:rPr>
        <w:br/>
        <w:t>вреждений или размеру хищения). Между тем дифференциация</w:t>
      </w:r>
    </w:p>
    <w:p w:rsidR="00A9675B" w:rsidRDefault="00A9675B">
      <w:pPr>
        <w:pStyle w:val="Style72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335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ответственности проведена в нашем случае не по виду вреда,</w:t>
      </w:r>
      <w:r>
        <w:rPr>
          <w:rStyle w:val="FontStyle103"/>
        </w:rPr>
        <w:br/>
        <w:t>который всегда находит отражение в правовой оценке, а по его</w:t>
      </w:r>
      <w:r>
        <w:rPr>
          <w:rStyle w:val="FontStyle103"/>
        </w:rPr>
        <w:br/>
        <w:t>размеру (лёгкие, менее тяжкие или тяжкие телесные повреж-</w:t>
      </w:r>
      <w:r>
        <w:rPr>
          <w:rStyle w:val="FontStyle103"/>
        </w:rPr>
        <w:br/>
        <w:t>дения либо значительный, крупный или особо крупный раз-</w:t>
      </w:r>
      <w:r>
        <w:rPr>
          <w:rStyle w:val="FontStyle103"/>
        </w:rPr>
        <w:br/>
        <w:t>мер хищения), психическое отношение к которому и должно</w:t>
      </w:r>
      <w:r>
        <w:rPr>
          <w:rStyle w:val="FontStyle103"/>
        </w:rPr>
        <w:br/>
        <w:t>играть решающую роль в квалификации. А поскольку в отно-</w:t>
      </w:r>
      <w:r>
        <w:rPr>
          <w:rStyle w:val="FontStyle103"/>
        </w:rPr>
        <w:br/>
        <w:t>шении к размеру вреда имеется безразличное отношение, то и</w:t>
      </w:r>
      <w:r>
        <w:rPr>
          <w:rStyle w:val="FontStyle103"/>
        </w:rPr>
        <w:br/>
        <w:t>оцениваться оно должно с позиции косвенного умысла. Но при</w:t>
      </w:r>
      <w:r>
        <w:rPr>
          <w:rStyle w:val="FontStyle103"/>
        </w:rPr>
        <w:br/>
        <w:t>косвенном умысле непричинение последствия вообще не влечёт</w:t>
      </w:r>
      <w:r>
        <w:rPr>
          <w:rStyle w:val="FontStyle103"/>
        </w:rPr>
        <w:br/>
        <w:t>ответственности, поскольку покушение с косвенным умыслом</w:t>
      </w:r>
      <w:r>
        <w:rPr>
          <w:rStyle w:val="FontStyle103"/>
        </w:rPr>
        <w:br/>
        <w:t>невозможно. Именно поэтому предлагается вышеприведённая</w:t>
      </w:r>
      <w:r>
        <w:rPr>
          <w:rStyle w:val="FontStyle103"/>
        </w:rPr>
        <w:br/>
        <w:t>квалификация.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Естественно, что наличие желания причинить последствия</w:t>
      </w:r>
      <w:r>
        <w:rPr>
          <w:rStyle w:val="FontStyle103"/>
        </w:rPr>
        <w:br/>
        <w:t>определённого вида делает прямой неконкретизированный умы-</w:t>
      </w:r>
      <w:r>
        <w:rPr>
          <w:rStyle w:val="FontStyle103"/>
        </w:rPr>
        <w:br/>
        <w:t>сел более опасным, чем косвенный умысел. Однако эта опас-</w:t>
      </w:r>
      <w:r>
        <w:rPr>
          <w:rStyle w:val="FontStyle103"/>
        </w:rPr>
        <w:br/>
        <w:t>ность ниже, чем у прямого умысла, конкретизированного жела-</w:t>
      </w:r>
      <w:r>
        <w:rPr>
          <w:rStyle w:val="FontStyle103"/>
        </w:rPr>
        <w:br/>
        <w:t>нием наиболее опасных последствий, что и должно толковаться</w:t>
      </w:r>
      <w:r>
        <w:rPr>
          <w:rStyle w:val="FontStyle103"/>
        </w:rPr>
        <w:br/>
        <w:t>в пользу виновного.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 результата применения рекомендуемой квалификации</w:t>
      </w:r>
      <w:r>
        <w:rPr>
          <w:rStyle w:val="FontStyle103"/>
        </w:rPr>
        <w:br/>
        <w:t>есть определённый изъян. Предположим, что произведён вы-</w:t>
      </w:r>
      <w:r>
        <w:rPr>
          <w:rStyle w:val="FontStyle103"/>
        </w:rPr>
        <w:br/>
        <w:t>стрел в человека, виновный действовал с неконкретизирован-</w:t>
      </w:r>
      <w:r>
        <w:rPr>
          <w:rStyle w:val="FontStyle103"/>
        </w:rPr>
        <w:br/>
        <w:t>ным умыслом на причинение вреда здоровью или жизни и при-</w:t>
      </w:r>
      <w:r>
        <w:rPr>
          <w:rStyle w:val="FontStyle103"/>
        </w:rPr>
        <w:br/>
        <w:t>чинил менее тяжкие телесные повреждения. Квалификация</w:t>
      </w:r>
      <w:r>
        <w:rPr>
          <w:rStyle w:val="FontStyle103"/>
        </w:rPr>
        <w:br/>
        <w:t>по фактически наступившим последствиям не позволит учесть</w:t>
      </w:r>
      <w:r>
        <w:rPr>
          <w:rStyle w:val="FontStyle103"/>
        </w:rPr>
        <w:br/>
        <w:t>действительную степень общественной опасности действий, ко-</w:t>
      </w:r>
      <w:r>
        <w:rPr>
          <w:rStyle w:val="FontStyle103"/>
        </w:rPr>
        <w:br/>
        <w:t>торые реально могли причинить смерть. Однако изъян кроется</w:t>
      </w:r>
      <w:r>
        <w:rPr>
          <w:rStyle w:val="FontStyle103"/>
        </w:rPr>
        <w:br/>
        <w:t>не в самой рекомендуемой квалификации, а в отсутствии в Уго-</w:t>
      </w:r>
      <w:r>
        <w:rPr>
          <w:rStyle w:val="FontStyle103"/>
        </w:rPr>
        <w:br/>
        <w:t>ловном кодексе статьи об ответственности за создание опасности</w:t>
      </w:r>
      <w:r>
        <w:rPr>
          <w:rStyle w:val="FontStyle103"/>
        </w:rPr>
        <w:br/>
        <w:t>для жизни человека или за поставление жизни и здоровья чело-</w:t>
      </w:r>
      <w:r>
        <w:rPr>
          <w:rStyle w:val="FontStyle103"/>
        </w:rPr>
        <w:br/>
        <w:t>века в опасность, в том числе и насильственными действиями.</w:t>
      </w:r>
      <w:r>
        <w:rPr>
          <w:rStyle w:val="FontStyle103"/>
        </w:rPr>
        <w:br/>
        <w:t>Именно эта статья и позволила бы применить к виновному от-</w:t>
      </w:r>
      <w:r>
        <w:rPr>
          <w:rStyle w:val="FontStyle103"/>
        </w:rPr>
        <w:br/>
        <w:t>ветственность, более адекватную содеянному.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альтернативном умысле ответственность наступает за</w:t>
      </w:r>
      <w:r>
        <w:rPr>
          <w:rStyle w:val="FontStyle103"/>
        </w:rPr>
        <w:br/>
        <w:t>фактически причинённый вред, а при отсутствии желаемых по-</w:t>
      </w:r>
      <w:r>
        <w:rPr>
          <w:rStyle w:val="FontStyle103"/>
        </w:rPr>
        <w:br/>
        <w:t>следствий — за покушение на причинение наименее тяжкого из</w:t>
      </w:r>
      <w:r>
        <w:rPr>
          <w:rStyle w:val="FontStyle103"/>
        </w:rPr>
        <w:br/>
        <w:t>числа желаемых последствий. Данной рекомендации о квалифи-</w:t>
      </w:r>
      <w:r>
        <w:rPr>
          <w:rStyle w:val="FontStyle103"/>
        </w:rPr>
        <w:br/>
        <w:t>кации покушения присущи все спорные моменты, свойственные</w:t>
      </w:r>
      <w:r>
        <w:rPr>
          <w:rStyle w:val="FontStyle103"/>
        </w:rPr>
        <w:br/>
        <w:t>квалификации покушения при прямом неконкретизированном</w:t>
      </w:r>
      <w:r>
        <w:rPr>
          <w:rStyle w:val="FontStyle103"/>
        </w:rPr>
        <w:br/>
        <w:t>умысле. Соответственно аналогичной будет и аргументация в</w:t>
      </w:r>
      <w:r>
        <w:rPr>
          <w:rStyle w:val="FontStyle103"/>
        </w:rPr>
        <w:br/>
        <w:t>обоснование предложенной позиции.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92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35" w:lineRule="exact"/>
        <w:rPr>
          <w:rStyle w:val="FontStyle102"/>
        </w:rPr>
      </w:pPr>
      <w:r>
        <w:rPr>
          <w:rStyle w:val="FontStyle102"/>
        </w:rPr>
        <w:t>§ 10.8. Добровольный отказ от доведения</w:t>
      </w:r>
      <w:r>
        <w:rPr>
          <w:rStyle w:val="FontStyle102"/>
        </w:rPr>
        <w:br/>
        <w:t>преступления до конца. Деятельное раскаяние</w:t>
      </w:r>
    </w:p>
    <w:p w:rsidR="00A9675B" w:rsidRDefault="00B10F3F">
      <w:pPr>
        <w:pStyle w:val="Style76"/>
        <w:widowControl/>
        <w:spacing w:before="110" w:line="245" w:lineRule="exact"/>
        <w:ind w:firstLine="336"/>
        <w:rPr>
          <w:rStyle w:val="FontStyle97"/>
        </w:rPr>
      </w:pPr>
      <w:r>
        <w:rPr>
          <w:rStyle w:val="FontStyle103"/>
        </w:rPr>
        <w:t xml:space="preserve">В соответствии с ч. 1 ст. 15 УК </w:t>
      </w:r>
      <w:r>
        <w:rPr>
          <w:rStyle w:val="FontStyle97"/>
        </w:rPr>
        <w:t>добровольным отказом от</w:t>
      </w:r>
      <w:r>
        <w:rPr>
          <w:rStyle w:val="FontStyle97"/>
        </w:rPr>
        <w:br/>
        <w:t>преступления признаётся прекращение лицом приготови-</w:t>
      </w:r>
      <w:r>
        <w:rPr>
          <w:rStyle w:val="FontStyle97"/>
        </w:rPr>
        <w:br/>
        <w:t>тельных действий либо прекращение действия или бездей-</w:t>
      </w:r>
      <w:r>
        <w:rPr>
          <w:rStyle w:val="FontStyle97"/>
        </w:rPr>
        <w:br/>
        <w:t>ствия, непосредственно направленного на совершение пре-</w:t>
      </w:r>
      <w:r>
        <w:rPr>
          <w:rStyle w:val="FontStyle97"/>
        </w:rPr>
        <w:br/>
        <w:t>ступления, если лицо сознавало возможность доведения пре-</w:t>
      </w:r>
      <w:r>
        <w:rPr>
          <w:rStyle w:val="FontStyle97"/>
        </w:rPr>
        <w:br/>
        <w:t>ступления до конца.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Деяние, в отношении которого осуществлён добровольный</w:t>
      </w:r>
      <w:r>
        <w:rPr>
          <w:rStyle w:val="FontStyle103"/>
        </w:rPr>
        <w:br/>
        <w:t>отказ, не влечёт уголовной ответственности. Лицо, добровольно</w:t>
      </w:r>
      <w:r>
        <w:rPr>
          <w:rStyle w:val="FontStyle103"/>
        </w:rPr>
        <w:br/>
        <w:t>отказавшееся от доведения преступления до конца, подлежит</w:t>
      </w:r>
      <w:r>
        <w:rPr>
          <w:rStyle w:val="FontStyle103"/>
        </w:rPr>
        <w:br/>
        <w:t>уголовной ответственности лишь в том случае, если в фактиче-</w:t>
      </w:r>
      <w:r>
        <w:rPr>
          <w:rStyle w:val="FontStyle103"/>
        </w:rPr>
        <w:br/>
        <w:t>ски уже в совершённом им деянии содержатся признаки иного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Правовое значение добровольного отказа </w:t>
      </w:r>
      <w:r>
        <w:rPr>
          <w:rStyle w:val="FontStyle103"/>
        </w:rPr>
        <w:t>от доведения пре-</w:t>
      </w:r>
      <w:r>
        <w:rPr>
          <w:rStyle w:val="FontStyle103"/>
        </w:rPr>
        <w:br/>
        <w:t>ступления до конца заключается в том, что деяние, в отношении</w:t>
      </w:r>
      <w:r>
        <w:rPr>
          <w:rStyle w:val="FontStyle103"/>
        </w:rPr>
        <w:br/>
        <w:t>которого осуществлён добровольный отказ, не влечёт уголовной</w:t>
      </w:r>
      <w:r>
        <w:rPr>
          <w:rStyle w:val="FontStyle103"/>
        </w:rPr>
        <w:br/>
        <w:t>ответственности. Совершённые лицом приготовление и поку-</w:t>
      </w:r>
      <w:r>
        <w:rPr>
          <w:rStyle w:val="FontStyle103"/>
        </w:rPr>
        <w:br/>
        <w:t>шение не утрачивают характера преступных в связи с добро-</w:t>
      </w:r>
      <w:r>
        <w:rPr>
          <w:rStyle w:val="FontStyle103"/>
        </w:rPr>
        <w:br/>
        <w:t>вольным отказом от завершения преступления. Однако такое</w:t>
      </w:r>
      <w:r>
        <w:rPr>
          <w:rStyle w:val="FontStyle103"/>
        </w:rPr>
        <w:br/>
        <w:t>поведение свидетельствует о меньшей степени общественной</w:t>
      </w:r>
      <w:r>
        <w:rPr>
          <w:rStyle w:val="FontStyle103"/>
        </w:rPr>
        <w:br/>
        <w:t>опасности лица. Кроме того, законодатель в данном случае сти-</w:t>
      </w:r>
      <w:r>
        <w:rPr>
          <w:rStyle w:val="FontStyle103"/>
        </w:rPr>
        <w:br/>
        <w:t>мулирует преступника к отказу от продолжения начатой пре-</w:t>
      </w:r>
      <w:r>
        <w:rPr>
          <w:rStyle w:val="FontStyle103"/>
        </w:rPr>
        <w:br/>
        <w:t>ступной деятельности, гарантируя ему свободу от уголовного</w:t>
      </w:r>
      <w:r>
        <w:rPr>
          <w:rStyle w:val="FontStyle103"/>
        </w:rPr>
        <w:br/>
        <w:t>преследования. Поэтому добровольный отказ является безуслов-</w:t>
      </w:r>
      <w:r>
        <w:rPr>
          <w:rStyle w:val="FontStyle103"/>
        </w:rPr>
        <w:br/>
        <w:t>ным основанием освобождения от уголовной ответственности за</w:t>
      </w:r>
      <w:r>
        <w:rPr>
          <w:rStyle w:val="FontStyle103"/>
        </w:rPr>
        <w:br/>
        <w:t>неоконченное 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Прекращение преступником начатого преступления может</w:t>
      </w:r>
      <w:r>
        <w:rPr>
          <w:rStyle w:val="FontStyle103"/>
        </w:rPr>
        <w:br/>
        <w:t>осуществляться при различных обстоятельствах, по различ-</w:t>
      </w:r>
      <w:r>
        <w:rPr>
          <w:rStyle w:val="FontStyle103"/>
        </w:rPr>
        <w:br/>
        <w:t>ным мотивам, на разных стадиях, в связи с чем необходимо</w:t>
      </w:r>
      <w:r>
        <w:rPr>
          <w:rStyle w:val="FontStyle103"/>
        </w:rPr>
        <w:br/>
        <w:t>установить конкретные условия, при наличии которых прекра-</w:t>
      </w:r>
      <w:r>
        <w:rPr>
          <w:rStyle w:val="FontStyle103"/>
        </w:rPr>
        <w:br/>
        <w:t>щение преступления может быть признано добровольным отка-</w:t>
      </w:r>
      <w:r>
        <w:rPr>
          <w:rStyle w:val="FontStyle103"/>
        </w:rPr>
        <w:br/>
        <w:t>зом. Такими определяющими условиями добровольного отказа</w:t>
      </w:r>
      <w:r>
        <w:rPr>
          <w:rStyle w:val="FontStyle103"/>
        </w:rPr>
        <w:br/>
        <w:t>являются: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добровольность отказа;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окончательность отказа;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62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своевременность осуществления отказа.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Прежде всего, </w:t>
      </w:r>
      <w:r>
        <w:rPr>
          <w:rStyle w:val="FontStyle97"/>
        </w:rPr>
        <w:t xml:space="preserve">отказ должен быть добровольным. </w:t>
      </w:r>
      <w:r>
        <w:rPr>
          <w:rStyle w:val="FontStyle103"/>
        </w:rPr>
        <w:t>Отказ</w:t>
      </w:r>
      <w:r>
        <w:rPr>
          <w:rStyle w:val="FontStyle103"/>
        </w:rPr>
        <w:br/>
        <w:t>считается добровольным, если решение об окончательном пре-</w:t>
      </w:r>
      <w:r>
        <w:rPr>
          <w:rStyle w:val="FontStyle103"/>
        </w:rPr>
        <w:br/>
        <w:t>кращении преступления является свободным волеизъявлением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46"/>
          <w:headerReference w:type="default" r:id="rId447"/>
          <w:footerReference w:type="even" r:id="rId448"/>
          <w:footerReference w:type="default" r:id="rId449"/>
          <w:pgSz w:w="11905" w:h="16837"/>
          <w:pgMar w:top="3309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лица при осознании наличия реальной возможности довести</w:t>
      </w:r>
      <w:r>
        <w:rPr>
          <w:rStyle w:val="FontStyle103"/>
        </w:rPr>
        <w:br/>
        <w:t>преступление до конца. Самостоятельность лица в принятии</w:t>
      </w:r>
      <w:r>
        <w:rPr>
          <w:rStyle w:val="FontStyle103"/>
        </w:rPr>
        <w:br/>
        <w:t>решения об отказе от преступления характеризуется двумя мо-</w:t>
      </w:r>
      <w:r>
        <w:rPr>
          <w:rStyle w:val="FontStyle103"/>
        </w:rPr>
        <w:br/>
        <w:t>ментами:</w:t>
      </w:r>
    </w:p>
    <w:p w:rsidR="00A9675B" w:rsidRDefault="00B10F3F">
      <w:pPr>
        <w:pStyle w:val="Style86"/>
        <w:widowControl/>
        <w:tabs>
          <w:tab w:val="left" w:pos="595"/>
        </w:tabs>
        <w:ind w:left="384" w:firstLine="0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отсутствием физического или психического принуждения;</w:t>
      </w:r>
    </w:p>
    <w:p w:rsidR="00A9675B" w:rsidRDefault="00B10F3F">
      <w:pPr>
        <w:pStyle w:val="Style86"/>
        <w:widowControl/>
        <w:tabs>
          <w:tab w:val="left" w:pos="566"/>
        </w:tabs>
        <w:ind w:firstLine="355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отсутствием внешних обстоятельств, которые делали</w:t>
      </w:r>
      <w:r>
        <w:rPr>
          <w:rStyle w:val="FontStyle97"/>
        </w:rPr>
        <w:br/>
        <w:t>бы невозможным доведение преступления до конца.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Инициатива в принятии лицом решения </w:t>
      </w:r>
      <w:r>
        <w:rPr>
          <w:rStyle w:val="FontStyle103"/>
        </w:rPr>
        <w:t>об отказе от про-</w:t>
      </w:r>
      <w:r>
        <w:rPr>
          <w:rStyle w:val="FontStyle103"/>
        </w:rPr>
        <w:br/>
        <w:t>должения преступления может исходить не только от него само-</w:t>
      </w:r>
      <w:r>
        <w:rPr>
          <w:rStyle w:val="FontStyle103"/>
        </w:rPr>
        <w:br/>
        <w:t>го, но и от его родных или близких, соучастников, потерпевшего</w:t>
      </w:r>
      <w:r>
        <w:rPr>
          <w:rStyle w:val="FontStyle103"/>
        </w:rPr>
        <w:br/>
        <w:t>или любых иных лиц. Такая инициатива может быть выражена</w:t>
      </w:r>
      <w:r>
        <w:rPr>
          <w:rStyle w:val="FontStyle103"/>
        </w:rPr>
        <w:br/>
        <w:t>в просьбах, требованиях, уговорах, указаниях на возможность</w:t>
      </w:r>
      <w:r>
        <w:rPr>
          <w:rStyle w:val="FontStyle103"/>
        </w:rPr>
        <w:br/>
        <w:t>раскрытия преступления и т. п. методах воздействия, которые</w:t>
      </w:r>
      <w:r>
        <w:rPr>
          <w:rStyle w:val="FontStyle103"/>
        </w:rPr>
        <w:br/>
        <w:t>можно обобщенно назвать убеждением.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Весьма сложными для оценки добровольности отказа явля-</w:t>
      </w:r>
      <w:r>
        <w:rPr>
          <w:rStyle w:val="FontStyle103"/>
        </w:rPr>
        <w:br/>
        <w:t>ются случаи принуждения к добровольному отказу. Психоло-</w:t>
      </w:r>
      <w:r>
        <w:rPr>
          <w:rStyle w:val="FontStyle103"/>
        </w:rPr>
        <w:br/>
        <w:t>гическое воздействие на преступника может содержать указа-</w:t>
      </w:r>
      <w:r>
        <w:rPr>
          <w:rStyle w:val="FontStyle103"/>
        </w:rPr>
        <w:br/>
        <w:t>ние на возможные неблагоприятные для него последствия от</w:t>
      </w:r>
      <w:r>
        <w:rPr>
          <w:rStyle w:val="FontStyle103"/>
        </w:rPr>
        <w:br/>
        <w:t>совершения преступления, например, на разрыв отношений с</w:t>
      </w:r>
      <w:r>
        <w:rPr>
          <w:rStyle w:val="FontStyle103"/>
        </w:rPr>
        <w:br/>
        <w:t>близким лицом. Перед преступником может быть поставлен</w:t>
      </w:r>
      <w:r>
        <w:rPr>
          <w:rStyle w:val="FontStyle103"/>
        </w:rPr>
        <w:br/>
        <w:t>ультиматум: либо ты прекращаешь совершение преступле</w:t>
      </w:r>
      <w:r>
        <w:rPr>
          <w:rStyle w:val="FontStyle103"/>
        </w:rPr>
        <w:br/>
        <w:t>ния, либо о преступлении будет сообщено в правоохранитель-</w:t>
      </w:r>
      <w:r>
        <w:rPr>
          <w:rStyle w:val="FontStyle103"/>
        </w:rPr>
        <w:br/>
        <w:t>ные органы.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При оценке принуждения к прекращению преступления</w:t>
      </w:r>
      <w:r>
        <w:rPr>
          <w:rStyle w:val="FontStyle103"/>
        </w:rPr>
        <w:br/>
        <w:t>необходимо руководствоваться общими положениями оценки</w:t>
      </w:r>
      <w:r>
        <w:rPr>
          <w:rStyle w:val="FontStyle103"/>
        </w:rPr>
        <w:br/>
        <w:t>принуждения. Отсутствие добровольности отказа можно кон-</w:t>
      </w:r>
      <w:r>
        <w:rPr>
          <w:rStyle w:val="FontStyle103"/>
        </w:rPr>
        <w:br/>
        <w:t>статировать только в том случае, если применяемое принуж-</w:t>
      </w:r>
      <w:r>
        <w:rPr>
          <w:rStyle w:val="FontStyle103"/>
        </w:rPr>
        <w:br/>
        <w:t>дение сделало невозможным продолжение совершения пре-</w:t>
      </w:r>
      <w:r>
        <w:rPr>
          <w:rStyle w:val="FontStyle103"/>
        </w:rPr>
        <w:br/>
        <w:t>ступления.</w:t>
      </w:r>
    </w:p>
    <w:p w:rsidR="00A9675B" w:rsidRDefault="00B10F3F">
      <w:pPr>
        <w:pStyle w:val="Style72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Мотивы, </w:t>
      </w:r>
      <w:r>
        <w:rPr>
          <w:rStyle w:val="FontStyle103"/>
        </w:rPr>
        <w:t>которыми руководствуется отказывающееся от</w:t>
      </w:r>
      <w:r>
        <w:rPr>
          <w:rStyle w:val="FontStyle103"/>
        </w:rPr>
        <w:br/>
        <w:t>преступления лицо, могут быть самыми разнообразными: рас-</w:t>
      </w:r>
      <w:r>
        <w:rPr>
          <w:rStyle w:val="FontStyle103"/>
        </w:rPr>
        <w:br/>
        <w:t>каяние, жалость к жертве, страх перед наказанием, невыгод-</w:t>
      </w:r>
      <w:r>
        <w:rPr>
          <w:rStyle w:val="FontStyle103"/>
        </w:rPr>
        <w:br/>
        <w:t>ность совершения преступления и т. п. Если лицо сознавало воз-</w:t>
      </w:r>
      <w:r>
        <w:rPr>
          <w:rStyle w:val="FontStyle103"/>
        </w:rPr>
        <w:br/>
        <w:t>можность завершить начатое преступление, то отказ от престу-</w:t>
      </w:r>
      <w:r>
        <w:rPr>
          <w:rStyle w:val="FontStyle103"/>
        </w:rPr>
        <w:br/>
        <w:t>пления будет добровольным независимо от содержания мотива</w:t>
      </w:r>
      <w:r>
        <w:rPr>
          <w:rStyle w:val="FontStyle103"/>
        </w:rPr>
        <w:br/>
        <w:t>принятого решения.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Волеизъявление лица о прекращении преступления может</w:t>
      </w:r>
      <w:r>
        <w:rPr>
          <w:rStyle w:val="FontStyle103"/>
        </w:rPr>
        <w:br/>
        <w:t>быть признано свободным только при осознании отсутствия</w:t>
      </w:r>
      <w:r>
        <w:rPr>
          <w:rStyle w:val="FontStyle103"/>
        </w:rPr>
        <w:br/>
        <w:t>внешних обстоятельств, которые делают невозможным оконча-</w:t>
      </w:r>
      <w:r>
        <w:rPr>
          <w:rStyle w:val="FontStyle103"/>
        </w:rPr>
        <w:br/>
        <w:t>ние преступления. Такими обстоятельствами могут быть: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154" w:right="2695" w:bottom="1440" w:left="2695" w:header="720" w:footer="720" w:gutter="0"/>
          <w:cols w:space="60"/>
          <w:noEndnote/>
        </w:sectPr>
      </w:pP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103"/>
        </w:rPr>
      </w:pPr>
      <w:r>
        <w:rPr>
          <w:rStyle w:val="FontStyle103"/>
        </w:rPr>
        <w:t>неспособность лица преодолеть трудности или препят-</w:t>
      </w:r>
      <w:r>
        <w:rPr>
          <w:rStyle w:val="FontStyle103"/>
        </w:rPr>
        <w:br/>
        <w:t>ствия, возникшие в ходе осуществления преступления, напри-</w:t>
      </w:r>
      <w:r>
        <w:rPr>
          <w:rStyle w:val="FontStyle103"/>
        </w:rPr>
        <w:br/>
        <w:t>мер, шифр замка сейфа оказывается слишком сложным, сопро-</w:t>
      </w:r>
      <w:r>
        <w:rPr>
          <w:rStyle w:val="FontStyle103"/>
        </w:rPr>
        <w:br/>
        <w:t>тивление жертвы подавить не удалось и т. п.;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103"/>
        </w:rPr>
      </w:pPr>
      <w:r>
        <w:rPr>
          <w:rStyle w:val="FontStyle103"/>
        </w:rPr>
        <w:t>отсутствие предмета посягательства или ошибка в сред-</w:t>
      </w:r>
      <w:r>
        <w:rPr>
          <w:rStyle w:val="FontStyle103"/>
        </w:rPr>
        <w:br/>
        <w:t>ствах (негодное покушение);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103"/>
        </w:rPr>
      </w:pPr>
      <w:r>
        <w:rPr>
          <w:rStyle w:val="FontStyle103"/>
        </w:rPr>
        <w:t>появление очевидцев преступления, создающее угрозу за-</w:t>
      </w:r>
      <w:r>
        <w:rPr>
          <w:rStyle w:val="FontStyle103"/>
        </w:rPr>
        <w:br/>
        <w:t>держания или последующего изобличения преступника. Добро-</w:t>
      </w:r>
      <w:r>
        <w:rPr>
          <w:rStyle w:val="FontStyle103"/>
        </w:rPr>
        <w:br/>
        <w:t>вольности отказа не будет, если лицо опасается обусловленной</w:t>
      </w:r>
      <w:r>
        <w:rPr>
          <w:rStyle w:val="FontStyle103"/>
        </w:rPr>
        <w:br/>
        <w:t>конкретными обстоятельствами реальной возможности привле-</w:t>
      </w:r>
      <w:r>
        <w:rPr>
          <w:rStyle w:val="FontStyle103"/>
        </w:rPr>
        <w:br/>
        <w:t>чения к ответственности, а не абстрактной наказуемости престу-</w:t>
      </w:r>
      <w:r>
        <w:rPr>
          <w:rStyle w:val="FontStyle103"/>
        </w:rPr>
        <w:br/>
        <w:t>пления вообще.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Указанные обстоятельства по-разному влияют на возмож-</w:t>
      </w:r>
      <w:r>
        <w:rPr>
          <w:rStyle w:val="FontStyle103"/>
        </w:rPr>
        <w:br/>
        <w:t>ность завершения преступления. Так, при покушении на от-</w:t>
      </w:r>
      <w:r>
        <w:rPr>
          <w:rStyle w:val="FontStyle103"/>
        </w:rPr>
        <w:br/>
        <w:t>сутствующий предмет преступление не может быть доведено</w:t>
      </w:r>
      <w:r>
        <w:rPr>
          <w:rStyle w:val="FontStyle103"/>
        </w:rPr>
        <w:br/>
        <w:t>до конца. Но технические препятствия могут не лишить лицо</w:t>
      </w:r>
      <w:r>
        <w:rPr>
          <w:rStyle w:val="FontStyle103"/>
        </w:rPr>
        <w:br/>
        <w:t>полностью возможности окончить начатое, а лишь в той или</w:t>
      </w:r>
      <w:r>
        <w:rPr>
          <w:rStyle w:val="FontStyle103"/>
        </w:rPr>
        <w:br/>
        <w:t>иной мере осложнить совершение преступления. Например,</w:t>
      </w:r>
      <w:r>
        <w:rPr>
          <w:rStyle w:val="FontStyle103"/>
        </w:rPr>
        <w:br/>
        <w:t>для вскрытия оказавшегося более сложной конструкции сей-</w:t>
      </w:r>
      <w:r>
        <w:rPr>
          <w:rStyle w:val="FontStyle103"/>
        </w:rPr>
        <w:br/>
        <w:t>фа понадобится не один, а два часа, которыми преступник</w:t>
      </w:r>
      <w:r>
        <w:rPr>
          <w:rStyle w:val="FontStyle103"/>
        </w:rPr>
        <w:br/>
        <w:t>свободно располагает. При оценке влияния таких случаев на</w:t>
      </w:r>
      <w:r>
        <w:rPr>
          <w:rStyle w:val="FontStyle103"/>
        </w:rPr>
        <w:br/>
        <w:t>добровольность отказа необходимо исходить из всесторонней</w:t>
      </w:r>
      <w:r>
        <w:rPr>
          <w:rStyle w:val="FontStyle103"/>
        </w:rPr>
        <w:br/>
        <w:t>оценки времени, места и обстановки совершения преступле-</w:t>
      </w:r>
      <w:r>
        <w:rPr>
          <w:rStyle w:val="FontStyle103"/>
        </w:rPr>
        <w:br/>
        <w:t>ния, а также субъективных представлений виновного. Если</w:t>
      </w:r>
      <w:r>
        <w:rPr>
          <w:rStyle w:val="FontStyle103"/>
        </w:rPr>
        <w:br/>
        <w:t>он полагал такие препятствия преодолимыми, то его отказ</w:t>
      </w:r>
      <w:r>
        <w:rPr>
          <w:rStyle w:val="FontStyle103"/>
        </w:rPr>
        <w:br/>
        <w:t>признаётся добровольным. Напротив, отказ по мотивам невоз-</w:t>
      </w:r>
      <w:r>
        <w:rPr>
          <w:rStyle w:val="FontStyle103"/>
        </w:rPr>
        <w:br/>
        <w:t>можности довести преступление до конца исключает добро-</w:t>
      </w:r>
      <w:r>
        <w:rPr>
          <w:rStyle w:val="FontStyle103"/>
        </w:rPr>
        <w:br/>
        <w:t>вольность отказа.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Как следует из изложенного, прекращение преступления</w:t>
      </w:r>
      <w:r>
        <w:rPr>
          <w:rStyle w:val="FontStyle103"/>
        </w:rPr>
        <w:br/>
        <w:t>будет добровольным только в том случае, если лицо сознавало</w:t>
      </w:r>
      <w:r>
        <w:rPr>
          <w:rStyle w:val="FontStyle103"/>
        </w:rPr>
        <w:br/>
        <w:t>возможность его завершения. Закон не связывает доброволь-</w:t>
      </w:r>
      <w:r>
        <w:rPr>
          <w:rStyle w:val="FontStyle103"/>
        </w:rPr>
        <w:br/>
        <w:t>ность отказа с какими-либо объективными условиями. Поэто-</w:t>
      </w:r>
      <w:r>
        <w:rPr>
          <w:rStyle w:val="FontStyle103"/>
        </w:rPr>
        <w:br/>
        <w:t>му добровольным будет признан отказ и в том случае, когда-при</w:t>
      </w:r>
      <w:r>
        <w:rPr>
          <w:rStyle w:val="FontStyle103"/>
        </w:rPr>
        <w:br/>
        <w:t>наличии такого осознания в действительности лицо не могло</w:t>
      </w:r>
      <w:r>
        <w:rPr>
          <w:rStyle w:val="FontStyle103"/>
        </w:rPr>
        <w:br/>
        <w:t>окончить преступление. Например, вор проникает в квартиру</w:t>
      </w:r>
      <w:r>
        <w:rPr>
          <w:rStyle w:val="FontStyle103"/>
        </w:rPr>
        <w:br/>
        <w:t>с целью хищения драгоценностей, однако решает отказаться от</w:t>
      </w:r>
      <w:r>
        <w:rPr>
          <w:rStyle w:val="FontStyle103"/>
        </w:rPr>
        <w:br/>
        <w:t>завладения ими и уходит. Позже выясняется, что драгоценно-</w:t>
      </w:r>
      <w:r>
        <w:rPr>
          <w:rStyle w:val="FontStyle103"/>
        </w:rPr>
        <w:br/>
        <w:t>сти были проданы хозяевами ещё до хищения. Объективно вор</w:t>
      </w:r>
      <w:r>
        <w:rPr>
          <w:rStyle w:val="FontStyle103"/>
        </w:rPr>
        <w:br/>
        <w:t>Не мог довести задуманное преступление до конца, и тем не ме-</w:t>
      </w:r>
      <w:r>
        <w:rPr>
          <w:rStyle w:val="FontStyle103"/>
        </w:rPr>
        <w:br/>
        <w:t>нее его отказ является добровольным.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278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Окончательность отказа </w:t>
      </w:r>
      <w:r>
        <w:rPr>
          <w:rStyle w:val="FontStyle103"/>
        </w:rPr>
        <w:t>означает, что лицо полностью</w:t>
      </w:r>
      <w:r>
        <w:rPr>
          <w:rStyle w:val="FontStyle103"/>
        </w:rPr>
        <w:br/>
        <w:t>отказывается от продолжения реализации преступного намере-</w:t>
      </w:r>
      <w:r>
        <w:rPr>
          <w:rStyle w:val="FontStyle103"/>
        </w:rPr>
        <w:br/>
        <w:t>ния не только в настоящий момент, но и в будущем. Если же</w:t>
      </w:r>
      <w:r>
        <w:rPr>
          <w:rStyle w:val="FontStyle103"/>
        </w:rPr>
        <w:br/>
        <w:t>преступник решает перенести окончание преступления на более</w:t>
      </w:r>
      <w:r>
        <w:rPr>
          <w:rStyle w:val="FontStyle103"/>
        </w:rPr>
        <w:br/>
        <w:t>благоприятное время, то нет окончательности отказа и, следо-</w:t>
      </w:r>
      <w:r>
        <w:rPr>
          <w:rStyle w:val="FontStyle103"/>
        </w:rPr>
        <w:br/>
        <w:t>вательно, такое прекращение преступления не будет считаться</w:t>
      </w:r>
      <w:r>
        <w:rPr>
          <w:rStyle w:val="FontStyle103"/>
        </w:rPr>
        <w:br/>
        <w:t>добровольным отказом.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 xml:space="preserve">При установлении </w:t>
      </w:r>
      <w:r>
        <w:rPr>
          <w:rStyle w:val="FontStyle97"/>
        </w:rPr>
        <w:t>своевременности осуществления до-</w:t>
      </w:r>
      <w:r>
        <w:rPr>
          <w:rStyle w:val="FontStyle97"/>
        </w:rPr>
        <w:br/>
        <w:t xml:space="preserve">бровольного отказа </w:t>
      </w:r>
      <w:r>
        <w:rPr>
          <w:rStyle w:val="FontStyle103"/>
        </w:rPr>
        <w:t>от преступления необходимо иметь в виду,</w:t>
      </w:r>
      <w:r>
        <w:rPr>
          <w:rStyle w:val="FontStyle103"/>
        </w:rPr>
        <w:br/>
        <w:t>что он обращен в будущее, а не в прошлое. Добровольный отказ</w:t>
      </w:r>
      <w:r>
        <w:rPr>
          <w:rStyle w:val="FontStyle103"/>
        </w:rPr>
        <w:br/>
        <w:t>возможен в любой момент на стадии приготовления к престу-</w:t>
      </w:r>
      <w:r>
        <w:rPr>
          <w:rStyle w:val="FontStyle103"/>
        </w:rPr>
        <w:br/>
        <w:t>плению и на стадии неоконченного покушения. При этом необ-</w:t>
      </w:r>
      <w:r>
        <w:rPr>
          <w:rStyle w:val="FontStyle103"/>
        </w:rPr>
        <w:br/>
        <w:t>ходимо правильно установить стадию преступления (окончен-</w:t>
      </w:r>
      <w:r>
        <w:rPr>
          <w:rStyle w:val="FontStyle103"/>
        </w:rPr>
        <w:br/>
        <w:t>ное или неоконченное покушение), особенно в случаях, когда</w:t>
      </w:r>
      <w:r>
        <w:rPr>
          <w:rStyle w:val="FontStyle103"/>
        </w:rPr>
        <w:br/>
        <w:t>после совершения всех действий лицо сохраняет контроль над</w:t>
      </w:r>
      <w:r>
        <w:rPr>
          <w:rStyle w:val="FontStyle103"/>
        </w:rPr>
        <w:br/>
        <w:t>последующим развитием ситуации. Отказаться от доведения</w:t>
      </w:r>
      <w:r>
        <w:rPr>
          <w:rStyle w:val="FontStyle103"/>
        </w:rPr>
        <w:br/>
        <w:t>преступления до конца можно только при условии, что лицо</w:t>
      </w:r>
      <w:r>
        <w:rPr>
          <w:rStyle w:val="FontStyle103"/>
        </w:rPr>
        <w:br/>
        <w:t>принимает решение о прекращении преступления в тот момент,</w:t>
      </w:r>
      <w:r>
        <w:rPr>
          <w:rStyle w:val="FontStyle103"/>
        </w:rPr>
        <w:br/>
        <w:t>когда какая-то часть объективной стороны преступления ещё</w:t>
      </w:r>
      <w:r>
        <w:rPr>
          <w:rStyle w:val="FontStyle103"/>
        </w:rPr>
        <w:br/>
        <w:t>не выполнена и требует продолжения. На стадии оконченного</w:t>
      </w:r>
      <w:r>
        <w:rPr>
          <w:rStyle w:val="FontStyle103"/>
        </w:rPr>
        <w:br/>
        <w:t>покушения, когда лицо выполнило все необходимые действия,</w:t>
      </w:r>
      <w:r>
        <w:rPr>
          <w:rStyle w:val="FontStyle103"/>
        </w:rPr>
        <w:br/>
        <w:t>добровольно отказаться от продолжения преступления нельзя,</w:t>
      </w:r>
      <w:r>
        <w:rPr>
          <w:rStyle w:val="FontStyle103"/>
        </w:rPr>
        <w:br/>
        <w:t>поскольку уже нечего продолжать. Между тем добровольный</w:t>
      </w:r>
      <w:r>
        <w:rPr>
          <w:rStyle w:val="FontStyle103"/>
        </w:rPr>
        <w:br/>
        <w:t>отказ как раз и предполагает осознание лицом возможности</w:t>
      </w:r>
      <w:r>
        <w:rPr>
          <w:rStyle w:val="FontStyle103"/>
        </w:rPr>
        <w:br/>
        <w:t>продолжить свои действия.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Имеющиеся в литературе споры о возможности доброволь-</w:t>
      </w:r>
      <w:r>
        <w:rPr>
          <w:rStyle w:val="FontStyle103"/>
        </w:rPr>
        <w:br/>
        <w:t>ного отказа на стадии оконченного покушения в большей мере</w:t>
      </w:r>
      <w:r>
        <w:rPr>
          <w:rStyle w:val="FontStyle103"/>
        </w:rPr>
        <w:br/>
        <w:t>относятся не к добровольному отказу, а к определению момента</w:t>
      </w:r>
      <w:r>
        <w:rPr>
          <w:rStyle w:val="FontStyle103"/>
        </w:rPr>
        <w:br/>
        <w:t>окончания покушения. Как уже отмечалось, при осуществлении</w:t>
      </w:r>
      <w:r>
        <w:rPr>
          <w:rStyle w:val="FontStyle103"/>
        </w:rPr>
        <w:br/>
        <w:t>некоторых преступлений лицо может использовать такие спосо-</w:t>
      </w:r>
      <w:r>
        <w:rPr>
          <w:rStyle w:val="FontStyle103"/>
        </w:rPr>
        <w:br/>
        <w:t>бы, которые предполагают последующее развитие событий без не-</w:t>
      </w:r>
      <w:r>
        <w:rPr>
          <w:rStyle w:val="FontStyle103"/>
        </w:rPr>
        <w:br/>
        <w:t>посредственного участия самого виновного. Покушение на такие</w:t>
      </w:r>
      <w:r>
        <w:rPr>
          <w:rStyle w:val="FontStyle103"/>
        </w:rPr>
        <w:br/>
        <w:t>преступления следует считать оконченным с момента, когда лицо</w:t>
      </w:r>
      <w:r>
        <w:rPr>
          <w:rStyle w:val="FontStyle103"/>
        </w:rPr>
        <w:br/>
        <w:t>утрачивает контроль над последующим развитием событий либо</w:t>
      </w:r>
      <w:r>
        <w:rPr>
          <w:rStyle w:val="FontStyle103"/>
        </w:rPr>
        <w:br/>
        <w:t>будучи объективно неспособным влиять на события, либо в связи</w:t>
      </w:r>
      <w:r>
        <w:rPr>
          <w:rStyle w:val="FontStyle103"/>
        </w:rPr>
        <w:br/>
        <w:t>с окончательным отказом от возможности прекращения преступ-</w:t>
      </w:r>
      <w:r>
        <w:rPr>
          <w:rStyle w:val="FontStyle103"/>
        </w:rPr>
        <w:br/>
        <w:t>ления. В приводившемся примере с попыткой отравления винов-</w:t>
      </w:r>
      <w:r>
        <w:rPr>
          <w:rStyle w:val="FontStyle103"/>
        </w:rPr>
        <w:br/>
        <w:t>ная сохраняет контроль над событиями вплоть до того момента,</w:t>
      </w:r>
      <w:r>
        <w:rPr>
          <w:rStyle w:val="FontStyle103"/>
        </w:rPr>
        <w:br/>
        <w:t>пока супруг не выпьет отравленное вино. Следовательно, до этого</w:t>
      </w:r>
      <w:r>
        <w:rPr>
          <w:rStyle w:val="FontStyle103"/>
        </w:rPr>
        <w:br/>
        <w:t>момента жена может отказаться от преступления в любое время.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23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После оконченного покушения преступник может отказаться</w:t>
      </w:r>
      <w:r>
        <w:rPr>
          <w:rStyle w:val="FontStyle103"/>
        </w:rPr>
        <w:br/>
        <w:t>только от повторения, но не от продолжения ранее совершённых</w:t>
      </w:r>
      <w:r>
        <w:rPr>
          <w:rStyle w:val="FontStyle103"/>
        </w:rPr>
        <w:br/>
        <w:t>действий. Например, промахнувшись после первого выстрела,</w:t>
      </w:r>
      <w:r>
        <w:rPr>
          <w:rStyle w:val="FontStyle103"/>
        </w:rPr>
        <w:br/>
        <w:t>виновный не стреляет второй раз, имея к тому возможность. Та-</w:t>
      </w:r>
      <w:r>
        <w:rPr>
          <w:rStyle w:val="FontStyle103"/>
        </w:rPr>
        <w:br/>
        <w:t>кие случаи квалифицируются как покушение на соответствую-</w:t>
      </w:r>
      <w:r>
        <w:rPr>
          <w:rStyle w:val="FontStyle103"/>
        </w:rPr>
        <w:br/>
        <w:t>щее преступление. Отказ от повторения посягательства может</w:t>
      </w:r>
      <w:r>
        <w:rPr>
          <w:rStyle w:val="FontStyle103"/>
        </w:rPr>
        <w:br/>
        <w:t>быть учтён при определении меры наказания виновному, одна-</w:t>
      </w:r>
      <w:r>
        <w:rPr>
          <w:rStyle w:val="FontStyle103"/>
        </w:rPr>
        <w:br/>
        <w:t>ко не меняет оценки содеянного.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Объективное проявление добровольного отказа выражается</w:t>
      </w:r>
      <w:r>
        <w:rPr>
          <w:rStyle w:val="FontStyle103"/>
        </w:rPr>
        <w:br/>
        <w:t>в воздержании от продолжения намеченных действий при осу-</w:t>
      </w:r>
      <w:r>
        <w:rPr>
          <w:rStyle w:val="FontStyle103"/>
        </w:rPr>
        <w:br/>
        <w:t>ществлении преступлений в активной форме (например, похи-</w:t>
      </w:r>
      <w:r>
        <w:rPr>
          <w:rStyle w:val="FontStyle103"/>
        </w:rPr>
        <w:br/>
        <w:t>титель не завладевает имуществом, прицелившийся в жертву</w:t>
      </w:r>
      <w:r>
        <w:rPr>
          <w:rStyle w:val="FontStyle103"/>
        </w:rPr>
        <w:br/>
        <w:t>не нажимает на спусковой крючок и т. п.). В зависимости от ха-</w:t>
      </w:r>
      <w:r>
        <w:rPr>
          <w:rStyle w:val="FontStyle103"/>
        </w:rPr>
        <w:br/>
        <w:t>рактера совершаемого преступления добровольный отказ может</w:t>
      </w:r>
      <w:r>
        <w:rPr>
          <w:rStyle w:val="FontStyle103"/>
        </w:rPr>
        <w:br/>
        <w:t>потребовать от лица не только пассивного воздержания от про-</w:t>
      </w:r>
      <w:r>
        <w:rPr>
          <w:rStyle w:val="FontStyle103"/>
        </w:rPr>
        <w:br/>
        <w:t>должения, но и совершения активных действий (например, ра-</w:t>
      </w:r>
      <w:r>
        <w:rPr>
          <w:rStyle w:val="FontStyle103"/>
        </w:rPr>
        <w:br/>
        <w:t>зобрать установленное для причинения вреда приспособление).</w:t>
      </w:r>
      <w:r>
        <w:rPr>
          <w:rStyle w:val="FontStyle103"/>
        </w:rPr>
        <w:br/>
        <w:t>В большинстве же случаев активные действия совершаются с</w:t>
      </w:r>
      <w:r>
        <w:rPr>
          <w:rStyle w:val="FontStyle103"/>
        </w:rPr>
        <w:br/>
        <w:t>целью сокрытия следов приготовления или покушения, хотя</w:t>
      </w:r>
      <w:r>
        <w:rPr>
          <w:rStyle w:val="FontStyle103"/>
        </w:rPr>
        <w:br/>
        <w:t>для освобождения от ответственности в связи с добровольным</w:t>
      </w:r>
      <w:r>
        <w:rPr>
          <w:rStyle w:val="FontStyle103"/>
        </w:rPr>
        <w:br/>
        <w:t>отказом совершение или несовершение таких действий значе-</w:t>
      </w:r>
      <w:r>
        <w:rPr>
          <w:rStyle w:val="FontStyle103"/>
        </w:rPr>
        <w:br/>
        <w:t>ния не имеет. Вместе с тем, если в процессе, например, приго-</w:t>
      </w:r>
      <w:r>
        <w:rPr>
          <w:rStyle w:val="FontStyle103"/>
        </w:rPr>
        <w:br/>
        <w:t>товительных действий было незаконно изготовлено оружие или</w:t>
      </w:r>
      <w:r>
        <w:rPr>
          <w:rStyle w:val="FontStyle103"/>
        </w:rPr>
        <w:br/>
        <w:t>иные аналогичные предметы, то виновный обязан сдать их, по-</w:t>
      </w:r>
      <w:r>
        <w:rPr>
          <w:rStyle w:val="FontStyle103"/>
        </w:rPr>
        <w:br/>
        <w:t>скольку именно такое условие освобождения от уголовной от-</w:t>
      </w:r>
      <w:r>
        <w:rPr>
          <w:rStyle w:val="FontStyle103"/>
        </w:rPr>
        <w:br/>
        <w:t>ветственности специально предусмотрено в законе (см. прим.</w:t>
      </w:r>
      <w:r>
        <w:rPr>
          <w:rStyle w:val="FontStyle103"/>
        </w:rPr>
        <w:br/>
        <w:t>к ст. 295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преступном бездействии, приравниваемом к действию,</w:t>
      </w:r>
      <w:r>
        <w:rPr>
          <w:rStyle w:val="FontStyle103"/>
        </w:rPr>
        <w:br/>
        <w:t>для добровольного отказа необходимо совершение активных</w:t>
      </w:r>
      <w:r>
        <w:rPr>
          <w:rStyle w:val="FontStyle103"/>
        </w:rPr>
        <w:br/>
        <w:t>действий по устранению уже созданной лицом опасности.</w:t>
      </w:r>
    </w:p>
    <w:p w:rsidR="00A9675B" w:rsidRDefault="00B10F3F">
      <w:pPr>
        <w:pStyle w:val="Style68"/>
        <w:widowControl/>
        <w:spacing w:line="245" w:lineRule="exact"/>
        <w:ind w:firstLine="77"/>
        <w:rPr>
          <w:rStyle w:val="FontStyle97"/>
        </w:rPr>
      </w:pPr>
      <w:r>
        <w:rPr>
          <w:rStyle w:val="FontStyle103"/>
        </w:rPr>
        <w:t xml:space="preserve">Таким образом, </w:t>
      </w:r>
      <w:r>
        <w:rPr>
          <w:rStyle w:val="FontStyle97"/>
        </w:rPr>
        <w:t>добровольный отказ — это добровольное</w:t>
      </w:r>
      <w:r>
        <w:rPr>
          <w:rStyle w:val="FontStyle97"/>
        </w:rPr>
        <w:br/>
        <w:t>окончательное прекращение преступления, совершаемого</w:t>
      </w:r>
      <w:r>
        <w:rPr>
          <w:rStyle w:val="FontStyle97"/>
        </w:rPr>
        <w:br/>
        <w:t>на стадии приготовления или неоконченного покушения, при</w:t>
      </w:r>
      <w:r>
        <w:rPr>
          <w:rStyle w:val="FontStyle97"/>
        </w:rPr>
        <w:br/>
        <w:t>осознании лицом возможности доведения преступления до</w:t>
      </w:r>
      <w:r>
        <w:rPr>
          <w:rStyle w:val="FontStyle97"/>
        </w:rPr>
        <w:br/>
        <w:t>конца.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Добровольный отказ освобождает от уголовной ответствен-</w:t>
      </w:r>
      <w:r>
        <w:rPr>
          <w:rStyle w:val="FontStyle103"/>
        </w:rPr>
        <w:br/>
        <w:t>ности только за то преступление, которое лицо фактически осу-</w:t>
      </w:r>
      <w:r>
        <w:rPr>
          <w:rStyle w:val="FontStyle103"/>
        </w:rPr>
        <w:br/>
        <w:t>ществляло, реализуя свой прямой умысел. Причём лицо осво-</w:t>
      </w:r>
      <w:r>
        <w:rPr>
          <w:rStyle w:val="FontStyle103"/>
        </w:rPr>
        <w:br/>
        <w:t>бождается от уголовной ответственности независимо от степе-</w:t>
      </w:r>
      <w:r>
        <w:rPr>
          <w:rStyle w:val="FontStyle103"/>
        </w:rPr>
        <w:br/>
        <w:t>ни тяжести совершавшегося преступления. Однако в процессе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07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реализации посягательства на один объект лицо может при-</w:t>
      </w:r>
      <w:r>
        <w:rPr>
          <w:rStyle w:val="FontStyle103"/>
        </w:rPr>
        <w:br/>
        <w:t>чинить какой-либо вред иным объектам уголовно-правовой</w:t>
      </w:r>
      <w:r>
        <w:rPr>
          <w:rStyle w:val="FontStyle103"/>
        </w:rPr>
        <w:br/>
        <w:t>охраны. Так, если при приготовлении к фальшивомонетни-</w:t>
      </w:r>
      <w:r>
        <w:rPr>
          <w:rStyle w:val="FontStyle103"/>
        </w:rPr>
        <w:br/>
        <w:t>честву лицо совершает хищение необходимых для этого мате-</w:t>
      </w:r>
      <w:r>
        <w:rPr>
          <w:rStyle w:val="FontStyle103"/>
        </w:rPr>
        <w:br/>
        <w:t>риалов, то в случае добровольного отказа от изготовления под-</w:t>
      </w:r>
      <w:r>
        <w:rPr>
          <w:rStyle w:val="FontStyle103"/>
        </w:rPr>
        <w:br/>
        <w:t>дельных денег лицо освобождается от ответственности за это</w:t>
      </w:r>
      <w:r>
        <w:rPr>
          <w:rStyle w:val="FontStyle103"/>
        </w:rPr>
        <w:br/>
        <w:t>преступление, но будет нести ответственность за похищение</w:t>
      </w:r>
      <w:r>
        <w:rPr>
          <w:rStyle w:val="FontStyle103"/>
        </w:rPr>
        <w:br/>
        <w:t>имущества.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Именно таким образом следует понимать положение ч. 2</w:t>
      </w:r>
      <w:r>
        <w:rPr>
          <w:rStyle w:val="FontStyle103"/>
        </w:rPr>
        <w:br/>
        <w:t>ст. 15 УК, в соответствии с которым привлечение к уголовной</w:t>
      </w:r>
      <w:r>
        <w:rPr>
          <w:rStyle w:val="FontStyle103"/>
        </w:rPr>
        <w:br/>
        <w:t>ответственности лица, добровольно отказавшегося от преступле-</w:t>
      </w:r>
      <w:r>
        <w:rPr>
          <w:rStyle w:val="FontStyle103"/>
        </w:rPr>
        <w:br/>
        <w:t>ния, возможно только за совершение им иного преступления.</w:t>
      </w:r>
    </w:p>
    <w:p w:rsidR="00A9675B" w:rsidRDefault="00B10F3F">
      <w:pPr>
        <w:pStyle w:val="Style72"/>
        <w:widowControl/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Иным следует считать преступление, которое: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причиняет ущерб иному объекту уголовно-правовой охраны;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причиняет иной по характеру вред тому же объекту;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в составных преступлениях причиняет вред дополнитель-</w:t>
      </w:r>
      <w:r>
        <w:rPr>
          <w:rStyle w:val="FontStyle103"/>
        </w:rPr>
        <w:br/>
        <w:t>ному объекту.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 указанных случаев необходимо отличать оконченное по-</w:t>
      </w:r>
      <w:r>
        <w:rPr>
          <w:rStyle w:val="FontStyle103"/>
        </w:rPr>
        <w:br/>
        <w:t>кушение вследствие причинения меньшего вреда, чем было за-</w:t>
      </w:r>
      <w:r>
        <w:rPr>
          <w:rStyle w:val="FontStyle103"/>
        </w:rPr>
        <w:br/>
        <w:t>думано виновным. Так, если произведённый с целью убийства</w:t>
      </w:r>
      <w:r>
        <w:rPr>
          <w:rStyle w:val="FontStyle103"/>
        </w:rPr>
        <w:br/>
        <w:t>выстрел причиняет только вред здоровью, то в содеянном содер-</w:t>
      </w:r>
      <w:r>
        <w:rPr>
          <w:rStyle w:val="FontStyle103"/>
        </w:rPr>
        <w:br/>
        <w:t>жится состав иного оконченного преступления — причинения</w:t>
      </w:r>
      <w:r>
        <w:rPr>
          <w:rStyle w:val="FontStyle103"/>
        </w:rPr>
        <w:br/>
        <w:t>телесных повреждений соответствующей тяжести. Однако та-</w:t>
      </w:r>
      <w:r>
        <w:rPr>
          <w:rStyle w:val="FontStyle103"/>
        </w:rPr>
        <w:br/>
        <w:t>кие случаи квалифицируются как покушение на убийство. Фак-</w:t>
      </w:r>
      <w:r>
        <w:rPr>
          <w:rStyle w:val="FontStyle103"/>
        </w:rPr>
        <w:br/>
        <w:t>тически причинённые последствия поглощаются покушением</w:t>
      </w:r>
      <w:r>
        <w:rPr>
          <w:rStyle w:val="FontStyle103"/>
        </w:rPr>
        <w:br/>
        <w:t>на убийство и самостоятельной квалификации не подлежат.</w:t>
      </w:r>
      <w:r>
        <w:rPr>
          <w:rStyle w:val="FontStyle103"/>
        </w:rPr>
        <w:br/>
        <w:t>Что же касается иного преступления при добровольном отказе,</w:t>
      </w:r>
      <w:r>
        <w:rPr>
          <w:rStyle w:val="FontStyle103"/>
        </w:rPr>
        <w:br/>
        <w:t>то оно совершается только на стадии неоконченного покушения</w:t>
      </w:r>
      <w:r>
        <w:rPr>
          <w:rStyle w:val="FontStyle103"/>
        </w:rPr>
        <w:br/>
        <w:t>и не является результатом неудавшейся попытки довести заду-</w:t>
      </w:r>
      <w:r>
        <w:rPr>
          <w:rStyle w:val="FontStyle103"/>
        </w:rPr>
        <w:br/>
        <w:t>манное преступление до конца.</w:t>
      </w:r>
    </w:p>
    <w:p w:rsidR="00A9675B" w:rsidRDefault="00B10F3F">
      <w:pPr>
        <w:pStyle w:val="Style76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Деятельное раскаяние — это посткриминальное добро-</w:t>
      </w:r>
      <w:r>
        <w:rPr>
          <w:rStyle w:val="FontStyle97"/>
        </w:rPr>
        <w:br/>
        <w:t>вольное поведение лица, выражающееся в оказании им актив-</w:t>
      </w:r>
      <w:r>
        <w:rPr>
          <w:rStyle w:val="FontStyle97"/>
        </w:rPr>
        <w:br/>
        <w:t>ного содействия правосудию, заглаживании причинённого пре-</w:t>
      </w:r>
      <w:r>
        <w:rPr>
          <w:rStyle w:val="FontStyle97"/>
        </w:rPr>
        <w:br/>
        <w:t>ступлением вреда, а равно в совершении иных активных дей-</w:t>
      </w:r>
      <w:r>
        <w:rPr>
          <w:rStyle w:val="FontStyle97"/>
        </w:rPr>
        <w:br/>
        <w:t>ствий, свидетельствующих об осознании лицом своей вины и</w:t>
      </w:r>
      <w:r>
        <w:rPr>
          <w:rStyle w:val="FontStyle97"/>
        </w:rPr>
        <w:br/>
        <w:t>о его чистосердечном раскаянии.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 деятельному раскаянию, которое является собирательным</w:t>
      </w:r>
      <w:r>
        <w:rPr>
          <w:rStyle w:val="FontStyle103"/>
        </w:rPr>
        <w:br/>
        <w:t>понятием, можно отнести следующие действия: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содействие правосудию: явка с повинной, чистосердеч-</w:t>
      </w:r>
      <w:r>
        <w:rPr>
          <w:rStyle w:val="FontStyle103"/>
        </w:rPr>
        <w:br/>
        <w:t>ное признание вины, активное способствование выявлению</w:t>
      </w:r>
    </w:p>
    <w:p w:rsidR="00A9675B" w:rsidRDefault="00A9675B">
      <w:pPr>
        <w:pStyle w:val="Style88"/>
        <w:widowControl/>
        <w:tabs>
          <w:tab w:val="left" w:pos="562"/>
        </w:tabs>
        <w:ind w:firstLine="350"/>
        <w:rPr>
          <w:rStyle w:val="FontStyle103"/>
        </w:rPr>
        <w:sectPr w:rsidR="00A9675B">
          <w:pgSz w:w="11905" w:h="16837"/>
          <w:pgMar w:top="315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88"/>
        <w:widowControl/>
        <w:ind w:firstLine="0"/>
        <w:rPr>
          <w:rStyle w:val="FontStyle103"/>
        </w:rPr>
      </w:pPr>
      <w:r>
        <w:rPr>
          <w:rStyle w:val="FontStyle103"/>
        </w:rPr>
        <w:t>преступления, изобличению других участников преступле-</w:t>
      </w:r>
      <w:r>
        <w:rPr>
          <w:rStyle w:val="FontStyle103"/>
        </w:rPr>
        <w:br/>
        <w:t>ния, розыску имущества, приобретённого преступным путём;</w:t>
      </w:r>
    </w:p>
    <w:p w:rsidR="00A9675B" w:rsidRDefault="00B10F3F">
      <w:pPr>
        <w:pStyle w:val="Style72"/>
        <w:widowControl/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&gt; заглаживание вреда: оказание медицинской или иной по-</w:t>
      </w:r>
      <w:r>
        <w:rPr>
          <w:rStyle w:val="FontStyle103"/>
        </w:rPr>
        <w:br/>
        <w:t>мощи потерпевшему непосредственно после преступления, добро-</w:t>
      </w:r>
      <w:r>
        <w:rPr>
          <w:rStyle w:val="FontStyle103"/>
        </w:rPr>
        <w:br/>
        <w:t>вольное возмещение или устранение материального или мораль-</w:t>
      </w:r>
      <w:r>
        <w:rPr>
          <w:rStyle w:val="FontStyle103"/>
        </w:rPr>
        <w:br/>
        <w:t>ного вреда, причинённого преступлением, иные действия, направ-</w:t>
      </w:r>
      <w:r>
        <w:rPr>
          <w:rStyle w:val="FontStyle103"/>
        </w:rPr>
        <w:br/>
        <w:t>ленные на заглаживание вреда, причинённого преступлением.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Деятельное раскаяние осуществляется только после стадии</w:t>
      </w:r>
      <w:r>
        <w:rPr>
          <w:rStyle w:val="FontStyle103"/>
        </w:rPr>
        <w:br/>
        <w:t>оконченного покушения или оконченного преступления. Оно</w:t>
      </w:r>
      <w:r>
        <w:rPr>
          <w:rStyle w:val="FontStyle103"/>
        </w:rPr>
        <w:br/>
        <w:t>должно свидетельствовать о добровольности совершаемых дей-</w:t>
      </w:r>
      <w:r>
        <w:rPr>
          <w:rStyle w:val="FontStyle103"/>
        </w:rPr>
        <w:br/>
        <w:t>ствий, искренности намерений виновного, что позволяет суду</w:t>
      </w:r>
      <w:r>
        <w:rPr>
          <w:rStyle w:val="FontStyle103"/>
        </w:rPr>
        <w:br/>
        <w:t>сделать вывод о его чистосердечном раскаянии.</w:t>
      </w:r>
    </w:p>
    <w:p w:rsidR="00A9675B" w:rsidRDefault="00A00CB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noProof/>
        </w:rPr>
        <mc:AlternateContent>
          <mc:Choice Requires="wpg">
            <w:drawing>
              <wp:anchor distT="27305" distB="0" distL="24130" distR="24130" simplePos="0" relativeHeight="25165568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2560320</wp:posOffset>
                </wp:positionV>
                <wp:extent cx="4126865" cy="1791970"/>
                <wp:effectExtent l="0" t="0" r="0" b="0"/>
                <wp:wrapTopAndBottom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6865" cy="1791970"/>
                          <a:chOff x="504" y="8016"/>
                          <a:chExt cx="6499" cy="2822"/>
                        </a:xfrm>
                      </wpg:grpSpPr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04" y="8314"/>
                            <a:ext cx="6499" cy="252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949"/>
                                <w:gridCol w:w="2112"/>
                                <w:gridCol w:w="2438"/>
                              </w:tblGrid>
                              <w:tr w:rsidR="00A9675B" w:rsidRPr="00B10F3F"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91"/>
                                      <w:widowControl/>
                                      <w:ind w:left="259"/>
                                      <w:rPr>
                                        <w:rStyle w:val="FontStyle154"/>
                                      </w:rPr>
                                    </w:pPr>
                                    <w:r w:rsidRPr="00FA6C2C">
                                      <w:rPr>
                                        <w:rStyle w:val="FontStyle154"/>
                                      </w:rPr>
                                      <w:t>Основания</w:t>
                                    </w:r>
                                    <w:r w:rsidRPr="00FA6C2C">
                                      <w:rPr>
                                        <w:rStyle w:val="FontStyle154"/>
                                      </w:rPr>
                                      <w:br/>
                                      <w:t>отграничения</w:t>
                                    </w:r>
                                  </w:p>
                                </w:tc>
                                <w:tc>
                                  <w:tcPr>
                                    <w:tcW w:w="211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91"/>
                                      <w:widowControl/>
                                      <w:spacing w:line="240" w:lineRule="auto"/>
                                      <w:ind w:firstLine="0"/>
                                      <w:jc w:val="both"/>
                                      <w:rPr>
                                        <w:rStyle w:val="FontStyle154"/>
                                      </w:rPr>
                                    </w:pPr>
                                    <w:r w:rsidRPr="00FA6C2C">
                                      <w:rPr>
                                        <w:rStyle w:val="FontStyle154"/>
                                      </w:rPr>
                                      <w:t>Добровольный отказ</w:t>
                                    </w:r>
                                  </w:p>
                                </w:tc>
                                <w:tc>
                                  <w:tcPr>
                                    <w:tcW w:w="24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91"/>
                                      <w:widowControl/>
                                      <w:spacing w:line="240" w:lineRule="auto"/>
                                      <w:ind w:firstLine="0"/>
                                      <w:rPr>
                                        <w:rStyle w:val="FontStyle154"/>
                                      </w:rPr>
                                    </w:pPr>
                                    <w:r w:rsidRPr="00FA6C2C">
                                      <w:rPr>
                                        <w:rStyle w:val="FontStyle154"/>
                                      </w:rPr>
                                      <w:t>Деятельное раскаяние</w:t>
                                    </w:r>
                                  </w:p>
                                </w:tc>
                              </w:tr>
                              <w:tr w:rsidR="00A9675B" w:rsidRPr="00B10F3F"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93"/>
                                      <w:widowControl/>
                                      <w:ind w:left="10" w:hanging="10"/>
                                      <w:rPr>
                                        <w:rStyle w:val="FontStyle97"/>
                                      </w:rPr>
                                    </w:pPr>
                                    <w:r w:rsidRPr="00FA6C2C">
                                      <w:rPr>
                                        <w:rStyle w:val="FontStyle97"/>
                                      </w:rPr>
                                      <w:t>По стадии</w:t>
                                    </w:r>
                                    <w:r w:rsidRPr="00FA6C2C">
                                      <w:rPr>
                                        <w:rStyle w:val="FontStyle97"/>
                                      </w:rPr>
                                      <w:br/>
                                      <w:t>совершения</w:t>
                                    </w:r>
                                    <w:r w:rsidRPr="00FA6C2C">
                                      <w:rPr>
                                        <w:rStyle w:val="FontStyle97"/>
                                      </w:rPr>
                                      <w:br/>
                                      <w:t>преступления</w:t>
                                    </w:r>
                                  </w:p>
                                </w:tc>
                                <w:tc>
                                  <w:tcPr>
                                    <w:tcW w:w="211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89"/>
                                      <w:widowControl/>
                                      <w:spacing w:line="240" w:lineRule="exact"/>
                                      <w:rPr>
                                        <w:rStyle w:val="FontStyle103"/>
                                      </w:rPr>
                                    </w:pPr>
                                    <w:r w:rsidRPr="00FA6C2C">
                                      <w:rPr>
                                        <w:rStyle w:val="FontStyle103"/>
                                      </w:rPr>
                                      <w:t>Возможен на ста-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дии приготовления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или неоконченного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покушения</w:t>
                                    </w:r>
                                  </w:p>
                                </w:tc>
                                <w:tc>
                                  <w:tcPr>
                                    <w:tcW w:w="24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89"/>
                                      <w:widowControl/>
                                      <w:spacing w:line="240" w:lineRule="exact"/>
                                      <w:rPr>
                                        <w:rStyle w:val="FontStyle103"/>
                                      </w:rPr>
                                    </w:pPr>
                                    <w:r w:rsidRPr="00FA6C2C">
                                      <w:rPr>
                                        <w:rStyle w:val="FontStyle103"/>
                                      </w:rPr>
                                      <w:t>Проявляется после за-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вершения преступле-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ния (посткриминаль-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ное поведение)</w:t>
                                    </w:r>
                                  </w:p>
                                </w:tc>
                              </w:tr>
                              <w:tr w:rsidR="00A9675B" w:rsidRPr="00B10F3F">
                                <w:tc>
                                  <w:tcPr>
                                    <w:tcW w:w="194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93"/>
                                      <w:widowControl/>
                                      <w:ind w:left="14" w:hanging="14"/>
                                      <w:rPr>
                                        <w:rStyle w:val="FontStyle97"/>
                                      </w:rPr>
                                    </w:pPr>
                                    <w:r w:rsidRPr="00FA6C2C">
                                      <w:rPr>
                                        <w:rStyle w:val="FontStyle97"/>
                                      </w:rPr>
                                      <w:t>По содержанию</w:t>
                                    </w:r>
                                    <w:r w:rsidRPr="00FA6C2C">
                                      <w:rPr>
                                        <w:rStyle w:val="FontStyle97"/>
                                      </w:rPr>
                                      <w:br/>
                                      <w:t>и характеру</w:t>
                                    </w:r>
                                    <w:r w:rsidRPr="00FA6C2C">
                                      <w:rPr>
                                        <w:rStyle w:val="FontStyle97"/>
                                      </w:rPr>
                                      <w:br/>
                                      <w:t>действий</w:t>
                                    </w:r>
                                  </w:p>
                                </w:tc>
                                <w:tc>
                                  <w:tcPr>
                                    <w:tcW w:w="211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89"/>
                                      <w:widowControl/>
                                      <w:spacing w:line="240" w:lineRule="exact"/>
                                      <w:ind w:left="5" w:hanging="5"/>
                                      <w:rPr>
                                        <w:rStyle w:val="FontStyle103"/>
                                      </w:rPr>
                                    </w:pPr>
                                    <w:r w:rsidRPr="00FA6C2C">
                                      <w:rPr>
                                        <w:rStyle w:val="FontStyle103"/>
                                      </w:rPr>
                                      <w:t>Выражается в от-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казе от продолже-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ния начатого пре-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ступления</w:t>
                                    </w:r>
                                  </w:p>
                                </w:tc>
                                <w:tc>
                                  <w:tcPr>
                                    <w:tcW w:w="24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A9675B" w:rsidRPr="00FA6C2C" w:rsidRDefault="00B10F3F">
                                    <w:pPr>
                                      <w:pStyle w:val="Style89"/>
                                      <w:widowControl/>
                                      <w:spacing w:line="240" w:lineRule="exact"/>
                                      <w:rPr>
                                        <w:rStyle w:val="FontStyle103"/>
                                      </w:rPr>
                                    </w:pPr>
                                    <w:r w:rsidRPr="00FA6C2C">
                                      <w:rPr>
                                        <w:rStyle w:val="FontStyle103"/>
                                      </w:rPr>
                                      <w:t>Выражается в содей-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ствии правосудию или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заглаживании причи-</w:t>
                                    </w:r>
                                    <w:r w:rsidRPr="00FA6C2C">
                                      <w:rPr>
                                        <w:rStyle w:val="FontStyle103"/>
                                      </w:rPr>
                                      <w:br/>
                                      <w:t>нённого вреда</w:t>
                                    </w:r>
                                  </w:p>
                                </w:tc>
                              </w:tr>
                            </w:tbl>
                            <w:p w:rsidR="00A9675B" w:rsidRDefault="00A9675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87" y="8016"/>
                            <a:ext cx="5923" cy="2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9675B" w:rsidRDefault="00B10F3F">
                              <w:pPr>
                                <w:pStyle w:val="Style72"/>
                                <w:widowControl/>
                                <w:spacing w:line="240" w:lineRule="auto"/>
                                <w:ind w:firstLine="0"/>
                                <w:rPr>
                                  <w:rStyle w:val="FontStyle103"/>
                                </w:rPr>
                              </w:pPr>
                              <w:r>
                                <w:rPr>
                                  <w:rStyle w:val="FontStyle103"/>
                                </w:rPr>
                                <w:t>Отличие деятельного раскаяния от добровольного отказа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-.25pt;margin-top:201.6pt;width:324.95pt;height:141.1pt;z-index:251655680;mso-wrap-distance-left:1.9pt;mso-wrap-distance-top:2.15pt;mso-wrap-distance-right:1.9pt;mso-position-horizontal-relative:margin" coordorigin="504,8016" coordsize="6499,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">
                <v:shape id="Text Box 4" o:spid="_x0000_s1028" type="#_x0000_t202" style="position:absolute;left:504;top:8314;width:6499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UMcUA&#10;AADbAAAADwAAAGRycy9kb3ducmV2LnhtbESPQWvCQBSE74L/YXlCL1I3zUFsdBURCh4KpYml10f2&#10;mU3Mvk2zW037611B8DjMzDfMajPYVpyp97VjBS+zBARx6XTNlYJD8fa8AOEDssbWMSn4Iw+b9Xi0&#10;wky7C3/SOQ+ViBD2GSowIXSZlL40ZNHPXEccvaPrLYYo+0rqHi8RbluZJslcWqw5LhjsaGeoPOW/&#10;VsHH8avZd+l7Hr5/pkXzapp/My2UepoM2yWIQEN4hO/tvVaQzuH2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5QxxQAAANsAAAAPAAAAAAAAAAAAAAAAAJgCAABkcnMv&#10;ZG93bnJldi54bWxQSwUGAAAAAAQABAD1AAAAigMAAAAA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949"/>
                          <w:gridCol w:w="2112"/>
                          <w:gridCol w:w="2438"/>
                        </w:tblGrid>
                        <w:tr w:rsidR="00A9675B" w:rsidRPr="00B10F3F"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91"/>
                                <w:widowControl/>
                                <w:ind w:left="259"/>
                                <w:rPr>
                                  <w:rStyle w:val="FontStyle154"/>
                                </w:rPr>
                              </w:pPr>
                              <w:r w:rsidRPr="00FA6C2C">
                                <w:rPr>
                                  <w:rStyle w:val="FontStyle154"/>
                                </w:rPr>
                                <w:t>Основания</w:t>
                              </w:r>
                              <w:r w:rsidRPr="00FA6C2C">
                                <w:rPr>
                                  <w:rStyle w:val="FontStyle154"/>
                                </w:rPr>
                                <w:br/>
                                <w:t>отграничения</w:t>
                              </w: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91"/>
                                <w:widowControl/>
                                <w:spacing w:line="240" w:lineRule="auto"/>
                                <w:ind w:firstLine="0"/>
                                <w:jc w:val="both"/>
                                <w:rPr>
                                  <w:rStyle w:val="FontStyle154"/>
                                </w:rPr>
                              </w:pPr>
                              <w:r w:rsidRPr="00FA6C2C">
                                <w:rPr>
                                  <w:rStyle w:val="FontStyle154"/>
                                </w:rPr>
                                <w:t>Добровольный отказ</w:t>
                              </w:r>
                            </w:p>
                          </w:tc>
                          <w:tc>
                            <w:tcPr>
                              <w:tcW w:w="24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91"/>
                                <w:widowControl/>
                                <w:spacing w:line="240" w:lineRule="auto"/>
                                <w:ind w:firstLine="0"/>
                                <w:rPr>
                                  <w:rStyle w:val="FontStyle154"/>
                                </w:rPr>
                              </w:pPr>
                              <w:r w:rsidRPr="00FA6C2C">
                                <w:rPr>
                                  <w:rStyle w:val="FontStyle154"/>
                                </w:rPr>
                                <w:t>Деятельное раскаяние</w:t>
                              </w:r>
                            </w:p>
                          </w:tc>
                        </w:tr>
                        <w:tr w:rsidR="00A9675B" w:rsidRPr="00B10F3F"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93"/>
                                <w:widowControl/>
                                <w:ind w:left="10" w:hanging="10"/>
                                <w:rPr>
                                  <w:rStyle w:val="FontStyle97"/>
                                </w:rPr>
                              </w:pPr>
                              <w:r w:rsidRPr="00FA6C2C">
                                <w:rPr>
                                  <w:rStyle w:val="FontStyle97"/>
                                </w:rPr>
                                <w:t>По стадии</w:t>
                              </w:r>
                              <w:r w:rsidRPr="00FA6C2C">
                                <w:rPr>
                                  <w:rStyle w:val="FontStyle97"/>
                                </w:rPr>
                                <w:br/>
                                <w:t>совершения</w:t>
                              </w:r>
                              <w:r w:rsidRPr="00FA6C2C">
                                <w:rPr>
                                  <w:rStyle w:val="FontStyle97"/>
                                </w:rPr>
                                <w:br/>
                                <w:t>преступления</w:t>
                              </w: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89"/>
                                <w:widowControl/>
                                <w:spacing w:line="240" w:lineRule="exact"/>
                                <w:rPr>
                                  <w:rStyle w:val="FontStyle103"/>
                                </w:rPr>
                              </w:pPr>
                              <w:r w:rsidRPr="00FA6C2C">
                                <w:rPr>
                                  <w:rStyle w:val="FontStyle103"/>
                                </w:rPr>
                                <w:t>Возможен на ста-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дии приготовления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или неоконченного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покушения</w:t>
                              </w:r>
                            </w:p>
                          </w:tc>
                          <w:tc>
                            <w:tcPr>
                              <w:tcW w:w="24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89"/>
                                <w:widowControl/>
                                <w:spacing w:line="240" w:lineRule="exact"/>
                                <w:rPr>
                                  <w:rStyle w:val="FontStyle103"/>
                                </w:rPr>
                              </w:pPr>
                              <w:r w:rsidRPr="00FA6C2C">
                                <w:rPr>
                                  <w:rStyle w:val="FontStyle103"/>
                                </w:rPr>
                                <w:t>Проявляется после за-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вершения преступле-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ния (посткриминаль-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ное поведение)</w:t>
                              </w:r>
                            </w:p>
                          </w:tc>
                        </w:tr>
                        <w:tr w:rsidR="00A9675B" w:rsidRPr="00B10F3F">
                          <w:tc>
                            <w:tcPr>
                              <w:tcW w:w="194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93"/>
                                <w:widowControl/>
                                <w:ind w:left="14" w:hanging="14"/>
                                <w:rPr>
                                  <w:rStyle w:val="FontStyle97"/>
                                </w:rPr>
                              </w:pPr>
                              <w:r w:rsidRPr="00FA6C2C">
                                <w:rPr>
                                  <w:rStyle w:val="FontStyle97"/>
                                </w:rPr>
                                <w:t>По содержанию</w:t>
                              </w:r>
                              <w:r w:rsidRPr="00FA6C2C">
                                <w:rPr>
                                  <w:rStyle w:val="FontStyle97"/>
                                </w:rPr>
                                <w:br/>
                                <w:t>и характеру</w:t>
                              </w:r>
                              <w:r w:rsidRPr="00FA6C2C">
                                <w:rPr>
                                  <w:rStyle w:val="FontStyle97"/>
                                </w:rPr>
                                <w:br/>
                                <w:t>действий</w:t>
                              </w:r>
                            </w:p>
                          </w:tc>
                          <w:tc>
                            <w:tcPr>
                              <w:tcW w:w="211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89"/>
                                <w:widowControl/>
                                <w:spacing w:line="240" w:lineRule="exact"/>
                                <w:ind w:left="5" w:hanging="5"/>
                                <w:rPr>
                                  <w:rStyle w:val="FontStyle103"/>
                                </w:rPr>
                              </w:pPr>
                              <w:r w:rsidRPr="00FA6C2C">
                                <w:rPr>
                                  <w:rStyle w:val="FontStyle103"/>
                                </w:rPr>
                                <w:t>Выражается в от-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казе от продолже-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ния начатого пре-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ступления</w:t>
                              </w:r>
                            </w:p>
                          </w:tc>
                          <w:tc>
                            <w:tcPr>
                              <w:tcW w:w="24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A9675B" w:rsidRPr="00FA6C2C" w:rsidRDefault="00B10F3F">
                              <w:pPr>
                                <w:pStyle w:val="Style89"/>
                                <w:widowControl/>
                                <w:spacing w:line="240" w:lineRule="exact"/>
                                <w:rPr>
                                  <w:rStyle w:val="FontStyle103"/>
                                </w:rPr>
                              </w:pPr>
                              <w:r w:rsidRPr="00FA6C2C">
                                <w:rPr>
                                  <w:rStyle w:val="FontStyle103"/>
                                </w:rPr>
                                <w:t>Выражается в содей-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ствии правосудию или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заглаживании причи-</w:t>
                              </w:r>
                              <w:r w:rsidRPr="00FA6C2C">
                                <w:rPr>
                                  <w:rStyle w:val="FontStyle103"/>
                                </w:rPr>
                                <w:br/>
                                <w:t>нённого вреда</w:t>
                              </w:r>
                            </w:p>
                          </w:tc>
                        </w:tr>
                      </w:tbl>
                      <w:p w:rsidR="00A9675B" w:rsidRDefault="00A9675B"/>
                    </w:txbxContent>
                  </v:textbox>
                </v:shape>
                <v:shape id="Text Box 5" o:spid="_x0000_s1029" type="#_x0000_t202" style="position:absolute;left:787;top:8016;width:5923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xqsYA&#10;AADbAAAADwAAAGRycy9kb3ducmV2LnhtbESPQWvCQBSE74X+h+UVvEjdNIfWRleRguBBKE0Ur4/s&#10;M5uYfRuzq6b99d1CweMwM98w8+VgW3Gl3teOFbxMEhDEpdM1Vwp2xfp5CsIHZI2tY1LwTR6Wi8eH&#10;OWba3fiLrnmoRISwz1CBCaHLpPSlIYt+4jri6B1dbzFE2VdS93iLcNvKNElepcWa44LBjj4Mlaf8&#10;YhV8HvfNpku3eTicx0XzbpofMy6UGj0NqxmIQEO4h//bG60gfYO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cxqsYAAADbAAAADwAAAAAAAAAAAAAAAACYAgAAZHJz&#10;L2Rvd25yZXYueG1sUEsFBgAAAAAEAAQA9QAAAIsDAAAAAA==&#10;" filled="f" strokecolor="white" strokeweight="0">
                  <v:textbox inset="0,0,0,0">
                    <w:txbxContent>
                      <w:p w:rsidR="00A9675B" w:rsidRDefault="00B10F3F">
                        <w:pPr>
                          <w:pStyle w:val="Style72"/>
                          <w:widowControl/>
                          <w:spacing w:line="240" w:lineRule="auto"/>
                          <w:ind w:firstLine="0"/>
                          <w:rPr>
                            <w:rStyle w:val="FontStyle103"/>
                          </w:rPr>
                        </w:pPr>
                        <w:r>
                          <w:rPr>
                            <w:rStyle w:val="FontStyle103"/>
                          </w:rPr>
                          <w:t>Отличие деятельного раскаяния от добровольного отказа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10F3F">
        <w:rPr>
          <w:rStyle w:val="FontStyle103"/>
        </w:rPr>
        <w:t>В зависимости от степени тяжести совершённого преступле-</w:t>
      </w:r>
      <w:r w:rsidR="00B10F3F">
        <w:rPr>
          <w:rStyle w:val="FontStyle103"/>
        </w:rPr>
        <w:br/>
        <w:t>ния и иных обстоятельств деятельное раскаяние может служить</w:t>
      </w:r>
      <w:r w:rsidR="00B10F3F">
        <w:rPr>
          <w:rStyle w:val="FontStyle103"/>
        </w:rPr>
        <w:br/>
        <w:t>либо основанием для освобождения от уголовной ответственно-</w:t>
      </w:r>
      <w:r w:rsidR="00B10F3F">
        <w:rPr>
          <w:rStyle w:val="FontStyle103"/>
        </w:rPr>
        <w:br/>
        <w:t>сти, либо смягчать её. Так, ст. 63 УК относит деятельное рас-</w:t>
      </w:r>
      <w:r w:rsidR="00B10F3F">
        <w:rPr>
          <w:rStyle w:val="FontStyle103"/>
        </w:rPr>
        <w:br/>
        <w:t>каяние к обстоятельствам, смягчающим ответственность при</w:t>
      </w:r>
      <w:r w:rsidR="00B10F3F">
        <w:rPr>
          <w:rStyle w:val="FontStyle103"/>
        </w:rPr>
        <w:br/>
        <w:t>назначении наказания за любое преступление. В соответствии</w:t>
      </w:r>
      <w:r w:rsidR="00B10F3F">
        <w:rPr>
          <w:rStyle w:val="FontStyle103"/>
        </w:rPr>
        <w:br/>
        <w:t>со ст. 88 УК от уголовной ответственности в связи с деятельным</w:t>
      </w:r>
      <w:r w:rsidR="00B10F3F">
        <w:rPr>
          <w:rStyle w:val="FontStyle103"/>
        </w:rPr>
        <w:br/>
        <w:t>раскаянием может быть освобождено лицо, впервые совершив-</w:t>
      </w:r>
      <w:r w:rsidR="00B10F3F">
        <w:rPr>
          <w:rStyle w:val="FontStyle103"/>
        </w:rPr>
        <w:br/>
        <w:t>шее преступление, не представляющее большой общественной</w:t>
      </w:r>
      <w:r w:rsidR="00B10F3F">
        <w:rPr>
          <w:rStyle w:val="FontStyle103"/>
        </w:rPr>
        <w:br/>
        <w:t>опасности, либо менее тяжкое преступление. В ряде статей Осо-</w:t>
      </w:r>
      <w:r w:rsidR="00B10F3F">
        <w:rPr>
          <w:rStyle w:val="FontStyle103"/>
        </w:rPr>
        <w:br/>
        <w:t>бенной части Уголовного кодекса содержатся специальные осно-</w:t>
      </w:r>
      <w:r w:rsidR="00B10F3F">
        <w:rPr>
          <w:rStyle w:val="FontStyle103"/>
        </w:rPr>
        <w:br/>
        <w:t>вания освобождения от уголовной ответственности при деятель-</w:t>
      </w:r>
      <w:r w:rsidR="00B10F3F">
        <w:rPr>
          <w:rStyle w:val="FontStyle103"/>
        </w:rPr>
        <w:br/>
        <w:t>ном раскаянии лица, например, в примечании к ст. 431 УК ука-</w:t>
      </w:r>
      <w:r w:rsidR="00B10F3F">
        <w:rPr>
          <w:rStyle w:val="FontStyle103"/>
        </w:rPr>
        <w:br/>
        <w:t>зывается, что лицо, давшее взятку, освобождается от уголовной</w:t>
      </w:r>
      <w:r w:rsidR="00B10F3F">
        <w:rPr>
          <w:rStyle w:val="FontStyle103"/>
        </w:rPr>
        <w:br/>
        <w:t>ответственности, если это лицо после дачи взятки добровольно</w:t>
      </w:r>
      <w:r w:rsidR="00B10F3F">
        <w:rPr>
          <w:rStyle w:val="FontStyle103"/>
        </w:rPr>
        <w:br/>
        <w:t>заявило о содеянном.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2962" w:right="2698" w:bottom="1440" w:left="271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63"/>
        <w:gridCol w:w="2107"/>
        <w:gridCol w:w="2453"/>
      </w:tblGrid>
      <w:tr w:rsidR="00A9675B" w:rsidRPr="00B10F3F"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7"/>
              <w:widowControl/>
              <w:ind w:left="283"/>
              <w:rPr>
                <w:rStyle w:val="FontStyle154"/>
                <w:rFonts w:eastAsiaTheme="minorEastAsia"/>
              </w:rPr>
            </w:pPr>
            <w:r w:rsidRPr="00B10F3F">
              <w:rPr>
                <w:rStyle w:val="FontStyle154"/>
                <w:rFonts w:eastAsiaTheme="minorEastAsia"/>
              </w:rPr>
              <w:t>Основания</w:t>
            </w:r>
            <w:r w:rsidRPr="00B10F3F">
              <w:rPr>
                <w:rStyle w:val="FontStyle154"/>
                <w:rFonts w:eastAsiaTheme="minorEastAsia"/>
              </w:rPr>
              <w:br/>
              <w:t>отграничения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7"/>
              <w:widowControl/>
              <w:spacing w:line="240" w:lineRule="auto"/>
              <w:jc w:val="both"/>
              <w:rPr>
                <w:rStyle w:val="FontStyle154"/>
                <w:rFonts w:eastAsiaTheme="minorEastAsia"/>
              </w:rPr>
            </w:pPr>
            <w:r w:rsidRPr="00B10F3F">
              <w:rPr>
                <w:rStyle w:val="FontStyle154"/>
                <w:rFonts w:eastAsiaTheme="minorEastAsia"/>
              </w:rPr>
              <w:t>Добровольный отказ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7"/>
              <w:widowControl/>
              <w:spacing w:line="240" w:lineRule="auto"/>
              <w:rPr>
                <w:rStyle w:val="FontStyle154"/>
                <w:rFonts w:eastAsiaTheme="minorEastAsia"/>
              </w:rPr>
            </w:pPr>
            <w:r w:rsidRPr="00B10F3F">
              <w:rPr>
                <w:rStyle w:val="FontStyle154"/>
                <w:rFonts w:eastAsiaTheme="minorEastAsia"/>
              </w:rPr>
              <w:t>Деятельное раскаяние</w:t>
            </w:r>
          </w:p>
        </w:tc>
      </w:tr>
      <w:tr w:rsidR="00A9675B" w:rsidRPr="00B10F3F"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93"/>
              <w:widowControl/>
              <w:spacing w:line="235" w:lineRule="exact"/>
              <w:rPr>
                <w:rStyle w:val="FontStyle97"/>
                <w:rFonts w:eastAsiaTheme="minorEastAsia"/>
              </w:rPr>
            </w:pPr>
            <w:r w:rsidRPr="00B10F3F">
              <w:rPr>
                <w:rStyle w:val="FontStyle97"/>
                <w:rFonts w:eastAsiaTheme="minorEastAsia"/>
              </w:rPr>
              <w:t>По субъективной</w:t>
            </w:r>
            <w:r w:rsidRPr="00B10F3F">
              <w:rPr>
                <w:rStyle w:val="FontStyle97"/>
                <w:rFonts w:eastAsiaTheme="minorEastAsia"/>
              </w:rPr>
              <w:br/>
              <w:t>направленности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9"/>
              <w:widowControl/>
              <w:spacing w:line="235" w:lineRule="exact"/>
              <w:ind w:firstLine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Представляет собой</w:t>
            </w:r>
            <w:r w:rsidRPr="00B10F3F">
              <w:rPr>
                <w:rStyle w:val="FontStyle103"/>
                <w:rFonts w:eastAsiaTheme="minorEastAsia"/>
              </w:rPr>
              <w:br/>
              <w:t>окончательный от-</w:t>
            </w:r>
            <w:r w:rsidRPr="00B10F3F">
              <w:rPr>
                <w:rStyle w:val="FontStyle103"/>
                <w:rFonts w:eastAsiaTheme="minorEastAsia"/>
              </w:rPr>
              <w:br/>
              <w:t>каз от преступления</w:t>
            </w:r>
            <w:r w:rsidRPr="00B10F3F">
              <w:rPr>
                <w:rStyle w:val="FontStyle103"/>
                <w:rFonts w:eastAsiaTheme="minorEastAsia"/>
              </w:rPr>
              <w:br/>
              <w:t>при осознании воз-</w:t>
            </w:r>
            <w:r w:rsidRPr="00B10F3F">
              <w:rPr>
                <w:rStyle w:val="FontStyle103"/>
                <w:rFonts w:eastAsiaTheme="minorEastAsia"/>
              </w:rPr>
              <w:br/>
              <w:t>можности его завер-</w:t>
            </w:r>
            <w:r w:rsidRPr="00B10F3F">
              <w:rPr>
                <w:rStyle w:val="FontStyle103"/>
                <w:rFonts w:eastAsiaTheme="minorEastAsia"/>
              </w:rPr>
              <w:br/>
              <w:t>шения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9"/>
              <w:widowControl/>
              <w:spacing w:line="235" w:lineRule="exact"/>
              <w:ind w:firstLine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Является чистосердеч-</w:t>
            </w:r>
            <w:r w:rsidRPr="00B10F3F">
              <w:rPr>
                <w:rStyle w:val="FontStyle103"/>
                <w:rFonts w:eastAsiaTheme="minorEastAsia"/>
              </w:rPr>
              <w:br/>
              <w:t>ным раскаянием лица</w:t>
            </w:r>
            <w:r w:rsidRPr="00B10F3F">
              <w:rPr>
                <w:rStyle w:val="FontStyle103"/>
                <w:rFonts w:eastAsiaTheme="minorEastAsia"/>
              </w:rPr>
              <w:br/>
              <w:t>в совершённом им пре-</w:t>
            </w:r>
            <w:r w:rsidRPr="00B10F3F">
              <w:rPr>
                <w:rStyle w:val="FontStyle103"/>
                <w:rFonts w:eastAsiaTheme="minorEastAsia"/>
              </w:rPr>
              <w:br/>
              <w:t>ступлении</w:t>
            </w:r>
          </w:p>
        </w:tc>
      </w:tr>
      <w:tr w:rsidR="00A9675B" w:rsidRPr="00B10F3F">
        <w:tc>
          <w:tcPr>
            <w:tcW w:w="1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93"/>
              <w:widowControl/>
              <w:rPr>
                <w:rStyle w:val="FontStyle97"/>
                <w:rFonts w:eastAsiaTheme="minorEastAsia"/>
              </w:rPr>
            </w:pPr>
            <w:r w:rsidRPr="00B10F3F">
              <w:rPr>
                <w:rStyle w:val="FontStyle97"/>
                <w:rFonts w:eastAsiaTheme="minorEastAsia"/>
              </w:rPr>
              <w:t>По правовому</w:t>
            </w:r>
            <w:r w:rsidRPr="00B10F3F">
              <w:rPr>
                <w:rStyle w:val="FontStyle97"/>
                <w:rFonts w:eastAsiaTheme="minorEastAsia"/>
              </w:rPr>
              <w:br/>
              <w:t>значению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9"/>
              <w:widowControl/>
              <w:spacing w:line="240" w:lineRule="exact"/>
              <w:ind w:left="5" w:hanging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Освобождает от уго-</w:t>
            </w:r>
            <w:r w:rsidRPr="00B10F3F">
              <w:rPr>
                <w:rStyle w:val="FontStyle103"/>
                <w:rFonts w:eastAsiaTheme="minorEastAsia"/>
              </w:rPr>
              <w:br/>
              <w:t>ловной ответствен-</w:t>
            </w:r>
            <w:r w:rsidRPr="00B10F3F">
              <w:rPr>
                <w:rStyle w:val="FontStyle103"/>
                <w:rFonts w:eastAsiaTheme="minorEastAsia"/>
              </w:rPr>
              <w:br/>
              <w:t>ности в безуслов-</w:t>
            </w:r>
            <w:r w:rsidRPr="00B10F3F">
              <w:rPr>
                <w:rStyle w:val="FontStyle103"/>
                <w:rFonts w:eastAsiaTheme="minorEastAsia"/>
              </w:rPr>
              <w:br/>
              <w:t>ном порядке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75B" w:rsidRPr="00B10F3F" w:rsidRDefault="00B10F3F">
            <w:pPr>
              <w:pStyle w:val="Style89"/>
              <w:widowControl/>
              <w:spacing w:line="240" w:lineRule="exact"/>
              <w:ind w:left="5" w:hanging="5"/>
              <w:rPr>
                <w:rStyle w:val="FontStyle103"/>
                <w:rFonts w:eastAsiaTheme="minorEastAsia"/>
              </w:rPr>
            </w:pPr>
            <w:r w:rsidRPr="00B10F3F">
              <w:rPr>
                <w:rStyle w:val="FontStyle103"/>
                <w:rFonts w:eastAsiaTheme="minorEastAsia"/>
              </w:rPr>
              <w:t>Смягчает ответствен-</w:t>
            </w:r>
            <w:r w:rsidRPr="00B10F3F">
              <w:rPr>
                <w:rStyle w:val="FontStyle103"/>
                <w:rFonts w:eastAsiaTheme="minorEastAsia"/>
              </w:rPr>
              <w:br/>
              <w:t>ность, может осво-</w:t>
            </w:r>
            <w:r w:rsidRPr="00B10F3F">
              <w:rPr>
                <w:rStyle w:val="FontStyle103"/>
                <w:rFonts w:eastAsiaTheme="minorEastAsia"/>
              </w:rPr>
              <w:br/>
              <w:t>бождать от уголовной</w:t>
            </w:r>
            <w:r w:rsidRPr="00B10F3F">
              <w:rPr>
                <w:rStyle w:val="FontStyle103"/>
                <w:rFonts w:eastAsiaTheme="minorEastAsia"/>
              </w:rPr>
              <w:br/>
              <w:t>ответственности толь-</w:t>
            </w:r>
            <w:r w:rsidRPr="00B10F3F">
              <w:rPr>
                <w:rStyle w:val="FontStyle103"/>
                <w:rFonts w:eastAsiaTheme="minorEastAsia"/>
              </w:rPr>
              <w:br/>
              <w:t>ко при определённых</w:t>
            </w:r>
            <w:r w:rsidRPr="00B10F3F">
              <w:rPr>
                <w:rStyle w:val="FontStyle103"/>
                <w:rFonts w:eastAsiaTheme="minorEastAsia"/>
              </w:rPr>
              <w:br/>
              <w:t>условиях</w:t>
            </w:r>
          </w:p>
        </w:tc>
      </w:tr>
    </w:tbl>
    <w:p w:rsidR="00A9675B" w:rsidRDefault="00A9675B">
      <w:pPr>
        <w:widowControl/>
        <w:rPr>
          <w:rStyle w:val="FontStyle103"/>
        </w:rPr>
        <w:sectPr w:rsidR="00A9675B">
          <w:headerReference w:type="even" r:id="rId450"/>
          <w:headerReference w:type="default" r:id="rId451"/>
          <w:footerReference w:type="even" r:id="rId452"/>
          <w:footerReference w:type="default" r:id="rId453"/>
          <w:pgSz w:w="11905" w:h="16837"/>
          <w:pgMar w:top="1712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27"/>
        <w:widowControl/>
        <w:spacing w:line="446" w:lineRule="exact"/>
        <w:rPr>
          <w:rStyle w:val="FontStyle102"/>
        </w:rPr>
      </w:pPr>
      <w:r>
        <w:rPr>
          <w:rStyle w:val="FontStyle102"/>
        </w:rPr>
        <w:t>Глава 11</w:t>
      </w:r>
      <w:r>
        <w:rPr>
          <w:rStyle w:val="FontStyle102"/>
        </w:rPr>
        <w:br/>
        <w:t>СОУЧАСТИЕ В ПРЕСТУПЛЕНИИ</w:t>
      </w:r>
    </w:p>
    <w:p w:rsidR="00A9675B" w:rsidRDefault="00A9675B">
      <w:pPr>
        <w:pStyle w:val="Style30"/>
        <w:widowControl/>
        <w:spacing w:line="240" w:lineRule="exact"/>
        <w:jc w:val="righ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jc w:val="righ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06" w:line="240" w:lineRule="auto"/>
        <w:jc w:val="right"/>
        <w:rPr>
          <w:rStyle w:val="FontStyle102"/>
        </w:rPr>
      </w:pPr>
      <w:r>
        <w:rPr>
          <w:rStyle w:val="FontStyle102"/>
        </w:rPr>
        <w:t>§ 11.1. Понятие и признаки соучастия в преступлении</w:t>
      </w:r>
    </w:p>
    <w:p w:rsidR="00A9675B" w:rsidRDefault="00B10F3F">
      <w:pPr>
        <w:pStyle w:val="Style72"/>
        <w:widowControl/>
        <w:spacing w:before="110" w:line="245" w:lineRule="exact"/>
        <w:ind w:firstLine="336"/>
        <w:rPr>
          <w:rStyle w:val="FontStyle103"/>
        </w:rPr>
      </w:pPr>
      <w:r>
        <w:rPr>
          <w:rStyle w:val="FontStyle103"/>
        </w:rPr>
        <w:t>Нормы Особенной части Уголовного кодекса в большинстве</w:t>
      </w:r>
      <w:r>
        <w:rPr>
          <w:rStyle w:val="FontStyle103"/>
        </w:rPr>
        <w:br/>
        <w:t>своём описывают преступление как действие одного субъекта.</w:t>
      </w:r>
      <w:r>
        <w:rPr>
          <w:rStyle w:val="FontStyle103"/>
        </w:rPr>
        <w:br/>
        <w:t>В действительности же достаточно часто преступники объеди-</w:t>
      </w:r>
      <w:r>
        <w:rPr>
          <w:rStyle w:val="FontStyle103"/>
        </w:rPr>
        <w:br/>
        <w:t>няют свои усилия для достижения преступной цели, оказывая</w:t>
      </w:r>
      <w:r>
        <w:rPr>
          <w:rStyle w:val="FontStyle103"/>
        </w:rPr>
        <w:br/>
        <w:t>друг другу содействие в той или иной форме. При этом вредонос-</w:t>
      </w:r>
      <w:r>
        <w:rPr>
          <w:rStyle w:val="FontStyle103"/>
        </w:rPr>
        <w:br/>
        <w:t>ный потенциал их совместной деятельности существенно повы-</w:t>
      </w:r>
      <w:r>
        <w:rPr>
          <w:rStyle w:val="FontStyle103"/>
        </w:rPr>
        <w:br/>
        <w:t>шается, а степень общественной опасности такой деятельности</w:t>
      </w:r>
      <w:r>
        <w:rPr>
          <w:rStyle w:val="FontStyle103"/>
        </w:rPr>
        <w:br/>
        <w:t>возрастает не только за счёт увеличения объёма причиняемого</w:t>
      </w:r>
      <w:r>
        <w:rPr>
          <w:rStyle w:val="FontStyle103"/>
        </w:rPr>
        <w:br/>
        <w:t>ущерба, но и за счёт повышения эффективности мер по сокры-</w:t>
      </w:r>
      <w:r>
        <w:rPr>
          <w:rStyle w:val="FontStyle103"/>
        </w:rPr>
        <w:br/>
        <w:t>тию преступления и иному противодействию осуществлению</w:t>
      </w:r>
      <w:r>
        <w:rPr>
          <w:rStyle w:val="FontStyle103"/>
        </w:rPr>
        <w:br/>
        <w:t>правосудия.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Соучастие в преступлении многолико и может выражаться</w:t>
      </w:r>
      <w:r>
        <w:rPr>
          <w:rStyle w:val="FontStyle103"/>
        </w:rPr>
        <w:br/>
        <w:t>как в достаточно примитивных групповых хулиганских дей-</w:t>
      </w:r>
      <w:r>
        <w:rPr>
          <w:rStyle w:val="FontStyle103"/>
        </w:rPr>
        <w:br/>
        <w:t>ствиях, так и в создании сложно организованных преступных</w:t>
      </w:r>
      <w:r>
        <w:rPr>
          <w:rStyle w:val="FontStyle103"/>
        </w:rPr>
        <w:br/>
        <w:t>сообществ, состоящих из множества участников и осуществляю-</w:t>
      </w:r>
      <w:r>
        <w:rPr>
          <w:rStyle w:val="FontStyle103"/>
        </w:rPr>
        <w:br/>
        <w:t>щих разнообразные виды преступной деятельности на значи-</w:t>
      </w:r>
      <w:r>
        <w:rPr>
          <w:rStyle w:val="FontStyle103"/>
        </w:rPr>
        <w:br/>
        <w:t>тельных территориях.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условиях всемирной глобализации организованная пре-</w:t>
      </w:r>
      <w:r>
        <w:rPr>
          <w:rStyle w:val="FontStyle103"/>
        </w:rPr>
        <w:br/>
        <w:t>ступность перешагнула границы отдельных государств, а мас-</w:t>
      </w:r>
      <w:r>
        <w:rPr>
          <w:rStyle w:val="FontStyle103"/>
        </w:rPr>
        <w:br/>
        <w:t>штабы её деятельности и финансовые возможности оказались</w:t>
      </w:r>
      <w:r>
        <w:rPr>
          <w:rStyle w:val="FontStyle103"/>
        </w:rPr>
        <w:br/>
        <w:t>столь велики, что международные преступные синдикаты</w:t>
      </w:r>
      <w:r>
        <w:rPr>
          <w:rStyle w:val="FontStyle103"/>
        </w:rPr>
        <w:br/>
        <w:t>представляют реальную опасность существованию отдельных</w:t>
      </w:r>
      <w:r>
        <w:rPr>
          <w:rStyle w:val="FontStyle103"/>
        </w:rPr>
        <w:br/>
        <w:t>государств. Средства от торговли людьми, производства и рас-</w:t>
      </w:r>
      <w:r>
        <w:rPr>
          <w:rStyle w:val="FontStyle103"/>
        </w:rPr>
        <w:br/>
        <w:t>пространения наркотиков, эксплуатации проституции и иных</w:t>
      </w:r>
      <w:r>
        <w:rPr>
          <w:rStyle w:val="FontStyle103"/>
        </w:rPr>
        <w:br/>
        <w:t>подобных отраслей преступной индустрии не только являются</w:t>
      </w:r>
      <w:r>
        <w:rPr>
          <w:rStyle w:val="FontStyle103"/>
        </w:rPr>
        <w:br/>
        <w:t>экономической основой самовоспроизводства преступности, но</w:t>
      </w:r>
      <w:r>
        <w:rPr>
          <w:rStyle w:val="FontStyle103"/>
        </w:rPr>
        <w:br/>
        <w:t>и, будучи легализованными, создают питательную среду для</w:t>
      </w:r>
      <w:r>
        <w:rPr>
          <w:rStyle w:val="FontStyle103"/>
        </w:rPr>
        <w:br/>
        <w:t>коррумпирования отдельных чиновников и криминализации</w:t>
      </w:r>
      <w:r>
        <w:rPr>
          <w:rStyle w:val="FontStyle103"/>
        </w:rPr>
        <w:br/>
        <w:t>власти в целом.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Опасность организованной преступности столь высока, что</w:t>
      </w:r>
      <w:r>
        <w:rPr>
          <w:rStyle w:val="FontStyle103"/>
        </w:rPr>
        <w:br/>
        <w:t>это побудило Организацию Объединённых Наций в 2000 году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headerReference w:type="even" r:id="rId454"/>
          <w:headerReference w:type="default" r:id="rId455"/>
          <w:footerReference w:type="even" r:id="rId456"/>
          <w:footerReference w:type="default" r:id="rId457"/>
          <w:pgSz w:w="11905" w:h="16837"/>
          <w:pgMar w:top="3982" w:right="2686" w:bottom="1440" w:left="268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принять Конвенцию против транснациональной организован-</w:t>
      </w:r>
      <w:r>
        <w:rPr>
          <w:rStyle w:val="FontStyle103"/>
        </w:rPr>
        <w:br/>
        <w:t>ной преступности. Деятельность отдельных преступных органи-</w:t>
      </w:r>
      <w:r>
        <w:rPr>
          <w:rStyle w:val="FontStyle103"/>
        </w:rPr>
        <w:br/>
        <w:t>заций достигла таких масштабов, что для борьбы с ними вынуж-</w:t>
      </w:r>
      <w:r>
        <w:rPr>
          <w:rStyle w:val="FontStyle103"/>
        </w:rPr>
        <w:br/>
        <w:t>денно привлекаются государственные вооружённые силы, как,</w:t>
      </w:r>
      <w:r>
        <w:rPr>
          <w:rStyle w:val="FontStyle103"/>
        </w:rPr>
        <w:br/>
        <w:t>например, для борьбы с наркомафией, пиратством, экстремист-</w:t>
      </w:r>
      <w:r>
        <w:rPr>
          <w:rStyle w:val="FontStyle103"/>
        </w:rPr>
        <w:br/>
        <w:t>скими и террористическими организациями.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Очевидно, однако, что столь опасные лавины преступной</w:t>
      </w:r>
      <w:r>
        <w:rPr>
          <w:rStyle w:val="FontStyle103"/>
        </w:rPr>
        <w:br/>
        <w:t>деятельности начинаются с простых форм соучастия в престу-</w:t>
      </w:r>
      <w:r>
        <w:rPr>
          <w:rStyle w:val="FontStyle103"/>
        </w:rPr>
        <w:br/>
        <w:t>плении.</w:t>
      </w:r>
    </w:p>
    <w:p w:rsidR="00A9675B" w:rsidRDefault="00B10F3F">
      <w:pPr>
        <w:pStyle w:val="Style76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>Соучастие в преступлении — это умышленное совмест-</w:t>
      </w:r>
      <w:r>
        <w:rPr>
          <w:rStyle w:val="FontStyle97"/>
        </w:rPr>
        <w:br/>
        <w:t>ное участие двух или более лиц в совершении умышленного</w:t>
      </w:r>
      <w:r>
        <w:rPr>
          <w:rStyle w:val="FontStyle97"/>
        </w:rPr>
        <w:br/>
        <w:t xml:space="preserve">преступления </w:t>
      </w:r>
      <w:r>
        <w:rPr>
          <w:rStyle w:val="FontStyle103"/>
        </w:rPr>
        <w:t>(ст. 16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Уголовно-правовой институт соучастия охватывает собой</w:t>
      </w:r>
      <w:r>
        <w:rPr>
          <w:rStyle w:val="FontStyle103"/>
        </w:rPr>
        <w:br/>
        <w:t>всю совокупность норм, определяющих основания и пределы</w:t>
      </w:r>
      <w:r>
        <w:rPr>
          <w:rStyle w:val="FontStyle103"/>
        </w:rPr>
        <w:br/>
        <w:t>уголовной ответственности за совместное с другими лицами уча-</w:t>
      </w:r>
      <w:r>
        <w:rPr>
          <w:rStyle w:val="FontStyle103"/>
        </w:rPr>
        <w:br/>
        <w:t>стие в совершении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Основное правовое значение института соучастия состоит</w:t>
      </w:r>
      <w:r>
        <w:rPr>
          <w:rStyle w:val="FontStyle103"/>
        </w:rPr>
        <w:br/>
        <w:t>в том, что в соответствии со ст. 10 УК оно является одним из</w:t>
      </w:r>
      <w:r>
        <w:rPr>
          <w:rStyle w:val="FontStyle103"/>
        </w:rPr>
        <w:br/>
        <w:t>самостоятельных оснований уголовной ответственности. Ста-</w:t>
      </w:r>
      <w:r>
        <w:rPr>
          <w:rStyle w:val="FontStyle103"/>
        </w:rPr>
        <w:br/>
        <w:t>тья 16 УК расширяет сферу действия статей Особенной части</w:t>
      </w:r>
      <w:r>
        <w:rPr>
          <w:rStyle w:val="FontStyle103"/>
        </w:rPr>
        <w:br/>
        <w:t>Уголовного кодекса, устанавливая наказуемость действий, ко-</w:t>
      </w:r>
      <w:r>
        <w:rPr>
          <w:rStyle w:val="FontStyle103"/>
        </w:rPr>
        <w:br/>
        <w:t>торые прямо не указаны в Особенной части как преступления.</w:t>
      </w:r>
      <w:r>
        <w:rPr>
          <w:rStyle w:val="FontStyle103"/>
        </w:rPr>
        <w:br/>
        <w:t>Кроме того, соучастие оказывает существенное влияние на на-</w:t>
      </w:r>
      <w:r>
        <w:rPr>
          <w:rStyle w:val="FontStyle103"/>
        </w:rPr>
        <w:br/>
        <w:t>значение наказания.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В силу общности для всех составов преступлений признаков</w:t>
      </w:r>
      <w:r>
        <w:rPr>
          <w:rStyle w:val="FontStyle103"/>
        </w:rPr>
        <w:br/>
        <w:t>совместной преступной деятельности базовые положения ин-</w:t>
      </w:r>
      <w:r>
        <w:rPr>
          <w:rStyle w:val="FontStyle103"/>
        </w:rPr>
        <w:br/>
        <w:t>ститута соучастия излагаются в нормах Общей части Уголов-</w:t>
      </w:r>
      <w:r>
        <w:rPr>
          <w:rStyle w:val="FontStyle103"/>
        </w:rPr>
        <w:br/>
        <w:t>ного кодекса. В гл. 3 «О преступном деянии» содержатся по-</w:t>
      </w:r>
      <w:r>
        <w:rPr>
          <w:rStyle w:val="FontStyle103"/>
        </w:rPr>
        <w:br/>
        <w:t>ложения о соучастии в преступлении (ст. 16 УК), о совершении</w:t>
      </w:r>
      <w:r>
        <w:rPr>
          <w:rStyle w:val="FontStyle103"/>
        </w:rPr>
        <w:br/>
        <w:t>преступления группой (ст. 17 УК), об организованной группе</w:t>
      </w:r>
      <w:r>
        <w:rPr>
          <w:rStyle w:val="FontStyle103"/>
        </w:rPr>
        <w:br/>
        <w:t>(ст. 18 УК), о преступной организации (ст. 19 УК), об освобож-</w:t>
      </w:r>
      <w:r>
        <w:rPr>
          <w:rStyle w:val="FontStyle103"/>
        </w:rPr>
        <w:br/>
        <w:t>дении от уголовной ответственности участника преступной ор-</w:t>
      </w:r>
      <w:r>
        <w:rPr>
          <w:rStyle w:val="FontStyle103"/>
        </w:rPr>
        <w:br/>
        <w:t>ганизации или банды (ст. 20 УК). Вопросы назначения наказа-</w:t>
      </w:r>
      <w:r>
        <w:rPr>
          <w:rStyle w:val="FontStyle103"/>
        </w:rPr>
        <w:br/>
        <w:t>ния за преступление, совершённое в соучастии, излагаются в</w:t>
      </w:r>
      <w:r>
        <w:rPr>
          <w:rStyle w:val="FontStyle103"/>
        </w:rPr>
        <w:br/>
        <w:t>ст. 66 УК. Статья 64 УК к обстоятельствам, отягчающим ответ-</w:t>
      </w:r>
      <w:r>
        <w:rPr>
          <w:rStyle w:val="FontStyle103"/>
        </w:rPr>
        <w:br/>
        <w:t>ственность, относит совершение преступления группой лиц по</w:t>
      </w:r>
      <w:r>
        <w:rPr>
          <w:rStyle w:val="FontStyle103"/>
        </w:rPr>
        <w:br/>
        <w:t>предварительному сговору, организованной группой или пре-</w:t>
      </w:r>
      <w:r>
        <w:rPr>
          <w:rStyle w:val="FontStyle103"/>
        </w:rPr>
        <w:br/>
        <w:t>ступной организацией.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Однако институт соучастия не ограничивается только норма-</w:t>
      </w:r>
      <w:r>
        <w:rPr>
          <w:rStyle w:val="FontStyle103"/>
        </w:rPr>
        <w:br/>
        <w:t>ми Общей части Уголовного кодекса. Усиление ответственности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58"/>
          <w:headerReference w:type="default" r:id="rId459"/>
          <w:footerReference w:type="even" r:id="rId460"/>
          <w:footerReference w:type="default" r:id="rId461"/>
          <w:pgSz w:w="11905" w:h="16837"/>
          <w:pgMar w:top="3187" w:right="2702" w:bottom="1440" w:left="2702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auto"/>
        <w:ind w:left="1454"/>
        <w:rPr>
          <w:rStyle w:val="FontStyle103"/>
        </w:rPr>
      </w:pPr>
      <w:r>
        <w:rPr>
          <w:rStyle w:val="FontStyle103"/>
        </w:rPr>
        <w:t>§ 11.1. Понятие и признаки соучастия в преступлении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4"/>
        <w:rPr>
          <w:rStyle w:val="FontStyle103"/>
        </w:rPr>
      </w:pPr>
      <w:r>
        <w:rPr>
          <w:rStyle w:val="FontStyle103"/>
        </w:rPr>
        <w:t>за соучастие находит своё отражение и в нормах Особенной час-</w:t>
      </w:r>
      <w:r>
        <w:rPr>
          <w:rStyle w:val="FontStyle103"/>
        </w:rPr>
        <w:br/>
        <w:t>ти, в которых факт совершения преступления группой лиц и</w:t>
      </w:r>
      <w:r>
        <w:rPr>
          <w:rStyle w:val="FontStyle103"/>
        </w:rPr>
        <w:br/>
        <w:t>организованной группой указывается в качестве квалифици-</w:t>
      </w:r>
      <w:r>
        <w:rPr>
          <w:rStyle w:val="FontStyle103"/>
        </w:rPr>
        <w:br/>
        <w:t>рующего или особо квалифицирующего обстоятельства.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Совместная преступная деятельность обладает настолько вы-</w:t>
      </w:r>
      <w:r>
        <w:rPr>
          <w:rStyle w:val="FontStyle103"/>
        </w:rPr>
        <w:br/>
        <w:t>сокой степенью общественной опасности, что это побудило за-</w:t>
      </w:r>
      <w:r>
        <w:rPr>
          <w:rStyle w:val="FontStyle103"/>
        </w:rPr>
        <w:br/>
        <w:t>конодателя предусмотреть дополнительные уголовно-правовые</w:t>
      </w:r>
      <w:r>
        <w:rPr>
          <w:rStyle w:val="FontStyle103"/>
        </w:rPr>
        <w:br/>
        <w:t>меры противодействия её осуществлению. В первую очередь это</w:t>
      </w:r>
      <w:r>
        <w:rPr>
          <w:rStyle w:val="FontStyle103"/>
        </w:rPr>
        <w:br/>
        <w:t>относится к признанию в статьях Особенной части Уголовного</w:t>
      </w:r>
      <w:r>
        <w:rPr>
          <w:rStyle w:val="FontStyle103"/>
        </w:rPr>
        <w:br/>
        <w:t>кодекса оконченным преступлением самого факта совместно-</w:t>
      </w:r>
      <w:r>
        <w:rPr>
          <w:rStyle w:val="FontStyle103"/>
        </w:rPr>
        <w:br/>
        <w:t>го сговора на осуществление совместной преступной деятель-</w:t>
      </w:r>
      <w:r>
        <w:rPr>
          <w:rStyle w:val="FontStyle103"/>
        </w:rPr>
        <w:br/>
        <w:t>ности. Такими преступлениями являются, например, органи-</w:t>
      </w:r>
      <w:r>
        <w:rPr>
          <w:rStyle w:val="FontStyle103"/>
        </w:rPr>
        <w:br/>
        <w:t>зация банды (ст. 286 УК) и создание преступной организации</w:t>
      </w:r>
      <w:r>
        <w:rPr>
          <w:rStyle w:val="FontStyle103"/>
        </w:rPr>
        <w:br/>
        <w:t>либо участие в ней (ст. 285 УК). С целью пресечения пополнения</w:t>
      </w:r>
      <w:r>
        <w:rPr>
          <w:rStyle w:val="FontStyle103"/>
        </w:rPr>
        <w:br/>
        <w:t>рядов преступников дополнительно к ответственности за соуча-</w:t>
      </w:r>
      <w:r>
        <w:rPr>
          <w:rStyle w:val="FontStyle103"/>
        </w:rPr>
        <w:br/>
        <w:t>стие предусмотрена ответственность за сам факт привлечения</w:t>
      </w:r>
      <w:r>
        <w:rPr>
          <w:rStyle w:val="FontStyle103"/>
        </w:rPr>
        <w:br/>
        <w:t>других лиц к участию в преступлении. Являющееся разновид-</w:t>
      </w:r>
      <w:r>
        <w:rPr>
          <w:rStyle w:val="FontStyle103"/>
        </w:rPr>
        <w:br/>
        <w:t>ностью подстрекательства вовлечение в преступление признаёт-</w:t>
      </w:r>
      <w:r>
        <w:rPr>
          <w:rStyle w:val="FontStyle103"/>
        </w:rPr>
        <w:br/>
        <w:t>ся самостоятельным преступлением, если вовлекаемый являет-</w:t>
      </w:r>
      <w:r>
        <w:rPr>
          <w:rStyle w:val="FontStyle103"/>
        </w:rPr>
        <w:br/>
        <w:t>ся несовершеннолетним (ст. 172 УК), а если подстрекательство</w:t>
      </w:r>
      <w:r>
        <w:rPr>
          <w:rStyle w:val="FontStyle103"/>
        </w:rPr>
        <w:br/>
        <w:t>осуществляется посредством принуждения к участию в преступ-</w:t>
      </w:r>
      <w:r>
        <w:rPr>
          <w:rStyle w:val="FontStyle103"/>
        </w:rPr>
        <w:br/>
        <w:t>ной деятельности, то ответственность наступает независимо от</w:t>
      </w:r>
      <w:r>
        <w:rPr>
          <w:rStyle w:val="FontStyle103"/>
        </w:rPr>
        <w:br/>
        <w:t>возраста вовлекаемого лица (ст. 288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Значительное внимание, уделяемое проблемам борьбы с орга-</w:t>
      </w:r>
      <w:r>
        <w:rPr>
          <w:rStyle w:val="FontStyle103"/>
        </w:rPr>
        <w:br/>
        <w:t>низованной преступностью, отразилось и в отечественном законо-</w:t>
      </w:r>
      <w:r>
        <w:rPr>
          <w:rStyle w:val="FontStyle103"/>
        </w:rPr>
        <w:br/>
        <w:t>дательстве. Так, 27 июня 2007 г. был принят Закон Республики</w:t>
      </w:r>
      <w:r>
        <w:rPr>
          <w:rStyle w:val="FontStyle103"/>
        </w:rPr>
        <w:br/>
        <w:t>Беларусь № 244-3 «О борьбе с организованной преступностью»</w:t>
      </w:r>
      <w:r>
        <w:rPr>
          <w:rStyle w:val="FontStyle103"/>
          <w:vertAlign w:val="superscript"/>
        </w:rPr>
        <w:footnoteReference w:id="1"/>
      </w:r>
      <w:r>
        <w:rPr>
          <w:rStyle w:val="FontStyle103"/>
        </w:rPr>
        <w:t>,</w:t>
      </w:r>
      <w:r>
        <w:rPr>
          <w:rStyle w:val="FontStyle103"/>
        </w:rPr>
        <w:br/>
        <w:t>который установил правовые основы государственной политики</w:t>
      </w:r>
      <w:r>
        <w:rPr>
          <w:rStyle w:val="FontStyle103"/>
        </w:rPr>
        <w:br/>
        <w:t>противодействия организованной преступности в целях защиты</w:t>
      </w:r>
      <w:r>
        <w:rPr>
          <w:rStyle w:val="FontStyle103"/>
        </w:rPr>
        <w:br/>
        <w:t>прав и законных интересов личности, общества и государства.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Институт соучастия в отечественном уголовном праве охва-</w:t>
      </w:r>
      <w:r>
        <w:rPr>
          <w:rStyle w:val="FontStyle103"/>
        </w:rPr>
        <w:br/>
        <w:t>тывает собой все возможные варианты совместной преступной</w:t>
      </w:r>
      <w:r>
        <w:rPr>
          <w:rStyle w:val="FontStyle103"/>
        </w:rPr>
        <w:br/>
        <w:t>деятельности. С точки зрения роли субъекта в непосредствен-</w:t>
      </w:r>
      <w:r>
        <w:rPr>
          <w:rStyle w:val="FontStyle103"/>
        </w:rPr>
        <w:br/>
        <w:t>ном совершении преступления соучастие может быть разде-</w:t>
      </w:r>
      <w:r>
        <w:rPr>
          <w:rStyle w:val="FontStyle103"/>
        </w:rPr>
        <w:br/>
        <w:t>лено на два самостоятельных вида. Во-первых, это совместное</w:t>
      </w:r>
      <w:r>
        <w:rPr>
          <w:rStyle w:val="FontStyle103"/>
        </w:rPr>
        <w:br/>
        <w:t>исполнение объективной стороны состава преступления в соот-</w:t>
      </w:r>
      <w:r>
        <w:rPr>
          <w:rStyle w:val="FontStyle103"/>
        </w:rPr>
        <w:br/>
        <w:t>ветствии с её описанием в статье Особенной части. Действия та-</w:t>
      </w:r>
      <w:r>
        <w:rPr>
          <w:rStyle w:val="FontStyle103"/>
        </w:rPr>
        <w:br/>
        <w:t>ких участников преступления именуются соисполнительством,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62"/>
          <w:headerReference w:type="default" r:id="rId463"/>
          <w:footerReference w:type="even" r:id="rId464"/>
          <w:footerReference w:type="default" r:id="rId465"/>
          <w:pgSz w:w="11905" w:h="16837"/>
          <w:pgMar w:top="2410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и в Уголовном кодексе такое соучастие именуется совершением</w:t>
      </w:r>
      <w:r>
        <w:rPr>
          <w:rStyle w:val="FontStyle103"/>
        </w:rPr>
        <w:br/>
        <w:t>преступления группой (ст. 17 УК). Основанием уголовной от-</w:t>
      </w:r>
      <w:r>
        <w:rPr>
          <w:rStyle w:val="FontStyle103"/>
        </w:rPr>
        <w:br/>
        <w:t>ветственности каждого из таких лиц является непосредственное</w:t>
      </w:r>
      <w:r>
        <w:rPr>
          <w:rStyle w:val="FontStyle103"/>
        </w:rPr>
        <w:br/>
        <w:t>совершение преступления. Во-вторых, это оказание содействия</w:t>
      </w:r>
      <w:r>
        <w:rPr>
          <w:rStyle w:val="FontStyle103"/>
        </w:rPr>
        <w:br/>
        <w:t>совершению преступления другими лицами, когда отдельные</w:t>
      </w:r>
      <w:r>
        <w:rPr>
          <w:rStyle w:val="FontStyle103"/>
        </w:rPr>
        <w:br/>
        <w:t>соучастники не выполняют объективную сторону состава пре-</w:t>
      </w:r>
      <w:r>
        <w:rPr>
          <w:rStyle w:val="FontStyle103"/>
        </w:rPr>
        <w:br/>
        <w:t>ступления, а выполняют роли пособника, подстрекателя или ор-</w:t>
      </w:r>
      <w:r>
        <w:rPr>
          <w:rStyle w:val="FontStyle103"/>
        </w:rPr>
        <w:br/>
        <w:t>ганизатора. Такое содействие и является собственно соучастием</w:t>
      </w:r>
      <w:r>
        <w:rPr>
          <w:rStyle w:val="FontStyle103"/>
        </w:rPr>
        <w:br/>
        <w:t>в узком смысле этого слова. Основанием уголовной ответствен-</w:t>
      </w:r>
      <w:r>
        <w:rPr>
          <w:rStyle w:val="FontStyle103"/>
        </w:rPr>
        <w:br/>
        <w:t>ности таких соучастников в соответствии со ст. 10 УК является</w:t>
      </w:r>
      <w:r>
        <w:rPr>
          <w:rStyle w:val="FontStyle103"/>
        </w:rPr>
        <w:br/>
        <w:t>не факт совершения ими преступления, поскольку они непо-</w:t>
      </w:r>
      <w:r>
        <w:rPr>
          <w:rStyle w:val="FontStyle103"/>
        </w:rPr>
        <w:br/>
        <w:t>средственно его не совершали, а соучастие в совершении престу-</w:t>
      </w:r>
      <w:r>
        <w:rPr>
          <w:rStyle w:val="FontStyle103"/>
        </w:rPr>
        <w:br/>
        <w:t>пления другими лицами — исполнителями.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Будучи составной частью единой преступной деятельности,</w:t>
      </w:r>
      <w:r>
        <w:rPr>
          <w:rStyle w:val="FontStyle103"/>
        </w:rPr>
        <w:br/>
        <w:t>соучастие как форма поведения одного лица обладает своими</w:t>
      </w:r>
      <w:r>
        <w:rPr>
          <w:rStyle w:val="FontStyle103"/>
        </w:rPr>
        <w:br/>
        <w:t>специфическими признаками. Знание этих признаков позволит</w:t>
      </w:r>
      <w:r>
        <w:rPr>
          <w:rStyle w:val="FontStyle103"/>
        </w:rPr>
        <w:br/>
        <w:t>не только определить совершение преступления в соучастии, но</w:t>
      </w:r>
      <w:r>
        <w:rPr>
          <w:rStyle w:val="FontStyle103"/>
        </w:rPr>
        <w:br/>
        <w:t>и отграничить его от опосредованного исполнения преступления</w:t>
      </w:r>
      <w:r>
        <w:rPr>
          <w:rStyle w:val="FontStyle103"/>
        </w:rPr>
        <w:br/>
        <w:t>и прикосновенности к преступлению.</w:t>
      </w:r>
    </w:p>
    <w:p w:rsidR="00A9675B" w:rsidRDefault="00B10F3F">
      <w:pPr>
        <w:pStyle w:val="Style72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>Сущностные признаки соучастия указаны в его определении: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участие в совершении преступления двух или более лиц;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совместность действий соучастников;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умышленность соучастия в преступлении;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участие в совершении умышленного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 определённой долей условности признаки соучастия могут</w:t>
      </w:r>
      <w:r>
        <w:rPr>
          <w:rStyle w:val="FontStyle103"/>
        </w:rPr>
        <w:br/>
        <w:t xml:space="preserve">быть выделены и разбиты на две группы — </w:t>
      </w:r>
      <w:r>
        <w:rPr>
          <w:rStyle w:val="FontStyle97"/>
        </w:rPr>
        <w:t xml:space="preserve">объективные </w:t>
      </w:r>
      <w:r>
        <w:rPr>
          <w:rStyle w:val="FontStyle103"/>
        </w:rPr>
        <w:t xml:space="preserve">и </w:t>
      </w:r>
      <w:r>
        <w:rPr>
          <w:rStyle w:val="FontStyle97"/>
        </w:rPr>
        <w:t>субъек-</w:t>
      </w:r>
      <w:r>
        <w:rPr>
          <w:rStyle w:val="FontStyle97"/>
        </w:rPr>
        <w:br/>
        <w:t xml:space="preserve">тивные </w:t>
      </w:r>
      <w:r>
        <w:rPr>
          <w:rStyle w:val="FontStyle103"/>
        </w:rPr>
        <w:t>признаки.</w:t>
      </w:r>
    </w:p>
    <w:p w:rsidR="00A9675B" w:rsidRDefault="00B10F3F">
      <w:pPr>
        <w:pStyle w:val="Style78"/>
        <w:widowControl/>
        <w:spacing w:line="245" w:lineRule="exact"/>
        <w:ind w:left="346"/>
        <w:rPr>
          <w:rStyle w:val="FontStyle97"/>
        </w:rPr>
      </w:pPr>
      <w:r>
        <w:rPr>
          <w:rStyle w:val="FontStyle97"/>
        </w:rPr>
        <w:t>Объективные признаки соучастия: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i/>
          <w:iCs/>
          <w:sz w:val="20"/>
          <w:szCs w:val="20"/>
        </w:rPr>
        <w:tab/>
      </w:r>
      <w:r>
        <w:rPr>
          <w:rStyle w:val="FontStyle103"/>
        </w:rPr>
        <w:t>участие в совершении одного и того же преступления двух</w:t>
      </w:r>
      <w:r>
        <w:rPr>
          <w:rStyle w:val="FontStyle103"/>
        </w:rPr>
        <w:br/>
        <w:t>или более лиц;</w:t>
      </w:r>
    </w:p>
    <w:p w:rsidR="00A9675B" w:rsidRDefault="00B10F3F">
      <w:pPr>
        <w:pStyle w:val="Style88"/>
        <w:widowControl/>
        <w:tabs>
          <w:tab w:val="left" w:pos="566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i/>
          <w:iCs/>
          <w:sz w:val="20"/>
          <w:szCs w:val="20"/>
        </w:rPr>
        <w:tab/>
      </w:r>
      <w:r>
        <w:rPr>
          <w:rStyle w:val="FontStyle103"/>
        </w:rPr>
        <w:t>совместность действий соучастников преступления;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преступный результат является единым для всех соучаст-</w:t>
      </w:r>
      <w:r>
        <w:rPr>
          <w:rStyle w:val="FontStyle103"/>
        </w:rPr>
        <w:br/>
        <w:t>ников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Первый из объективных признаков соучастия указывает на</w:t>
      </w:r>
      <w:r>
        <w:rPr>
          <w:rStyle w:val="FontStyle103"/>
        </w:rPr>
        <w:br/>
        <w:t>количественный состав преступников — их должно быть не менее</w:t>
      </w:r>
      <w:r>
        <w:rPr>
          <w:rStyle w:val="FontStyle103"/>
        </w:rPr>
        <w:br/>
        <w:t>двух. Каждый из соучастников преступления должен обладать</w:t>
      </w:r>
      <w:r>
        <w:rPr>
          <w:rStyle w:val="FontStyle103"/>
        </w:rPr>
        <w:br/>
        <w:t>всеми признаками субъекта преступления, то есть быть вменяе-</w:t>
      </w:r>
      <w:r>
        <w:rPr>
          <w:rStyle w:val="FontStyle103"/>
        </w:rPr>
        <w:br/>
        <w:t>мым физическим лицом, достигшим соответствующего возраста</w:t>
      </w:r>
      <w:r>
        <w:rPr>
          <w:rStyle w:val="FontStyle103"/>
        </w:rPr>
        <w:br/>
        <w:t>уголовной ответственности. Если для ответственности за престу-</w:t>
      </w:r>
      <w:r>
        <w:rPr>
          <w:rStyle w:val="FontStyle103"/>
        </w:rPr>
        <w:br/>
        <w:t>пление необходимо достижение лицом определённого возраста,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466"/>
          <w:headerReference w:type="default" r:id="rId467"/>
          <w:footerReference w:type="even" r:id="rId468"/>
          <w:footerReference w:type="default" r:id="rId469"/>
          <w:pgSz w:w="11905" w:h="16837"/>
          <w:pgMar w:top="3152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например, шестнадцати или восемнадцати лет, то и соучастни-</w:t>
      </w:r>
      <w:r>
        <w:rPr>
          <w:rStyle w:val="FontStyle103"/>
        </w:rPr>
        <w:br/>
        <w:t>ками такого преступления могут быть только лица, достигшие</w:t>
      </w:r>
      <w:r>
        <w:rPr>
          <w:rStyle w:val="FontStyle103"/>
        </w:rPr>
        <w:br/>
        <w:t>соответствующего возраста. Если совершается преступление со</w:t>
      </w:r>
      <w:r>
        <w:rPr>
          <w:rStyle w:val="FontStyle103"/>
        </w:rPr>
        <w:br/>
        <w:t>специальным субъектом, то исполнитель или соисполнители</w:t>
      </w:r>
      <w:r>
        <w:rPr>
          <w:rStyle w:val="FontStyle103"/>
        </w:rPr>
        <w:br/>
        <w:t>должны обладать ещё и признаками специального субъекта.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Однако в судебной практике соучастие усматривается и при</w:t>
      </w:r>
      <w:r>
        <w:rPr>
          <w:rStyle w:val="FontStyle103"/>
        </w:rPr>
        <w:br/>
        <w:t>совершении преступления совместно с ненадлежащим субъек-</w:t>
      </w:r>
      <w:r>
        <w:rPr>
          <w:rStyle w:val="FontStyle103"/>
        </w:rPr>
        <w:br/>
        <w:t>том преступления, то есть совместно с лицами, которые в силу</w:t>
      </w:r>
      <w:r>
        <w:rPr>
          <w:rStyle w:val="FontStyle103"/>
        </w:rPr>
        <w:br/>
        <w:t>закона не подлежат уголовной ответственности. Такое положе-</w:t>
      </w:r>
      <w:r>
        <w:rPr>
          <w:rStyle w:val="FontStyle103"/>
        </w:rPr>
        <w:br/>
        <w:t>ние является данью обвинительному уклону в осуществлении</w:t>
      </w:r>
      <w:r>
        <w:rPr>
          <w:rStyle w:val="FontStyle103"/>
        </w:rPr>
        <w:br/>
        <w:t>уголовно-правовой политики и не соответствует требованиям</w:t>
      </w:r>
      <w:r>
        <w:rPr>
          <w:rStyle w:val="FontStyle103"/>
        </w:rPr>
        <w:br/>
        <w:t>закона, который ни при каких условиях не признаёт преступле-</w:t>
      </w:r>
      <w:r>
        <w:rPr>
          <w:rStyle w:val="FontStyle103"/>
        </w:rPr>
        <w:br/>
        <w:t>нием действия ненадлежащих субъектов, даже если они полно-</w:t>
      </w:r>
      <w:r>
        <w:rPr>
          <w:rStyle w:val="FontStyle103"/>
        </w:rPr>
        <w:br/>
        <w:t>стью осуществили объективную сторону состава преступления.</w:t>
      </w:r>
      <w:r>
        <w:rPr>
          <w:rStyle w:val="FontStyle103"/>
        </w:rPr>
        <w:br/>
        <w:t>А коль скоро лицо не может совершить преступление, то оно</w:t>
      </w:r>
      <w:r>
        <w:rPr>
          <w:rStyle w:val="FontStyle103"/>
        </w:rPr>
        <w:br/>
        <w:t>не может и соучаствовать в совершении преступления, хотя и</w:t>
      </w:r>
      <w:r>
        <w:rPr>
          <w:rStyle w:val="FontStyle103"/>
        </w:rPr>
        <w:br/>
        <w:t>может принять участие в выполнении объективной стороны</w:t>
      </w:r>
      <w:r>
        <w:rPr>
          <w:rStyle w:val="FontStyle103"/>
        </w:rPr>
        <w:br/>
        <w:t>какого-либо преступления. Но если из двух лиц, участвующих</w:t>
      </w:r>
      <w:r>
        <w:rPr>
          <w:rStyle w:val="FontStyle103"/>
        </w:rPr>
        <w:br/>
        <w:t>в совершении преступления, с юридической точки зрения один</w:t>
      </w:r>
      <w:r>
        <w:rPr>
          <w:rStyle w:val="FontStyle103"/>
        </w:rPr>
        <w:br/>
        <w:t>не совершает преступления, то это и означает, что преступление</w:t>
      </w:r>
      <w:r>
        <w:rPr>
          <w:rStyle w:val="FontStyle103"/>
        </w:rPr>
        <w:br/>
        <w:t>совершает только один субъект, а совершение преступления од-</w:t>
      </w:r>
      <w:r>
        <w:rPr>
          <w:rStyle w:val="FontStyle103"/>
        </w:rPr>
        <w:br/>
        <w:t>ним субъектом не может признаваться совершением преступле-</w:t>
      </w:r>
      <w:r>
        <w:rPr>
          <w:rStyle w:val="FontStyle103"/>
        </w:rPr>
        <w:br/>
        <w:t>ния в соучастии. Кроме того, совершенно невозможно объяснить</w:t>
      </w:r>
      <w:r>
        <w:rPr>
          <w:rStyle w:val="FontStyle103"/>
        </w:rPr>
        <w:br/>
        <w:t>согласование действий с таким ненадлежащим субъектом, как,</w:t>
      </w:r>
      <w:r>
        <w:rPr>
          <w:rStyle w:val="FontStyle103"/>
        </w:rPr>
        <w:br/>
        <w:t>например, с невменяемым лицом. Нельзя путать фактическое</w:t>
      </w:r>
      <w:r>
        <w:rPr>
          <w:rStyle w:val="FontStyle103"/>
        </w:rPr>
        <w:br/>
        <w:t>совместное совершение преступления и юридическое признание</w:t>
      </w:r>
      <w:r>
        <w:rPr>
          <w:rStyle w:val="FontStyle103"/>
        </w:rPr>
        <w:br/>
        <w:t>совместности действий соучастием.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Совместность действий соучастников преступления с точ-</w:t>
      </w:r>
      <w:r>
        <w:rPr>
          <w:rStyle w:val="FontStyle103"/>
        </w:rPr>
        <w:br/>
        <w:t>ки зрения характеристики объективных признаков соучастия</w:t>
      </w:r>
      <w:r>
        <w:rPr>
          <w:rStyle w:val="FontStyle103"/>
        </w:rPr>
        <w:br/>
        <w:t>означает, что действия всех соучастников взаимообусловлены,</w:t>
      </w:r>
      <w:r>
        <w:rPr>
          <w:rStyle w:val="FontStyle103"/>
        </w:rPr>
        <w:br/>
        <w:t>то есть действие каждого участника преступления выступает в</w:t>
      </w:r>
      <w:r>
        <w:rPr>
          <w:rStyle w:val="FontStyle103"/>
        </w:rPr>
        <w:br/>
        <w:t>качестве необходимого условия совершения действий другими</w:t>
      </w:r>
      <w:r>
        <w:rPr>
          <w:rStyle w:val="FontStyle103"/>
        </w:rPr>
        <w:br/>
        <w:t>соучастниками. Действие каждого соучастника является его</w:t>
      </w:r>
      <w:r>
        <w:rPr>
          <w:rStyle w:val="FontStyle103"/>
        </w:rPr>
        <w:br/>
        <w:t>вкладом в общее для всех дело — преступление (принять уча-</w:t>
      </w:r>
      <w:r>
        <w:rPr>
          <w:rStyle w:val="FontStyle103"/>
        </w:rPr>
        <w:br/>
        <w:t>стие — внести свою часть). Характер и содержание конкретных</w:t>
      </w:r>
      <w:r>
        <w:rPr>
          <w:rStyle w:val="FontStyle103"/>
        </w:rPr>
        <w:br/>
        <w:t>действий определяются особенностями роли отдельных соучаст-</w:t>
      </w:r>
      <w:r>
        <w:rPr>
          <w:rStyle w:val="FontStyle103"/>
        </w:rPr>
        <w:br/>
        <w:t>ников в совместной преступной деятельности. Одни из соучаст-</w:t>
      </w:r>
      <w:r>
        <w:rPr>
          <w:rStyle w:val="FontStyle103"/>
        </w:rPr>
        <w:br/>
        <w:t>ников могут частично или полностью выполнять объективную</w:t>
      </w:r>
      <w:r>
        <w:rPr>
          <w:rStyle w:val="FontStyle103"/>
        </w:rPr>
        <w:br/>
        <w:t>сторону состава преступления, другие могут оказывать содей-</w:t>
      </w:r>
      <w:r>
        <w:rPr>
          <w:rStyle w:val="FontStyle103"/>
        </w:rPr>
        <w:br/>
        <w:t>ствие на ранних стадиях преступной деятельности, третьи —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70"/>
          <w:headerReference w:type="default" r:id="rId471"/>
          <w:footerReference w:type="even" r:id="rId472"/>
          <w:footerReference w:type="default" r:id="rId473"/>
          <w:pgSz w:w="11905" w:h="16837"/>
          <w:pgMar w:top="3193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руководить всем процессом совершения преступления и т. п.</w:t>
      </w:r>
      <w:r>
        <w:rPr>
          <w:rStyle w:val="FontStyle103"/>
        </w:rPr>
        <w:br/>
        <w:t>Однако независимо от фактически выполняемой роли каждый</w:t>
      </w:r>
      <w:r>
        <w:rPr>
          <w:rStyle w:val="FontStyle103"/>
        </w:rPr>
        <w:br/>
        <w:t>соучастник является составной частью единого преступного ор-</w:t>
      </w:r>
      <w:r>
        <w:rPr>
          <w:rStyle w:val="FontStyle103"/>
        </w:rPr>
        <w:br/>
        <w:t>ганизма, который и выступает в качестве совокупного субъекта</w:t>
      </w:r>
      <w:r>
        <w:rPr>
          <w:rStyle w:val="FontStyle103"/>
        </w:rPr>
        <w:br/>
        <w:t>преступной деятельности.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отсутствии совместности действий соучастия нет, даже</w:t>
      </w:r>
      <w:r>
        <w:rPr>
          <w:rStyle w:val="FontStyle103"/>
        </w:rPr>
        <w:br/>
        <w:t>если преступные действия различных лиц совпадают по месту,</w:t>
      </w:r>
      <w:r>
        <w:rPr>
          <w:rStyle w:val="FontStyle103"/>
        </w:rPr>
        <w:br/>
        <w:t>времени, способу и другим характеристикам. Примером подоб-</w:t>
      </w:r>
      <w:r>
        <w:rPr>
          <w:rStyle w:val="FontStyle103"/>
        </w:rPr>
        <w:br/>
        <w:t>ного рода совпадения могут выступать действия нескольких</w:t>
      </w:r>
      <w:r>
        <w:rPr>
          <w:rStyle w:val="FontStyle103"/>
        </w:rPr>
        <w:br/>
        <w:t>лиц, которые стали случайными очевидцами аварии грузового</w:t>
      </w:r>
      <w:r>
        <w:rPr>
          <w:rStyle w:val="FontStyle103"/>
        </w:rPr>
        <w:br/>
        <w:t>транспортного средства и завладевают выпавшими из контей-</w:t>
      </w:r>
      <w:r>
        <w:rPr>
          <w:rStyle w:val="FontStyle103"/>
        </w:rPr>
        <w:br/>
        <w:t>нера товарами. Хотя действиями указанных лиц причиняется</w:t>
      </w:r>
      <w:r>
        <w:rPr>
          <w:rStyle w:val="FontStyle103"/>
        </w:rPr>
        <w:br/>
        <w:t>единый ущерб, однако каждый субъект действует без согласова-</w:t>
      </w:r>
      <w:r>
        <w:rPr>
          <w:rStyle w:val="FontStyle103"/>
        </w:rPr>
        <w:br/>
        <w:t>ния своих действий с другими, то есть независимо от действий</w:t>
      </w:r>
      <w:r>
        <w:rPr>
          <w:rStyle w:val="FontStyle103"/>
        </w:rPr>
        <w:br/>
        <w:t>других лиц.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Действия всех соучастников выступают единой совокупной</w:t>
      </w:r>
      <w:r>
        <w:rPr>
          <w:rStyle w:val="FontStyle103"/>
        </w:rPr>
        <w:br/>
        <w:t>причиной единого же для всех соучастников преступного ре-</w:t>
      </w:r>
      <w:r>
        <w:rPr>
          <w:rStyle w:val="FontStyle103"/>
        </w:rPr>
        <w:br/>
        <w:t>зультата. Таким результатом в преступлениях с материальным</w:t>
      </w:r>
      <w:r>
        <w:rPr>
          <w:rStyle w:val="FontStyle103"/>
        </w:rPr>
        <w:br/>
        <w:t>составом являются общественно опасные последствия, а в пре-</w:t>
      </w:r>
      <w:r>
        <w:rPr>
          <w:rStyle w:val="FontStyle103"/>
        </w:rPr>
        <w:br/>
        <w:t>ступлениях с формальным составом — само преступное деяние,</w:t>
      </w:r>
      <w:r>
        <w:rPr>
          <w:rStyle w:val="FontStyle103"/>
        </w:rPr>
        <w:br/>
        <w:t>описанное в статье Особенной части Уголовного кодекса.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Помимо объективной взаимозависимости действий соучаст-</w:t>
      </w:r>
      <w:r>
        <w:rPr>
          <w:rStyle w:val="FontStyle103"/>
        </w:rPr>
        <w:br/>
        <w:t>ников совместность действий также предполагает и свою субъ-</w:t>
      </w:r>
      <w:r>
        <w:rPr>
          <w:rStyle w:val="FontStyle103"/>
        </w:rPr>
        <w:br/>
        <w:t>ективную составляющую.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Соучастие возможно в преступлениях, совершаемых как</w:t>
      </w:r>
      <w:r>
        <w:rPr>
          <w:rStyle w:val="FontStyle97"/>
        </w:rPr>
        <w:br/>
        <w:t>путём действия, так и путём бездействия.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При установлении признаков соучастия в преступлении,</w:t>
      </w:r>
      <w:r>
        <w:rPr>
          <w:rStyle w:val="FontStyle103"/>
        </w:rPr>
        <w:br/>
        <w:t>совершаемом путём бездействия, необходимо учитывать то об-</w:t>
      </w:r>
      <w:r>
        <w:rPr>
          <w:rStyle w:val="FontStyle103"/>
        </w:rPr>
        <w:br/>
        <w:t>стоятельство, что бездействующим признаётся только то лицо,</w:t>
      </w:r>
      <w:r>
        <w:rPr>
          <w:rStyle w:val="FontStyle103"/>
        </w:rPr>
        <w:br/>
        <w:t>которое, являясь субъектом определённых отношений, обяза-</w:t>
      </w:r>
      <w:r>
        <w:rPr>
          <w:rStyle w:val="FontStyle103"/>
        </w:rPr>
        <w:br/>
        <w:t>но действовать определённым образом. По этой причине невы-</w:t>
      </w:r>
      <w:r>
        <w:rPr>
          <w:rStyle w:val="FontStyle103"/>
        </w:rPr>
        <w:br/>
        <w:t>полнение такой обязанности иными лицами, не являющимися</w:t>
      </w:r>
      <w:r>
        <w:rPr>
          <w:rStyle w:val="FontStyle103"/>
        </w:rPr>
        <w:br/>
        <w:t>субъектами указанных отношений, не может признаваться со-</w:t>
      </w:r>
      <w:r>
        <w:rPr>
          <w:rStyle w:val="FontStyle103"/>
        </w:rPr>
        <w:br/>
        <w:t>участием. Если же обязанность лежала на нескольких лицах,</w:t>
      </w:r>
      <w:r>
        <w:rPr>
          <w:rStyle w:val="FontStyle103"/>
        </w:rPr>
        <w:br/>
        <w:t>то каждый из них бездействует самостоятельно в своих интере-</w:t>
      </w:r>
      <w:r>
        <w:rPr>
          <w:rStyle w:val="FontStyle103"/>
        </w:rPr>
        <w:br/>
        <w:t>сах и не может принять участие в невыполнении обязанности</w:t>
      </w:r>
      <w:r>
        <w:rPr>
          <w:rStyle w:val="FontStyle103"/>
        </w:rPr>
        <w:br/>
        <w:t>другим лицом. Примером такого бездействия может служить</w:t>
      </w:r>
      <w:r>
        <w:rPr>
          <w:rStyle w:val="FontStyle103"/>
        </w:rPr>
        <w:br/>
        <w:t>неоказание лицу, находящемуся в опасном для жизни состоя-</w:t>
      </w:r>
      <w:r>
        <w:rPr>
          <w:rStyle w:val="FontStyle103"/>
        </w:rPr>
        <w:br/>
        <w:t>нии, необходимой и явно не терпящей отлагательства помощи</w:t>
      </w:r>
      <w:r>
        <w:rPr>
          <w:rStyle w:val="FontStyle103"/>
        </w:rPr>
        <w:br/>
        <w:t>(ч. 1 ст. 159 УК), если такое неоказание помощи осуществляют,</w:t>
      </w:r>
    </w:p>
    <w:p w:rsidR="00A9675B" w:rsidRDefault="00A9675B">
      <w:pPr>
        <w:pStyle w:val="Style72"/>
        <w:widowControl/>
        <w:spacing w:line="245" w:lineRule="exact"/>
        <w:rPr>
          <w:rStyle w:val="FontStyle103"/>
        </w:rPr>
        <w:sectPr w:rsidR="00A9675B">
          <w:pgSz w:w="11905" w:h="16837"/>
          <w:pgMar w:top="3193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например, два прохожих, ставших случайными свидетелями</w:t>
      </w:r>
      <w:r>
        <w:rPr>
          <w:rStyle w:val="FontStyle103"/>
        </w:rPr>
        <w:br/>
        <w:t>пребывания лица в опасном для жизни состоянии.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Вместе с тем в случае смешанного бездействия соучастие</w:t>
      </w:r>
      <w:r>
        <w:rPr>
          <w:rStyle w:val="FontStyle103"/>
        </w:rPr>
        <w:br/>
        <w:t>может иметь место посредством осуществления активных дей-</w:t>
      </w:r>
      <w:r>
        <w:rPr>
          <w:rStyle w:val="FontStyle103"/>
        </w:rPr>
        <w:br/>
        <w:t>ствий, обеспечивающих бездействие. Например, уклонение ре-</w:t>
      </w:r>
      <w:r>
        <w:rPr>
          <w:rStyle w:val="FontStyle103"/>
        </w:rPr>
        <w:br/>
        <w:t>зервиста или военнообязанного от явки на сборы (занятия) может</w:t>
      </w:r>
      <w:r>
        <w:rPr>
          <w:rStyle w:val="FontStyle103"/>
        </w:rPr>
        <w:br/>
        <w:t>осуществляться путём подлога документов (ст. 436 УК). Лицо,</w:t>
      </w:r>
      <w:r>
        <w:rPr>
          <w:rStyle w:val="FontStyle103"/>
        </w:rPr>
        <w:br/>
        <w:t>непосредственно изготовившее для указанной цели подложный</w:t>
      </w:r>
      <w:r>
        <w:rPr>
          <w:rStyle w:val="FontStyle103"/>
        </w:rPr>
        <w:br/>
        <w:t>документ, будет являться соучастником уклонения военнообя-</w:t>
      </w:r>
      <w:r>
        <w:rPr>
          <w:rStyle w:val="FontStyle103"/>
        </w:rPr>
        <w:br/>
        <w:t>занного от явки на сборы.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Само соучастие может также выражаться в действии и без-</w:t>
      </w:r>
      <w:r>
        <w:rPr>
          <w:rStyle w:val="FontStyle103"/>
        </w:rPr>
        <w:br/>
        <w:t>действии. Поскольку соучастие в форме действия вполне оче-</w:t>
      </w:r>
      <w:r>
        <w:rPr>
          <w:rStyle w:val="FontStyle103"/>
        </w:rPr>
        <w:br/>
        <w:t>видно, приведём пример соучастия в форме бездействия: будучи</w:t>
      </w:r>
      <w:r>
        <w:rPr>
          <w:rStyle w:val="FontStyle103"/>
        </w:rPr>
        <w:br/>
        <w:t>в сговоре с группой похитителей о совершении хищения имуще-</w:t>
      </w:r>
      <w:r>
        <w:rPr>
          <w:rStyle w:val="FontStyle103"/>
        </w:rPr>
        <w:br/>
        <w:t>ства, охранник предприятия не включает сигнализацию. Своим</w:t>
      </w:r>
      <w:r>
        <w:rPr>
          <w:rStyle w:val="FontStyle103"/>
        </w:rPr>
        <w:br/>
        <w:t>бездействием охранник обеспечивает безопасность совершения</w:t>
      </w:r>
      <w:r>
        <w:rPr>
          <w:rStyle w:val="FontStyle103"/>
        </w:rPr>
        <w:br/>
        <w:t>преступления и тем самым выполняет часть единой для всей</w:t>
      </w:r>
      <w:r>
        <w:rPr>
          <w:rStyle w:val="FontStyle103"/>
        </w:rPr>
        <w:br/>
        <w:t>группы совместной деятельности по хищению имущества.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Фактический объём действий соучастника в совершении</w:t>
      </w:r>
      <w:r>
        <w:rPr>
          <w:rStyle w:val="FontStyle103"/>
        </w:rPr>
        <w:br/>
        <w:t>совместного преступления для признания его действий соуча-</w:t>
      </w:r>
      <w:r>
        <w:rPr>
          <w:rStyle w:val="FontStyle103"/>
        </w:rPr>
        <w:br/>
        <w:t>стием значения не имеет.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>Соучастие возможно на любой стадии совершения престу-</w:t>
      </w:r>
      <w:r>
        <w:rPr>
          <w:rStyle w:val="FontStyle97"/>
        </w:rPr>
        <w:br/>
        <w:t xml:space="preserve">пления до его полного завершения. </w:t>
      </w:r>
      <w:r>
        <w:rPr>
          <w:rStyle w:val="FontStyle103"/>
        </w:rPr>
        <w:t>При этом необходимо учиты-</w:t>
      </w:r>
      <w:r>
        <w:rPr>
          <w:rStyle w:val="FontStyle103"/>
        </w:rPr>
        <w:br/>
        <w:t>вать не момент юридического окончания преступления, а момент</w:t>
      </w:r>
      <w:r>
        <w:rPr>
          <w:rStyle w:val="FontStyle103"/>
        </w:rPr>
        <w:br/>
        <w:t>его фактического окончания. После окончания преступления</w:t>
      </w:r>
      <w:r>
        <w:rPr>
          <w:rStyle w:val="FontStyle103"/>
        </w:rPr>
        <w:br/>
        <w:t>соучастие невозможно и речь может идти только о прикосновен-</w:t>
      </w:r>
      <w:r>
        <w:rPr>
          <w:rStyle w:val="FontStyle103"/>
        </w:rPr>
        <w:br/>
        <w:t>ности к преступлению. Исключение составляют случаи заранее</w:t>
      </w:r>
      <w:r>
        <w:rPr>
          <w:rStyle w:val="FontStyle103"/>
        </w:rPr>
        <w:br/>
        <w:t>обещанного укрывательства преступления, при котором дей-</w:t>
      </w:r>
      <w:r>
        <w:rPr>
          <w:rStyle w:val="FontStyle103"/>
        </w:rPr>
        <w:br/>
        <w:t>ствия укрывателя возможны после окончания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Определение </w:t>
      </w:r>
      <w:r>
        <w:rPr>
          <w:rStyle w:val="FontStyle97"/>
        </w:rPr>
        <w:t xml:space="preserve">момента окончания соучастия </w:t>
      </w:r>
      <w:r>
        <w:rPr>
          <w:rStyle w:val="FontStyle103"/>
        </w:rPr>
        <w:t>не только име-</w:t>
      </w:r>
      <w:r>
        <w:rPr>
          <w:rStyle w:val="FontStyle103"/>
        </w:rPr>
        <w:br/>
        <w:t>ет важное значение для определения его наказуемости с позиции</w:t>
      </w:r>
      <w:r>
        <w:rPr>
          <w:rStyle w:val="FontStyle103"/>
        </w:rPr>
        <w:br/>
        <w:t>действия уголовного закона во времени, но и непосредственно</w:t>
      </w:r>
      <w:r>
        <w:rPr>
          <w:rStyle w:val="FontStyle103"/>
        </w:rPr>
        <w:br/>
        <w:t>отражается на квалификации действий соучастников. Общепри-</w:t>
      </w:r>
      <w:r>
        <w:rPr>
          <w:rStyle w:val="FontStyle103"/>
        </w:rPr>
        <w:br/>
        <w:t>нятым является мнение, что действия всех соучастников следу-</w:t>
      </w:r>
      <w:r>
        <w:rPr>
          <w:rStyle w:val="FontStyle103"/>
        </w:rPr>
        <w:br/>
        <w:t>ет считать оконченными только после завершения выполнения</w:t>
      </w:r>
      <w:r>
        <w:rPr>
          <w:rStyle w:val="FontStyle103"/>
        </w:rPr>
        <w:br/>
        <w:t>исполнителем объективной стороны совместного преступле-</w:t>
      </w:r>
      <w:r>
        <w:rPr>
          <w:rStyle w:val="FontStyle103"/>
        </w:rPr>
        <w:br/>
        <w:t>ния. Объясняется это самой природой соучастия. Несмотря на</w:t>
      </w:r>
      <w:r>
        <w:rPr>
          <w:rStyle w:val="FontStyle103"/>
        </w:rPr>
        <w:br/>
        <w:t>то, что действия, например, подстрекателя или пособника мо-</w:t>
      </w:r>
      <w:r>
        <w:rPr>
          <w:rStyle w:val="FontStyle103"/>
        </w:rPr>
        <w:br/>
        <w:t>гут быть выполнены задолго до исполнения преступления, це-</w:t>
      </w:r>
      <w:r>
        <w:rPr>
          <w:rStyle w:val="FontStyle103"/>
        </w:rPr>
        <w:br/>
        <w:t>лью указанных лиц является не само по себе подстрекательство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202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97"/>
        </w:rPr>
      </w:pPr>
      <w:r>
        <w:rPr>
          <w:rStyle w:val="FontStyle103"/>
        </w:rPr>
        <w:t>или пособничество, а именно участие в совместном преступле-</w:t>
      </w:r>
      <w:r>
        <w:rPr>
          <w:rStyle w:val="FontStyle103"/>
        </w:rPr>
        <w:br/>
        <w:t>нии, только при наличии которого и возможно соучастие в его</w:t>
      </w:r>
      <w:r>
        <w:rPr>
          <w:rStyle w:val="FontStyle103"/>
        </w:rPr>
        <w:br/>
        <w:t>осуществлении. Указанное определение момента окончания со-</w:t>
      </w:r>
      <w:r>
        <w:rPr>
          <w:rStyle w:val="FontStyle103"/>
        </w:rPr>
        <w:br/>
        <w:t>участия ограничивает и временные рамки существования права</w:t>
      </w:r>
      <w:r>
        <w:rPr>
          <w:rStyle w:val="FontStyle103"/>
        </w:rPr>
        <w:br/>
        <w:t>на добровольный отказ от соучастия в преступлении.</w:t>
      </w:r>
      <w:r>
        <w:rPr>
          <w:rStyle w:val="FontStyle103"/>
        </w:rPr>
        <w:br/>
      </w:r>
      <w:r>
        <w:rPr>
          <w:rStyle w:val="FontStyle97"/>
        </w:rPr>
        <w:t>Субъективные признаки соучастия: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соучастие возможно только в совершении умышленного</w:t>
      </w:r>
      <w:r>
        <w:rPr>
          <w:rStyle w:val="FontStyle103"/>
        </w:rPr>
        <w:br/>
        <w:t>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участие в совместном совершении преступления осущест-</w:t>
      </w:r>
      <w:r>
        <w:rPr>
          <w:rStyle w:val="FontStyle103"/>
        </w:rPr>
        <w:br/>
        <w:t>вляется только с прямым умыслом;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каждое признаваемое соучастником лицо должно быть</w:t>
      </w:r>
      <w:r>
        <w:rPr>
          <w:rStyle w:val="FontStyle103"/>
        </w:rPr>
        <w:br/>
        <w:t>осведомлено об участии в совершении преступления других лиц.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Усложнённый характер деятельности соучастников престу-</w:t>
      </w:r>
      <w:r>
        <w:rPr>
          <w:rStyle w:val="FontStyle103"/>
        </w:rPr>
        <w:br/>
        <w:t>пления не мог не найти отражения в усложнении и субъектив-</w:t>
      </w:r>
      <w:r>
        <w:rPr>
          <w:rStyle w:val="FontStyle103"/>
        </w:rPr>
        <w:br/>
        <w:t>ных признаков соучастия. В умысле соучастников отражаются</w:t>
      </w:r>
      <w:r>
        <w:rPr>
          <w:rStyle w:val="FontStyle103"/>
        </w:rPr>
        <w:br/>
        <w:t>два чётко различимых момента: психическое отношение к со-</w:t>
      </w:r>
      <w:r>
        <w:rPr>
          <w:rStyle w:val="FontStyle103"/>
        </w:rPr>
        <w:br/>
        <w:t>вершаемому преступлению и психическое отношение к факту</w:t>
      </w:r>
      <w:r>
        <w:rPr>
          <w:rStyle w:val="FontStyle103"/>
        </w:rPr>
        <w:br/>
        <w:t>его совершения совместно с другими лицами. Заметим при этом,</w:t>
      </w:r>
      <w:r>
        <w:rPr>
          <w:rStyle w:val="FontStyle103"/>
        </w:rPr>
        <w:br/>
        <w:t>что, несмотря на теоретическую целесообразность раздельного</w:t>
      </w:r>
      <w:r>
        <w:rPr>
          <w:rStyle w:val="FontStyle103"/>
        </w:rPr>
        <w:br/>
        <w:t>рассмотрения психического отношения к преступлению и к со-</w:t>
      </w:r>
      <w:r>
        <w:rPr>
          <w:rStyle w:val="FontStyle103"/>
        </w:rPr>
        <w:br/>
        <w:t>участию в нём, умысел является единым. С точки зрения вины</w:t>
      </w:r>
      <w:r>
        <w:rPr>
          <w:rStyle w:val="FontStyle103"/>
        </w:rPr>
        <w:br/>
        <w:t>преступление признаётся совершённым в соучастии, если лицо</w:t>
      </w:r>
      <w:r>
        <w:rPr>
          <w:rStyle w:val="FontStyle103"/>
        </w:rPr>
        <w:br/>
        <w:t>сознавало общественно опасный характер своего деяния, созна-</w:t>
      </w:r>
      <w:r>
        <w:rPr>
          <w:rStyle w:val="FontStyle103"/>
        </w:rPr>
        <w:br/>
        <w:t>вало, что принимает участие в совершении умышленного пре-</w:t>
      </w:r>
      <w:r>
        <w:rPr>
          <w:rStyle w:val="FontStyle103"/>
        </w:rPr>
        <w:br/>
        <w:t>ступления совместно с другим лицом (другими лицами), и же-</w:t>
      </w:r>
      <w:r>
        <w:rPr>
          <w:rStyle w:val="FontStyle103"/>
        </w:rPr>
        <w:br/>
        <w:t>лало действовать таким образом.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Если отвлечься от споров о виде умысла, то можно считать</w:t>
      </w:r>
      <w:r>
        <w:rPr>
          <w:rStyle w:val="FontStyle103"/>
        </w:rPr>
        <w:br/>
        <w:t>общепризнанным положение о том, что соучастие возможно</w:t>
      </w:r>
      <w:r>
        <w:rPr>
          <w:rStyle w:val="FontStyle103"/>
        </w:rPr>
        <w:br/>
        <w:t>только в совершении умышленного преступления. Принятие</w:t>
      </w:r>
      <w:r>
        <w:rPr>
          <w:rStyle w:val="FontStyle103"/>
        </w:rPr>
        <w:br/>
        <w:t>участия в совершении преступления возможно лишь при усло-</w:t>
      </w:r>
      <w:r>
        <w:rPr>
          <w:rStyle w:val="FontStyle103"/>
        </w:rPr>
        <w:br/>
        <w:t>вии полного осознания фактического и юридического значения</w:t>
      </w:r>
      <w:r>
        <w:rPr>
          <w:rStyle w:val="FontStyle103"/>
        </w:rPr>
        <w:br/>
        <w:t>совместных действий. Подобное осознание свойственно только</w:t>
      </w:r>
      <w:r>
        <w:rPr>
          <w:rStyle w:val="FontStyle103"/>
        </w:rPr>
        <w:br/>
        <w:t>умышленным преступлениям, в силу чего соучастие в неосто-</w:t>
      </w:r>
      <w:r>
        <w:rPr>
          <w:rStyle w:val="FontStyle103"/>
        </w:rPr>
        <w:br/>
        <w:t>рожном преступлении невозможно.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Характеристика умысла на совместное совершение умыш-</w:t>
      </w:r>
      <w:r>
        <w:rPr>
          <w:rStyle w:val="FontStyle103"/>
        </w:rPr>
        <w:br/>
        <w:t>ленного преступления имеет свои особенности в зависимости</w:t>
      </w:r>
      <w:r>
        <w:rPr>
          <w:rStyle w:val="FontStyle103"/>
        </w:rPr>
        <w:br/>
        <w:t>от выполняемой каждым из соучастников роли в совершении</w:t>
      </w:r>
      <w:r>
        <w:rPr>
          <w:rStyle w:val="FontStyle103"/>
        </w:rPr>
        <w:br/>
        <w:t>преступления. Принимая участие в совершении преступле-</w:t>
      </w:r>
      <w:r>
        <w:rPr>
          <w:rStyle w:val="FontStyle103"/>
        </w:rPr>
        <w:br/>
        <w:t>ния совместно с другими лицами, субъект может иметь раз-</w:t>
      </w:r>
      <w:r>
        <w:rPr>
          <w:rStyle w:val="FontStyle103"/>
        </w:rPr>
        <w:br/>
        <w:t>личный объём сведений о фактических обстоятельствах и их</w:t>
      </w:r>
    </w:p>
    <w:p w:rsidR="00A9675B" w:rsidRDefault="00A9675B">
      <w:pPr>
        <w:pStyle w:val="Style72"/>
        <w:widowControl/>
        <w:spacing w:before="5" w:line="245" w:lineRule="exact"/>
        <w:ind w:firstLine="341"/>
        <w:rPr>
          <w:rStyle w:val="FontStyle103"/>
        </w:rPr>
        <w:sectPr w:rsidR="00A9675B">
          <w:pgSz w:w="11905" w:h="16837"/>
          <w:pgMar w:top="3272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юридической оценке. Так, наиболее полной информацией,</w:t>
      </w:r>
      <w:r>
        <w:rPr>
          <w:rStyle w:val="FontStyle103"/>
        </w:rPr>
        <w:br/>
        <w:t>как правило, обладает организатор преступления, знание всех</w:t>
      </w:r>
      <w:r>
        <w:rPr>
          <w:rStyle w:val="FontStyle103"/>
        </w:rPr>
        <w:br/>
        <w:t>объективных признаков свойственно исполнителю, в то время</w:t>
      </w:r>
      <w:r>
        <w:rPr>
          <w:rStyle w:val="FontStyle103"/>
        </w:rPr>
        <w:br/>
        <w:t>как информированность пособника может быть весьма огра-</w:t>
      </w:r>
      <w:r>
        <w:rPr>
          <w:rStyle w:val="FontStyle103"/>
        </w:rPr>
        <w:br/>
        <w:t>ниченной. Однако, несмотря на эти различия, необходимым</w:t>
      </w:r>
      <w:r>
        <w:rPr>
          <w:rStyle w:val="FontStyle103"/>
        </w:rPr>
        <w:br/>
        <w:t>и достаточным является знание каждым из соучастников того</w:t>
      </w:r>
      <w:r>
        <w:rPr>
          <w:rStyle w:val="FontStyle103"/>
        </w:rPr>
        <w:br/>
        <w:t>непременного обстоятельства, что он принимает участие в кон-</w:t>
      </w:r>
      <w:r>
        <w:rPr>
          <w:rStyle w:val="FontStyle103"/>
        </w:rPr>
        <w:br/>
        <w:t>кретном преступлении определённого вида. Например, субъ-</w:t>
      </w:r>
      <w:r>
        <w:rPr>
          <w:rStyle w:val="FontStyle103"/>
        </w:rPr>
        <w:br/>
        <w:t>ект, добывающий информацию о маршрутах передвижения</w:t>
      </w:r>
      <w:r>
        <w:rPr>
          <w:rStyle w:val="FontStyle103"/>
        </w:rPr>
        <w:br/>
        <w:t>какого-либо лица, будет признан соучастником в убийстве,</w:t>
      </w:r>
      <w:r>
        <w:rPr>
          <w:rStyle w:val="FontStyle103"/>
        </w:rPr>
        <w:br/>
        <w:t>если он знал именно о такой цели сбора информации, но при</w:t>
      </w:r>
      <w:r>
        <w:rPr>
          <w:rStyle w:val="FontStyle103"/>
        </w:rPr>
        <w:br/>
        <w:t>этом сборщик информации может не знать о том, кем являет-</w:t>
      </w:r>
      <w:r>
        <w:rPr>
          <w:rStyle w:val="FontStyle103"/>
        </w:rPr>
        <w:br/>
        <w:t>ся намеченная жертва, каким способом будет осуществлено её</w:t>
      </w:r>
      <w:r>
        <w:rPr>
          <w:rStyle w:val="FontStyle103"/>
        </w:rPr>
        <w:br/>
        <w:t>убийство, каковы цели убийства и т. д.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Объективно вред может быть причинён и совместными неосто-</w:t>
      </w:r>
      <w:r>
        <w:rPr>
          <w:rStyle w:val="FontStyle103"/>
        </w:rPr>
        <w:br/>
        <w:t>рожными действиями двух лиц, например в случае, когда двое</w:t>
      </w:r>
      <w:r>
        <w:rPr>
          <w:rStyle w:val="FontStyle103"/>
        </w:rPr>
        <w:br/>
        <w:t>строителей вместе сбрасывают тяжёлый предмет с высоты, не</w:t>
      </w:r>
      <w:r>
        <w:rPr>
          <w:rStyle w:val="FontStyle103"/>
        </w:rPr>
        <w:br/>
        <w:t>убедившись в отсутствии людей внизу, и смертельно травмиру-</w:t>
      </w:r>
      <w:r>
        <w:rPr>
          <w:rStyle w:val="FontStyle103"/>
        </w:rPr>
        <w:br/>
        <w:t>ют прохожего. Однако строители не направляли свои действия на</w:t>
      </w:r>
      <w:r>
        <w:rPr>
          <w:rStyle w:val="FontStyle103"/>
        </w:rPr>
        <w:br/>
        <w:t>причинение смерти прохожему и, естественно, не могли совмест-</w:t>
      </w:r>
      <w:r>
        <w:rPr>
          <w:rStyle w:val="FontStyle103"/>
        </w:rPr>
        <w:br/>
        <w:t>но и согласованно действовать для достижения такого результата.</w:t>
      </w:r>
      <w:r>
        <w:rPr>
          <w:rStyle w:val="FontStyle103"/>
        </w:rPr>
        <w:br/>
        <w:t>Лица, чьими совместными деяниями причинён вред, именуются</w:t>
      </w:r>
      <w:r>
        <w:rPr>
          <w:rStyle w:val="FontStyle103"/>
        </w:rPr>
        <w:br/>
        <w:t>сопричинителями, но не соучастниками, и каждый из сопричи-</w:t>
      </w:r>
      <w:r>
        <w:rPr>
          <w:rStyle w:val="FontStyle103"/>
        </w:rPr>
        <w:br/>
        <w:t>нителей несёт ответственность за свои действия самостоятельно.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Объективное способствование совершению неосторожного</w:t>
      </w:r>
      <w:r>
        <w:rPr>
          <w:rStyle w:val="FontStyle103"/>
        </w:rPr>
        <w:br/>
        <w:t>преступления возможно и посредством совершения действий,</w:t>
      </w:r>
      <w:r>
        <w:rPr>
          <w:rStyle w:val="FontStyle103"/>
        </w:rPr>
        <w:br/>
        <w:t>внешне сходных с иными видами соучастия — подстрекатель-</w:t>
      </w:r>
      <w:r>
        <w:rPr>
          <w:rStyle w:val="FontStyle103"/>
        </w:rPr>
        <w:br/>
        <w:t>ством, пособничеством преступлению и организацией престу-</w:t>
      </w:r>
      <w:r>
        <w:rPr>
          <w:rStyle w:val="FontStyle103"/>
        </w:rPr>
        <w:br/>
        <w:t>пления. Так, предложение водителю транспортного средства</w:t>
      </w:r>
      <w:r>
        <w:rPr>
          <w:rStyle w:val="FontStyle103"/>
        </w:rPr>
        <w:br/>
        <w:t>превысить скорость является склонением к нарушению правил</w:t>
      </w:r>
      <w:r>
        <w:rPr>
          <w:rStyle w:val="FontStyle103"/>
        </w:rPr>
        <w:br/>
        <w:t>дорожного движения, и если в результате такого нарушения</w:t>
      </w:r>
      <w:r>
        <w:rPr>
          <w:rStyle w:val="FontStyle103"/>
        </w:rPr>
        <w:br/>
        <w:t>произойдёт дорожно-транспортное происшествие, то действия</w:t>
      </w:r>
      <w:r>
        <w:rPr>
          <w:rStyle w:val="FontStyle103"/>
        </w:rPr>
        <w:br/>
        <w:t>пассажира сравнимы с подстрекательством к преступлению,</w:t>
      </w:r>
      <w:r>
        <w:rPr>
          <w:rStyle w:val="FontStyle103"/>
        </w:rPr>
        <w:br/>
        <w:t>предусмотренному ст. 317 УК, — нарушению правил дорожного</w:t>
      </w:r>
      <w:r>
        <w:rPr>
          <w:rStyle w:val="FontStyle103"/>
        </w:rPr>
        <w:br/>
        <w:t>движения или эксплуатации транспортных средств. Недобро-</w:t>
      </w:r>
      <w:r>
        <w:rPr>
          <w:rStyle w:val="FontStyle103"/>
        </w:rPr>
        <w:br/>
        <w:t>совестно отнёсшийся к своим обязанностям сторож, уснувший</w:t>
      </w:r>
      <w:r>
        <w:rPr>
          <w:rStyle w:val="FontStyle103"/>
        </w:rPr>
        <w:br/>
        <w:t>на посту, объективно оказывает содействие похитителям иму-</w:t>
      </w:r>
      <w:r>
        <w:rPr>
          <w:rStyle w:val="FontStyle103"/>
        </w:rPr>
        <w:br/>
        <w:t>щества, поскольку создаёт одно из условий совершения хище-</w:t>
      </w:r>
      <w:r>
        <w:rPr>
          <w:rStyle w:val="FontStyle103"/>
        </w:rPr>
        <w:br/>
        <w:t>ния — устраняет препятствие для его осуществления, в таком</w:t>
      </w:r>
      <w:r>
        <w:rPr>
          <w:rStyle w:val="FontStyle103"/>
        </w:rPr>
        <w:br/>
        <w:t>случае действия сторожа подобны пособничеству преступлению.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312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В действиях руководителя, например, строительных работ, осу-</w:t>
      </w:r>
      <w:r>
        <w:rPr>
          <w:rStyle w:val="FontStyle103"/>
        </w:rPr>
        <w:br/>
        <w:t>ществляемых с нарушением соответствующих норм и правил,</w:t>
      </w:r>
      <w:r>
        <w:rPr>
          <w:rStyle w:val="FontStyle103"/>
        </w:rPr>
        <w:br/>
        <w:t>обнаруживаются черты, сходные с организацией такого престу-</w:t>
      </w:r>
      <w:r>
        <w:rPr>
          <w:rStyle w:val="FontStyle103"/>
        </w:rPr>
        <w:br/>
        <w:t>пления, как нарушение правил безопасности горных или строи-</w:t>
      </w:r>
      <w:r>
        <w:rPr>
          <w:rStyle w:val="FontStyle103"/>
        </w:rPr>
        <w:br/>
        <w:t>тельных работ (ст. 303 УК) и т. п.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Несмотря на внешнее сходство с подстрекательством, по-</w:t>
      </w:r>
      <w:r>
        <w:rPr>
          <w:rStyle w:val="FontStyle103"/>
        </w:rPr>
        <w:br/>
        <w:t>собничеством преступлению и организацией преступления,</w:t>
      </w:r>
      <w:r>
        <w:rPr>
          <w:rStyle w:val="FontStyle103"/>
        </w:rPr>
        <w:br/>
        <w:t>описанные действия не являются соучастием в преступлении.</w:t>
      </w:r>
      <w:r>
        <w:rPr>
          <w:rStyle w:val="FontStyle103"/>
        </w:rPr>
        <w:br/>
        <w:t>Тем не менее возможна ответственность таких «псевдосоучаст-</w:t>
      </w:r>
      <w:r>
        <w:rPr>
          <w:rStyle w:val="FontStyle103"/>
        </w:rPr>
        <w:br/>
        <w:t>ников», но не за соучастие в неосторожном преступлении, а в</w:t>
      </w:r>
      <w:r>
        <w:rPr>
          <w:rStyle w:val="FontStyle103"/>
        </w:rPr>
        <w:br/>
        <w:t>специально предусмотренных Уголовным кодексом случаях за</w:t>
      </w:r>
      <w:r>
        <w:rPr>
          <w:rStyle w:val="FontStyle103"/>
        </w:rPr>
        <w:br/>
        <w:t>иные преступления. Так, нерадивый сторож, «пособник» хище-</w:t>
      </w:r>
      <w:r>
        <w:rPr>
          <w:rStyle w:val="FontStyle103"/>
        </w:rPr>
        <w:br/>
        <w:t>нию, может быть при соответствующих условиях привлечён к</w:t>
      </w:r>
      <w:r>
        <w:rPr>
          <w:rStyle w:val="FontStyle103"/>
        </w:rPr>
        <w:br/>
        <w:t>ответственности по ст. 220 УК за «недобросовестное исполнение</w:t>
      </w:r>
      <w:r>
        <w:rPr>
          <w:rStyle w:val="FontStyle103"/>
        </w:rPr>
        <w:br/>
        <w:t>лицом, которому поручена охрана имущества, своих обязаннос-</w:t>
      </w:r>
      <w:r>
        <w:rPr>
          <w:rStyle w:val="FontStyle103"/>
        </w:rPr>
        <w:br/>
        <w:t>тей, повлёкшее хищение, уничтожение или повреждение этого</w:t>
      </w:r>
      <w:r>
        <w:rPr>
          <w:rStyle w:val="FontStyle103"/>
        </w:rPr>
        <w:br/>
        <w:t>имущества в особо крупном размере, при отсутствии признаков</w:t>
      </w:r>
      <w:r>
        <w:rPr>
          <w:rStyle w:val="FontStyle103"/>
        </w:rPr>
        <w:br/>
        <w:t>должностного преступления».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Соучастие наиболее характерно для преступлений, соверша-</w:t>
      </w:r>
      <w:r>
        <w:rPr>
          <w:rStyle w:val="FontStyle103"/>
        </w:rPr>
        <w:br/>
        <w:t>емых с прямым умыслом, поскольку происходит объединение</w:t>
      </w:r>
      <w:r>
        <w:rPr>
          <w:rStyle w:val="FontStyle103"/>
        </w:rPr>
        <w:br/>
        <w:t>усилий нескольких лиц по достижению единой для соучастни-</w:t>
      </w:r>
      <w:r>
        <w:rPr>
          <w:rStyle w:val="FontStyle103"/>
        </w:rPr>
        <w:br/>
        <w:t>ков цели — причинить тот или иной вред. Это, однако, не исклю-</w:t>
      </w:r>
      <w:r>
        <w:rPr>
          <w:rStyle w:val="FontStyle103"/>
        </w:rPr>
        <w:br/>
        <w:t>чает возможности соучастия в преступлении с материальным</w:t>
      </w:r>
      <w:r>
        <w:rPr>
          <w:rStyle w:val="FontStyle103"/>
        </w:rPr>
        <w:br/>
        <w:t>составом при косвенном умысле на причинение последствий.</w:t>
      </w:r>
      <w:r>
        <w:rPr>
          <w:rStyle w:val="FontStyle103"/>
        </w:rPr>
        <w:br/>
        <w:t>Так, если два лица из хулиганских побуждений совместно и со-</w:t>
      </w:r>
      <w:r>
        <w:rPr>
          <w:rStyle w:val="FontStyle103"/>
        </w:rPr>
        <w:br/>
        <w:t>гласованно причиняют тяжкий вред здоровью потерпевшего и</w:t>
      </w:r>
      <w:r>
        <w:rPr>
          <w:rStyle w:val="FontStyle103"/>
        </w:rPr>
        <w:br/>
        <w:t>оставляют его, в результате чего потерпевший умирает, то по</w:t>
      </w:r>
      <w:r>
        <w:rPr>
          <w:rStyle w:val="FontStyle103"/>
        </w:rPr>
        <w:br/>
        <w:t>отношению к наступлению смерти виновные действовали с кос-</w:t>
      </w:r>
      <w:r>
        <w:rPr>
          <w:rStyle w:val="FontStyle103"/>
        </w:rPr>
        <w:br/>
        <w:t>венным умыслом.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сложной вине, которая характеризуется умышленным</w:t>
      </w:r>
      <w:r>
        <w:rPr>
          <w:rStyle w:val="FontStyle103"/>
        </w:rPr>
        <w:br/>
        <w:t>совершением преступления и неосторожностью по отношению к</w:t>
      </w:r>
      <w:r>
        <w:rPr>
          <w:rStyle w:val="FontStyle103"/>
        </w:rPr>
        <w:br/>
        <w:t xml:space="preserve">наступившим в результате этого преступления последствиям, </w:t>
      </w:r>
      <w:r>
        <w:rPr>
          <w:rStyle w:val="FontStyle99"/>
        </w:rPr>
        <w:t>с</w:t>
      </w:r>
      <w:r>
        <w:rPr>
          <w:rStyle w:val="FontStyle99"/>
        </w:rPr>
        <w:br/>
      </w:r>
      <w:r>
        <w:rPr>
          <w:rStyle w:val="FontStyle103"/>
        </w:rPr>
        <w:t>которыми закон связывает повышенную уголовную ответствен-</w:t>
      </w:r>
      <w:r>
        <w:rPr>
          <w:rStyle w:val="FontStyle103"/>
        </w:rPr>
        <w:br/>
        <w:t>ность, возникает вопрос о квалификации действий непосред-</w:t>
      </w:r>
      <w:r>
        <w:rPr>
          <w:rStyle w:val="FontStyle103"/>
        </w:rPr>
        <w:br/>
        <w:t>ственных исполнителей и иных соучастников. Поскольку со-</w:t>
      </w:r>
      <w:r>
        <w:rPr>
          <w:rStyle w:val="FontStyle103"/>
        </w:rPr>
        <w:br/>
        <w:t>участие в неосторожном преступлении невозможно, постольку</w:t>
      </w:r>
      <w:r>
        <w:rPr>
          <w:rStyle w:val="FontStyle103"/>
        </w:rPr>
        <w:br/>
        <w:t>действия иных соучастников должны квалифицироваться как</w:t>
      </w:r>
      <w:r>
        <w:rPr>
          <w:rStyle w:val="FontStyle103"/>
        </w:rPr>
        <w:br/>
        <w:t>соучастие в преступлении без квалифицирующих последствий.</w:t>
      </w:r>
      <w:r>
        <w:rPr>
          <w:rStyle w:val="FontStyle103"/>
        </w:rPr>
        <w:br/>
        <w:t>Однако не только основной состав преступления со сложной ви-</w:t>
      </w:r>
      <w:r>
        <w:rPr>
          <w:rStyle w:val="FontStyle103"/>
        </w:rPr>
        <w:br/>
        <w:t>ной предполагает исключительно умышленную вину. Согласно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76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ст. 25 УК и квалифицированный неосторожным причинением</w:t>
      </w:r>
      <w:r>
        <w:rPr>
          <w:rStyle w:val="FontStyle103"/>
        </w:rPr>
        <w:br/>
        <w:t>последствий состав признаётся совершённым умышленно. Сле-</w:t>
      </w:r>
      <w:r>
        <w:rPr>
          <w:rStyle w:val="FontStyle103"/>
        </w:rPr>
        <w:br/>
        <w:t>дует ли рассматривать такое законоположение допущением</w:t>
      </w:r>
      <w:r>
        <w:rPr>
          <w:rStyle w:val="FontStyle103"/>
        </w:rPr>
        <w:br/>
        <w:t>соучастия в преступлении со сложной виной, а следовательно,</w:t>
      </w:r>
      <w:r>
        <w:rPr>
          <w:rStyle w:val="FontStyle103"/>
        </w:rPr>
        <w:br/>
      </w:r>
      <w:r>
        <w:rPr>
          <w:rStyle w:val="FontStyle110"/>
        </w:rPr>
        <w:t xml:space="preserve">и </w:t>
      </w:r>
      <w:r>
        <w:rPr>
          <w:rStyle w:val="FontStyle103"/>
        </w:rPr>
        <w:t>вменения соучастникам причиняемых по неосторожности по-</w:t>
      </w:r>
      <w:r>
        <w:rPr>
          <w:rStyle w:val="FontStyle103"/>
        </w:rPr>
        <w:br/>
        <w:t>следствий? В ст. 16, впрочем, как и в иных статьях Уголовного</w:t>
      </w:r>
      <w:r>
        <w:rPr>
          <w:rStyle w:val="FontStyle103"/>
        </w:rPr>
        <w:br/>
        <w:t>кодекса, нет указания на разрешение подобной проблемы.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Субъективная сторона любого преступления, в том числе и</w:t>
      </w:r>
      <w:r>
        <w:rPr>
          <w:rStyle w:val="FontStyle103"/>
        </w:rPr>
        <w:br/>
        <w:t xml:space="preserve">совершаемого в соучастии, включает в </w:t>
      </w:r>
      <w:r>
        <w:rPr>
          <w:rStyle w:val="FontStyle110"/>
        </w:rPr>
        <w:t xml:space="preserve">себя </w:t>
      </w:r>
      <w:r>
        <w:rPr>
          <w:rStyle w:val="FontStyle103"/>
        </w:rPr>
        <w:t>такие признаки,</w:t>
      </w:r>
      <w:r>
        <w:rPr>
          <w:rStyle w:val="FontStyle103"/>
        </w:rPr>
        <w:br/>
        <w:t>как мотив и цель преступления. Несмотря на единство умысла,</w:t>
      </w:r>
      <w:r>
        <w:rPr>
          <w:rStyle w:val="FontStyle103"/>
        </w:rPr>
        <w:br/>
        <w:t>направленного на достижение единого для всех соучастников</w:t>
      </w:r>
      <w:r>
        <w:rPr>
          <w:rStyle w:val="FontStyle103"/>
        </w:rPr>
        <w:br/>
        <w:t>результата, мотивы и цели действий каждого из соучастников</w:t>
      </w:r>
      <w:r>
        <w:rPr>
          <w:rStyle w:val="FontStyle103"/>
        </w:rPr>
        <w:br/>
        <w:t>могут различаться. Например, совместно совершая убийство</w:t>
      </w:r>
      <w:r>
        <w:rPr>
          <w:rStyle w:val="FontStyle103"/>
        </w:rPr>
        <w:br/>
        <w:t>потерпевшего, один из преступников может преследовать цель</w:t>
      </w:r>
      <w:r>
        <w:rPr>
          <w:rStyle w:val="FontStyle103"/>
        </w:rPr>
        <w:br/>
        <w:t>отомстить ему за нанесённую обиду, а второй может действовать</w:t>
      </w:r>
      <w:r>
        <w:rPr>
          <w:rStyle w:val="FontStyle103"/>
        </w:rPr>
        <w:br/>
      </w:r>
      <w:r>
        <w:rPr>
          <w:rStyle w:val="FontStyle110"/>
        </w:rPr>
        <w:t xml:space="preserve">из </w:t>
      </w:r>
      <w:r>
        <w:rPr>
          <w:rStyle w:val="FontStyle103"/>
        </w:rPr>
        <w:t>корыстных побуждений. О влиянии отмеченных различий на</w:t>
      </w:r>
      <w:r>
        <w:rPr>
          <w:rStyle w:val="FontStyle103"/>
        </w:rPr>
        <w:br/>
        <w:t>квалификацию и ответственность речь пойдёт в § 11.4 настоя-</w:t>
      </w:r>
      <w:r>
        <w:rPr>
          <w:rStyle w:val="FontStyle103"/>
        </w:rPr>
        <w:br/>
      </w:r>
      <w:r>
        <w:rPr>
          <w:rStyle w:val="FontStyle110"/>
        </w:rPr>
        <w:t xml:space="preserve">щего </w:t>
      </w:r>
      <w:r>
        <w:rPr>
          <w:rStyle w:val="FontStyle103"/>
        </w:rPr>
        <w:t>издания.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Участие в совершении преступления осуществляется только</w:t>
      </w:r>
      <w:r>
        <w:rPr>
          <w:rStyle w:val="FontStyle103"/>
        </w:rPr>
        <w:br/>
        <w:t>с прямым умыслом. Это означает, что субъект сознаёт совмест-</w:t>
      </w:r>
      <w:r>
        <w:rPr>
          <w:rStyle w:val="FontStyle103"/>
        </w:rPr>
        <w:br/>
        <w:t>ное с другими лицами совершение преступления и желает дей-</w:t>
      </w:r>
      <w:r>
        <w:rPr>
          <w:rStyle w:val="FontStyle103"/>
        </w:rPr>
        <w:br/>
        <w:t>ствовать. Умысел на соучастие охватывает осознание лицом как</w:t>
      </w:r>
      <w:r>
        <w:rPr>
          <w:rStyle w:val="FontStyle103"/>
        </w:rPr>
        <w:br/>
        <w:t>множественности участвующих в совершении преступления,</w:t>
      </w:r>
      <w:r>
        <w:rPr>
          <w:rStyle w:val="FontStyle103"/>
        </w:rPr>
        <w:br/>
        <w:t>так и своей и других лиц роли в совершении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Умышленное участие в умышленном преступлении и состав-</w:t>
      </w:r>
      <w:r>
        <w:rPr>
          <w:rStyle w:val="FontStyle103"/>
        </w:rPr>
        <w:br/>
      </w:r>
      <w:r>
        <w:rPr>
          <w:rStyle w:val="FontStyle110"/>
        </w:rPr>
        <w:t xml:space="preserve">ляет </w:t>
      </w:r>
      <w:r>
        <w:rPr>
          <w:rStyle w:val="FontStyle103"/>
        </w:rPr>
        <w:t>психологическое содержание ранее отмечавшейся совмест-</w:t>
      </w:r>
      <w:r>
        <w:rPr>
          <w:rStyle w:val="FontStyle103"/>
        </w:rPr>
        <w:br/>
        <w:t>ности действий при соучастии. Совместность действий соучаст-</w:t>
      </w:r>
      <w:r>
        <w:rPr>
          <w:rStyle w:val="FontStyle103"/>
        </w:rPr>
        <w:br/>
        <w:t>ников, таким образом, означает, что поведение каждого из них</w:t>
      </w:r>
      <w:r>
        <w:rPr>
          <w:rStyle w:val="FontStyle103"/>
        </w:rPr>
        <w:br/>
        <w:t>взаимно и сознательно согласовано, что их действия сознатель-</w:t>
      </w:r>
      <w:r>
        <w:rPr>
          <w:rStyle w:val="FontStyle103"/>
        </w:rPr>
        <w:br/>
      </w:r>
      <w:r>
        <w:rPr>
          <w:rStyle w:val="FontStyle110"/>
        </w:rPr>
        <w:t xml:space="preserve">но </w:t>
      </w:r>
      <w:r>
        <w:rPr>
          <w:rStyle w:val="FontStyle103"/>
        </w:rPr>
        <w:t>скоординированы для достижения единого для них результа-</w:t>
      </w:r>
      <w:r>
        <w:rPr>
          <w:rStyle w:val="FontStyle103"/>
        </w:rPr>
        <w:br/>
        <w:t>та — успешного осуществления преступления.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Существенное значение для характеристики совместности</w:t>
      </w:r>
      <w:r>
        <w:rPr>
          <w:rStyle w:val="FontStyle103"/>
        </w:rPr>
        <w:br/>
        <w:t>преступной деятельности имеет знание лицом того обстоятель-</w:t>
      </w:r>
      <w:r>
        <w:rPr>
          <w:rStyle w:val="FontStyle103"/>
        </w:rPr>
        <w:br/>
        <w:t>ства, что кроме него в совершении преступления принимают</w:t>
      </w:r>
      <w:r>
        <w:rPr>
          <w:rStyle w:val="FontStyle103"/>
        </w:rPr>
        <w:br/>
        <w:t>Участие иные лица.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Степень осведомлённости соучастников о количестве и ви-</w:t>
      </w:r>
      <w:r>
        <w:rPr>
          <w:rStyle w:val="FontStyle103"/>
        </w:rPr>
        <w:br/>
        <w:t>дах иных соучастников, о характере совершаемых каждым</w:t>
      </w:r>
      <w:r>
        <w:rPr>
          <w:rStyle w:val="FontStyle103"/>
        </w:rPr>
        <w:br/>
      </w:r>
      <w:r>
        <w:rPr>
          <w:rStyle w:val="FontStyle110"/>
        </w:rPr>
        <w:t xml:space="preserve">Из </w:t>
      </w:r>
      <w:r>
        <w:rPr>
          <w:rStyle w:val="FontStyle103"/>
        </w:rPr>
        <w:t>соучастников действий и иных обстоятельствах соучастия</w:t>
      </w:r>
      <w:r>
        <w:rPr>
          <w:rStyle w:val="FontStyle103"/>
        </w:rPr>
        <w:br/>
      </w:r>
      <w:r>
        <w:rPr>
          <w:rStyle w:val="FontStyle110"/>
        </w:rPr>
        <w:t xml:space="preserve">Может </w:t>
      </w:r>
      <w:r>
        <w:rPr>
          <w:rStyle w:val="FontStyle103"/>
        </w:rPr>
        <w:t>быть различной. Например, исполнитель может быть</w:t>
      </w:r>
      <w:r>
        <w:rPr>
          <w:rStyle w:val="FontStyle103"/>
        </w:rPr>
        <w:br/>
        <w:t>связан только с организатором преступления и не подозревать</w:t>
      </w:r>
    </w:p>
    <w:p w:rsidR="00A9675B" w:rsidRDefault="00A9675B">
      <w:pPr>
        <w:pStyle w:val="Style72"/>
        <w:widowControl/>
        <w:spacing w:line="245" w:lineRule="exact"/>
        <w:ind w:firstLine="326"/>
        <w:rPr>
          <w:rStyle w:val="FontStyle103"/>
        </w:rPr>
        <w:sectPr w:rsidR="00A9675B">
          <w:pgSz w:w="11905" w:h="16837"/>
          <w:pgMar w:top="3351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об участии в преступлении многих иных лиц, обеспечивающих</w:t>
      </w:r>
      <w:r>
        <w:rPr>
          <w:rStyle w:val="FontStyle103"/>
        </w:rPr>
        <w:br/>
        <w:t>подготовку, реализацию и сокрытие преступления, пользова-</w:t>
      </w:r>
      <w:r>
        <w:rPr>
          <w:rStyle w:val="FontStyle103"/>
        </w:rPr>
        <w:br/>
        <w:t>ние плодами преступления и т. п. В свою очередь пособник мо-</w:t>
      </w:r>
      <w:r>
        <w:rPr>
          <w:rStyle w:val="FontStyle103"/>
        </w:rPr>
        <w:br/>
        <w:t>жет быть связан только с исполнителем и ничего не знать об ор-</w:t>
      </w:r>
      <w:r>
        <w:rPr>
          <w:rStyle w:val="FontStyle103"/>
        </w:rPr>
        <w:br/>
        <w:t>ганизаторе, соисполнителе и иных участниках преступления.</w:t>
      </w:r>
      <w:r>
        <w:rPr>
          <w:rStyle w:val="FontStyle103"/>
        </w:rPr>
        <w:br/>
        <w:t>Для признания действий соучастием минимально необходи-</w:t>
      </w:r>
      <w:r>
        <w:rPr>
          <w:rStyle w:val="FontStyle103"/>
        </w:rPr>
        <w:br/>
        <w:t>мым и достаточным является знание о совместной деятельно-</w:t>
      </w:r>
      <w:r>
        <w:rPr>
          <w:rStyle w:val="FontStyle103"/>
        </w:rPr>
        <w:br/>
        <w:t>сти с хотя бы ещё одним любым иным лицом, независимо от ха-</w:t>
      </w:r>
      <w:r>
        <w:rPr>
          <w:rStyle w:val="FontStyle103"/>
        </w:rPr>
        <w:br/>
        <w:t>рактера его участия в совместном совершении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оценке совместности преступной деятельности с неиз-</w:t>
      </w:r>
      <w:r>
        <w:rPr>
          <w:rStyle w:val="FontStyle103"/>
        </w:rPr>
        <w:br/>
        <w:t>бежностью возникает дискуссионный вопрос об односторонней</w:t>
      </w:r>
      <w:r>
        <w:rPr>
          <w:rStyle w:val="FontStyle103"/>
        </w:rPr>
        <w:br/>
        <w:t>и двухсторонней взаимосвязи между соучастниками, то есть во-</w:t>
      </w:r>
      <w:r>
        <w:rPr>
          <w:rStyle w:val="FontStyle103"/>
        </w:rPr>
        <w:br/>
        <w:t>прос о том, обязательным ли для признания преступления со-</w:t>
      </w:r>
      <w:r>
        <w:rPr>
          <w:rStyle w:val="FontStyle103"/>
        </w:rPr>
        <w:br/>
        <w:t>вершённым в соучастии является знание каждым из субъектов</w:t>
      </w:r>
      <w:r>
        <w:rPr>
          <w:rStyle w:val="FontStyle103"/>
        </w:rPr>
        <w:br/>
        <w:t>о совместной с другими преступной деятельности.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Иллюстрацией «одностороннего соучастия» является пособ-</w:t>
      </w:r>
      <w:r>
        <w:rPr>
          <w:rStyle w:val="FontStyle103"/>
        </w:rPr>
        <w:br/>
        <w:t>ничество преступлению, когда исполнитель не осведомлён об</w:t>
      </w:r>
      <w:r>
        <w:rPr>
          <w:rStyle w:val="FontStyle103"/>
        </w:rPr>
        <w:br/>
        <w:t>оказанном ему содействии. Например, А. намеревается совер-</w:t>
      </w:r>
      <w:r>
        <w:rPr>
          <w:rStyle w:val="FontStyle103"/>
        </w:rPr>
        <w:br/>
        <w:t>шить хищение имущества, находящегося на складе, которым</w:t>
      </w:r>
      <w:r>
        <w:rPr>
          <w:rStyle w:val="FontStyle103"/>
        </w:rPr>
        <w:br/>
        <w:t>заведует Б. Узнав о готовящемся хищении, Б. с целью сокрытия</w:t>
      </w:r>
      <w:r>
        <w:rPr>
          <w:rStyle w:val="FontStyle103"/>
        </w:rPr>
        <w:br/>
        <w:t>допущенной им ранее растраты имущества не устанавливает не-</w:t>
      </w:r>
      <w:r>
        <w:rPr>
          <w:rStyle w:val="FontStyle103"/>
        </w:rPr>
        <w:br/>
        <w:t>преодолимое для А. запорное устройство, что в последующем и</w:t>
      </w:r>
      <w:r>
        <w:rPr>
          <w:rStyle w:val="FontStyle103"/>
        </w:rPr>
        <w:br/>
        <w:t>обеспечило возможность проникновения А. на склад и совер-</w:t>
      </w:r>
      <w:r>
        <w:rPr>
          <w:rStyle w:val="FontStyle103"/>
        </w:rPr>
        <w:br/>
        <w:t>шение им хищения имущества. Б. был осведомлён о действиях</w:t>
      </w:r>
      <w:r>
        <w:rPr>
          <w:rStyle w:val="FontStyle103"/>
        </w:rPr>
        <w:br/>
        <w:t>А., однако А. не был осведомлён об оказанном ему содействии</w:t>
      </w:r>
      <w:r>
        <w:rPr>
          <w:rStyle w:val="FontStyle103"/>
        </w:rPr>
        <w:br/>
        <w:t>(устранении препятствий), а потому связь между А. и Б. явля-</w:t>
      </w:r>
      <w:r>
        <w:rPr>
          <w:rStyle w:val="FontStyle103"/>
        </w:rPr>
        <w:br/>
        <w:t>ется односторонней. По причине такой односторонности связи</w:t>
      </w:r>
      <w:r>
        <w:rPr>
          <w:rStyle w:val="FontStyle103"/>
        </w:rPr>
        <w:br/>
        <w:t>между преступниками и возникает вопрос: можно ли признать</w:t>
      </w:r>
      <w:r>
        <w:rPr>
          <w:rStyle w:val="FontStyle103"/>
        </w:rPr>
        <w:br/>
        <w:t>преступление совершённым в соучастии, ведь односторонне-</w:t>
      </w:r>
      <w:r>
        <w:rPr>
          <w:rStyle w:val="FontStyle103"/>
        </w:rPr>
        <w:br/>
        <w:t>го соучастия (в некотором смысле — полусоучастия) закон не</w:t>
      </w:r>
      <w:r>
        <w:rPr>
          <w:rStyle w:val="FontStyle103"/>
        </w:rPr>
        <w:br/>
        <w:t>предусматривает. Особую проблематичность данному вопросу</w:t>
      </w:r>
      <w:r>
        <w:rPr>
          <w:rStyle w:val="FontStyle103"/>
        </w:rPr>
        <w:br/>
        <w:t>придаёт теория акцессорности соучастия.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Несмотря на то, что соучастие рассматривается как единый</w:t>
      </w:r>
      <w:r>
        <w:rPr>
          <w:rStyle w:val="FontStyle103"/>
        </w:rPr>
        <w:br/>
        <w:t>институт уголовного права, закон не предусматривает единой</w:t>
      </w:r>
      <w:r>
        <w:rPr>
          <w:rStyle w:val="FontStyle103"/>
        </w:rPr>
        <w:br/>
        <w:t>или общей для всех участников ответственности. Каждый пре-</w:t>
      </w:r>
      <w:r>
        <w:rPr>
          <w:rStyle w:val="FontStyle103"/>
        </w:rPr>
        <w:br/>
        <w:t>ступник подлежит ответственности за фактически им содеян-</w:t>
      </w:r>
      <w:r>
        <w:rPr>
          <w:rStyle w:val="FontStyle103"/>
        </w:rPr>
        <w:br/>
        <w:t>ное независимо от того, каким образом решается вопрос об от-</w:t>
      </w:r>
      <w:r>
        <w:rPr>
          <w:rStyle w:val="FontStyle103"/>
        </w:rPr>
        <w:br/>
        <w:t>ветственности других лиц. Соучастие в преступлении являет-</w:t>
      </w:r>
      <w:r>
        <w:rPr>
          <w:rStyle w:val="FontStyle103"/>
        </w:rPr>
        <w:br/>
        <w:t xml:space="preserve">ся самостоятельным основанием уголовной ответственности, </w:t>
      </w:r>
      <w:r>
        <w:rPr>
          <w:rStyle w:val="FontStyle104"/>
        </w:rPr>
        <w:t>а</w:t>
      </w:r>
      <w:r>
        <w:rPr>
          <w:rStyle w:val="FontStyle104"/>
        </w:rPr>
        <w:br/>
      </w:r>
      <w:r>
        <w:rPr>
          <w:rStyle w:val="FontStyle103"/>
        </w:rPr>
        <w:t>потому лицо, принявшее участие в совершении преступления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18" w:right="2701" w:bottom="1440" w:left="270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другим лицом, подлежит ответственности за соучастие в этом</w:t>
      </w:r>
      <w:r>
        <w:rPr>
          <w:rStyle w:val="FontStyle103"/>
        </w:rPr>
        <w:br/>
        <w:t>преступлении. В свою очередь исполнитель преступления, по-</w:t>
      </w:r>
      <w:r>
        <w:rPr>
          <w:rStyle w:val="FontStyle103"/>
        </w:rPr>
        <w:br/>
        <w:t>скольку он действовал вне соучастия, будет отвечать за фак-</w:t>
      </w:r>
      <w:r>
        <w:rPr>
          <w:rStyle w:val="FontStyle103"/>
        </w:rPr>
        <w:br/>
        <w:t>тически им содеянное — за совершение преступления одним</w:t>
      </w:r>
      <w:r>
        <w:rPr>
          <w:rStyle w:val="FontStyle103"/>
        </w:rPr>
        <w:br/>
        <w:t>лицом. Такая квалификация «одностороннего соучастия» яв-</w:t>
      </w:r>
      <w:r>
        <w:rPr>
          <w:rStyle w:val="FontStyle103"/>
        </w:rPr>
        <w:br/>
        <w:t>ляется достаточно адекватным юридическим отражением объ-</w:t>
      </w:r>
      <w:r>
        <w:rPr>
          <w:rStyle w:val="FontStyle103"/>
        </w:rPr>
        <w:br/>
        <w:t>ективно содеянного каждым из субъектов преступления.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Таким образом, если лицо умышленно способствует совер-</w:t>
      </w:r>
      <w:r>
        <w:rPr>
          <w:rStyle w:val="FontStyle103"/>
        </w:rPr>
        <w:br/>
        <w:t>шению преступления другим лицом, которое не осведомлено о</w:t>
      </w:r>
      <w:r>
        <w:rPr>
          <w:rStyle w:val="FontStyle103"/>
        </w:rPr>
        <w:br/>
        <w:t>таком способствовании, то оказавший содействие признаётся</w:t>
      </w:r>
      <w:r>
        <w:rPr>
          <w:rStyle w:val="FontStyle103"/>
        </w:rPr>
        <w:br/>
        <w:t>соучастником преступления, а непосредственный исполнитель</w:t>
      </w:r>
      <w:r>
        <w:rPr>
          <w:rStyle w:val="FontStyle103"/>
        </w:rPr>
        <w:br/>
        <w:t>признаётся действующим вне соучастия.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Объективное способствование преступлению при отсутствии</w:t>
      </w:r>
      <w:r>
        <w:rPr>
          <w:rStyle w:val="FontStyle103"/>
        </w:rPr>
        <w:br/>
        <w:t>знания о том, что оказывается содействие преступлению, со-</w:t>
      </w:r>
      <w:r>
        <w:rPr>
          <w:rStyle w:val="FontStyle103"/>
        </w:rPr>
        <w:br/>
        <w:t>участия не образует. Не является соучастием одновременное и</w:t>
      </w:r>
      <w:r>
        <w:rPr>
          <w:rStyle w:val="FontStyle103"/>
        </w:rPr>
        <w:br/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одном и том же месте совершение преступлений лицами, дей-</w:t>
      </w:r>
      <w:r>
        <w:rPr>
          <w:rStyle w:val="FontStyle103"/>
        </w:rPr>
        <w:br/>
        <w:t>ствующими самостоятельно и независимо друг от друга, без ко-</w:t>
      </w:r>
      <w:r>
        <w:rPr>
          <w:rStyle w:val="FontStyle103"/>
        </w:rPr>
        <w:br/>
        <w:t>ординации своего поведения.</w:t>
      </w:r>
    </w:p>
    <w:p w:rsidR="00A9675B" w:rsidRDefault="00B10F3F">
      <w:pPr>
        <w:pStyle w:val="Style84"/>
        <w:widowControl/>
        <w:ind w:firstLine="322"/>
        <w:rPr>
          <w:rStyle w:val="FontStyle103"/>
        </w:rPr>
      </w:pPr>
      <w:r>
        <w:rPr>
          <w:rStyle w:val="FontStyle97"/>
        </w:rPr>
        <w:t>Соучастие возможно только в совершении конкретного</w:t>
      </w:r>
      <w:r>
        <w:rPr>
          <w:rStyle w:val="FontStyle97"/>
        </w:rPr>
        <w:br/>
        <w:t xml:space="preserve">преступления. </w:t>
      </w:r>
      <w:r>
        <w:rPr>
          <w:rStyle w:val="FontStyle103"/>
        </w:rPr>
        <w:t>Не является соучастием содействие поведению,</w:t>
      </w:r>
      <w:r>
        <w:rPr>
          <w:rStyle w:val="FontStyle103"/>
        </w:rPr>
        <w:br/>
        <w:t>хотя и вредоносному, но не определённому как преступление.</w:t>
      </w:r>
      <w:r>
        <w:rPr>
          <w:rStyle w:val="FontStyle103"/>
        </w:rPr>
        <w:br/>
        <w:t>Так, предложение отомстить за нанесённую обиду не может быть</w:t>
      </w:r>
      <w:r>
        <w:rPr>
          <w:rStyle w:val="FontStyle103"/>
        </w:rPr>
        <w:br/>
        <w:t>квалифицировано как подстрекательство к тому преступлению,</w:t>
      </w:r>
      <w:r>
        <w:rPr>
          <w:rStyle w:val="FontStyle103"/>
        </w:rPr>
        <w:br/>
        <w:t>которое реально совершит обиженное лицо, например, причи-</w:t>
      </w:r>
      <w:r>
        <w:rPr>
          <w:rStyle w:val="FontStyle103"/>
        </w:rPr>
        <w:br/>
        <w:t>нит тяжкие телесные повреждения или уничтожит имущество.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Каждый из соучастников должен хотя бы в общих чертах</w:t>
      </w:r>
      <w:r>
        <w:rPr>
          <w:rStyle w:val="FontStyle103"/>
        </w:rPr>
        <w:br/>
        <w:t>знать о том, в совершении какого преступления он участвует.</w:t>
      </w:r>
      <w:r>
        <w:rPr>
          <w:rStyle w:val="FontStyle103"/>
        </w:rPr>
        <w:br/>
        <w:t>При этом в зависимости от такой осведомлённости может из-</w:t>
      </w:r>
      <w:r>
        <w:rPr>
          <w:rStyle w:val="FontStyle103"/>
        </w:rPr>
        <w:br/>
        <w:t>меняться и квалификация действий виновных лиц. Например,</w:t>
      </w:r>
      <w:r>
        <w:rPr>
          <w:rStyle w:val="FontStyle103"/>
        </w:rPr>
        <w:br/>
        <w:t>субъект по просьбе другого лица изготавливает подложный доку-</w:t>
      </w:r>
      <w:r>
        <w:rPr>
          <w:rStyle w:val="FontStyle103"/>
        </w:rPr>
        <w:br/>
        <w:t>мент и предполагает, что сей «документ» будет использован для</w:t>
      </w:r>
      <w:r>
        <w:rPr>
          <w:rStyle w:val="FontStyle103"/>
        </w:rPr>
        <w:br/>
        <w:t>совершения преступления, однако его не посвящают, для чего</w:t>
      </w:r>
      <w:r>
        <w:rPr>
          <w:rStyle w:val="FontStyle103"/>
        </w:rPr>
        <w:br/>
        <w:t>нужен данный «документ». В таком случае лицо, предложившее</w:t>
      </w:r>
      <w:r>
        <w:rPr>
          <w:rStyle w:val="FontStyle103"/>
        </w:rPr>
        <w:br/>
        <w:t>изготовить подложный документ, будет соучастником, напри-</w:t>
      </w:r>
      <w:r>
        <w:rPr>
          <w:rStyle w:val="FontStyle103"/>
        </w:rPr>
        <w:br/>
        <w:t>мер, подделки документов — преступления, предусмотренного</w:t>
      </w:r>
      <w:r>
        <w:rPr>
          <w:rStyle w:val="FontStyle103"/>
        </w:rPr>
        <w:br/>
        <w:t>ст. 380 УК (подстрекателем к этому преступлению). Изготовитель</w:t>
      </w:r>
      <w:r>
        <w:rPr>
          <w:rStyle w:val="FontStyle103"/>
        </w:rPr>
        <w:br/>
        <w:t>эке подложного документа будет отвечать только по указанной</w:t>
      </w:r>
      <w:r>
        <w:rPr>
          <w:rStyle w:val="FontStyle103"/>
        </w:rPr>
        <w:br/>
        <w:t>статье. Однако если изготовителя подделки привлекли к совмест-</w:t>
      </w:r>
      <w:r>
        <w:rPr>
          <w:rStyle w:val="FontStyle103"/>
        </w:rPr>
        <w:br/>
        <w:t>ному участию, например, в хищении, то он уже будет отвечать не</w:t>
      </w:r>
      <w:r>
        <w:rPr>
          <w:rStyle w:val="FontStyle103"/>
        </w:rPr>
        <w:br/>
      </w:r>
      <w:r>
        <w:rPr>
          <w:rStyle w:val="FontStyle103"/>
          <w:vertAlign w:val="superscript"/>
        </w:rPr>
        <w:t>3</w:t>
      </w:r>
      <w:r>
        <w:rPr>
          <w:rStyle w:val="FontStyle103"/>
        </w:rPr>
        <w:t>&amp; подделку документов, а за соучастие в хищении.</w:t>
      </w:r>
    </w:p>
    <w:p w:rsidR="00A9675B" w:rsidRDefault="00A9675B">
      <w:pPr>
        <w:pStyle w:val="Style84"/>
        <w:widowControl/>
        <w:ind w:firstLine="331"/>
        <w:rPr>
          <w:rStyle w:val="FontStyle103"/>
        </w:rPr>
        <w:sectPr w:rsidR="00A9675B">
          <w:pgSz w:w="11905" w:h="16837"/>
          <w:pgMar w:top="346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Аналогичным образом не расценивается как соучастие во-</w:t>
      </w:r>
      <w:r>
        <w:rPr>
          <w:rStyle w:val="FontStyle103"/>
        </w:rPr>
        <w:br/>
        <w:t>влечение взрослого лица в преступную деятельность посредством</w:t>
      </w:r>
      <w:r>
        <w:rPr>
          <w:rStyle w:val="FontStyle103"/>
        </w:rPr>
        <w:br/>
        <w:t>пропаганды преступного образа жизни или подстрекательство,</w:t>
      </w:r>
      <w:r>
        <w:rPr>
          <w:rStyle w:val="FontStyle103"/>
        </w:rPr>
        <w:br/>
        <w:t>например, стать «профессиональным вором». От такого рода во-</w:t>
      </w:r>
      <w:r>
        <w:rPr>
          <w:rStyle w:val="FontStyle103"/>
        </w:rPr>
        <w:br/>
        <w:t>влечения охраняются только несовершеннолетние лица.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Как и всякое преступление, являющееся основанием уголов-</w:t>
      </w:r>
      <w:r>
        <w:rPr>
          <w:rStyle w:val="FontStyle103"/>
        </w:rPr>
        <w:br/>
        <w:t>ной ответственности, соучастие обладает всеми признаками со-</w:t>
      </w:r>
      <w:r>
        <w:rPr>
          <w:rStyle w:val="FontStyle103"/>
        </w:rPr>
        <w:br/>
        <w:t>става преступления.</w:t>
      </w:r>
    </w:p>
    <w:p w:rsidR="00A9675B" w:rsidRDefault="00B10F3F">
      <w:pPr>
        <w:pStyle w:val="Style84"/>
        <w:widowControl/>
        <w:ind w:firstLine="346"/>
        <w:rPr>
          <w:rStyle w:val="FontStyle103"/>
        </w:rPr>
      </w:pPr>
      <w:r>
        <w:rPr>
          <w:rStyle w:val="FontStyle103"/>
        </w:rPr>
        <w:t>Объект преступления, совершаемого в соучастии, является</w:t>
      </w:r>
      <w:r>
        <w:rPr>
          <w:rStyle w:val="FontStyle103"/>
        </w:rPr>
        <w:br/>
        <w:t>единым для всех соучастников и определяется теми обществен-</w:t>
      </w:r>
      <w:r>
        <w:rPr>
          <w:rStyle w:val="FontStyle103"/>
        </w:rPr>
        <w:br/>
        <w:t>ными отношениями, которые нарушаются совместно совершае-</w:t>
      </w:r>
      <w:r>
        <w:rPr>
          <w:rStyle w:val="FontStyle103"/>
        </w:rPr>
        <w:br/>
        <w:t>мым преступлением. Само по себе соучастие не имеет «собствен-</w:t>
      </w:r>
      <w:r>
        <w:rPr>
          <w:rStyle w:val="FontStyle103"/>
        </w:rPr>
        <w:br/>
        <w:t>ного» объекта. Однако при наиболее опасных формах соучастия,</w:t>
      </w:r>
      <w:r>
        <w:rPr>
          <w:rStyle w:val="FontStyle103"/>
        </w:rPr>
        <w:br/>
        <w:t>например, при создании преступной организации, такой объект</w:t>
      </w:r>
      <w:r>
        <w:rPr>
          <w:rStyle w:val="FontStyle103"/>
        </w:rPr>
        <w:br/>
        <w:t>появляется и в его качестве выступает общественная безопас-</w:t>
      </w:r>
      <w:r>
        <w:rPr>
          <w:rStyle w:val="FontStyle103"/>
        </w:rPr>
        <w:br/>
        <w:t>ность (см. ст. 285 УК «Создание преступной организации либо</w:t>
      </w:r>
      <w:r>
        <w:rPr>
          <w:rStyle w:val="FontStyle103"/>
        </w:rPr>
        <w:br/>
        <w:t>участие в ней»).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Объективная сторона преступления, кроме выполнения ис-</w:t>
      </w:r>
      <w:r>
        <w:rPr>
          <w:rStyle w:val="FontStyle103"/>
        </w:rPr>
        <w:br/>
        <w:t>полнителем указанного в статье Особенной части деяния, харак-</w:t>
      </w:r>
      <w:r>
        <w:rPr>
          <w:rStyle w:val="FontStyle103"/>
        </w:rPr>
        <w:br/>
        <w:t>теризуется также совершением специфических деяний иными</w:t>
      </w:r>
      <w:r>
        <w:rPr>
          <w:rStyle w:val="FontStyle103"/>
        </w:rPr>
        <w:br/>
        <w:t>соучастниками (см. виды соучастников).</w:t>
      </w:r>
    </w:p>
    <w:p w:rsidR="00A9675B" w:rsidRDefault="00B10F3F">
      <w:pPr>
        <w:pStyle w:val="Style84"/>
        <w:widowControl/>
        <w:ind w:firstLine="346"/>
        <w:rPr>
          <w:rStyle w:val="FontStyle103"/>
        </w:rPr>
      </w:pPr>
      <w:r>
        <w:rPr>
          <w:rStyle w:val="FontStyle103"/>
        </w:rPr>
        <w:t>Субъективная сторона соучастия характеризуется прямым</w:t>
      </w:r>
      <w:r>
        <w:rPr>
          <w:rStyle w:val="FontStyle103"/>
        </w:rPr>
        <w:br/>
        <w:t>умыслом на участие в совершении умышленного преступления</w:t>
      </w:r>
      <w:r>
        <w:rPr>
          <w:rStyle w:val="FontStyle103"/>
        </w:rPr>
        <w:br/>
        <w:t>совместно с другими лицами. Причинение вреда по неосторож-</w:t>
      </w:r>
      <w:r>
        <w:rPr>
          <w:rStyle w:val="FontStyle103"/>
        </w:rPr>
        <w:br/>
        <w:t>ности вменяется в вину только исполнителям преступления.</w:t>
      </w:r>
    </w:p>
    <w:p w:rsidR="00A9675B" w:rsidRDefault="00B10F3F">
      <w:pPr>
        <w:pStyle w:val="Style84"/>
        <w:widowControl/>
        <w:ind w:firstLine="346"/>
        <w:rPr>
          <w:rStyle w:val="FontStyle103"/>
        </w:rPr>
      </w:pPr>
      <w:r>
        <w:rPr>
          <w:rStyle w:val="FontStyle103"/>
        </w:rPr>
        <w:t>Мотивы, побудившие лицо стать соучастником преступления,</w:t>
      </w:r>
      <w:r>
        <w:rPr>
          <w:rStyle w:val="FontStyle103"/>
        </w:rPr>
        <w:br/>
        <w:t>и цели, к которым лицо стремится через такое участие, для при-</w:t>
      </w:r>
      <w:r>
        <w:rPr>
          <w:rStyle w:val="FontStyle103"/>
        </w:rPr>
        <w:br/>
        <w:t>знания действий соучастием значения не имеют. Однако мотивы</w:t>
      </w:r>
      <w:r>
        <w:rPr>
          <w:rStyle w:val="FontStyle103"/>
        </w:rPr>
        <w:br/>
        <w:t>и цели совершаемого преступления подлежат обязательному учё-</w:t>
      </w:r>
      <w:r>
        <w:rPr>
          <w:rStyle w:val="FontStyle103"/>
        </w:rPr>
        <w:br/>
        <w:t>ту при квалификации действий каждого из соучастников.</w:t>
      </w:r>
    </w:p>
    <w:p w:rsidR="00A9675B" w:rsidRDefault="00B10F3F">
      <w:pPr>
        <w:pStyle w:val="Style84"/>
        <w:widowControl/>
        <w:ind w:firstLine="346"/>
        <w:rPr>
          <w:rStyle w:val="FontStyle103"/>
        </w:rPr>
      </w:pPr>
      <w:r>
        <w:rPr>
          <w:rStyle w:val="FontStyle103"/>
        </w:rPr>
        <w:t>Субъекты соучастия — лица, принявшие совместное участие</w:t>
      </w:r>
      <w:r>
        <w:rPr>
          <w:rStyle w:val="FontStyle103"/>
        </w:rPr>
        <w:br/>
        <w:t>в совершении преступления, — должны обладать всеми признака-</w:t>
      </w:r>
      <w:r>
        <w:rPr>
          <w:rStyle w:val="FontStyle103"/>
        </w:rPr>
        <w:br/>
        <w:t>ми субъекта преступления и именуются все вместе соучастника-</w:t>
      </w:r>
      <w:r>
        <w:rPr>
          <w:rStyle w:val="FontStyle103"/>
        </w:rPr>
        <w:br/>
        <w:t>ми, а по отдельности — соучастниками соответствующего вида.</w:t>
      </w:r>
    </w:p>
    <w:p w:rsidR="00A9675B" w:rsidRDefault="00B10F3F">
      <w:pPr>
        <w:pStyle w:val="Style30"/>
        <w:widowControl/>
        <w:spacing w:before="221" w:line="240" w:lineRule="auto"/>
        <w:rPr>
          <w:rStyle w:val="FontStyle102"/>
        </w:rPr>
      </w:pPr>
      <w:r>
        <w:rPr>
          <w:rStyle w:val="FontStyle102"/>
        </w:rPr>
        <w:t>§ 11.2. Виды соучастников преступления</w:t>
      </w:r>
    </w:p>
    <w:p w:rsidR="00A9675B" w:rsidRDefault="00B10F3F">
      <w:pPr>
        <w:pStyle w:val="Style84"/>
        <w:widowControl/>
        <w:spacing w:before="115"/>
        <w:ind w:firstLine="350"/>
        <w:rPr>
          <w:rStyle w:val="FontStyle103"/>
        </w:rPr>
      </w:pPr>
      <w:r>
        <w:rPr>
          <w:rStyle w:val="FontStyle103"/>
        </w:rPr>
        <w:t>В ст. 16 УК соучастием в преступлении признаётся умыш-</w:t>
      </w:r>
      <w:r>
        <w:rPr>
          <w:rStyle w:val="FontStyle103"/>
        </w:rPr>
        <w:br/>
        <w:t>ленное совместное участие двух или более лиц в совершении</w:t>
      </w:r>
      <w:r>
        <w:rPr>
          <w:rStyle w:val="FontStyle103"/>
        </w:rPr>
        <w:br/>
        <w:t>умышленного преступления. Исходя из такого законодательно-</w:t>
      </w:r>
      <w:r>
        <w:rPr>
          <w:rStyle w:val="FontStyle103"/>
        </w:rPr>
        <w:br/>
        <w:t>го определения соучастия, соучастником преступления следует</w:t>
      </w:r>
    </w:p>
    <w:p w:rsidR="00A9675B" w:rsidRDefault="00A9675B">
      <w:pPr>
        <w:pStyle w:val="Style84"/>
        <w:widowControl/>
        <w:spacing w:before="115"/>
        <w:ind w:firstLine="350"/>
        <w:rPr>
          <w:rStyle w:val="FontStyle103"/>
        </w:rPr>
        <w:sectPr w:rsidR="00A9675B">
          <w:pgSz w:w="11905" w:h="16837"/>
          <w:pgMar w:top="3484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признавать любого и каждого из двух или более лиц, кто принял</w:t>
      </w:r>
      <w:r>
        <w:rPr>
          <w:rStyle w:val="FontStyle103"/>
        </w:rPr>
        <w:br/>
        <w:t>умышленное совместное участие в совершении умышленного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зависимости от того, какую роль выполняет тот или иной</w:t>
      </w:r>
      <w:r>
        <w:rPr>
          <w:rStyle w:val="FontStyle103"/>
        </w:rPr>
        <w:br/>
        <w:t>соучастник в совершении преступления, Уголовный кодекс вы-</w:t>
      </w:r>
      <w:r>
        <w:rPr>
          <w:rStyle w:val="FontStyle103"/>
        </w:rPr>
        <w:br/>
        <w:t>деляет четыре вида соучастников: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60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исполнитель;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60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подстрекатель;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60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организатор;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600"/>
        </w:tabs>
        <w:spacing w:line="245" w:lineRule="exact"/>
        <w:ind w:left="384"/>
        <w:rPr>
          <w:rStyle w:val="FontStyle97"/>
        </w:rPr>
      </w:pPr>
      <w:r>
        <w:rPr>
          <w:rStyle w:val="FontStyle97"/>
        </w:rPr>
        <w:t>пособник.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>Исполнителем признаётся лицо, непосредственно совер-</w:t>
      </w:r>
      <w:r>
        <w:rPr>
          <w:rStyle w:val="FontStyle97"/>
        </w:rPr>
        <w:br/>
        <w:t>шившее преступление, либо непосредственно участвовавшее в</w:t>
      </w:r>
      <w:r>
        <w:rPr>
          <w:rStyle w:val="FontStyle97"/>
        </w:rPr>
        <w:br/>
        <w:t>его совершении совместно с другими лицами, либо совершившее</w:t>
      </w:r>
      <w:r>
        <w:rPr>
          <w:rStyle w:val="FontStyle97"/>
        </w:rPr>
        <w:br/>
        <w:t>преступление посредством использования других лиц, не под-</w:t>
      </w:r>
      <w:r>
        <w:rPr>
          <w:rStyle w:val="FontStyle97"/>
        </w:rPr>
        <w:br/>
        <w:t>лежащих в силу закона уголовной ответственности или со-</w:t>
      </w:r>
      <w:r>
        <w:rPr>
          <w:rStyle w:val="FontStyle97"/>
        </w:rPr>
        <w:br/>
        <w:t xml:space="preserve">вершивших преступление по неосторожности </w:t>
      </w:r>
      <w:r>
        <w:rPr>
          <w:rStyle w:val="FontStyle103"/>
        </w:rPr>
        <w:t>(ч. 3 ст. 16 УК).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Исполнитель должен соответствовать всем признакам субъ-</w:t>
      </w:r>
      <w:r>
        <w:rPr>
          <w:rStyle w:val="FontStyle103"/>
        </w:rPr>
        <w:br/>
        <w:t>екта задуманного сообщниками преступления, то есть наряду с</w:t>
      </w:r>
      <w:r>
        <w:rPr>
          <w:rStyle w:val="FontStyle103"/>
        </w:rPr>
        <w:br/>
        <w:t>общими признаками (возраст, вменяемость) должен обладать и</w:t>
      </w:r>
      <w:r>
        <w:rPr>
          <w:rStyle w:val="FontStyle103"/>
        </w:rPr>
        <w:br/>
        <w:t>признаками специального субъекта, если таковые оговорены в</w:t>
      </w:r>
      <w:r>
        <w:rPr>
          <w:rStyle w:val="FontStyle103"/>
        </w:rPr>
        <w:br/>
        <w:t>качестве конститутивного признака состава преступления.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 xml:space="preserve">Исполнение преступления может быть </w:t>
      </w:r>
      <w:r>
        <w:rPr>
          <w:rStyle w:val="FontStyle97"/>
        </w:rPr>
        <w:t>непосредственным</w:t>
      </w:r>
      <w:r>
        <w:rPr>
          <w:rStyle w:val="FontStyle97"/>
        </w:rPr>
        <w:br/>
        <w:t xml:space="preserve">или опосредованным </w:t>
      </w:r>
      <w:r>
        <w:rPr>
          <w:rStyle w:val="FontStyle103"/>
        </w:rPr>
        <w:t>(в юридической литературе употребляют-</w:t>
      </w:r>
      <w:r>
        <w:rPr>
          <w:rStyle w:val="FontStyle103"/>
        </w:rPr>
        <w:br/>
        <w:t>ся термины «посредственное исполнение» или «посредственное</w:t>
      </w:r>
      <w:r>
        <w:rPr>
          <w:rStyle w:val="FontStyle103"/>
        </w:rPr>
        <w:br/>
        <w:t>причинение»).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Исполнение преступления будет </w:t>
      </w:r>
      <w:r>
        <w:rPr>
          <w:rStyle w:val="FontStyle97"/>
        </w:rPr>
        <w:t xml:space="preserve">непосредственным, </w:t>
      </w:r>
      <w:r>
        <w:rPr>
          <w:rStyle w:val="FontStyle103"/>
        </w:rPr>
        <w:t>когда</w:t>
      </w:r>
      <w:r>
        <w:rPr>
          <w:rStyle w:val="FontStyle103"/>
        </w:rPr>
        <w:br/>
        <w:t>соучастник лично один либо совместно с другими соучастни-</w:t>
      </w:r>
      <w:r>
        <w:rPr>
          <w:rStyle w:val="FontStyle103"/>
        </w:rPr>
        <w:br/>
        <w:t>ками выполняет деяние, являющееся признаком объективной</w:t>
      </w:r>
      <w:r>
        <w:rPr>
          <w:rStyle w:val="FontStyle103"/>
        </w:rPr>
        <w:br/>
        <w:t>стороны состава преступления. Следовательно, исполнителем</w:t>
      </w:r>
      <w:r>
        <w:rPr>
          <w:rStyle w:val="FontStyle103"/>
        </w:rPr>
        <w:br/>
        <w:t>признаётся только тот участник преступления, который совер-</w:t>
      </w:r>
      <w:r>
        <w:rPr>
          <w:rStyle w:val="FontStyle103"/>
        </w:rPr>
        <w:br/>
        <w:t>шил описанные в диспозиции соответствующей статьи Особен-</w:t>
      </w:r>
      <w:r>
        <w:rPr>
          <w:rStyle w:val="FontStyle103"/>
        </w:rPr>
        <w:br/>
        <w:t>ной части Уголовного кодекса деяния.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Если же лицо выполняет только часть деяния, а другую часть</w:t>
      </w:r>
      <w:r>
        <w:rPr>
          <w:rStyle w:val="FontStyle103"/>
        </w:rPr>
        <w:br/>
        <w:t>выполняет действующее совместно с ним лицо, то каждый из</w:t>
      </w:r>
      <w:r>
        <w:rPr>
          <w:rStyle w:val="FontStyle103"/>
        </w:rPr>
        <w:br/>
        <w:t>них признаётся исполнителем преступления, но в таком случае</w:t>
      </w:r>
      <w:r>
        <w:rPr>
          <w:rStyle w:val="FontStyle103"/>
        </w:rPr>
        <w:br/>
        <w:t>Указанные лица именуются не исполнителями, а соисполните-</w:t>
      </w:r>
      <w:r>
        <w:rPr>
          <w:rStyle w:val="FontStyle103"/>
        </w:rPr>
        <w:br/>
        <w:t>лями — совместно действующими исполнителями. Несмотря на</w:t>
      </w:r>
      <w:r>
        <w:rPr>
          <w:rStyle w:val="FontStyle103"/>
        </w:rPr>
        <w:br/>
        <w:t>то, что соисполнители могут выполнять различные действия,</w:t>
      </w:r>
      <w:r>
        <w:rPr>
          <w:rStyle w:val="FontStyle103"/>
        </w:rPr>
        <w:br/>
        <w:t>например, один из них при разбое применяет опасное наси-</w:t>
      </w:r>
      <w:r>
        <w:rPr>
          <w:rStyle w:val="FontStyle103"/>
        </w:rPr>
        <w:br/>
        <w:t>лие, а второй — завладевает имуществом, их роль в соучастии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74"/>
          <w:headerReference w:type="default" r:id="rId475"/>
          <w:footerReference w:type="even" r:id="rId476"/>
          <w:footerReference w:type="default" r:id="rId477"/>
          <w:pgSz w:w="11905" w:h="16837"/>
          <w:pgMar w:top="3532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едина — исполнение объективной стороны состава преступле-</w:t>
      </w:r>
      <w:r>
        <w:rPr>
          <w:rStyle w:val="FontStyle103"/>
        </w:rPr>
        <w:br/>
        <w:t>ния. По этой причине выполнение соучастниками различных</w:t>
      </w:r>
      <w:r>
        <w:rPr>
          <w:rStyle w:val="FontStyle103"/>
        </w:rPr>
        <w:br/>
        <w:t>действий в рамках одной роли в соучастии в научной литературе</w:t>
      </w:r>
      <w:r>
        <w:rPr>
          <w:rStyle w:val="FontStyle103"/>
        </w:rPr>
        <w:br/>
        <w:t>именуется техническим распределением ролей.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Опосредованное исполнение </w:t>
      </w:r>
      <w:r>
        <w:rPr>
          <w:rStyle w:val="FontStyle103"/>
        </w:rPr>
        <w:t>(исполнение через посредство</w:t>
      </w:r>
      <w:r>
        <w:rPr>
          <w:rStyle w:val="FontStyle103"/>
        </w:rPr>
        <w:br/>
        <w:t>иных лиц) имеет место, когда кто-либо умышленно использу-</w:t>
      </w:r>
      <w:r>
        <w:rPr>
          <w:rStyle w:val="FontStyle103"/>
        </w:rPr>
        <w:br/>
        <w:t>ет для выполнения объективной стороны преступления другое</w:t>
      </w:r>
      <w:r>
        <w:rPr>
          <w:rStyle w:val="FontStyle103"/>
        </w:rPr>
        <w:br/>
        <w:t>лицо, действующее невиновно либо по неосторожности:</w:t>
      </w:r>
    </w:p>
    <w:p w:rsidR="00A9675B" w:rsidRDefault="00B10F3F">
      <w:pPr>
        <w:pStyle w:val="Style72"/>
        <w:widowControl/>
        <w:spacing w:line="245" w:lineRule="exact"/>
        <w:ind w:left="365" w:firstLine="0"/>
        <w:jc w:val="left"/>
        <w:rPr>
          <w:rStyle w:val="FontStyle103"/>
        </w:rPr>
      </w:pPr>
      <w:r>
        <w:rPr>
          <w:rStyle w:val="FontStyle103"/>
        </w:rPr>
        <w:t>1)лицо, не достигшее возраста уголовной ответственности;</w:t>
      </w:r>
    </w:p>
    <w:p w:rsidR="00A9675B" w:rsidRDefault="00B10F3F">
      <w:pPr>
        <w:pStyle w:val="Style72"/>
        <w:widowControl/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2) невменяемое лицо;</w:t>
      </w:r>
    </w:p>
    <w:p w:rsidR="00A9675B" w:rsidRDefault="00B10F3F">
      <w:pPr>
        <w:pStyle w:val="Style72"/>
        <w:widowControl/>
        <w:spacing w:line="245" w:lineRule="exact"/>
        <w:ind w:firstLine="350"/>
        <w:rPr>
          <w:rStyle w:val="FontStyle103"/>
        </w:rPr>
      </w:pPr>
      <w:r>
        <w:rPr>
          <w:rStyle w:val="FontStyle103"/>
        </w:rPr>
        <w:t>3)лицо, действующее при обстоятельствах, исключающих</w:t>
      </w:r>
      <w:r>
        <w:rPr>
          <w:rStyle w:val="FontStyle103"/>
        </w:rPr>
        <w:br/>
        <w:t>уголовную ответственность (например, при исполнении обяза-</w:t>
      </w:r>
      <w:r>
        <w:rPr>
          <w:rStyle w:val="FontStyle103"/>
        </w:rPr>
        <w:br/>
        <w:t>тельного приказа);</w:t>
      </w:r>
    </w:p>
    <w:p w:rsidR="00A9675B" w:rsidRDefault="00B10F3F" w:rsidP="00EE2159">
      <w:pPr>
        <w:pStyle w:val="Style88"/>
        <w:widowControl/>
        <w:numPr>
          <w:ilvl w:val="0"/>
          <w:numId w:val="33"/>
        </w:numPr>
        <w:tabs>
          <w:tab w:val="left" w:pos="571"/>
        </w:tabs>
        <w:ind w:firstLine="350"/>
        <w:rPr>
          <w:rStyle w:val="FontStyle103"/>
        </w:rPr>
      </w:pPr>
      <w:r>
        <w:rPr>
          <w:rStyle w:val="FontStyle103"/>
        </w:rPr>
        <w:t>лицо, действующее под влиянием обмана, если ошибка</w:t>
      </w:r>
      <w:r>
        <w:rPr>
          <w:rStyle w:val="FontStyle103"/>
        </w:rPr>
        <w:br/>
        <w:t>была извинительной (например, не является посредником в даче</w:t>
      </w:r>
      <w:r>
        <w:rPr>
          <w:rStyle w:val="FontStyle103"/>
        </w:rPr>
        <w:br/>
        <w:t>или получении взятки лицо, которое передало должностному</w:t>
      </w:r>
      <w:r>
        <w:rPr>
          <w:rStyle w:val="FontStyle103"/>
        </w:rPr>
        <w:br/>
        <w:t>лицу пакет с деньгами, не будучи осведомлённым о содержании</w:t>
      </w:r>
      <w:r>
        <w:rPr>
          <w:rStyle w:val="FontStyle103"/>
        </w:rPr>
        <w:br/>
        <w:t>и назначении пакета);</w:t>
      </w:r>
    </w:p>
    <w:p w:rsidR="00A9675B" w:rsidRDefault="00B10F3F" w:rsidP="00EE2159">
      <w:pPr>
        <w:pStyle w:val="Style88"/>
        <w:widowControl/>
        <w:numPr>
          <w:ilvl w:val="0"/>
          <w:numId w:val="33"/>
        </w:numPr>
        <w:tabs>
          <w:tab w:val="left" w:pos="571"/>
        </w:tabs>
        <w:ind w:firstLine="350"/>
        <w:rPr>
          <w:rStyle w:val="FontStyle103"/>
        </w:rPr>
      </w:pPr>
      <w:r>
        <w:rPr>
          <w:rStyle w:val="FontStyle103"/>
        </w:rPr>
        <w:t>лицо, действующее по неосторожности (например, пере-</w:t>
      </w:r>
      <w:r>
        <w:rPr>
          <w:rStyle w:val="FontStyle103"/>
        </w:rPr>
        <w:br/>
        <w:t>дача заряженного оружия под видом незаряженного с просьбой</w:t>
      </w:r>
      <w:r>
        <w:rPr>
          <w:rStyle w:val="FontStyle103"/>
        </w:rPr>
        <w:br/>
        <w:t>«попугать» будущую жертву будет влечь ответственность лица,</w:t>
      </w:r>
      <w:r>
        <w:rPr>
          <w:rStyle w:val="FontStyle103"/>
        </w:rPr>
        <w:br/>
        <w:t>передавшего оружие, за убийство, а лица, фактически произвед-</w:t>
      </w:r>
      <w:r>
        <w:rPr>
          <w:rStyle w:val="FontStyle103"/>
        </w:rPr>
        <w:br/>
        <w:t>шего выстрел, — за причинение смерти по неосторожности).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этих случаях лицо, фактически исполнившее объектив-</w:t>
      </w:r>
      <w:r>
        <w:rPr>
          <w:rStyle w:val="FontStyle103"/>
        </w:rPr>
        <w:br/>
        <w:t>ную сторону состава преступления, либо освобождается от</w:t>
      </w:r>
      <w:r>
        <w:rPr>
          <w:rStyle w:val="FontStyle103"/>
        </w:rPr>
        <w:br/>
        <w:t>уголовной ответственности (случаи 1-4), либо отвечает само-</w:t>
      </w:r>
      <w:r>
        <w:rPr>
          <w:rStyle w:val="FontStyle103"/>
        </w:rPr>
        <w:br/>
        <w:t>стоятельно за неосторожное преступление. Несмотря на мно-</w:t>
      </w:r>
      <w:r>
        <w:rPr>
          <w:rStyle w:val="FontStyle103"/>
        </w:rPr>
        <w:br/>
        <w:t>жественность действующих лиц, все указанные случаи не об-</w:t>
      </w:r>
      <w:r>
        <w:rPr>
          <w:rStyle w:val="FontStyle103"/>
        </w:rPr>
        <w:br/>
        <w:t>разуют соучастия.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Действия исполнителя квалифицируются по статье Осо-</w:t>
      </w:r>
      <w:r>
        <w:rPr>
          <w:rStyle w:val="FontStyle103"/>
        </w:rPr>
        <w:br/>
        <w:t>бенной части Уголовного кодекса без ссылки на ч. 3 ст. 16 УК.</w:t>
      </w:r>
      <w:r>
        <w:rPr>
          <w:rStyle w:val="FontStyle103"/>
        </w:rPr>
        <w:br/>
        <w:t>Такая квалификация прямо вытекает из закона, однако она не</w:t>
      </w:r>
      <w:r>
        <w:rPr>
          <w:rStyle w:val="FontStyle103"/>
        </w:rPr>
        <w:br/>
        <w:t>позволяет отразить факт совершения преступления совместно</w:t>
      </w:r>
      <w:r>
        <w:rPr>
          <w:rStyle w:val="FontStyle103"/>
        </w:rPr>
        <w:br/>
        <w:t>с иными видами соучастников, что следует признать недостат-</w:t>
      </w:r>
      <w:r>
        <w:rPr>
          <w:rStyle w:val="FontStyle103"/>
        </w:rPr>
        <w:br/>
        <w:t>ком, поскольку реальное полоя-сение не находит адекватного</w:t>
      </w:r>
      <w:r>
        <w:rPr>
          <w:rStyle w:val="FontStyle103"/>
        </w:rPr>
        <w:br/>
        <w:t>юридического отражения, что весьма существенно затрудняет</w:t>
      </w:r>
      <w:r>
        <w:rPr>
          <w:rStyle w:val="FontStyle103"/>
        </w:rPr>
        <w:br/>
        <w:t>сбор и обработку статистической информации, в том числе и в</w:t>
      </w:r>
      <w:r>
        <w:rPr>
          <w:rStyle w:val="FontStyle103"/>
        </w:rPr>
        <w:br/>
        <w:t>криминологических целях.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Изложенное понимание исполнителя преступления основано</w:t>
      </w:r>
      <w:r>
        <w:rPr>
          <w:rStyle w:val="FontStyle103"/>
        </w:rPr>
        <w:br/>
        <w:t>на характеристике фактически выполняемых лицом действий.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04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Между тем уголовному закону известен и иной подход к оценке</w:t>
      </w:r>
      <w:r>
        <w:rPr>
          <w:rStyle w:val="FontStyle103"/>
        </w:rPr>
        <w:br/>
        <w:t>действий соучастников. Вне зависимости от роли в совершении</w:t>
      </w:r>
      <w:r>
        <w:rPr>
          <w:rStyle w:val="FontStyle103"/>
        </w:rPr>
        <w:br/>
        <w:t>преступления субъект будет признан исполнителем преступле-</w:t>
      </w:r>
      <w:r>
        <w:rPr>
          <w:rStyle w:val="FontStyle103"/>
        </w:rPr>
        <w:br/>
        <w:t>ния, если он совершил это преступление в составе организован-</w:t>
      </w:r>
      <w:r>
        <w:rPr>
          <w:rStyle w:val="FontStyle103"/>
        </w:rPr>
        <w:br/>
        <w:t>ой группы или преступной организации (ч. 9 ст. 16).</w:t>
      </w:r>
    </w:p>
    <w:p w:rsidR="00A9675B" w:rsidRDefault="00B10F3F">
      <w:pPr>
        <w:pStyle w:val="Style37"/>
        <w:widowControl/>
        <w:spacing w:line="245" w:lineRule="exact"/>
        <w:ind w:firstLine="187"/>
        <w:rPr>
          <w:rStyle w:val="FontStyle103"/>
        </w:rPr>
      </w:pPr>
      <w:r>
        <w:rPr>
          <w:rStyle w:val="FontStyle103"/>
        </w:rPr>
        <w:t>Фигура исполнителя преступления выделяется только при-</w:t>
      </w:r>
      <w:r>
        <w:rPr>
          <w:rStyle w:val="FontStyle103"/>
        </w:rPr>
        <w:br/>
        <w:t>енительно к институту соучастия. В тех случаях, когда лицо</w:t>
      </w:r>
      <w:r>
        <w:rPr>
          <w:rStyle w:val="FontStyle103"/>
        </w:rPr>
        <w:br/>
        <w:t>ыполняет объективную сторону состава преступления, дей-</w:t>
      </w:r>
      <w:r>
        <w:rPr>
          <w:rStyle w:val="FontStyle103"/>
        </w:rPr>
        <w:br/>
        <w:t>твуя самостоятельно без участия иных лиц, то такое лицо в уго-</w:t>
      </w:r>
      <w:r>
        <w:rPr>
          <w:rStyle w:val="FontStyle103"/>
        </w:rPr>
        <w:br/>
        <w:t>овном праве именуется субъектом преступления.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Однако чёткое законодательное разделение понятий «субъ-</w:t>
      </w:r>
      <w:r>
        <w:rPr>
          <w:rStyle w:val="FontStyle103"/>
        </w:rPr>
        <w:br/>
        <w:t>кт преступления» и «исполнитель преступления» до настоя-</w:t>
      </w:r>
      <w:r>
        <w:rPr>
          <w:rStyle w:val="FontStyle103"/>
        </w:rPr>
        <w:br/>
        <w:t>щего времени не проведено. Следствием такого невнимания за-</w:t>
      </w:r>
      <w:r>
        <w:rPr>
          <w:rStyle w:val="FontStyle103"/>
        </w:rPr>
        <w:br/>
        <w:t>конодателя к данному вопросу является появление в судебной</w:t>
      </w:r>
      <w:r>
        <w:rPr>
          <w:rStyle w:val="FontStyle103"/>
        </w:rPr>
        <w:br/>
        <w:t>рактике возможности признания соисполнителями преступле-</w:t>
      </w:r>
      <w:r>
        <w:rPr>
          <w:rStyle w:val="FontStyle103"/>
        </w:rPr>
        <w:br/>
        <w:t>ия лиц, не подлежащих уголовной ответственности, то есть не</w:t>
      </w:r>
      <w:r>
        <w:rPr>
          <w:rStyle w:val="FontStyle103"/>
        </w:rPr>
        <w:br/>
        <w:t>вляющихся субъектами преступления. Одновременно анало-</w:t>
      </w:r>
      <w:r>
        <w:rPr>
          <w:rStyle w:val="FontStyle103"/>
        </w:rPr>
        <w:br/>
        <w:t>гичным образом признаются соисполнителями преступлений со</w:t>
      </w:r>
      <w:r>
        <w:rPr>
          <w:rStyle w:val="FontStyle103"/>
        </w:rPr>
        <w:br/>
        <w:t>пециальным субъектом лица, хотя и обладающие признаками</w:t>
      </w:r>
      <w:r>
        <w:rPr>
          <w:rStyle w:val="FontStyle103"/>
        </w:rPr>
        <w:br/>
        <w:t>бщего субъекта преступления, но не наделённые признаками</w:t>
      </w:r>
      <w:r>
        <w:rPr>
          <w:rStyle w:val="FontStyle103"/>
        </w:rPr>
        <w:br/>
        <w:t>пециального субъекта преступления.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97"/>
        </w:rPr>
        <w:t xml:space="preserve">Организатором </w:t>
      </w:r>
      <w:r>
        <w:rPr>
          <w:rStyle w:val="FontStyle103"/>
        </w:rPr>
        <w:t>(руководителем) преступления в соответ-</w:t>
      </w:r>
      <w:r>
        <w:rPr>
          <w:rStyle w:val="FontStyle103"/>
        </w:rPr>
        <w:br/>
        <w:t>ствии с ч. 4 ст. 16 УК признаётся соучастник, который: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организовал совершение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6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руководил совершением преступления;</w:t>
      </w:r>
    </w:p>
    <w:p w:rsidR="00A9675B" w:rsidRDefault="00A9675B">
      <w:pPr>
        <w:widowControl/>
        <w:rPr>
          <w:sz w:val="2"/>
          <w:szCs w:val="2"/>
        </w:rPr>
      </w:pP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103"/>
        </w:rPr>
      </w:pPr>
      <w:r>
        <w:rPr>
          <w:rStyle w:val="FontStyle103"/>
        </w:rPr>
        <w:t>создал организованную преступную группу либо преступ-</w:t>
      </w:r>
      <w:r>
        <w:rPr>
          <w:rStyle w:val="FontStyle103"/>
        </w:rPr>
        <w:br/>
        <w:t>ную организацию;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103"/>
        </w:rPr>
      </w:pPr>
      <w:r>
        <w:rPr>
          <w:rStyle w:val="FontStyle103"/>
        </w:rPr>
        <w:t>руководил организованной преступной группой либо пре-</w:t>
      </w:r>
      <w:r>
        <w:rPr>
          <w:rStyle w:val="FontStyle103"/>
        </w:rPr>
        <w:br/>
        <w:t>ступной организацией.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Содержательная часть деятельности организатора состоит в</w:t>
      </w:r>
      <w:r>
        <w:rPr>
          <w:rStyle w:val="FontStyle103"/>
        </w:rPr>
        <w:br/>
        <w:t>управлении поведением других участников, в координации их</w:t>
      </w:r>
      <w:r>
        <w:rPr>
          <w:rStyle w:val="FontStyle103"/>
        </w:rPr>
        <w:br/>
        <w:t>действий для успешной реализации преступных замыслов неза-</w:t>
      </w:r>
      <w:r>
        <w:rPr>
          <w:rStyle w:val="FontStyle103"/>
        </w:rPr>
        <w:br/>
        <w:t>висимо от форм соучастия.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Одно и то же лицо может выполнять несколько действий из</w:t>
      </w:r>
      <w:r>
        <w:rPr>
          <w:rStyle w:val="FontStyle103"/>
        </w:rPr>
        <w:br/>
        <w:t>числа указанных выше. Так, создав организованную группу и</w:t>
      </w:r>
      <w:r>
        <w:rPr>
          <w:rStyle w:val="FontStyle103"/>
        </w:rPr>
        <w:br/>
        <w:t>осуществляя руководство ею, субъект может организовать совер-</w:t>
      </w:r>
      <w:r>
        <w:rPr>
          <w:rStyle w:val="FontStyle103"/>
        </w:rPr>
        <w:br/>
        <w:t>шение членами группы конкретного преступления и непосред-</w:t>
      </w:r>
      <w:r>
        <w:rPr>
          <w:rStyle w:val="FontStyle103"/>
        </w:rPr>
        <w:br/>
        <w:t>ственно руководить его совершением. Однако законодатель счёл</w:t>
      </w:r>
      <w:r>
        <w:rPr>
          <w:rStyle w:val="FontStyle103"/>
        </w:rPr>
        <w:br/>
        <w:t>необходимым перечислить организаторские действия для того,</w:t>
      </w:r>
      <w:r>
        <w:rPr>
          <w:rStyle w:val="FontStyle103"/>
        </w:rPr>
        <w:br/>
        <w:t>чтобы особо подчеркнуть: совершения любого из перечисленных</w:t>
      </w:r>
    </w:p>
    <w:p w:rsidR="00A9675B" w:rsidRDefault="00A9675B">
      <w:pPr>
        <w:pStyle w:val="Style84"/>
        <w:widowControl/>
        <w:ind w:firstLine="336"/>
        <w:rPr>
          <w:rStyle w:val="FontStyle103"/>
        </w:rPr>
        <w:sectPr w:rsidR="00A9675B">
          <w:pgSz w:w="11905" w:h="16837"/>
          <w:pgMar w:top="3367" w:right="2707" w:bottom="1440" w:left="2707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действий достаточно для признания лица организатором престу-</w:t>
      </w:r>
      <w:r>
        <w:rPr>
          <w:rStyle w:val="FontStyle103"/>
        </w:rPr>
        <w:br/>
        <w:t>пления. Такая конкретизация имеет особое значение в силу уста-</w:t>
      </w:r>
      <w:r>
        <w:rPr>
          <w:rStyle w:val="FontStyle103"/>
        </w:rPr>
        <w:br/>
        <w:t>новления повышенной ответственности организатора преступле-</w:t>
      </w:r>
      <w:r>
        <w:rPr>
          <w:rStyle w:val="FontStyle103"/>
        </w:rPr>
        <w:br/>
        <w:t>ния в соответствии с положениями ст. 66 УК.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Организация совершения преступления может осуществлять-</w:t>
      </w:r>
      <w:r>
        <w:rPr>
          <w:rStyle w:val="FontStyle103"/>
        </w:rPr>
        <w:br/>
        <w:t>ся в период его подготовки и реализации вплоть до окончания</w:t>
      </w:r>
      <w:r>
        <w:rPr>
          <w:rStyle w:val="FontStyle103"/>
        </w:rPr>
        <w:br/>
        <w:t>преступления. Организация преступления может включать в себя</w:t>
      </w:r>
      <w:r>
        <w:rPr>
          <w:rStyle w:val="FontStyle103"/>
        </w:rPr>
        <w:br/>
        <w:t>и обеспечение посткриминального поведения, например, сокры-</w:t>
      </w:r>
      <w:r>
        <w:rPr>
          <w:rStyle w:val="FontStyle103"/>
        </w:rPr>
        <w:br/>
        <w:t>тия следов преступления, орудий и средств преступления и т. п.</w:t>
      </w:r>
      <w:r>
        <w:rPr>
          <w:rStyle w:val="FontStyle103"/>
        </w:rPr>
        <w:br/>
        <w:t>Организатор выполняет такие действия, как: разработка плана</w:t>
      </w:r>
      <w:r>
        <w:rPr>
          <w:rStyle w:val="FontStyle103"/>
        </w:rPr>
        <w:br/>
        <w:t>совершения преступления, подбор соучастников, распределение</w:t>
      </w:r>
      <w:r>
        <w:rPr>
          <w:rStyle w:val="FontStyle103"/>
        </w:rPr>
        <w:br/>
        <w:t>ролей между соучастниками, сбор необходимой информации, фи-</w:t>
      </w:r>
      <w:r>
        <w:rPr>
          <w:rStyle w:val="FontStyle103"/>
        </w:rPr>
        <w:br/>
        <w:t>нансовое и техническое обеспечение исполнения преступления,</w:t>
      </w:r>
      <w:r>
        <w:rPr>
          <w:rStyle w:val="FontStyle103"/>
        </w:rPr>
        <w:br/>
        <w:t>обеспечение сбыта добытого преступным путём и т. п.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Деятельность по организации преступления как бы обрамля-</w:t>
      </w:r>
      <w:r>
        <w:rPr>
          <w:rStyle w:val="FontStyle103"/>
        </w:rPr>
        <w:br/>
        <w:t>ет непосредственное совершение преступления. Если же органи-</w:t>
      </w:r>
      <w:r>
        <w:rPr>
          <w:rStyle w:val="FontStyle103"/>
        </w:rPr>
        <w:br/>
        <w:t>зационные функции осуществляются в самом процессе выпол-</w:t>
      </w:r>
      <w:r>
        <w:rPr>
          <w:rStyle w:val="FontStyle103"/>
        </w:rPr>
        <w:br/>
        <w:t>нения объективной стороны состава преступления, то мы имеем</w:t>
      </w:r>
      <w:r>
        <w:rPr>
          <w:rStyle w:val="FontStyle103"/>
        </w:rPr>
        <w:br/>
        <w:t>дело с руководством совершением преступления. Руководитель</w:t>
      </w:r>
      <w:r>
        <w:rPr>
          <w:rStyle w:val="FontStyle103"/>
        </w:rPr>
        <w:br/>
        <w:t>координирует деятельность соучастников, вносит необходи-</w:t>
      </w:r>
      <w:r>
        <w:rPr>
          <w:rStyle w:val="FontStyle103"/>
        </w:rPr>
        <w:br/>
        <w:t>мые изменения в план действий, в соответствии с изменением</w:t>
      </w:r>
      <w:r>
        <w:rPr>
          <w:rStyle w:val="FontStyle103"/>
        </w:rPr>
        <w:br/>
        <w:t>обстановки обеспечивает перестановку сил и привлечение до-</w:t>
      </w:r>
      <w:r>
        <w:rPr>
          <w:rStyle w:val="FontStyle103"/>
        </w:rPr>
        <w:br/>
        <w:t>полнительных средств и т. п. Руководитель может выполнять</w:t>
      </w:r>
      <w:r>
        <w:rPr>
          <w:rStyle w:val="FontStyle103"/>
        </w:rPr>
        <w:br/>
        <w:t>свои функции как непосредственно в месте совершения престу-</w:t>
      </w:r>
      <w:r>
        <w:rPr>
          <w:rStyle w:val="FontStyle103"/>
        </w:rPr>
        <w:br/>
        <w:t>пления, так и находясь на удалении с помощью технических</w:t>
      </w:r>
      <w:r>
        <w:rPr>
          <w:rStyle w:val="FontStyle103"/>
        </w:rPr>
        <w:br/>
        <w:t>средств передачи информации.</w:t>
      </w:r>
    </w:p>
    <w:p w:rsidR="00A9675B" w:rsidRDefault="00B10F3F">
      <w:pPr>
        <w:pStyle w:val="Style72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103"/>
        </w:rPr>
        <w:t>О создателях организованных преступных групп либо пре-</w:t>
      </w:r>
      <w:r>
        <w:rPr>
          <w:rStyle w:val="FontStyle103"/>
        </w:rPr>
        <w:br/>
        <w:t>ступных организаций и руководителях ими речь пойдёт в сле-</w:t>
      </w:r>
      <w:r>
        <w:rPr>
          <w:rStyle w:val="FontStyle103"/>
        </w:rPr>
        <w:br/>
        <w:t>дующем параграфе при характеристике организованных форм</w:t>
      </w:r>
      <w:r>
        <w:rPr>
          <w:rStyle w:val="FontStyle103"/>
        </w:rPr>
        <w:br/>
        <w:t>соучастия.</w:t>
      </w:r>
    </w:p>
    <w:p w:rsidR="00A9675B" w:rsidRDefault="00B10F3F">
      <w:pPr>
        <w:pStyle w:val="Style72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103"/>
        </w:rPr>
        <w:t>Вышеперечисленные действия организатора и руководителя</w:t>
      </w:r>
      <w:r>
        <w:rPr>
          <w:rStyle w:val="FontStyle103"/>
        </w:rPr>
        <w:br/>
        <w:t>преступления могут совершаться и иными соучастниками пре-</w:t>
      </w:r>
      <w:r>
        <w:rPr>
          <w:rStyle w:val="FontStyle103"/>
        </w:rPr>
        <w:br/>
        <w:t>ступления. Например, необходимую для совершения преступле-</w:t>
      </w:r>
      <w:r>
        <w:rPr>
          <w:rStyle w:val="FontStyle103"/>
        </w:rPr>
        <w:br/>
        <w:t>ния информацию может предоставить пособник, он же может</w:t>
      </w:r>
      <w:r>
        <w:rPr>
          <w:rStyle w:val="FontStyle103"/>
        </w:rPr>
        <w:br/>
        <w:t>обеспечить средства или орудия для совершения преступления,</w:t>
      </w:r>
      <w:r>
        <w:rPr>
          <w:rStyle w:val="FontStyle103"/>
        </w:rPr>
        <w:br/>
        <w:t>разработать план, устранить препятствие или выполнить ряд</w:t>
      </w:r>
      <w:r>
        <w:rPr>
          <w:rStyle w:val="FontStyle103"/>
        </w:rPr>
        <w:br/>
        <w:t>иных подобных действий. Особенно это относится к действиям</w:t>
      </w:r>
      <w:r>
        <w:rPr>
          <w:rStyle w:val="FontStyle103"/>
        </w:rPr>
        <w:br/>
        <w:t>участников организованных групп и преступных организаций,</w:t>
      </w:r>
      <w:r>
        <w:rPr>
          <w:rStyle w:val="FontStyle103"/>
        </w:rPr>
        <w:br/>
        <w:t>которые специализируются на выполнении отдельных функций</w:t>
      </w:r>
      <w:r>
        <w:rPr>
          <w:rStyle w:val="FontStyle103"/>
        </w:rPr>
        <w:br/>
        <w:t>(планирование, материальное обеспечение, транспортировка,</w:t>
      </w:r>
    </w:p>
    <w:p w:rsidR="00A9675B" w:rsidRDefault="00A9675B">
      <w:pPr>
        <w:pStyle w:val="Style72"/>
        <w:widowControl/>
        <w:spacing w:before="5" w:line="245" w:lineRule="exact"/>
        <w:ind w:firstLine="336"/>
        <w:rPr>
          <w:rStyle w:val="FontStyle103"/>
        </w:rPr>
        <w:sectPr w:rsidR="00A9675B">
          <w:pgSz w:w="11905" w:h="16837"/>
          <w:pgMar w:top="3395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силовое прикрытие, вскрытие препятствий и т. п.). Главной от-</w:t>
      </w:r>
      <w:r>
        <w:rPr>
          <w:rStyle w:val="FontStyle103"/>
        </w:rPr>
        <w:br/>
        <w:t>личительной чертой организатора и руководителя преступления</w:t>
      </w:r>
      <w:r>
        <w:rPr>
          <w:rStyle w:val="FontStyle103"/>
        </w:rPr>
        <w:br/>
        <w:t>является выполнение им функций по управлению процессом</w:t>
      </w:r>
      <w:r>
        <w:rPr>
          <w:rStyle w:val="FontStyle103"/>
        </w:rPr>
        <w:br/>
        <w:t>подготовки и (или) совершения преступления либо процессом</w:t>
      </w:r>
      <w:r>
        <w:rPr>
          <w:rStyle w:val="FontStyle103"/>
        </w:rPr>
        <w:br/>
        <w:t>создания или деятельности организованной преступной группы</w:t>
      </w:r>
      <w:r>
        <w:rPr>
          <w:rStyle w:val="FontStyle103"/>
        </w:rPr>
        <w:br/>
        <w:t>или преступной организации.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Для признания действий одного из соучастников органи-</w:t>
      </w:r>
      <w:r>
        <w:rPr>
          <w:rStyle w:val="FontStyle103"/>
        </w:rPr>
        <w:br/>
        <w:t>заторскими необходимо, чтобы они оказывали существенное</w:t>
      </w:r>
      <w:r>
        <w:rPr>
          <w:rStyle w:val="FontStyle103"/>
        </w:rPr>
        <w:br/>
        <w:t>влияние на управление процессом подготовки и совершения</w:t>
      </w:r>
      <w:r>
        <w:rPr>
          <w:rStyle w:val="FontStyle103"/>
        </w:rPr>
        <w:br/>
        <w:t>преступления. Одной только инициативы или одного факта вы-</w:t>
      </w:r>
      <w:r>
        <w:rPr>
          <w:rStyle w:val="FontStyle103"/>
        </w:rPr>
        <w:br/>
        <w:t>полнения большей части деяний явно недостаточно. Поэтому в</w:t>
      </w:r>
      <w:r>
        <w:rPr>
          <w:rStyle w:val="FontStyle103"/>
        </w:rPr>
        <w:br/>
        <w:t>обвинительных процессуальных актах должно быть указано, в</w:t>
      </w:r>
      <w:r>
        <w:rPr>
          <w:rStyle w:val="FontStyle103"/>
        </w:rPr>
        <w:br/>
        <w:t>чём конкретно выражалась организаторская роль конкретного</w:t>
      </w:r>
      <w:r>
        <w:rPr>
          <w:rStyle w:val="FontStyle103"/>
        </w:rPr>
        <w:br/>
        <w:t>соучастника.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Если одно лицо организовало совершение преступления, а</w:t>
      </w:r>
      <w:r>
        <w:rPr>
          <w:rStyle w:val="FontStyle103"/>
        </w:rPr>
        <w:br/>
        <w:t>другое — руководило его совершением, то организаторами пре-</w:t>
      </w:r>
      <w:r>
        <w:rPr>
          <w:rStyle w:val="FontStyle103"/>
        </w:rPr>
        <w:br/>
        <w:t>ступления должны признаваться оба таких лица.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Действия организатора квалифицируются по статье Особен-</w:t>
      </w:r>
      <w:r>
        <w:rPr>
          <w:rStyle w:val="FontStyle103"/>
        </w:rPr>
        <w:br/>
        <w:t>ной части Уголовного кодекса со ссылкой на ч. 4 ст. 16 УК. Одна-</w:t>
      </w:r>
      <w:r>
        <w:rPr>
          <w:rStyle w:val="FontStyle103"/>
        </w:rPr>
        <w:br/>
        <w:t>ко если организатор выполнял ещё и роль исполнителя или соис-</w:t>
      </w:r>
      <w:r>
        <w:rPr>
          <w:rStyle w:val="FontStyle103"/>
        </w:rPr>
        <w:br/>
        <w:t>полнителя, то в соответствии с принятой практикой действия ор-</w:t>
      </w:r>
      <w:r>
        <w:rPr>
          <w:rStyle w:val="FontStyle103"/>
        </w:rPr>
        <w:br/>
        <w:t>ганизатора квалифицируются без ссылки на ст. 16 УК. Представ-</w:t>
      </w:r>
      <w:r>
        <w:rPr>
          <w:rStyle w:val="FontStyle103"/>
        </w:rPr>
        <w:br/>
        <w:t>ляется, что признание лица организатором преступления при</w:t>
      </w:r>
      <w:r>
        <w:rPr>
          <w:rStyle w:val="FontStyle103"/>
        </w:rPr>
        <w:br/>
        <w:t>любых обстоятельствах должно отражаться в квалификации.</w:t>
      </w:r>
    </w:p>
    <w:p w:rsidR="00A9675B" w:rsidRDefault="00B10F3F">
      <w:pPr>
        <w:pStyle w:val="Style76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Подстрекатель — это лицо, склонившее другое лицо к</w:t>
      </w:r>
      <w:r>
        <w:rPr>
          <w:rStyle w:val="FontStyle97"/>
        </w:rPr>
        <w:br/>
        <w:t xml:space="preserve">совершению преступления </w:t>
      </w:r>
      <w:r>
        <w:rPr>
          <w:rStyle w:val="FontStyle103"/>
        </w:rPr>
        <w:t>(ч. 5 ст. 16 УК). Склонить означа-</w:t>
      </w:r>
      <w:r>
        <w:rPr>
          <w:rStyle w:val="FontStyle103"/>
        </w:rPr>
        <w:br/>
        <w:t>ет умышленно возбудить у другого лица желание, стремление</w:t>
      </w:r>
      <w:r>
        <w:rPr>
          <w:rStyle w:val="FontStyle103"/>
        </w:rPr>
        <w:br/>
        <w:t xml:space="preserve">совершить преступление. Таким образом, </w:t>
      </w:r>
      <w:r>
        <w:rPr>
          <w:rStyle w:val="FontStyle97"/>
        </w:rPr>
        <w:t>подстрекательство</w:t>
      </w:r>
      <w:r>
        <w:rPr>
          <w:rStyle w:val="FontStyle97"/>
        </w:rPr>
        <w:br/>
      </w:r>
      <w:r>
        <w:rPr>
          <w:rStyle w:val="FontStyle103"/>
        </w:rPr>
        <w:t xml:space="preserve">как вид соучастия </w:t>
      </w:r>
      <w:r>
        <w:rPr>
          <w:rStyle w:val="FontStyle97"/>
        </w:rPr>
        <w:t>представляет собой склонение другого лица</w:t>
      </w:r>
      <w:r>
        <w:rPr>
          <w:rStyle w:val="FontStyle97"/>
        </w:rPr>
        <w:br/>
        <w:t>к совершению преступления.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Подстрекательством является только склонение конкретно-</w:t>
      </w:r>
      <w:r>
        <w:rPr>
          <w:rStyle w:val="FontStyle103"/>
        </w:rPr>
        <w:br/>
        <w:t>го лица к совершению конкретного преступления. При этом не</w:t>
      </w:r>
      <w:r>
        <w:rPr>
          <w:rStyle w:val="FontStyle103"/>
        </w:rPr>
        <w:br/>
        <w:t>имеет значения, склонялось лицо к выполнению объективной</w:t>
      </w:r>
      <w:r>
        <w:rPr>
          <w:rStyle w:val="FontStyle103"/>
        </w:rPr>
        <w:br/>
        <w:t>стороны преступления или только к выполнению приготови-</w:t>
      </w:r>
      <w:r>
        <w:rPr>
          <w:rStyle w:val="FontStyle103"/>
        </w:rPr>
        <w:br/>
        <w:t>тельных действий, либо к участию в преступлении в роли по-</w:t>
      </w:r>
      <w:r>
        <w:rPr>
          <w:rStyle w:val="FontStyle103"/>
        </w:rPr>
        <w:br/>
        <w:t>собника или организатора. Обращение к неопределённому кру-</w:t>
      </w:r>
      <w:r>
        <w:rPr>
          <w:rStyle w:val="FontStyle103"/>
        </w:rPr>
        <w:br/>
        <w:t>гу лиц с призывом совершать преступления может быть квали-</w:t>
      </w:r>
      <w:r>
        <w:rPr>
          <w:rStyle w:val="FontStyle103"/>
        </w:rPr>
        <w:br/>
        <w:t>фицировано не как подстрекательство, а как самостоятельное</w:t>
      </w:r>
      <w:r>
        <w:rPr>
          <w:rStyle w:val="FontStyle103"/>
        </w:rPr>
        <w:br/>
        <w:t>преступление в случаях прямо предусмотренных Особенной</w:t>
      </w:r>
      <w:r>
        <w:rPr>
          <w:rStyle w:val="FontStyle103"/>
        </w:rPr>
        <w:br/>
        <w:t>частью Уголовного кодекса (например, призывы к свержению</w:t>
      </w:r>
    </w:p>
    <w:p w:rsidR="00A9675B" w:rsidRDefault="00A9675B">
      <w:pPr>
        <w:pStyle w:val="Style84"/>
        <w:widowControl/>
        <w:ind w:firstLine="336"/>
        <w:rPr>
          <w:rStyle w:val="FontStyle103"/>
        </w:rPr>
        <w:sectPr w:rsidR="00A9675B">
          <w:pgSz w:w="11905" w:h="16837"/>
          <w:pgMar w:top="3298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или изменению конституционного строя Республики Бела-</w:t>
      </w:r>
      <w:r>
        <w:rPr>
          <w:rStyle w:val="FontStyle103"/>
        </w:rPr>
        <w:br/>
        <w:t>русь или к совершению преступлений против государства —</w:t>
      </w:r>
      <w:r>
        <w:rPr>
          <w:rStyle w:val="FontStyle103"/>
        </w:rPr>
        <w:br/>
        <w:t>ст. 361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Способы подстрекательства подразделяются на убеясдающие</w:t>
      </w:r>
      <w:r>
        <w:rPr>
          <w:rStyle w:val="FontStyle103"/>
        </w:rPr>
        <w:br/>
        <w:t>и принуждающие.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 убеждению, наряду с уговорами, просьбами, подкупом</w:t>
      </w:r>
      <w:r>
        <w:rPr>
          <w:rStyle w:val="FontStyle103"/>
        </w:rPr>
        <w:br/>
      </w:r>
      <w:r>
        <w:rPr>
          <w:rStyle w:val="FontStyle103"/>
          <w:spacing w:val="40"/>
        </w:rPr>
        <w:t>ит.</w:t>
      </w:r>
      <w:r>
        <w:rPr>
          <w:rStyle w:val="FontStyle103"/>
        </w:rPr>
        <w:t xml:space="preserve"> п., относится также обман. Если обман касается обстоя-</w:t>
      </w:r>
      <w:r>
        <w:rPr>
          <w:rStyle w:val="FontStyle103"/>
        </w:rPr>
        <w:br/>
        <w:t>тельств, не являющихся признаками состава преступления, то</w:t>
      </w:r>
      <w:r>
        <w:rPr>
          <w:rStyle w:val="FontStyle103"/>
        </w:rPr>
        <w:br/>
        <w:t>лицо, совершившее преступление под влиянием такого заблуж-</w:t>
      </w:r>
      <w:r>
        <w:rPr>
          <w:rStyle w:val="FontStyle103"/>
        </w:rPr>
        <w:br/>
        <w:t>дения, признаётся исполнителем, а обманувший признаётся</w:t>
      </w:r>
      <w:r>
        <w:rPr>
          <w:rStyle w:val="FontStyle103"/>
        </w:rPr>
        <w:br/>
        <w:t>подстрекателем. Если же обман касается обстоятельств, являю-</w:t>
      </w:r>
      <w:r>
        <w:rPr>
          <w:rStyle w:val="FontStyle103"/>
        </w:rPr>
        <w:br/>
        <w:t>щихся признаками состава преступления, то исполнителем при-</w:t>
      </w:r>
      <w:r>
        <w:rPr>
          <w:rStyle w:val="FontStyle103"/>
        </w:rPr>
        <w:br/>
        <w:t>знаётся обманувший (опосредованное исполнение), а вопрос об</w:t>
      </w:r>
      <w:r>
        <w:rPr>
          <w:rStyle w:val="FontStyle103"/>
        </w:rPr>
        <w:br/>
        <w:t>ответственности лица, фактически выполнившего деяние, реша-</w:t>
      </w:r>
      <w:r>
        <w:rPr>
          <w:rStyle w:val="FontStyle103"/>
        </w:rPr>
        <w:br/>
        <w:t>ется в зависимости от того, была ли его ошибка извинительной.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Принуждающие способы склонения характеризуются при-</w:t>
      </w:r>
      <w:r>
        <w:rPr>
          <w:rStyle w:val="FontStyle103"/>
        </w:rPr>
        <w:br/>
        <w:t>менением физического или психического насилия к лицу, скло-</w:t>
      </w:r>
      <w:r>
        <w:rPr>
          <w:rStyle w:val="FontStyle103"/>
        </w:rPr>
        <w:br/>
        <w:t>няемому к совершению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применённые способы насилия создают для склоняе-</w:t>
      </w:r>
      <w:r>
        <w:rPr>
          <w:rStyle w:val="FontStyle103"/>
        </w:rPr>
        <w:br/>
        <w:t>мого состояние крайней необходимости, то он освобождается</w:t>
      </w:r>
      <w:r>
        <w:rPr>
          <w:rStyle w:val="FontStyle103"/>
        </w:rPr>
        <w:br/>
        <w:t>от ответственности, а подстрекатель признаётся исполнителем.</w:t>
      </w:r>
      <w:r>
        <w:rPr>
          <w:rStyle w:val="FontStyle103"/>
        </w:rPr>
        <w:br/>
        <w:t>При отсутствии условий крайней необходимости склонивший</w:t>
      </w:r>
      <w:r>
        <w:rPr>
          <w:rStyle w:val="FontStyle103"/>
        </w:rPr>
        <w:br/>
        <w:t>признаётся подстрекателем, а склонённый — исполнителем.</w:t>
      </w:r>
      <w:r>
        <w:rPr>
          <w:rStyle w:val="FontStyle103"/>
        </w:rPr>
        <w:br/>
        <w:t>Характер и степень применённого насилия учитываются при</w:t>
      </w:r>
      <w:r>
        <w:rPr>
          <w:rStyle w:val="FontStyle103"/>
        </w:rPr>
        <w:br/>
        <w:t>назначении наказания исполнителю. Причинение при таких</w:t>
      </w:r>
      <w:r>
        <w:rPr>
          <w:rStyle w:val="FontStyle103"/>
        </w:rPr>
        <w:br/>
        <w:t>способах вреда склоняемому лицу, например, тяжких телесных</w:t>
      </w:r>
      <w:r>
        <w:rPr>
          <w:rStyle w:val="FontStyle103"/>
        </w:rPr>
        <w:br/>
        <w:t>повреждений, влечёт ответственность склонявшего по совокуп-</w:t>
      </w:r>
      <w:r>
        <w:rPr>
          <w:rStyle w:val="FontStyle103"/>
        </w:rPr>
        <w:br/>
        <w:t>ности преступлений.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Принуждение лица к участию в преступной деятельности</w:t>
      </w:r>
      <w:r>
        <w:rPr>
          <w:rStyle w:val="FontStyle103"/>
        </w:rPr>
        <w:br/>
        <w:t>является самостоятельным преступлением, ответственность за</w:t>
      </w:r>
      <w:r>
        <w:rPr>
          <w:rStyle w:val="FontStyle103"/>
        </w:rPr>
        <w:br/>
        <w:t>которое предусмотрена ст. 288 УК, если принуждаемый явля-</w:t>
      </w:r>
      <w:r>
        <w:rPr>
          <w:rStyle w:val="FontStyle103"/>
        </w:rPr>
        <w:br/>
        <w:t>ется совершеннолетним. Вовлечение несовершеннолетнего в со-</w:t>
      </w:r>
      <w:r>
        <w:rPr>
          <w:rStyle w:val="FontStyle103"/>
        </w:rPr>
        <w:br/>
        <w:t>вершение преступления, в том числе и насильственными спосо-</w:t>
      </w:r>
      <w:r>
        <w:rPr>
          <w:rStyle w:val="FontStyle103"/>
        </w:rPr>
        <w:br/>
        <w:t>бами, влечёт дополнительную ответственность по ст. 172 УК.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Более детальная характеристика правового значения физи-</w:t>
      </w:r>
      <w:r>
        <w:rPr>
          <w:rStyle w:val="FontStyle103"/>
        </w:rPr>
        <w:br/>
        <w:t>ческого и психического принуждения дана при рассмотрении</w:t>
      </w:r>
      <w:r>
        <w:rPr>
          <w:rStyle w:val="FontStyle103"/>
        </w:rPr>
        <w:br/>
        <w:t>обстоятельств, исключающих преступность деяния (см. § 13.9</w:t>
      </w:r>
      <w:r>
        <w:rPr>
          <w:rStyle w:val="FontStyle103"/>
        </w:rPr>
        <w:br/>
        <w:t>настоящего издания).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Действия подстрекателя ограничиваются только возбуясде-</w:t>
      </w:r>
      <w:r>
        <w:rPr>
          <w:rStyle w:val="FontStyle103"/>
        </w:rPr>
        <w:br/>
        <w:t>нием у другого лица желания совершить преступление. Если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03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подстрекатель осуществит и руководство совершением престу-</w:t>
      </w:r>
      <w:r>
        <w:rPr>
          <w:rStyle w:val="FontStyle103"/>
        </w:rPr>
        <w:br/>
        <w:t>пления либо примет участие в выполнении объективной сторо-</w:t>
      </w:r>
      <w:r>
        <w:rPr>
          <w:rStyle w:val="FontStyle103"/>
        </w:rPr>
        <w:br/>
        <w:t>ны состава преступления, то такой подстрекатель признаётся</w:t>
      </w:r>
      <w:r>
        <w:rPr>
          <w:rStyle w:val="FontStyle103"/>
        </w:rPr>
        <w:br/>
        <w:t>соответственно руководителем или соисполнителем преступле-</w:t>
      </w:r>
      <w:r>
        <w:rPr>
          <w:rStyle w:val="FontStyle103"/>
        </w:rPr>
        <w:br/>
        <w:t>ния, а факт подстрекательства указывается в обвинительном</w:t>
      </w:r>
      <w:r>
        <w:rPr>
          <w:rStyle w:val="FontStyle103"/>
        </w:rPr>
        <w:br/>
        <w:t>заключении и приговоре и учитывается при определении меры</w:t>
      </w:r>
      <w:r>
        <w:rPr>
          <w:rStyle w:val="FontStyle103"/>
        </w:rPr>
        <w:br/>
        <w:t>ответственности.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 xml:space="preserve">При </w:t>
      </w:r>
      <w:r>
        <w:rPr>
          <w:rStyle w:val="FontStyle97"/>
        </w:rPr>
        <w:t xml:space="preserve">провокации преступления, </w:t>
      </w:r>
      <w:r>
        <w:rPr>
          <w:rStyle w:val="FontStyle103"/>
        </w:rPr>
        <w:t>когда лицо склоняется к со-</w:t>
      </w:r>
      <w:r>
        <w:rPr>
          <w:rStyle w:val="FontStyle103"/>
        </w:rPr>
        <w:br/>
        <w:t>вершению преступления для его последующего изобличения и</w:t>
      </w:r>
      <w:r>
        <w:rPr>
          <w:rStyle w:val="FontStyle103"/>
        </w:rPr>
        <w:br/>
        <w:t>привлечения к ответственности, лицо, спровоцировавшее пре-</w:t>
      </w:r>
      <w:r>
        <w:rPr>
          <w:rStyle w:val="FontStyle103"/>
        </w:rPr>
        <w:br/>
        <w:t>ступление, привлекается к ответственности как подстрекатель</w:t>
      </w:r>
      <w:r>
        <w:rPr>
          <w:rStyle w:val="FontStyle103"/>
        </w:rPr>
        <w:br/>
        <w:t>одновременно с исполнителем преступления. Для ответствен-</w:t>
      </w:r>
      <w:r>
        <w:rPr>
          <w:rStyle w:val="FontStyle103"/>
        </w:rPr>
        <w:br/>
        <w:t>ности не имеет значения, кто выступил в качестве провокатора</w:t>
      </w:r>
      <w:r>
        <w:rPr>
          <w:rStyle w:val="FontStyle103"/>
        </w:rPr>
        <w:br/>
        <w:t>преступления — рядовой гражданин с целью отомстить недо-</w:t>
      </w:r>
      <w:r>
        <w:rPr>
          <w:rStyle w:val="FontStyle103"/>
        </w:rPr>
        <w:br/>
        <w:t>брожелателю или представитель правоохранительного органа с</w:t>
      </w:r>
      <w:r>
        <w:rPr>
          <w:rStyle w:val="FontStyle103"/>
        </w:rPr>
        <w:br/>
        <w:t>целью изобличения преступника.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 провокации преступления следует отличать проведение</w:t>
      </w:r>
      <w:r>
        <w:rPr>
          <w:rStyle w:val="FontStyle103"/>
        </w:rPr>
        <w:br/>
        <w:t>оперативного эксперимента с целью изобличения преступника.</w:t>
      </w:r>
      <w:r>
        <w:rPr>
          <w:rStyle w:val="FontStyle103"/>
        </w:rPr>
        <w:br/>
        <w:t>Оперативный эксперимент — искусственное создание обстанов-</w:t>
      </w:r>
      <w:r>
        <w:rPr>
          <w:rStyle w:val="FontStyle103"/>
        </w:rPr>
        <w:br/>
        <w:t>ки, максимально приближённой к реальности, с целью вызвать</w:t>
      </w:r>
      <w:r>
        <w:rPr>
          <w:rStyle w:val="FontStyle103"/>
        </w:rPr>
        <w:br/>
        <w:t>определённое событие либо воспроизведение события или про-</w:t>
      </w:r>
      <w:r>
        <w:rPr>
          <w:rStyle w:val="FontStyle103"/>
        </w:rPr>
        <w:br/>
        <w:t>ведение определённых опытов в полностью управляемых усло-</w:t>
      </w:r>
      <w:r>
        <w:rPr>
          <w:rStyle w:val="FontStyle103"/>
        </w:rPr>
        <w:br/>
        <w:t>виях и под контролем органа, осуществляющего оперативно-</w:t>
      </w:r>
      <w:r>
        <w:rPr>
          <w:rStyle w:val="FontStyle103"/>
        </w:rPr>
        <w:br/>
        <w:t>розыскную деятельность, с вовлечением лица, в отношении</w:t>
      </w:r>
      <w:r>
        <w:rPr>
          <w:rStyle w:val="FontStyle103"/>
        </w:rPr>
        <w:br/>
        <w:t>которого имеются данные о противоправной деятельности, без</w:t>
      </w:r>
      <w:r>
        <w:rPr>
          <w:rStyle w:val="FontStyle103"/>
        </w:rPr>
        <w:br/>
        <w:t>уведомления его об участии в оперативном эксперименте в це-</w:t>
      </w:r>
      <w:r>
        <w:rPr>
          <w:rStyle w:val="FontStyle103"/>
        </w:rPr>
        <w:br/>
        <w:t>лях подтверждения совершения данным лицом противоправ-</w:t>
      </w:r>
      <w:r>
        <w:rPr>
          <w:rStyle w:val="FontStyle103"/>
        </w:rPr>
        <w:br/>
        <w:t>ных действий, а также предупреждения, выявления, пресече-</w:t>
      </w:r>
      <w:r>
        <w:rPr>
          <w:rStyle w:val="FontStyle103"/>
        </w:rPr>
        <w:br/>
        <w:t>ния менее тяжкого преступления против собственности, поряд-</w:t>
      </w:r>
      <w:r>
        <w:rPr>
          <w:rStyle w:val="FontStyle103"/>
        </w:rPr>
        <w:br/>
        <w:t>ка осуществления экономической деятельности, общественной</w:t>
      </w:r>
      <w:r>
        <w:rPr>
          <w:rStyle w:val="FontStyle103"/>
        </w:rPr>
        <w:br/>
        <w:t>безопасности и здоровья населения, тяжкого, особо тяжкого</w:t>
      </w:r>
      <w:r>
        <w:rPr>
          <w:rStyle w:val="FontStyle103"/>
        </w:rPr>
        <w:br/>
        <w:t>преступления или преступления, могущего принести вред на-</w:t>
      </w:r>
      <w:r>
        <w:rPr>
          <w:rStyle w:val="FontStyle103"/>
        </w:rPr>
        <w:br/>
        <w:t>циональной безопасности.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Действия подстрекателя квалифицируются по статье Осо-</w:t>
      </w:r>
      <w:r>
        <w:rPr>
          <w:rStyle w:val="FontStyle103"/>
        </w:rPr>
        <w:br/>
        <w:t>бенной части Уголовного кодекса со ссылкой на ч. 5 ст. 16 УК.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 xml:space="preserve">Пособником </w:t>
      </w:r>
      <w:r>
        <w:rPr>
          <w:rStyle w:val="FontStyle103"/>
        </w:rPr>
        <w:t xml:space="preserve">в соответствии с ч. 6 ст. 16 УК </w:t>
      </w:r>
      <w:r>
        <w:rPr>
          <w:rStyle w:val="FontStyle97"/>
        </w:rPr>
        <w:t>признается лицо,</w:t>
      </w:r>
      <w:r>
        <w:rPr>
          <w:rStyle w:val="FontStyle97"/>
        </w:rPr>
        <w:br/>
        <w:t>содействовавшее совершению преступления советами, указа-</w:t>
      </w:r>
      <w:r>
        <w:rPr>
          <w:rStyle w:val="FontStyle97"/>
        </w:rPr>
        <w:br/>
        <w:t>ниями, предоставлением информации или орудий и средств со-</w:t>
      </w:r>
      <w:r>
        <w:rPr>
          <w:rStyle w:val="FontStyle97"/>
        </w:rPr>
        <w:br/>
        <w:t>вершения преступления, устранением препятствий либо ока-</w:t>
      </w:r>
      <w:r>
        <w:rPr>
          <w:rStyle w:val="FontStyle97"/>
        </w:rPr>
        <w:br/>
        <w:t>занием иной помощи, либо лицо, заранее обещавшее скрыть</w:t>
      </w:r>
    </w:p>
    <w:p w:rsidR="00A9675B" w:rsidRDefault="00A9675B">
      <w:pPr>
        <w:pStyle w:val="Style76"/>
        <w:widowControl/>
        <w:spacing w:line="245" w:lineRule="exact"/>
        <w:ind w:firstLine="331"/>
        <w:rPr>
          <w:rStyle w:val="FontStyle97"/>
        </w:rPr>
        <w:sectPr w:rsidR="00A9675B">
          <w:pgSz w:w="11905" w:h="16837"/>
          <w:pgMar w:top="3357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6"/>
        <w:widowControl/>
        <w:spacing w:line="245" w:lineRule="exact"/>
        <w:ind w:firstLine="0"/>
        <w:rPr>
          <w:rStyle w:val="FontStyle97"/>
        </w:rPr>
      </w:pPr>
      <w:r>
        <w:rPr>
          <w:rStyle w:val="FontStyle97"/>
        </w:rPr>
        <w:t>преступника, орудия или средства совершения преступления,</w:t>
      </w:r>
      <w:r>
        <w:rPr>
          <w:rStyle w:val="FontStyle97"/>
        </w:rPr>
        <w:br/>
        <w:t>следы преступления либо предметы, добытые преступным</w:t>
      </w:r>
      <w:r>
        <w:rPr>
          <w:rStyle w:val="FontStyle97"/>
        </w:rPr>
        <w:br/>
        <w:t>путём, либо лицо, заранее обещавшее приобрести или сбыть</w:t>
      </w:r>
      <w:r>
        <w:rPr>
          <w:rStyle w:val="FontStyle97"/>
        </w:rPr>
        <w:br/>
        <w:t>такие предметы.</w:t>
      </w:r>
    </w:p>
    <w:p w:rsidR="00A9675B" w:rsidRDefault="00B10F3F">
      <w:pPr>
        <w:pStyle w:val="Style76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 xml:space="preserve">Исходя из приведённого законоположения </w:t>
      </w:r>
      <w:r>
        <w:rPr>
          <w:rStyle w:val="FontStyle97"/>
        </w:rPr>
        <w:t>пособничество</w:t>
      </w:r>
      <w:r>
        <w:rPr>
          <w:rStyle w:val="FontStyle97"/>
        </w:rPr>
        <w:br/>
      </w:r>
      <w:r>
        <w:rPr>
          <w:rStyle w:val="FontStyle103"/>
        </w:rPr>
        <w:t xml:space="preserve">как вид соучастия — </w:t>
      </w:r>
      <w:r>
        <w:rPr>
          <w:rStyle w:val="FontStyle97"/>
        </w:rPr>
        <w:t>это оказание содействия соучастникам</w:t>
      </w:r>
      <w:r>
        <w:rPr>
          <w:rStyle w:val="FontStyle97"/>
        </w:rPr>
        <w:br/>
        <w:t>посредством физической (совершением деяния) или интел-</w:t>
      </w:r>
      <w:r>
        <w:rPr>
          <w:rStyle w:val="FontStyle97"/>
        </w:rPr>
        <w:br/>
        <w:t>лектуальной (предоставлением информации) помощи совер-</w:t>
      </w:r>
      <w:r>
        <w:rPr>
          <w:rStyle w:val="FontStyle97"/>
        </w:rPr>
        <w:br/>
        <w:t>шению преступления, а также заранее обещанное сокрытие</w:t>
      </w:r>
      <w:r>
        <w:rPr>
          <w:rStyle w:val="FontStyle97"/>
        </w:rPr>
        <w:br/>
        <w:t>преступления либо заранее обещанное приобретение или сбыт</w:t>
      </w:r>
      <w:r>
        <w:rPr>
          <w:rStyle w:val="FontStyle97"/>
        </w:rPr>
        <w:br/>
        <w:t>предметов, добытых преступным путём.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97"/>
        </w:rPr>
      </w:pPr>
      <w:r>
        <w:rPr>
          <w:rStyle w:val="FontStyle103"/>
        </w:rPr>
        <w:t xml:space="preserve">Выделяют следующие </w:t>
      </w:r>
      <w:r>
        <w:rPr>
          <w:rStyle w:val="FontStyle97"/>
        </w:rPr>
        <w:t>виды пособничества: физическое и</w:t>
      </w:r>
      <w:r>
        <w:rPr>
          <w:rStyle w:val="FontStyle97"/>
        </w:rPr>
        <w:br/>
        <w:t>интеллектуальное.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Физическое пособничество </w:t>
      </w:r>
      <w:r>
        <w:rPr>
          <w:rStyle w:val="FontStyle103"/>
        </w:rPr>
        <w:t>именуется так, поскольку содей-</w:t>
      </w:r>
      <w:r>
        <w:rPr>
          <w:rStyle w:val="FontStyle103"/>
        </w:rPr>
        <w:br/>
        <w:t>ствие совершению преступления осуществляется посредством</w:t>
      </w:r>
      <w:r>
        <w:rPr>
          <w:rStyle w:val="FontStyle103"/>
        </w:rPr>
        <w:br/>
        <w:t>определённых деяний как в активной форме (совершением дей-</w:t>
      </w:r>
      <w:r>
        <w:rPr>
          <w:rStyle w:val="FontStyle103"/>
        </w:rPr>
        <w:br/>
        <w:t>ствий), так и в пассивной (бездействием):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103"/>
        </w:rPr>
      </w:pPr>
      <w:r>
        <w:rPr>
          <w:rStyle w:val="FontStyle103"/>
        </w:rPr>
        <w:t>предоставление орудий или средств совершения престу-</w:t>
      </w:r>
      <w:r>
        <w:rPr>
          <w:rStyle w:val="FontStyle103"/>
        </w:rPr>
        <w:br/>
        <w:t>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103"/>
        </w:rPr>
      </w:pPr>
      <w:r>
        <w:rPr>
          <w:rStyle w:val="FontStyle103"/>
        </w:rPr>
        <w:t>устранение препятствий, затрудняющих осуществление</w:t>
      </w:r>
      <w:r>
        <w:rPr>
          <w:rStyle w:val="FontStyle103"/>
        </w:rPr>
        <w:br/>
        <w:t>преступления;</w:t>
      </w:r>
    </w:p>
    <w:p w:rsidR="00A9675B" w:rsidRDefault="00B10F3F">
      <w:pPr>
        <w:pStyle w:val="Style88"/>
        <w:widowControl/>
        <w:tabs>
          <w:tab w:val="left" w:pos="581"/>
        </w:tabs>
        <w:ind w:left="370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оказание иной помощи совершению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Предоставление орудий или средств для совершения престу-</w:t>
      </w:r>
      <w:r>
        <w:rPr>
          <w:rStyle w:val="FontStyle103"/>
        </w:rPr>
        <w:br/>
        <w:t>пления предполагает передачу другому соучастнику предметов,</w:t>
      </w:r>
      <w:r>
        <w:rPr>
          <w:rStyle w:val="FontStyle103"/>
        </w:rPr>
        <w:br/>
        <w:t>устройств или механизмов, которые будут непосредственно ис-</w:t>
      </w:r>
      <w:r>
        <w:rPr>
          <w:rStyle w:val="FontStyle103"/>
        </w:rPr>
        <w:br/>
        <w:t>пользованы в процессе совершения преступления (оружия или</w:t>
      </w:r>
      <w:r>
        <w:rPr>
          <w:rStyle w:val="FontStyle103"/>
        </w:rPr>
        <w:br/>
        <w:t>предметов используемых в качестве оружия, орудия взлома за-</w:t>
      </w:r>
      <w:r>
        <w:rPr>
          <w:rStyle w:val="FontStyle103"/>
        </w:rPr>
        <w:br/>
        <w:t>порных устройств, транспортного средства для перемещения по-</w:t>
      </w:r>
      <w:r>
        <w:rPr>
          <w:rStyle w:val="FontStyle103"/>
        </w:rPr>
        <w:br/>
        <w:t>хищенного и т. п.). Не имеет значения, каким образом указан-</w:t>
      </w:r>
      <w:r>
        <w:rPr>
          <w:rStyle w:val="FontStyle103"/>
        </w:rPr>
        <w:br/>
        <w:t>ные предметы оказались у пособника (имелись у него изначаль-</w:t>
      </w:r>
      <w:r>
        <w:rPr>
          <w:rStyle w:val="FontStyle103"/>
        </w:rPr>
        <w:br/>
        <w:t>но, были приобретены, изготовлены или приспособлены им по</w:t>
      </w:r>
      <w:r>
        <w:rPr>
          <w:rStyle w:val="FontStyle103"/>
        </w:rPr>
        <w:br/>
        <w:t>просьбе соучастника), кому принадлежат такие предметы (само-</w:t>
      </w:r>
      <w:r>
        <w:rPr>
          <w:rStyle w:val="FontStyle103"/>
        </w:rPr>
        <w:br/>
        <w:t>му пособнику или иным лицам), правомерность обладания пред-</w:t>
      </w:r>
      <w:r>
        <w:rPr>
          <w:rStyle w:val="FontStyle103"/>
        </w:rPr>
        <w:br/>
        <w:t>метами (находятся в собственности пособника, заимствованы на</w:t>
      </w:r>
      <w:r>
        <w:rPr>
          <w:rStyle w:val="FontStyle103"/>
        </w:rPr>
        <w:br/>
        <w:t>время у других лиц или добыты противоправным путём), воз-</w:t>
      </w:r>
      <w:r>
        <w:rPr>
          <w:rStyle w:val="FontStyle103"/>
        </w:rPr>
        <w:br/>
        <w:t>мездность оказания помощи и другие подобные обстоятельства.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Устранение препятствий, затрудняющих осуществление</w:t>
      </w:r>
      <w:r>
        <w:rPr>
          <w:rStyle w:val="FontStyle103"/>
        </w:rPr>
        <w:br/>
        <w:t>преступления, может выражаться в совершении различных</w:t>
      </w:r>
      <w:r>
        <w:rPr>
          <w:rStyle w:val="FontStyle103"/>
        </w:rPr>
        <w:br/>
        <w:t>действий: от простого взлома запорных устройств до принятия</w:t>
      </w:r>
      <w:r>
        <w:rPr>
          <w:rStyle w:val="FontStyle103"/>
        </w:rPr>
        <w:br/>
        <w:t>мер противодействия правоохранительным органам, например,</w:t>
      </w:r>
    </w:p>
    <w:p w:rsidR="00A9675B" w:rsidRDefault="00A9675B">
      <w:pPr>
        <w:pStyle w:val="Style72"/>
        <w:widowControl/>
        <w:spacing w:before="5" w:line="245" w:lineRule="exact"/>
        <w:ind w:firstLine="341"/>
        <w:rPr>
          <w:rStyle w:val="FontStyle103"/>
        </w:rPr>
        <w:sectPr w:rsidR="00A9675B">
          <w:pgSz w:w="11905" w:h="16837"/>
          <w:pgMar w:top="3263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56"/>
        <w:widowControl/>
        <w:ind w:left="154" w:hanging="154"/>
        <w:jc w:val="left"/>
        <w:rPr>
          <w:rStyle w:val="FontStyle103"/>
        </w:rPr>
      </w:pPr>
      <w:r>
        <w:rPr>
          <w:rStyle w:val="FontStyle103"/>
        </w:rPr>
        <w:t>проведению проверки финансово-хозяйственной деятельности</w:t>
      </w:r>
      <w:r>
        <w:rPr>
          <w:rStyle w:val="FontStyle103"/>
        </w:rPr>
        <w:br/>
        <w:t>едприятия, на котором осуществляется незаконная предпри-</w:t>
      </w:r>
      <w:r>
        <w:rPr>
          <w:rStyle w:val="FontStyle103"/>
        </w:rPr>
        <w:br/>
        <w:t>имательская деятельность.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К оказанию иной помощи совершению преступления может</w:t>
      </w:r>
      <w:r>
        <w:rPr>
          <w:rStyle w:val="FontStyle103"/>
        </w:rPr>
        <w:br/>
        <w:t>быть отнесено, например, доставление будущей жертвы к месту</w:t>
      </w:r>
      <w:r>
        <w:rPr>
          <w:rStyle w:val="FontStyle103"/>
        </w:rPr>
        <w:br/>
        <w:t>совершения преступления, неподключение объекта к охранной</w:t>
      </w:r>
      <w:r>
        <w:rPr>
          <w:rStyle w:val="FontStyle103"/>
        </w:rPr>
        <w:br/>
        <w:t>сигнализации и т. п.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Наиболее характерные деяния, совершаемые пособником,</w:t>
      </w:r>
      <w:r>
        <w:rPr>
          <w:rStyle w:val="FontStyle103"/>
        </w:rPr>
        <w:br/>
        <w:t>перечислены в ст. 16 УК. Однако, несмотря на то, что слова</w:t>
      </w:r>
      <w:r>
        <w:rPr>
          <w:rStyle w:val="FontStyle103"/>
        </w:rPr>
        <w:br/>
        <w:t>«оказание иной помощи» предполагают совершение любых</w:t>
      </w:r>
      <w:r>
        <w:rPr>
          <w:rStyle w:val="FontStyle103"/>
        </w:rPr>
        <w:br/>
        <w:t>иных деяний, к числу пособнических могут быть отнесены толь-</w:t>
      </w:r>
      <w:r>
        <w:rPr>
          <w:rStyle w:val="FontStyle103"/>
        </w:rPr>
        <w:br/>
        <w:t>ко те деяния, которые способствуют совершению преступления,</w:t>
      </w:r>
      <w:r>
        <w:rPr>
          <w:rStyle w:val="FontStyle103"/>
        </w:rPr>
        <w:br/>
        <w:t>являются одним из условий совершения преступления иными</w:t>
      </w:r>
      <w:r>
        <w:rPr>
          <w:rStyle w:val="FontStyle103"/>
        </w:rPr>
        <w:br/>
        <w:t>лицами. В противном случае лицо не может быть признано по-</w:t>
      </w:r>
      <w:r>
        <w:rPr>
          <w:rStyle w:val="FontStyle103"/>
        </w:rPr>
        <w:br/>
        <w:t>собником. Так, если сторож по договорённости с похитителями</w:t>
      </w:r>
      <w:r>
        <w:rPr>
          <w:rStyle w:val="FontStyle103"/>
        </w:rPr>
        <w:br/>
        <w:t>оставит охраняемый объект на время совершения хищения, то</w:t>
      </w:r>
      <w:r>
        <w:rPr>
          <w:rStyle w:val="FontStyle103"/>
        </w:rPr>
        <w:br/>
        <w:t>он создаёт условия для выполнения преступления и будет приз-</w:t>
      </w:r>
      <w:r>
        <w:rPr>
          <w:rStyle w:val="FontStyle103"/>
        </w:rPr>
        <w:br/>
        <w:t>нан пособником кражи имущества. Однако если по той же пред-</w:t>
      </w:r>
      <w:r>
        <w:rPr>
          <w:rStyle w:val="FontStyle103"/>
        </w:rPr>
        <w:br/>
        <w:t>варительной договорённости, например, супруга покинет квар-</w:t>
      </w:r>
      <w:r>
        <w:rPr>
          <w:rStyle w:val="FontStyle103"/>
        </w:rPr>
        <w:br/>
        <w:t>тиру, в которой нанятый её «сочувствующей» подругой пре-</w:t>
      </w:r>
      <w:r>
        <w:rPr>
          <w:rStyle w:val="FontStyle103"/>
        </w:rPr>
        <w:br/>
        <w:t>ступник должен совершить убийство её мужа, то такие действия</w:t>
      </w:r>
      <w:r>
        <w:rPr>
          <w:rStyle w:val="FontStyle103"/>
        </w:rPr>
        <w:br/>
        <w:t>супруги не могут быть признаны пособничеством, она будет под-</w:t>
      </w:r>
      <w:r>
        <w:rPr>
          <w:rStyle w:val="FontStyle103"/>
        </w:rPr>
        <w:br/>
        <w:t>лежать ответственности за недонесение о достоверно известном</w:t>
      </w:r>
      <w:r>
        <w:rPr>
          <w:rStyle w:val="FontStyle103"/>
        </w:rPr>
        <w:br/>
        <w:t>особо тяжком преступлении (ч. 2 ст. 406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Интеллектуальное пособничество </w:t>
      </w:r>
      <w:r>
        <w:rPr>
          <w:rStyle w:val="FontStyle103"/>
        </w:rPr>
        <w:t>выражается в предо-</w:t>
      </w:r>
      <w:r>
        <w:rPr>
          <w:rStyle w:val="FontStyle103"/>
        </w:rPr>
        <w:br/>
        <w:t>ставлении соучастникам информации, необходимой им для пла-</w:t>
      </w:r>
      <w:r>
        <w:rPr>
          <w:rStyle w:val="FontStyle103"/>
        </w:rPr>
        <w:br/>
        <w:t>нирования или осуществления преступления (например, инфор-</w:t>
      </w:r>
      <w:r>
        <w:rPr>
          <w:rStyle w:val="FontStyle103"/>
        </w:rPr>
        <w:br/>
        <w:t>мации об охране помещений, о предметах преступления и т. п.),</w:t>
      </w:r>
      <w:r>
        <w:rPr>
          <w:rStyle w:val="FontStyle103"/>
        </w:rPr>
        <w:br/>
        <w:t>либо в даче советов или указаний о способах подготовки, совер-</w:t>
      </w:r>
      <w:r>
        <w:rPr>
          <w:rStyle w:val="FontStyle103"/>
        </w:rPr>
        <w:br/>
        <w:t>шения или сокрытия преступления и т. п.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Разновидностью интеллектуального пособничества является</w:t>
      </w:r>
      <w:r>
        <w:rPr>
          <w:rStyle w:val="FontStyle103"/>
        </w:rPr>
        <w:br/>
        <w:t>заранее обещанное укрывательство преступления, то есть дан-</w:t>
      </w:r>
      <w:r>
        <w:rPr>
          <w:rStyle w:val="FontStyle103"/>
        </w:rPr>
        <w:br/>
        <w:t>ное заранее обещание: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скрыть преступника;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скрыть следы преступления, орудия или средства соверше-</w:t>
      </w:r>
      <w:r>
        <w:rPr>
          <w:rStyle w:val="FontStyle103"/>
        </w:rPr>
        <w:br/>
        <w:t>ния преступления либо предметы, добытые преступным путём;</w:t>
      </w:r>
    </w:p>
    <w:p w:rsidR="00A9675B" w:rsidRDefault="00B10F3F" w:rsidP="00EE2159">
      <w:pPr>
        <w:pStyle w:val="Style88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103"/>
        </w:rPr>
      </w:pPr>
      <w:r>
        <w:rPr>
          <w:rStyle w:val="FontStyle103"/>
        </w:rPr>
        <w:t>приобрести или сбыть предметы, добытые преступным путём.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Ответственность за соучастие в преступлении будет насту-</w:t>
      </w:r>
      <w:r>
        <w:rPr>
          <w:rStyle w:val="FontStyle103"/>
        </w:rPr>
        <w:br/>
        <w:t>пать и в том случае, когда лицо, заранее обещавшее скрыть пре-</w:t>
      </w:r>
      <w:r>
        <w:rPr>
          <w:rStyle w:val="FontStyle103"/>
        </w:rPr>
        <w:br/>
        <w:t>ступление, в последующем не выполнит своего обещания.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6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лицо фактически укрывало преступление, но действо-</w:t>
      </w:r>
      <w:r>
        <w:rPr>
          <w:rStyle w:val="FontStyle103"/>
        </w:rPr>
        <w:br/>
        <w:t>вало без ранее данного обещания, то его действия соучастием не</w:t>
      </w:r>
      <w:r>
        <w:rPr>
          <w:rStyle w:val="FontStyle103"/>
        </w:rPr>
        <w:br/>
        <w:t>являются (см. § 11.6 настоящего издания).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Обещание не доносить о преступлении не является пособни-</w:t>
      </w:r>
      <w:r>
        <w:rPr>
          <w:rStyle w:val="FontStyle103"/>
        </w:rPr>
        <w:br/>
        <w:t>чеством независимо от того, было ли оно дано заранее.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Пособнические действия могут быть выполнены в любое вре-</w:t>
      </w:r>
      <w:r>
        <w:rPr>
          <w:rStyle w:val="FontStyle103"/>
        </w:rPr>
        <w:br/>
        <w:t>мя приготовления к преступлению или его непосредственного</w:t>
      </w:r>
      <w:r>
        <w:rPr>
          <w:rStyle w:val="FontStyle103"/>
        </w:rPr>
        <w:br/>
        <w:t>осуществления, а если выполняются заранее обещанные дей-</w:t>
      </w:r>
      <w:r>
        <w:rPr>
          <w:rStyle w:val="FontStyle103"/>
        </w:rPr>
        <w:br/>
        <w:t>ствия, например, по укрывательству преступления, то и после</w:t>
      </w:r>
      <w:r>
        <w:rPr>
          <w:rStyle w:val="FontStyle103"/>
        </w:rPr>
        <w:br/>
        <w:t>окончания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помощь совершению преступления оказывается в про-</w:t>
      </w:r>
      <w:r>
        <w:rPr>
          <w:rStyle w:val="FontStyle103"/>
        </w:rPr>
        <w:br/>
        <w:t>цессе выполнения объективной стороны состава преступления,</w:t>
      </w:r>
      <w:r>
        <w:rPr>
          <w:rStyle w:val="FontStyle103"/>
        </w:rPr>
        <w:br/>
        <w:t>то вопрос о признании действий пособническими зависит от ха-</w:t>
      </w:r>
      <w:r>
        <w:rPr>
          <w:rStyle w:val="FontStyle103"/>
        </w:rPr>
        <w:br/>
        <w:t>рактера самих действий и описания признаков преступления</w:t>
      </w:r>
      <w:r>
        <w:rPr>
          <w:rStyle w:val="FontStyle103"/>
        </w:rPr>
        <w:br/>
        <w:t>в статье Особенной части. Так, лицо, взламывающее дверь для</w:t>
      </w:r>
      <w:r>
        <w:rPr>
          <w:rStyle w:val="FontStyle103"/>
        </w:rPr>
        <w:br/>
        <w:t>того, чтобы в дом проник убийца, оказывает ему содействие и</w:t>
      </w:r>
      <w:r>
        <w:rPr>
          <w:rStyle w:val="FontStyle103"/>
        </w:rPr>
        <w:br/>
        <w:t>является пособником убийства, в то же время лицо, взламываю-</w:t>
      </w:r>
      <w:r>
        <w:rPr>
          <w:rStyle w:val="FontStyle103"/>
        </w:rPr>
        <w:br/>
        <w:t>щее дверь для того, чтобы в дом проник вор, является не пособ-</w:t>
      </w:r>
      <w:r>
        <w:rPr>
          <w:rStyle w:val="FontStyle103"/>
        </w:rPr>
        <w:br/>
        <w:t>ником, а соисполнителем кражи.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Адресатом помощи, которую оказывает пособник, может</w:t>
      </w:r>
      <w:r>
        <w:rPr>
          <w:rStyle w:val="FontStyle103"/>
        </w:rPr>
        <w:br/>
        <w:t>быть любой соучастник преступления — исполнитель, подстре-</w:t>
      </w:r>
      <w:r>
        <w:rPr>
          <w:rStyle w:val="FontStyle103"/>
        </w:rPr>
        <w:br/>
        <w:t>катель, организатор и даясе другой пособник.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Действия пособника квалифицируются по статье Особенной</w:t>
      </w:r>
      <w:r>
        <w:rPr>
          <w:rStyle w:val="FontStyle103"/>
        </w:rPr>
        <w:br/>
        <w:t>части Уголовного кодекса со ссылкой на ч. 6 ст. 16 УК. Выпол-</w:t>
      </w:r>
      <w:r>
        <w:rPr>
          <w:rStyle w:val="FontStyle103"/>
        </w:rPr>
        <w:br/>
        <w:t>нение пособником хотя бы части действий, образующих объек-</w:t>
      </w:r>
      <w:r>
        <w:rPr>
          <w:rStyle w:val="FontStyle103"/>
        </w:rPr>
        <w:br/>
        <w:t>тивную сторону состава совместно совершаемого преступления,</w:t>
      </w:r>
      <w:r>
        <w:rPr>
          <w:rStyle w:val="FontStyle103"/>
        </w:rPr>
        <w:br/>
        <w:t>исключает применение ст. 16 УК.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Институт соучастия в нормах Особенной части УК. Наряду</w:t>
      </w:r>
      <w:r>
        <w:rPr>
          <w:rStyle w:val="FontStyle103"/>
        </w:rPr>
        <w:br/>
        <w:t>со ст. 16 УК правовой основой для определения роли лица в со-</w:t>
      </w:r>
      <w:r>
        <w:rPr>
          <w:rStyle w:val="FontStyle103"/>
        </w:rPr>
        <w:br/>
        <w:t>вершении преступления является статья Особенной части Уго-</w:t>
      </w:r>
      <w:r>
        <w:rPr>
          <w:rStyle w:val="FontStyle103"/>
        </w:rPr>
        <w:br/>
        <w:t>ловного кодекса, в которой непосредственно описаны признаки</w:t>
      </w:r>
      <w:r>
        <w:rPr>
          <w:rStyle w:val="FontStyle103"/>
        </w:rPr>
        <w:br/>
        <w:t>совместно совершаемого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этом необходимо тщательнейшим образом устанавли-</w:t>
      </w:r>
      <w:r>
        <w:rPr>
          <w:rStyle w:val="FontStyle103"/>
        </w:rPr>
        <w:br/>
        <w:t>вать все признаки объективной стороны состава преступления в</w:t>
      </w:r>
      <w:r>
        <w:rPr>
          <w:rStyle w:val="FontStyle103"/>
        </w:rPr>
        <w:br/>
        <w:t>соответствии с их изложением в диспозиции уголовно-правовой</w:t>
      </w:r>
      <w:r>
        <w:rPr>
          <w:rStyle w:val="FontStyle103"/>
        </w:rPr>
        <w:br/>
        <w:t>нормы. Дело в том, что одни и те же действия в одних случаях</w:t>
      </w:r>
      <w:r>
        <w:rPr>
          <w:rStyle w:val="FontStyle103"/>
        </w:rPr>
        <w:br/>
        <w:t>могут быть признаны исполнением преступления, а в других —</w:t>
      </w:r>
      <w:r>
        <w:rPr>
          <w:rStyle w:val="FontStyle103"/>
        </w:rPr>
        <w:br/>
        <w:t>пособничеством его совершению. Например, выполнение зара-</w:t>
      </w:r>
      <w:r>
        <w:rPr>
          <w:rStyle w:val="FontStyle103"/>
        </w:rPr>
        <w:br/>
        <w:t>нее данного обещания хранить похищенное путём кражи иму-</w:t>
      </w:r>
      <w:r>
        <w:rPr>
          <w:rStyle w:val="FontStyle103"/>
        </w:rPr>
        <w:br/>
        <w:t>щество для его последующей реализации является соучастием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292" w:right="2662" w:bottom="1440" w:left="2662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краже, а лицо, давшее такое обещание, будет признано пособ-</w:t>
      </w:r>
      <w:r>
        <w:rPr>
          <w:rStyle w:val="FontStyle103"/>
        </w:rPr>
        <w:br/>
        <w:t>иком. В то же время выполнение заранее данного обещания</w:t>
      </w:r>
      <w:r>
        <w:rPr>
          <w:rStyle w:val="FontStyle103"/>
        </w:rPr>
        <w:br/>
        <w:t>ранить с целью последующего сбыта изготавливаемую другим</w:t>
      </w:r>
      <w:r>
        <w:rPr>
          <w:rStyle w:val="FontStyle103"/>
        </w:rPr>
        <w:br/>
        <w:t>ицом поддельную национальную или иностранную валюту</w:t>
      </w:r>
      <w:r>
        <w:rPr>
          <w:rStyle w:val="FontStyle103"/>
        </w:rPr>
        <w:br/>
        <w:t>удет означать исполнение преступления (фальшивомонетни-</w:t>
      </w:r>
      <w:r>
        <w:rPr>
          <w:rStyle w:val="FontStyle103"/>
        </w:rPr>
        <w:br/>
        <w:t>ества), а не пособничество ему. Объясняется такое различие в</w:t>
      </w:r>
      <w:r>
        <w:rPr>
          <w:rStyle w:val="FontStyle103"/>
        </w:rPr>
        <w:br/>
        <w:t>ценке действий указанных лиц тем, что кражу как преступле-</w:t>
      </w:r>
      <w:r>
        <w:rPr>
          <w:rStyle w:val="FontStyle103"/>
        </w:rPr>
        <w:br/>
        <w:t>ие образует только тайное похищение имущества (ст. 205 УК),</w:t>
      </w:r>
      <w:r>
        <w:rPr>
          <w:rStyle w:val="FontStyle103"/>
        </w:rPr>
        <w:br/>
        <w:t>о не его хранение, а фальшивомонетничество как преступление</w:t>
      </w:r>
      <w:r>
        <w:rPr>
          <w:rStyle w:val="FontStyle103"/>
        </w:rPr>
        <w:br/>
        <w:t>бразует изготовление, хранение с целью сбыта либо сбыт под-</w:t>
      </w:r>
      <w:r>
        <w:rPr>
          <w:rStyle w:val="FontStyle103"/>
        </w:rPr>
        <w:br/>
        <w:t>ельных денег или ценных бумаг (ст. 221 УК).</w:t>
      </w:r>
    </w:p>
    <w:p w:rsidR="00A9675B" w:rsidRDefault="00B10F3F">
      <w:pPr>
        <w:pStyle w:val="Style84"/>
        <w:widowControl/>
        <w:ind w:firstLine="250"/>
        <w:rPr>
          <w:rStyle w:val="FontStyle103"/>
        </w:rPr>
      </w:pPr>
      <w:r>
        <w:rPr>
          <w:rStyle w:val="FontStyle103"/>
        </w:rPr>
        <w:t>Не менее тщательно должны устанавливаться и признаки</w:t>
      </w:r>
      <w:r>
        <w:rPr>
          <w:rStyle w:val="FontStyle103"/>
        </w:rPr>
        <w:br/>
        <w:t>убъекта преступления в соответствии с их описанием в дис-</w:t>
      </w:r>
      <w:r>
        <w:rPr>
          <w:rStyle w:val="FontStyle103"/>
        </w:rPr>
        <w:br/>
        <w:t>озиции уголовно-правовой нормы. Очевидно, что выполнить</w:t>
      </w:r>
      <w:r>
        <w:rPr>
          <w:rStyle w:val="FontStyle103"/>
        </w:rPr>
        <w:br/>
        <w:t>акое преступление, как злоупотребление властью или служеб-</w:t>
      </w:r>
      <w:r>
        <w:rPr>
          <w:rStyle w:val="FontStyle103"/>
        </w:rPr>
        <w:br/>
        <w:t>ыми полномочиями (ст. 424 УК), может только должностное</w:t>
      </w:r>
      <w:r>
        <w:rPr>
          <w:rStyle w:val="FontStyle103"/>
        </w:rPr>
        <w:br/>
        <w:t>ицо, то есть лицо, обладающее признаками, которые изложены</w:t>
      </w:r>
      <w:r>
        <w:rPr>
          <w:rStyle w:val="FontStyle103"/>
        </w:rPr>
        <w:br/>
      </w:r>
      <w:r>
        <w:rPr>
          <w:rStyle w:val="FontStyle110"/>
        </w:rPr>
        <w:t xml:space="preserve">ч. </w:t>
      </w:r>
      <w:r>
        <w:rPr>
          <w:rStyle w:val="FontStyle103"/>
        </w:rPr>
        <w:t>4 ст. 4 УК.</w:t>
      </w:r>
    </w:p>
    <w:p w:rsidR="00A9675B" w:rsidRDefault="00B10F3F">
      <w:pPr>
        <w:pStyle w:val="Style84"/>
        <w:widowControl/>
        <w:ind w:firstLine="221"/>
        <w:rPr>
          <w:rStyle w:val="FontStyle103"/>
        </w:rPr>
      </w:pPr>
      <w:r>
        <w:rPr>
          <w:rStyle w:val="FontStyle103"/>
        </w:rPr>
        <w:t>Устанавливая запрет на определённый вид поведения, зако-</w:t>
      </w:r>
      <w:r>
        <w:rPr>
          <w:rStyle w:val="FontStyle103"/>
        </w:rPr>
        <w:br/>
        <w:t>одатель в ряде случаев конструирует составы преступлений, в</w:t>
      </w:r>
      <w:r>
        <w:rPr>
          <w:rStyle w:val="FontStyle103"/>
        </w:rPr>
        <w:br/>
        <w:t>оторых указываются действия, внешне сходные с именуемыми</w:t>
      </w:r>
      <w:r>
        <w:rPr>
          <w:rStyle w:val="FontStyle103"/>
        </w:rPr>
        <w:br/>
        <w:t>гражданском праве двухсторонними сделками. В силу этого</w:t>
      </w:r>
      <w:r>
        <w:rPr>
          <w:rStyle w:val="FontStyle103"/>
        </w:rPr>
        <w:br/>
        <w:t>озникают вопросы о том, какая из сторон сделки подлежит уго-</w:t>
      </w:r>
      <w:r>
        <w:rPr>
          <w:rStyle w:val="FontStyle103"/>
        </w:rPr>
        <w:br/>
        <w:t>овной ответственности, подлежат ли ответственности обе сто-</w:t>
      </w:r>
      <w:r>
        <w:rPr>
          <w:rStyle w:val="FontStyle103"/>
        </w:rPr>
        <w:br/>
        <w:t>гны, образуют ли действия сторон соучастие в преступлении?</w:t>
      </w:r>
      <w:r>
        <w:rPr>
          <w:rStyle w:val="FontStyle103"/>
        </w:rPr>
        <w:br/>
        <w:t>равильные ответы на поставленные вопросы могут быть полу-</w:t>
      </w:r>
      <w:r>
        <w:rPr>
          <w:rStyle w:val="FontStyle103"/>
        </w:rPr>
        <w:br/>
        <w:t>ены только путём системного толкования уголовного закона.</w:t>
      </w:r>
    </w:p>
    <w:p w:rsidR="00A9675B" w:rsidRDefault="00B10F3F">
      <w:pPr>
        <w:pStyle w:val="Style84"/>
        <w:widowControl/>
        <w:ind w:firstLine="216"/>
        <w:rPr>
          <w:rStyle w:val="FontStyle103"/>
        </w:rPr>
      </w:pPr>
      <w:r>
        <w:rPr>
          <w:rStyle w:val="FontStyle103"/>
        </w:rPr>
        <w:t>Так, ст. 222 УК предусматривает ответственность за наруше-</w:t>
      </w:r>
      <w:r>
        <w:rPr>
          <w:rStyle w:val="FontStyle103"/>
        </w:rPr>
        <w:br/>
        <w:t>ие правил о сделках с драгоценными металлами и камнями,</w:t>
      </w:r>
      <w:r>
        <w:rPr>
          <w:rStyle w:val="FontStyle103"/>
        </w:rPr>
        <w:br/>
        <w:t>упля-продажа драгоценных металлов и камней в обход уста-</w:t>
      </w:r>
      <w:r>
        <w:rPr>
          <w:rStyle w:val="FontStyle103"/>
        </w:rPr>
        <w:br/>
        <w:t>овленных правил означает, что нарушителем правил являются</w:t>
      </w:r>
      <w:r>
        <w:rPr>
          <w:rStyle w:val="FontStyle103"/>
        </w:rPr>
        <w:br/>
        <w:t>продавец, и покупатель и что виновно действуют обе стороны,</w:t>
      </w:r>
      <w:r>
        <w:rPr>
          <w:rStyle w:val="FontStyle103"/>
        </w:rPr>
        <w:br/>
        <w:t>днако участие в запрещённой сделке не образует соучастия,</w:t>
      </w:r>
      <w:r>
        <w:rPr>
          <w:rStyle w:val="FontStyle103"/>
        </w:rPr>
        <w:br/>
        <w:t>ели субъекты выступают на разных её сторонах. В таком слу-</w:t>
      </w:r>
      <w:r>
        <w:rPr>
          <w:rStyle w:val="FontStyle103"/>
        </w:rPr>
        <w:br/>
        <w:t>ае каждый из них отвечает за своё поведение самостоятельно.</w:t>
      </w:r>
    </w:p>
    <w:p w:rsidR="00A9675B" w:rsidRDefault="00B10F3F">
      <w:pPr>
        <w:pStyle w:val="Style37"/>
        <w:widowControl/>
        <w:spacing w:line="245" w:lineRule="exact"/>
        <w:ind w:firstLine="154"/>
        <w:rPr>
          <w:rStyle w:val="FontStyle103"/>
        </w:rPr>
      </w:pPr>
      <w:r>
        <w:rPr>
          <w:rStyle w:val="FontStyle103"/>
        </w:rPr>
        <w:t>качестве соучастников в такого рода преступлениях могут</w:t>
      </w:r>
      <w:r>
        <w:rPr>
          <w:rStyle w:val="FontStyle103"/>
        </w:rPr>
        <w:br/>
        <w:t>ыступать только те лица, которые представляют одну сторону</w:t>
      </w:r>
      <w:r>
        <w:rPr>
          <w:rStyle w:val="FontStyle103"/>
        </w:rPr>
        <w:br/>
        <w:t>делки, например двое или более лиц объединяют усилия для</w:t>
      </w:r>
      <w:r>
        <w:rPr>
          <w:rStyle w:val="FontStyle103"/>
        </w:rPr>
        <w:br/>
        <w:t>езаконного сбыта драгоценных металлов и камней, то есть яв-</w:t>
      </w:r>
      <w:r>
        <w:rPr>
          <w:rStyle w:val="FontStyle103"/>
        </w:rPr>
        <w:br/>
        <w:t>яются «коллективным продавцом» этих предметов.</w:t>
      </w:r>
    </w:p>
    <w:p w:rsidR="00A9675B" w:rsidRDefault="00A9675B">
      <w:pPr>
        <w:pStyle w:val="Style37"/>
        <w:widowControl/>
        <w:spacing w:line="245" w:lineRule="exact"/>
        <w:ind w:firstLine="154"/>
        <w:rPr>
          <w:rStyle w:val="FontStyle103"/>
        </w:rPr>
        <w:sectPr w:rsidR="00A9675B">
          <w:pgSz w:w="11905" w:h="16837"/>
          <w:pgMar w:top="3286" w:right="2708" w:bottom="1440" w:left="2708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Аналогичным образом следует оценивать участие в запре-</w:t>
      </w:r>
      <w:r>
        <w:rPr>
          <w:rStyle w:val="FontStyle103"/>
        </w:rPr>
        <w:br/>
        <w:t>щаемых сделках тех лиц, которые в одной и той же статье Уго-</w:t>
      </w:r>
      <w:r>
        <w:rPr>
          <w:rStyle w:val="FontStyle103"/>
        </w:rPr>
        <w:br/>
        <w:t>ловного кодекса названы раздельно, но в качестве корреспон-</w:t>
      </w:r>
      <w:r>
        <w:rPr>
          <w:rStyle w:val="FontStyle103"/>
        </w:rPr>
        <w:br/>
        <w:t>дирующих сторон. Например, ст. 295 предусматривает ответ-</w:t>
      </w:r>
      <w:r>
        <w:rPr>
          <w:rStyle w:val="FontStyle103"/>
        </w:rPr>
        <w:br/>
        <w:t>ственность за незаконные действия в отношении огнестрельного</w:t>
      </w:r>
      <w:r>
        <w:rPr>
          <w:rStyle w:val="FontStyle103"/>
        </w:rPr>
        <w:br/>
        <w:t>оружия, боеприпасов и взрывчатых веществ. В качестве запре-</w:t>
      </w:r>
      <w:r>
        <w:rPr>
          <w:rStyle w:val="FontStyle103"/>
        </w:rPr>
        <w:br/>
        <w:t>щённых действий названы, в частности, незаконные приобрете-</w:t>
      </w:r>
      <w:r>
        <w:rPr>
          <w:rStyle w:val="FontStyle103"/>
        </w:rPr>
        <w:br/>
        <w:t>ние и сбыт указанных предметов. Сбыт естественным образом</w:t>
      </w:r>
      <w:r>
        <w:rPr>
          <w:rStyle w:val="FontStyle103"/>
        </w:rPr>
        <w:br/>
        <w:t>предполагает приобретение, и сделка, таким образом, является</w:t>
      </w:r>
      <w:r>
        <w:rPr>
          <w:rStyle w:val="FontStyle103"/>
        </w:rPr>
        <w:br/>
        <w:t>двухсторонней.</w:t>
      </w:r>
    </w:p>
    <w:p w:rsidR="00A9675B" w:rsidRDefault="00B10F3F">
      <w:pPr>
        <w:pStyle w:val="Style84"/>
        <w:widowControl/>
        <w:ind w:firstLine="341"/>
        <w:rPr>
          <w:rStyle w:val="FontStyle103"/>
        </w:rPr>
      </w:pPr>
      <w:r>
        <w:rPr>
          <w:rStyle w:val="FontStyle103"/>
        </w:rPr>
        <w:t>Примером подобного рода может служить и запрещаемый</w:t>
      </w:r>
      <w:r>
        <w:rPr>
          <w:rStyle w:val="FontStyle103"/>
        </w:rPr>
        <w:br/>
        <w:t>ст. 252 УК коммерческий подкуп, который предполагает одно-</w:t>
      </w:r>
      <w:r>
        <w:rPr>
          <w:rStyle w:val="FontStyle103"/>
        </w:rPr>
        <w:br/>
        <w:t>временное наличие того, кто подкупает, и того, кого подкупают.</w:t>
      </w:r>
      <w:r>
        <w:rPr>
          <w:rStyle w:val="FontStyle103"/>
        </w:rPr>
        <w:br/>
        <w:t>Полагая равно опасным поведение обеих сторон, законодатель</w:t>
      </w:r>
      <w:r>
        <w:rPr>
          <w:rStyle w:val="FontStyle103"/>
        </w:rPr>
        <w:br/>
        <w:t>указал в качестве субъектов этого преступления и подкупаемо-</w:t>
      </w:r>
      <w:r>
        <w:rPr>
          <w:rStyle w:val="FontStyle103"/>
        </w:rPr>
        <w:br/>
        <w:t>го (получателя незаконного вознаграждения), и подкупающего</w:t>
      </w:r>
      <w:r>
        <w:rPr>
          <w:rStyle w:val="FontStyle103"/>
        </w:rPr>
        <w:br/>
        <w:t>(лицо, предоставившее незаконное вознаграждение). Систем-</w:t>
      </w:r>
      <w:r>
        <w:rPr>
          <w:rStyle w:val="FontStyle103"/>
        </w:rPr>
        <w:br/>
        <w:t>ный анализ поможет правильно установить субъектов и возмож-</w:t>
      </w:r>
      <w:r>
        <w:rPr>
          <w:rStyle w:val="FontStyle103"/>
        </w:rPr>
        <w:br/>
        <w:t>ных соучастников преступления и в тех случаях, когда поведе-</w:t>
      </w:r>
      <w:r>
        <w:rPr>
          <w:rStyle w:val="FontStyle103"/>
        </w:rPr>
        <w:br/>
        <w:t>ние сторон сделки описано в различных статьях Уголовного ко-</w:t>
      </w:r>
      <w:r>
        <w:rPr>
          <w:rStyle w:val="FontStyle103"/>
        </w:rPr>
        <w:br/>
        <w:t>декса, примером чему могут служить дача и получение взятки</w:t>
      </w:r>
      <w:r>
        <w:rPr>
          <w:rStyle w:val="FontStyle103"/>
        </w:rPr>
        <w:br/>
        <w:t>(ст. 430-431 УК).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Запрещаемые законом двухсторонние сделки, такие как</w:t>
      </w:r>
      <w:r>
        <w:rPr>
          <w:rStyle w:val="FontStyle103"/>
        </w:rPr>
        <w:br/>
        <w:t>получение и дача взятки, находятся в соотношении так назы-</w:t>
      </w:r>
      <w:r>
        <w:rPr>
          <w:rStyle w:val="FontStyle103"/>
        </w:rPr>
        <w:br/>
        <w:t>ваемого необходимого соучастия, при котором действия одной</w:t>
      </w:r>
      <w:r>
        <w:rPr>
          <w:rStyle w:val="FontStyle103"/>
        </w:rPr>
        <w:br/>
        <w:t>стороны не могут существовать без действий другой стороны</w:t>
      </w:r>
      <w:r>
        <w:rPr>
          <w:rStyle w:val="FontStyle103"/>
        </w:rPr>
        <w:br/>
        <w:t>(получение взятки автоматически предполагает дачу взятки и</w:t>
      </w:r>
      <w:r>
        <w:rPr>
          <w:rStyle w:val="FontStyle103"/>
        </w:rPr>
        <w:br/>
        <w:t>наоборот). Однако для ответственности одного участника со-</w:t>
      </w:r>
      <w:r>
        <w:rPr>
          <w:rStyle w:val="FontStyle103"/>
        </w:rPr>
        <w:br/>
        <w:t>пряжённых между собой действий не обязательно, чтобы вто-</w:t>
      </w:r>
      <w:r>
        <w:rPr>
          <w:rStyle w:val="FontStyle103"/>
        </w:rPr>
        <w:br/>
        <w:t>рой участник также был привлечён к уголовной ответственно-</w:t>
      </w:r>
      <w:r>
        <w:rPr>
          <w:rStyle w:val="FontStyle103"/>
        </w:rPr>
        <w:br/>
        <w:t>сти, поскольку он может быть освобождён от неё в силу преду-</w:t>
      </w:r>
      <w:r>
        <w:rPr>
          <w:rStyle w:val="FontStyle103"/>
        </w:rPr>
        <w:br/>
        <w:t>смотренных законом обстоятельств, например, взяткодатель</w:t>
      </w:r>
      <w:r>
        <w:rPr>
          <w:rStyle w:val="FontStyle103"/>
        </w:rPr>
        <w:br/>
        <w:t>может быть освобождён от ответственности в связи с вымога-</w:t>
      </w:r>
      <w:r>
        <w:rPr>
          <w:rStyle w:val="FontStyle103"/>
        </w:rPr>
        <w:br/>
        <w:t>тельством взятки или в связи с участием в следственном экс-</w:t>
      </w:r>
      <w:r>
        <w:rPr>
          <w:rStyle w:val="FontStyle103"/>
        </w:rPr>
        <w:br/>
        <w:t>перименте.</w:t>
      </w:r>
    </w:p>
    <w:p w:rsidR="00A9675B" w:rsidRDefault="00B10F3F">
      <w:pPr>
        <w:pStyle w:val="Style84"/>
        <w:widowControl/>
        <w:ind w:firstLine="336"/>
        <w:rPr>
          <w:rStyle w:val="FontStyle103"/>
        </w:rPr>
      </w:pPr>
      <w:r>
        <w:rPr>
          <w:rStyle w:val="FontStyle103"/>
        </w:rPr>
        <w:t>Если же в статье Особенной части описано поведение только</w:t>
      </w:r>
      <w:r>
        <w:rPr>
          <w:rStyle w:val="FontStyle103"/>
        </w:rPr>
        <w:br/>
        <w:t>одной из сторон запрещаемой сделки, то действия второй сто-</w:t>
      </w:r>
      <w:r>
        <w:rPr>
          <w:rStyle w:val="FontStyle103"/>
        </w:rPr>
        <w:br/>
        <w:t>роны не являются уголовно наказуемыми и не образуют соуча-</w:t>
      </w:r>
      <w:r>
        <w:rPr>
          <w:rStyle w:val="FontStyle103"/>
        </w:rPr>
        <w:br/>
        <w:t>стия в таком преступлении. Так, ст. 296 УК применяется к ли-</w:t>
      </w:r>
      <w:r>
        <w:rPr>
          <w:rStyle w:val="FontStyle103"/>
        </w:rPr>
        <w:br/>
        <w:t>цам, которые осуществляют незаконные действия в отношении</w:t>
      </w:r>
    </w:p>
    <w:p w:rsidR="00A9675B" w:rsidRDefault="00A9675B">
      <w:pPr>
        <w:pStyle w:val="Style84"/>
        <w:widowControl/>
        <w:ind w:firstLine="336"/>
        <w:rPr>
          <w:rStyle w:val="FontStyle103"/>
        </w:rPr>
        <w:sectPr w:rsidR="00A9675B">
          <w:pgSz w:w="11905" w:h="16837"/>
          <w:pgMar w:top="3244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холодного оружия. Часть вторая этой статьи предусматривает</w:t>
      </w:r>
      <w:r>
        <w:rPr>
          <w:rStyle w:val="FontStyle103"/>
        </w:rPr>
        <w:br/>
        <w:t>ответственность за незаконные изготовление либо сбыт холод-</w:t>
      </w:r>
      <w:r>
        <w:rPr>
          <w:rStyle w:val="FontStyle103"/>
        </w:rPr>
        <w:br/>
        <w:t>ного оружия, и, следовательно, наказуемым является только</w:t>
      </w:r>
      <w:r>
        <w:rPr>
          <w:rStyle w:val="FontStyle103"/>
        </w:rPr>
        <w:br/>
        <w:t>сбыт холодного оружия, но не его приобретение.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Одновременно необходимо обращать внимание на тот факт,</w:t>
      </w:r>
      <w:r>
        <w:rPr>
          <w:rStyle w:val="FontStyle103"/>
        </w:rPr>
        <w:br/>
        <w:t>что некоторые виды и формы соучастия в преступлении преду-</w:t>
      </w:r>
      <w:r>
        <w:rPr>
          <w:rStyle w:val="FontStyle103"/>
        </w:rPr>
        <w:br/>
        <w:t>смотрены в качестве самостоятельного преступления в нормах</w:t>
      </w:r>
      <w:r>
        <w:rPr>
          <w:rStyle w:val="FontStyle103"/>
        </w:rPr>
        <w:br/>
        <w:t>Особенной части, что приводит к конкуренции между указан-</w:t>
      </w:r>
      <w:r>
        <w:rPr>
          <w:rStyle w:val="FontStyle103"/>
        </w:rPr>
        <w:br/>
        <w:t>ными нормами и положениями института соучастия. Так,</w:t>
      </w:r>
      <w:r>
        <w:rPr>
          <w:rStyle w:val="FontStyle103"/>
        </w:rPr>
        <w:br/>
        <w:t>ст. 430 УК предусматривает ответственность за получение взят-</w:t>
      </w:r>
      <w:r>
        <w:rPr>
          <w:rStyle w:val="FontStyle103"/>
        </w:rPr>
        <w:br/>
        <w:t>ки. Выполнение технической функции по доставке взяткополу-</w:t>
      </w:r>
      <w:r>
        <w:rPr>
          <w:rStyle w:val="FontStyle103"/>
        </w:rPr>
        <w:br/>
        <w:t>чателю предмета взятки образует пособничество данному пре-</w:t>
      </w:r>
      <w:r>
        <w:rPr>
          <w:rStyle w:val="FontStyle103"/>
        </w:rPr>
        <w:br/>
        <w:t>ступлению. Однако согласно ст. 432 УК такие пособнические</w:t>
      </w:r>
      <w:r>
        <w:rPr>
          <w:rStyle w:val="FontStyle103"/>
        </w:rPr>
        <w:br/>
        <w:t>действия являются исполнением преступления и именуются по-</w:t>
      </w:r>
      <w:r>
        <w:rPr>
          <w:rStyle w:val="FontStyle103"/>
        </w:rPr>
        <w:br/>
        <w:t>средничеством во взяточничестве.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Вышеописанные способы криминализации сопряжённого</w:t>
      </w:r>
      <w:r>
        <w:rPr>
          <w:rStyle w:val="FontStyle103"/>
        </w:rPr>
        <w:br/>
        <w:t>поведения нескольких лиц оказывают существенное влияние и</w:t>
      </w:r>
      <w:r>
        <w:rPr>
          <w:rStyle w:val="FontStyle103"/>
        </w:rPr>
        <w:br/>
        <w:t>на оценку инициативного поведения одного из них. Так, если</w:t>
      </w:r>
      <w:r>
        <w:rPr>
          <w:rStyle w:val="FontStyle103"/>
        </w:rPr>
        <w:br/>
        <w:t>должностное лицо высказывает предложение дать ему взятку,</w:t>
      </w:r>
      <w:r>
        <w:rPr>
          <w:rStyle w:val="FontStyle103"/>
        </w:rPr>
        <w:br/>
        <w:t>то, с одной стороны, оно создаёт условия для получения взятки</w:t>
      </w:r>
      <w:r>
        <w:rPr>
          <w:rStyle w:val="FontStyle103"/>
        </w:rPr>
        <w:br/>
        <w:t>и совершает приготовление к этому преступлению, а с другой</w:t>
      </w:r>
      <w:r>
        <w:rPr>
          <w:rStyle w:val="FontStyle103"/>
        </w:rPr>
        <w:br/>
        <w:t>стороны — должностное лицо подстрекает адресата предложе-</w:t>
      </w:r>
      <w:r>
        <w:rPr>
          <w:rStyle w:val="FontStyle103"/>
        </w:rPr>
        <w:br/>
        <w:t>ния к совершению иного преступления — дачи взятки, что обра-</w:t>
      </w:r>
      <w:r>
        <w:rPr>
          <w:rStyle w:val="FontStyle103"/>
        </w:rPr>
        <w:br/>
        <w:t>зует соучастие в совершении этого преступления. Одновременно</w:t>
      </w:r>
      <w:r>
        <w:rPr>
          <w:rStyle w:val="FontStyle103"/>
        </w:rPr>
        <w:br/>
        <w:t>предложение взяткодателя дать взятку должностному лицу яв-</w:t>
      </w:r>
      <w:r>
        <w:rPr>
          <w:rStyle w:val="FontStyle103"/>
        </w:rPr>
        <w:br/>
        <w:t>ляется приготовлением к даче взятки и одновременно — под-</w:t>
      </w:r>
      <w:r>
        <w:rPr>
          <w:rStyle w:val="FontStyle103"/>
        </w:rPr>
        <w:br/>
        <w:t>стрекательством к получению взятки.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Правильное решение вопроса о квалификации подобных</w:t>
      </w:r>
      <w:r>
        <w:rPr>
          <w:rStyle w:val="FontStyle103"/>
        </w:rPr>
        <w:br/>
        <w:t>действий как приготовления или соучастия имеет существен-</w:t>
      </w:r>
      <w:r>
        <w:rPr>
          <w:rStyle w:val="FontStyle103"/>
        </w:rPr>
        <w:br/>
        <w:t>ное значение, поскольку получение взятки в соответствии со</w:t>
      </w:r>
      <w:r>
        <w:rPr>
          <w:rStyle w:val="FontStyle103"/>
        </w:rPr>
        <w:br/>
        <w:t>ст. 430 УК наказывается лишением свободы на срок до семи</w:t>
      </w:r>
      <w:r>
        <w:rPr>
          <w:rStyle w:val="FontStyle103"/>
        </w:rPr>
        <w:br/>
        <w:t>лет с конфискацией имущества и с лишением права занимать</w:t>
      </w:r>
      <w:r>
        <w:rPr>
          <w:rStyle w:val="FontStyle103"/>
        </w:rPr>
        <w:br/>
        <w:t>определённые должности или заниматься определённой дея-</w:t>
      </w:r>
      <w:r>
        <w:rPr>
          <w:rStyle w:val="FontStyle103"/>
        </w:rPr>
        <w:br/>
        <w:t>тельностью (ч. 1), а дача взятки в соответствии со ст. 431 УК</w:t>
      </w:r>
      <w:r>
        <w:rPr>
          <w:rStyle w:val="FontStyle103"/>
        </w:rPr>
        <w:br/>
        <w:t>наказывается исправительными работами на срок до двух лет,</w:t>
      </w:r>
      <w:r>
        <w:rPr>
          <w:rStyle w:val="FontStyle103"/>
        </w:rPr>
        <w:br/>
        <w:t>или арестом на срок до шести месяцев, или ограничением свобо-</w:t>
      </w:r>
      <w:r>
        <w:rPr>
          <w:rStyle w:val="FontStyle103"/>
        </w:rPr>
        <w:br/>
        <w:t>ды на срок до двух лет, или лишением свободы на срок до пяти</w:t>
      </w:r>
      <w:r>
        <w:rPr>
          <w:rStyle w:val="FontStyle103"/>
        </w:rPr>
        <w:br/>
        <w:t>лет (ч. 1). Привлечение должностного лица — инициатора по-</w:t>
      </w:r>
      <w:r>
        <w:rPr>
          <w:rStyle w:val="FontStyle103"/>
        </w:rPr>
        <w:br/>
        <w:t>лучения взятки — за подстрекательство к даче взятки означало</w:t>
      </w:r>
      <w:r>
        <w:rPr>
          <w:rStyle w:val="FontStyle103"/>
        </w:rPr>
        <w:br/>
        <w:t>бы существенное смягчение его ответственности, в то же время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53" w:right="2693" w:bottom="1440" w:left="2693" w:header="720" w:footer="720" w:gutter="0"/>
          <w:cols w:space="60"/>
          <w:noEndnote/>
        </w:sectPr>
      </w:pPr>
    </w:p>
    <w:p w:rsidR="00A9675B" w:rsidRDefault="00B10F3F">
      <w:pPr>
        <w:pStyle w:val="Style7"/>
        <w:widowControl/>
        <w:spacing w:line="240" w:lineRule="auto"/>
        <w:rPr>
          <w:rStyle w:val="FontStyle101"/>
        </w:rPr>
      </w:pPr>
      <w:r>
        <w:rPr>
          <w:rStyle w:val="FontStyle99"/>
        </w:rPr>
        <w:t xml:space="preserve">Глава И. </w:t>
      </w:r>
      <w:r>
        <w:rPr>
          <w:rStyle w:val="FontStyle101"/>
        </w:rPr>
        <w:t>СОУЧАСТИЕ В ПРЕСТУПЛЕНИИ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9"/>
        <w:rPr>
          <w:rStyle w:val="FontStyle103"/>
        </w:rPr>
      </w:pPr>
      <w:r>
        <w:rPr>
          <w:rStyle w:val="FontStyle103"/>
        </w:rPr>
        <w:t>привлечение взяткодателя за подстрекательство к получению</w:t>
      </w:r>
      <w:r>
        <w:rPr>
          <w:rStyle w:val="FontStyle103"/>
        </w:rPr>
        <w:br/>
        <w:t>взятки означало бы существенное усиление его ответственности.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Полагаем, что в случаях подобного рода действия взяткопо-</w:t>
      </w:r>
      <w:r>
        <w:rPr>
          <w:rStyle w:val="FontStyle103"/>
        </w:rPr>
        <w:br/>
        <w:t>лучателя должны квалифицироваться только как приготовле-</w:t>
      </w:r>
      <w:r>
        <w:rPr>
          <w:rStyle w:val="FontStyle103"/>
        </w:rPr>
        <w:br/>
        <w:t>ние к получению взятки, а действия взяткодателя — только как</w:t>
      </w:r>
      <w:r>
        <w:rPr>
          <w:rStyle w:val="FontStyle103"/>
        </w:rPr>
        <w:br/>
        <w:t>приготовление к даче взятки. Такой подход обусловлен тем, что</w:t>
      </w:r>
      <w:r>
        <w:rPr>
          <w:rStyle w:val="FontStyle103"/>
        </w:rPr>
        <w:br/>
        <w:t>законодатель не ставит ответственность обозначенных лиц в за-</w:t>
      </w:r>
      <w:r>
        <w:rPr>
          <w:rStyle w:val="FontStyle103"/>
        </w:rPr>
        <w:br/>
        <w:t>висимость от того, по чьей инициативе возникает и осуществля-</w:t>
      </w:r>
      <w:r>
        <w:rPr>
          <w:rStyle w:val="FontStyle103"/>
        </w:rPr>
        <w:br/>
        <w:t>ется подобное необходимое соучастие. К тому же законодатель</w:t>
      </w:r>
      <w:r>
        <w:rPr>
          <w:rStyle w:val="FontStyle103"/>
        </w:rPr>
        <w:br/>
        <w:t>дифференцировал ответственность взяткополучателя и взятко-</w:t>
      </w:r>
      <w:r>
        <w:rPr>
          <w:rStyle w:val="FontStyle103"/>
        </w:rPr>
        <w:br/>
        <w:t>дателя в разный статьях Уголовного кодекса, которые и должны</w:t>
      </w:r>
      <w:r>
        <w:rPr>
          <w:rStyle w:val="FontStyle103"/>
        </w:rPr>
        <w:br/>
        <w:t>применяться к соответствующим лицам вне связи их действий</w:t>
      </w:r>
      <w:r>
        <w:rPr>
          <w:rStyle w:val="FontStyle103"/>
        </w:rPr>
        <w:br/>
        <w:t>с моментом окончания преступления. В данной ситуации нор-</w:t>
      </w:r>
      <w:r>
        <w:rPr>
          <w:rStyle w:val="FontStyle103"/>
        </w:rPr>
        <w:br/>
        <w:t>ма о соучастии в преступлении является общей по отношению к</w:t>
      </w:r>
      <w:r>
        <w:rPr>
          <w:rStyle w:val="FontStyle103"/>
        </w:rPr>
        <w:br/>
        <w:t>нормам об ответственности за взяточничество, и в соответствии</w:t>
      </w:r>
      <w:r>
        <w:rPr>
          <w:rStyle w:val="FontStyle103"/>
        </w:rPr>
        <w:br/>
        <w:t>с правилами преодоления конкуренции общей и специальной</w:t>
      </w:r>
      <w:r>
        <w:rPr>
          <w:rStyle w:val="FontStyle103"/>
        </w:rPr>
        <w:br/>
        <w:t>нормы должна применяться специальная норма.</w:t>
      </w:r>
    </w:p>
    <w:p w:rsidR="00A9675B" w:rsidRDefault="00B10F3F">
      <w:pPr>
        <w:pStyle w:val="Style30"/>
        <w:widowControl/>
        <w:spacing w:before="221" w:line="240" w:lineRule="auto"/>
        <w:rPr>
          <w:rStyle w:val="FontStyle102"/>
        </w:rPr>
      </w:pPr>
      <w:r>
        <w:rPr>
          <w:rStyle w:val="FontStyle102"/>
        </w:rPr>
        <w:t>§ 11.3. Виды и формы соучастия</w:t>
      </w:r>
    </w:p>
    <w:p w:rsidR="00A9675B" w:rsidRDefault="00B10F3F">
      <w:pPr>
        <w:pStyle w:val="Style72"/>
        <w:widowControl/>
        <w:spacing w:before="115" w:line="245" w:lineRule="exact"/>
        <w:ind w:firstLine="336"/>
        <w:rPr>
          <w:rStyle w:val="FontStyle103"/>
        </w:rPr>
      </w:pPr>
      <w:r>
        <w:rPr>
          <w:rStyle w:val="FontStyle103"/>
        </w:rPr>
        <w:t>Традиционно в науке уголовного права при характеристи-</w:t>
      </w:r>
      <w:r>
        <w:rPr>
          <w:rStyle w:val="FontStyle103"/>
        </w:rPr>
        <w:br/>
        <w:t>ке соучастия выделяют формы соучастия и виды соучастников.</w:t>
      </w:r>
      <w:r>
        <w:rPr>
          <w:rStyle w:val="FontStyle103"/>
        </w:rPr>
        <w:br/>
        <w:t>Что же касается таких понятий, как, например, подстрекатель-</w:t>
      </w:r>
      <w:r>
        <w:rPr>
          <w:rStyle w:val="FontStyle103"/>
        </w:rPr>
        <w:br/>
        <w:t>ство и пособничество, то они самостоятельно не обозначены и</w:t>
      </w:r>
      <w:r>
        <w:rPr>
          <w:rStyle w:val="FontStyle103"/>
        </w:rPr>
        <w:br/>
        <w:t>их место в системе терминов, характеризующих соучастие, не</w:t>
      </w:r>
      <w:r>
        <w:rPr>
          <w:rStyle w:val="FontStyle103"/>
        </w:rPr>
        <w:br/>
        <w:t>определяется.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В юридической литературе можно встретить отдельные пред-</w:t>
      </w:r>
      <w:r>
        <w:rPr>
          <w:rStyle w:val="FontStyle103"/>
        </w:rPr>
        <w:br/>
        <w:t>ложения по конкретизации видов соучастия, не отличающиеся,</w:t>
      </w:r>
      <w:r>
        <w:rPr>
          <w:rStyle w:val="FontStyle103"/>
        </w:rPr>
        <w:br/>
        <w:t>впрочем, единством. Представляется целесообразным в качестве</w:t>
      </w:r>
      <w:r>
        <w:rPr>
          <w:rStyle w:val="FontStyle103"/>
        </w:rPr>
        <w:br/>
        <w:t>критерия выделения видов соучастия использовать ролевое зна-</w:t>
      </w:r>
      <w:r>
        <w:rPr>
          <w:rStyle w:val="FontStyle103"/>
        </w:rPr>
        <w:br/>
        <w:t>чение участия в совместной преступной деятельности. В этом</w:t>
      </w:r>
      <w:r>
        <w:rPr>
          <w:rStyle w:val="FontStyle103"/>
        </w:rPr>
        <w:br/>
        <w:t>случае виды соучастия будут корреспондировать с видами со-</w:t>
      </w:r>
      <w:r>
        <w:rPr>
          <w:rStyle w:val="FontStyle103"/>
        </w:rPr>
        <w:br/>
        <w:t>участников, которые также определяются по указанному крите-</w:t>
      </w:r>
      <w:r>
        <w:rPr>
          <w:rStyle w:val="FontStyle103"/>
        </w:rPr>
        <w:br/>
        <w:t xml:space="preserve">рию. Таким образом, </w:t>
      </w:r>
      <w:r>
        <w:rPr>
          <w:rStyle w:val="FontStyle97"/>
        </w:rPr>
        <w:t xml:space="preserve">в качестве видов соучастия </w:t>
      </w:r>
      <w:r>
        <w:rPr>
          <w:rStyle w:val="FontStyle103"/>
        </w:rPr>
        <w:t>могут быть</w:t>
      </w:r>
      <w:r>
        <w:rPr>
          <w:rStyle w:val="FontStyle103"/>
        </w:rPr>
        <w:br/>
        <w:t>выделены: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организация преступления;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подстрекательство к преступлению;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исполнительство преступления;</w:t>
      </w:r>
    </w:p>
    <w:p w:rsidR="00A9675B" w:rsidRDefault="00B10F3F" w:rsidP="00EE2159">
      <w:pPr>
        <w:pStyle w:val="Style90"/>
        <w:widowControl/>
        <w:numPr>
          <w:ilvl w:val="0"/>
          <w:numId w:val="5"/>
        </w:numPr>
        <w:tabs>
          <w:tab w:val="left" w:pos="571"/>
        </w:tabs>
        <w:spacing w:line="245" w:lineRule="exact"/>
        <w:ind w:left="355"/>
        <w:rPr>
          <w:rStyle w:val="FontStyle97"/>
        </w:rPr>
      </w:pPr>
      <w:r>
        <w:rPr>
          <w:rStyle w:val="FontStyle97"/>
        </w:rPr>
        <w:t>пособничество преступлению.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Характеристика содержания каясдого из указанных видов со-</w:t>
      </w:r>
      <w:r>
        <w:rPr>
          <w:rStyle w:val="FontStyle103"/>
        </w:rPr>
        <w:br/>
        <w:t>участия полностью соответствует содержащейся в предыдущем</w:t>
      </w:r>
    </w:p>
    <w:p w:rsidR="00A9675B" w:rsidRDefault="00A9675B">
      <w:pPr>
        <w:pStyle w:val="Style72"/>
        <w:widowControl/>
        <w:spacing w:line="245" w:lineRule="exact"/>
        <w:rPr>
          <w:rStyle w:val="FontStyle103"/>
        </w:rPr>
        <w:sectPr w:rsidR="00A9675B">
          <w:headerReference w:type="even" r:id="rId478"/>
          <w:headerReference w:type="default" r:id="rId479"/>
          <w:footerReference w:type="even" r:id="rId480"/>
          <w:footerReference w:type="default" r:id="rId481"/>
          <w:pgSz w:w="11905" w:h="16837"/>
          <w:pgMar w:top="2212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параграфе характеристике поведения соучастников соответству-</w:t>
      </w:r>
      <w:r>
        <w:rPr>
          <w:rStyle w:val="FontStyle103"/>
        </w:rPr>
        <w:br/>
        <w:t>ющих видов.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Формы соучастия определяются особенностями структуры</w:t>
      </w:r>
      <w:r>
        <w:rPr>
          <w:rStyle w:val="FontStyle103"/>
        </w:rPr>
        <w:br/>
        <w:t>преступных группировок и системой функциональных взаи-</w:t>
      </w:r>
      <w:r>
        <w:rPr>
          <w:rStyle w:val="FontStyle103"/>
        </w:rPr>
        <w:br/>
        <w:t>моотношений между элементами этой структуры. Выделяются</w:t>
      </w:r>
      <w:r>
        <w:rPr>
          <w:rStyle w:val="FontStyle103"/>
        </w:rPr>
        <w:br/>
        <w:t>следующие формы соучастия:</w:t>
      </w:r>
    </w:p>
    <w:p w:rsidR="00A9675B" w:rsidRDefault="00B10F3F">
      <w:pPr>
        <w:pStyle w:val="Style88"/>
        <w:widowControl/>
        <w:tabs>
          <w:tab w:val="left" w:pos="586"/>
        </w:tabs>
        <w:ind w:firstLine="331"/>
        <w:rPr>
          <w:rStyle w:val="FontStyle103"/>
        </w:rPr>
      </w:pPr>
      <w:r>
        <w:rPr>
          <w:rStyle w:val="FontStyle97"/>
        </w:rPr>
        <w:t>1.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 xml:space="preserve">Простое соучастие или преступная группа лиц </w:t>
      </w:r>
      <w:r>
        <w:rPr>
          <w:rStyle w:val="FontStyle103"/>
        </w:rPr>
        <w:t>(соис-</w:t>
      </w:r>
      <w:r>
        <w:rPr>
          <w:rStyle w:val="FontStyle103"/>
        </w:rPr>
        <w:br/>
        <w:t xml:space="preserve">полнительство, совиновничество) — ст. </w:t>
      </w:r>
      <w:r>
        <w:rPr>
          <w:rStyle w:val="FontStyle155"/>
        </w:rPr>
        <w:t xml:space="preserve">17 </w:t>
      </w:r>
      <w:r>
        <w:rPr>
          <w:rStyle w:val="FontStyle103"/>
        </w:rPr>
        <w:t>УК.</w:t>
      </w:r>
    </w:p>
    <w:p w:rsidR="00A9675B" w:rsidRDefault="00B10F3F">
      <w:pPr>
        <w:pStyle w:val="Style72"/>
        <w:widowControl/>
        <w:spacing w:line="245" w:lineRule="exact"/>
        <w:ind w:left="360" w:firstLine="0"/>
        <w:jc w:val="left"/>
        <w:rPr>
          <w:rStyle w:val="FontStyle103"/>
        </w:rPr>
      </w:pPr>
      <w:r>
        <w:rPr>
          <w:rStyle w:val="FontStyle103"/>
        </w:rPr>
        <w:t>Уголовный кодекс выделяет два вида преступных групп: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группа лиц с предварительным сговором;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>группа лиц без предварительного сговора.</w:t>
      </w:r>
    </w:p>
    <w:p w:rsidR="00A9675B" w:rsidRDefault="00B10F3F">
      <w:pPr>
        <w:pStyle w:val="Style88"/>
        <w:widowControl/>
        <w:tabs>
          <w:tab w:val="left" w:pos="586"/>
        </w:tabs>
        <w:ind w:firstLine="331"/>
        <w:rPr>
          <w:rStyle w:val="FontStyle103"/>
        </w:rPr>
      </w:pPr>
      <w:r>
        <w:rPr>
          <w:rStyle w:val="FontStyle97"/>
        </w:rPr>
        <w:t>2.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 xml:space="preserve">Соучастие с различными видами соучастников </w:t>
      </w:r>
      <w:r>
        <w:rPr>
          <w:rStyle w:val="FontStyle103"/>
        </w:rPr>
        <w:t>(слож-</w:t>
      </w:r>
      <w:r>
        <w:rPr>
          <w:rStyle w:val="FontStyle103"/>
        </w:rPr>
        <w:br/>
        <w:t>ное соучастие, соучастие в собственном его понимании, соуча-</w:t>
      </w:r>
      <w:r>
        <w:rPr>
          <w:rStyle w:val="FontStyle103"/>
        </w:rPr>
        <w:br/>
      </w:r>
      <w:r>
        <w:rPr>
          <w:rStyle w:val="FontStyle155"/>
        </w:rPr>
        <w:t xml:space="preserve">стие </w:t>
      </w:r>
      <w:r>
        <w:rPr>
          <w:rStyle w:val="FontStyle103"/>
        </w:rPr>
        <w:t>с выполнением различных ролей, соучастие с распределе-</w:t>
      </w:r>
      <w:r>
        <w:rPr>
          <w:rStyle w:val="FontStyle103"/>
        </w:rPr>
        <w:br/>
        <w:t xml:space="preserve">нием ролей) — ст. </w:t>
      </w:r>
      <w:r>
        <w:rPr>
          <w:rStyle w:val="FontStyle155"/>
        </w:rPr>
        <w:t xml:space="preserve">16 </w:t>
      </w:r>
      <w:r>
        <w:rPr>
          <w:rStyle w:val="FontStyle103"/>
        </w:rPr>
        <w:t>УК.</w:t>
      </w:r>
    </w:p>
    <w:p w:rsidR="00A9675B" w:rsidRDefault="00B10F3F">
      <w:pPr>
        <w:pStyle w:val="Style90"/>
        <w:widowControl/>
        <w:tabs>
          <w:tab w:val="left" w:pos="600"/>
        </w:tabs>
        <w:spacing w:line="245" w:lineRule="exact"/>
        <w:ind w:left="346"/>
        <w:rPr>
          <w:rStyle w:val="FontStyle97"/>
        </w:rPr>
      </w:pPr>
      <w:r>
        <w:rPr>
          <w:rStyle w:val="FontStyle97"/>
        </w:rPr>
        <w:t>3.</w:t>
      </w:r>
      <w:r>
        <w:rPr>
          <w:rStyle w:val="FontStyle97"/>
          <w:b w:val="0"/>
          <w:bCs w:val="0"/>
          <w:spacing w:val="0"/>
          <w:sz w:val="20"/>
          <w:szCs w:val="20"/>
        </w:rPr>
        <w:tab/>
      </w:r>
      <w:r>
        <w:rPr>
          <w:rStyle w:val="FontStyle97"/>
        </w:rPr>
        <w:t>Преступное сообщество.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Уголовный кодекс выделяет следующие виды преступного</w:t>
      </w:r>
      <w:r>
        <w:rPr>
          <w:rStyle w:val="FontStyle103"/>
        </w:rPr>
        <w:br/>
        <w:t>сообщества: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 xml:space="preserve">организованная группа — ст. </w:t>
      </w:r>
      <w:r>
        <w:rPr>
          <w:rStyle w:val="FontStyle155"/>
        </w:rPr>
        <w:t xml:space="preserve">18 </w:t>
      </w:r>
      <w:r>
        <w:rPr>
          <w:rStyle w:val="FontStyle103"/>
        </w:rPr>
        <w:t>УК;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 xml:space="preserve">преступная организация — ст. </w:t>
      </w:r>
      <w:r>
        <w:rPr>
          <w:rStyle w:val="FontStyle155"/>
        </w:rPr>
        <w:t xml:space="preserve">19 </w:t>
      </w:r>
      <w:r>
        <w:rPr>
          <w:rStyle w:val="FontStyle103"/>
        </w:rPr>
        <w:t xml:space="preserve">и </w:t>
      </w:r>
      <w:r>
        <w:rPr>
          <w:rStyle w:val="FontStyle155"/>
        </w:rPr>
        <w:t xml:space="preserve">285 </w:t>
      </w:r>
      <w:r>
        <w:rPr>
          <w:rStyle w:val="FontStyle103"/>
        </w:rPr>
        <w:t>УК;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 xml:space="preserve">банда — ст. </w:t>
      </w:r>
      <w:r>
        <w:rPr>
          <w:rStyle w:val="FontStyle155"/>
        </w:rPr>
        <w:t xml:space="preserve">286 </w:t>
      </w:r>
      <w:r>
        <w:rPr>
          <w:rStyle w:val="FontStyle103"/>
        </w:rPr>
        <w:t>УК;</w:t>
      </w:r>
    </w:p>
    <w:p w:rsidR="00A9675B" w:rsidRDefault="00B10F3F" w:rsidP="00EE2159">
      <w:pPr>
        <w:pStyle w:val="Style88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103"/>
        </w:rPr>
      </w:pPr>
      <w:r>
        <w:rPr>
          <w:rStyle w:val="FontStyle103"/>
        </w:rPr>
        <w:t xml:space="preserve">незаконное вооружённое формирование — ст. </w:t>
      </w:r>
      <w:r>
        <w:rPr>
          <w:rStyle w:val="FontStyle155"/>
        </w:rPr>
        <w:t xml:space="preserve">287 </w:t>
      </w:r>
      <w:r>
        <w:rPr>
          <w:rStyle w:val="FontStyle103"/>
        </w:rPr>
        <w:t>УК;</w:t>
      </w:r>
    </w:p>
    <w:p w:rsidR="00A9675B" w:rsidRDefault="00B10F3F">
      <w:pPr>
        <w:pStyle w:val="Style95"/>
        <w:widowControl/>
        <w:tabs>
          <w:tab w:val="left" w:pos="470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группа заговорщиков, объединившихся с целью захвата</w:t>
      </w:r>
      <w:r>
        <w:rPr>
          <w:rStyle w:val="FontStyle103"/>
        </w:rPr>
        <w:br/>
        <w:t xml:space="preserve">осударственной власти — ст. </w:t>
      </w:r>
      <w:r>
        <w:rPr>
          <w:rStyle w:val="FontStyle155"/>
        </w:rPr>
        <w:t xml:space="preserve">357 </w:t>
      </w:r>
      <w:r>
        <w:rPr>
          <w:rStyle w:val="FontStyle103"/>
        </w:rPr>
        <w:t>УК;</w:t>
      </w:r>
    </w:p>
    <w:p w:rsidR="00A9675B" w:rsidRDefault="00B10F3F">
      <w:pPr>
        <w:pStyle w:val="Style88"/>
        <w:widowControl/>
        <w:tabs>
          <w:tab w:val="left" w:pos="562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общественное объединение или религиозная организа-</w:t>
      </w:r>
      <w:r>
        <w:rPr>
          <w:rStyle w:val="FontStyle103"/>
        </w:rPr>
        <w:br/>
      </w:r>
      <w:r>
        <w:rPr>
          <w:rStyle w:val="FontStyle155"/>
        </w:rPr>
        <w:t xml:space="preserve">ция, </w:t>
      </w:r>
      <w:r>
        <w:rPr>
          <w:rStyle w:val="FontStyle103"/>
        </w:rPr>
        <w:t>посягающие на личность, права и обязанности граждан —</w:t>
      </w:r>
      <w:r>
        <w:rPr>
          <w:rStyle w:val="FontStyle103"/>
        </w:rPr>
        <w:br/>
      </w:r>
      <w:r>
        <w:rPr>
          <w:rStyle w:val="FontStyle156"/>
        </w:rPr>
        <w:t xml:space="preserve">ЯР. </w:t>
      </w:r>
      <w:r>
        <w:rPr>
          <w:rStyle w:val="FontStyle155"/>
        </w:rPr>
        <w:t xml:space="preserve">193 </w:t>
      </w:r>
      <w:r>
        <w:rPr>
          <w:rStyle w:val="FontStyle103"/>
        </w:rPr>
        <w:t>УК.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97"/>
        </w:rPr>
        <w:t xml:space="preserve">Простое соучастие </w:t>
      </w:r>
      <w:r>
        <w:rPr>
          <w:rStyle w:val="FontStyle103"/>
        </w:rPr>
        <w:t>образует совместное совершение пре-</w:t>
      </w:r>
      <w:r>
        <w:rPr>
          <w:rStyle w:val="FontStyle103"/>
        </w:rPr>
        <w:br/>
        <w:t>тупления двумя и более лицами, каждое из которых выпол-</w:t>
      </w:r>
      <w:r>
        <w:rPr>
          <w:rStyle w:val="FontStyle103"/>
        </w:rPr>
        <w:br/>
        <w:t>няет объективную сторону состава преступления. При простом</w:t>
      </w:r>
      <w:r>
        <w:rPr>
          <w:rStyle w:val="FontStyle103"/>
        </w:rPr>
        <w:br/>
        <w:t>соучастии нет соучастников иных видов кроме исполнителей, и</w:t>
      </w:r>
      <w:r>
        <w:rPr>
          <w:rStyle w:val="FontStyle103"/>
        </w:rPr>
        <w:br/>
        <w:t>оэтому простое соучастие ещё называют соисполнительством</w:t>
      </w:r>
      <w:r>
        <w:rPr>
          <w:rStyle w:val="FontStyle103"/>
        </w:rPr>
        <w:br/>
        <w:t>ли совиновничеством.</w:t>
      </w:r>
    </w:p>
    <w:p w:rsidR="00A9675B" w:rsidRDefault="00B10F3F">
      <w:pPr>
        <w:pStyle w:val="Style84"/>
        <w:widowControl/>
        <w:ind w:firstLine="240"/>
        <w:rPr>
          <w:rStyle w:val="FontStyle103"/>
        </w:rPr>
      </w:pPr>
      <w:r>
        <w:rPr>
          <w:rStyle w:val="FontStyle103"/>
        </w:rPr>
        <w:t xml:space="preserve">Понятие группы лиц раскрыто в ст. </w:t>
      </w:r>
      <w:r>
        <w:rPr>
          <w:rStyle w:val="FontStyle155"/>
        </w:rPr>
        <w:t xml:space="preserve">17 </w:t>
      </w:r>
      <w:r>
        <w:rPr>
          <w:rStyle w:val="FontStyle103"/>
        </w:rPr>
        <w:t>«Совершение пре-</w:t>
      </w:r>
      <w:r>
        <w:rPr>
          <w:rStyle w:val="FontStyle103"/>
        </w:rPr>
        <w:br/>
        <w:t xml:space="preserve">тупления группой». Согласно ч. </w:t>
      </w:r>
      <w:r>
        <w:rPr>
          <w:rStyle w:val="FontStyle155"/>
        </w:rPr>
        <w:t xml:space="preserve">1 </w:t>
      </w:r>
      <w:r>
        <w:rPr>
          <w:rStyle w:val="FontStyle103"/>
        </w:rPr>
        <w:t>этой статьи преступление</w:t>
      </w:r>
      <w:r>
        <w:rPr>
          <w:rStyle w:val="FontStyle103"/>
        </w:rPr>
        <w:br/>
        <w:t>ризнаётся совершённым группой лиц, если хотя бы два лица</w:t>
      </w:r>
      <w:r>
        <w:rPr>
          <w:rStyle w:val="FontStyle103"/>
        </w:rPr>
        <w:br/>
        <w:t>овместно участвовали в совершении данного преступления в</w:t>
      </w:r>
      <w:r>
        <w:rPr>
          <w:rStyle w:val="FontStyle103"/>
        </w:rPr>
        <w:br/>
        <w:t>ачестве его исполнителей (соисполнительство).</w:t>
      </w:r>
    </w:p>
    <w:p w:rsidR="00A9675B" w:rsidRDefault="00B10F3F">
      <w:pPr>
        <w:pStyle w:val="Style84"/>
        <w:widowControl/>
        <w:ind w:firstLine="211"/>
        <w:rPr>
          <w:rStyle w:val="FontStyle103"/>
        </w:rPr>
      </w:pPr>
      <w:r>
        <w:rPr>
          <w:rStyle w:val="FontStyle103"/>
        </w:rPr>
        <w:t>Совершение преступления группой лиц без предваритель-</w:t>
      </w:r>
      <w:r>
        <w:rPr>
          <w:rStyle w:val="FontStyle103"/>
        </w:rPr>
        <w:br/>
        <w:t>ого сговора непосредственно в законе не определено, однако</w:t>
      </w:r>
    </w:p>
    <w:p w:rsidR="00A9675B" w:rsidRDefault="00A9675B">
      <w:pPr>
        <w:pStyle w:val="Style84"/>
        <w:widowControl/>
        <w:ind w:firstLine="211"/>
        <w:rPr>
          <w:rStyle w:val="FontStyle103"/>
        </w:rPr>
        <w:sectPr w:rsidR="00A9675B">
          <w:headerReference w:type="even" r:id="rId482"/>
          <w:headerReference w:type="default" r:id="rId483"/>
          <w:footerReference w:type="even" r:id="rId484"/>
          <w:footerReference w:type="default" r:id="rId485"/>
          <w:pgSz w:w="11905" w:h="16837"/>
          <w:pgMar w:top="3061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содержание этого признака может быть раскрыто методом от</w:t>
      </w:r>
      <w:r>
        <w:rPr>
          <w:rStyle w:val="FontStyle103"/>
        </w:rPr>
        <w:br/>
        <w:t>противного. Согласно ч. 2 ст. 17 УК преступление признаётся</w:t>
      </w:r>
      <w:r>
        <w:rPr>
          <w:rStyle w:val="FontStyle103"/>
        </w:rPr>
        <w:br/>
        <w:t>совершённым группой лиц по предварительному сговору, если</w:t>
      </w:r>
      <w:r>
        <w:rPr>
          <w:rStyle w:val="FontStyle103"/>
        </w:rPr>
        <w:br/>
        <w:t>исполнители заранее договорились о совместном совершении</w:t>
      </w:r>
      <w:r>
        <w:rPr>
          <w:rStyle w:val="FontStyle103"/>
        </w:rPr>
        <w:br/>
        <w:t>данного преступления. Это означает, что преступление призна-</w:t>
      </w:r>
      <w:r>
        <w:rPr>
          <w:rStyle w:val="FontStyle103"/>
        </w:rPr>
        <w:br/>
        <w:t>ётся совершённым группой лиц без предварительного сговора,</w:t>
      </w:r>
      <w:r>
        <w:rPr>
          <w:rStyle w:val="FontStyle103"/>
        </w:rPr>
        <w:br/>
        <w:t>если исполнители заранее не договорились о совместном совер-</w:t>
      </w:r>
      <w:r>
        <w:rPr>
          <w:rStyle w:val="FontStyle103"/>
        </w:rPr>
        <w:br/>
        <w:t>шении данного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Сговор в той или иной форме как согласование действий</w:t>
      </w:r>
      <w:r>
        <w:rPr>
          <w:rStyle w:val="FontStyle103"/>
        </w:rPr>
        <w:br/>
        <w:t>соучастников присущ каждому преступлению, совершаемому</w:t>
      </w:r>
      <w:r>
        <w:rPr>
          <w:rStyle w:val="FontStyle103"/>
        </w:rPr>
        <w:br/>
        <w:t>группой лиц, поскольку отражает такой обязательный признак</w:t>
      </w:r>
      <w:r>
        <w:rPr>
          <w:rStyle w:val="FontStyle103"/>
        </w:rPr>
        <w:br/>
        <w:t>любого соучастия, как совместность совершения преступления.</w:t>
      </w:r>
      <w:r>
        <w:rPr>
          <w:rStyle w:val="FontStyle103"/>
        </w:rPr>
        <w:br/>
        <w:t>Деление же совершения преступления группой лиц на виды</w:t>
      </w:r>
      <w:r>
        <w:rPr>
          <w:rStyle w:val="FontStyle103"/>
        </w:rPr>
        <w:br/>
        <w:t>(с предварительным сговором или без такового) осуществляется</w:t>
      </w:r>
      <w:r>
        <w:rPr>
          <w:rStyle w:val="FontStyle103"/>
        </w:rPr>
        <w:br/>
        <w:t>в зависимости от времени достижения соглашения. Сговор счи-</w:t>
      </w:r>
      <w:r>
        <w:rPr>
          <w:rStyle w:val="FontStyle103"/>
        </w:rPr>
        <w:br/>
        <w:t>тается предварительным, если он состоялся до начала выпол-</w:t>
      </w:r>
      <w:r>
        <w:rPr>
          <w:rStyle w:val="FontStyle103"/>
        </w:rPr>
        <w:br/>
        <w:t>нения объективной стороны состава преступления. Если сговор</w:t>
      </w:r>
      <w:r>
        <w:rPr>
          <w:rStyle w:val="FontStyle103"/>
        </w:rPr>
        <w:br/>
        <w:t>состоялся в ходе выполнения объективной стороны состава пре-</w:t>
      </w:r>
      <w:r>
        <w:rPr>
          <w:rStyle w:val="FontStyle103"/>
        </w:rPr>
        <w:br/>
        <w:t>ступления, то такой сговор не является предварительным.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Таким образом, для признания преступления совершённым</w:t>
      </w:r>
      <w:r>
        <w:rPr>
          <w:rStyle w:val="FontStyle103"/>
        </w:rPr>
        <w:br/>
        <w:t>группой лиц необходимо, чтобы два или более лица совместно</w:t>
      </w:r>
      <w:r>
        <w:rPr>
          <w:rStyle w:val="FontStyle103"/>
        </w:rPr>
        <w:br/>
        <w:t>участвовали в выполнении его объективной стороны в качестве</w:t>
      </w:r>
      <w:r>
        <w:rPr>
          <w:rStyle w:val="FontStyle103"/>
        </w:rPr>
        <w:br/>
        <w:t>его исполнителей (являлись соисполнителями) независимо от</w:t>
      </w:r>
      <w:r>
        <w:rPr>
          <w:rStyle w:val="FontStyle103"/>
        </w:rPr>
        <w:br/>
        <w:t>наличия или отсутствия предварительной договорённости на со-</w:t>
      </w:r>
      <w:r>
        <w:rPr>
          <w:rStyle w:val="FontStyle103"/>
        </w:rPr>
        <w:br/>
        <w:t>вершение преступления.</w:t>
      </w:r>
    </w:p>
    <w:p w:rsidR="00A9675B" w:rsidRDefault="00B10F3F">
      <w:pPr>
        <w:pStyle w:val="Style72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103"/>
        </w:rPr>
        <w:t>Несмотря на то, что необходимое для признания совершения</w:t>
      </w:r>
      <w:r>
        <w:rPr>
          <w:rStyle w:val="FontStyle103"/>
        </w:rPr>
        <w:br/>
        <w:t>преступления группой лиц соисполнительство является наибо-</w:t>
      </w:r>
      <w:r>
        <w:rPr>
          <w:rStyle w:val="FontStyle103"/>
        </w:rPr>
        <w:br/>
        <w:t>лее простой формой соучастия, нельзя констатировать наличие</w:t>
      </w:r>
      <w:r>
        <w:rPr>
          <w:rStyle w:val="FontStyle103"/>
        </w:rPr>
        <w:br/>
        <w:t>группы лиц при отсутствии признаков соучастия, указанных</w:t>
      </w:r>
      <w:r>
        <w:rPr>
          <w:rStyle w:val="FontStyle103"/>
        </w:rPr>
        <w:br/>
        <w:t>в ст. 16 УК. Требуемая данной статьёй совместность действий</w:t>
      </w:r>
      <w:r>
        <w:rPr>
          <w:rStyle w:val="FontStyle103"/>
        </w:rPr>
        <w:br/>
        <w:t>означает не только их объективное совпадение по времени, мес-</w:t>
      </w:r>
      <w:r>
        <w:rPr>
          <w:rStyle w:val="FontStyle103"/>
        </w:rPr>
        <w:br/>
        <w:t>ту ит. д., но и, что особенно важно, субъективную согласован-</w:t>
      </w:r>
      <w:r>
        <w:rPr>
          <w:rStyle w:val="FontStyle103"/>
        </w:rPr>
        <w:br/>
        <w:t>ность действий соучастников для достижения единого для них</w:t>
      </w:r>
      <w:r>
        <w:rPr>
          <w:rStyle w:val="FontStyle103"/>
        </w:rPr>
        <w:br/>
        <w:t>результата. Если действия двух лиц не были взаимосогласован-</w:t>
      </w:r>
      <w:r>
        <w:rPr>
          <w:rStyle w:val="FontStyle103"/>
        </w:rPr>
        <w:br/>
        <w:t>ными ни заранее, ни в процессе совершения преступления, то</w:t>
      </w:r>
      <w:r>
        <w:rPr>
          <w:rStyle w:val="FontStyle103"/>
        </w:rPr>
        <w:br/>
        <w:t>содеянное ими не образует совершение преступления группой</w:t>
      </w:r>
      <w:r>
        <w:rPr>
          <w:rStyle w:val="FontStyle103"/>
        </w:rPr>
        <w:br/>
        <w:t>лиц. Для иллюстрации этого положения приведём пример.</w:t>
      </w:r>
      <w:r>
        <w:rPr>
          <w:rStyle w:val="FontStyle103"/>
        </w:rPr>
        <w:br/>
        <w:t>Во время совместного распития спиртных напитков А. по-</w:t>
      </w:r>
      <w:r>
        <w:rPr>
          <w:rStyle w:val="FontStyle103"/>
        </w:rPr>
        <w:br/>
        <w:t>ссорился с Б. и В. Из мести за личное оскорбление Б. нанёс</w:t>
      </w:r>
      <w:r>
        <w:rPr>
          <w:rStyle w:val="FontStyle103"/>
        </w:rPr>
        <w:br/>
        <w:t>А. телесное повреждение и отошёл от него, затем В. из тех же</w:t>
      </w:r>
    </w:p>
    <w:p w:rsidR="00A9675B" w:rsidRDefault="00A9675B">
      <w:pPr>
        <w:pStyle w:val="Style72"/>
        <w:widowControl/>
        <w:spacing w:before="5" w:line="245" w:lineRule="exact"/>
        <w:ind w:firstLine="336"/>
        <w:rPr>
          <w:rStyle w:val="FontStyle103"/>
        </w:rPr>
        <w:sectPr w:rsidR="00A9675B">
          <w:pgSz w:w="11905" w:h="16837"/>
          <w:pgMar w:top="314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побуждений нанёс А. аналогичное повреждение. Действия Б. и</w:t>
      </w:r>
      <w:r>
        <w:rPr>
          <w:rStyle w:val="FontStyle103"/>
        </w:rPr>
        <w:br/>
        <w:t>В. не являются соисполнительством, поскольку отсутствует их</w:t>
      </w:r>
      <w:r>
        <w:rPr>
          <w:rStyle w:val="FontStyle103"/>
        </w:rPr>
        <w:br/>
        <w:t>совместность. В подобного рода случаях каждый из причини-</w:t>
      </w:r>
      <w:r>
        <w:rPr>
          <w:rStyle w:val="FontStyle103"/>
        </w:rPr>
        <w:br/>
        <w:t>телей вреда должен самостоятельно отвечать за свои действия</w:t>
      </w:r>
      <w:r>
        <w:rPr>
          <w:rStyle w:val="FontStyle103"/>
        </w:rPr>
        <w:br/>
      </w:r>
      <w:r>
        <w:rPr>
          <w:rStyle w:val="FontStyle136"/>
          <w:spacing w:val="0"/>
        </w:rPr>
        <w:t>в</w:t>
      </w:r>
      <w:r>
        <w:rPr>
          <w:rStyle w:val="FontStyle136"/>
        </w:rPr>
        <w:t xml:space="preserve"> </w:t>
      </w:r>
      <w:r>
        <w:rPr>
          <w:rStyle w:val="FontStyle103"/>
        </w:rPr>
        <w:t>соответствии с их направленностью и фактически наступив-</w:t>
      </w:r>
      <w:r>
        <w:rPr>
          <w:rStyle w:val="FontStyle103"/>
        </w:rPr>
        <w:br/>
        <w:t>шими последствиями. Однако если бы Б. и В. договорились за-</w:t>
      </w:r>
      <w:r>
        <w:rPr>
          <w:rStyle w:val="FontStyle103"/>
        </w:rPr>
        <w:br/>
        <w:t>ранее или В. присоединился к Б. и они совместно продолжили</w:t>
      </w:r>
      <w:r>
        <w:rPr>
          <w:rStyle w:val="FontStyle103"/>
        </w:rPr>
        <w:br/>
        <w:t>избиение А., то действия Б. и В. необходимо считать совершён-</w:t>
      </w:r>
      <w:r>
        <w:rPr>
          <w:rStyle w:val="FontStyle103"/>
        </w:rPr>
        <w:br/>
        <w:t>ными группой лиц.</w:t>
      </w:r>
    </w:p>
    <w:p w:rsidR="00A9675B" w:rsidRDefault="00B10F3F">
      <w:pPr>
        <w:pStyle w:val="Style72"/>
        <w:widowControl/>
        <w:spacing w:line="245" w:lineRule="exact"/>
        <w:ind w:firstLine="192"/>
        <w:rPr>
          <w:rStyle w:val="FontStyle103"/>
        </w:rPr>
      </w:pPr>
      <w:r>
        <w:rPr>
          <w:rStyle w:val="FontStyle103"/>
        </w:rPr>
        <w:t>Следует помнить, что распределение ролей между соисполни-</w:t>
      </w:r>
      <w:r>
        <w:rPr>
          <w:rStyle w:val="FontStyle103"/>
        </w:rPr>
        <w:br/>
        <w:t>телями означает закрепление за каждым из них части действий,</w:t>
      </w:r>
      <w:r>
        <w:rPr>
          <w:rStyle w:val="FontStyle103"/>
        </w:rPr>
        <w:br/>
        <w:t>но только тех действий, которые являются выполнением объек-</w:t>
      </w:r>
      <w:r>
        <w:rPr>
          <w:rStyle w:val="FontStyle103"/>
        </w:rPr>
        <w:br/>
        <w:t>тивной стороны состава преступления. Такое распределение ро-</w:t>
      </w:r>
      <w:r>
        <w:rPr>
          <w:rStyle w:val="FontStyle103"/>
        </w:rPr>
        <w:br/>
        <w:t>лей нельзя путать с распределением ролей между соучастника-</w:t>
      </w:r>
      <w:r>
        <w:rPr>
          <w:rStyle w:val="FontStyle103"/>
        </w:rPr>
        <w:br/>
        <w:t>ш в рамках сложного соучастия, то есть с тем распределением</w:t>
      </w:r>
      <w:r>
        <w:rPr>
          <w:rStyle w:val="FontStyle103"/>
        </w:rPr>
        <w:br/>
        <w:t>элей, которое позволяет выделять иные, кроме исполнителей,</w:t>
      </w:r>
      <w:r>
        <w:rPr>
          <w:rStyle w:val="FontStyle103"/>
        </w:rPr>
        <w:br/>
        <w:t>сонкретные виды соучастников: подстрекателя, организатора,</w:t>
      </w:r>
      <w:r>
        <w:rPr>
          <w:rStyle w:val="FontStyle103"/>
        </w:rPr>
        <w:br/>
        <w:t>юсобника.</w:t>
      </w: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При квалификации преступления как совершённого группой</w:t>
      </w:r>
      <w:r>
        <w:rPr>
          <w:rStyle w:val="FontStyle103"/>
        </w:rPr>
        <w:br/>
        <w:t xml:space="preserve">шц особое внимание следует обращать на два момента: </w:t>
      </w:r>
      <w:r>
        <w:rPr>
          <w:rStyle w:val="FontStyle155"/>
        </w:rPr>
        <w:t xml:space="preserve">1) </w:t>
      </w:r>
      <w:r>
        <w:rPr>
          <w:rStyle w:val="FontStyle103"/>
        </w:rPr>
        <w:t>субъ-</w:t>
      </w:r>
      <w:r>
        <w:rPr>
          <w:rStyle w:val="FontStyle103"/>
        </w:rPr>
        <w:br/>
        <w:t>стный состав группы; 2) характер действий, совершаемых каж-</w:t>
      </w:r>
      <w:r>
        <w:rPr>
          <w:rStyle w:val="FontStyle103"/>
        </w:rPr>
        <w:br/>
      </w:r>
      <w:r>
        <w:rPr>
          <w:rStyle w:val="FontStyle146"/>
        </w:rPr>
        <w:t xml:space="preserve">1М </w:t>
      </w:r>
      <w:r>
        <w:rPr>
          <w:rStyle w:val="FontStyle103"/>
        </w:rPr>
        <w:t>из участников группы.</w:t>
      </w:r>
      <w:r>
        <w:rPr>
          <w:rStyle w:val="FontStyle103"/>
        </w:rPr>
        <w:br/>
        <w:t>По вопросу о субъектном составе группы сложность возника-</w:t>
      </w:r>
      <w:r>
        <w:rPr>
          <w:rStyle w:val="FontStyle103"/>
        </w:rPr>
        <w:br/>
        <w:t>в связи с признанием или непризнанием совершения престу-</w:t>
      </w:r>
      <w:r>
        <w:rPr>
          <w:rStyle w:val="FontStyle103"/>
        </w:rPr>
        <w:br/>
      </w:r>
      <w:r>
        <w:rPr>
          <w:rStyle w:val="FontStyle146"/>
        </w:rPr>
        <w:t xml:space="preserve">1ения </w:t>
      </w:r>
      <w:r>
        <w:rPr>
          <w:rStyle w:val="FontStyle103"/>
        </w:rPr>
        <w:t>группой лиц, если один из участников преступления не</w:t>
      </w:r>
      <w:r>
        <w:rPr>
          <w:rStyle w:val="FontStyle103"/>
        </w:rPr>
        <w:br/>
        <w:t>эладает признаками надлежащего субъекта преступления, то</w:t>
      </w:r>
      <w:r>
        <w:rPr>
          <w:rStyle w:val="FontStyle103"/>
        </w:rPr>
        <w:br/>
        <w:t>гсть не подлежит уголовной ответственности в связи с невменяе-</w:t>
      </w:r>
      <w:r>
        <w:rPr>
          <w:rStyle w:val="FontStyle103"/>
        </w:rPr>
        <w:br/>
        <w:t>шстью или недостижением возраста уголовной ответственности</w:t>
      </w:r>
      <w:r>
        <w:rPr>
          <w:rStyle w:val="FontStyle103"/>
        </w:rPr>
        <w:br/>
        <w:t>шбо не может быть признан соисполнителем из-за отсутствия</w:t>
      </w:r>
      <w:r>
        <w:rPr>
          <w:rStyle w:val="FontStyle103"/>
        </w:rPr>
        <w:br/>
        <w:t>признаков специального субъекта.</w:t>
      </w:r>
    </w:p>
    <w:p w:rsidR="00A9675B" w:rsidRDefault="00B10F3F">
      <w:pPr>
        <w:pStyle w:val="Style72"/>
        <w:widowControl/>
        <w:spacing w:line="245" w:lineRule="exact"/>
        <w:ind w:firstLine="144"/>
        <w:rPr>
          <w:rStyle w:val="FontStyle103"/>
        </w:rPr>
      </w:pPr>
      <w:r>
        <w:rPr>
          <w:rStyle w:val="FontStyle103"/>
        </w:rPr>
        <w:t>Нет никаких оснований для признания преступления со-</w:t>
      </w:r>
      <w:r>
        <w:rPr>
          <w:rStyle w:val="FontStyle103"/>
        </w:rPr>
        <w:br/>
        <w:t>вершённым группой лиц, если только один из соисполнителей</w:t>
      </w:r>
      <w:r>
        <w:rPr>
          <w:rStyle w:val="FontStyle103"/>
        </w:rPr>
        <w:br/>
        <w:t>гоответствует признакам надлежащего субъекта преступления.</w:t>
      </w:r>
      <w:r>
        <w:rPr>
          <w:rStyle w:val="FontStyle103"/>
        </w:rPr>
        <w:br/>
        <w:t>1евменяемые и не достигшие установленного возраста лица,</w:t>
      </w:r>
      <w:r>
        <w:rPr>
          <w:rStyle w:val="FontStyle103"/>
        </w:rPr>
        <w:br/>
      </w:r>
      <w:r>
        <w:rPr>
          <w:rStyle w:val="FontStyle128"/>
        </w:rPr>
        <w:t xml:space="preserve">ю </w:t>
      </w:r>
      <w:r>
        <w:rPr>
          <w:rStyle w:val="FontStyle103"/>
        </w:rPr>
        <w:t>убеждению законодателя, исключившего саму возможность</w:t>
      </w:r>
      <w:r>
        <w:rPr>
          <w:rStyle w:val="FontStyle103"/>
        </w:rPr>
        <w:br/>
        <w:t>гривлечения их к уголовной ответственности, не сознают фак-</w:t>
      </w:r>
      <w:r>
        <w:rPr>
          <w:rStyle w:val="FontStyle103"/>
        </w:rPr>
        <w:br/>
        <w:t>тический характер и социальную значимость своих действий,</w:t>
      </w:r>
      <w:r>
        <w:rPr>
          <w:rStyle w:val="FontStyle103"/>
        </w:rPr>
        <w:br/>
        <w:t>потому невозможны и согласованные с ними действия в той</w:t>
      </w:r>
      <w:r>
        <w:rPr>
          <w:rStyle w:val="FontStyle103"/>
        </w:rPr>
        <w:br/>
      </w:r>
      <w:r>
        <w:rPr>
          <w:rStyle w:val="FontStyle103"/>
          <w:lang w:val="en-US"/>
        </w:rPr>
        <w:t xml:space="preserve">lepe, </w:t>
      </w:r>
      <w:r>
        <w:rPr>
          <w:rStyle w:val="FontStyle103"/>
        </w:rPr>
        <w:t>как это необходимо для субъекта преступления и инсти-</w:t>
      </w:r>
      <w:r>
        <w:rPr>
          <w:rStyle w:val="FontStyle103"/>
        </w:rPr>
        <w:br/>
        <w:t>тута соучастия. Указанные лица выступают или используются</w:t>
      </w:r>
    </w:p>
    <w:p w:rsidR="00A9675B" w:rsidRDefault="00A9675B">
      <w:pPr>
        <w:pStyle w:val="Style72"/>
        <w:widowControl/>
        <w:spacing w:line="245" w:lineRule="exact"/>
        <w:ind w:firstLine="144"/>
        <w:rPr>
          <w:rStyle w:val="FontStyle103"/>
        </w:rPr>
        <w:sectPr w:rsidR="00A9675B">
          <w:pgSz w:w="11905" w:h="16837"/>
          <w:pgMar w:top="3028" w:right="2710" w:bottom="1440" w:left="271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в роли орудий или средств совершения преступления, усили-</w:t>
      </w:r>
      <w:r>
        <w:rPr>
          <w:rStyle w:val="FontStyle103"/>
        </w:rPr>
        <w:br/>
        <w:t>вающих физическую составляющую надлежащего субъекта.</w:t>
      </w:r>
      <w:r>
        <w:rPr>
          <w:rStyle w:val="FontStyle103"/>
        </w:rPr>
        <w:br/>
        <w:t>Неспециальные субъекты в принципе не могут быть исполните-</w:t>
      </w:r>
      <w:r>
        <w:rPr>
          <w:rStyle w:val="FontStyle103"/>
        </w:rPr>
        <w:br/>
        <w:t>лями преступления, поскольку они не обладают необходимыми</w:t>
      </w:r>
      <w:r>
        <w:rPr>
          <w:rStyle w:val="FontStyle103"/>
        </w:rPr>
        <w:br/>
        <w:t>для этого специальными признаками.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Признание ненадлежащих субъектов субъектами группово-</w:t>
      </w:r>
      <w:r>
        <w:rPr>
          <w:rStyle w:val="FontStyle103"/>
        </w:rPr>
        <w:br/>
        <w:t>го преступления есть запрещённая аналогия уголовного закона,</w:t>
      </w:r>
      <w:r>
        <w:rPr>
          <w:rStyle w:val="FontStyle103"/>
        </w:rPr>
        <w:br/>
        <w:t>поскольку нет прямого законодательного предписания для по-</w:t>
      </w:r>
      <w:r>
        <w:rPr>
          <w:rStyle w:val="FontStyle103"/>
        </w:rPr>
        <w:br/>
        <w:t>добной квалификации. И даже если считать эту квалификацию</w:t>
      </w:r>
      <w:r>
        <w:rPr>
          <w:rStyle w:val="FontStyle103"/>
        </w:rPr>
        <w:br/>
        <w:t>результатом толкования уголовного закона, то совершенно оче-</w:t>
      </w:r>
      <w:r>
        <w:rPr>
          <w:rStyle w:val="FontStyle103"/>
        </w:rPr>
        <w:br/>
        <w:t>видно, что данное толкование является расширительным, а та-</w:t>
      </w:r>
      <w:r>
        <w:rPr>
          <w:rStyle w:val="FontStyle103"/>
        </w:rPr>
        <w:br/>
        <w:t>кое толкование также запрещено уголовным законом: «Нормы</w:t>
      </w:r>
      <w:r>
        <w:rPr>
          <w:rStyle w:val="FontStyle103"/>
        </w:rPr>
        <w:br/>
        <w:t>Кодекса подлежат строгому толкованию» (ч. 2 ст. 3 УК).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Следовательно, если объективную сторону преступления вы-</w:t>
      </w:r>
      <w:r>
        <w:rPr>
          <w:rStyle w:val="FontStyle103"/>
        </w:rPr>
        <w:br/>
        <w:t>полняет надлежащий субъект совместно с ненадлежащим субъ-</w:t>
      </w:r>
      <w:r>
        <w:rPr>
          <w:rStyle w:val="FontStyle103"/>
        </w:rPr>
        <w:br/>
        <w:t>ектом, то преступление должно признаваться исполненным од-</w:t>
      </w:r>
      <w:r>
        <w:rPr>
          <w:rStyle w:val="FontStyle103"/>
        </w:rPr>
        <w:br/>
        <w:t>ним лицом. Такие случаи не образуют группового совершения</w:t>
      </w:r>
      <w:r>
        <w:rPr>
          <w:rStyle w:val="FontStyle103"/>
        </w:rPr>
        <w:br/>
        <w:t>преступления независимо от того, одного, двух или более ненад-</w:t>
      </w:r>
      <w:r>
        <w:rPr>
          <w:rStyle w:val="FontStyle103"/>
        </w:rPr>
        <w:br/>
        <w:t>лежащих субъектов привлёк надлежащий субъект для участия</w:t>
      </w:r>
      <w:r>
        <w:rPr>
          <w:rStyle w:val="FontStyle103"/>
        </w:rPr>
        <w:br/>
        <w:t>в выполнении объективной стороны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Значительно более сложным является вопрос о характере дей-</w:t>
      </w:r>
      <w:r>
        <w:rPr>
          <w:rStyle w:val="FontStyle103"/>
        </w:rPr>
        <w:br/>
        <w:t>ствий, совершаемых каждым из участников группы лиц. Право-</w:t>
      </w:r>
      <w:r>
        <w:rPr>
          <w:rStyle w:val="FontStyle103"/>
        </w:rPr>
        <w:br/>
        <w:t>вой основой для решения этого вопроса является ч. 1 ст. 17 УК,</w:t>
      </w:r>
      <w:r>
        <w:rPr>
          <w:rStyle w:val="FontStyle103"/>
        </w:rPr>
        <w:br/>
        <w:t>согласно которой «преступление признаётся совершённым груп-</w:t>
      </w:r>
      <w:r>
        <w:rPr>
          <w:rStyle w:val="FontStyle103"/>
        </w:rPr>
        <w:br/>
        <w:t>пой лиц, если хотя бы два лица совместно участвовали в совер-</w:t>
      </w:r>
      <w:r>
        <w:rPr>
          <w:rStyle w:val="FontStyle103"/>
        </w:rPr>
        <w:br/>
        <w:t>шении данного преступления в качестве его исполнителей (со-</w:t>
      </w:r>
      <w:r>
        <w:rPr>
          <w:rStyle w:val="FontStyle103"/>
        </w:rPr>
        <w:br/>
        <w:t>исполнительство)». Можно было бы ограничиться констатацией</w:t>
      </w:r>
      <w:r>
        <w:rPr>
          <w:rStyle w:val="FontStyle103"/>
        </w:rPr>
        <w:br/>
        <w:t>данного положения, если бы не коллизионный подход судебной</w:t>
      </w:r>
      <w:r>
        <w:rPr>
          <w:rStyle w:val="FontStyle103"/>
        </w:rPr>
        <w:br/>
        <w:t>практики к оценке сходных ситуаций. Лицо, которое вскроет</w:t>
      </w:r>
      <w:r>
        <w:rPr>
          <w:rStyle w:val="FontStyle103"/>
        </w:rPr>
        <w:br/>
        <w:t>дверной замок, чтобы впустить похитителя в помещение, устра-</w:t>
      </w:r>
      <w:r>
        <w:rPr>
          <w:rStyle w:val="FontStyle103"/>
        </w:rPr>
        <w:br/>
        <w:t>няет препятствие совершению хищения другим лицом и, по</w:t>
      </w:r>
      <w:r>
        <w:rPr>
          <w:rStyle w:val="FontStyle103"/>
        </w:rPr>
        <w:br/>
        <w:t>сути, выполняет пособнические функции. Но согласно суще-</w:t>
      </w:r>
      <w:r>
        <w:rPr>
          <w:rStyle w:val="FontStyle103"/>
        </w:rPr>
        <w:br/>
        <w:t>ствующей практике такое лицо будет признано соисполнителем</w:t>
      </w:r>
      <w:r>
        <w:rPr>
          <w:rStyle w:val="FontStyle103"/>
        </w:rPr>
        <w:br/>
        <w:t>хищения. Лицо, которое вскроет дверной замок, чтобы впустить</w:t>
      </w:r>
      <w:r>
        <w:rPr>
          <w:rStyle w:val="FontStyle103"/>
        </w:rPr>
        <w:br/>
        <w:t>убийцу в помещение, также устраняет препятствие совершению</w:t>
      </w:r>
      <w:r>
        <w:rPr>
          <w:rStyle w:val="FontStyle103"/>
        </w:rPr>
        <w:br/>
        <w:t>убийства другим лицом и, по сути, выполняет пособнические</w:t>
      </w:r>
      <w:r>
        <w:rPr>
          <w:rStyle w:val="FontStyle103"/>
        </w:rPr>
        <w:br/>
        <w:t>функции. Согласно существующей практике такое лицо будет</w:t>
      </w:r>
      <w:r>
        <w:rPr>
          <w:rStyle w:val="FontStyle103"/>
        </w:rPr>
        <w:br/>
        <w:t>признано пособником преступления.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Представляется, что с точки зрения адекватности правово-</w:t>
      </w:r>
      <w:r>
        <w:rPr>
          <w:rStyle w:val="FontStyle103"/>
        </w:rPr>
        <w:br/>
        <w:t>го отражения действительности более правильным является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132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подход к квалификации группового хищения, а не подход к</w:t>
      </w:r>
      <w:r>
        <w:rPr>
          <w:rStyle w:val="FontStyle103"/>
        </w:rPr>
        <w:br/>
        <w:t>квалификации группового убийства. Обратим внимание на</w:t>
      </w:r>
      <w:r>
        <w:rPr>
          <w:rStyle w:val="FontStyle103"/>
        </w:rPr>
        <w:br/>
        <w:t>квалификацию, например, группового разбоя, сопряжённого</w:t>
      </w:r>
      <w:r>
        <w:rPr>
          <w:rStyle w:val="FontStyle103"/>
        </w:rPr>
        <w:br/>
        <w:t>с убийством. Почему с позиции действующей судебной прак-</w:t>
      </w:r>
      <w:r>
        <w:rPr>
          <w:rStyle w:val="FontStyle103"/>
        </w:rPr>
        <w:br/>
        <w:t>тики, если при групповом разбое, сопряжённом с убийством,</w:t>
      </w:r>
      <w:r>
        <w:rPr>
          <w:rStyle w:val="FontStyle103"/>
        </w:rPr>
        <w:br/>
        <w:t>группа действует по предварительному сговору и согласно дого-</w:t>
      </w:r>
      <w:r>
        <w:rPr>
          <w:rStyle w:val="FontStyle103"/>
        </w:rPr>
        <w:br/>
        <w:t>ворённости один из участников группы следит за окружающей</w:t>
      </w:r>
      <w:r>
        <w:rPr>
          <w:rStyle w:val="FontStyle103"/>
        </w:rPr>
        <w:br/>
        <w:t>обстановкой, то по отношению к разбою этот участник будет</w:t>
      </w:r>
      <w:r>
        <w:rPr>
          <w:rStyle w:val="FontStyle103"/>
        </w:rPr>
        <w:br/>
        <w:t>соисполнителем, а по отношению к убийству — пособником?</w:t>
      </w:r>
      <w:r>
        <w:rPr>
          <w:rStyle w:val="FontStyle103"/>
        </w:rPr>
        <w:br/>
        <w:t>Какие различия в его действиях обусловили различие в квали-</w:t>
      </w:r>
      <w:r>
        <w:rPr>
          <w:rStyle w:val="FontStyle103"/>
        </w:rPr>
        <w:br/>
        <w:t>фикации?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Необходимо различать понятия «соучастие в преступлении»</w:t>
      </w:r>
      <w:r>
        <w:rPr>
          <w:rStyle w:val="FontStyle103"/>
        </w:rPr>
        <w:br/>
        <w:t>и «совместное исполнение преступления».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соучастии в преступлении действия организатора, под-</w:t>
      </w:r>
      <w:r>
        <w:rPr>
          <w:rStyle w:val="FontStyle103"/>
        </w:rPr>
        <w:br/>
        <w:t>стрекателя и пособника должны рассматриваться исключитель-</w:t>
      </w:r>
      <w:r>
        <w:rPr>
          <w:rStyle w:val="FontStyle103"/>
        </w:rPr>
        <w:br/>
        <w:t>но как вспомогательные, обеспечивающие исполнение престу-</w:t>
      </w:r>
      <w:r>
        <w:rPr>
          <w:rStyle w:val="FontStyle103"/>
        </w:rPr>
        <w:br/>
        <w:t>пления другим лицом (другими лицами). Организатор, подстре-</w:t>
      </w:r>
      <w:r>
        <w:rPr>
          <w:rStyle w:val="FontStyle103"/>
        </w:rPr>
        <w:br/>
        <w:t>катель и пособник осуществляют свои действия до или после</w:t>
      </w:r>
      <w:r>
        <w:rPr>
          <w:rStyle w:val="FontStyle103"/>
        </w:rPr>
        <w:br/>
        <w:t>(при данном заранее обещании) совершения преступления ис-</w:t>
      </w:r>
      <w:r>
        <w:rPr>
          <w:rStyle w:val="FontStyle103"/>
        </w:rPr>
        <w:br/>
        <w:t>полнителем. Это и есть соучастие, которое в литературе имену-</w:t>
      </w:r>
      <w:r>
        <w:rPr>
          <w:rStyle w:val="FontStyle103"/>
        </w:rPr>
        <w:br/>
        <w:t>ется сложным соучастием, собственно соучастием и т. п. и кото-</w:t>
      </w:r>
      <w:r>
        <w:rPr>
          <w:rStyle w:val="FontStyle103"/>
        </w:rPr>
        <w:br/>
        <w:t>рое в Уголовном кодексе детально описано в ст. 16.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Действия организатора, подстрекателя и пособника находят-</w:t>
      </w:r>
      <w:r>
        <w:rPr>
          <w:rStyle w:val="FontStyle103"/>
        </w:rPr>
        <w:br/>
        <w:t>ся вне процесса исполнения преступления. Само же преступле-</w:t>
      </w:r>
      <w:r>
        <w:rPr>
          <w:rStyle w:val="FontStyle103"/>
        </w:rPr>
        <w:br/>
        <w:t>ние исполняется иным лицом — исполнителем или нескольки-</w:t>
      </w:r>
      <w:r>
        <w:rPr>
          <w:rStyle w:val="FontStyle103"/>
        </w:rPr>
        <w:br/>
        <w:t>ми иными лицами — соисполнителями.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Как только к действиям исполнителя непосредственно в</w:t>
      </w:r>
      <w:r>
        <w:rPr>
          <w:rStyle w:val="FontStyle103"/>
        </w:rPr>
        <w:br/>
        <w:t>процессе совершения им преступления присоединяются другие</w:t>
      </w:r>
      <w:r>
        <w:rPr>
          <w:rStyle w:val="FontStyle103"/>
        </w:rPr>
        <w:br/>
        <w:t>лица в роли организатора, подстрекателя или пособника, мы</w:t>
      </w:r>
      <w:r>
        <w:rPr>
          <w:rStyle w:val="FontStyle103"/>
        </w:rPr>
        <w:br/>
        <w:t>имеем дело с исполнением преступления группой лиц. Напри-</w:t>
      </w:r>
      <w:r>
        <w:rPr>
          <w:rStyle w:val="FontStyle103"/>
        </w:rPr>
        <w:br/>
        <w:t>мер, пособник убийству, предоставивший орудие убийства, со-</w:t>
      </w:r>
      <w:r>
        <w:rPr>
          <w:rStyle w:val="FontStyle103"/>
        </w:rPr>
        <w:br/>
        <w:t>действует исполнителю в том, чтобы тот самостоятельно и один</w:t>
      </w:r>
      <w:r>
        <w:rPr>
          <w:rStyle w:val="FontStyle103"/>
        </w:rPr>
        <w:br/>
        <w:t>совершил убийство. Пособник, оказывающий содействие в про-</w:t>
      </w:r>
      <w:r>
        <w:rPr>
          <w:rStyle w:val="FontStyle103"/>
        </w:rPr>
        <w:br/>
        <w:t>цессе убийства, принимает участие в убийстве. В этом случае</w:t>
      </w:r>
      <w:r>
        <w:rPr>
          <w:rStyle w:val="FontStyle103"/>
        </w:rPr>
        <w:br/>
        <w:t>исполнитель уже действует не самостоятельно, не один, он дей-</w:t>
      </w:r>
      <w:r>
        <w:rPr>
          <w:rStyle w:val="FontStyle103"/>
        </w:rPr>
        <w:br/>
        <w:t>ствует совместно с другим лицом, что и означает совместное со-</w:t>
      </w:r>
      <w:r>
        <w:rPr>
          <w:rStyle w:val="FontStyle103"/>
        </w:rPr>
        <w:br/>
        <w:t>вершение убийства.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Группу лиц необходимо рассматривать как единый организм</w:t>
      </w:r>
      <w:r>
        <w:rPr>
          <w:rStyle w:val="FontStyle103"/>
        </w:rPr>
        <w:br/>
        <w:t>или как единого субъекта, который непосредственно исполняет</w:t>
      </w:r>
      <w:r>
        <w:rPr>
          <w:rStyle w:val="FontStyle103"/>
        </w:rPr>
        <w:br/>
        <w:t>преступление, а участниками группы следует признавать всех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headerReference w:type="even" r:id="rId486"/>
          <w:headerReference w:type="default" r:id="rId487"/>
          <w:footerReference w:type="even" r:id="rId488"/>
          <w:footerReference w:type="default" r:id="rId489"/>
          <w:pgSz w:w="11905" w:h="16837"/>
          <w:pgMar w:top="3144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лиц, которые приняли участие в исполнении преступления, не-</w:t>
      </w:r>
      <w:r>
        <w:rPr>
          <w:rStyle w:val="FontStyle103"/>
        </w:rPr>
        <w:br/>
        <w:t>зависимо от той роли, которую каждый из участников группы</w:t>
      </w:r>
      <w:r>
        <w:rPr>
          <w:rStyle w:val="FontStyle103"/>
        </w:rPr>
        <w:br/>
        <w:t>выполнял в процессе совершения преступления.</w:t>
      </w:r>
    </w:p>
    <w:p w:rsidR="00A9675B" w:rsidRDefault="00B10F3F">
      <w:pPr>
        <w:pStyle w:val="Style72"/>
        <w:widowControl/>
        <w:spacing w:line="245" w:lineRule="exact"/>
        <w:ind w:firstLine="360"/>
        <w:rPr>
          <w:rStyle w:val="FontStyle103"/>
        </w:rPr>
      </w:pPr>
      <w:r>
        <w:rPr>
          <w:rStyle w:val="FontStyle103"/>
        </w:rPr>
        <w:t>«Исполнение преступления» — понятие более широкое, чем</w:t>
      </w:r>
      <w:r>
        <w:rPr>
          <w:rStyle w:val="FontStyle103"/>
        </w:rPr>
        <w:br/>
        <w:t>понятие «совершение деяния, образующего объективную сторо-</w:t>
      </w:r>
      <w:r>
        <w:rPr>
          <w:rStyle w:val="FontStyle103"/>
        </w:rPr>
        <w:br/>
        <w:t>ну состава преступления». Поэтому участниками исполнения</w:t>
      </w:r>
      <w:r>
        <w:rPr>
          <w:rStyle w:val="FontStyle103"/>
        </w:rPr>
        <w:br/>
        <w:t>преступления следует признавать всех лиц, которые выполня-</w:t>
      </w:r>
      <w:r>
        <w:rPr>
          <w:rStyle w:val="FontStyle103"/>
        </w:rPr>
        <w:br/>
        <w:t>ли деяния, образующие объективную сторону, а также непо-</w:t>
      </w:r>
      <w:r>
        <w:rPr>
          <w:rStyle w:val="FontStyle103"/>
        </w:rPr>
        <w:br/>
        <w:t>средственно обеспечивали процесс выполнения деяния другими</w:t>
      </w:r>
      <w:r>
        <w:rPr>
          <w:rStyle w:val="FontStyle103"/>
        </w:rPr>
        <w:br/>
        <w:t>участниками преступления либо руководили процессом совер-</w:t>
      </w:r>
      <w:r>
        <w:rPr>
          <w:rStyle w:val="FontStyle103"/>
        </w:rPr>
        <w:br/>
        <w:t>шения деяния.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Таким образом, под совершением преступления группой</w:t>
      </w:r>
      <w:r>
        <w:rPr>
          <w:rStyle w:val="FontStyle103"/>
        </w:rPr>
        <w:br/>
        <w:t>лиц следовало бы понимать совместное участие двух или более</w:t>
      </w:r>
      <w:r>
        <w:rPr>
          <w:rStyle w:val="FontStyle103"/>
        </w:rPr>
        <w:br/>
        <w:t>лиц непосредственно в процессе исполнения преступления неза-</w:t>
      </w:r>
      <w:r>
        <w:rPr>
          <w:rStyle w:val="FontStyle103"/>
        </w:rPr>
        <w:br/>
        <w:t>висимо от той роли, которую выполнял каждый из участников</w:t>
      </w:r>
      <w:r>
        <w:rPr>
          <w:rStyle w:val="FontStyle103"/>
        </w:rPr>
        <w:br/>
        <w:t>группы: совершал деяние, образующее объективную сторону со-</w:t>
      </w:r>
      <w:r>
        <w:rPr>
          <w:rStyle w:val="FontStyle103"/>
        </w:rPr>
        <w:br/>
        <w:t>става преступления, обеспечивал реализацию этого деяния либо</w:t>
      </w:r>
      <w:r>
        <w:rPr>
          <w:rStyle w:val="FontStyle103"/>
        </w:rPr>
        <w:br/>
        <w:t>руководил процессом совершения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Изложенный подход к определению значения характера со-</w:t>
      </w:r>
      <w:r>
        <w:rPr>
          <w:rStyle w:val="FontStyle103"/>
        </w:rPr>
        <w:br/>
        <w:t>вершаемых соучастниками действий частично реализован зако-</w:t>
      </w:r>
      <w:r>
        <w:rPr>
          <w:rStyle w:val="FontStyle103"/>
        </w:rPr>
        <w:br/>
        <w:t>нодателем при правовой оценке действий участников организо-</w:t>
      </w:r>
      <w:r>
        <w:rPr>
          <w:rStyle w:val="FontStyle103"/>
        </w:rPr>
        <w:br/>
        <w:t>ванных групп и преступных организаций. Законодатель, по су-</w:t>
      </w:r>
      <w:r>
        <w:rPr>
          <w:rStyle w:val="FontStyle103"/>
        </w:rPr>
        <w:br/>
        <w:t>ществу, признал их единым субъектом независимо от участия в</w:t>
      </w:r>
      <w:r>
        <w:rPr>
          <w:rStyle w:val="FontStyle103"/>
        </w:rPr>
        <w:br/>
        <w:t>выполнении объективной стороны состава преступления, когда</w:t>
      </w:r>
      <w:r>
        <w:rPr>
          <w:rStyle w:val="FontStyle103"/>
        </w:rPr>
        <w:br/>
        <w:t>закрепил в ч. 9 ст. 16 УК положение, согласно которому участ-</w:t>
      </w:r>
      <w:r>
        <w:rPr>
          <w:rStyle w:val="FontStyle103"/>
        </w:rPr>
        <w:br/>
        <w:t>ники организованной группы и преступной организации при-</w:t>
      </w:r>
      <w:r>
        <w:rPr>
          <w:rStyle w:val="FontStyle103"/>
        </w:rPr>
        <w:br/>
        <w:t>знаются исполнителями независимо от их роли в совершённых</w:t>
      </w:r>
      <w:r>
        <w:rPr>
          <w:rStyle w:val="FontStyle103"/>
        </w:rPr>
        <w:br/>
        <w:t>преступлениях.</w:t>
      </w:r>
    </w:p>
    <w:p w:rsidR="00A9675B" w:rsidRDefault="00B10F3F">
      <w:pPr>
        <w:pStyle w:val="Style72"/>
        <w:widowControl/>
        <w:spacing w:before="5" w:line="245" w:lineRule="exact"/>
        <w:ind w:firstLine="336"/>
        <w:rPr>
          <w:rStyle w:val="FontStyle103"/>
        </w:rPr>
      </w:pPr>
      <w:r>
        <w:rPr>
          <w:rStyle w:val="FontStyle103"/>
        </w:rPr>
        <w:t>Действия соисполнителей квалифицируются по статье Осо-</w:t>
      </w:r>
      <w:r>
        <w:rPr>
          <w:rStyle w:val="FontStyle103"/>
        </w:rPr>
        <w:br/>
        <w:t>бенной части без ссылки на ст. 17 УК. Такая квалификация так</w:t>
      </w:r>
      <w:r>
        <w:rPr>
          <w:rStyle w:val="FontStyle103"/>
        </w:rPr>
        <w:br/>
        <w:t>же, как и аналогичная квалификация действий исполнителя,</w:t>
      </w:r>
      <w:r>
        <w:rPr>
          <w:rStyle w:val="FontStyle103"/>
        </w:rPr>
        <w:br/>
        <w:t>юридически не в полной мере адекватно отражает фактически</w:t>
      </w:r>
      <w:r>
        <w:rPr>
          <w:rStyle w:val="FontStyle103"/>
        </w:rPr>
        <w:br/>
        <w:t>содеянное.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Соучастие с различными видами соучастников </w:t>
      </w:r>
      <w:r>
        <w:rPr>
          <w:rStyle w:val="FontStyle103"/>
        </w:rPr>
        <w:t>образует</w:t>
      </w:r>
      <w:r>
        <w:rPr>
          <w:rStyle w:val="FontStyle103"/>
        </w:rPr>
        <w:br/>
        <w:t>совместное участие в совершении преступления наряду с испол-</w:t>
      </w:r>
      <w:r>
        <w:rPr>
          <w:rStyle w:val="FontStyle103"/>
        </w:rPr>
        <w:br/>
        <w:t>нителем соучастников иных видов: подстрекателя, организа-</w:t>
      </w:r>
      <w:r>
        <w:rPr>
          <w:rStyle w:val="FontStyle103"/>
        </w:rPr>
        <w:br/>
        <w:t>тора, пособника. Поэтому соучастие с различными видами со-</w:t>
      </w:r>
      <w:r>
        <w:rPr>
          <w:rStyle w:val="FontStyle103"/>
        </w:rPr>
        <w:br/>
        <w:t>участников (сложное соучастие) называют ещё собственно со-</w:t>
      </w:r>
      <w:r>
        <w:rPr>
          <w:rStyle w:val="FontStyle103"/>
        </w:rPr>
        <w:br/>
        <w:t>участием, соучастием в собственном смысле слова или соучасти-</w:t>
      </w:r>
      <w:r>
        <w:rPr>
          <w:rStyle w:val="FontStyle103"/>
        </w:rPr>
        <w:br/>
        <w:t>ем с распределением ролей.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headerReference w:type="even" r:id="rId490"/>
          <w:headerReference w:type="default" r:id="rId491"/>
          <w:footerReference w:type="even" r:id="rId492"/>
          <w:footerReference w:type="default" r:id="rId493"/>
          <w:pgSz w:w="11905" w:h="16837"/>
          <w:pgMar w:top="3140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Сочетание видов соучастников в одном преступлении может</w:t>
      </w:r>
      <w:r>
        <w:rPr>
          <w:rStyle w:val="FontStyle103"/>
        </w:rPr>
        <w:br/>
        <w:t>быть различным: организатор и исполнитель; исполнитель и по-</w:t>
      </w:r>
      <w:r>
        <w:rPr>
          <w:rStyle w:val="FontStyle103"/>
        </w:rPr>
        <w:br/>
        <w:t>собник; организатор, исполнитель и пособник и т. п. Возможно</w:t>
      </w:r>
      <w:r>
        <w:rPr>
          <w:rStyle w:val="FontStyle103"/>
        </w:rPr>
        <w:br/>
        <w:t>также сочетание простого и сложного соучастия, когда наряду</w:t>
      </w:r>
      <w:r>
        <w:rPr>
          <w:rStyle w:val="FontStyle103"/>
        </w:rPr>
        <w:br/>
        <w:t>с подстрекателем, организатором и пособником (сложное соуча-</w:t>
      </w:r>
      <w:r>
        <w:rPr>
          <w:rStyle w:val="FontStyle103"/>
        </w:rPr>
        <w:br/>
        <w:t>стие) действуют два или более соисполнителя (простое соучас-</w:t>
      </w:r>
      <w:r>
        <w:rPr>
          <w:rStyle w:val="FontStyle103"/>
        </w:rPr>
        <w:br/>
        <w:t>тие или группа лиц).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Преступное сообщество </w:t>
      </w:r>
      <w:r>
        <w:rPr>
          <w:rStyle w:val="FontStyle103"/>
        </w:rPr>
        <w:t>представляет собой предвари-</w:t>
      </w:r>
      <w:r>
        <w:rPr>
          <w:rStyle w:val="FontStyle103"/>
        </w:rPr>
        <w:br/>
        <w:t>тельно организованное устойчивое управляемое объединение</w:t>
      </w:r>
      <w:r>
        <w:rPr>
          <w:rStyle w:val="FontStyle103"/>
        </w:rPr>
        <w:br/>
        <w:t>нескольких лиц или групп с целью осуществления преступной</w:t>
      </w:r>
      <w:r>
        <w:rPr>
          <w:rStyle w:val="FontStyle103"/>
        </w:rPr>
        <w:br/>
        <w:t>деятельности.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Преступное сообщество характеризуется наличием следую-</w:t>
      </w:r>
      <w:r>
        <w:rPr>
          <w:rStyle w:val="FontStyle103"/>
        </w:rPr>
        <w:br/>
        <w:t>щих основных признаков:</w:t>
      </w:r>
    </w:p>
    <w:p w:rsidR="00A9675B" w:rsidRDefault="00B10F3F">
      <w:pPr>
        <w:pStyle w:val="Style86"/>
        <w:widowControl/>
        <w:tabs>
          <w:tab w:val="left" w:pos="562"/>
        </w:tabs>
        <w:ind w:left="355" w:firstLine="0"/>
        <w:jc w:val="left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предварительная объединённость;</w:t>
      </w:r>
    </w:p>
    <w:p w:rsidR="00A9675B" w:rsidRDefault="00B10F3F">
      <w:pPr>
        <w:pStyle w:val="Style86"/>
        <w:widowControl/>
        <w:tabs>
          <w:tab w:val="left" w:pos="557"/>
        </w:tabs>
        <w:ind w:firstLine="350"/>
        <w:rPr>
          <w:rStyle w:val="FontStyle97"/>
        </w:rPr>
      </w:pPr>
      <w:r>
        <w:rPr>
          <w:rStyle w:val="FontStyle97"/>
        </w:rPr>
        <w:t>&gt;</w:t>
      </w:r>
      <w:r>
        <w:rPr>
          <w:rStyle w:val="FontStyle97"/>
          <w:b w:val="0"/>
          <w:bCs w:val="0"/>
          <w:i w:val="0"/>
          <w:iCs w:val="0"/>
          <w:spacing w:val="0"/>
          <w:sz w:val="20"/>
          <w:szCs w:val="20"/>
        </w:rPr>
        <w:tab/>
      </w:r>
      <w:r>
        <w:rPr>
          <w:rStyle w:val="FontStyle97"/>
        </w:rPr>
        <w:t>наличие цели осуществлять совместную преступную</w:t>
      </w:r>
      <w:r>
        <w:rPr>
          <w:rStyle w:val="FontStyle97"/>
        </w:rPr>
        <w:br/>
        <w:t>деятельность;</w:t>
      </w:r>
    </w:p>
    <w:p w:rsidR="00A9675B" w:rsidRDefault="00B10F3F" w:rsidP="00EE2159">
      <w:pPr>
        <w:pStyle w:val="Style86"/>
        <w:widowControl/>
        <w:numPr>
          <w:ilvl w:val="0"/>
          <w:numId w:val="6"/>
        </w:numPr>
        <w:tabs>
          <w:tab w:val="left" w:pos="562"/>
        </w:tabs>
        <w:ind w:left="355" w:firstLine="0"/>
        <w:jc w:val="left"/>
        <w:rPr>
          <w:rStyle w:val="FontStyle97"/>
        </w:rPr>
      </w:pPr>
      <w:r>
        <w:rPr>
          <w:rStyle w:val="FontStyle97"/>
        </w:rPr>
        <w:t>устойчивость;</w:t>
      </w:r>
    </w:p>
    <w:p w:rsidR="00A9675B" w:rsidRDefault="00B10F3F" w:rsidP="00EE2159">
      <w:pPr>
        <w:pStyle w:val="Style86"/>
        <w:widowControl/>
        <w:numPr>
          <w:ilvl w:val="0"/>
          <w:numId w:val="6"/>
        </w:numPr>
        <w:tabs>
          <w:tab w:val="left" w:pos="562"/>
        </w:tabs>
        <w:ind w:left="355" w:firstLine="0"/>
        <w:jc w:val="left"/>
        <w:rPr>
          <w:rStyle w:val="FontStyle97"/>
        </w:rPr>
      </w:pPr>
      <w:r>
        <w:rPr>
          <w:rStyle w:val="FontStyle97"/>
        </w:rPr>
        <w:t>управляемость.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97"/>
        </w:rPr>
        <w:t>Предварительная объединённость преступного сообщества</w:t>
      </w:r>
      <w:r>
        <w:rPr>
          <w:rStyle w:val="FontStyle97"/>
        </w:rPr>
        <w:br/>
      </w:r>
      <w:r>
        <w:rPr>
          <w:rStyle w:val="FontStyle103"/>
        </w:rPr>
        <w:t>предполагает совершение целенаправленных действий по его</w:t>
      </w:r>
      <w:r>
        <w:rPr>
          <w:rStyle w:val="FontStyle103"/>
        </w:rPr>
        <w:br/>
        <w:t>созданию, формированию структуры, определению места и роли</w:t>
      </w:r>
      <w:r>
        <w:rPr>
          <w:rStyle w:val="FontStyle103"/>
        </w:rPr>
        <w:br/>
        <w:t>(распределению функций) каждого участника. О предваритель-</w:t>
      </w:r>
      <w:r>
        <w:rPr>
          <w:rStyle w:val="FontStyle103"/>
        </w:rPr>
        <w:br/>
        <w:t>ной объединённости могут свидетельствовать, в частности, пла-</w:t>
      </w:r>
      <w:r>
        <w:rPr>
          <w:rStyle w:val="FontStyle103"/>
        </w:rPr>
        <w:br/>
        <w:t>нирование преступной деятельности, согласованность действий</w:t>
      </w:r>
      <w:r>
        <w:rPr>
          <w:rStyle w:val="FontStyle103"/>
        </w:rPr>
        <w:br/>
        <w:t>соучастников. Предварительная объединённость как признак ор-</w:t>
      </w:r>
      <w:r>
        <w:rPr>
          <w:rStyle w:val="FontStyle103"/>
        </w:rPr>
        <w:br/>
        <w:t>ганизованной группы внешне сходна с предварительным сгово-</w:t>
      </w:r>
      <w:r>
        <w:rPr>
          <w:rStyle w:val="FontStyle103"/>
        </w:rPr>
        <w:br/>
        <w:t>ром (ч. 2 ст. 17 УК). Однако есть и существенное различие. Пред-</w:t>
      </w:r>
      <w:r>
        <w:rPr>
          <w:rStyle w:val="FontStyle103"/>
        </w:rPr>
        <w:br/>
        <w:t>варительный сговор в группе соисполнителей касается, прежде</w:t>
      </w:r>
      <w:r>
        <w:rPr>
          <w:rStyle w:val="FontStyle103"/>
        </w:rPr>
        <w:br/>
        <w:t>всего, способа совершения конкретного преступления. Предва-</w:t>
      </w:r>
      <w:r>
        <w:rPr>
          <w:rStyle w:val="FontStyle103"/>
        </w:rPr>
        <w:br/>
        <w:t>рительная объединённость в преступном сообществе относится</w:t>
      </w:r>
      <w:r>
        <w:rPr>
          <w:rStyle w:val="FontStyle103"/>
        </w:rPr>
        <w:br/>
        <w:t>к самому созданию сообщества, формированию его структуры,</w:t>
      </w:r>
      <w:r>
        <w:rPr>
          <w:rStyle w:val="FontStyle103"/>
        </w:rPr>
        <w:br/>
        <w:t>распределению функций, определению места и последующей</w:t>
      </w:r>
      <w:r>
        <w:rPr>
          <w:rStyle w:val="FontStyle103"/>
        </w:rPr>
        <w:br/>
        <w:t>роли каждого участника.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Целью преступного сообщества </w:t>
      </w:r>
      <w:r>
        <w:rPr>
          <w:rStyle w:val="FontStyle103"/>
        </w:rPr>
        <w:t>является совместная пре-</w:t>
      </w:r>
      <w:r>
        <w:rPr>
          <w:rStyle w:val="FontStyle103"/>
        </w:rPr>
        <w:br/>
        <w:t>ступная деятельность, рассчитанная, как правило, на длитель-</w:t>
      </w:r>
      <w:r>
        <w:rPr>
          <w:rStyle w:val="FontStyle103"/>
        </w:rPr>
        <w:br/>
        <w:t>ный период времени и неопределённое по продолжительности</w:t>
      </w:r>
      <w:r>
        <w:rPr>
          <w:rStyle w:val="FontStyle103"/>
        </w:rPr>
        <w:br/>
        <w:t>совершение различных преступлений либо одного, но продол-</w:t>
      </w:r>
      <w:r>
        <w:rPr>
          <w:rStyle w:val="FontStyle103"/>
        </w:rPr>
        <w:br/>
        <w:t>жаемого преступления (например, хищения).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 преступной деятельности можно говорить при констатации</w:t>
      </w:r>
      <w:r>
        <w:rPr>
          <w:rStyle w:val="FontStyle103"/>
        </w:rPr>
        <w:br/>
        <w:t>систематического (более двух раз) совершения тождественных,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243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однородных или даже разнородных преступлений. Единичный</w:t>
      </w:r>
      <w:r>
        <w:rPr>
          <w:rStyle w:val="FontStyle103"/>
        </w:rPr>
        <w:br/>
        <w:t>факт совершения преступления, требовавшего продолжитель-</w:t>
      </w:r>
      <w:r>
        <w:rPr>
          <w:rStyle w:val="FontStyle103"/>
        </w:rPr>
        <w:br/>
        <w:t>ной подготовки, может быть признан деянием, совершённым</w:t>
      </w:r>
      <w:r>
        <w:rPr>
          <w:rStyle w:val="FontStyle103"/>
        </w:rPr>
        <w:br/>
        <w:t>организованной группой, лишь при наличии доказательств, что</w:t>
      </w:r>
      <w:r>
        <w:rPr>
          <w:rStyle w:val="FontStyle103"/>
        </w:rPr>
        <w:br/>
        <w:t>её участники и в дальнейшем намерены были продолжать сов-</w:t>
      </w:r>
      <w:r>
        <w:rPr>
          <w:rStyle w:val="FontStyle103"/>
        </w:rPr>
        <w:br/>
        <w:t>местную преступную деятельность. Совершение одного, даже</w:t>
      </w:r>
      <w:r>
        <w:rPr>
          <w:rStyle w:val="FontStyle103"/>
        </w:rPr>
        <w:br/>
        <w:t>особо тяжкого преступления, не обладает признаками преступ-</w:t>
      </w:r>
      <w:r>
        <w:rPr>
          <w:rStyle w:val="FontStyle103"/>
        </w:rPr>
        <w:br/>
        <w:t>ной деятельности. Исключение составляют случаи совершения</w:t>
      </w:r>
      <w:r>
        <w:rPr>
          <w:rStyle w:val="FontStyle103"/>
        </w:rPr>
        <w:br/>
        <w:t>единичного, но продолжаемого преступления, состоящего из</w:t>
      </w:r>
      <w:r>
        <w:rPr>
          <w:rStyle w:val="FontStyle103"/>
        </w:rPr>
        <w:br/>
        <w:t>множества эпизодов (изготовление, хранение либо сбыт поддель-</w:t>
      </w:r>
      <w:r>
        <w:rPr>
          <w:rStyle w:val="FontStyle103"/>
        </w:rPr>
        <w:br/>
        <w:t>ных денег или ценных бумаг, хищение путём злоупотребления</w:t>
      </w:r>
      <w:r>
        <w:rPr>
          <w:rStyle w:val="FontStyle103"/>
        </w:rPr>
        <w:br/>
        <w:t>служебными полномочиями и т. п.). Такого рода преступления,</w:t>
      </w:r>
      <w:r>
        <w:rPr>
          <w:rStyle w:val="FontStyle103"/>
        </w:rPr>
        <w:br/>
        <w:t>развиваясь во времени, приобретают черты преступной деятель-</w:t>
      </w:r>
      <w:r>
        <w:rPr>
          <w:rStyle w:val="FontStyle103"/>
        </w:rPr>
        <w:br/>
        <w:t>ности и достаточно характерны для преступных объединений.</w:t>
      </w:r>
      <w:r>
        <w:rPr>
          <w:rStyle w:val="FontStyle103"/>
        </w:rPr>
        <w:br/>
      </w:r>
      <w:r>
        <w:rPr>
          <w:rStyle w:val="FontStyle97"/>
        </w:rPr>
        <w:t xml:space="preserve">Устойчивость преступного сообщества </w:t>
      </w:r>
      <w:r>
        <w:rPr>
          <w:rStyle w:val="FontStyle103"/>
        </w:rPr>
        <w:t>предполагает:</w:t>
      </w:r>
    </w:p>
    <w:p w:rsidR="00A9675B" w:rsidRDefault="00B10F3F">
      <w:pPr>
        <w:pStyle w:val="Style88"/>
        <w:widowControl/>
        <w:tabs>
          <w:tab w:val="left" w:pos="566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относительное постоянство её участников либо основного</w:t>
      </w:r>
      <w:r>
        <w:rPr>
          <w:rStyle w:val="FontStyle103"/>
        </w:rPr>
        <w:br/>
        <w:t>ядра группы;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6"/>
        </w:tabs>
        <w:ind w:left="365" w:firstLine="0"/>
        <w:jc w:val="left"/>
        <w:rPr>
          <w:rStyle w:val="FontStyle103"/>
        </w:rPr>
      </w:pPr>
      <w:r>
        <w:rPr>
          <w:rStyle w:val="FontStyle103"/>
        </w:rPr>
        <w:t>продолжительность преступной деятельности;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6"/>
        </w:tabs>
        <w:ind w:left="365" w:firstLine="0"/>
        <w:jc w:val="left"/>
        <w:rPr>
          <w:rStyle w:val="FontStyle103"/>
        </w:rPr>
      </w:pPr>
      <w:r>
        <w:rPr>
          <w:rStyle w:val="FontStyle103"/>
        </w:rPr>
        <w:t>тесную взаимосвязь между участниками;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6"/>
        </w:tabs>
        <w:ind w:left="365" w:firstLine="0"/>
        <w:jc w:val="left"/>
        <w:rPr>
          <w:rStyle w:val="FontStyle103"/>
        </w:rPr>
      </w:pPr>
      <w:r>
        <w:rPr>
          <w:rStyle w:val="FontStyle103"/>
        </w:rPr>
        <w:t>сплочённость;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76"/>
        </w:tabs>
        <w:ind w:left="365" w:firstLine="0"/>
        <w:jc w:val="left"/>
        <w:rPr>
          <w:rStyle w:val="FontStyle103"/>
        </w:rPr>
      </w:pPr>
      <w:r>
        <w:rPr>
          <w:rStyle w:val="FontStyle103"/>
        </w:rPr>
        <w:t>постоянство форм и методов преступной деятельности;</w:t>
      </w:r>
    </w:p>
    <w:p w:rsidR="00A9675B" w:rsidRDefault="00B10F3F">
      <w:pPr>
        <w:pStyle w:val="Style88"/>
        <w:widowControl/>
        <w:tabs>
          <w:tab w:val="left" w:pos="566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способность группы продолжать свою деятельность в слу-</w:t>
      </w:r>
      <w:r>
        <w:rPr>
          <w:rStyle w:val="FontStyle103"/>
        </w:rPr>
        <w:br/>
        <w:t>чае выбытия отдельных участников.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Управляемость преступного сообщества </w:t>
      </w:r>
      <w:r>
        <w:rPr>
          <w:rStyle w:val="FontStyle103"/>
        </w:rPr>
        <w:t>означает подчи-</w:t>
      </w:r>
      <w:r>
        <w:rPr>
          <w:rStyle w:val="FontStyle103"/>
        </w:rPr>
        <w:br/>
        <w:t>нение участников единому руководству сообщества. Преступ-</w:t>
      </w:r>
      <w:r>
        <w:rPr>
          <w:rStyle w:val="FontStyle103"/>
        </w:rPr>
        <w:br/>
        <w:t>ное объединение имеет определённую более или менее слож-</w:t>
      </w:r>
      <w:r>
        <w:rPr>
          <w:rStyle w:val="FontStyle103"/>
        </w:rPr>
        <w:br/>
        <w:t>ную структуру, включающую подразделения или отдельных</w:t>
      </w:r>
      <w:r>
        <w:rPr>
          <w:rStyle w:val="FontStyle103"/>
        </w:rPr>
        <w:br/>
        <w:t>участников, выполняющих свои специфические роли в обеспе-</w:t>
      </w:r>
      <w:r>
        <w:rPr>
          <w:rStyle w:val="FontStyle103"/>
        </w:rPr>
        <w:br/>
        <w:t>чении общей преступной деятельности (техническое обеспече-</w:t>
      </w:r>
      <w:r>
        <w:rPr>
          <w:rStyle w:val="FontStyle103"/>
        </w:rPr>
        <w:br/>
        <w:t>ние, охрана, разведка, непосредственные исполнители и т. д.).</w:t>
      </w:r>
      <w:r>
        <w:rPr>
          <w:rStyle w:val="FontStyle103"/>
        </w:rPr>
        <w:br/>
        <w:t>Все элементы этой структуры подчинены единому руководству</w:t>
      </w:r>
      <w:r>
        <w:rPr>
          <w:rStyle w:val="FontStyle103"/>
        </w:rPr>
        <w:br/>
        <w:t>(коллективному или единоличному). Управляемость обеспечи-</w:t>
      </w:r>
      <w:r>
        <w:rPr>
          <w:rStyle w:val="FontStyle103"/>
        </w:rPr>
        <w:br/>
        <w:t>вается жёсткой дисциплиной, основанной на тотальном контро-</w:t>
      </w:r>
      <w:r>
        <w:rPr>
          <w:rStyle w:val="FontStyle103"/>
        </w:rPr>
        <w:br/>
        <w:t>ле и жестоких мерах воздействия на «нарушителей».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совершении преступления группой лиц, когда все</w:t>
      </w:r>
      <w:r>
        <w:rPr>
          <w:rStyle w:val="FontStyle103"/>
        </w:rPr>
        <w:br/>
        <w:t>участники группы являются соисполнителями, также возмож-</w:t>
      </w:r>
      <w:r>
        <w:rPr>
          <w:rStyle w:val="FontStyle103"/>
        </w:rPr>
        <w:br/>
        <w:t>но распределение ролей между членами группы. Различные</w:t>
      </w:r>
      <w:r>
        <w:rPr>
          <w:rStyle w:val="FontStyle103"/>
        </w:rPr>
        <w:br/>
        <w:t>роли в совершении преступления могут исполнять и лица, уча-</w:t>
      </w:r>
      <w:r>
        <w:rPr>
          <w:rStyle w:val="FontStyle103"/>
        </w:rPr>
        <w:br/>
        <w:t>ствующие в совершении преступления при соучастии с различ-</w:t>
      </w:r>
      <w:r>
        <w:rPr>
          <w:rStyle w:val="FontStyle103"/>
        </w:rPr>
        <w:br/>
        <w:t>ными видами соучастников. Если к сказанному добавить, что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07" w:right="2695" w:bottom="1440" w:left="2695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объективная сторона некоторых преступлений имеет сложный</w:t>
      </w:r>
      <w:r>
        <w:rPr>
          <w:rStyle w:val="FontStyle103"/>
        </w:rPr>
        <w:br/>
        <w:t>характер, становится понятным допускаемое иногда в судебной</w:t>
      </w:r>
      <w:r>
        <w:rPr>
          <w:rStyle w:val="FontStyle103"/>
        </w:rPr>
        <w:br/>
        <w:t>практике смешение сложного соучастии и соисполнительства с</w:t>
      </w:r>
      <w:r>
        <w:rPr>
          <w:rStyle w:val="FontStyle103"/>
        </w:rPr>
        <w:br/>
        <w:t>совершением преступления организованной группой или иным</w:t>
      </w:r>
      <w:r>
        <w:rPr>
          <w:rStyle w:val="FontStyle103"/>
        </w:rPr>
        <w:br/>
        <w:t>видом преступного сообщества. Для проведения чёткого разгра-</w:t>
      </w:r>
      <w:r>
        <w:rPr>
          <w:rStyle w:val="FontStyle103"/>
        </w:rPr>
        <w:br/>
        <w:t>ничения между этими формами соучастия нельзя забывать, что</w:t>
      </w:r>
      <w:r>
        <w:rPr>
          <w:rStyle w:val="FontStyle103"/>
        </w:rPr>
        <w:br/>
        <w:t>в преступном сообществе основу совместности и основу распре-</w:t>
      </w:r>
      <w:r>
        <w:rPr>
          <w:rStyle w:val="FontStyle103"/>
        </w:rPr>
        <w:br/>
        <w:t>деления ролей составляет их относимость не к совершению кон-</w:t>
      </w:r>
      <w:r>
        <w:rPr>
          <w:rStyle w:val="FontStyle103"/>
        </w:rPr>
        <w:br/>
        <w:t>кретного, пусть даже и сложного преступления, а относимость</w:t>
      </w:r>
      <w:r>
        <w:rPr>
          <w:rStyle w:val="FontStyle103"/>
        </w:rPr>
        <w:br/>
        <w:t>к осуществлению преступной деятельности как таковой.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Наиболее простым видом преступного сообщества является</w:t>
      </w:r>
      <w:r>
        <w:rPr>
          <w:rStyle w:val="FontStyle103"/>
        </w:rPr>
        <w:br/>
      </w:r>
      <w:r>
        <w:rPr>
          <w:rStyle w:val="FontStyle97"/>
        </w:rPr>
        <w:t xml:space="preserve">организованная группа, </w:t>
      </w:r>
      <w:r>
        <w:rPr>
          <w:rStyle w:val="FontStyle103"/>
        </w:rPr>
        <w:t>которая определена в ст. 18 УК. Ор-</w:t>
      </w:r>
      <w:r>
        <w:rPr>
          <w:rStyle w:val="FontStyle103"/>
        </w:rPr>
        <w:br/>
        <w:t>ганизованную группу образуют два или более лица, предвари-</w:t>
      </w:r>
      <w:r>
        <w:rPr>
          <w:rStyle w:val="FontStyle103"/>
        </w:rPr>
        <w:br/>
        <w:t>тельно объединившихся в управляемую устойчивую группу для</w:t>
      </w:r>
      <w:r>
        <w:rPr>
          <w:rStyle w:val="FontStyle103"/>
        </w:rPr>
        <w:br/>
        <w:t>совместной преступной деятельности. Вышеизложенная харак-</w:t>
      </w:r>
      <w:r>
        <w:rPr>
          <w:rStyle w:val="FontStyle103"/>
        </w:rPr>
        <w:br/>
        <w:t>теристика преступного сообщества в полной мере относится к</w:t>
      </w:r>
      <w:r>
        <w:rPr>
          <w:rStyle w:val="FontStyle103"/>
        </w:rPr>
        <w:br/>
        <w:t>организованной группе. Уголовная ответственность за сам факт</w:t>
      </w:r>
      <w:r>
        <w:rPr>
          <w:rStyle w:val="FontStyle103"/>
        </w:rPr>
        <w:br/>
        <w:t>создания простой организованной группы не предусмотрена.</w:t>
      </w:r>
      <w:r>
        <w:rPr>
          <w:rStyle w:val="FontStyle103"/>
        </w:rPr>
        <w:br/>
        <w:t>Участники организованной группы признаются исполнителями</w:t>
      </w:r>
      <w:r>
        <w:rPr>
          <w:rStyle w:val="FontStyle103"/>
        </w:rPr>
        <w:br/>
        <w:t>независимо от их роли в совершённых преступлениях.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97"/>
        </w:rPr>
        <w:t xml:space="preserve">Банда </w:t>
      </w:r>
      <w:r>
        <w:rPr>
          <w:rStyle w:val="FontStyle103"/>
        </w:rPr>
        <w:t>является разновидностью организованной группы и</w:t>
      </w:r>
      <w:r>
        <w:rPr>
          <w:rStyle w:val="FontStyle103"/>
        </w:rPr>
        <w:br/>
        <w:t>представляет собой двух или более лиц, предварительно объе-</w:t>
      </w:r>
      <w:r>
        <w:rPr>
          <w:rStyle w:val="FontStyle103"/>
        </w:rPr>
        <w:br/>
        <w:t>динившихся в вооружённую управляемую устойчивую группу</w:t>
      </w:r>
      <w:r>
        <w:rPr>
          <w:rStyle w:val="FontStyle103"/>
        </w:rPr>
        <w:br/>
        <w:t>для нападения на предприятия, учреждения, организации или</w:t>
      </w:r>
      <w:r>
        <w:rPr>
          <w:rStyle w:val="FontStyle103"/>
        </w:rPr>
        <w:br/>
        <w:t>на граждан. Таким образом, можно выделить следующие обяза-</w:t>
      </w:r>
      <w:r>
        <w:rPr>
          <w:rStyle w:val="FontStyle103"/>
        </w:rPr>
        <w:br/>
        <w:t>тельные признаки банды: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103"/>
        </w:rPr>
      </w:pPr>
      <w:r>
        <w:rPr>
          <w:rStyle w:val="FontStyle103"/>
        </w:rPr>
        <w:t>участие в группе двух и более лиц, которые обладают при-</w:t>
      </w:r>
      <w:r>
        <w:rPr>
          <w:rStyle w:val="FontStyle103"/>
        </w:rPr>
        <w:br/>
        <w:t>знаками субъекта преступления и достигли возраста шестнад-</w:t>
      </w:r>
      <w:r>
        <w:rPr>
          <w:rStyle w:val="FontStyle103"/>
        </w:rPr>
        <w:br/>
        <w:t>цати лет;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103"/>
        </w:rPr>
      </w:pPr>
      <w:r>
        <w:rPr>
          <w:rStyle w:val="FontStyle103"/>
        </w:rPr>
        <w:t>предварительность объединения участников банды. Пред-</w:t>
      </w:r>
      <w:r>
        <w:rPr>
          <w:rStyle w:val="FontStyle103"/>
        </w:rPr>
        <w:br/>
        <w:t>варительность означает достижение участниками группы со-</w:t>
      </w:r>
      <w:r>
        <w:rPr>
          <w:rStyle w:val="FontStyle103"/>
        </w:rPr>
        <w:br/>
        <w:t>глашения о совершении вооружённых нападений до начала их</w:t>
      </w:r>
      <w:r>
        <w:rPr>
          <w:rStyle w:val="FontStyle103"/>
        </w:rPr>
        <w:br/>
        <w:t>осуществления;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103"/>
        </w:rPr>
      </w:pPr>
      <w:r>
        <w:rPr>
          <w:rStyle w:val="FontStyle103"/>
        </w:rPr>
        <w:t>управляемость группы означает согласованность действий</w:t>
      </w:r>
      <w:r>
        <w:rPr>
          <w:rStyle w:val="FontStyle103"/>
        </w:rPr>
        <w:br/>
        <w:t>участников группы по реализации вооружённых нападений;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left="346" w:firstLine="0"/>
        <w:jc w:val="left"/>
        <w:rPr>
          <w:rStyle w:val="FontStyle103"/>
        </w:rPr>
      </w:pPr>
      <w:r>
        <w:rPr>
          <w:rStyle w:val="FontStyle103"/>
        </w:rPr>
        <w:t>устойчивость группы;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103"/>
        </w:rPr>
      </w:pPr>
      <w:r>
        <w:rPr>
          <w:rStyle w:val="FontStyle103"/>
        </w:rPr>
        <w:t>цель организованной группы — совершение нападения</w:t>
      </w:r>
      <w:r>
        <w:rPr>
          <w:rStyle w:val="FontStyle103"/>
        </w:rPr>
        <w:br/>
        <w:t>на предприятия, учреждения, организации или на граждан.</w:t>
      </w:r>
      <w:r>
        <w:rPr>
          <w:rStyle w:val="FontStyle103"/>
        </w:rPr>
        <w:br/>
        <w:t>Под нападением следует понимать: непосредственное приме-</w:t>
      </w:r>
      <w:r>
        <w:rPr>
          <w:rStyle w:val="FontStyle103"/>
        </w:rPr>
        <w:br/>
        <w:t>нение насилия участниками банды в отношении других лиц</w:t>
      </w:r>
    </w:p>
    <w:p w:rsidR="00A9675B" w:rsidRDefault="00A9675B" w:rsidP="00EE2159">
      <w:pPr>
        <w:pStyle w:val="Style88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103"/>
        </w:rPr>
        <w:sectPr w:rsidR="00A9675B">
          <w:pgSz w:w="11905" w:h="16837"/>
          <w:pgMar w:top="3303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25"/>
        <w:widowControl/>
        <w:jc w:val="both"/>
        <w:rPr>
          <w:rStyle w:val="FontStyle99"/>
        </w:rPr>
      </w:pPr>
      <w:r>
        <w:rPr>
          <w:rStyle w:val="FontStyle99"/>
        </w:rPr>
        <w:t>Глава И. СОУЧАСТИЕ В ПРЕСТУПЛЕНИИ</w:t>
      </w:r>
    </w:p>
    <w:p w:rsidR="00A9675B" w:rsidRDefault="00A9675B">
      <w:pPr>
        <w:pStyle w:val="Style69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69"/>
        <w:widowControl/>
        <w:spacing w:before="24"/>
        <w:rPr>
          <w:rStyle w:val="FontStyle103"/>
        </w:rPr>
      </w:pPr>
      <w:r>
        <w:rPr>
          <w:rStyle w:val="FontStyle103"/>
        </w:rPr>
        <w:t>для достижения преступного результата, незаконное вторже-</w:t>
      </w:r>
      <w:r>
        <w:rPr>
          <w:rStyle w:val="FontStyle103"/>
        </w:rPr>
        <w:br/>
        <w:t>ние в жилище, иное помещение, сопровождаемое поджогами,</w:t>
      </w:r>
      <w:r>
        <w:rPr>
          <w:rStyle w:val="FontStyle103"/>
        </w:rPr>
        <w:br/>
        <w:t>взрывами, погромами, захватом транспортных средств и т. п.;</w:t>
      </w:r>
    </w:p>
    <w:p w:rsidR="00A9675B" w:rsidRDefault="00B10F3F">
      <w:pPr>
        <w:pStyle w:val="Style72"/>
        <w:widowControl/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&gt; вооружённость группы означает наличие оружия хотя бы</w:t>
      </w:r>
      <w:r>
        <w:rPr>
          <w:rStyle w:val="FontStyle103"/>
        </w:rPr>
        <w:br/>
        <w:t>у одного из её участников при условии осведомлённости других</w:t>
      </w:r>
      <w:r>
        <w:rPr>
          <w:rStyle w:val="FontStyle103"/>
        </w:rPr>
        <w:br/>
        <w:t>участников банды о наличии и назначении оружия. Вооружён-</w:t>
      </w:r>
      <w:r>
        <w:rPr>
          <w:rStyle w:val="FontStyle103"/>
        </w:rPr>
        <w:br/>
        <w:t>ность предполагает наличие любого оружия, признаваемого та-</w:t>
      </w:r>
      <w:r>
        <w:rPr>
          <w:rStyle w:val="FontStyle103"/>
        </w:rPr>
        <w:br/>
        <w:t>ковым в соответствии с Законом об оружии, а также боеприпа-</w:t>
      </w:r>
      <w:r>
        <w:rPr>
          <w:rStyle w:val="FontStyle103"/>
        </w:rPr>
        <w:br/>
        <w:t>сов, взрывчатых веществ или взрывных устройств, независимо</w:t>
      </w:r>
      <w:r>
        <w:rPr>
          <w:rStyle w:val="FontStyle103"/>
        </w:rPr>
        <w:br/>
        <w:t>от его назначения (боевое, спортивное), способа изготовления</w:t>
      </w:r>
      <w:r>
        <w:rPr>
          <w:rStyle w:val="FontStyle103"/>
        </w:rPr>
        <w:br/>
        <w:t>(промышленный, кустарный) и от правомерности обладания им.</w:t>
      </w:r>
      <w:r>
        <w:rPr>
          <w:rStyle w:val="FontStyle103"/>
        </w:rPr>
        <w:br/>
        <w:t>Исключается вооружённость при наличии в группе: предметов,</w:t>
      </w:r>
      <w:r>
        <w:rPr>
          <w:rStyle w:val="FontStyle103"/>
        </w:rPr>
        <w:br/>
        <w:t>которые могут быть использованы в качестве оружия, но к ору-</w:t>
      </w:r>
      <w:r>
        <w:rPr>
          <w:rStyle w:val="FontStyle103"/>
        </w:rPr>
        <w:br/>
        <w:t>жию не относятся (ножи, топоры, вилы и т. п.); оружия, непри-</w:t>
      </w:r>
      <w:r>
        <w:rPr>
          <w:rStyle w:val="FontStyle103"/>
        </w:rPr>
        <w:br/>
        <w:t>годного для использования (неисправного); макетов оружия.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Создание банды либо руководство бандой, либо участие в</w:t>
      </w:r>
      <w:r>
        <w:rPr>
          <w:rStyle w:val="FontStyle103"/>
        </w:rPr>
        <w:br/>
        <w:t>банде или совершаемых ею нападениях являются самостоятель-</w:t>
      </w:r>
      <w:r>
        <w:rPr>
          <w:rStyle w:val="FontStyle103"/>
        </w:rPr>
        <w:br/>
        <w:t>ным преступлением, ответственность за которое предусмотрена</w:t>
      </w:r>
      <w:r>
        <w:rPr>
          <w:rStyle w:val="FontStyle103"/>
        </w:rPr>
        <w:br/>
        <w:t>ст. 286 УК. В соответствии с ч. 2 примечаний к разделу X пре-</w:t>
      </w:r>
      <w:r>
        <w:rPr>
          <w:rStyle w:val="FontStyle103"/>
        </w:rPr>
        <w:br/>
        <w:t>ступления, совершённые в составе банды, оцениваются само-</w:t>
      </w:r>
      <w:r>
        <w:rPr>
          <w:rStyle w:val="FontStyle103"/>
        </w:rPr>
        <w:br/>
        <w:t>стоятельно и влекут ответственность по совокупности престу-</w:t>
      </w:r>
      <w:r>
        <w:rPr>
          <w:rStyle w:val="FontStyle103"/>
        </w:rPr>
        <w:br/>
        <w:t>плений.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Лицо, не являющееся участником организованной группы</w:t>
      </w:r>
      <w:r>
        <w:rPr>
          <w:rStyle w:val="FontStyle103"/>
        </w:rPr>
        <w:br/>
        <w:t>или банды, но принявшее непосредственное участие в соверше-</w:t>
      </w:r>
      <w:r>
        <w:rPr>
          <w:rStyle w:val="FontStyle103"/>
        </w:rPr>
        <w:br/>
        <w:t>нии какого-либо преступления в их составе, сознавая, что дей-</w:t>
      </w:r>
      <w:r>
        <w:rPr>
          <w:rStyle w:val="FontStyle103"/>
        </w:rPr>
        <w:br/>
        <w:t>ствует совместно с ними, несёт ответственность за совершение</w:t>
      </w:r>
      <w:r>
        <w:rPr>
          <w:rStyle w:val="FontStyle103"/>
        </w:rPr>
        <w:br/>
        <w:t>преступления организованной группой.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Действия лица, оказавшего содействие преступной деятель-</w:t>
      </w:r>
      <w:r>
        <w:rPr>
          <w:rStyle w:val="FontStyle103"/>
        </w:rPr>
        <w:br/>
        <w:t>ности организованной группы или банды, но не входившего в</w:t>
      </w:r>
      <w:r>
        <w:rPr>
          <w:rStyle w:val="FontStyle103"/>
        </w:rPr>
        <w:br/>
        <w:t>их состав и не принимавшего непосредственного участия в со-</w:t>
      </w:r>
      <w:r>
        <w:rPr>
          <w:rStyle w:val="FontStyle103"/>
        </w:rPr>
        <w:br/>
        <w:t>вершённых преступлениях, следует расценивать как пособниче-</w:t>
      </w:r>
      <w:r>
        <w:rPr>
          <w:rStyle w:val="FontStyle103"/>
        </w:rPr>
        <w:br/>
        <w:t>ство и квалифицировать по ч. 6 ст. 16 УК и соответствующей</w:t>
      </w:r>
      <w:r>
        <w:rPr>
          <w:rStyle w:val="FontStyle103"/>
        </w:rPr>
        <w:br/>
        <w:t>статье Особенной части Уголовного кодекса.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Преступная организация </w:t>
      </w:r>
      <w:r>
        <w:rPr>
          <w:rStyle w:val="FontStyle103"/>
        </w:rPr>
        <w:t>— наиболее сложный вид пре-</w:t>
      </w:r>
      <w:r>
        <w:rPr>
          <w:rStyle w:val="FontStyle103"/>
        </w:rPr>
        <w:br/>
        <w:t>ступного сообщества.</w:t>
      </w:r>
    </w:p>
    <w:p w:rsidR="00A9675B" w:rsidRDefault="00B10F3F">
      <w:pPr>
        <w:pStyle w:val="Style76"/>
        <w:widowControl/>
        <w:spacing w:line="245" w:lineRule="exact"/>
        <w:ind w:firstLine="341"/>
        <w:rPr>
          <w:rStyle w:val="FontStyle97"/>
        </w:rPr>
      </w:pPr>
      <w:r>
        <w:rPr>
          <w:rStyle w:val="FontStyle103"/>
        </w:rPr>
        <w:t>Понятие и признаки преступной организации указаны в</w:t>
      </w:r>
      <w:r>
        <w:rPr>
          <w:rStyle w:val="FontStyle103"/>
        </w:rPr>
        <w:br/>
        <w:t xml:space="preserve">ст. 19 УК, в соответствии с которой </w:t>
      </w:r>
      <w:r>
        <w:rPr>
          <w:rStyle w:val="FontStyle97"/>
        </w:rPr>
        <w:t>преступной организацией</w:t>
      </w:r>
      <w:r>
        <w:rPr>
          <w:rStyle w:val="FontStyle97"/>
        </w:rPr>
        <w:br/>
        <w:t>признаётся объединение преступных формирований, которые</w:t>
      </w:r>
      <w:r>
        <w:rPr>
          <w:rStyle w:val="FontStyle97"/>
        </w:rPr>
        <w:br/>
        <w:t>могут обладать признаками как организованной группы, так</w:t>
      </w:r>
      <w:r>
        <w:rPr>
          <w:rStyle w:val="FontStyle97"/>
        </w:rPr>
        <w:br/>
        <w:t>и банды, либо организаторов (руководителей) таких групп,</w:t>
      </w:r>
    </w:p>
    <w:p w:rsidR="00A9675B" w:rsidRDefault="00A9675B">
      <w:pPr>
        <w:pStyle w:val="Style76"/>
        <w:widowControl/>
        <w:spacing w:line="245" w:lineRule="exact"/>
        <w:ind w:firstLine="341"/>
        <w:rPr>
          <w:rStyle w:val="FontStyle97"/>
        </w:rPr>
        <w:sectPr w:rsidR="00A9675B">
          <w:headerReference w:type="even" r:id="rId494"/>
          <w:headerReference w:type="default" r:id="rId495"/>
          <w:footerReference w:type="even" r:id="rId496"/>
          <w:footerReference w:type="default" r:id="rId497"/>
          <w:pgSz w:w="11905" w:h="16837"/>
          <w:pgMar w:top="2217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76"/>
        <w:widowControl/>
        <w:spacing w:line="245" w:lineRule="exact"/>
        <w:ind w:firstLine="0"/>
        <w:rPr>
          <w:rStyle w:val="FontStyle97"/>
        </w:rPr>
      </w:pPr>
      <w:r>
        <w:rPr>
          <w:rStyle w:val="FontStyle97"/>
        </w:rPr>
        <w:t>либо их участников для достижения специально названных в</w:t>
      </w:r>
      <w:r>
        <w:rPr>
          <w:rStyle w:val="FontStyle97"/>
        </w:rPr>
        <w:br/>
        <w:t>законе целей: разработки или реализации мер по осуществле-</w:t>
      </w:r>
      <w:r>
        <w:rPr>
          <w:rStyle w:val="FontStyle97"/>
        </w:rPr>
        <w:br/>
        <w:t>нию преступной деятельности либо созданию условий для её</w:t>
      </w:r>
      <w:r>
        <w:rPr>
          <w:rStyle w:val="FontStyle97"/>
        </w:rPr>
        <w:br/>
        <w:t>поддержания и развития.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Первичным звеном преступной организации является орга-</w:t>
      </w:r>
      <w:r>
        <w:rPr>
          <w:rStyle w:val="FontStyle103"/>
        </w:rPr>
        <w:br/>
        <w:t>низованная группа. При отсутствии в составе преступного сооб-</w:t>
      </w:r>
      <w:r>
        <w:rPr>
          <w:rStyle w:val="FontStyle103"/>
        </w:rPr>
        <w:br/>
        <w:t>щества как минимум двух организованных групп такое сообще-</w:t>
      </w:r>
      <w:r>
        <w:rPr>
          <w:rStyle w:val="FontStyle103"/>
        </w:rPr>
        <w:br/>
        <w:t>ство не может быть признано преступной организацией незави-</w:t>
      </w:r>
      <w:r>
        <w:rPr>
          <w:rStyle w:val="FontStyle103"/>
        </w:rPr>
        <w:br/>
        <w:t>симо от масштабов его преступной деятельности. Вместе с тем</w:t>
      </w:r>
      <w:r>
        <w:rPr>
          <w:rStyle w:val="FontStyle103"/>
        </w:rPr>
        <w:br/>
        <w:t>преступная организация может представлять собой как объеди-</w:t>
      </w:r>
      <w:r>
        <w:rPr>
          <w:rStyle w:val="FontStyle103"/>
        </w:rPr>
        <w:br/>
        <w:t>нение самих преступных групп, так и объединение руководите-</w:t>
      </w:r>
      <w:r>
        <w:rPr>
          <w:rStyle w:val="FontStyle103"/>
        </w:rPr>
        <w:br/>
        <w:t>лей (организаторов) организованных групп либо объединение</w:t>
      </w:r>
      <w:r>
        <w:rPr>
          <w:rStyle w:val="FontStyle103"/>
        </w:rPr>
        <w:br/>
        <w:t>иных участников организованных групп. При этом необходи-</w:t>
      </w:r>
      <w:r>
        <w:rPr>
          <w:rStyle w:val="FontStyle103"/>
        </w:rPr>
        <w:br/>
        <w:t>мым признаком преступной организации является сохранение</w:t>
      </w:r>
      <w:r>
        <w:rPr>
          <w:rStyle w:val="FontStyle103"/>
        </w:rPr>
        <w:br/>
        <w:t>организованными группами (бандами), входящими в её состав,</w:t>
      </w:r>
      <w:r>
        <w:rPr>
          <w:rStyle w:val="FontStyle103"/>
        </w:rPr>
        <w:br/>
        <w:t>автономности и подчинённости своим руководителям.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Ответственность членов преступной организации дифферен-</w:t>
      </w:r>
      <w:r>
        <w:rPr>
          <w:rStyle w:val="FontStyle103"/>
        </w:rPr>
        <w:br/>
        <w:t>цируется в зависимости от их роли в деятельности такой органи-</w:t>
      </w:r>
      <w:r>
        <w:rPr>
          <w:rStyle w:val="FontStyle103"/>
        </w:rPr>
        <w:br/>
        <w:t>зации. В соответствии со ст. 19 УК выделяются два вида членов</w:t>
      </w:r>
      <w:r>
        <w:rPr>
          <w:rStyle w:val="FontStyle103"/>
        </w:rPr>
        <w:br/>
        <w:t>преступной организации: организаторы (руководители) преступ-</w:t>
      </w:r>
      <w:r>
        <w:rPr>
          <w:rStyle w:val="FontStyle103"/>
        </w:rPr>
        <w:br/>
        <w:t>ной организации; другие участники преступной организации.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Организаторами преступной организации являются лица,</w:t>
      </w:r>
      <w:r>
        <w:rPr>
          <w:rStyle w:val="FontStyle103"/>
        </w:rPr>
        <w:br/>
        <w:t>непосредственно осуществлявшие деятельность по её созданию.</w:t>
      </w:r>
      <w:r>
        <w:rPr>
          <w:rStyle w:val="FontStyle103"/>
        </w:rPr>
        <w:br/>
        <w:t>Такая деятельность может выражаться в разработке структуры</w:t>
      </w:r>
      <w:r>
        <w:rPr>
          <w:rStyle w:val="FontStyle103"/>
        </w:rPr>
        <w:br/>
        <w:t>организации и принципов взаимодействия её членов, принятии</w:t>
      </w:r>
      <w:r>
        <w:rPr>
          <w:rStyle w:val="FontStyle103"/>
        </w:rPr>
        <w:br/>
        <w:t>мер по объединению самостоятельно действующих преступных</w:t>
      </w:r>
      <w:r>
        <w:rPr>
          <w:rStyle w:val="FontStyle103"/>
        </w:rPr>
        <w:br/>
        <w:t>групп либо их руководителей, распределении сфер преступной</w:t>
      </w:r>
      <w:r>
        <w:rPr>
          <w:rStyle w:val="FontStyle103"/>
        </w:rPr>
        <w:br/>
        <w:t>деятельности в масштабах соответствующего региона или отрас-</w:t>
      </w:r>
      <w:r>
        <w:rPr>
          <w:rStyle w:val="FontStyle103"/>
        </w:rPr>
        <w:br/>
        <w:t>ли экономики, установлении контроля над субъектами теневой</w:t>
      </w:r>
      <w:r>
        <w:rPr>
          <w:rStyle w:val="FontStyle103"/>
        </w:rPr>
        <w:br/>
        <w:t>экономики и сферой незаконных услуг, создании фонда мате-</w:t>
      </w:r>
      <w:r>
        <w:rPr>
          <w:rStyle w:val="FontStyle103"/>
        </w:rPr>
        <w:br/>
        <w:t>риальных ресурсов для обеспечения финансовой деятельности</w:t>
      </w:r>
      <w:r>
        <w:rPr>
          <w:rStyle w:val="FontStyle103"/>
        </w:rPr>
        <w:br/>
        <w:t>сообщества, создании системы противодействия правоохрани-</w:t>
      </w:r>
      <w:r>
        <w:rPr>
          <w:rStyle w:val="FontStyle103"/>
        </w:rPr>
        <w:br/>
        <w:t>тельным органам и т. п.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Руководство преступной организацией означает осуществле-</w:t>
      </w:r>
      <w:r>
        <w:rPr>
          <w:rStyle w:val="FontStyle103"/>
        </w:rPr>
        <w:br/>
        <w:t>ние организационно-распорядительных функций по управлению</w:t>
      </w:r>
      <w:r>
        <w:rPr>
          <w:rStyle w:val="FontStyle103"/>
        </w:rPr>
        <w:br/>
        <w:t>деятельностью всей преступной организации как в процессе под-</w:t>
      </w:r>
      <w:r>
        <w:rPr>
          <w:rStyle w:val="FontStyle103"/>
        </w:rPr>
        <w:br/>
        <w:t>готовки и совершения конкретных преступлений, так и в про-</w:t>
      </w:r>
      <w:r>
        <w:rPr>
          <w:rStyle w:val="FontStyle103"/>
        </w:rPr>
        <w:br/>
        <w:t>цессе создания условий для поддержания и развития преступной</w:t>
      </w:r>
      <w:r>
        <w:rPr>
          <w:rStyle w:val="FontStyle103"/>
        </w:rPr>
        <w:br/>
        <w:t>деятельности. Руководители преступной организации, как пра-</w:t>
      </w:r>
      <w:r>
        <w:rPr>
          <w:rStyle w:val="FontStyle103"/>
        </w:rPr>
        <w:br/>
        <w:t>вило, осуществляют различные функции, отдельные из которых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headerReference w:type="even" r:id="rId498"/>
          <w:headerReference w:type="default" r:id="rId499"/>
          <w:footerReference w:type="even" r:id="rId500"/>
          <w:footerReference w:type="default" r:id="rId501"/>
          <w:pgSz w:w="11905" w:h="16837"/>
          <w:pgMar w:top="3253" w:right="2690" w:bottom="1440" w:left="269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могут реализовываться и иными членами преступной организа-</w:t>
      </w:r>
      <w:r>
        <w:rPr>
          <w:rStyle w:val="FontStyle103"/>
        </w:rPr>
        <w:br/>
        <w:t>ции или даже целыми подразделениями, например, разработка</w:t>
      </w:r>
      <w:r>
        <w:rPr>
          <w:rStyle w:val="FontStyle103"/>
        </w:rPr>
        <w:br/>
        <w:t>планов преступлений, подбор состава преступной группы и т. п.</w:t>
      </w:r>
      <w:r>
        <w:rPr>
          <w:rStyle w:val="FontStyle103"/>
        </w:rPr>
        <w:br/>
        <w:t>Отличительной особенностью деятельности руководителей пре-</w:t>
      </w:r>
      <w:r>
        <w:rPr>
          <w:rStyle w:val="FontStyle103"/>
        </w:rPr>
        <w:br/>
        <w:t>ступных организаций является осуществление ими функций</w:t>
      </w:r>
      <w:r>
        <w:rPr>
          <w:rStyle w:val="FontStyle103"/>
        </w:rPr>
        <w:br/>
        <w:t>управления всей организацией или её структурными подразде-</w:t>
      </w:r>
      <w:r>
        <w:rPr>
          <w:rStyle w:val="FontStyle103"/>
        </w:rPr>
        <w:br/>
        <w:t>лениями путём принятия решений и дачи обязательных для ис-</w:t>
      </w:r>
      <w:r>
        <w:rPr>
          <w:rStyle w:val="FontStyle103"/>
        </w:rPr>
        <w:br/>
        <w:t>полнения указаний по осуществлению этих решений.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Участниками преступной организации признаются лица, ко-</w:t>
      </w:r>
      <w:r>
        <w:rPr>
          <w:rStyle w:val="FontStyle103"/>
        </w:rPr>
        <w:br/>
        <w:t>торые, достоверно зная о её целях и характере, принимали непо-</w:t>
      </w:r>
      <w:r>
        <w:rPr>
          <w:rStyle w:val="FontStyle103"/>
        </w:rPr>
        <w:br/>
        <w:t>средственное участие в её деятельности. Их роль в преступной</w:t>
      </w:r>
      <w:r>
        <w:rPr>
          <w:rStyle w:val="FontStyle103"/>
        </w:rPr>
        <w:br/>
        <w:t>организации может выражаться в совершении любого из сле-</w:t>
      </w:r>
      <w:r>
        <w:rPr>
          <w:rStyle w:val="FontStyle103"/>
        </w:rPr>
        <w:br/>
        <w:t>дующих действий: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вступление в число её членов и осуществление в интересах</w:t>
      </w:r>
      <w:r>
        <w:rPr>
          <w:rStyle w:val="FontStyle103"/>
        </w:rPr>
        <w:br/>
        <w:t>преступной организации каких-либо действий, в том числе и со-</w:t>
      </w:r>
      <w:r>
        <w:rPr>
          <w:rStyle w:val="FontStyle103"/>
        </w:rPr>
        <w:br/>
        <w:t>вершение преступлений;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оказание преступной организации содействия в разработке</w:t>
      </w:r>
      <w:r>
        <w:rPr>
          <w:rStyle w:val="FontStyle103"/>
        </w:rPr>
        <w:br/>
        <w:t>или реализации мер по осуществлению преступной деятельно-</w:t>
      </w:r>
      <w:r>
        <w:rPr>
          <w:rStyle w:val="FontStyle103"/>
        </w:rPr>
        <w:br/>
        <w:t>сти, в частности, действия по планированию преступных акций,</w:t>
      </w:r>
      <w:r>
        <w:rPr>
          <w:rStyle w:val="FontStyle103"/>
        </w:rPr>
        <w:br/>
        <w:t>поиску объектов посягательств, предоставление информации,</w:t>
      </w:r>
      <w:r>
        <w:rPr>
          <w:rStyle w:val="FontStyle103"/>
        </w:rPr>
        <w:br/>
        <w:t>консультирование, помощь в сокрытии следов преступления,</w:t>
      </w:r>
      <w:r>
        <w:rPr>
          <w:rStyle w:val="FontStyle103"/>
        </w:rPr>
        <w:br/>
        <w:t>легализация преступных доходов;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оказание преступной организации содействия в создании</w:t>
      </w:r>
      <w:r>
        <w:rPr>
          <w:rStyle w:val="FontStyle103"/>
        </w:rPr>
        <w:br/>
        <w:t>условий для поддержания и развития преступной деятельности,</w:t>
      </w:r>
      <w:r>
        <w:rPr>
          <w:rStyle w:val="FontStyle103"/>
        </w:rPr>
        <w:br/>
        <w:t>к примеру, снабжение орудиями и средствами совершения пре-</w:t>
      </w:r>
      <w:r>
        <w:rPr>
          <w:rStyle w:val="FontStyle103"/>
        </w:rPr>
        <w:br/>
        <w:t>ступлений, финансирование преступной деятельности.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 обязательно, чтобы участники преступной организации</w:t>
      </w:r>
      <w:r>
        <w:rPr>
          <w:rStyle w:val="FontStyle103"/>
        </w:rPr>
        <w:br/>
        <w:t>являлись членами входящих в преступную организацию орга-</w:t>
      </w:r>
      <w:r>
        <w:rPr>
          <w:rStyle w:val="FontStyle103"/>
        </w:rPr>
        <w:br/>
        <w:t>низованных групп, они могут выполнять свою деятельность и в</w:t>
      </w:r>
      <w:r>
        <w:rPr>
          <w:rStyle w:val="FontStyle103"/>
        </w:rPr>
        <w:br/>
        <w:t>рамках «надгрупповых» формирований.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Не является членом преступной организации лицо, которое</w:t>
      </w:r>
      <w:r>
        <w:rPr>
          <w:rStyle w:val="FontStyle103"/>
        </w:rPr>
        <w:br/>
        <w:t>хотя и непосредственно с ней связано, но оказывает ей услуги</w:t>
      </w:r>
      <w:r>
        <w:rPr>
          <w:rStyle w:val="FontStyle103"/>
        </w:rPr>
        <w:br/>
        <w:t>некриминального характера и не направленные на обеспече-</w:t>
      </w:r>
      <w:r>
        <w:rPr>
          <w:rStyle w:val="FontStyle103"/>
        </w:rPr>
        <w:br/>
        <w:t>ние преступной деятельности. В таких случаях ответственность</w:t>
      </w:r>
      <w:r>
        <w:rPr>
          <w:rStyle w:val="FontStyle103"/>
        </w:rPr>
        <w:br/>
        <w:t>может наступать только за недонесение о преступлении. Так,</w:t>
      </w:r>
      <w:r>
        <w:rPr>
          <w:rStyle w:val="FontStyle103"/>
        </w:rPr>
        <w:br/>
        <w:t>легальный ремонт автотранспортных средств участников пре-</w:t>
      </w:r>
      <w:r>
        <w:rPr>
          <w:rStyle w:val="FontStyle103"/>
        </w:rPr>
        <w:br/>
        <w:t>ступной организации участия в преступной организации не об-</w:t>
      </w:r>
      <w:r>
        <w:rPr>
          <w:rStyle w:val="FontStyle103"/>
        </w:rPr>
        <w:br/>
        <w:t>разует. Однако, например, устранение следов преступления на</w:t>
      </w:r>
      <w:r>
        <w:rPr>
          <w:rStyle w:val="FontStyle103"/>
        </w:rPr>
        <w:br/>
        <w:t>транспортных средствах (замена окровавленной обшивки, за-</w:t>
      </w:r>
      <w:r>
        <w:rPr>
          <w:rStyle w:val="FontStyle103"/>
        </w:rPr>
        <w:br/>
        <w:t xml:space="preserve">делка пробоин от пуль </w:t>
      </w:r>
      <w:r>
        <w:rPr>
          <w:rStyle w:val="FontStyle103"/>
          <w:spacing w:val="40"/>
        </w:rPr>
        <w:t>ит.</w:t>
      </w:r>
      <w:r>
        <w:rPr>
          <w:rStyle w:val="FontStyle103"/>
        </w:rPr>
        <w:t xml:space="preserve"> п.) является участием в преступной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288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организации. Аналогичным образом оценивается и оказание</w:t>
      </w:r>
      <w:r>
        <w:rPr>
          <w:rStyle w:val="FontStyle103"/>
        </w:rPr>
        <w:br/>
        <w:t>иных видов помощи: врачебной (лечение обычного заболевания</w:t>
      </w:r>
      <w:r>
        <w:rPr>
          <w:rStyle w:val="FontStyle103"/>
        </w:rPr>
        <w:br/>
        <w:t>и оперативная помощь при ранении), консультативной (разъяс-</w:t>
      </w:r>
      <w:r>
        <w:rPr>
          <w:rStyle w:val="FontStyle103"/>
        </w:rPr>
        <w:br/>
        <w:t>нение порядка уплаты налогов и рекомендация способов легали-</w:t>
      </w:r>
      <w:r>
        <w:rPr>
          <w:rStyle w:val="FontStyle103"/>
        </w:rPr>
        <w:br/>
        <w:t>зации преступных доходов) и т. п.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Преступление признаётся совершённым преступной органи-</w:t>
      </w:r>
      <w:r>
        <w:rPr>
          <w:rStyle w:val="FontStyle103"/>
        </w:rPr>
        <w:br/>
        <w:t>зацией, как это предусмотрено ч. 3 ст. 19 УК, если оно соверше-</w:t>
      </w:r>
      <w:r>
        <w:rPr>
          <w:rStyle w:val="FontStyle103"/>
        </w:rPr>
        <w:br/>
        <w:t>но участником такой организации во исполнение её преступных</w:t>
      </w:r>
      <w:r>
        <w:rPr>
          <w:rStyle w:val="FontStyle103"/>
        </w:rPr>
        <w:br/>
        <w:t>целей либо по заданию преступной организации лицом, не яв-</w:t>
      </w:r>
      <w:r>
        <w:rPr>
          <w:rStyle w:val="FontStyle103"/>
        </w:rPr>
        <w:br/>
        <w:t>ляющимся участником данной организации.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Действия лица, не входящего в состав преступной организа-</w:t>
      </w:r>
      <w:r>
        <w:rPr>
          <w:rStyle w:val="FontStyle103"/>
        </w:rPr>
        <w:br/>
        <w:t>ции, но совершающего преступление по её заданию, признаются</w:t>
      </w:r>
      <w:r>
        <w:rPr>
          <w:rStyle w:val="FontStyle103"/>
        </w:rPr>
        <w:br/>
        <w:t>участием в преступной организации.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Общественная опасность преступной организации столь вы-</w:t>
      </w:r>
      <w:r>
        <w:rPr>
          <w:rStyle w:val="FontStyle103"/>
        </w:rPr>
        <w:br/>
        <w:t>сока, что уже сам факт её создания признаётся преступлением,</w:t>
      </w:r>
      <w:r>
        <w:rPr>
          <w:rStyle w:val="FontStyle103"/>
        </w:rPr>
        <w:br/>
        <w:t>ответственность за которое предусмотрена ст. 285 УК. Данная</w:t>
      </w:r>
      <w:r>
        <w:rPr>
          <w:rStyle w:val="FontStyle103"/>
        </w:rPr>
        <w:br/>
        <w:t>статья имеет основным своим назначением борьбу с организо-</w:t>
      </w:r>
      <w:r>
        <w:rPr>
          <w:rStyle w:val="FontStyle103"/>
        </w:rPr>
        <w:br/>
        <w:t>ванной преступностью, представляющей серьёзную угрозу для</w:t>
      </w:r>
      <w:r>
        <w:rPr>
          <w:rStyle w:val="FontStyle103"/>
        </w:rPr>
        <w:br/>
        <w:t>общественной безопасности, которая и является непосредствен-</w:t>
      </w:r>
      <w:r>
        <w:rPr>
          <w:rStyle w:val="FontStyle103"/>
        </w:rPr>
        <w:br/>
        <w:t>ным объектом данного преступления. Преступлением призна-</w:t>
      </w:r>
      <w:r>
        <w:rPr>
          <w:rStyle w:val="FontStyle103"/>
        </w:rPr>
        <w:br/>
        <w:t>ётся совершение любого из следующих действий: деятельность</w:t>
      </w:r>
      <w:r>
        <w:rPr>
          <w:rStyle w:val="FontStyle103"/>
        </w:rPr>
        <w:br/>
        <w:t>по созданию преступной организации; руководство преступной</w:t>
      </w:r>
      <w:r>
        <w:rPr>
          <w:rStyle w:val="FontStyle103"/>
        </w:rPr>
        <w:br/>
        <w:t>организацией; руководство структурными подразделениями,</w:t>
      </w:r>
      <w:r>
        <w:rPr>
          <w:rStyle w:val="FontStyle103"/>
        </w:rPr>
        <w:br/>
        <w:t>входящими в преступную организацию, участие в преступной</w:t>
      </w:r>
      <w:r>
        <w:rPr>
          <w:rStyle w:val="FontStyle103"/>
        </w:rPr>
        <w:br/>
        <w:t>организации в любой иной форме. Согласно ч. 2 примечаний к</w:t>
      </w:r>
      <w:r>
        <w:rPr>
          <w:rStyle w:val="FontStyle103"/>
        </w:rPr>
        <w:br/>
        <w:t>разделу X преступления, совершённые в составе преступной ор-</w:t>
      </w:r>
      <w:r>
        <w:rPr>
          <w:rStyle w:val="FontStyle103"/>
        </w:rPr>
        <w:br/>
        <w:t>ганизации, квалифицируются по совокупности преступлений.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Действия всех участников организованных групп и преступ-</w:t>
      </w:r>
      <w:r>
        <w:rPr>
          <w:rStyle w:val="FontStyle103"/>
        </w:rPr>
        <w:br/>
        <w:t>ных организаций квалифицируются как действия соисполните-</w:t>
      </w:r>
      <w:r>
        <w:rPr>
          <w:rStyle w:val="FontStyle103"/>
        </w:rPr>
        <w:br/>
        <w:t>лей независимо от их роли в совершённых с их участием престу-</w:t>
      </w:r>
      <w:r>
        <w:rPr>
          <w:rStyle w:val="FontStyle103"/>
        </w:rPr>
        <w:br/>
        <w:t>плениях (ч. 9 ст. 16 УК).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Организаторы и руководители организованных групп и пре-</w:t>
      </w:r>
      <w:r>
        <w:rPr>
          <w:rStyle w:val="FontStyle103"/>
        </w:rPr>
        <w:br/>
        <w:t>ступных организаций несут ответственность за все совершён-</w:t>
      </w:r>
      <w:r>
        <w:rPr>
          <w:rStyle w:val="FontStyle103"/>
        </w:rPr>
        <w:br/>
        <w:t>ные организованными группами и преступными организация-</w:t>
      </w:r>
      <w:r>
        <w:rPr>
          <w:rStyle w:val="FontStyle103"/>
        </w:rPr>
        <w:br/>
        <w:t>ми преступления, если они охватывались их умыслом. Другие</w:t>
      </w:r>
      <w:r>
        <w:rPr>
          <w:rStyle w:val="FontStyle103"/>
        </w:rPr>
        <w:br/>
        <w:t>Участники организованных групп и преступных организаций</w:t>
      </w:r>
      <w:r>
        <w:rPr>
          <w:rStyle w:val="FontStyle103"/>
        </w:rPr>
        <w:br/>
        <w:t>несут ответственность только за те преступления, в подготовке</w:t>
      </w:r>
      <w:r>
        <w:rPr>
          <w:rStyle w:val="FontStyle103"/>
        </w:rPr>
        <w:br/>
        <w:t>или совершении которых они участвовали (ч. 4 ст. 19 УК).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Преступления, совершённые организованной группой или</w:t>
      </w:r>
      <w:r>
        <w:rPr>
          <w:rStyle w:val="FontStyle103"/>
        </w:rPr>
        <w:br/>
        <w:t>бандой, подлежат квалификации по тем частям статей Особенной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407" w:right="2688" w:bottom="1440" w:left="268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части Уголовного кодекса, которые предусматривают ответствен-</w:t>
      </w:r>
      <w:r>
        <w:rPr>
          <w:rStyle w:val="FontStyle103"/>
        </w:rPr>
        <w:br/>
        <w:t>ность за совершение преступления организованной группой.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норма Особенной части Уголовного кодекса не содер-</w:t>
      </w:r>
      <w:r>
        <w:rPr>
          <w:rStyle w:val="FontStyle103"/>
        </w:rPr>
        <w:br/>
        <w:t>жит квалифицирующего признака — совершение преступле-</w:t>
      </w:r>
      <w:r>
        <w:rPr>
          <w:rStyle w:val="FontStyle103"/>
        </w:rPr>
        <w:br/>
        <w:t>ния организованной группой, содеянное квалифицируется как</w:t>
      </w:r>
      <w:r>
        <w:rPr>
          <w:rStyle w:val="FontStyle103"/>
        </w:rPr>
        <w:br/>
        <w:t>преступление, совершённое группой лиц или группой лиц по</w:t>
      </w:r>
      <w:r>
        <w:rPr>
          <w:rStyle w:val="FontStyle103"/>
        </w:rPr>
        <w:br/>
        <w:t>предварительному сговору (при наличии в диспозиции статьи</w:t>
      </w:r>
      <w:r>
        <w:rPr>
          <w:rStyle w:val="FontStyle103"/>
        </w:rPr>
        <w:br/>
        <w:t>Уголовного кодекса таких признаков). Дополнительная ссылка</w:t>
      </w:r>
      <w:r>
        <w:rPr>
          <w:rStyle w:val="FontStyle103"/>
        </w:rPr>
        <w:br/>
        <w:t>на ст. 18 или 19 УК при этом не требуется. Совершение престу-</w:t>
      </w:r>
      <w:r>
        <w:rPr>
          <w:rStyle w:val="FontStyle103"/>
        </w:rPr>
        <w:br/>
        <w:t>пления организованной группой или преступной организацией</w:t>
      </w:r>
      <w:r>
        <w:rPr>
          <w:rStyle w:val="FontStyle103"/>
        </w:rPr>
        <w:br/>
        <w:t xml:space="preserve">в соответствии с п. </w:t>
      </w:r>
      <w:r>
        <w:rPr>
          <w:rStyle w:val="FontStyle103"/>
          <w:spacing w:val="40"/>
        </w:rPr>
        <w:t>11ч.</w:t>
      </w:r>
      <w:r>
        <w:rPr>
          <w:rStyle w:val="FontStyle103"/>
        </w:rPr>
        <w:t xml:space="preserve"> 1 ст. 64 УК в этом случае является об-</w:t>
      </w:r>
      <w:r>
        <w:rPr>
          <w:rStyle w:val="FontStyle103"/>
        </w:rPr>
        <w:br/>
        <w:t>стоятельством, отягчающим ответственность виновных.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Статья 20 УК предусматривает особое основание освобож-</w:t>
      </w:r>
      <w:r>
        <w:rPr>
          <w:rStyle w:val="FontStyle103"/>
        </w:rPr>
        <w:br/>
        <w:t>дения от уголовной ответственности участника преступной ор-</w:t>
      </w:r>
      <w:r>
        <w:rPr>
          <w:rStyle w:val="FontStyle103"/>
        </w:rPr>
        <w:br/>
        <w:t>ганизации или банды. Участник преступной организации или</w:t>
      </w:r>
      <w:r>
        <w:rPr>
          <w:rStyle w:val="FontStyle103"/>
        </w:rPr>
        <w:br/>
        <w:t>банды освобождается от уголовной ответственности за участие в</w:t>
      </w:r>
      <w:r>
        <w:rPr>
          <w:rStyle w:val="FontStyle103"/>
        </w:rPr>
        <w:br/>
        <w:t>преступной организации или банде и совершённые им в составе</w:t>
      </w:r>
      <w:r>
        <w:rPr>
          <w:rStyle w:val="FontStyle103"/>
        </w:rPr>
        <w:br/>
        <w:t>этой организации или банды преступления при условии, что он: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добровольно заявил о существовании преступной органи-</w:t>
      </w:r>
      <w:r>
        <w:rPr>
          <w:rStyle w:val="FontStyle103"/>
        </w:rPr>
        <w:br/>
        <w:t>зации или банды;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способствовал изобличению преступной организации или</w:t>
      </w:r>
      <w:r>
        <w:rPr>
          <w:rStyle w:val="FontStyle103"/>
        </w:rPr>
        <w:br/>
        <w:t>банды;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не является организатором или руководителем преступной</w:t>
      </w:r>
      <w:r>
        <w:rPr>
          <w:rStyle w:val="FontStyle103"/>
        </w:rPr>
        <w:br/>
        <w:t>организации или банды;</w:t>
      </w:r>
    </w:p>
    <w:p w:rsidR="00A9675B" w:rsidRDefault="00B10F3F" w:rsidP="00EE2159">
      <w:pPr>
        <w:pStyle w:val="Style88"/>
        <w:widowControl/>
        <w:numPr>
          <w:ilvl w:val="0"/>
          <w:numId w:val="6"/>
        </w:numPr>
        <w:tabs>
          <w:tab w:val="left" w:pos="562"/>
        </w:tabs>
        <w:rPr>
          <w:rStyle w:val="FontStyle103"/>
        </w:rPr>
      </w:pPr>
      <w:r>
        <w:rPr>
          <w:rStyle w:val="FontStyle103"/>
        </w:rPr>
        <w:t>не совершал особо тяжких или тяжких преступлений, свя-</w:t>
      </w:r>
      <w:r>
        <w:rPr>
          <w:rStyle w:val="FontStyle103"/>
        </w:rPr>
        <w:br/>
        <w:t>занных с посягательством на жизнь или здоровье человека.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Иные виды преступного сообщества </w:t>
      </w:r>
      <w:r>
        <w:rPr>
          <w:rStyle w:val="FontStyle103"/>
        </w:rPr>
        <w:t>могут представлять со-</w:t>
      </w:r>
      <w:r>
        <w:rPr>
          <w:rStyle w:val="FontStyle103"/>
        </w:rPr>
        <w:br/>
        <w:t>бой организованную группу или преступную организацию, кото-</w:t>
      </w:r>
      <w:r>
        <w:rPr>
          <w:rStyle w:val="FontStyle103"/>
        </w:rPr>
        <w:br/>
        <w:t>рые обладают специфическими особенностями, изложенными в</w:t>
      </w:r>
      <w:r>
        <w:rPr>
          <w:rStyle w:val="FontStyle103"/>
        </w:rPr>
        <w:br/>
        <w:t>соответствующих статьях Особенной части Уголовного кодекса.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11.4. Ответственность соучастников</w:t>
      </w:r>
    </w:p>
    <w:p w:rsidR="00A9675B" w:rsidRDefault="00B10F3F">
      <w:pPr>
        <w:pStyle w:val="Style72"/>
        <w:widowControl/>
        <w:spacing w:before="120"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Квалификация действий соучастников. </w:t>
      </w:r>
      <w:r>
        <w:rPr>
          <w:rStyle w:val="FontStyle103"/>
        </w:rPr>
        <w:t>Действия испол-</w:t>
      </w:r>
      <w:r>
        <w:rPr>
          <w:rStyle w:val="FontStyle103"/>
        </w:rPr>
        <w:br/>
        <w:t>нителя преступления квалифицируются только по статье Осо-</w:t>
      </w:r>
      <w:r>
        <w:rPr>
          <w:rStyle w:val="FontStyle103"/>
        </w:rPr>
        <w:br/>
        <w:t>бенной части Уголовного кодекса, устанавливающей ответствен-</w:t>
      </w:r>
      <w:r>
        <w:rPr>
          <w:rStyle w:val="FontStyle103"/>
        </w:rPr>
        <w:br/>
        <w:t>ность за реально совершённое им преступление.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Действия организатора, подстрекателя и пособника квалифи-</w:t>
      </w:r>
      <w:r>
        <w:rPr>
          <w:rStyle w:val="FontStyle103"/>
        </w:rPr>
        <w:br/>
        <w:t>цируются по той же статье Особенной части Уголовного кодекса,</w:t>
      </w:r>
      <w:r>
        <w:rPr>
          <w:rStyle w:val="FontStyle103"/>
        </w:rPr>
        <w:br/>
        <w:t>что и действия исполнителя, со ссылкой соответственно на ч. 4,</w:t>
      </w:r>
      <w:r>
        <w:rPr>
          <w:rStyle w:val="FontStyle103"/>
        </w:rPr>
        <w:br/>
        <w:t>5 и 6 ст. 16 УК. Таково требование ч. 7 ст. 16 УК. Однако если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559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кто-либо из указанных соучастников ещё и принимал участие в</w:t>
      </w:r>
      <w:r>
        <w:rPr>
          <w:rStyle w:val="FontStyle103"/>
        </w:rPr>
        <w:br/>
        <w:t>выполнении объективной стороны преступления, то его действия</w:t>
      </w:r>
      <w:r>
        <w:rPr>
          <w:rStyle w:val="FontStyle103"/>
        </w:rPr>
        <w:br/>
        <w:t>квалифицируются как действия соисполнителя без ссылки на</w:t>
      </w:r>
      <w:r>
        <w:rPr>
          <w:rStyle w:val="FontStyle103"/>
        </w:rPr>
        <w:br/>
        <w:t>ст. 16 УК. Вместе с тем факт выполнения функций подстрекате-</w:t>
      </w:r>
      <w:r>
        <w:rPr>
          <w:rStyle w:val="FontStyle103"/>
        </w:rPr>
        <w:br/>
        <w:t>ля, организатора или пособника должен быть обоснован и отра-</w:t>
      </w:r>
      <w:r>
        <w:rPr>
          <w:rStyle w:val="FontStyle103"/>
        </w:rPr>
        <w:br/>
        <w:t>жён в процессуальных документах, поскольку в соответствии со</w:t>
      </w:r>
      <w:r>
        <w:rPr>
          <w:rStyle w:val="FontStyle103"/>
        </w:rPr>
        <w:br/>
        <w:t>ст. 66 УК при назначении наказания за преступление, совершен-</w:t>
      </w:r>
      <w:r>
        <w:rPr>
          <w:rStyle w:val="FontStyle103"/>
        </w:rPr>
        <w:br/>
        <w:t>ие в соучастии, учитываются характер и степень участия в нём</w:t>
      </w:r>
      <w:r>
        <w:rPr>
          <w:rStyle w:val="FontStyle103"/>
        </w:rPr>
        <w:br/>
        <w:t>аждого из соучастников.</w:t>
      </w:r>
    </w:p>
    <w:p w:rsidR="00A9675B" w:rsidRDefault="00B10F3F">
      <w:pPr>
        <w:pStyle w:val="Style84"/>
        <w:widowControl/>
        <w:spacing w:before="5"/>
        <w:ind w:firstLine="245"/>
        <w:rPr>
          <w:rStyle w:val="FontStyle103"/>
        </w:rPr>
      </w:pPr>
      <w:r>
        <w:rPr>
          <w:rStyle w:val="FontStyle103"/>
        </w:rPr>
        <w:t>Сложность представляет собой определение вида соучастия и,</w:t>
      </w:r>
      <w:r>
        <w:rPr>
          <w:rStyle w:val="FontStyle103"/>
        </w:rPr>
        <w:br/>
        <w:t>оответственно, вида соучастника при совершении преступлений</w:t>
      </w:r>
      <w:r>
        <w:rPr>
          <w:rStyle w:val="FontStyle103"/>
        </w:rPr>
        <w:br/>
        <w:t>о найму. В Уголовном кодексе помимо наёмничества (ст. 133 УК)</w:t>
      </w:r>
      <w:r>
        <w:rPr>
          <w:rStyle w:val="FontStyle103"/>
        </w:rPr>
        <w:br/>
        <w:t>овершение преступления по найму упоминается применительно</w:t>
      </w:r>
      <w:r>
        <w:rPr>
          <w:rStyle w:val="FontStyle103"/>
        </w:rPr>
        <w:br/>
        <w:t>убийству (п. 12 ч. 2 ст. 139 УК), причинению тяжкого телесного</w:t>
      </w:r>
      <w:r>
        <w:rPr>
          <w:rStyle w:val="FontStyle103"/>
        </w:rPr>
        <w:br/>
        <w:t>овреждения (п. 6 ч. 2 ст. 147 УК), захвату заложника (п. 7 ч. 2</w:t>
      </w:r>
      <w:r>
        <w:rPr>
          <w:rStyle w:val="FontStyle103"/>
        </w:rPr>
        <w:br/>
        <w:t>т. 291 УК). Наём преступников может быть осуществлён и для</w:t>
      </w:r>
      <w:r>
        <w:rPr>
          <w:rStyle w:val="FontStyle103"/>
        </w:rPr>
        <w:br/>
        <w:t>овершения иных преступлений, например, для «выбивания»</w:t>
      </w:r>
      <w:r>
        <w:rPr>
          <w:rStyle w:val="FontStyle103"/>
        </w:rPr>
        <w:br/>
        <w:t>олгов, для похищения коллекционной ценности и т. п.</w:t>
      </w:r>
    </w:p>
    <w:p w:rsidR="00A9675B" w:rsidRDefault="00B10F3F">
      <w:pPr>
        <w:pStyle w:val="Style84"/>
        <w:widowControl/>
        <w:ind w:firstLine="240"/>
        <w:rPr>
          <w:rStyle w:val="FontStyle103"/>
        </w:rPr>
      </w:pPr>
      <w:r>
        <w:rPr>
          <w:rStyle w:val="FontStyle103"/>
        </w:rPr>
        <w:t>Совершение преступления по найму по своей сути предпола-</w:t>
      </w:r>
      <w:r>
        <w:rPr>
          <w:rStyle w:val="FontStyle103"/>
        </w:rPr>
        <w:br/>
        <w:t>ает соучастие в совершении этого преступления, поскольку су-</w:t>
      </w:r>
      <w:r>
        <w:rPr>
          <w:rStyle w:val="FontStyle103"/>
        </w:rPr>
        <w:br/>
        <w:t>ествуют как минимум два соучастника: наёмный преступник,</w:t>
      </w:r>
      <w:r>
        <w:rPr>
          <w:rStyle w:val="FontStyle103"/>
        </w:rPr>
        <w:br/>
        <w:t>ыступающий в роли исполнителя, и заказчик, играющий роль</w:t>
      </w:r>
      <w:r>
        <w:rPr>
          <w:rStyle w:val="FontStyle103"/>
        </w:rPr>
        <w:br/>
        <w:t>одстрекателя к совершению преступления или организатора со-</w:t>
      </w:r>
      <w:r>
        <w:rPr>
          <w:rStyle w:val="FontStyle103"/>
        </w:rPr>
        <w:br/>
        <w:t>ершения преступления. Однако данная форма соучастия имеет</w:t>
      </w:r>
      <w:r>
        <w:rPr>
          <w:rStyle w:val="FontStyle103"/>
        </w:rPr>
        <w:br/>
        <w:t>вой специфические особенности. Дело в том, что инициатива</w:t>
      </w:r>
      <w:r>
        <w:rPr>
          <w:rStyle w:val="FontStyle103"/>
        </w:rPr>
        <w:br/>
        <w:t>овершить преступление может исходить от исполнителя, кото-</w:t>
      </w:r>
      <w:r>
        <w:rPr>
          <w:rStyle w:val="FontStyle103"/>
        </w:rPr>
        <w:br/>
        <w:t>ый и выступает в роли подстрекателя к совершению преступле-</w:t>
      </w:r>
      <w:r>
        <w:rPr>
          <w:rStyle w:val="FontStyle103"/>
        </w:rPr>
        <w:br/>
        <w:t>ия, активно предлагая за плату, например, «разрешить пробле-</w:t>
      </w:r>
      <w:r>
        <w:rPr>
          <w:rStyle w:val="FontStyle103"/>
        </w:rPr>
        <w:br/>
        <w:t>у» с конкурентом по бизнесу. Однако это не подстрекательство</w:t>
      </w:r>
      <w:r>
        <w:rPr>
          <w:rStyle w:val="FontStyle103"/>
        </w:rPr>
        <w:br/>
        <w:t>исполнению преступления, а подстрекательство к соучастию</w:t>
      </w:r>
      <w:r>
        <w:rPr>
          <w:rStyle w:val="FontStyle103"/>
        </w:rPr>
        <w:br/>
        <w:t>нём. В таком случае уже не заказчик подстрекает другое лицо</w:t>
      </w:r>
      <w:r>
        <w:rPr>
          <w:rStyle w:val="FontStyle103"/>
        </w:rPr>
        <w:br/>
        <w:t>исполнению преступления, исполнитель не нуждается в воз-</w:t>
      </w:r>
      <w:r>
        <w:rPr>
          <w:rStyle w:val="FontStyle103"/>
        </w:rPr>
        <w:br/>
        <w:t>уждении решимости совершить преступление, напротив, он</w:t>
      </w:r>
      <w:r>
        <w:rPr>
          <w:rStyle w:val="FontStyle103"/>
        </w:rPr>
        <w:br/>
        <w:t>ам возбуждает у заказчика желание участвовать в совершении</w:t>
      </w:r>
      <w:r>
        <w:rPr>
          <w:rStyle w:val="FontStyle103"/>
        </w:rPr>
        <w:br/>
        <w:t>реступления. В свою очередь предоставление средств для со-</w:t>
      </w:r>
      <w:r>
        <w:rPr>
          <w:rStyle w:val="FontStyle103"/>
        </w:rPr>
        <w:br/>
        <w:t>ршения преступления в данной ситуации сходно с пособниче-</w:t>
      </w:r>
      <w:r>
        <w:rPr>
          <w:rStyle w:val="FontStyle103"/>
        </w:rPr>
        <w:br/>
        <w:t>твом, а действия наёмника больше похожи на организацию и</w:t>
      </w:r>
      <w:r>
        <w:rPr>
          <w:rStyle w:val="FontStyle103"/>
        </w:rPr>
        <w:br/>
        <w:t>сполнение преступления.</w:t>
      </w:r>
    </w:p>
    <w:p w:rsidR="00A9675B" w:rsidRDefault="00B10F3F">
      <w:pPr>
        <w:pStyle w:val="Style84"/>
        <w:widowControl/>
        <w:ind w:firstLine="226"/>
        <w:rPr>
          <w:rStyle w:val="FontStyle103"/>
        </w:rPr>
      </w:pPr>
      <w:r>
        <w:rPr>
          <w:rStyle w:val="FontStyle103"/>
        </w:rPr>
        <w:t>Совершаемое в соучастии преступление может характеризо-</w:t>
      </w:r>
      <w:r>
        <w:rPr>
          <w:rStyle w:val="FontStyle103"/>
        </w:rPr>
        <w:br/>
        <w:t>аться объективными и субъективными признаками, которые</w:t>
      </w:r>
    </w:p>
    <w:p w:rsidR="00A9675B" w:rsidRDefault="00A9675B">
      <w:pPr>
        <w:pStyle w:val="Style84"/>
        <w:widowControl/>
        <w:ind w:firstLine="226"/>
        <w:rPr>
          <w:rStyle w:val="FontStyle103"/>
        </w:rPr>
        <w:sectPr w:rsidR="00A9675B">
          <w:headerReference w:type="even" r:id="rId502"/>
          <w:headerReference w:type="default" r:id="rId503"/>
          <w:footerReference w:type="even" r:id="rId504"/>
          <w:footerReference w:type="default" r:id="rId505"/>
          <w:pgSz w:w="11905" w:h="16837"/>
          <w:pgMar w:top="3381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могут оказывать влияние на квалификацию как действий всех</w:t>
      </w:r>
      <w:r>
        <w:rPr>
          <w:rStyle w:val="FontStyle103"/>
        </w:rPr>
        <w:br/>
        <w:t>соучастников, так и действий только отдельных соучастников.</w:t>
      </w:r>
      <w:r>
        <w:rPr>
          <w:rStyle w:val="FontStyle103"/>
        </w:rPr>
        <w:br/>
        <w:t>При этом необходимо учитывать следующие положения.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квалифицирующими обстоятельствами преступления</w:t>
      </w:r>
      <w:r>
        <w:rPr>
          <w:rStyle w:val="FontStyle103"/>
        </w:rPr>
        <w:br/>
        <w:t>являются какие-либо признаки, связанные с личностью со-</w:t>
      </w:r>
      <w:r>
        <w:rPr>
          <w:rStyle w:val="FontStyle103"/>
        </w:rPr>
        <w:br/>
        <w:t>участника, то такие обстоятельства вменяются только их обла-</w:t>
      </w:r>
      <w:r>
        <w:rPr>
          <w:rStyle w:val="FontStyle103"/>
        </w:rPr>
        <w:br/>
        <w:t>дателю. Например, при осуждении за кражу группой лиц, одно</w:t>
      </w:r>
      <w:r>
        <w:rPr>
          <w:rStyle w:val="FontStyle103"/>
        </w:rPr>
        <w:br/>
        <w:t>из которых ранее уже совершило хищение имущества, квали-</w:t>
      </w:r>
      <w:r>
        <w:rPr>
          <w:rStyle w:val="FontStyle103"/>
        </w:rPr>
        <w:br/>
        <w:t>фицирующий признак «совершение кражи повторно» будет</w:t>
      </w:r>
      <w:r>
        <w:rPr>
          <w:rStyle w:val="FontStyle103"/>
        </w:rPr>
        <w:br/>
        <w:t>вменяться только указанному лицу.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Если соучастники действуют по неквалифицирующим моти-</w:t>
      </w:r>
      <w:r>
        <w:rPr>
          <w:rStyle w:val="FontStyle103"/>
        </w:rPr>
        <w:br/>
        <w:t>вам и осознанно содействуют исполнителю, действующему по</w:t>
      </w:r>
      <w:r>
        <w:rPr>
          <w:rStyle w:val="FontStyle103"/>
        </w:rPr>
        <w:br/>
        <w:t>квалифицирующему мотиву, то соучастники отвечают за квали-</w:t>
      </w:r>
      <w:r>
        <w:rPr>
          <w:rStyle w:val="FontStyle103"/>
        </w:rPr>
        <w:br/>
        <w:t>фицированное преступление (например, если из ревности лицо</w:t>
      </w:r>
      <w:r>
        <w:rPr>
          <w:rStyle w:val="FontStyle103"/>
        </w:rPr>
        <w:br/>
        <w:t>нанимает убийцу, оно будет отвечать за организацию убийства</w:t>
      </w:r>
      <w:r>
        <w:rPr>
          <w:rStyle w:val="FontStyle103"/>
        </w:rPr>
        <w:br/>
        <w:t>по найму, хотя само действовало по мотивам ревности).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Участники организованной группы и преступной организа-</w:t>
      </w:r>
      <w:r>
        <w:rPr>
          <w:rStyle w:val="FontStyle103"/>
        </w:rPr>
        <w:br/>
        <w:t>ции признаются исполнителями независимо от их роли в совер-</w:t>
      </w:r>
      <w:r>
        <w:rPr>
          <w:rStyle w:val="FontStyle103"/>
        </w:rPr>
        <w:br/>
        <w:t>шённых с их участием преступлениях (ч. 9 ст. 16 УК).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Создание преступной организации само по себе является</w:t>
      </w:r>
      <w:r>
        <w:rPr>
          <w:rStyle w:val="FontStyle103"/>
        </w:rPr>
        <w:br/>
        <w:t>оконченным преступлением (ст. 285 УК) даже в том случае,</w:t>
      </w:r>
      <w:r>
        <w:rPr>
          <w:rStyle w:val="FontStyle103"/>
        </w:rPr>
        <w:br/>
        <w:t>если деятельность такой организации прервана до совершения</w:t>
      </w:r>
      <w:r>
        <w:rPr>
          <w:rStyle w:val="FontStyle103"/>
        </w:rPr>
        <w:br/>
        <w:t>какого-либо преступления. Однако сам по себе факт создания</w:t>
      </w:r>
      <w:r>
        <w:rPr>
          <w:rStyle w:val="FontStyle103"/>
        </w:rPr>
        <w:br/>
        <w:t>организованной группы, если она ещё не совершила какое-либо</w:t>
      </w:r>
      <w:r>
        <w:rPr>
          <w:rStyle w:val="FontStyle103"/>
        </w:rPr>
        <w:br/>
        <w:t>преступление, влечёт ответственность за приготовление к тому</w:t>
      </w:r>
      <w:r>
        <w:rPr>
          <w:rStyle w:val="FontStyle103"/>
        </w:rPr>
        <w:br/>
        <w:t>преступлению, для совершения которого была создана органи-</w:t>
      </w:r>
      <w:r>
        <w:rPr>
          <w:rStyle w:val="FontStyle103"/>
        </w:rPr>
        <w:br/>
        <w:t>зованная группа.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Предусмотренное ч. 7 ст. 16 УК требование квалифициро-</w:t>
      </w:r>
      <w:r>
        <w:rPr>
          <w:rStyle w:val="FontStyle103"/>
        </w:rPr>
        <w:br/>
        <w:t>вать действия организатора, подстрекателя и пособника по той</w:t>
      </w:r>
      <w:r>
        <w:rPr>
          <w:rStyle w:val="FontStyle103"/>
        </w:rPr>
        <w:br/>
        <w:t>же статье, что и действия исполнителя преступления, должны</w:t>
      </w:r>
      <w:r>
        <w:rPr>
          <w:rStyle w:val="FontStyle103"/>
        </w:rPr>
        <w:br/>
        <w:t>применяться с учётом отдельных особенностей. Объём осве-</w:t>
      </w:r>
      <w:r>
        <w:rPr>
          <w:rStyle w:val="FontStyle103"/>
        </w:rPr>
        <w:br/>
        <w:t>домлённости соучастников об обстоятельствах, имеющих юри-</w:t>
      </w:r>
      <w:r>
        <w:rPr>
          <w:rStyle w:val="FontStyle103"/>
        </w:rPr>
        <w:br/>
        <w:t>дическое значение, а также наличие у субъектов различных</w:t>
      </w:r>
      <w:r>
        <w:rPr>
          <w:rStyle w:val="FontStyle103"/>
        </w:rPr>
        <w:br/>
        <w:t>признаков, в том числе и специальных, приводят к тому, что</w:t>
      </w:r>
      <w:r>
        <w:rPr>
          <w:rStyle w:val="FontStyle103"/>
        </w:rPr>
        <w:br/>
        <w:t>действия различных соучастников могут квалифицироваться</w:t>
      </w:r>
      <w:r>
        <w:rPr>
          <w:rStyle w:val="FontStyle103"/>
        </w:rPr>
        <w:br/>
        <w:t>по различным статьям Особенной части Уголовного кодекса</w:t>
      </w:r>
      <w:r>
        <w:rPr>
          <w:rStyle w:val="FontStyle103"/>
        </w:rPr>
        <w:br/>
        <w:t>или различным частям одной статьи. Например, лицо, органи-</w:t>
      </w:r>
      <w:r>
        <w:rPr>
          <w:rStyle w:val="FontStyle103"/>
        </w:rPr>
        <w:br/>
        <w:t>зовавшее убийство сотрудника органов внутренних дел в связи</w:t>
      </w:r>
      <w:r>
        <w:rPr>
          <w:rStyle w:val="FontStyle103"/>
        </w:rPr>
        <w:br/>
        <w:t>с выполнением им обязанностей по охране общественного по-</w:t>
      </w:r>
      <w:r>
        <w:rPr>
          <w:rStyle w:val="FontStyle103"/>
        </w:rPr>
        <w:br/>
        <w:t>рядка, будет нести ответственность по ч. 5 ст. 16 и ст. 362 УК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48" w:right="2701" w:bottom="1440" w:left="270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за организацию убийства сотрудника органов внутренних дел.</w:t>
      </w:r>
      <w:r>
        <w:rPr>
          <w:rStyle w:val="FontStyle103"/>
        </w:rPr>
        <w:br/>
        <w:t>Если же нанятый исполнитель этого преступления не был осве-</w:t>
      </w:r>
      <w:r>
        <w:rPr>
          <w:rStyle w:val="FontStyle103"/>
        </w:rPr>
        <w:br/>
        <w:t>домлён о мотивах действия организатора, то он будет отвечать</w:t>
      </w:r>
      <w:r>
        <w:rPr>
          <w:rStyle w:val="FontStyle103"/>
        </w:rPr>
        <w:br/>
        <w:t>по п. 12 ч. 2 ст. 139 УК за убийство по найму. Аналогичным</w:t>
      </w:r>
      <w:r>
        <w:rPr>
          <w:rStyle w:val="FontStyle103"/>
        </w:rPr>
        <w:br/>
        <w:t>образом если пособник по просьбе убийцы передать ему мгно-</w:t>
      </w:r>
      <w:r>
        <w:rPr>
          <w:rStyle w:val="FontStyle103"/>
        </w:rPr>
        <w:br/>
        <w:t>венно действующий яд, фактически предоставляет заведомо</w:t>
      </w:r>
      <w:r>
        <w:rPr>
          <w:rStyle w:val="FontStyle103"/>
        </w:rPr>
        <w:br/>
        <w:t>мучительно действующий яд, то убийца будет отвечать по ч. 1</w:t>
      </w:r>
      <w:r>
        <w:rPr>
          <w:rStyle w:val="FontStyle103"/>
        </w:rPr>
        <w:br/>
        <w:t>ст. 139 УК (при отсутствии иных квалифицирующих обстоя-</w:t>
      </w:r>
      <w:r>
        <w:rPr>
          <w:rStyle w:val="FontStyle103"/>
        </w:rPr>
        <w:br/>
        <w:t>тельств), в то время как пособник будет отвечать за пособниче-</w:t>
      </w:r>
      <w:r>
        <w:rPr>
          <w:rStyle w:val="FontStyle103"/>
        </w:rPr>
        <w:br/>
        <w:t>ство убийству с особой жестокостью.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 качестве квалифицирующих обстоятельств в статьях Осо-</w:t>
      </w:r>
      <w:r>
        <w:rPr>
          <w:rStyle w:val="FontStyle103"/>
        </w:rPr>
        <w:br/>
        <w:t>бенной части Уголовного кодекса указываются отдельно:</w:t>
      </w:r>
    </w:p>
    <w:p w:rsidR="00A9675B" w:rsidRDefault="00B10F3F">
      <w:pPr>
        <w:pStyle w:val="Style88"/>
        <w:widowControl/>
        <w:tabs>
          <w:tab w:val="left" w:pos="57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совершение преступления группой лиц;</w:t>
      </w:r>
    </w:p>
    <w:p w:rsidR="00A9675B" w:rsidRDefault="00B10F3F">
      <w:pPr>
        <w:pStyle w:val="Style88"/>
        <w:widowControl/>
        <w:tabs>
          <w:tab w:val="left" w:pos="566"/>
        </w:tabs>
        <w:ind w:firstLine="35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совершение преступления группой лиц по предваритель-</w:t>
      </w:r>
      <w:r>
        <w:rPr>
          <w:rStyle w:val="FontStyle103"/>
        </w:rPr>
        <w:br/>
        <w:t>ному сговору;</w:t>
      </w:r>
    </w:p>
    <w:p w:rsidR="00A9675B" w:rsidRDefault="00B10F3F">
      <w:pPr>
        <w:pStyle w:val="Style88"/>
        <w:widowControl/>
        <w:tabs>
          <w:tab w:val="left" w:pos="57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совершение преступления организованной группой.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Если квалифицирующим обстоятельством является соверше-</w:t>
      </w:r>
      <w:r>
        <w:rPr>
          <w:rStyle w:val="FontStyle103"/>
        </w:rPr>
        <w:br/>
        <w:t>ние преступления группой лиц, то под действие соответствую-</w:t>
      </w:r>
      <w:r>
        <w:rPr>
          <w:rStyle w:val="FontStyle103"/>
        </w:rPr>
        <w:br/>
        <w:t>щей части статьи подпадает также совершение преступления</w:t>
      </w:r>
      <w:r>
        <w:rPr>
          <w:rStyle w:val="FontStyle103"/>
        </w:rPr>
        <w:br/>
        <w:t>группой лиц без предварительного сговора, по предварительно-</w:t>
      </w:r>
      <w:r>
        <w:rPr>
          <w:rStyle w:val="FontStyle103"/>
        </w:rPr>
        <w:br/>
        <w:t>му сговору или организованной группой (ч. 12 ст. 4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Если в части статьи содержится такой квалифицирующий</w:t>
      </w:r>
      <w:r>
        <w:rPr>
          <w:rStyle w:val="FontStyle103"/>
        </w:rPr>
        <w:br/>
        <w:t>признак, как совершение преступления группой лиц по предва-</w:t>
      </w:r>
      <w:r>
        <w:rPr>
          <w:rStyle w:val="FontStyle103"/>
        </w:rPr>
        <w:br/>
        <w:t>рительному сговору, то такая часть не применяется к случаям</w:t>
      </w:r>
      <w:r>
        <w:rPr>
          <w:rStyle w:val="FontStyle103"/>
        </w:rPr>
        <w:br/>
        <w:t>совершения преступления группой лиц без предварительного</w:t>
      </w:r>
      <w:r>
        <w:rPr>
          <w:rStyle w:val="FontStyle103"/>
        </w:rPr>
        <w:br/>
        <w:t>сговора и одновременно охватывает собой совершение престу-</w:t>
      </w:r>
      <w:r>
        <w:rPr>
          <w:rStyle w:val="FontStyle103"/>
        </w:rPr>
        <w:br/>
        <w:t>пления организованной группой.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Соответственно, совершение преступления организованной</w:t>
      </w:r>
      <w:r>
        <w:rPr>
          <w:rStyle w:val="FontStyle103"/>
        </w:rPr>
        <w:br/>
        <w:t>группой не охватывает собой совершение преступления группой</w:t>
      </w:r>
      <w:r>
        <w:rPr>
          <w:rStyle w:val="FontStyle103"/>
        </w:rPr>
        <w:br/>
        <w:t>лиц независимо от наличия или отсутствия предварительного</w:t>
      </w:r>
      <w:r>
        <w:rPr>
          <w:rStyle w:val="FontStyle103"/>
        </w:rPr>
        <w:br/>
        <w:t>сговора.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Требует совершенствования вопрос о квалификации пре-</w:t>
      </w:r>
      <w:r>
        <w:rPr>
          <w:rStyle w:val="FontStyle103"/>
        </w:rPr>
        <w:br/>
        <w:t>ступлений, совершённых преступными организациями. Дело</w:t>
      </w:r>
      <w:r>
        <w:rPr>
          <w:rStyle w:val="FontStyle103"/>
        </w:rPr>
        <w:br/>
        <w:t>в том, что для усиления уголовной ответственности за группо-</w:t>
      </w:r>
      <w:r>
        <w:rPr>
          <w:rStyle w:val="FontStyle103"/>
        </w:rPr>
        <w:br/>
        <w:t>вые преступления, в том числе и совершённые организованны-</w:t>
      </w:r>
      <w:r>
        <w:rPr>
          <w:rStyle w:val="FontStyle103"/>
        </w:rPr>
        <w:br/>
        <w:t>ми группами, законодатель применяет такой метод, как фор-</w:t>
      </w:r>
      <w:r>
        <w:rPr>
          <w:rStyle w:val="FontStyle103"/>
        </w:rPr>
        <w:br/>
        <w:t>мулирование квалифицированных составов преступлений, в</w:t>
      </w:r>
      <w:r>
        <w:rPr>
          <w:rStyle w:val="FontStyle103"/>
        </w:rPr>
        <w:br/>
        <w:t>которых совершение преступления соответствующей группой</w:t>
      </w:r>
      <w:r>
        <w:rPr>
          <w:rStyle w:val="FontStyle103"/>
        </w:rPr>
        <w:br/>
        <w:t>предусматривается в качестве отягчающего обстоятельства.</w:t>
      </w:r>
      <w:r>
        <w:rPr>
          <w:rStyle w:val="FontStyle103"/>
        </w:rPr>
        <w:br/>
        <w:t>Однако применительно к преступной организации избран иной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39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метод: усиление ответственности осуществлено посредством</w:t>
      </w:r>
      <w:r>
        <w:rPr>
          <w:rStyle w:val="FontStyle103"/>
        </w:rPr>
        <w:br/>
        <w:t>установления самостоятельной ответственности за сам факт</w:t>
      </w:r>
      <w:r>
        <w:rPr>
          <w:rStyle w:val="FontStyle103"/>
        </w:rPr>
        <w:br/>
        <w:t>создания таких организаций, руководство ими либо участие</w:t>
      </w:r>
      <w:r>
        <w:rPr>
          <w:rStyle w:val="FontStyle103"/>
        </w:rPr>
        <w:br/>
        <w:t>в их деятельности в иной форме (ст. 285 УК) и прибавления</w:t>
      </w:r>
      <w:r>
        <w:rPr>
          <w:rStyle w:val="FontStyle103"/>
        </w:rPr>
        <w:br/>
        <w:t>этой ответственности к ответственности за конкретное престу-</w:t>
      </w:r>
      <w:r>
        <w:rPr>
          <w:rStyle w:val="FontStyle103"/>
        </w:rPr>
        <w:br/>
        <w:t>пления путём квалификации содеянного по совокупности пре-</w:t>
      </w:r>
      <w:r>
        <w:rPr>
          <w:rStyle w:val="FontStyle103"/>
        </w:rPr>
        <w:br/>
        <w:t>ступлений.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Одновременно оба метода усиления ответственности при-</w:t>
      </w:r>
      <w:r>
        <w:rPr>
          <w:rStyle w:val="FontStyle103"/>
        </w:rPr>
        <w:br/>
        <w:t>менены быть не могут, поскольку это явилось бы нарушением</w:t>
      </w:r>
      <w:r>
        <w:rPr>
          <w:rStyle w:val="FontStyle103"/>
        </w:rPr>
        <w:br/>
        <w:t>принципа недопустимости двойной ответственности. Следо-</w:t>
      </w:r>
      <w:r>
        <w:rPr>
          <w:rStyle w:val="FontStyle103"/>
        </w:rPr>
        <w:br/>
        <w:t>вательно, содеянное преступной организацией нельзя квали-</w:t>
      </w:r>
      <w:r>
        <w:rPr>
          <w:rStyle w:val="FontStyle103"/>
        </w:rPr>
        <w:br/>
        <w:t>фицировать как содеянное группой лиц, группой лиц по пред-</w:t>
      </w:r>
      <w:r>
        <w:rPr>
          <w:rStyle w:val="FontStyle103"/>
        </w:rPr>
        <w:br/>
        <w:t>варительному сговору или организованной группой. В целом,</w:t>
      </w:r>
      <w:r>
        <w:rPr>
          <w:rStyle w:val="FontStyle103"/>
        </w:rPr>
        <w:br/>
        <w:t>данное положение является вполне приемлемым, но его весьма</w:t>
      </w:r>
      <w:r>
        <w:rPr>
          <w:rStyle w:val="FontStyle103"/>
        </w:rPr>
        <w:br/>
        <w:t>основательно портят частности. Так, убийство, совершённое</w:t>
      </w:r>
      <w:r>
        <w:rPr>
          <w:rStyle w:val="FontStyle103"/>
        </w:rPr>
        <w:br/>
        <w:t>группой лиц, квалифицируется по п. 15 ч. 2 ст. 139 УК и может</w:t>
      </w:r>
      <w:r>
        <w:rPr>
          <w:rStyle w:val="FontStyle103"/>
        </w:rPr>
        <w:br/>
        <w:t>повлечь наказание в виде лишения свободы на срок от восьми до</w:t>
      </w:r>
      <w:r>
        <w:rPr>
          <w:rStyle w:val="FontStyle103"/>
        </w:rPr>
        <w:br/>
        <w:t>двадцати пяти лет или пожизненного заключения, или смерт-</w:t>
      </w:r>
      <w:r>
        <w:rPr>
          <w:rStyle w:val="FontStyle103"/>
        </w:rPr>
        <w:br/>
        <w:t>ной казни. Если убийство совершено преступной организацией,</w:t>
      </w:r>
      <w:r>
        <w:rPr>
          <w:rStyle w:val="FontStyle103"/>
        </w:rPr>
        <w:br/>
        <w:t>то при отсутствии иных квалифицирующих обстоятельств оно</w:t>
      </w:r>
      <w:r>
        <w:rPr>
          <w:rStyle w:val="FontStyle103"/>
        </w:rPr>
        <w:br/>
        <w:t>должно квалифицироваться по ч. 1 ст. 139 УК и по совокуп-</w:t>
      </w:r>
      <w:r>
        <w:rPr>
          <w:rStyle w:val="FontStyle103"/>
        </w:rPr>
        <w:br/>
        <w:t>ности преступлений по ст. 285 УК. Максимальным наказанием</w:t>
      </w:r>
      <w:r>
        <w:rPr>
          <w:rStyle w:val="FontStyle103"/>
        </w:rPr>
        <w:br/>
        <w:t>при такой квалификации может быть только лишение свободы</w:t>
      </w:r>
      <w:r>
        <w:rPr>
          <w:rStyle w:val="FontStyle103"/>
        </w:rPr>
        <w:br/>
        <w:t>на срок до пятнадцати лет по ч. 1 ст. 139 УК, лишение свободы</w:t>
      </w:r>
      <w:r>
        <w:rPr>
          <w:rStyle w:val="FontStyle103"/>
        </w:rPr>
        <w:br/>
        <w:t>на срок до пятнадцати лет по ч. 3 ст. 285 УК (по ч. 1 — тринад-</w:t>
      </w:r>
      <w:r>
        <w:rPr>
          <w:rStyle w:val="FontStyle103"/>
        </w:rPr>
        <w:br/>
        <w:t>цать лет, по ч. 2 — семь лет), и по совокупности преступлений</w:t>
      </w:r>
      <w:r>
        <w:rPr>
          <w:rStyle w:val="FontStyle103"/>
        </w:rPr>
        <w:br/>
        <w:t>окончательное наказание в виде лишения свободы не может</w:t>
      </w:r>
      <w:r>
        <w:rPr>
          <w:rStyle w:val="FontStyle103"/>
        </w:rPr>
        <w:br/>
        <w:t>быть более двадцати лет. Очевидно, что на практике подобные</w:t>
      </w:r>
      <w:r>
        <w:rPr>
          <w:rStyle w:val="FontStyle103"/>
        </w:rPr>
        <w:br/>
        <w:t>законодательные недочёты будут «корректироваться» за счёт</w:t>
      </w:r>
      <w:r>
        <w:rPr>
          <w:rStyle w:val="FontStyle103"/>
        </w:rPr>
        <w:br/>
        <w:t>изменения квалификации: поскольку преступная организация</w:t>
      </w:r>
      <w:r>
        <w:rPr>
          <w:rStyle w:val="FontStyle103"/>
        </w:rPr>
        <w:br/>
        <w:t>состоит из организованных групп, постольку и совершённое</w:t>
      </w:r>
      <w:r>
        <w:rPr>
          <w:rStyle w:val="FontStyle103"/>
        </w:rPr>
        <w:br/>
        <w:t>убийство будет квалифицироваться как совершённое организо-</w:t>
      </w:r>
      <w:r>
        <w:rPr>
          <w:rStyle w:val="FontStyle103"/>
        </w:rPr>
        <w:br/>
        <w:t>ванной группой, что в соответствии с ч. 12 ст. 4 УК равно совер-</w:t>
      </w:r>
      <w:r>
        <w:rPr>
          <w:rStyle w:val="FontStyle103"/>
        </w:rPr>
        <w:br/>
        <w:t>шению преступления группой лиц.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>Конкуренция норм о соучастии и норм Особенной час-</w:t>
      </w:r>
      <w:r>
        <w:rPr>
          <w:rStyle w:val="FontStyle97"/>
        </w:rPr>
        <w:br/>
        <w:t xml:space="preserve">ти Уголовного кодекса. </w:t>
      </w:r>
      <w:r>
        <w:rPr>
          <w:rStyle w:val="FontStyle103"/>
        </w:rPr>
        <w:t>Как уже отмечалось ранее, соучастие</w:t>
      </w:r>
      <w:r>
        <w:rPr>
          <w:rStyle w:val="FontStyle103"/>
        </w:rPr>
        <w:br/>
        <w:t>в преступлении является самостоятельным основанием уго-</w:t>
      </w:r>
      <w:r>
        <w:rPr>
          <w:rStyle w:val="FontStyle103"/>
        </w:rPr>
        <w:br/>
        <w:t>ловной ответственности, причём, согласно ст. 10 УК, таким же</w:t>
      </w:r>
      <w:r>
        <w:rPr>
          <w:rStyle w:val="FontStyle103"/>
        </w:rPr>
        <w:br/>
        <w:t>основанием, как и само преступление. Посчитав это недостаточ-</w:t>
      </w:r>
      <w:r>
        <w:rPr>
          <w:rStyle w:val="FontStyle103"/>
        </w:rPr>
        <w:br/>
        <w:t>ным, законодатель дополнительно криминализировал в нормах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341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rPr>
          <w:rStyle w:val="FontStyle103"/>
        </w:rPr>
      </w:pPr>
      <w:r>
        <w:rPr>
          <w:rStyle w:val="FontStyle103"/>
        </w:rPr>
        <w:t>Особенной части отдельные виды соучастия и соучастие в от-</w:t>
      </w:r>
      <w:r>
        <w:rPr>
          <w:rStyle w:val="FontStyle103"/>
        </w:rPr>
        <w:br/>
        <w:t>дельных видах преступлений.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Одной из указанных норм является, например, ч. 2 ст. 137 УК,</w:t>
      </w:r>
      <w:r>
        <w:rPr>
          <w:rStyle w:val="FontStyle103"/>
        </w:rPr>
        <w:br/>
        <w:t>устанавливающая ответственность за отдание преступного при-</w:t>
      </w:r>
      <w:r>
        <w:rPr>
          <w:rStyle w:val="FontStyle103"/>
        </w:rPr>
        <w:br/>
        <w:t>каза во время вооружённого конфликта: отдание во время воору-</w:t>
      </w:r>
      <w:r>
        <w:rPr>
          <w:rStyle w:val="FontStyle103"/>
        </w:rPr>
        <w:br/>
        <w:t>жённого конфликта начальником или должностным лицом под-</w:t>
      </w:r>
      <w:r>
        <w:rPr>
          <w:rStyle w:val="FontStyle103"/>
        </w:rPr>
        <w:br/>
        <w:t>чинённому приказа не оставлять никого в живых или иного за-</w:t>
      </w:r>
      <w:r>
        <w:rPr>
          <w:rStyle w:val="FontStyle103"/>
        </w:rPr>
        <w:br/>
        <w:t>ведомо преступного приказа или распоряжения, направленных</w:t>
      </w:r>
      <w:r>
        <w:rPr>
          <w:rStyle w:val="FontStyle103"/>
        </w:rPr>
        <w:br/>
        <w:t>на совершение преступлений, предусмотренных ст. 134, 135 и</w:t>
      </w:r>
      <w:r>
        <w:rPr>
          <w:rStyle w:val="FontStyle103"/>
        </w:rPr>
        <w:br/>
        <w:t>136 УК. Данная статья является специальной по отношению к</w:t>
      </w:r>
      <w:r>
        <w:rPr>
          <w:rStyle w:val="FontStyle103"/>
        </w:rPr>
        <w:br/>
        <w:t>бщему институту соучастия — организации преступления, и</w:t>
      </w:r>
      <w:r>
        <w:rPr>
          <w:rStyle w:val="FontStyle103"/>
        </w:rPr>
        <w:br/>
        <w:t>отому имеет приоритет перед общей нормой — ст. 16 УК. Сре-</w:t>
      </w:r>
      <w:r>
        <w:rPr>
          <w:rStyle w:val="FontStyle103"/>
        </w:rPr>
        <w:br/>
        <w:t>и прочих запрещённых приказов ст. 137 УК называет приказ</w:t>
      </w:r>
      <w:r>
        <w:rPr>
          <w:rStyle w:val="FontStyle103"/>
        </w:rPr>
        <w:br/>
        <w:t>применить оружие массового поражения, что в соответствии со</w:t>
      </w:r>
      <w:r>
        <w:rPr>
          <w:rStyle w:val="FontStyle103"/>
        </w:rPr>
        <w:br/>
        <w:t>т. 134 УК является самостоятельным преступлением и наказы-</w:t>
      </w:r>
      <w:r>
        <w:rPr>
          <w:rStyle w:val="FontStyle103"/>
        </w:rPr>
        <w:br/>
        <w:t>ается лишением свободы на срок от 10 до 25 лет, или пожизнен-</w:t>
      </w:r>
      <w:r>
        <w:rPr>
          <w:rStyle w:val="FontStyle103"/>
        </w:rPr>
        <w:br/>
        <w:t>ым заключением, или смертной казнью. В случае применения</w:t>
      </w:r>
      <w:r>
        <w:rPr>
          <w:rStyle w:val="FontStyle103"/>
        </w:rPr>
        <w:br/>
        <w:t>института соучастия лицо, отдавшее приказ применить оружие</w:t>
      </w:r>
      <w:r>
        <w:rPr>
          <w:rStyle w:val="FontStyle103"/>
        </w:rPr>
        <w:br/>
        <w:t>[ассового поражения, как организатор подлежало бы ответствен-</w:t>
      </w:r>
      <w:r>
        <w:rPr>
          <w:rStyle w:val="FontStyle103"/>
        </w:rPr>
        <w:br/>
        <w:t>ости по ст. 134 УК и понесло бы самое суровое наказание. Одна-</w:t>
      </w:r>
      <w:r>
        <w:rPr>
          <w:rStyle w:val="FontStyle103"/>
        </w:rPr>
        <w:br/>
        <w:t>ко к такому организатору должна быть применена специальная</w:t>
      </w:r>
      <w:r>
        <w:rPr>
          <w:rStyle w:val="FontStyle103"/>
        </w:rPr>
        <w:br/>
        <w:t>и весьма привилегированная норма — ст. 137 УК, санкция кото-</w:t>
      </w:r>
      <w:r>
        <w:rPr>
          <w:rStyle w:val="FontStyle103"/>
        </w:rPr>
        <w:br/>
        <w:t>рой ограничена 20 годами лишения свободы.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Между тем из содержания ст. 66 УК следует, что организа-</w:t>
      </w:r>
      <w:r>
        <w:rPr>
          <w:rStyle w:val="FontStyle103"/>
        </w:rPr>
        <w:br/>
        <w:t>торы и руководители преступлений подлежат большей ответ-</w:t>
      </w:r>
      <w:r>
        <w:rPr>
          <w:rStyle w:val="FontStyle103"/>
        </w:rPr>
        <w:br/>
        <w:t>ственности, чем иные соучастники преступления. Кроме того,</w:t>
      </w:r>
      <w:r>
        <w:rPr>
          <w:rStyle w:val="FontStyle103"/>
        </w:rPr>
        <w:br/>
        <w:t>возникает вопрос о квалификации отдания преступного прика-</w:t>
      </w:r>
      <w:r>
        <w:rPr>
          <w:rStyle w:val="FontStyle103"/>
        </w:rPr>
        <w:br/>
        <w:t>за, если вооружённое формирование будет признано организо-</w:t>
      </w:r>
      <w:r>
        <w:rPr>
          <w:rStyle w:val="FontStyle103"/>
        </w:rPr>
        <w:br/>
        <w:t>ванной группой или преступной организацией, поскольку все</w:t>
      </w:r>
      <w:r>
        <w:rPr>
          <w:rStyle w:val="FontStyle103"/>
        </w:rPr>
        <w:br/>
        <w:t>их участники признаются соисполнителями независимо от их</w:t>
      </w:r>
      <w:r>
        <w:rPr>
          <w:rStyle w:val="FontStyle103"/>
        </w:rPr>
        <w:br/>
        <w:t>роли в совершённых преступлениях (ч. 9 ст. 16 УК).</w:t>
      </w:r>
    </w:p>
    <w:p w:rsidR="00A9675B" w:rsidRDefault="00B10F3F">
      <w:pPr>
        <w:pStyle w:val="Style72"/>
        <w:widowControl/>
        <w:spacing w:line="245" w:lineRule="exact"/>
        <w:ind w:firstLine="221"/>
        <w:rPr>
          <w:rStyle w:val="FontStyle103"/>
        </w:rPr>
      </w:pPr>
      <w:r>
        <w:rPr>
          <w:rStyle w:val="FontStyle103"/>
        </w:rPr>
        <w:t>Аналогичная проблема возникла и при введении в Уго-</w:t>
      </w:r>
      <w:r>
        <w:rPr>
          <w:rStyle w:val="FontStyle103"/>
        </w:rPr>
        <w:br/>
        <w:t>ловный кодекс ст. 290</w:t>
      </w:r>
      <w:r>
        <w:rPr>
          <w:rStyle w:val="FontStyle103"/>
          <w:vertAlign w:val="superscript"/>
        </w:rPr>
        <w:t>1</w:t>
      </w:r>
      <w:r>
        <w:rPr>
          <w:rStyle w:val="FontStyle103"/>
        </w:rPr>
        <w:t xml:space="preserve"> «Финансирование террористической</w:t>
      </w:r>
      <w:r>
        <w:rPr>
          <w:rStyle w:val="FontStyle103"/>
        </w:rPr>
        <w:br/>
        <w:t>деятельности». Как самостоятельное преступление такие дей-</w:t>
      </w:r>
      <w:r>
        <w:rPr>
          <w:rStyle w:val="FontStyle103"/>
        </w:rPr>
        <w:br/>
        <w:t>ствия наказываются лишением свободы на срок от 8 до 12 лет</w:t>
      </w:r>
      <w:r>
        <w:rPr>
          <w:rStyle w:val="FontStyle103"/>
        </w:rPr>
        <w:br/>
        <w:t>с конфискацией имущества. Между тем соучастие (в том числе</w:t>
      </w:r>
      <w:r>
        <w:rPr>
          <w:rStyle w:val="FontStyle103"/>
        </w:rPr>
        <w:br/>
        <w:t>и пособничество) в терроризме наказуемо как минимум лише-</w:t>
      </w:r>
      <w:r>
        <w:rPr>
          <w:rStyle w:val="FontStyle103"/>
        </w:rPr>
        <w:br/>
        <w:t>нием свободы на срок от 8 до 15 лет, а при соответствующих</w:t>
      </w:r>
      <w:r>
        <w:rPr>
          <w:rStyle w:val="FontStyle103"/>
        </w:rPr>
        <w:br/>
        <w:t>бстоятельствах может повлечь наказание в виде лишения сво-</w:t>
      </w:r>
      <w:r>
        <w:rPr>
          <w:rStyle w:val="FontStyle103"/>
        </w:rPr>
        <w:br/>
        <w:t>оды на срок от 8 до 25 лет, или пожизненного заключения,</w:t>
      </w:r>
    </w:p>
    <w:p w:rsidR="00A9675B" w:rsidRDefault="00A9675B">
      <w:pPr>
        <w:pStyle w:val="Style72"/>
        <w:widowControl/>
        <w:spacing w:line="245" w:lineRule="exact"/>
        <w:ind w:firstLine="221"/>
        <w:rPr>
          <w:rStyle w:val="FontStyle103"/>
        </w:rPr>
        <w:sectPr w:rsidR="00A9675B">
          <w:pgSz w:w="11905" w:h="16837"/>
          <w:pgMar w:top="3540" w:right="2691" w:bottom="1440" w:left="2691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или смертной казни. Так, стремление проявить лояльность к</w:t>
      </w:r>
      <w:r>
        <w:rPr>
          <w:rStyle w:val="FontStyle103"/>
        </w:rPr>
        <w:br/>
        <w:t>международным правовым актам привело к ослаблению борь-</w:t>
      </w:r>
      <w:r>
        <w:rPr>
          <w:rStyle w:val="FontStyle103"/>
        </w:rPr>
        <w:br/>
        <w:t>бы с одним из наиболее опасных преступлений.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Широко внедряется в Особенную часть и такой вид соуча-</w:t>
      </w:r>
      <w:r>
        <w:rPr>
          <w:rStyle w:val="FontStyle103"/>
        </w:rPr>
        <w:br/>
        <w:t>стия, как подстрекательство, но словесно он трансформируется</w:t>
      </w:r>
      <w:r>
        <w:rPr>
          <w:rStyle w:val="FontStyle103"/>
        </w:rPr>
        <w:br/>
        <w:t>в склонение, вовлечение и принуждение. Например, принужде-</w:t>
      </w:r>
      <w:r>
        <w:rPr>
          <w:rStyle w:val="FontStyle103"/>
        </w:rPr>
        <w:br/>
        <w:t>ние к участию в банде как насильственное подстрекательство к</w:t>
      </w:r>
      <w:r>
        <w:rPr>
          <w:rStyle w:val="FontStyle103"/>
        </w:rPr>
        <w:br/>
        <w:t>бандитизму является соучастием в бандитизме и по ст. 286 УК</w:t>
      </w:r>
      <w:r>
        <w:rPr>
          <w:rStyle w:val="FontStyle103"/>
        </w:rPr>
        <w:br/>
        <w:t>может повлечь наказание до 15 лет с конфискацией имущества</w:t>
      </w:r>
      <w:r>
        <w:rPr>
          <w:rStyle w:val="FontStyle103"/>
        </w:rPr>
        <w:br/>
        <w:t>или без конфискации. Однако для насильственного принуждения</w:t>
      </w:r>
      <w:r>
        <w:rPr>
          <w:rStyle w:val="FontStyle103"/>
        </w:rPr>
        <w:br/>
        <w:t>к бандитизму сформулирована специальная ст. 288 УК с макси-</w:t>
      </w:r>
      <w:r>
        <w:rPr>
          <w:rStyle w:val="FontStyle103"/>
        </w:rPr>
        <w:br/>
        <w:t>мальным наказанием до 7 лет лишения свободы. Возможно, за-</w:t>
      </w:r>
      <w:r>
        <w:rPr>
          <w:rStyle w:val="FontStyle103"/>
        </w:rPr>
        <w:br/>
        <w:t>конодатель имел в виду квалификацию по совокупности таких</w:t>
      </w:r>
      <w:r>
        <w:rPr>
          <w:rStyle w:val="FontStyle103"/>
        </w:rPr>
        <w:br/>
        <w:t>преступлений? Обращаемся к ст. 42 УК, которая так и называ-</w:t>
      </w:r>
      <w:r>
        <w:rPr>
          <w:rStyle w:val="FontStyle103"/>
        </w:rPr>
        <w:br/>
        <w:t>ется «Совокупность преступлений». Часть 2 этой статьи прямо</w:t>
      </w:r>
      <w:r>
        <w:rPr>
          <w:rStyle w:val="FontStyle103"/>
        </w:rPr>
        <w:br/>
        <w:t>предписывает: «Если преступление предусмотрено различными</w:t>
      </w:r>
      <w:r>
        <w:rPr>
          <w:rStyle w:val="FontStyle103"/>
        </w:rPr>
        <w:br/>
        <w:t>статьями Особенной части настоящего Кодекса, из которых одна</w:t>
      </w:r>
      <w:r>
        <w:rPr>
          <w:rStyle w:val="FontStyle103"/>
        </w:rPr>
        <w:br/>
        <w:t>норма является общей, а другая — специальной, совокупность</w:t>
      </w:r>
      <w:r>
        <w:rPr>
          <w:rStyle w:val="FontStyle103"/>
        </w:rPr>
        <w:br/>
        <w:t>преступлений отсутствует и уголовная ответственность наступа-</w:t>
      </w:r>
      <w:r>
        <w:rPr>
          <w:rStyle w:val="FontStyle103"/>
        </w:rPr>
        <w:br/>
        <w:t>ет по специальной норме». При этом специальная норма при-</w:t>
      </w:r>
      <w:r>
        <w:rPr>
          <w:rStyle w:val="FontStyle103"/>
        </w:rPr>
        <w:br/>
        <w:t>меняется независимо от того, более или менее строгое наказание</w:t>
      </w:r>
      <w:r>
        <w:rPr>
          <w:rStyle w:val="FontStyle103"/>
        </w:rPr>
        <w:br/>
        <w:t>она предусматривает. Следовательно, при конкуренции ст. 16 и</w:t>
      </w:r>
      <w:r>
        <w:rPr>
          <w:rStyle w:val="FontStyle103"/>
        </w:rPr>
        <w:br/>
        <w:t>286 УК со ст. 288 УК применяется только ст. 288 УК. Обратим</w:t>
      </w:r>
      <w:r>
        <w:rPr>
          <w:rStyle w:val="FontStyle103"/>
        </w:rPr>
        <w:br/>
        <w:t>внимание на то обстоятельство, что ненасильственное подстре-</w:t>
      </w:r>
      <w:r>
        <w:rPr>
          <w:rStyle w:val="FontStyle103"/>
        </w:rPr>
        <w:br/>
        <w:t>кательство к бандитизму должно квалифицироваться только по</w:t>
      </w:r>
      <w:r>
        <w:rPr>
          <w:rStyle w:val="FontStyle103"/>
        </w:rPr>
        <w:br/>
        <w:t>ст. 16 и ст. 286 УК, из чего следует, что насильственное склоне-</w:t>
      </w:r>
      <w:r>
        <w:rPr>
          <w:rStyle w:val="FontStyle103"/>
        </w:rPr>
        <w:br/>
        <w:t>ние к бандитизму наказывается максимально 7 годами лишения</w:t>
      </w:r>
      <w:r>
        <w:rPr>
          <w:rStyle w:val="FontStyle103"/>
        </w:rPr>
        <w:br/>
        <w:t>свободы, а ненасильственное — 15 годами.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Особенности назначения наказания соучастникам. </w:t>
      </w:r>
      <w:r>
        <w:rPr>
          <w:rStyle w:val="FontStyle103"/>
        </w:rPr>
        <w:t>Уго-</w:t>
      </w:r>
      <w:r>
        <w:rPr>
          <w:rStyle w:val="FontStyle103"/>
        </w:rPr>
        <w:br/>
        <w:t>ловный кодекс требует учитывать при назначении наказания</w:t>
      </w:r>
      <w:r>
        <w:rPr>
          <w:rStyle w:val="FontStyle103"/>
        </w:rPr>
        <w:br/>
        <w:t>соучастникам характер и степень участия в преступлении каж-</w:t>
      </w:r>
      <w:r>
        <w:rPr>
          <w:rStyle w:val="FontStyle103"/>
        </w:rPr>
        <w:br/>
        <w:t>дого из соучастников (ч. 1 ст. 66 УК). При этом срок наказания</w:t>
      </w:r>
      <w:r>
        <w:rPr>
          <w:rStyle w:val="FontStyle103"/>
        </w:rPr>
        <w:br/>
        <w:t>организатору или руководителю организованной группы не мо-</w:t>
      </w:r>
      <w:r>
        <w:rPr>
          <w:rStyle w:val="FontStyle103"/>
        </w:rPr>
        <w:br/>
        <w:t>жет быть менее 3/4 срока наиболее строгого вида наказания,</w:t>
      </w:r>
      <w:r>
        <w:rPr>
          <w:rStyle w:val="FontStyle103"/>
        </w:rPr>
        <w:br/>
        <w:t>предусмотренного статьёй Особенной части.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Характер участия определяется той ролью, которую вы-</w:t>
      </w:r>
      <w:r>
        <w:rPr>
          <w:rStyle w:val="FontStyle103"/>
        </w:rPr>
        <w:br/>
        <w:t>полняет конкретный соучастник в совершении преступления.</w:t>
      </w:r>
      <w:r>
        <w:rPr>
          <w:rStyle w:val="FontStyle103"/>
        </w:rPr>
        <w:br/>
        <w:t>Как правило, наибольшую опасность наряду с исполнителем</w:t>
      </w:r>
      <w:r>
        <w:rPr>
          <w:rStyle w:val="FontStyle103"/>
        </w:rPr>
        <w:br/>
        <w:t>представляет собой организатор преступления. Далее по степе-</w:t>
      </w:r>
      <w:r>
        <w:rPr>
          <w:rStyle w:val="FontStyle103"/>
        </w:rPr>
        <w:br/>
        <w:t>ни опасности идёт подстрекатель — инициатор преступления,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9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exact"/>
        <w:rPr>
          <w:rStyle w:val="FontStyle103"/>
        </w:rPr>
      </w:pPr>
      <w:r>
        <w:rPr>
          <w:rStyle w:val="FontStyle103"/>
        </w:rPr>
        <w:t>без которого конкретное преступление и не совершилось бы.</w:t>
      </w:r>
      <w:r>
        <w:rPr>
          <w:rStyle w:val="FontStyle103"/>
        </w:rPr>
        <w:br/>
        <w:t>Менее опасной является фигура пособника.</w:t>
      </w:r>
    </w:p>
    <w:p w:rsidR="00A9675B" w:rsidRDefault="00B10F3F">
      <w:pPr>
        <w:pStyle w:val="Style72"/>
        <w:widowControl/>
        <w:spacing w:before="5" w:line="240" w:lineRule="exact"/>
        <w:ind w:firstLine="341"/>
        <w:rPr>
          <w:rStyle w:val="FontStyle103"/>
        </w:rPr>
      </w:pPr>
      <w:r>
        <w:rPr>
          <w:rStyle w:val="FontStyle103"/>
        </w:rPr>
        <w:t>Степень участия определяется объёмом проделанной каж-</w:t>
      </w:r>
      <w:r>
        <w:rPr>
          <w:rStyle w:val="FontStyle103"/>
        </w:rPr>
        <w:br/>
        <w:t>дым из соучастников работы, величиной их вклада в обеспече-</w:t>
      </w:r>
      <w:r>
        <w:rPr>
          <w:rStyle w:val="FontStyle103"/>
        </w:rPr>
        <w:br/>
        <w:t>ние реализации преступных замыслов, важностью их действий</w:t>
      </w:r>
      <w:r>
        <w:rPr>
          <w:rStyle w:val="FontStyle103"/>
        </w:rPr>
        <w:br/>
        <w:t>для достижения преступной цели.</w:t>
      </w:r>
    </w:p>
    <w:p w:rsidR="00A9675B" w:rsidRDefault="00B10F3F">
      <w:pPr>
        <w:pStyle w:val="Style72"/>
        <w:widowControl/>
        <w:spacing w:before="5" w:line="240" w:lineRule="exact"/>
        <w:ind w:firstLine="336"/>
        <w:rPr>
          <w:rStyle w:val="FontStyle103"/>
        </w:rPr>
      </w:pPr>
      <w:r>
        <w:rPr>
          <w:rStyle w:val="FontStyle103"/>
        </w:rPr>
        <w:t>Смягчающие и отягчающие обстоятельства, относящиеся к</w:t>
      </w:r>
      <w:r>
        <w:rPr>
          <w:rStyle w:val="FontStyle103"/>
        </w:rPr>
        <w:br/>
        <w:t>преступлению (например, совершение преступления общеопас-</w:t>
      </w:r>
      <w:r>
        <w:rPr>
          <w:rStyle w:val="FontStyle103"/>
        </w:rPr>
        <w:br/>
        <w:t>ным способом или с использованием условий общественного</w:t>
      </w:r>
      <w:r>
        <w:rPr>
          <w:rStyle w:val="FontStyle103"/>
        </w:rPr>
        <w:br/>
        <w:t>бедствия), учитываются при назначении наказания каждому из</w:t>
      </w:r>
      <w:r>
        <w:rPr>
          <w:rStyle w:val="FontStyle103"/>
        </w:rPr>
        <w:br/>
        <w:t>соучастников. Смягчающие и отягчающие обстоятельства, от-</w:t>
      </w:r>
      <w:r>
        <w:rPr>
          <w:rStyle w:val="FontStyle103"/>
        </w:rPr>
        <w:br/>
        <w:t>носящиеся к личности соучастника, учитываются при назначе-</w:t>
      </w:r>
      <w:r>
        <w:rPr>
          <w:rStyle w:val="FontStyle103"/>
        </w:rPr>
        <w:br/>
        <w:t>нии наказания только этому соучастнику.</w:t>
      </w:r>
    </w:p>
    <w:p w:rsidR="00A9675B" w:rsidRDefault="00B10F3F">
      <w:pPr>
        <w:pStyle w:val="Style30"/>
        <w:widowControl/>
        <w:spacing w:before="226" w:line="240" w:lineRule="auto"/>
        <w:rPr>
          <w:rStyle w:val="FontStyle102"/>
        </w:rPr>
      </w:pPr>
      <w:r>
        <w:rPr>
          <w:rStyle w:val="FontStyle102"/>
        </w:rPr>
        <w:t>§ 11.5. Специальные вопросы соучастия</w:t>
      </w:r>
    </w:p>
    <w:p w:rsidR="00A9675B" w:rsidRDefault="00B10F3F">
      <w:pPr>
        <w:pStyle w:val="Style72"/>
        <w:widowControl/>
        <w:spacing w:before="115" w:line="245" w:lineRule="exact"/>
        <w:ind w:firstLine="331"/>
        <w:rPr>
          <w:rStyle w:val="FontStyle103"/>
        </w:rPr>
      </w:pPr>
      <w:r>
        <w:rPr>
          <w:rStyle w:val="FontStyle97"/>
        </w:rPr>
        <w:t xml:space="preserve">Акцессорность соучастия. </w:t>
      </w:r>
      <w:r>
        <w:rPr>
          <w:rStyle w:val="FontStyle103"/>
        </w:rPr>
        <w:t>Термин акцессорность (от лат.</w:t>
      </w:r>
      <w:r>
        <w:rPr>
          <w:rStyle w:val="FontStyle103"/>
        </w:rPr>
        <w:br/>
      </w:r>
      <w:r>
        <w:rPr>
          <w:rStyle w:val="FontStyle97"/>
          <w:lang w:val="en-US"/>
        </w:rPr>
        <w:t>accessorium</w:t>
      </w:r>
      <w:r w:rsidRPr="00EE2159">
        <w:rPr>
          <w:rStyle w:val="FontStyle97"/>
        </w:rPr>
        <w:t xml:space="preserve"> </w:t>
      </w:r>
      <w:r>
        <w:rPr>
          <w:rStyle w:val="FontStyle103"/>
        </w:rPr>
        <w:t>— дополнительный, несамостоятельный) примени-</w:t>
      </w:r>
      <w:r>
        <w:rPr>
          <w:rStyle w:val="FontStyle103"/>
        </w:rPr>
        <w:br/>
        <w:t>тельно к соучастию означает вспомогательный характер дей-</w:t>
      </w:r>
      <w:r>
        <w:rPr>
          <w:rStyle w:val="FontStyle103"/>
        </w:rPr>
        <w:br/>
        <w:t>ствий соучастников и их зависимость от действий исполнителя.</w:t>
      </w:r>
      <w:r>
        <w:rPr>
          <w:rStyle w:val="FontStyle103"/>
        </w:rPr>
        <w:br/>
        <w:t>Справедливость этого положения, однако, не означает справед-</w:t>
      </w:r>
      <w:r>
        <w:rPr>
          <w:rStyle w:val="FontStyle103"/>
        </w:rPr>
        <w:br/>
        <w:t>ливости принципа акцессорности соучастия: нет ответственно-</w:t>
      </w:r>
      <w:r>
        <w:rPr>
          <w:rStyle w:val="FontStyle103"/>
        </w:rPr>
        <w:br/>
        <w:t>сти соучастников, если нет ответственности исполнителя. Уго-</w:t>
      </w:r>
      <w:r>
        <w:rPr>
          <w:rStyle w:val="FontStyle103"/>
        </w:rPr>
        <w:br/>
        <w:t>ловный кодекс Беларуси исходит из того, что вспомогательный</w:t>
      </w:r>
      <w:r>
        <w:rPr>
          <w:rStyle w:val="FontStyle103"/>
        </w:rPr>
        <w:br/>
        <w:t>характер действий соучастников не исключает их самостоятель-</w:t>
      </w:r>
      <w:r>
        <w:rPr>
          <w:rStyle w:val="FontStyle103"/>
        </w:rPr>
        <w:br/>
        <w:t>ной ответственности. Статья 10 УК прямо предписывает, что со-</w:t>
      </w:r>
      <w:r>
        <w:rPr>
          <w:rStyle w:val="FontStyle103"/>
        </w:rPr>
        <w:br/>
        <w:t>участие в совершении преступления является самостоятельным</w:t>
      </w:r>
      <w:r>
        <w:rPr>
          <w:rStyle w:val="FontStyle103"/>
        </w:rPr>
        <w:br/>
        <w:t>основанием уголовной ответственности, таким же полноценным</w:t>
      </w:r>
      <w:r>
        <w:rPr>
          <w:rStyle w:val="FontStyle103"/>
        </w:rPr>
        <w:br/>
        <w:t>основанием, как и само совершение преступления. Поэтому ор-</w:t>
      </w:r>
      <w:r>
        <w:rPr>
          <w:rStyle w:val="FontStyle103"/>
        </w:rPr>
        <w:br/>
        <w:t>ганизатор, подстрекатель и пособник будут нести уголовную от-</w:t>
      </w:r>
      <w:r>
        <w:rPr>
          <w:rStyle w:val="FontStyle103"/>
        </w:rPr>
        <w:br/>
        <w:t>ветственность даже в том случае, если исполнитель по каким-</w:t>
      </w:r>
      <w:r>
        <w:rPr>
          <w:rStyle w:val="FontStyle103"/>
        </w:rPr>
        <w:br/>
        <w:t>либо причинам не был привлечён к ответственности (например,</w:t>
      </w:r>
      <w:r>
        <w:rPr>
          <w:rStyle w:val="FontStyle103"/>
        </w:rPr>
        <w:br/>
        <w:t>не был установлен или не был задержан).</w:t>
      </w:r>
    </w:p>
    <w:p w:rsidR="00A9675B" w:rsidRDefault="00B10F3F">
      <w:pPr>
        <w:pStyle w:val="Style72"/>
        <w:widowControl/>
        <w:spacing w:line="245" w:lineRule="exact"/>
        <w:ind w:firstLine="322"/>
        <w:rPr>
          <w:rStyle w:val="FontStyle103"/>
        </w:rPr>
      </w:pPr>
      <w:r>
        <w:rPr>
          <w:rStyle w:val="FontStyle97"/>
        </w:rPr>
        <w:t xml:space="preserve">Неудавшееся соучастие. </w:t>
      </w:r>
      <w:r>
        <w:rPr>
          <w:rStyle w:val="FontStyle103"/>
        </w:rPr>
        <w:t>Совместная деятельность по осу-</w:t>
      </w:r>
      <w:r>
        <w:rPr>
          <w:rStyle w:val="FontStyle103"/>
        </w:rPr>
        <w:br/>
        <w:t>ществлению преступления может не привести к желаемому со-</w:t>
      </w:r>
      <w:r>
        <w:rPr>
          <w:rStyle w:val="FontStyle103"/>
        </w:rPr>
        <w:br/>
        <w:t>участниками результату по причинам, не зависящим от их воли.</w:t>
      </w:r>
      <w:r>
        <w:rPr>
          <w:rStyle w:val="FontStyle103"/>
        </w:rPr>
        <w:br/>
        <w:t>При этом безрезультатной может оказаться как деятельность</w:t>
      </w:r>
      <w:r>
        <w:rPr>
          <w:rStyle w:val="FontStyle103"/>
        </w:rPr>
        <w:br/>
        <w:t>соучастников в целом, так и деятельность только одного или не-</w:t>
      </w:r>
      <w:r>
        <w:rPr>
          <w:rStyle w:val="FontStyle103"/>
        </w:rPr>
        <w:br/>
        <w:t>скольких из них. Понятием «неудавшееся соучастие» охваты-</w:t>
      </w:r>
      <w:r>
        <w:rPr>
          <w:rStyle w:val="FontStyle103"/>
        </w:rPr>
        <w:br/>
        <w:t>ваются любые случаи недостижения желаемого результата со-</w:t>
      </w:r>
      <w:r>
        <w:rPr>
          <w:rStyle w:val="FontStyle103"/>
        </w:rPr>
        <w:br/>
        <w:t>участником и (или) соучастниками. В силу различий во времени</w:t>
      </w:r>
    </w:p>
    <w:p w:rsidR="00A9675B" w:rsidRDefault="00A9675B">
      <w:pPr>
        <w:pStyle w:val="Style72"/>
        <w:widowControl/>
        <w:spacing w:line="245" w:lineRule="exact"/>
        <w:ind w:firstLine="322"/>
        <w:rPr>
          <w:rStyle w:val="FontStyle103"/>
        </w:rPr>
        <w:sectPr w:rsidR="00A9675B">
          <w:headerReference w:type="even" r:id="rId506"/>
          <w:headerReference w:type="default" r:id="rId507"/>
          <w:footerReference w:type="even" r:id="rId508"/>
          <w:footerReference w:type="default" r:id="rId509"/>
          <w:pgSz w:w="11905" w:h="16837"/>
          <w:pgMar w:top="3523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совершения и степени взаимозависимости действий соучастни-</w:t>
      </w:r>
      <w:r>
        <w:rPr>
          <w:rStyle w:val="FontStyle103"/>
        </w:rPr>
        <w:br/>
        <w:t>ков возникают и различные комбинации сочетания оконченных</w:t>
      </w:r>
      <w:r>
        <w:rPr>
          <w:rStyle w:val="FontStyle103"/>
        </w:rPr>
        <w:br/>
        <w:t>и неоконченных действий подстрекателей, организаторов, ис-</w:t>
      </w:r>
      <w:r>
        <w:rPr>
          <w:rStyle w:val="FontStyle103"/>
        </w:rPr>
        <w:br/>
        <w:t>полнителей и пособников. Всё это должно соответствующим об-</w:t>
      </w:r>
      <w:r>
        <w:rPr>
          <w:rStyle w:val="FontStyle103"/>
        </w:rPr>
        <w:br/>
        <w:t>разом отразиться в квалификации.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Определяющее значение для квалификации действий со-</w:t>
      </w:r>
      <w:r>
        <w:rPr>
          <w:rStyle w:val="FontStyle103"/>
        </w:rPr>
        <w:br/>
        <w:t>участников как неудавшегося соучастия имеет стадия соверше-</w:t>
      </w:r>
      <w:r>
        <w:rPr>
          <w:rStyle w:val="FontStyle103"/>
        </w:rPr>
        <w:br/>
        <w:t>ния преступления исполнителем. В соответствии с действую-</w:t>
      </w:r>
      <w:r>
        <w:rPr>
          <w:rStyle w:val="FontStyle103"/>
        </w:rPr>
        <w:br/>
        <w:t>щим уголовным законодательством возможны два варианта ква-</w:t>
      </w:r>
      <w:r>
        <w:rPr>
          <w:rStyle w:val="FontStyle103"/>
        </w:rPr>
        <w:br/>
        <w:t>лификации неудавшегося соучастия: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если исполнитель не приступил к выполнению объектив-</w:t>
      </w:r>
      <w:r>
        <w:rPr>
          <w:rStyle w:val="FontStyle103"/>
        </w:rPr>
        <w:br/>
        <w:t>ной стороны состава совместного преступления, действия всех</w:t>
      </w:r>
      <w:r>
        <w:rPr>
          <w:rStyle w:val="FontStyle103"/>
        </w:rPr>
        <w:br/>
        <w:t>соучастников квалифицируются как приготовление к совместно</w:t>
      </w:r>
      <w:r>
        <w:rPr>
          <w:rStyle w:val="FontStyle103"/>
        </w:rPr>
        <w:br/>
        <w:t>задуманному преступлению. Как приготовление к преступле-</w:t>
      </w:r>
      <w:r>
        <w:rPr>
          <w:rStyle w:val="FontStyle103"/>
        </w:rPr>
        <w:br/>
        <w:t>нию квалифицируются и действия лица, давшего согласие на</w:t>
      </w:r>
      <w:r>
        <w:rPr>
          <w:rStyle w:val="FontStyle103"/>
        </w:rPr>
        <w:br/>
        <w:t>участие в преступлении в качестве его исполнителя. Посколь-</w:t>
      </w:r>
      <w:r>
        <w:rPr>
          <w:rStyle w:val="FontStyle103"/>
        </w:rPr>
        <w:br/>
        <w:t>ку приготовление к преступлению, не представляющему боль-</w:t>
      </w:r>
      <w:r>
        <w:rPr>
          <w:rStyle w:val="FontStyle103"/>
        </w:rPr>
        <w:br/>
        <w:t>шой общественной опасности, ответственности не влечёт, то и</w:t>
      </w:r>
      <w:r>
        <w:rPr>
          <w:rStyle w:val="FontStyle103"/>
        </w:rPr>
        <w:br/>
        <w:t>неудавшееся соучастие в таком преступлении также не влечёт</w:t>
      </w:r>
      <w:r>
        <w:rPr>
          <w:rStyle w:val="FontStyle103"/>
        </w:rPr>
        <w:br/>
        <w:t>ответственности;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если исполнитель приступил к выполнению объективной</w:t>
      </w:r>
      <w:r>
        <w:rPr>
          <w:rStyle w:val="FontStyle103"/>
        </w:rPr>
        <w:br/>
        <w:t>стороны состава совместного преступления, однако не смог дове-</w:t>
      </w:r>
      <w:r>
        <w:rPr>
          <w:rStyle w:val="FontStyle103"/>
        </w:rPr>
        <w:br/>
        <w:t>сти его до конца по причинам, не зависящим от его воли, действия</w:t>
      </w:r>
      <w:r>
        <w:rPr>
          <w:rStyle w:val="FontStyle103"/>
        </w:rPr>
        <w:br/>
        <w:t>соучастников квалифицируются как соучастие в покушении на</w:t>
      </w:r>
      <w:r>
        <w:rPr>
          <w:rStyle w:val="FontStyle103"/>
        </w:rPr>
        <w:br/>
        <w:t>совместно задуманное преступление. Действия исполнителя в та-</w:t>
      </w:r>
      <w:r>
        <w:rPr>
          <w:rStyle w:val="FontStyle103"/>
        </w:rPr>
        <w:br/>
        <w:t>ком случае квалифицируются как покушение на преступление.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Установление успешности или неуспешности соучастия</w:t>
      </w:r>
      <w:r>
        <w:rPr>
          <w:rStyle w:val="FontStyle103"/>
        </w:rPr>
        <w:br/>
        <w:t>имеет свои особенности применительно к каждому виду со-</w:t>
      </w:r>
      <w:r>
        <w:rPr>
          <w:rStyle w:val="FontStyle103"/>
        </w:rPr>
        <w:br/>
        <w:t>участия. Так, подстрекательство будет признано неудавшимся</w:t>
      </w:r>
      <w:r>
        <w:rPr>
          <w:rStyle w:val="FontStyle103"/>
        </w:rPr>
        <w:br/>
        <w:t>соучастием в случае отказа предполагавшегося исполнителя</w:t>
      </w:r>
      <w:r>
        <w:rPr>
          <w:rStyle w:val="FontStyle103"/>
        </w:rPr>
        <w:br/>
        <w:t>от совершения преступления либо совершения им иного пре-</w:t>
      </w:r>
      <w:r>
        <w:rPr>
          <w:rStyle w:val="FontStyle103"/>
        </w:rPr>
        <w:br/>
        <w:t>ступления. В свою очередь пособничество может быть призна-</w:t>
      </w:r>
      <w:r>
        <w:rPr>
          <w:rStyle w:val="FontStyle103"/>
        </w:rPr>
        <w:br/>
        <w:t>но неудавшимся соучастием, если совершено именно то пре-</w:t>
      </w:r>
      <w:r>
        <w:rPr>
          <w:rStyle w:val="FontStyle103"/>
        </w:rPr>
        <w:br/>
        <w:t>ступление, которое охватывалось сговором с исполнителем,</w:t>
      </w:r>
      <w:r>
        <w:rPr>
          <w:rStyle w:val="FontStyle103"/>
        </w:rPr>
        <w:br/>
        <w:t>однако исполнитель совершил оговоренное преступление без</w:t>
      </w:r>
      <w:r>
        <w:rPr>
          <w:rStyle w:val="FontStyle103"/>
        </w:rPr>
        <w:br/>
        <w:t>использования помощи пособника, например, убил совмест-</w:t>
      </w:r>
      <w:r>
        <w:rPr>
          <w:rStyle w:val="FontStyle103"/>
        </w:rPr>
        <w:br/>
        <w:t>но намеченную жертву посредством удушения и не применил</w:t>
      </w:r>
      <w:r>
        <w:rPr>
          <w:rStyle w:val="FontStyle103"/>
        </w:rPr>
        <w:br/>
        <w:t>переданный пособником яд для отравления потерпевшего.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Вопросам квалификации неудавшегося соучастия посвя-</w:t>
      </w:r>
      <w:r>
        <w:rPr>
          <w:rStyle w:val="FontStyle103"/>
        </w:rPr>
        <w:br/>
        <w:t xml:space="preserve">щена ч. </w:t>
      </w:r>
      <w:r>
        <w:rPr>
          <w:rStyle w:val="FontStyle155"/>
        </w:rPr>
        <w:t xml:space="preserve">8 </w:t>
      </w:r>
      <w:r>
        <w:rPr>
          <w:rStyle w:val="FontStyle103"/>
        </w:rPr>
        <w:t>ст. 16 УК, согласно которой в случае если действия</w:t>
      </w:r>
    </w:p>
    <w:p w:rsidR="00A9675B" w:rsidRDefault="00A9675B">
      <w:pPr>
        <w:pStyle w:val="Style72"/>
        <w:widowControl/>
        <w:spacing w:line="245" w:lineRule="exact"/>
        <w:ind w:firstLine="336"/>
        <w:rPr>
          <w:rStyle w:val="FontStyle103"/>
        </w:rPr>
        <w:sectPr w:rsidR="00A9675B">
          <w:pgSz w:w="11905" w:h="16837"/>
          <w:pgMar w:top="3442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организатора, подстрекателя или пособника по не зависящим</w:t>
      </w:r>
      <w:r>
        <w:rPr>
          <w:rStyle w:val="FontStyle103"/>
        </w:rPr>
        <w:br/>
        <w:t>от них обстоятельствам окажутся неудавшимися, ответствен-</w:t>
      </w:r>
      <w:r>
        <w:rPr>
          <w:rStyle w:val="FontStyle103"/>
        </w:rPr>
        <w:br/>
        <w:t>ность этих лиц наступает за приготовление к соответствую-</w:t>
      </w:r>
      <w:r>
        <w:rPr>
          <w:rStyle w:val="FontStyle103"/>
        </w:rPr>
        <w:br/>
        <w:t>щему преступлению. К сожалению, законодатель не уточнил</w:t>
      </w:r>
      <w:r>
        <w:rPr>
          <w:rStyle w:val="FontStyle103"/>
        </w:rPr>
        <w:br/>
        <w:t>содержание неудавшегося соучастия указанных лиц, а также</w:t>
      </w:r>
      <w:r>
        <w:rPr>
          <w:rStyle w:val="FontStyle103"/>
        </w:rPr>
        <w:br/>
        <w:t>зависимость оценки их действий от действий исполнителя.</w:t>
      </w:r>
      <w:r>
        <w:rPr>
          <w:rStyle w:val="FontStyle103"/>
        </w:rPr>
        <w:br/>
        <w:t>Кроме того, в указанном правиле квалификации допущено</w:t>
      </w:r>
      <w:r>
        <w:rPr>
          <w:rStyle w:val="FontStyle103"/>
        </w:rPr>
        <w:br/>
        <w:t>смешение положений различных уголовно-правовых инсти-</w:t>
      </w:r>
      <w:r>
        <w:rPr>
          <w:rStyle w:val="FontStyle103"/>
        </w:rPr>
        <w:br/>
        <w:t>тутов — института «соучастие в преступлении» и института</w:t>
      </w:r>
      <w:r>
        <w:rPr>
          <w:rStyle w:val="FontStyle103"/>
        </w:rPr>
        <w:br/>
        <w:t xml:space="preserve">«стадии совершения преступления </w:t>
      </w:r>
      <w:r>
        <w:rPr>
          <w:rStyle w:val="FontStyle103"/>
          <w:spacing w:val="40"/>
        </w:rPr>
        <w:t>».</w:t>
      </w:r>
      <w:r>
        <w:rPr>
          <w:rStyle w:val="FontStyle103"/>
        </w:rPr>
        <w:t xml:space="preserve"> В итоге пособник признан</w:t>
      </w:r>
      <w:r>
        <w:rPr>
          <w:rStyle w:val="FontStyle103"/>
        </w:rPr>
        <w:br/>
        <w:t>лицом, приготовившимся совершить преступление, то есть</w:t>
      </w:r>
      <w:r>
        <w:rPr>
          <w:rStyle w:val="FontStyle103"/>
        </w:rPr>
        <w:br/>
        <w:t>выполнить его объективную сторону, поскольку ничего иного</w:t>
      </w:r>
      <w:r>
        <w:rPr>
          <w:rStyle w:val="FontStyle103"/>
        </w:rPr>
        <w:br/>
        <w:t>приготовление к преступлению не означает. Однако фактиче-</w:t>
      </w:r>
      <w:r>
        <w:rPr>
          <w:rStyle w:val="FontStyle103"/>
        </w:rPr>
        <w:br/>
        <w:t>ски пособник не намеревался совершать ничего подобного и</w:t>
      </w:r>
      <w:r>
        <w:rPr>
          <w:rStyle w:val="FontStyle103"/>
        </w:rPr>
        <w:br/>
        <w:t>намеревался лишь соучаствовать в совершении преступления</w:t>
      </w:r>
      <w:r>
        <w:rPr>
          <w:rStyle w:val="FontStyle103"/>
        </w:rPr>
        <w:br/>
        <w:t>предоставлением некоторой помощи. Следовательно, юриди-</w:t>
      </w:r>
      <w:r>
        <w:rPr>
          <w:rStyle w:val="FontStyle103"/>
        </w:rPr>
        <w:br/>
        <w:t>ческое отражение действительности не является адекватным.</w:t>
      </w:r>
    </w:p>
    <w:p w:rsidR="00A9675B" w:rsidRDefault="00B10F3F">
      <w:pPr>
        <w:pStyle w:val="Style84"/>
        <w:widowControl/>
        <w:ind w:firstLine="331"/>
        <w:rPr>
          <w:rStyle w:val="FontStyle103"/>
        </w:rPr>
      </w:pPr>
      <w:r>
        <w:rPr>
          <w:rStyle w:val="FontStyle103"/>
        </w:rPr>
        <w:t>До совершения преступления исполнителем действия дру-</w:t>
      </w:r>
      <w:r>
        <w:rPr>
          <w:rStyle w:val="FontStyle103"/>
        </w:rPr>
        <w:br/>
        <w:t>гих соучастников действительно осуществляются на стадии</w:t>
      </w:r>
      <w:r>
        <w:rPr>
          <w:rStyle w:val="FontStyle103"/>
        </w:rPr>
        <w:br/>
        <w:t>приготовления к преступлению. Однако и в этом случае стадия</w:t>
      </w:r>
      <w:r>
        <w:rPr>
          <w:rStyle w:val="FontStyle103"/>
        </w:rPr>
        <w:br/>
        <w:t>совершения преступления не отменяет различия в ролях, кото-</w:t>
      </w:r>
      <w:r>
        <w:rPr>
          <w:rStyle w:val="FontStyle103"/>
        </w:rPr>
        <w:br/>
        <w:t>рые играют в совершении преступления соучастники различных</w:t>
      </w:r>
      <w:r>
        <w:rPr>
          <w:rStyle w:val="FontStyle103"/>
        </w:rPr>
        <w:br/>
        <w:t>видов: организатор выполняет организаторскую (руководящую)</w:t>
      </w:r>
      <w:r>
        <w:rPr>
          <w:rStyle w:val="FontStyle103"/>
        </w:rPr>
        <w:br/>
        <w:t>роль независимо от того, идёт подготовка к преступлению или</w:t>
      </w:r>
      <w:r>
        <w:rPr>
          <w:rStyle w:val="FontStyle103"/>
        </w:rPr>
        <w:br/>
        <w:t>его совершение; пособник осуществил свои действия и далее в</w:t>
      </w:r>
      <w:r>
        <w:rPr>
          <w:rStyle w:val="FontStyle103"/>
        </w:rPr>
        <w:br/>
        <w:t>преступлении не участвует, его действия также не изменятся от</w:t>
      </w:r>
      <w:r>
        <w:rPr>
          <w:rStyle w:val="FontStyle103"/>
        </w:rPr>
        <w:br/>
        <w:t>того, совершит ли преступление исполнитель и т. д. Кроме того,</w:t>
      </w:r>
      <w:r>
        <w:rPr>
          <w:rStyle w:val="FontStyle103"/>
        </w:rPr>
        <w:br/>
        <w:t>например, пособнические действия могут быть совершены непо-</w:t>
      </w:r>
      <w:r>
        <w:rPr>
          <w:rStyle w:val="FontStyle103"/>
        </w:rPr>
        <w:br/>
        <w:t>средственно в момент выполнения исполнителем объективной</w:t>
      </w:r>
      <w:r>
        <w:rPr>
          <w:rStyle w:val="FontStyle103"/>
        </w:rPr>
        <w:br/>
        <w:t>стороны состава преступления. Если исполнитель отвергнет со-</w:t>
      </w:r>
      <w:r>
        <w:rPr>
          <w:rStyle w:val="FontStyle103"/>
        </w:rPr>
        <w:br/>
        <w:t>действие пособника, то действия последнего будут не чем иным,</w:t>
      </w:r>
      <w:r>
        <w:rPr>
          <w:rStyle w:val="FontStyle103"/>
        </w:rPr>
        <w:br/>
        <w:t>как неудавшимся соучастием. Если следовать требованиям ч. 8</w:t>
      </w:r>
      <w:r>
        <w:rPr>
          <w:rStyle w:val="FontStyle103"/>
        </w:rPr>
        <w:br/>
        <w:t>ст. 16 УК, то необходимо квалифицировать действия такого</w:t>
      </w:r>
      <w:r>
        <w:rPr>
          <w:rStyle w:val="FontStyle103"/>
        </w:rPr>
        <w:br/>
        <w:t>неудавшегося пособника как приготовление к преступлению.</w:t>
      </w:r>
      <w:r>
        <w:rPr>
          <w:rStyle w:val="FontStyle103"/>
        </w:rPr>
        <w:br/>
        <w:t>Но ведь преступление уже совершается, а, как известно, после-</w:t>
      </w:r>
      <w:r>
        <w:rPr>
          <w:rStyle w:val="FontStyle103"/>
        </w:rPr>
        <w:br/>
        <w:t>дующая стадия преступления поглощает предшествующую, и,</w:t>
      </w:r>
      <w:r>
        <w:rPr>
          <w:rStyle w:val="FontStyle103"/>
        </w:rPr>
        <w:br/>
        <w:t>следовательно, приготовление должно быть поглощено покуше-</w:t>
      </w:r>
      <w:r>
        <w:rPr>
          <w:rStyle w:val="FontStyle103"/>
        </w:rPr>
        <w:br/>
        <w:t>нием на преступление. Как видим, результатом смешения по-</w:t>
      </w:r>
      <w:r>
        <w:rPr>
          <w:rStyle w:val="FontStyle103"/>
        </w:rPr>
        <w:br/>
        <w:t>ложений различных уголовно-правовых институтов явилась не</w:t>
      </w:r>
      <w:r>
        <w:rPr>
          <w:rStyle w:val="FontStyle103"/>
        </w:rPr>
        <w:br/>
        <w:t>совсем внятная квалификация.</w:t>
      </w:r>
    </w:p>
    <w:p w:rsidR="00A9675B" w:rsidRDefault="00A9675B">
      <w:pPr>
        <w:pStyle w:val="Style84"/>
        <w:widowControl/>
        <w:ind w:firstLine="331"/>
        <w:rPr>
          <w:rStyle w:val="FontStyle103"/>
        </w:rPr>
        <w:sectPr w:rsidR="00A9675B">
          <w:pgSz w:w="11905" w:h="16837"/>
          <w:pgMar w:top="3318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Представляется более правильным положения о стадиях со-</w:t>
      </w:r>
      <w:r>
        <w:rPr>
          <w:rStyle w:val="FontStyle103"/>
        </w:rPr>
        <w:br/>
        <w:t>вершения преступления в равной мере распространять и на со-</w:t>
      </w:r>
      <w:r>
        <w:rPr>
          <w:rStyle w:val="FontStyle103"/>
        </w:rPr>
        <w:br/>
        <w:t>участие в преступлении, что должно находить адекватное отра-</w:t>
      </w:r>
      <w:r>
        <w:rPr>
          <w:rStyle w:val="FontStyle103"/>
        </w:rPr>
        <w:br/>
        <w:t>жение в квалификации соучастия, в том числе и неудавшегося</w:t>
      </w:r>
      <w:r>
        <w:rPr>
          <w:rStyle w:val="FontStyle103"/>
        </w:rPr>
        <w:br/>
        <w:t>соучастия в преступлении.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Так, если подстрекатель своими действиями не сумел скло-</w:t>
      </w:r>
      <w:r>
        <w:rPr>
          <w:rStyle w:val="FontStyle103"/>
        </w:rPr>
        <w:br/>
        <w:t>нить предполагавшегося исполнителя к совершению престу-</w:t>
      </w:r>
      <w:r>
        <w:rPr>
          <w:rStyle w:val="FontStyle103"/>
        </w:rPr>
        <w:br/>
        <w:t>пления, то его действия являются покушением на соучастие в</w:t>
      </w:r>
      <w:r>
        <w:rPr>
          <w:rStyle w:val="FontStyle103"/>
        </w:rPr>
        <w:br/>
        <w:t>совершении преступления, поскольку подстрекатель не достиг</w:t>
      </w:r>
      <w:r>
        <w:rPr>
          <w:rStyle w:val="FontStyle103"/>
        </w:rPr>
        <w:br/>
        <w:t>результата своих действий — не смог возбудить у другого лица</w:t>
      </w:r>
      <w:r>
        <w:rPr>
          <w:rStyle w:val="FontStyle103"/>
        </w:rPr>
        <w:br/>
        <w:t>желание совершить преступление. Покушение на соучастие в</w:t>
      </w:r>
      <w:r>
        <w:rPr>
          <w:rStyle w:val="FontStyle103"/>
        </w:rPr>
        <w:br/>
        <w:t>виде подстрекательства к совершению преступления должно</w:t>
      </w:r>
      <w:r>
        <w:rPr>
          <w:rStyle w:val="FontStyle103"/>
        </w:rPr>
        <w:br/>
        <w:t xml:space="preserve">квалифицироваться </w:t>
      </w:r>
      <w:r>
        <w:rPr>
          <w:rStyle w:val="FontStyle103"/>
          <w:spacing w:val="40"/>
        </w:rPr>
        <w:t>поч.</w:t>
      </w:r>
      <w:r>
        <w:rPr>
          <w:rStyle w:val="FontStyle103"/>
        </w:rPr>
        <w:t xml:space="preserve"> 1 ст. 14, ч. 5 ст. 16 и статье Особен-</w:t>
      </w:r>
      <w:r>
        <w:rPr>
          <w:rStyle w:val="FontStyle103"/>
        </w:rPr>
        <w:br/>
        <w:t>ной части УК, предусматривающей ответственность за то пре-</w:t>
      </w:r>
      <w:r>
        <w:rPr>
          <w:rStyle w:val="FontStyle103"/>
        </w:rPr>
        <w:br/>
        <w:t>ступление, к совершению которого пытался склонить подстре-</w:t>
      </w:r>
      <w:r>
        <w:rPr>
          <w:rStyle w:val="FontStyle103"/>
        </w:rPr>
        <w:br/>
        <w:t>катель. В то же время, если подстрекательские действия были</w:t>
      </w:r>
      <w:r>
        <w:rPr>
          <w:rStyle w:val="FontStyle103"/>
        </w:rPr>
        <w:br/>
        <w:t>успешными, но исполнитель не довёл преступление до конца,</w:t>
      </w:r>
      <w:r>
        <w:rPr>
          <w:rStyle w:val="FontStyle103"/>
        </w:rPr>
        <w:br/>
        <w:t>то подстрекатель стал соучастником, однако только неокончен-</w:t>
      </w:r>
      <w:r>
        <w:rPr>
          <w:rStyle w:val="FontStyle103"/>
        </w:rPr>
        <w:br/>
        <w:t>ного преступления. В этом случае его действия следовало бы</w:t>
      </w:r>
      <w:r>
        <w:rPr>
          <w:rStyle w:val="FontStyle103"/>
        </w:rPr>
        <w:br/>
        <w:t>квалифицировать по ч. 5 ст. 16, ч. 1 ст. 14 и соответствующей</w:t>
      </w:r>
      <w:r>
        <w:rPr>
          <w:rStyle w:val="FontStyle103"/>
        </w:rPr>
        <w:br/>
        <w:t>статье Особенной части УК. Следует дополнить, что, по мень-</w:t>
      </w:r>
      <w:r>
        <w:rPr>
          <w:rStyle w:val="FontStyle103"/>
        </w:rPr>
        <w:br/>
        <w:t>шей мере, теоретически вполне возможно и приготовление к</w:t>
      </w:r>
      <w:r>
        <w:rPr>
          <w:rStyle w:val="FontStyle103"/>
        </w:rPr>
        <w:br/>
        <w:t>подстрекательству, например, посредством сбора необходимой</w:t>
      </w:r>
      <w:r>
        <w:rPr>
          <w:rStyle w:val="FontStyle103"/>
        </w:rPr>
        <w:br/>
        <w:t>информации и приготовлением иных «аргументов» для скло-</w:t>
      </w:r>
      <w:r>
        <w:rPr>
          <w:rStyle w:val="FontStyle103"/>
        </w:rPr>
        <w:br/>
        <w:t>нения лица к совершению преступления. Если действия под-</w:t>
      </w:r>
      <w:r>
        <w:rPr>
          <w:rStyle w:val="FontStyle103"/>
        </w:rPr>
        <w:br/>
        <w:t>стрекателя будут прерваны на этой стадии, то он должен под-</w:t>
      </w:r>
      <w:r>
        <w:rPr>
          <w:rStyle w:val="FontStyle103"/>
        </w:rPr>
        <w:br/>
        <w:t>лежать ответственности за приготовление к подстрекательству</w:t>
      </w:r>
      <w:r>
        <w:rPr>
          <w:rStyle w:val="FontStyle103"/>
        </w:rPr>
        <w:br/>
        <w:t>к совершению преступления по ч. 1 ст. 13, ч. 5 ст. 16 и соответ-</w:t>
      </w:r>
      <w:r>
        <w:rPr>
          <w:rStyle w:val="FontStyle103"/>
        </w:rPr>
        <w:br/>
        <w:t>ствующей статье Особенной части УК. Аналогичным образом в</w:t>
      </w:r>
      <w:r>
        <w:rPr>
          <w:rStyle w:val="FontStyle103"/>
        </w:rPr>
        <w:br/>
        <w:t>зависимости от стадии реализации действий может быть дана</w:t>
      </w:r>
      <w:r>
        <w:rPr>
          <w:rStyle w:val="FontStyle103"/>
        </w:rPr>
        <w:br/>
        <w:t>уголовно-правовая оценка действиям любого соучастника в со-</w:t>
      </w:r>
      <w:r>
        <w:rPr>
          <w:rStyle w:val="FontStyle103"/>
        </w:rPr>
        <w:br/>
        <w:t>вершении преступления.</w:t>
      </w:r>
    </w:p>
    <w:p w:rsidR="00A9675B" w:rsidRDefault="00B10F3F">
      <w:pPr>
        <w:pStyle w:val="Style72"/>
        <w:widowControl/>
        <w:spacing w:before="5" w:line="245" w:lineRule="exact"/>
        <w:ind w:firstLine="341"/>
        <w:rPr>
          <w:rStyle w:val="FontStyle103"/>
        </w:rPr>
      </w:pPr>
      <w:r>
        <w:rPr>
          <w:rStyle w:val="FontStyle103"/>
        </w:rPr>
        <w:t>В силу изложенного более правильным было бы применение</w:t>
      </w:r>
      <w:r>
        <w:rPr>
          <w:rStyle w:val="FontStyle103"/>
        </w:rPr>
        <w:br/>
        <w:t>следующего положения: если действия организатора, подстре-</w:t>
      </w:r>
      <w:r>
        <w:rPr>
          <w:rStyle w:val="FontStyle103"/>
        </w:rPr>
        <w:br/>
        <w:t>кателя или пособника по не зависящим от них обстоятельствам</w:t>
      </w:r>
      <w:r>
        <w:rPr>
          <w:rStyle w:val="FontStyle103"/>
        </w:rPr>
        <w:br/>
        <w:t>окажутся неудавшимися, ответственность этих лиц в зависимо-</w:t>
      </w:r>
      <w:r>
        <w:rPr>
          <w:rStyle w:val="FontStyle103"/>
        </w:rPr>
        <w:br/>
        <w:t>сти от стадии соучастия и стадии совершения преступления на-</w:t>
      </w:r>
      <w:r>
        <w:rPr>
          <w:rStyle w:val="FontStyle103"/>
        </w:rPr>
        <w:br/>
        <w:t>ступает за приготовление к соучастию, покушение на соучастие</w:t>
      </w:r>
      <w:r>
        <w:rPr>
          <w:rStyle w:val="FontStyle103"/>
        </w:rPr>
        <w:br/>
        <w:t>или соучастие в приготовлении к преступлению, покушении на</w:t>
      </w:r>
      <w:r>
        <w:rPr>
          <w:rStyle w:val="FontStyle103"/>
        </w:rPr>
        <w:br/>
        <w:t>преступление или оконченном преступлении.</w:t>
      </w:r>
    </w:p>
    <w:p w:rsidR="00A9675B" w:rsidRDefault="00A9675B">
      <w:pPr>
        <w:pStyle w:val="Style72"/>
        <w:widowControl/>
        <w:spacing w:before="5" w:line="245" w:lineRule="exact"/>
        <w:ind w:firstLine="341"/>
        <w:rPr>
          <w:rStyle w:val="FontStyle103"/>
        </w:rPr>
        <w:sectPr w:rsidR="00A9675B">
          <w:pgSz w:w="11905" w:h="16837"/>
          <w:pgMar w:top="3350" w:right="2700" w:bottom="1440" w:left="2700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>Соучастие в преступлениях со специальным субъектом.</w:t>
      </w:r>
      <w:r>
        <w:rPr>
          <w:rStyle w:val="FontStyle97"/>
        </w:rPr>
        <w:br/>
      </w:r>
      <w:r>
        <w:rPr>
          <w:rStyle w:val="FontStyle103"/>
        </w:rPr>
        <w:t>Лица, не обладающие признаками специального субъекта и сов-</w:t>
      </w:r>
      <w:r>
        <w:rPr>
          <w:rStyle w:val="FontStyle103"/>
        </w:rPr>
        <w:br/>
        <w:t>местно с ним участвовавшие в совершении преступления, могут</w:t>
      </w:r>
      <w:r>
        <w:rPr>
          <w:rStyle w:val="FontStyle103"/>
        </w:rPr>
        <w:br/>
        <w:t>нести ответственность за преступление со специальным субъек-</w:t>
      </w:r>
      <w:r>
        <w:rPr>
          <w:rStyle w:val="FontStyle103"/>
        </w:rPr>
        <w:br/>
        <w:t>том только как организаторы, подстрекатели или пособники. Эти</w:t>
      </w:r>
      <w:r>
        <w:rPr>
          <w:rStyle w:val="FontStyle103"/>
        </w:rPr>
        <w:br/>
        <w:t>лица не признаются соисполнителями преступления со специаль-</w:t>
      </w:r>
      <w:r>
        <w:rPr>
          <w:rStyle w:val="FontStyle103"/>
        </w:rPr>
        <w:br/>
        <w:t>ным субъектом даже в том случае, если они участвовали в выпол-</w:t>
      </w:r>
      <w:r>
        <w:rPr>
          <w:rStyle w:val="FontStyle103"/>
        </w:rPr>
        <w:br/>
        <w:t>нении объективной стороны состава преступления.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Изложенное правило квалификации в судебной практике</w:t>
      </w:r>
      <w:r>
        <w:rPr>
          <w:rStyle w:val="FontStyle103"/>
        </w:rPr>
        <w:br/>
        <w:t>является правилом, применимым только к некоторым случа-</w:t>
      </w:r>
      <w:r>
        <w:rPr>
          <w:rStyle w:val="FontStyle103"/>
        </w:rPr>
        <w:br/>
        <w:t>ям, а потому и не может претендовать на роль правила. Так,</w:t>
      </w:r>
      <w:r>
        <w:rPr>
          <w:rStyle w:val="FontStyle103"/>
        </w:rPr>
        <w:br/>
        <w:t>применительно к составу группового изнасилования действу-</w:t>
      </w:r>
      <w:r>
        <w:rPr>
          <w:rStyle w:val="FontStyle103"/>
        </w:rPr>
        <w:br/>
        <w:t>ет следующее положение: лицо женского пола ни при каких</w:t>
      </w:r>
      <w:r>
        <w:rPr>
          <w:rStyle w:val="FontStyle103"/>
        </w:rPr>
        <w:br/>
        <w:t>обстоятельствах не может быть признано соисполнителем из-</w:t>
      </w:r>
      <w:r>
        <w:rPr>
          <w:rStyle w:val="FontStyle103"/>
        </w:rPr>
        <w:br/>
        <w:t>насилования. Но уже применительно к хищению путём при-</w:t>
      </w:r>
      <w:r>
        <w:rPr>
          <w:rStyle w:val="FontStyle103"/>
        </w:rPr>
        <w:br/>
        <w:t>своения, растраты или злоупотребления служебными полно-</w:t>
      </w:r>
      <w:r>
        <w:rPr>
          <w:rStyle w:val="FontStyle103"/>
        </w:rPr>
        <w:br/>
        <w:t>мочиями судебная практика признаёт соисполнителями неспе-</w:t>
      </w:r>
      <w:r>
        <w:rPr>
          <w:rStyle w:val="FontStyle103"/>
        </w:rPr>
        <w:br/>
        <w:t>циальных субъектов: лица, непосредственно участвовавшие в</w:t>
      </w:r>
      <w:r>
        <w:rPr>
          <w:rStyle w:val="FontStyle103"/>
        </w:rPr>
        <w:br/>
        <w:t>похищении имущества путём злоупотребления служебными</w:t>
      </w:r>
      <w:r>
        <w:rPr>
          <w:rStyle w:val="FontStyle103"/>
        </w:rPr>
        <w:br/>
        <w:t>полномочиями либо путём присвоения или растраты группой</w:t>
      </w:r>
      <w:r>
        <w:rPr>
          <w:rStyle w:val="FontStyle103"/>
        </w:rPr>
        <w:br/>
        <w:t>лиц по предварительному сговору с должностным лицом или</w:t>
      </w:r>
      <w:r>
        <w:rPr>
          <w:rStyle w:val="FontStyle103"/>
        </w:rPr>
        <w:br/>
        <w:t>лицом, которому это имущество вверено, несут ответствен-</w:t>
      </w:r>
      <w:r>
        <w:rPr>
          <w:rStyle w:val="FontStyle103"/>
        </w:rPr>
        <w:br/>
        <w:t>ность соответственно по ст. 210 или ст. 211 УК, а в остальных</w:t>
      </w:r>
      <w:r>
        <w:rPr>
          <w:rStyle w:val="FontStyle103"/>
        </w:rPr>
        <w:br/>
        <w:t>случаях их ответственность наступает за соучастие в этих пре-</w:t>
      </w:r>
      <w:r>
        <w:rPr>
          <w:rStyle w:val="FontStyle103"/>
        </w:rPr>
        <w:br/>
        <w:t>ступлениях.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С теоретической точки зрения, неспециальный субъект не</w:t>
      </w:r>
      <w:r>
        <w:rPr>
          <w:rStyle w:val="FontStyle103"/>
        </w:rPr>
        <w:br/>
        <w:t>может быть исполнителем преступления со специальным субъ-</w:t>
      </w:r>
      <w:r>
        <w:rPr>
          <w:rStyle w:val="FontStyle103"/>
        </w:rPr>
        <w:br/>
        <w:t>ектом, поскольку не является и, в принципе, не может являть-</w:t>
      </w:r>
      <w:r>
        <w:rPr>
          <w:rStyle w:val="FontStyle103"/>
        </w:rPr>
        <w:br/>
        <w:t>ся субъектом охраняемых конкретным уголовным законом</w:t>
      </w:r>
      <w:r>
        <w:rPr>
          <w:rStyle w:val="FontStyle103"/>
        </w:rPr>
        <w:br/>
        <w:t>общественных отношений. Установление в статье Особенной</w:t>
      </w:r>
      <w:r>
        <w:rPr>
          <w:rStyle w:val="FontStyle103"/>
        </w:rPr>
        <w:br/>
        <w:t>части специального признака субъекта строго ограничивает</w:t>
      </w:r>
      <w:r>
        <w:rPr>
          <w:rStyle w:val="FontStyle103"/>
        </w:rPr>
        <w:br/>
        <w:t>круг возможных субъектов преступления только обладателя-</w:t>
      </w:r>
      <w:r>
        <w:rPr>
          <w:rStyle w:val="FontStyle103"/>
        </w:rPr>
        <w:br/>
        <w:t>ми соответствующего признака. Тот факт, что неспециальные</w:t>
      </w:r>
      <w:r>
        <w:rPr>
          <w:rStyle w:val="FontStyle103"/>
        </w:rPr>
        <w:br/>
        <w:t>субъекты могут выполнять часть действий, образующих объ-</w:t>
      </w:r>
      <w:r>
        <w:rPr>
          <w:rStyle w:val="FontStyle103"/>
        </w:rPr>
        <w:br/>
        <w:t>ективную сторону преступления, совершаемого специальным</w:t>
      </w:r>
      <w:r>
        <w:rPr>
          <w:rStyle w:val="FontStyle103"/>
        </w:rPr>
        <w:br/>
        <w:t>субъектом, не является основанием для признания выполне-</w:t>
      </w:r>
      <w:r>
        <w:rPr>
          <w:rStyle w:val="FontStyle103"/>
        </w:rPr>
        <w:br/>
        <w:t>ния таких действий неспециальным субъектом соисполни-</w:t>
      </w:r>
      <w:r>
        <w:rPr>
          <w:rStyle w:val="FontStyle103"/>
        </w:rPr>
        <w:br/>
        <w:t>тельством.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Неспециальный субъект может только оказать содейст-</w:t>
      </w:r>
      <w:r>
        <w:rPr>
          <w:rStyle w:val="FontStyle103"/>
        </w:rPr>
        <w:br/>
        <w:t>вие специальному субъекту в нарушении уголовно-правового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269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запрета. Например, сколько бы женщина ни применяла наси-</w:t>
      </w:r>
      <w:r>
        <w:rPr>
          <w:rStyle w:val="FontStyle103"/>
        </w:rPr>
        <w:br/>
        <w:t>лие к другой женщине, она никогда не сможет совершить изна-</w:t>
      </w:r>
      <w:r>
        <w:rPr>
          <w:rStyle w:val="FontStyle103"/>
        </w:rPr>
        <w:br/>
        <w:t>силование в силу известных причин. И точно так же, сколько</w:t>
      </w:r>
      <w:r>
        <w:rPr>
          <w:rStyle w:val="FontStyle103"/>
        </w:rPr>
        <w:br/>
        <w:t>бы присваиваемого имущества ни перемещало лицо, которому</w:t>
      </w:r>
      <w:r>
        <w:rPr>
          <w:rStyle w:val="FontStyle103"/>
        </w:rPr>
        <w:br/>
        <w:t>такое имущество не вверено, оно никогда не сможет присвоить</w:t>
      </w:r>
      <w:r>
        <w:rPr>
          <w:rStyle w:val="FontStyle103"/>
        </w:rPr>
        <w:br/>
        <w:t>имущество ни полностью, ни частично, а, следовательно, оно</w:t>
      </w:r>
      <w:r>
        <w:rPr>
          <w:rStyle w:val="FontStyle103"/>
        </w:rPr>
        <w:br/>
        <w:t>никогда не сможет быть ни исполнителем, ни соисполнителем</w:t>
      </w:r>
      <w:r>
        <w:rPr>
          <w:rStyle w:val="FontStyle103"/>
        </w:rPr>
        <w:br/>
        <w:t>хищения путём присвоения.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Характерным признаком специального субъекта выступает</w:t>
      </w:r>
      <w:r>
        <w:rPr>
          <w:rStyle w:val="FontStyle103"/>
        </w:rPr>
        <w:br/>
        <w:t>использование для совершения преступления служебных полно-</w:t>
      </w:r>
      <w:r>
        <w:rPr>
          <w:rStyle w:val="FontStyle103"/>
        </w:rPr>
        <w:br/>
        <w:t>мочий, что является обязательным признаком, например, такого</w:t>
      </w:r>
      <w:r>
        <w:rPr>
          <w:rStyle w:val="FontStyle103"/>
        </w:rPr>
        <w:br/>
        <w:t>преступления, как получение взятки (ст. 430 УК). Квалифици-</w:t>
      </w:r>
      <w:r>
        <w:rPr>
          <w:rStyle w:val="FontStyle103"/>
        </w:rPr>
        <w:br/>
        <w:t>рованный состав получения взятки — совершение этого престу-</w:t>
      </w:r>
      <w:r>
        <w:rPr>
          <w:rStyle w:val="FontStyle103"/>
        </w:rPr>
        <w:br/>
        <w:t>пления группой лиц по предварительному сговору — означает,</w:t>
      </w:r>
      <w:r>
        <w:rPr>
          <w:rStyle w:val="FontStyle103"/>
        </w:rPr>
        <w:br/>
        <w:t>что взятку принимают два или более должностных лица, кото-</w:t>
      </w:r>
      <w:r>
        <w:rPr>
          <w:rStyle w:val="FontStyle103"/>
        </w:rPr>
        <w:br/>
        <w:t>рые договорились о совместном получении взятки до начала со-</w:t>
      </w:r>
      <w:r>
        <w:rPr>
          <w:rStyle w:val="FontStyle103"/>
        </w:rPr>
        <w:br/>
        <w:t>вершения этого преступления. Для правильной квалификации</w:t>
      </w:r>
      <w:r>
        <w:rPr>
          <w:rStyle w:val="FontStyle103"/>
        </w:rPr>
        <w:br/>
        <w:t>действий виновных лиц по признаку совершения преступления</w:t>
      </w:r>
      <w:r>
        <w:rPr>
          <w:rStyle w:val="FontStyle103"/>
        </w:rPr>
        <w:br/>
        <w:t>«группой лиц по предварительному сговору» важное значение</w:t>
      </w:r>
      <w:r>
        <w:rPr>
          <w:rStyle w:val="FontStyle103"/>
        </w:rPr>
        <w:br/>
        <w:t>имеет установление того факта, что каждое из образовавших</w:t>
      </w:r>
      <w:r>
        <w:rPr>
          <w:rStyle w:val="FontStyle103"/>
        </w:rPr>
        <w:br/>
        <w:t>группу должностных лиц является соисполнителем получения</w:t>
      </w:r>
      <w:r>
        <w:rPr>
          <w:rStyle w:val="FontStyle103"/>
        </w:rPr>
        <w:br/>
        <w:t>взятки. Непременным условием для признания должностно-</w:t>
      </w:r>
      <w:r>
        <w:rPr>
          <w:rStyle w:val="FontStyle103"/>
        </w:rPr>
        <w:br/>
        <w:t>го лица участником группы взяткодателей является наличие</w:t>
      </w:r>
      <w:r>
        <w:rPr>
          <w:rStyle w:val="FontStyle103"/>
        </w:rPr>
        <w:br/>
        <w:t>у него служебных полномочий, которые оно должно использо-</w:t>
      </w:r>
      <w:r>
        <w:rPr>
          <w:rStyle w:val="FontStyle103"/>
        </w:rPr>
        <w:br/>
        <w:t>вать для совершения действий, обусловливающих получение</w:t>
      </w:r>
      <w:r>
        <w:rPr>
          <w:rStyle w:val="FontStyle103"/>
        </w:rPr>
        <w:br/>
        <w:t>этим лицом части общего незаконного вознаграждения. Нали-</w:t>
      </w:r>
      <w:r>
        <w:rPr>
          <w:rStyle w:val="FontStyle103"/>
        </w:rPr>
        <w:br/>
        <w:t>чие указанных полномочий должно устанавливаться примени-</w:t>
      </w:r>
      <w:r>
        <w:rPr>
          <w:rStyle w:val="FontStyle103"/>
        </w:rPr>
        <w:br/>
        <w:t>тельно к каждому из должностных лиц, причисляемых к чле-</w:t>
      </w:r>
      <w:r>
        <w:rPr>
          <w:rStyle w:val="FontStyle103"/>
        </w:rPr>
        <w:br/>
        <w:t>нам группы с предварительным сговором. Должностные лица,</w:t>
      </w:r>
      <w:r>
        <w:rPr>
          <w:rStyle w:val="FontStyle103"/>
        </w:rPr>
        <w:br/>
        <w:t>не обладающие указанными полномочиями, могут выступать</w:t>
      </w:r>
      <w:r>
        <w:rPr>
          <w:rStyle w:val="FontStyle103"/>
        </w:rPr>
        <w:br/>
        <w:t>в качестве иных соучастников (не соисполнителей) получения</w:t>
      </w:r>
      <w:r>
        <w:rPr>
          <w:rStyle w:val="FontStyle103"/>
        </w:rPr>
        <w:br/>
        <w:t>взятки, что не всегда учитывается в судебной практике.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Изложенное положение также означает, что в тех случаях,</w:t>
      </w:r>
      <w:r>
        <w:rPr>
          <w:rStyle w:val="FontStyle103"/>
        </w:rPr>
        <w:br/>
        <w:t>когда в статье Особенной части в качестве квалифицирующего</w:t>
      </w:r>
      <w:r>
        <w:rPr>
          <w:rStyle w:val="FontStyle103"/>
        </w:rPr>
        <w:br/>
        <w:t>обстоятельства в преступлении со специальным субъектом ука-</w:t>
      </w:r>
      <w:r>
        <w:rPr>
          <w:rStyle w:val="FontStyle103"/>
        </w:rPr>
        <w:br/>
        <w:t>зано совершение преступления организованной группой, то обя-</w:t>
      </w:r>
      <w:r>
        <w:rPr>
          <w:rStyle w:val="FontStyle103"/>
        </w:rPr>
        <w:br/>
        <w:t>зательным является участие в организованной группе как ми-</w:t>
      </w:r>
      <w:r>
        <w:rPr>
          <w:rStyle w:val="FontStyle103"/>
        </w:rPr>
        <w:br/>
        <w:t>нимум двух лиц, обладающих признаками специального субъ-</w:t>
      </w:r>
      <w:r>
        <w:rPr>
          <w:rStyle w:val="FontStyle103"/>
        </w:rPr>
        <w:br/>
        <w:t>екта. Несмотря на то, что все участники организованной группы</w:t>
      </w:r>
      <w:r>
        <w:rPr>
          <w:rStyle w:val="FontStyle103"/>
        </w:rPr>
        <w:br/>
        <w:t>признаются соисполнителями преступления, данное положение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267" w:right="2698" w:bottom="1440" w:left="2698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rPr>
          <w:rStyle w:val="FontStyle103"/>
        </w:rPr>
      </w:pPr>
      <w:r>
        <w:rPr>
          <w:rStyle w:val="FontStyle103"/>
        </w:rPr>
        <w:t>не может быть распространено на групповое участие в престу-</w:t>
      </w:r>
      <w:r>
        <w:rPr>
          <w:rStyle w:val="FontStyle103"/>
        </w:rPr>
        <w:br/>
        <w:t>плении со специальным субъектом. Основанием для такого вы-</w:t>
      </w:r>
      <w:r>
        <w:rPr>
          <w:rStyle w:val="FontStyle103"/>
        </w:rPr>
        <w:br/>
        <w:t>вода служит то обстоятельство, что квалификация действий</w:t>
      </w:r>
      <w:r>
        <w:rPr>
          <w:rStyle w:val="FontStyle103"/>
        </w:rPr>
        <w:br/>
        <w:t>участников организованной группы является положением об-</w:t>
      </w:r>
      <w:r>
        <w:rPr>
          <w:rStyle w:val="FontStyle103"/>
        </w:rPr>
        <w:br/>
        <w:t>щим, а квалификация действий специальных субъектов в соста-</w:t>
      </w:r>
      <w:r>
        <w:rPr>
          <w:rStyle w:val="FontStyle103"/>
        </w:rPr>
        <w:br/>
        <w:t>ве организованной группы является положением специальным,</w:t>
      </w:r>
      <w:r>
        <w:rPr>
          <w:rStyle w:val="FontStyle103"/>
        </w:rPr>
        <w:br/>
        <w:t>конкуренция же между общим и специальным положением раз-</w:t>
      </w:r>
      <w:r>
        <w:rPr>
          <w:rStyle w:val="FontStyle103"/>
        </w:rPr>
        <w:br/>
        <w:t>решается в пользу специального положения.</w:t>
      </w:r>
    </w:p>
    <w:p w:rsidR="00A9675B" w:rsidRDefault="00B10F3F">
      <w:pPr>
        <w:pStyle w:val="Style50"/>
        <w:widowControl/>
        <w:spacing w:line="245" w:lineRule="exact"/>
        <w:rPr>
          <w:rStyle w:val="FontStyle103"/>
        </w:rPr>
      </w:pPr>
      <w:r>
        <w:rPr>
          <w:rStyle w:val="FontStyle103"/>
        </w:rPr>
        <w:t>Например, состав получения взятки является особо квали-</w:t>
      </w:r>
      <w:r>
        <w:rPr>
          <w:rStyle w:val="FontStyle103"/>
        </w:rPr>
        <w:br/>
        <w:t>фицированным, если это преступление совершено организован-</w:t>
      </w:r>
      <w:r>
        <w:rPr>
          <w:rStyle w:val="FontStyle103"/>
        </w:rPr>
        <w:br/>
        <w:t>ой группой (ч. 3 ст. 430 УК). Получение взятки организованной</w:t>
      </w:r>
      <w:r>
        <w:rPr>
          <w:rStyle w:val="FontStyle103"/>
        </w:rPr>
        <w:br/>
        <w:t>группой предполагает, что для совершения этого преступления</w:t>
      </w:r>
      <w:r>
        <w:rPr>
          <w:rStyle w:val="FontStyle103"/>
        </w:rPr>
        <w:br/>
        <w:t>ва должностных лица или более объединились в устойчивую,</w:t>
      </w:r>
      <w:r>
        <w:rPr>
          <w:rStyle w:val="FontStyle103"/>
        </w:rPr>
        <w:br/>
        <w:t>правляемую группу для получения взяток. И это должны быть</w:t>
      </w:r>
      <w:r>
        <w:rPr>
          <w:rStyle w:val="FontStyle103"/>
        </w:rPr>
        <w:br/>
        <w:t>е любые должностные лица, а лишь те, которые соответствуют</w:t>
      </w:r>
      <w:r>
        <w:rPr>
          <w:rStyle w:val="FontStyle103"/>
        </w:rPr>
        <w:br/>
        <w:t>писанному субъекту получения взятки. Недолжностные лица</w:t>
      </w:r>
      <w:r>
        <w:rPr>
          <w:rStyle w:val="FontStyle103"/>
        </w:rPr>
        <w:br/>
        <w:t>е могут входить в такую организованную группу взяточников,</w:t>
      </w:r>
      <w:r>
        <w:rPr>
          <w:rStyle w:val="FontStyle103"/>
        </w:rPr>
        <w:br/>
        <w:t>о есть не могут быть признаны членами организованной груп-</w:t>
      </w:r>
      <w:r>
        <w:rPr>
          <w:rStyle w:val="FontStyle103"/>
        </w:rPr>
        <w:br/>
        <w:t>пы, и их содействие взяточникам должно рассматриваться как</w:t>
      </w:r>
      <w:r>
        <w:rPr>
          <w:rStyle w:val="FontStyle103"/>
        </w:rPr>
        <w:br/>
        <w:t>оучастие в получении взятки организованной группой (вид</w:t>
      </w:r>
      <w:r>
        <w:rPr>
          <w:rStyle w:val="FontStyle103"/>
        </w:rPr>
        <w:br/>
        <w:t>оучастия — пособничество), но не как соисполнительство в по-</w:t>
      </w:r>
      <w:r>
        <w:rPr>
          <w:rStyle w:val="FontStyle103"/>
        </w:rPr>
        <w:br/>
        <w:t>учении взятки организованной группой.</w:t>
      </w:r>
    </w:p>
    <w:p w:rsidR="00A9675B" w:rsidRDefault="00B10F3F">
      <w:pPr>
        <w:pStyle w:val="Style84"/>
        <w:widowControl/>
        <w:ind w:firstLine="211"/>
        <w:rPr>
          <w:rStyle w:val="FontStyle103"/>
        </w:rPr>
      </w:pPr>
      <w:r>
        <w:rPr>
          <w:rStyle w:val="FontStyle103"/>
        </w:rPr>
        <w:t>Следует отметить, что в самом уголовном законе содержится</w:t>
      </w:r>
      <w:r>
        <w:rPr>
          <w:rStyle w:val="FontStyle103"/>
        </w:rPr>
        <w:br/>
        <w:t>одтверждение справедливости изложенного правила квалифи-</w:t>
      </w:r>
      <w:r>
        <w:rPr>
          <w:rStyle w:val="FontStyle103"/>
        </w:rPr>
        <w:br/>
        <w:t>ации соучастия в преступлениях со специальным субъектом,</w:t>
      </w:r>
      <w:r>
        <w:rPr>
          <w:rStyle w:val="FontStyle103"/>
        </w:rPr>
        <w:br/>
        <w:t>аким подтверждением являются примечания к главе о ве-</w:t>
      </w:r>
      <w:r>
        <w:rPr>
          <w:rStyle w:val="FontStyle103"/>
        </w:rPr>
        <w:br/>
        <w:t xml:space="preserve">нских преступлениях (гл. 35 УК): </w:t>
      </w:r>
      <w:r>
        <w:rPr>
          <w:rStyle w:val="FontStyle103"/>
          <w:spacing w:val="40"/>
        </w:rPr>
        <w:t>«1.</w:t>
      </w:r>
      <w:r>
        <w:rPr>
          <w:rStyle w:val="FontStyle103"/>
        </w:rPr>
        <w:t xml:space="preserve"> Воинскими признают-</w:t>
      </w:r>
      <w:r>
        <w:rPr>
          <w:rStyle w:val="FontStyle103"/>
        </w:rPr>
        <w:br/>
      </w:r>
      <w:r>
        <w:rPr>
          <w:rStyle w:val="FontStyle128"/>
        </w:rPr>
        <w:t xml:space="preserve">я </w:t>
      </w:r>
      <w:r>
        <w:rPr>
          <w:rStyle w:val="FontStyle103"/>
        </w:rPr>
        <w:t>предусмотренные настоящей главой преступления против</w:t>
      </w:r>
      <w:r>
        <w:rPr>
          <w:rStyle w:val="FontStyle103"/>
        </w:rPr>
        <w:br/>
        <w:t>становленного порядка прохождения воинской службы, совер-</w:t>
      </w:r>
      <w:r>
        <w:rPr>
          <w:rStyle w:val="FontStyle103"/>
        </w:rPr>
        <w:br/>
        <w:t>ённые лицами, на которых распространяется статус военно-</w:t>
      </w:r>
      <w:r>
        <w:rPr>
          <w:rStyle w:val="FontStyle103"/>
        </w:rPr>
        <w:br/>
        <w:t>лужащего. 2. Лица, не упомянутые в части первой настоящих</w:t>
      </w:r>
      <w:r>
        <w:rPr>
          <w:rStyle w:val="FontStyle103"/>
        </w:rPr>
        <w:br/>
        <w:t>римечаний, несут ответственность за соучастие в совершении</w:t>
      </w:r>
      <w:r>
        <w:rPr>
          <w:rStyle w:val="FontStyle103"/>
        </w:rPr>
        <w:br/>
        <w:t>инских преступлений в качестве организаторов, подстрекате-</w:t>
      </w:r>
      <w:r>
        <w:rPr>
          <w:rStyle w:val="FontStyle103"/>
        </w:rPr>
        <w:br/>
        <w:t>ей и пособников».</w:t>
      </w:r>
    </w:p>
    <w:p w:rsidR="00A9675B" w:rsidRDefault="00B10F3F">
      <w:pPr>
        <w:pStyle w:val="Style84"/>
        <w:widowControl/>
        <w:ind w:firstLine="82"/>
        <w:rPr>
          <w:rStyle w:val="FontStyle103"/>
        </w:rPr>
      </w:pPr>
      <w:r>
        <w:rPr>
          <w:rStyle w:val="FontStyle103"/>
        </w:rPr>
        <w:t>Однако нельзя не согласиться с тем, что привлечение неспе-</w:t>
      </w:r>
      <w:r>
        <w:rPr>
          <w:rStyle w:val="FontStyle103"/>
        </w:rPr>
        <w:br/>
        <w:t>иальных субъектов к совершению преступления со специаль-</w:t>
      </w:r>
      <w:r>
        <w:rPr>
          <w:rStyle w:val="FontStyle103"/>
        </w:rPr>
        <w:br/>
        <w:t>ым субъектом свидетельствует о повышенной общественной</w:t>
      </w:r>
      <w:r>
        <w:rPr>
          <w:rStyle w:val="FontStyle103"/>
        </w:rPr>
        <w:br/>
        <w:t>пасности совершаемого преступления. Действительно, с факти-</w:t>
      </w:r>
      <w:r>
        <w:rPr>
          <w:rStyle w:val="FontStyle103"/>
        </w:rPr>
        <w:br/>
        <w:t>еской точки зрения, не столь уж и принципиально, мужчина</w:t>
      </w:r>
      <w:r>
        <w:rPr>
          <w:rStyle w:val="FontStyle103"/>
        </w:rPr>
        <w:br/>
        <w:t>и женщина применяет физическое или психическое насилие</w:t>
      </w:r>
    </w:p>
    <w:p w:rsidR="00A9675B" w:rsidRDefault="00A9675B">
      <w:pPr>
        <w:pStyle w:val="Style84"/>
        <w:widowControl/>
        <w:ind w:firstLine="82"/>
        <w:rPr>
          <w:rStyle w:val="FontStyle103"/>
        </w:rPr>
        <w:sectPr w:rsidR="00A9675B">
          <w:pgSz w:w="11905" w:h="16837"/>
          <w:pgMar w:top="3376" w:right="2705" w:bottom="1440" w:left="2705" w:header="720" w:footer="720" w:gutter="0"/>
          <w:cols w:space="60"/>
          <w:noEndnote/>
        </w:sectPr>
      </w:pPr>
    </w:p>
    <w:p w:rsidR="00A9675B" w:rsidRDefault="00B10F3F">
      <w:pPr>
        <w:pStyle w:val="Style84"/>
        <w:widowControl/>
        <w:ind w:firstLine="0"/>
        <w:rPr>
          <w:rStyle w:val="FontStyle103"/>
        </w:rPr>
      </w:pPr>
      <w:r>
        <w:rPr>
          <w:rStyle w:val="FontStyle103"/>
        </w:rPr>
        <w:t>к женщине, которую насилует мужчина. Однако это не отменяет</w:t>
      </w:r>
      <w:r>
        <w:rPr>
          <w:rStyle w:val="FontStyle103"/>
        </w:rPr>
        <w:br/>
        <w:t>пособническую роль поведения женщины с позиции института</w:t>
      </w:r>
      <w:r>
        <w:rPr>
          <w:rStyle w:val="FontStyle103"/>
        </w:rPr>
        <w:br/>
        <w:t>соучастия. И если есть необходимость в специальном усилении</w:t>
      </w:r>
      <w:r>
        <w:rPr>
          <w:rStyle w:val="FontStyle103"/>
        </w:rPr>
        <w:br/>
        <w:t>ответственности насильника, то такое усиление должно быть</w:t>
      </w:r>
      <w:r>
        <w:rPr>
          <w:rStyle w:val="FontStyle103"/>
        </w:rPr>
        <w:br/>
        <w:t>осуществлено посредством прямого указания в уголовном зако-</w:t>
      </w:r>
      <w:r>
        <w:rPr>
          <w:rStyle w:val="FontStyle103"/>
        </w:rPr>
        <w:br/>
        <w:t>не. Сказанное в полной мере относится и к любым иным случаям</w:t>
      </w:r>
      <w:r>
        <w:rPr>
          <w:rStyle w:val="FontStyle103"/>
        </w:rPr>
        <w:br/>
        <w:t>соучастия в преступлениях со специальным субъектом.</w:t>
      </w:r>
    </w:p>
    <w:p w:rsidR="00A9675B" w:rsidRDefault="00B10F3F">
      <w:pPr>
        <w:pStyle w:val="Style76"/>
        <w:widowControl/>
        <w:spacing w:line="245" w:lineRule="exact"/>
        <w:ind w:firstLine="336"/>
        <w:rPr>
          <w:rStyle w:val="FontStyle97"/>
        </w:rPr>
      </w:pPr>
      <w:r>
        <w:rPr>
          <w:rStyle w:val="FontStyle97"/>
        </w:rPr>
        <w:t xml:space="preserve">Эксцесс исполнителя </w:t>
      </w:r>
      <w:r>
        <w:rPr>
          <w:rStyle w:val="FontStyle157"/>
        </w:rPr>
        <w:t xml:space="preserve">— </w:t>
      </w:r>
      <w:r>
        <w:rPr>
          <w:rStyle w:val="FontStyle97"/>
        </w:rPr>
        <w:t>это совершение исполнителем</w:t>
      </w:r>
      <w:r>
        <w:rPr>
          <w:rStyle w:val="FontStyle97"/>
        </w:rPr>
        <w:br/>
        <w:t>таких деяний, которые не охватывались умыслом других со-</w:t>
      </w:r>
      <w:r>
        <w:rPr>
          <w:rStyle w:val="FontStyle97"/>
        </w:rPr>
        <w:br/>
        <w:t>участников, когда исполнитель выходит за рамки достигну-</w:t>
      </w:r>
      <w:r>
        <w:rPr>
          <w:rStyle w:val="FontStyle97"/>
        </w:rPr>
        <w:br/>
        <w:t>той соучастниками договорённости.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характеристике эксцесса исполнителя во внимание</w:t>
      </w:r>
      <w:r>
        <w:rPr>
          <w:rStyle w:val="FontStyle103"/>
        </w:rPr>
        <w:br/>
        <w:t>принимаются только те обстоятельства, которые имеют юри-</w:t>
      </w:r>
      <w:r>
        <w:rPr>
          <w:rStyle w:val="FontStyle103"/>
        </w:rPr>
        <w:br/>
        <w:t>дическое значение, то есть являются признаками состава пре-</w:t>
      </w:r>
      <w:r>
        <w:rPr>
          <w:rStyle w:val="FontStyle103"/>
        </w:rPr>
        <w:br/>
        <w:t>ступления и потому оказывают непосредственное влияние на</w:t>
      </w:r>
      <w:r>
        <w:rPr>
          <w:rStyle w:val="FontStyle103"/>
        </w:rPr>
        <w:br/>
        <w:t>квалификацию. Например, различной будет квалификация хи-</w:t>
      </w:r>
      <w:r>
        <w:rPr>
          <w:rStyle w:val="FontStyle103"/>
        </w:rPr>
        <w:br/>
        <w:t>щения, если оговоренным предметом хищения было имущество,</w:t>
      </w:r>
      <w:r>
        <w:rPr>
          <w:rStyle w:val="FontStyle103"/>
        </w:rPr>
        <w:br/>
        <w:t>а исполнитель похищает оружие. Если же исполнитель не учёл</w:t>
      </w:r>
      <w:r>
        <w:rPr>
          <w:rStyle w:val="FontStyle103"/>
        </w:rPr>
        <w:br/>
        <w:t>договорённость в отношении обстоятельств, не имеющих юри-</w:t>
      </w:r>
      <w:r>
        <w:rPr>
          <w:rStyle w:val="FontStyle103"/>
        </w:rPr>
        <w:br/>
        <w:t>дического значения, то его поведение не рассматривается как</w:t>
      </w:r>
      <w:r>
        <w:rPr>
          <w:rStyle w:val="FontStyle103"/>
        </w:rPr>
        <w:br/>
        <w:t>эксцесс исполнителя. Таким поведением будет, например, за-</w:t>
      </w:r>
      <w:r>
        <w:rPr>
          <w:rStyle w:val="FontStyle103"/>
        </w:rPr>
        <w:br/>
        <w:t>мена предмета в рамках хищения одного вида (вместо винтовки</w:t>
      </w:r>
      <w:r>
        <w:rPr>
          <w:rStyle w:val="FontStyle103"/>
        </w:rPr>
        <w:br/>
        <w:t>похищен автомат), изменение времени или места совершения</w:t>
      </w:r>
      <w:r>
        <w:rPr>
          <w:rStyle w:val="FontStyle103"/>
        </w:rPr>
        <w:br/>
        <w:t>такого преступления, как убийство и т. п.</w:t>
      </w:r>
    </w:p>
    <w:p w:rsidR="00A9675B" w:rsidRDefault="00B10F3F">
      <w:pPr>
        <w:pStyle w:val="Style76"/>
        <w:widowControl/>
        <w:spacing w:line="245" w:lineRule="exact"/>
        <w:ind w:left="346" w:firstLine="0"/>
        <w:jc w:val="left"/>
        <w:rPr>
          <w:rStyle w:val="FontStyle103"/>
        </w:rPr>
      </w:pPr>
      <w:r>
        <w:rPr>
          <w:rStyle w:val="FontStyle103"/>
        </w:rPr>
        <w:t xml:space="preserve">Выделяют </w:t>
      </w:r>
      <w:r>
        <w:rPr>
          <w:rStyle w:val="FontStyle97"/>
        </w:rPr>
        <w:t xml:space="preserve">количественный и качественный </w:t>
      </w:r>
      <w:r>
        <w:rPr>
          <w:rStyle w:val="FontStyle103"/>
        </w:rPr>
        <w:t>эксцесс.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При количественном эксцессе исполнитель совершает заду-</w:t>
      </w:r>
      <w:r>
        <w:rPr>
          <w:rStyle w:val="FontStyle103"/>
        </w:rPr>
        <w:br/>
        <w:t>манное всеми соучастниками преступление, но усугубляет его</w:t>
      </w:r>
      <w:r>
        <w:rPr>
          <w:rStyle w:val="FontStyle103"/>
        </w:rPr>
        <w:br/>
        <w:t>обстоятельствами, повышающими степень общественной опас-</w:t>
      </w:r>
      <w:r>
        <w:rPr>
          <w:rStyle w:val="FontStyle103"/>
        </w:rPr>
        <w:br/>
        <w:t>ности преступления: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для совершения преступления избирает более опасный</w:t>
      </w:r>
      <w:r>
        <w:rPr>
          <w:rStyle w:val="FontStyle103"/>
        </w:rPr>
        <w:br/>
        <w:t>способ, например, при договорённости совершить простую кра-</w:t>
      </w:r>
      <w:r>
        <w:rPr>
          <w:rStyle w:val="FontStyle103"/>
        </w:rPr>
        <w:br/>
        <w:t>жу совершает кражу с проникновением в жилище;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566"/>
        </w:tabs>
        <w:rPr>
          <w:rStyle w:val="FontStyle103"/>
        </w:rPr>
      </w:pPr>
      <w:r>
        <w:rPr>
          <w:rStyle w:val="FontStyle103"/>
        </w:rPr>
        <w:t>причиняет более тяжкие последствия, например, при до-</w:t>
      </w:r>
      <w:r>
        <w:rPr>
          <w:rStyle w:val="FontStyle103"/>
        </w:rPr>
        <w:br/>
        <w:t>говорённости на кражу в крупном размере похищает имущество</w:t>
      </w:r>
      <w:r>
        <w:rPr>
          <w:rStyle w:val="FontStyle103"/>
        </w:rPr>
        <w:br/>
        <w:t>в особо крупном размере.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Качественный эксцесс имеет место при совершении исполни-</w:t>
      </w:r>
      <w:r>
        <w:rPr>
          <w:rStyle w:val="FontStyle103"/>
        </w:rPr>
        <w:br/>
        <w:t>телем преступления, иного по виду чем то, о совершении которо-</w:t>
      </w:r>
      <w:r>
        <w:rPr>
          <w:rStyle w:val="FontStyle103"/>
        </w:rPr>
        <w:br/>
        <w:t>го договорились соучастники:</w:t>
      </w:r>
    </w:p>
    <w:p w:rsidR="00A9675B" w:rsidRDefault="00B10F3F">
      <w:pPr>
        <w:pStyle w:val="Style88"/>
        <w:widowControl/>
        <w:tabs>
          <w:tab w:val="left" w:pos="566"/>
        </w:tabs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совершается оговоренное и дополнительно другое престу-</w:t>
      </w:r>
      <w:r>
        <w:rPr>
          <w:rStyle w:val="FontStyle103"/>
        </w:rPr>
        <w:br/>
        <w:t>пление, например, для сокрытия хищения поджигается дом;</w:t>
      </w:r>
    </w:p>
    <w:p w:rsidR="00A9675B" w:rsidRDefault="00A9675B">
      <w:pPr>
        <w:pStyle w:val="Style88"/>
        <w:widowControl/>
        <w:tabs>
          <w:tab w:val="left" w:pos="566"/>
        </w:tabs>
        <w:rPr>
          <w:rStyle w:val="FontStyle103"/>
        </w:rPr>
        <w:sectPr w:rsidR="00A9675B">
          <w:pgSz w:w="11905" w:h="16837"/>
          <w:pgMar w:top="3369" w:right="2619" w:bottom="1440" w:left="2619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55"/>
        <w:rPr>
          <w:rStyle w:val="FontStyle103"/>
        </w:rPr>
      </w:pPr>
      <w:r>
        <w:rPr>
          <w:rStyle w:val="FontStyle103"/>
        </w:rPr>
        <w:t>&gt; осуществляется полная замена оговоренного преступления</w:t>
      </w:r>
      <w:r>
        <w:rPr>
          <w:rStyle w:val="FontStyle103"/>
        </w:rPr>
        <w:br/>
        <w:t>другим преступлением, например, для избежания ответственно-</w:t>
      </w:r>
      <w:r>
        <w:rPr>
          <w:rStyle w:val="FontStyle103"/>
        </w:rPr>
        <w:br/>
        <w:t>сти договорились о подкупе должностного лица, а исполнитель</w:t>
      </w:r>
      <w:r>
        <w:rPr>
          <w:rStyle w:val="FontStyle103"/>
        </w:rPr>
        <w:br/>
        <w:t>совершает его убийство.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При эксцессе исполнитель отвечает за фактически совершён-</w:t>
      </w:r>
      <w:r>
        <w:rPr>
          <w:rStyle w:val="FontStyle103"/>
        </w:rPr>
        <w:br/>
        <w:t>ные им преступления. Другие соучастники преступления за экс-</w:t>
      </w:r>
      <w:r>
        <w:rPr>
          <w:rStyle w:val="FontStyle103"/>
        </w:rPr>
        <w:br/>
      </w:r>
      <w:r>
        <w:rPr>
          <w:rStyle w:val="FontStyle103"/>
          <w:lang w:val="en-US"/>
        </w:rPr>
        <w:t>jecc</w:t>
      </w:r>
      <w:r w:rsidRPr="00EE2159">
        <w:rPr>
          <w:rStyle w:val="FontStyle103"/>
        </w:rPr>
        <w:t xml:space="preserve"> </w:t>
      </w:r>
      <w:r>
        <w:rPr>
          <w:rStyle w:val="FontStyle103"/>
        </w:rPr>
        <w:t>исполнителя ответственности не несут (ч. 7 ст. 16 УК).</w:t>
      </w:r>
    </w:p>
    <w:p w:rsidR="00A9675B" w:rsidRDefault="00B10F3F">
      <w:pPr>
        <w:pStyle w:val="Style72"/>
        <w:widowControl/>
        <w:spacing w:line="245" w:lineRule="exact"/>
        <w:ind w:firstLine="173"/>
        <w:rPr>
          <w:rStyle w:val="FontStyle103"/>
        </w:rPr>
      </w:pPr>
      <w:r>
        <w:rPr>
          <w:rStyle w:val="FontStyle103"/>
        </w:rPr>
        <w:t>Если совершённое исполнителем с превышением договорён-</w:t>
      </w:r>
      <w:r>
        <w:rPr>
          <w:rStyle w:val="FontStyle103"/>
        </w:rPr>
        <w:br/>
        <w:t>ности преступление полностью охватывает признаки совмест-</w:t>
      </w:r>
      <w:r>
        <w:rPr>
          <w:rStyle w:val="FontStyle103"/>
        </w:rPr>
        <w:br/>
        <w:t>но задуманного преступления, то иные соучастники отвечают</w:t>
      </w:r>
      <w:r>
        <w:rPr>
          <w:rStyle w:val="FontStyle103"/>
        </w:rPr>
        <w:br/>
        <w:t>за соучастие в задуманном преступлении. Если же задуманное</w:t>
      </w:r>
      <w:r>
        <w:rPr>
          <w:rStyle w:val="FontStyle103"/>
        </w:rPr>
        <w:br/>
      </w:r>
      <w:r>
        <w:rPr>
          <w:rStyle w:val="FontStyle158"/>
        </w:rPr>
        <w:t xml:space="preserve">1реступление </w:t>
      </w:r>
      <w:r>
        <w:rPr>
          <w:rStyle w:val="FontStyle103"/>
        </w:rPr>
        <w:t>не было реализовано, то ответственность соучаст-</w:t>
      </w:r>
      <w:r>
        <w:rPr>
          <w:rStyle w:val="FontStyle103"/>
        </w:rPr>
        <w:br/>
      </w:r>
      <w:r>
        <w:rPr>
          <w:rStyle w:val="FontStyle158"/>
        </w:rPr>
        <w:t xml:space="preserve">1иков </w:t>
      </w:r>
      <w:r>
        <w:rPr>
          <w:rStyle w:val="FontStyle103"/>
        </w:rPr>
        <w:t>наступает за неудавшееся соучастие. Как неудавшееся</w:t>
      </w:r>
      <w:r>
        <w:rPr>
          <w:rStyle w:val="FontStyle103"/>
        </w:rPr>
        <w:br/>
        <w:t>^участие в задуманном преступлении должны квалифициро-</w:t>
      </w:r>
      <w:r>
        <w:rPr>
          <w:rStyle w:val="FontStyle103"/>
        </w:rPr>
        <w:br/>
      </w:r>
      <w:r>
        <w:rPr>
          <w:rStyle w:val="FontStyle158"/>
        </w:rPr>
        <w:t xml:space="preserve">1ться </w:t>
      </w:r>
      <w:r>
        <w:rPr>
          <w:rStyle w:val="FontStyle103"/>
        </w:rPr>
        <w:t>действия соучастников и в том случае, если исполнитель</w:t>
      </w:r>
      <w:r>
        <w:rPr>
          <w:rStyle w:val="FontStyle103"/>
        </w:rPr>
        <w:br/>
        <w:t>эвершит менее тяжкое преступление того же вида, например,</w:t>
      </w:r>
      <w:r>
        <w:rPr>
          <w:rStyle w:val="FontStyle103"/>
        </w:rPr>
        <w:br/>
      </w:r>
      <w:r>
        <w:rPr>
          <w:rStyle w:val="FontStyle97"/>
        </w:rPr>
        <w:t xml:space="preserve">ж </w:t>
      </w:r>
      <w:r>
        <w:rPr>
          <w:rStyle w:val="FontStyle103"/>
        </w:rPr>
        <w:t>договорённости совершить убийство с особой жестокостью,</w:t>
      </w:r>
      <w:r>
        <w:rPr>
          <w:rStyle w:val="FontStyle103"/>
        </w:rPr>
        <w:br/>
        <w:t>фактически совершено простое убийство.</w:t>
      </w:r>
    </w:p>
    <w:p w:rsidR="00A9675B" w:rsidRDefault="00B10F3F">
      <w:pPr>
        <w:pStyle w:val="Style37"/>
        <w:widowControl/>
        <w:spacing w:line="245" w:lineRule="exact"/>
        <w:ind w:firstLine="192"/>
        <w:rPr>
          <w:rStyle w:val="FontStyle103"/>
        </w:rPr>
      </w:pPr>
      <w:r>
        <w:rPr>
          <w:rStyle w:val="FontStyle103"/>
        </w:rPr>
        <w:t>Непосредственно в Уголовном кодексе регламентирован</w:t>
      </w:r>
      <w:r>
        <w:rPr>
          <w:rStyle w:val="FontStyle103"/>
        </w:rPr>
        <w:br/>
        <w:t>элько вопрос об ответственности за эксцесс исполнителя,</w:t>
      </w:r>
      <w:r>
        <w:rPr>
          <w:rStyle w:val="FontStyle103"/>
        </w:rPr>
        <w:br/>
        <w:t>[асть 7 ст. 16 УК предусматривает, что за деяния, совершен-</w:t>
      </w:r>
      <w:r>
        <w:rPr>
          <w:rStyle w:val="FontStyle103"/>
        </w:rPr>
        <w:br/>
        <w:t>ие исполнителем и не охватывавшиеся умыслом соучастни-</w:t>
      </w:r>
      <w:r>
        <w:rPr>
          <w:rStyle w:val="FontStyle103"/>
        </w:rPr>
        <w:br/>
        <w:t>&gt;в, другие соучастники уголовной ответственности не несут.</w:t>
      </w:r>
    </w:p>
    <w:p w:rsidR="00A9675B" w:rsidRDefault="00B10F3F">
      <w:pPr>
        <w:pStyle w:val="Style37"/>
        <w:widowControl/>
        <w:spacing w:line="245" w:lineRule="exact"/>
        <w:ind w:firstLine="178"/>
        <w:rPr>
          <w:rStyle w:val="FontStyle103"/>
        </w:rPr>
      </w:pPr>
      <w:r>
        <w:rPr>
          <w:rStyle w:val="FontStyle103"/>
        </w:rPr>
        <w:t>Между тем выход за пределы согласованной с другими со-</w:t>
      </w:r>
      <w:r>
        <w:rPr>
          <w:rStyle w:val="FontStyle103"/>
        </w:rPr>
        <w:br/>
        <w:t>ветниками совместной преступной деятельности могут совер-</w:t>
      </w:r>
      <w:r>
        <w:rPr>
          <w:rStyle w:val="FontStyle103"/>
        </w:rPr>
        <w:br/>
        <w:t>шить и другие соучастники. Если такие соучастники использу-</w:t>
      </w:r>
      <w:r>
        <w:rPr>
          <w:rStyle w:val="FontStyle103"/>
        </w:rPr>
        <w:br/>
        <w:t>ют исполнителя совместного преступления для совершения за-</w:t>
      </w:r>
      <w:r>
        <w:rPr>
          <w:rStyle w:val="FontStyle103"/>
        </w:rPr>
        <w:br/>
        <w:t>думанного ими лично преступления и исполнитель в отношении</w:t>
      </w:r>
      <w:r>
        <w:rPr>
          <w:rStyle w:val="FontStyle103"/>
        </w:rPr>
        <w:br/>
        <w:t>этого преступления будет действовать без необходимой вины,</w:t>
      </w:r>
      <w:r>
        <w:rPr>
          <w:rStyle w:val="FontStyle103"/>
        </w:rPr>
        <w:br/>
        <w:t>то такие соучастники будут подлежать ответственности за опо-</w:t>
      </w:r>
      <w:r>
        <w:rPr>
          <w:rStyle w:val="FontStyle103"/>
        </w:rPr>
        <w:br/>
        <w:t>средованное исполнение единолично задуманного преступления</w:t>
      </w:r>
      <w:r>
        <w:rPr>
          <w:rStyle w:val="FontStyle103"/>
        </w:rPr>
        <w:br/>
        <w:t>(качественный эксцесс). Например, если подстрекатель склонил</w:t>
      </w:r>
      <w:r>
        <w:rPr>
          <w:rStyle w:val="FontStyle103"/>
        </w:rPr>
        <w:br/>
        <w:t>Другое лицо к хищению имущества, а в действительности в этом</w:t>
      </w:r>
      <w:r>
        <w:rPr>
          <w:rStyle w:val="FontStyle103"/>
        </w:rPr>
        <w:br/>
        <w:t>имуществе находились, например, наркотические средства, о</w:t>
      </w:r>
      <w:r>
        <w:rPr>
          <w:rStyle w:val="FontStyle103"/>
        </w:rPr>
        <w:br/>
        <w:t>чём исполнитель не был осведомлён, то исполнитель будет отве-</w:t>
      </w:r>
      <w:r>
        <w:rPr>
          <w:rStyle w:val="FontStyle103"/>
        </w:rPr>
        <w:br/>
        <w:t>чать за хищение имущества (за кражу по ст. 205 УК), а подстре-</w:t>
      </w:r>
      <w:r>
        <w:rPr>
          <w:rStyle w:val="FontStyle103"/>
        </w:rPr>
        <w:br/>
        <w:t>катель — за хищение наркотических средств (ст. 327 УК).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Однако такого рода случаи не охватываются полностью ин-</w:t>
      </w:r>
      <w:r>
        <w:rPr>
          <w:rStyle w:val="FontStyle103"/>
        </w:rPr>
        <w:br/>
        <w:t>ститутом опосредованного исполнения, а потому подлежат са-</w:t>
      </w:r>
      <w:r>
        <w:rPr>
          <w:rStyle w:val="FontStyle103"/>
        </w:rPr>
        <w:br/>
        <w:t>мостоятельной правовой оценке.</w:t>
      </w:r>
    </w:p>
    <w:p w:rsidR="00A9675B" w:rsidRDefault="00A9675B">
      <w:pPr>
        <w:pStyle w:val="Style72"/>
        <w:widowControl/>
        <w:spacing w:line="245" w:lineRule="exact"/>
        <w:ind w:firstLine="331"/>
        <w:rPr>
          <w:rStyle w:val="FontStyle103"/>
        </w:rPr>
        <w:sectPr w:rsidR="00A9675B">
          <w:pgSz w:w="11905" w:h="16837"/>
          <w:pgMar w:top="3280" w:right="2662" w:bottom="1440" w:left="2662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Так, пособник убийству может выйти за рамки договорён-</w:t>
      </w:r>
      <w:r>
        <w:rPr>
          <w:rStyle w:val="FontStyle103"/>
        </w:rPr>
        <w:br/>
        <w:t>ности и передать исполнителю не мгновенно, а медленно и му-</w:t>
      </w:r>
      <w:r>
        <w:rPr>
          <w:rStyle w:val="FontStyle103"/>
        </w:rPr>
        <w:br/>
        <w:t>чительно действующий яд. Поскольку пособник и исполнитель</w:t>
      </w:r>
      <w:r>
        <w:rPr>
          <w:rStyle w:val="FontStyle103"/>
        </w:rPr>
        <w:br/>
        <w:t>совершили совместно одно преступление — убийство, то они</w:t>
      </w:r>
      <w:r>
        <w:rPr>
          <w:rStyle w:val="FontStyle103"/>
        </w:rPr>
        <w:br/>
        <w:t>действуют в рамках института соучастия, а не опосредованного</w:t>
      </w:r>
      <w:r>
        <w:rPr>
          <w:rStyle w:val="FontStyle103"/>
        </w:rPr>
        <w:br/>
        <w:t>причинения. Вместе с тем пособник вышел за пределы догово-</w:t>
      </w:r>
      <w:r>
        <w:rPr>
          <w:rStyle w:val="FontStyle103"/>
        </w:rPr>
        <w:br/>
        <w:t>рённости и по существу допустил количественный эксцесс, что</w:t>
      </w:r>
      <w:r>
        <w:rPr>
          <w:rStyle w:val="FontStyle103"/>
        </w:rPr>
        <w:br/>
        <w:t>должно соответствующим образом отразиться в квалификации.</w:t>
      </w:r>
      <w:r>
        <w:rPr>
          <w:rStyle w:val="FontStyle103"/>
        </w:rPr>
        <w:br/>
        <w:t>В этом случае исполнитель подлежит ответственности за убий-</w:t>
      </w:r>
      <w:r>
        <w:rPr>
          <w:rStyle w:val="FontStyle103"/>
        </w:rPr>
        <w:br/>
        <w:t>ство с основным составом (ч. 1 ст. 139 УК), а пособник будет от-</w:t>
      </w:r>
      <w:r>
        <w:rPr>
          <w:rStyle w:val="FontStyle103"/>
        </w:rPr>
        <w:br/>
        <w:t xml:space="preserve">вечать за пособничество убийству с особой жестокостью (п. 6 ч. </w:t>
      </w:r>
      <w:r>
        <w:rPr>
          <w:rStyle w:val="FontStyle155"/>
        </w:rPr>
        <w:t>2</w:t>
      </w:r>
      <w:r>
        <w:rPr>
          <w:rStyle w:val="FontStyle155"/>
        </w:rPr>
        <w:br/>
      </w:r>
      <w:r>
        <w:rPr>
          <w:rStyle w:val="FontStyle103"/>
        </w:rPr>
        <w:t>ст. 139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Аналогичным образом за пределы предварительного сговора</w:t>
      </w:r>
      <w:r>
        <w:rPr>
          <w:rStyle w:val="FontStyle103"/>
        </w:rPr>
        <w:br/>
        <w:t>могут выйти и подстрекатель, и организатор. Так, количествен-</w:t>
      </w:r>
      <w:r>
        <w:rPr>
          <w:rStyle w:val="FontStyle103"/>
        </w:rPr>
        <w:br/>
        <w:t>ный эксцесс будет иметь место, если подстрекатель склонит дру-</w:t>
      </w:r>
      <w:r>
        <w:rPr>
          <w:rStyle w:val="FontStyle103"/>
        </w:rPr>
        <w:br/>
        <w:t>гое лицо к хищению якобы дешёвой картины местного худож-</w:t>
      </w:r>
      <w:r>
        <w:rPr>
          <w:rStyle w:val="FontStyle103"/>
        </w:rPr>
        <w:br/>
        <w:t>ника, которая в действительности является шедевром выдаю-</w:t>
      </w:r>
      <w:r>
        <w:rPr>
          <w:rStyle w:val="FontStyle103"/>
        </w:rPr>
        <w:br/>
        <w:t>щегося мастера. Очевидно, что оба подлежат ответственности за</w:t>
      </w:r>
      <w:r>
        <w:rPr>
          <w:rStyle w:val="FontStyle103"/>
        </w:rPr>
        <w:br/>
        <w:t>кражу имущества, однако размер хищения будет ограничен для</w:t>
      </w:r>
      <w:r>
        <w:rPr>
          <w:rStyle w:val="FontStyle103"/>
        </w:rPr>
        <w:br/>
        <w:t>исполнителя рамками договорённости, а подстрекателю будет</w:t>
      </w:r>
      <w:r>
        <w:rPr>
          <w:rStyle w:val="FontStyle103"/>
        </w:rPr>
        <w:br/>
        <w:t>вменено хищение в размере фактической стоимости похищен-</w:t>
      </w:r>
      <w:r>
        <w:rPr>
          <w:rStyle w:val="FontStyle103"/>
        </w:rPr>
        <w:br/>
        <w:t>ной картины.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Следовательно, при характеристике эксцесса необходимо го-</w:t>
      </w:r>
      <w:r>
        <w:rPr>
          <w:rStyle w:val="FontStyle103"/>
        </w:rPr>
        <w:br/>
        <w:t>ворить не только о действиях исполнителя, но о действиях лю-</w:t>
      </w:r>
      <w:r>
        <w:rPr>
          <w:rStyle w:val="FontStyle103"/>
        </w:rPr>
        <w:br/>
        <w:t>бого соучастника преступления.</w:t>
      </w:r>
    </w:p>
    <w:p w:rsidR="00A9675B" w:rsidRDefault="00B10F3F">
      <w:pPr>
        <w:pStyle w:val="Style76"/>
        <w:widowControl/>
        <w:spacing w:line="245" w:lineRule="exact"/>
        <w:ind w:firstLine="341"/>
        <w:rPr>
          <w:rStyle w:val="FontStyle97"/>
        </w:rPr>
      </w:pPr>
      <w:r>
        <w:rPr>
          <w:rStyle w:val="FontStyle97"/>
        </w:rPr>
        <w:t>Эксцессом соучастника является совершение им действий,</w:t>
      </w:r>
      <w:r>
        <w:rPr>
          <w:rStyle w:val="FontStyle97"/>
        </w:rPr>
        <w:br/>
        <w:t>выходящих за пределы того преступления, о совершении кото-</w:t>
      </w:r>
      <w:r>
        <w:rPr>
          <w:rStyle w:val="FontStyle97"/>
        </w:rPr>
        <w:br/>
        <w:t>рого договорились соучастники. За эксцесс соучастника другие</w:t>
      </w:r>
      <w:r>
        <w:rPr>
          <w:rStyle w:val="FontStyle97"/>
        </w:rPr>
        <w:br/>
        <w:t>соучастники ответственности не подлежат.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97"/>
        </w:rPr>
        <w:t xml:space="preserve">Особенности добровольного отказа соучастников. </w:t>
      </w:r>
      <w:r>
        <w:rPr>
          <w:rStyle w:val="FontStyle103"/>
        </w:rPr>
        <w:t>Для при-</w:t>
      </w:r>
      <w:r>
        <w:rPr>
          <w:rStyle w:val="FontStyle103"/>
        </w:rPr>
        <w:br/>
        <w:t>знания наличия добровольного отказа от доведения преступления</w:t>
      </w:r>
      <w:r>
        <w:rPr>
          <w:rStyle w:val="FontStyle103"/>
        </w:rPr>
        <w:br/>
        <w:t>до конца к исполнителю предъявляются те же требования, что и</w:t>
      </w:r>
      <w:r>
        <w:rPr>
          <w:rStyle w:val="FontStyle103"/>
        </w:rPr>
        <w:br/>
        <w:t>к лицу, действующему без соучастников.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Имеются следующие особенности добровольного отказа орга-</w:t>
      </w:r>
      <w:r>
        <w:rPr>
          <w:rStyle w:val="FontStyle103"/>
        </w:rPr>
        <w:br/>
        <w:t>низатора, подстрекателя и пособника.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Организатор и подстрекатель не могут ограничиться про-</w:t>
      </w:r>
      <w:r>
        <w:rPr>
          <w:rStyle w:val="FontStyle103"/>
        </w:rPr>
        <w:br/>
        <w:t>стым воздержанием от продолжения преступления. Они обяза-</w:t>
      </w:r>
      <w:r>
        <w:rPr>
          <w:rStyle w:val="FontStyle103"/>
        </w:rPr>
        <w:br/>
        <w:t>ны предпринять активные действия и предотвратить соверше-</w:t>
      </w:r>
      <w:r>
        <w:rPr>
          <w:rStyle w:val="FontStyle103"/>
        </w:rPr>
        <w:br/>
        <w:t>ние преступления. Предупредительные меры могут быть раз-</w:t>
      </w:r>
      <w:r>
        <w:rPr>
          <w:rStyle w:val="FontStyle103"/>
        </w:rPr>
        <w:br/>
        <w:t>нообразными: убедить исполнителя не совершать преступление,</w:t>
      </w:r>
    </w:p>
    <w:p w:rsidR="00A9675B" w:rsidRDefault="00A9675B">
      <w:pPr>
        <w:pStyle w:val="Style72"/>
        <w:widowControl/>
        <w:spacing w:line="245" w:lineRule="exact"/>
        <w:ind w:firstLine="341"/>
        <w:rPr>
          <w:rStyle w:val="FontStyle103"/>
        </w:rPr>
        <w:sectPr w:rsidR="00A9675B">
          <w:pgSz w:w="11905" w:h="16837"/>
          <w:pgMar w:top="3313" w:right="2696" w:bottom="1440" w:left="2696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exact"/>
        <w:rPr>
          <w:rStyle w:val="FontStyle103"/>
        </w:rPr>
      </w:pPr>
      <w:r>
        <w:rPr>
          <w:rStyle w:val="FontStyle103"/>
        </w:rPr>
        <w:t>а если это не удалось, то сообщить о готовящемся преступлении</w:t>
      </w:r>
      <w:r>
        <w:rPr>
          <w:rStyle w:val="FontStyle103"/>
        </w:rPr>
        <w:br/>
        <w:t>в правоохранительные органы, предупредить жертву и т. п.</w:t>
      </w:r>
      <w:r>
        <w:rPr>
          <w:rStyle w:val="FontStyle103"/>
        </w:rPr>
        <w:br/>
        <w:t>Однако в любом случае преступление должно быть предотвра-</w:t>
      </w:r>
      <w:r>
        <w:rPr>
          <w:rStyle w:val="FontStyle103"/>
        </w:rPr>
        <w:br/>
        <w:t>щено. Если же этого сделать не удалось, то организатор и под-</w:t>
      </w:r>
      <w:r>
        <w:rPr>
          <w:rStyle w:val="FontStyle103"/>
        </w:rPr>
        <w:br/>
        <w:t>стрекатель привлекаются к ответственности, а предпринятые</w:t>
      </w:r>
      <w:r>
        <w:rPr>
          <w:rStyle w:val="FontStyle103"/>
        </w:rPr>
        <w:br/>
        <w:t>ими меры могут быть признаны обстоятельствами, смягчающи-</w:t>
      </w:r>
      <w:r>
        <w:rPr>
          <w:rStyle w:val="FontStyle103"/>
        </w:rPr>
        <w:br/>
        <w:t>ми ответственность (ч. 3 ст. 15 УК).</w:t>
      </w:r>
    </w:p>
    <w:p w:rsidR="00A9675B" w:rsidRDefault="00B10F3F">
      <w:pPr>
        <w:pStyle w:val="Style72"/>
        <w:widowControl/>
        <w:spacing w:before="10" w:line="240" w:lineRule="exact"/>
        <w:ind w:firstLine="336"/>
        <w:rPr>
          <w:rStyle w:val="FontStyle103"/>
        </w:rPr>
      </w:pPr>
      <w:r>
        <w:rPr>
          <w:rStyle w:val="FontStyle103"/>
        </w:rPr>
        <w:t>Добровольный отказ пособника (ч. 4 ст. 15 УК) может быть</w:t>
      </w:r>
      <w:r>
        <w:rPr>
          <w:rStyle w:val="FontStyle103"/>
        </w:rPr>
        <w:br/>
        <w:t>выражен:</w:t>
      </w:r>
    </w:p>
    <w:p w:rsidR="00A9675B" w:rsidRDefault="00B10F3F">
      <w:pPr>
        <w:pStyle w:val="Style88"/>
        <w:widowControl/>
        <w:tabs>
          <w:tab w:val="left" w:pos="571"/>
        </w:tabs>
        <w:spacing w:before="10" w:line="240" w:lineRule="exact"/>
        <w:ind w:firstLine="360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 отказе от ранее обещанного содействия, если такой отказ</w:t>
      </w:r>
      <w:r>
        <w:rPr>
          <w:rStyle w:val="FontStyle103"/>
        </w:rPr>
        <w:br/>
        <w:t>будет заявлен исполнителю до окончания им преступления;</w:t>
      </w:r>
    </w:p>
    <w:p w:rsidR="00A9675B" w:rsidRDefault="00B10F3F">
      <w:pPr>
        <w:pStyle w:val="Style94"/>
        <w:widowControl/>
        <w:tabs>
          <w:tab w:val="left" w:pos="547"/>
        </w:tabs>
        <w:spacing w:before="5" w:line="240" w:lineRule="exact"/>
        <w:ind w:left="336"/>
        <w:rPr>
          <w:rStyle w:val="FontStyle103"/>
        </w:rPr>
      </w:pPr>
      <w:r>
        <w:rPr>
          <w:rStyle w:val="FontStyle103"/>
        </w:rPr>
        <w:t>&gt;</w:t>
      </w:r>
      <w:r>
        <w:rPr>
          <w:rStyle w:val="FontStyle103"/>
          <w:b w:val="0"/>
          <w:bCs w:val="0"/>
          <w:sz w:val="20"/>
          <w:szCs w:val="20"/>
        </w:rPr>
        <w:tab/>
      </w:r>
      <w:r>
        <w:rPr>
          <w:rStyle w:val="FontStyle103"/>
        </w:rPr>
        <w:t>в устранении результатов уже оказанной помощи.</w:t>
      </w:r>
      <w:r>
        <w:rPr>
          <w:rStyle w:val="FontStyle103"/>
        </w:rPr>
        <w:br/>
        <w:t>Добровольный отказ одного из соучастников не освобождает</w:t>
      </w:r>
    </w:p>
    <w:p w:rsidR="00A9675B" w:rsidRDefault="00B10F3F">
      <w:pPr>
        <w:pStyle w:val="Style69"/>
        <w:widowControl/>
        <w:spacing w:line="240" w:lineRule="exact"/>
        <w:jc w:val="left"/>
        <w:rPr>
          <w:rStyle w:val="FontStyle103"/>
        </w:rPr>
      </w:pPr>
      <w:r>
        <w:rPr>
          <w:rStyle w:val="FontStyle103"/>
        </w:rPr>
        <w:t>т ответственности других соучастников.</w:t>
      </w:r>
    </w:p>
    <w:p w:rsidR="00A9675B" w:rsidRDefault="00B10F3F">
      <w:pPr>
        <w:pStyle w:val="Style30"/>
        <w:widowControl/>
        <w:spacing w:before="235" w:line="240" w:lineRule="auto"/>
        <w:jc w:val="left"/>
        <w:rPr>
          <w:rStyle w:val="FontStyle102"/>
        </w:rPr>
      </w:pPr>
      <w:r>
        <w:rPr>
          <w:rStyle w:val="FontStyle102"/>
        </w:rPr>
        <w:t>§ 11.6. Прикосновенность к преступлению и её виды</w:t>
      </w:r>
    </w:p>
    <w:p w:rsidR="00A9675B" w:rsidRDefault="00B10F3F">
      <w:pPr>
        <w:pStyle w:val="Style84"/>
        <w:widowControl/>
        <w:spacing w:before="115"/>
        <w:ind w:firstLine="216"/>
        <w:rPr>
          <w:rStyle w:val="FontStyle103"/>
        </w:rPr>
      </w:pPr>
      <w:r>
        <w:rPr>
          <w:rStyle w:val="FontStyle103"/>
        </w:rPr>
        <w:t>Под прикосновенностью к преступлению понимается умыш-</w:t>
      </w:r>
      <w:r>
        <w:rPr>
          <w:rStyle w:val="FontStyle103"/>
        </w:rPr>
        <w:br/>
        <w:t>енная деятельность, лежащая вне преступления, но непосред-</w:t>
      </w:r>
      <w:r>
        <w:rPr>
          <w:rStyle w:val="FontStyle103"/>
        </w:rPr>
        <w:br/>
        <w:t>твенно с ним связанная. Таковой является деятельность лиц,</w:t>
      </w:r>
      <w:r>
        <w:rPr>
          <w:rStyle w:val="FontStyle103"/>
        </w:rPr>
        <w:br/>
        <w:t>е участвовавших в подготовке и совершении преступления,</w:t>
      </w:r>
      <w:r>
        <w:rPr>
          <w:rStyle w:val="FontStyle103"/>
        </w:rPr>
        <w:br/>
        <w:t>днако скрывающих уже совершённое преступление либо не вы-</w:t>
      </w:r>
      <w:r>
        <w:rPr>
          <w:rStyle w:val="FontStyle103"/>
        </w:rPr>
        <w:br/>
        <w:t>олняющих предусмотренную законом обязанность сообщить</w:t>
      </w:r>
      <w:r>
        <w:rPr>
          <w:rStyle w:val="FontStyle103"/>
        </w:rPr>
        <w:br/>
        <w:t>оответствующим органам о преступлении или воспрепятство-</w:t>
      </w:r>
      <w:r>
        <w:rPr>
          <w:rStyle w:val="FontStyle103"/>
        </w:rPr>
        <w:br/>
        <w:t>ать его совершению.</w:t>
      </w:r>
    </w:p>
    <w:p w:rsidR="00A9675B" w:rsidRDefault="00B10F3F">
      <w:pPr>
        <w:pStyle w:val="Style84"/>
        <w:widowControl/>
        <w:ind w:firstLine="226"/>
        <w:rPr>
          <w:rStyle w:val="FontStyle103"/>
        </w:rPr>
      </w:pPr>
      <w:r>
        <w:rPr>
          <w:rStyle w:val="FontStyle103"/>
        </w:rPr>
        <w:t>Сообразно характеру совершаемых действий выделяют три</w:t>
      </w:r>
      <w:r>
        <w:rPr>
          <w:rStyle w:val="FontStyle103"/>
        </w:rPr>
        <w:br/>
        <w:t>ида прикосновенности к преступлению:</w:t>
      </w:r>
    </w:p>
    <w:p w:rsidR="00A9675B" w:rsidRDefault="00B10F3F" w:rsidP="00EE2159">
      <w:pPr>
        <w:pStyle w:val="Style90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/>
        <w:rPr>
          <w:rStyle w:val="FontStyle97"/>
        </w:rPr>
      </w:pPr>
      <w:r>
        <w:rPr>
          <w:rStyle w:val="FontStyle97"/>
        </w:rPr>
        <w:t>укрывательство преступления;</w:t>
      </w:r>
    </w:p>
    <w:p w:rsidR="00A9675B" w:rsidRDefault="00B10F3F" w:rsidP="00EE2159">
      <w:pPr>
        <w:pStyle w:val="Style90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/>
        <w:rPr>
          <w:rStyle w:val="FontStyle97"/>
        </w:rPr>
      </w:pPr>
      <w:r>
        <w:rPr>
          <w:rStyle w:val="FontStyle97"/>
        </w:rPr>
        <w:t>недонесение о преступлении;</w:t>
      </w:r>
    </w:p>
    <w:p w:rsidR="00A9675B" w:rsidRDefault="00B10F3F" w:rsidP="00EE2159">
      <w:pPr>
        <w:pStyle w:val="Style90"/>
        <w:widowControl/>
        <w:numPr>
          <w:ilvl w:val="0"/>
          <w:numId w:val="1"/>
        </w:numPr>
        <w:tabs>
          <w:tab w:val="left" w:pos="547"/>
        </w:tabs>
        <w:spacing w:line="245" w:lineRule="exact"/>
        <w:ind w:left="336"/>
        <w:rPr>
          <w:rStyle w:val="FontStyle97"/>
        </w:rPr>
      </w:pPr>
      <w:r>
        <w:rPr>
          <w:rStyle w:val="FontStyle97"/>
        </w:rPr>
        <w:t>попустительство преступлению.</w:t>
      </w:r>
    </w:p>
    <w:p w:rsidR="00A9675B" w:rsidRDefault="00B10F3F">
      <w:pPr>
        <w:pStyle w:val="Style84"/>
        <w:widowControl/>
        <w:ind w:firstLine="226"/>
        <w:rPr>
          <w:rStyle w:val="FontStyle103"/>
        </w:rPr>
      </w:pPr>
      <w:r>
        <w:rPr>
          <w:rStyle w:val="FontStyle103"/>
        </w:rPr>
        <w:t>Традиционно не выделяется в качестве самостоятельного</w:t>
      </w:r>
      <w:r>
        <w:rPr>
          <w:rStyle w:val="FontStyle103"/>
        </w:rPr>
        <w:br/>
        <w:t>ида прикосновенности, однако обладает всеми его признаками,</w:t>
      </w:r>
      <w:r>
        <w:rPr>
          <w:rStyle w:val="FontStyle103"/>
        </w:rPr>
        <w:br/>
        <w:t>ользование иным лицом «плодами» преступления. Такие дей-</w:t>
      </w:r>
      <w:r>
        <w:rPr>
          <w:rStyle w:val="FontStyle103"/>
        </w:rPr>
        <w:br/>
        <w:t>твия влекут ответственность только в тех случаях, если они об-</w:t>
      </w:r>
      <w:r>
        <w:rPr>
          <w:rStyle w:val="FontStyle103"/>
        </w:rPr>
        <w:br/>
        <w:t>адают всеми необходимыми признаками укрывательства пре-</w:t>
      </w:r>
      <w:r>
        <w:rPr>
          <w:rStyle w:val="FontStyle103"/>
        </w:rPr>
        <w:br/>
        <w:t>тупления или незаконного оборота имущества, добытого пре-</w:t>
      </w:r>
      <w:r>
        <w:rPr>
          <w:rStyle w:val="FontStyle103"/>
        </w:rPr>
        <w:br/>
        <w:t>тупным путём.</w:t>
      </w:r>
    </w:p>
    <w:p w:rsidR="00A9675B" w:rsidRDefault="00B10F3F">
      <w:pPr>
        <w:pStyle w:val="Style92"/>
        <w:widowControl/>
        <w:spacing w:line="245" w:lineRule="exact"/>
        <w:rPr>
          <w:rStyle w:val="FontStyle97"/>
        </w:rPr>
      </w:pPr>
      <w:r>
        <w:rPr>
          <w:rStyle w:val="FontStyle97"/>
        </w:rPr>
        <w:t>Укрывательство преступления — заранее не обещанная</w:t>
      </w:r>
      <w:r>
        <w:rPr>
          <w:rStyle w:val="FontStyle97"/>
        </w:rPr>
        <w:br/>
        <w:t>реступнику деятельность, направленная на воспрепятство-</w:t>
      </w:r>
      <w:r>
        <w:rPr>
          <w:rStyle w:val="FontStyle97"/>
        </w:rPr>
        <w:br/>
        <w:t>ание раскрытию преступления, изобличению и задержанию</w:t>
      </w:r>
      <w:r>
        <w:rPr>
          <w:rStyle w:val="FontStyle97"/>
        </w:rPr>
        <w:br/>
        <w:t>реступника.</w:t>
      </w:r>
    </w:p>
    <w:p w:rsidR="00A9675B" w:rsidRDefault="00A9675B">
      <w:pPr>
        <w:pStyle w:val="Style92"/>
        <w:widowControl/>
        <w:spacing w:line="245" w:lineRule="exact"/>
        <w:rPr>
          <w:rStyle w:val="FontStyle97"/>
        </w:rPr>
        <w:sectPr w:rsidR="00A9675B">
          <w:headerReference w:type="even" r:id="rId510"/>
          <w:headerReference w:type="default" r:id="rId511"/>
          <w:footerReference w:type="even" r:id="rId512"/>
          <w:footerReference w:type="default" r:id="rId513"/>
          <w:pgSz w:w="11905" w:h="16837"/>
          <w:pgMar w:top="3426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0"/>
        <w:jc w:val="left"/>
        <w:rPr>
          <w:rStyle w:val="FontStyle103"/>
        </w:rPr>
      </w:pPr>
      <w:r>
        <w:rPr>
          <w:rStyle w:val="FontStyle103"/>
        </w:rPr>
        <w:t>Данная форма прикосновенности может выражаться в совер-</w:t>
      </w:r>
      <w:r>
        <w:rPr>
          <w:rStyle w:val="FontStyle103"/>
        </w:rPr>
        <w:br/>
        <w:t>шении одного или нескольких из следующих действий:</w:t>
      </w:r>
      <w:r>
        <w:rPr>
          <w:rStyle w:val="FontStyle103"/>
        </w:rPr>
        <w:br/>
        <w:t>&gt;• укрывательство самого преступника;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643"/>
        </w:tabs>
        <w:ind w:left="432" w:firstLine="0"/>
        <w:jc w:val="left"/>
        <w:rPr>
          <w:rStyle w:val="FontStyle103"/>
        </w:rPr>
      </w:pPr>
      <w:r>
        <w:rPr>
          <w:rStyle w:val="FontStyle103"/>
        </w:rPr>
        <w:t>сокрытие орудий или средств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643"/>
        </w:tabs>
        <w:ind w:left="432" w:firstLine="0"/>
        <w:jc w:val="left"/>
        <w:rPr>
          <w:rStyle w:val="FontStyle103"/>
        </w:rPr>
      </w:pPr>
      <w:r>
        <w:rPr>
          <w:rStyle w:val="FontStyle103"/>
        </w:rPr>
        <w:t>сокрытие следов преступления;</w:t>
      </w:r>
    </w:p>
    <w:p w:rsidR="00A9675B" w:rsidRDefault="00B10F3F" w:rsidP="00EE2159">
      <w:pPr>
        <w:pStyle w:val="Style88"/>
        <w:widowControl/>
        <w:numPr>
          <w:ilvl w:val="0"/>
          <w:numId w:val="1"/>
        </w:numPr>
        <w:tabs>
          <w:tab w:val="left" w:pos="643"/>
        </w:tabs>
        <w:ind w:left="432" w:firstLine="0"/>
        <w:jc w:val="left"/>
        <w:rPr>
          <w:rStyle w:val="FontStyle103"/>
        </w:rPr>
      </w:pPr>
      <w:r>
        <w:rPr>
          <w:rStyle w:val="FontStyle103"/>
        </w:rPr>
        <w:t>сокрытиие предметов, добытых преступным путём.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Укрывательство осуществляется, например, путём предо-</w:t>
      </w:r>
      <w:r>
        <w:rPr>
          <w:rStyle w:val="FontStyle103"/>
        </w:rPr>
        <w:br/>
        <w:t>ставления преступнику убежища, фальшивых документов, из-</w:t>
      </w:r>
      <w:r>
        <w:rPr>
          <w:rStyle w:val="FontStyle103"/>
        </w:rPr>
        <w:br/>
        <w:t>менения его внешности, уничтожения или хранения предметов,</w:t>
      </w:r>
      <w:r>
        <w:rPr>
          <w:rStyle w:val="FontStyle103"/>
        </w:rPr>
        <w:br/>
        <w:t>использованных в процессе совершения преступления, либо</w:t>
      </w:r>
      <w:r>
        <w:rPr>
          <w:rStyle w:val="FontStyle103"/>
        </w:rPr>
        <w:br/>
        <w:t>уничтожения следов преступления и т. п.</w:t>
      </w: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В соответствии со ст. 405 УК уголовно наказуемым является</w:t>
      </w:r>
      <w:r>
        <w:rPr>
          <w:rStyle w:val="FontStyle103"/>
        </w:rPr>
        <w:br/>
        <w:t>только укрывательство тяжких и особо тяжких преступлений.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Приобретение либо сбыт материальных ценностей, заведомо</w:t>
      </w:r>
      <w:r>
        <w:rPr>
          <w:rStyle w:val="FontStyle103"/>
        </w:rPr>
        <w:br/>
        <w:t>добытых преступным путём, объективно сходно с укрыватель-</w:t>
      </w:r>
      <w:r>
        <w:rPr>
          <w:rStyle w:val="FontStyle103"/>
        </w:rPr>
        <w:br/>
        <w:t>ством, однако в соответствии со ст. 236 УК такие действия при-</w:t>
      </w:r>
      <w:r>
        <w:rPr>
          <w:rStyle w:val="FontStyle103"/>
        </w:rPr>
        <w:br/>
        <w:t>знаются самостоятельным преступлением. В качестве самостоя-</w:t>
      </w:r>
      <w:r>
        <w:rPr>
          <w:rStyle w:val="FontStyle103"/>
        </w:rPr>
        <w:br/>
        <w:t>тельного преступления предусмотрены и такие действия, как</w:t>
      </w:r>
      <w:r>
        <w:rPr>
          <w:rStyle w:val="FontStyle103"/>
        </w:rPr>
        <w:br/>
        <w:t>легализация («отмывание») материальных ценностей, приобре-</w:t>
      </w:r>
      <w:r>
        <w:rPr>
          <w:rStyle w:val="FontStyle103"/>
        </w:rPr>
        <w:br/>
        <w:t>тённых преступным путём (ст. 235 УК).</w:t>
      </w:r>
    </w:p>
    <w:p w:rsidR="00A9675B" w:rsidRDefault="00B10F3F">
      <w:pPr>
        <w:pStyle w:val="Style76"/>
        <w:widowControl/>
        <w:spacing w:line="245" w:lineRule="exact"/>
        <w:ind w:firstLine="326"/>
        <w:rPr>
          <w:rStyle w:val="FontStyle97"/>
        </w:rPr>
      </w:pPr>
      <w:r>
        <w:rPr>
          <w:rStyle w:val="FontStyle97"/>
        </w:rPr>
        <w:t>Недонесение о преступлении — это несообщение компе</w:t>
      </w:r>
      <w:r>
        <w:rPr>
          <w:rStyle w:val="FontStyle97"/>
        </w:rPr>
        <w:br/>
        <w:t>тентным государственным органам о достоверно известном</w:t>
      </w:r>
      <w:r>
        <w:rPr>
          <w:rStyle w:val="FontStyle97"/>
        </w:rPr>
        <w:br/>
        <w:t>готовящемся, совершаемом или совершённом преступлении</w:t>
      </w:r>
      <w:r>
        <w:rPr>
          <w:rStyle w:val="FontStyle97"/>
        </w:rPr>
        <w:br/>
        <w:t>либо о преступнике или месте его нахождения при наличии</w:t>
      </w:r>
      <w:r>
        <w:rPr>
          <w:rStyle w:val="FontStyle97"/>
        </w:rPr>
        <w:br/>
        <w:t>возможности сообщить об этом.</w:t>
      </w:r>
    </w:p>
    <w:p w:rsidR="00A9675B" w:rsidRDefault="00B10F3F">
      <w:pPr>
        <w:pStyle w:val="Style72"/>
        <w:widowControl/>
        <w:spacing w:line="245" w:lineRule="exact"/>
        <w:rPr>
          <w:rStyle w:val="FontStyle103"/>
        </w:rPr>
      </w:pPr>
      <w:r>
        <w:rPr>
          <w:rStyle w:val="FontStyle103"/>
        </w:rPr>
        <w:t>Недонесение о преступлении представляет собой бездей-</w:t>
      </w:r>
      <w:r>
        <w:rPr>
          <w:rStyle w:val="FontStyle103"/>
        </w:rPr>
        <w:br/>
        <w:t>ствие —- невыполнение возложенной на лицо законом обязанно-</w:t>
      </w:r>
      <w:r>
        <w:rPr>
          <w:rStyle w:val="FontStyle103"/>
        </w:rPr>
        <w:br/>
        <w:t>сти сообщить о преступлении в компетентные органы. На право-</w:t>
      </w:r>
      <w:r>
        <w:rPr>
          <w:rStyle w:val="FontStyle103"/>
        </w:rPr>
        <w:br/>
        <w:t>обязывающий характер сообщения указывает ст. 406 УК, кото-</w:t>
      </w:r>
      <w:r>
        <w:rPr>
          <w:rStyle w:val="FontStyle103"/>
        </w:rPr>
        <w:br/>
        <w:t>рая устанавливает ответственность за недонесение о достоверно</w:t>
      </w:r>
      <w:r>
        <w:rPr>
          <w:rStyle w:val="FontStyle103"/>
        </w:rPr>
        <w:br/>
        <w:t>известном совершённом особо тяжком преступлении либо о до-</w:t>
      </w:r>
      <w:r>
        <w:rPr>
          <w:rStyle w:val="FontStyle103"/>
        </w:rPr>
        <w:br/>
        <w:t>стоверно известном лице, совершившем это преступление, или</w:t>
      </w:r>
      <w:r>
        <w:rPr>
          <w:rStyle w:val="FontStyle103"/>
        </w:rPr>
        <w:br/>
        <w:t>о месте нахождения такого лица.</w:t>
      </w:r>
    </w:p>
    <w:p w:rsidR="00A9675B" w:rsidRDefault="00B10F3F">
      <w:pPr>
        <w:pStyle w:val="Style72"/>
        <w:widowControl/>
        <w:spacing w:line="245" w:lineRule="exact"/>
        <w:ind w:firstLine="336"/>
        <w:jc w:val="left"/>
        <w:rPr>
          <w:rStyle w:val="FontStyle103"/>
        </w:rPr>
      </w:pPr>
      <w:r>
        <w:rPr>
          <w:rStyle w:val="FontStyle103"/>
        </w:rPr>
        <w:t>Не подлежат уголовной ответственности за недонесение о</w:t>
      </w:r>
      <w:r>
        <w:rPr>
          <w:rStyle w:val="FontStyle103"/>
        </w:rPr>
        <w:br/>
        <w:t>преступлении:</w:t>
      </w:r>
    </w:p>
    <w:p w:rsidR="00A9675B" w:rsidRDefault="00B10F3F" w:rsidP="00EE2159">
      <w:pPr>
        <w:pStyle w:val="Style88"/>
        <w:widowControl/>
        <w:numPr>
          <w:ilvl w:val="0"/>
          <w:numId w:val="9"/>
        </w:numPr>
        <w:tabs>
          <w:tab w:val="left" w:pos="566"/>
        </w:tabs>
        <w:ind w:firstLine="360"/>
        <w:jc w:val="left"/>
        <w:rPr>
          <w:rStyle w:val="FontStyle103"/>
        </w:rPr>
      </w:pPr>
      <w:r>
        <w:rPr>
          <w:rStyle w:val="FontStyle103"/>
        </w:rPr>
        <w:t>члены семьи и близкие родственники лица, совершившего</w:t>
      </w:r>
      <w:r>
        <w:rPr>
          <w:rStyle w:val="FontStyle103"/>
        </w:rPr>
        <w:br/>
        <w:t>преступление;</w:t>
      </w:r>
    </w:p>
    <w:p w:rsidR="00A9675B" w:rsidRDefault="00B10F3F" w:rsidP="00EE2159">
      <w:pPr>
        <w:pStyle w:val="Style88"/>
        <w:widowControl/>
        <w:numPr>
          <w:ilvl w:val="0"/>
          <w:numId w:val="9"/>
        </w:numPr>
        <w:tabs>
          <w:tab w:val="left" w:pos="566"/>
        </w:tabs>
        <w:ind w:left="360" w:firstLine="0"/>
        <w:jc w:val="left"/>
        <w:rPr>
          <w:rStyle w:val="FontStyle103"/>
        </w:rPr>
      </w:pPr>
      <w:r>
        <w:rPr>
          <w:rStyle w:val="FontStyle103"/>
        </w:rPr>
        <w:t>священнослужитель, узнавший о преступлении на исповеди;</w:t>
      </w:r>
    </w:p>
    <w:p w:rsidR="00A9675B" w:rsidRDefault="00B10F3F" w:rsidP="00EE2159">
      <w:pPr>
        <w:pStyle w:val="Style88"/>
        <w:widowControl/>
        <w:numPr>
          <w:ilvl w:val="0"/>
          <w:numId w:val="9"/>
        </w:numPr>
        <w:tabs>
          <w:tab w:val="left" w:pos="566"/>
        </w:tabs>
        <w:ind w:firstLine="360"/>
        <w:jc w:val="left"/>
        <w:rPr>
          <w:rStyle w:val="FontStyle103"/>
        </w:rPr>
      </w:pPr>
      <w:r>
        <w:rPr>
          <w:rStyle w:val="FontStyle103"/>
        </w:rPr>
        <w:t>защитник, узнавший о преступлении во время исполнения</w:t>
      </w:r>
      <w:r>
        <w:rPr>
          <w:rStyle w:val="FontStyle103"/>
        </w:rPr>
        <w:br/>
        <w:t>своих профессиональных обязанностей.</w:t>
      </w:r>
    </w:p>
    <w:p w:rsidR="00A9675B" w:rsidRDefault="00A00CBF">
      <w:pPr>
        <w:widowControl/>
        <w:spacing w:before="816"/>
        <w:ind w:left="4522"/>
      </w:pPr>
      <w:r>
        <w:rPr>
          <w:noProof/>
        </w:rPr>
        <w:drawing>
          <wp:inline distT="0" distB="0" distL="0" distR="0">
            <wp:extent cx="1609725" cy="24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B" w:rsidRDefault="00A9675B">
      <w:pPr>
        <w:widowControl/>
        <w:spacing w:before="816"/>
        <w:ind w:left="4522"/>
        <w:sectPr w:rsidR="00A9675B">
          <w:pgSz w:w="11905" w:h="16837"/>
          <w:pgMar w:top="5629" w:right="2422" w:bottom="148" w:left="2422" w:header="720" w:footer="720" w:gutter="0"/>
          <w:cols w:space="60"/>
          <w:noEndnote/>
        </w:sectPr>
      </w:pPr>
    </w:p>
    <w:p w:rsidR="00A9675B" w:rsidRDefault="00B10F3F">
      <w:pPr>
        <w:pStyle w:val="Style72"/>
        <w:widowControl/>
        <w:spacing w:line="245" w:lineRule="exact"/>
        <w:ind w:firstLine="341"/>
        <w:rPr>
          <w:rStyle w:val="FontStyle103"/>
        </w:rPr>
      </w:pPr>
      <w:r>
        <w:rPr>
          <w:rStyle w:val="FontStyle103"/>
        </w:rPr>
        <w:t>Недонесение о преступлении является прикосновенностью, но</w:t>
      </w:r>
      <w:r>
        <w:rPr>
          <w:rStyle w:val="FontStyle103"/>
        </w:rPr>
        <w:br/>
        <w:t>не соучастием, даже в случаях, если оно было обещано заранее.</w:t>
      </w:r>
    </w:p>
    <w:p w:rsidR="00A9675B" w:rsidRDefault="00B10F3F">
      <w:pPr>
        <w:pStyle w:val="Style76"/>
        <w:widowControl/>
        <w:spacing w:line="245" w:lineRule="exact"/>
        <w:ind w:firstLine="331"/>
        <w:rPr>
          <w:rStyle w:val="FontStyle97"/>
        </w:rPr>
      </w:pPr>
      <w:r>
        <w:rPr>
          <w:rStyle w:val="FontStyle97"/>
        </w:rPr>
        <w:t>Попустительство преступлению — это умышленное не-</w:t>
      </w:r>
      <w:r>
        <w:rPr>
          <w:rStyle w:val="FontStyle97"/>
        </w:rPr>
        <w:br/>
        <w:t>воспрепятствование совершению преступления в случаях, ког-</w:t>
      </w:r>
      <w:r>
        <w:rPr>
          <w:rStyle w:val="FontStyle97"/>
        </w:rPr>
        <w:br/>
        <w:t>да лицо должно было и могло принять меры к его пресечению.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Попустительство влечёт уголовную ответственность толь-</w:t>
      </w:r>
      <w:r>
        <w:rPr>
          <w:rStyle w:val="FontStyle103"/>
        </w:rPr>
        <w:br/>
        <w:t>ко должностных лиц, которые в силу служебных обязаннос-</w:t>
      </w:r>
      <w:r>
        <w:rPr>
          <w:rStyle w:val="FontStyle103"/>
        </w:rPr>
        <w:br/>
        <w:t>тей должны были оказать противодействие преступлению</w:t>
      </w:r>
      <w:r>
        <w:rPr>
          <w:rStyle w:val="FontStyle103"/>
        </w:rPr>
        <w:br/>
        <w:t>(ст. 425 УК). Рядовые граждане за попустительство преступле-</w:t>
      </w:r>
      <w:r>
        <w:rPr>
          <w:rStyle w:val="FontStyle103"/>
        </w:rPr>
        <w:br/>
        <w:t>нию к ответственности не привлекаются.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103"/>
        </w:rPr>
        <w:t>Умышленный характер прикосновенности к преступлению</w:t>
      </w:r>
      <w:r>
        <w:rPr>
          <w:rStyle w:val="FontStyle103"/>
        </w:rPr>
        <w:br/>
        <w:t>предполагает осведомлённость лица о факте совершения пре-</w:t>
      </w:r>
      <w:r>
        <w:rPr>
          <w:rStyle w:val="FontStyle103"/>
        </w:rPr>
        <w:br/>
        <w:t>ступления соответствующей степени тяжести. Знание о пре-</w:t>
      </w:r>
      <w:r>
        <w:rPr>
          <w:rStyle w:val="FontStyle103"/>
        </w:rPr>
        <w:br/>
        <w:t>ступлении должно быть достоверным (лицо было очевидцем</w:t>
      </w:r>
      <w:r>
        <w:rPr>
          <w:rStyle w:val="FontStyle103"/>
        </w:rPr>
        <w:br/>
        <w:t>преступления, узнало о нём от участников или свидетелей,</w:t>
      </w:r>
      <w:r>
        <w:rPr>
          <w:rStyle w:val="FontStyle103"/>
        </w:rPr>
        <w:br/>
        <w:t>ознакомилось со следами преступления или другими веще-</w:t>
      </w:r>
      <w:r>
        <w:rPr>
          <w:rStyle w:val="FontStyle103"/>
        </w:rPr>
        <w:br/>
        <w:t>ственными доказательствами и т. п.). Однако не требуется,</w:t>
      </w:r>
      <w:r>
        <w:rPr>
          <w:rStyle w:val="FontStyle103"/>
        </w:rPr>
        <w:br/>
        <w:t>чтобы лицо знало о квалификации преступления и его кате-</w:t>
      </w:r>
      <w:r>
        <w:rPr>
          <w:rStyle w:val="FontStyle103"/>
        </w:rPr>
        <w:br/>
        <w:t>гории, достаточно осознания им фактических обстоятельств</w:t>
      </w:r>
      <w:r>
        <w:rPr>
          <w:rStyle w:val="FontStyle103"/>
        </w:rPr>
        <w:br/>
        <w:t>преступления.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Определение пределов ответственности за прикосновенность</w:t>
      </w:r>
      <w:r>
        <w:rPr>
          <w:rStyle w:val="FontStyle103"/>
        </w:rPr>
        <w:br/>
        <w:t>к преступлению предполагает выяснение вопроса о том, какое</w:t>
      </w:r>
      <w:r>
        <w:rPr>
          <w:rStyle w:val="FontStyle103"/>
        </w:rPr>
        <w:br/>
        <w:t>значение вкладывается в слово «преступление». Должно ли это</w:t>
      </w:r>
      <w:r>
        <w:rPr>
          <w:rStyle w:val="FontStyle103"/>
        </w:rPr>
        <w:br/>
        <w:t>быть преступление, которое признано таковым обвинительным</w:t>
      </w:r>
      <w:r>
        <w:rPr>
          <w:rStyle w:val="FontStyle103"/>
        </w:rPr>
        <w:br/>
        <w:t>приговором суда? Или это может быть и непреступное деяние,</w:t>
      </w:r>
      <w:r>
        <w:rPr>
          <w:rStyle w:val="FontStyle103"/>
        </w:rPr>
        <w:br/>
        <w:t>учинённое невменяемым или не достигшим возраста ответствен-</w:t>
      </w:r>
      <w:r>
        <w:rPr>
          <w:rStyle w:val="FontStyle103"/>
        </w:rPr>
        <w:br/>
        <w:t>ности лицом? Подобного рода вопросы возникают достаточно</w:t>
      </w:r>
      <w:r>
        <w:rPr>
          <w:rStyle w:val="FontStyle103"/>
        </w:rPr>
        <w:br/>
        <w:t>часто (необходимая оборона, задержание преступника и т. д.),</w:t>
      </w:r>
      <w:r>
        <w:rPr>
          <w:rStyle w:val="FontStyle103"/>
        </w:rPr>
        <w:br/>
        <w:t>в связи с чем законодателю целесообразно решить данный во-</w:t>
      </w:r>
      <w:r>
        <w:rPr>
          <w:rStyle w:val="FontStyle103"/>
        </w:rPr>
        <w:br/>
        <w:t>прос непосредственно в Уголовном кодексе.</w:t>
      </w:r>
    </w:p>
    <w:p w:rsidR="00A9675B" w:rsidRDefault="00B10F3F">
      <w:pPr>
        <w:pStyle w:val="Style72"/>
        <w:widowControl/>
        <w:spacing w:line="245" w:lineRule="exact"/>
        <w:ind w:firstLine="326"/>
        <w:rPr>
          <w:rStyle w:val="FontStyle103"/>
        </w:rPr>
      </w:pPr>
      <w:r>
        <w:rPr>
          <w:rStyle w:val="FontStyle103"/>
        </w:rPr>
        <w:t>Прикосновенность к преступлению может выражаться в со-</w:t>
      </w:r>
      <w:r>
        <w:rPr>
          <w:rStyle w:val="FontStyle103"/>
        </w:rPr>
        <w:br/>
        <w:t>вершении деяний, которые сами по себе образуют состав какого-</w:t>
      </w:r>
      <w:r>
        <w:rPr>
          <w:rStyle w:val="FontStyle103"/>
        </w:rPr>
        <w:br/>
        <w:t>либо иного преступления. Так, укрывательство хищения может</w:t>
      </w:r>
      <w:r>
        <w:rPr>
          <w:rStyle w:val="FontStyle103"/>
        </w:rPr>
        <w:br/>
        <w:t>быть совершено посредством поджога объекта, с которого по-</w:t>
      </w:r>
      <w:r>
        <w:rPr>
          <w:rStyle w:val="FontStyle103"/>
        </w:rPr>
        <w:br/>
        <w:t>хищено имущество, укрывательство преступника может сопро-</w:t>
      </w:r>
      <w:r>
        <w:rPr>
          <w:rStyle w:val="FontStyle103"/>
        </w:rPr>
        <w:br/>
        <w:t>вождаться изготовлением для него подложных документов,</w:t>
      </w:r>
      <w:r>
        <w:rPr>
          <w:rStyle w:val="FontStyle103"/>
        </w:rPr>
        <w:br/>
        <w:t>Укрывательство орудий преступления может выражаться в не-</w:t>
      </w:r>
      <w:r>
        <w:rPr>
          <w:rStyle w:val="FontStyle103"/>
        </w:rPr>
        <w:br/>
        <w:t>законном хранении оружия и т. п.</w:t>
      </w:r>
    </w:p>
    <w:p w:rsidR="00A9675B" w:rsidRDefault="00B10F3F">
      <w:pPr>
        <w:pStyle w:val="Style72"/>
        <w:widowControl/>
        <w:spacing w:line="245" w:lineRule="exact"/>
        <w:ind w:firstLine="322"/>
        <w:rPr>
          <w:rStyle w:val="FontStyle103"/>
        </w:rPr>
      </w:pPr>
      <w:r>
        <w:rPr>
          <w:rStyle w:val="FontStyle103"/>
        </w:rPr>
        <w:t>В Уголовном кодексе существуют статьи, прямо запре-</w:t>
      </w:r>
      <w:r>
        <w:rPr>
          <w:rStyle w:val="FontStyle103"/>
        </w:rPr>
        <w:br/>
        <w:t>щающие отдельные виды прикосновенности к преступлению.</w:t>
      </w:r>
    </w:p>
    <w:p w:rsidR="00A9675B" w:rsidRDefault="00A9675B">
      <w:pPr>
        <w:pStyle w:val="Style72"/>
        <w:widowControl/>
        <w:spacing w:line="245" w:lineRule="exact"/>
        <w:ind w:firstLine="322"/>
        <w:rPr>
          <w:rStyle w:val="FontStyle103"/>
        </w:rPr>
        <w:sectPr w:rsidR="00A9675B">
          <w:pgSz w:w="11905" w:h="16837"/>
          <w:pgMar w:top="3210" w:right="2703" w:bottom="1440" w:left="2703" w:header="720" w:footer="720" w:gutter="0"/>
          <w:cols w:space="60"/>
          <w:noEndnote/>
        </w:sectPr>
      </w:pPr>
    </w:p>
    <w:p w:rsidR="00A9675B" w:rsidRDefault="00B10F3F">
      <w:pPr>
        <w:pStyle w:val="Style69"/>
        <w:widowControl/>
        <w:spacing w:line="240" w:lineRule="exact"/>
        <w:rPr>
          <w:rStyle w:val="FontStyle103"/>
        </w:rPr>
      </w:pPr>
      <w:r>
        <w:rPr>
          <w:rStyle w:val="FontStyle103"/>
        </w:rPr>
        <w:t>Примером может служить ст. 235 УК, предусматривающая от-</w:t>
      </w:r>
      <w:r>
        <w:rPr>
          <w:rStyle w:val="FontStyle103"/>
        </w:rPr>
        <w:br/>
        <w:t>ветственность за легализацию («отмывание») материальных</w:t>
      </w:r>
      <w:r>
        <w:rPr>
          <w:rStyle w:val="FontStyle103"/>
        </w:rPr>
        <w:br/>
        <w:t>ценностей, приобретённых преступным путём. Такое поведе-</w:t>
      </w:r>
      <w:r>
        <w:rPr>
          <w:rStyle w:val="FontStyle103"/>
        </w:rPr>
        <w:br/>
        <w:t>ние выражается в совершении финансовых операций и дру-</w:t>
      </w:r>
      <w:r>
        <w:rPr>
          <w:rStyle w:val="FontStyle103"/>
        </w:rPr>
        <w:br/>
        <w:t>гих сделок с денежными средствами, ценными бумагами или</w:t>
      </w:r>
      <w:r>
        <w:rPr>
          <w:rStyle w:val="FontStyle103"/>
        </w:rPr>
        <w:br/>
        <w:t>иным имуществом, приобретёнными заведомо преступным пу-</w:t>
      </w:r>
      <w:r>
        <w:rPr>
          <w:rStyle w:val="FontStyle103"/>
        </w:rPr>
        <w:br/>
        <w:t>тём, использовании указанных материальных ценностей для</w:t>
      </w:r>
      <w:r>
        <w:rPr>
          <w:rStyle w:val="FontStyle103"/>
        </w:rPr>
        <w:br/>
        <w:t>осуществления предпринимательской или иной хозяйствен-</w:t>
      </w:r>
      <w:r>
        <w:rPr>
          <w:rStyle w:val="FontStyle103"/>
        </w:rPr>
        <w:br/>
        <w:t>ной деятельности с целью утаивания или искажения природы,</w:t>
      </w:r>
      <w:r>
        <w:rPr>
          <w:rStyle w:val="FontStyle103"/>
        </w:rPr>
        <w:br/>
        <w:t>происхождения, местонахождения, размещения, движения</w:t>
      </w:r>
      <w:r>
        <w:rPr>
          <w:rStyle w:val="FontStyle103"/>
        </w:rPr>
        <w:br/>
        <w:t>или действительной принадлежности указанных материаль-</w:t>
      </w:r>
      <w:r>
        <w:rPr>
          <w:rStyle w:val="FontStyle103"/>
        </w:rPr>
        <w:br/>
        <w:t>ных ценностей или соотносимых с ними прав.</w:t>
      </w:r>
    </w:p>
    <w:p w:rsidR="00A9675B" w:rsidRDefault="00B10F3F">
      <w:pPr>
        <w:pStyle w:val="Style72"/>
        <w:widowControl/>
        <w:spacing w:before="10" w:line="240" w:lineRule="exact"/>
        <w:ind w:firstLine="336"/>
        <w:rPr>
          <w:rStyle w:val="FontStyle103"/>
        </w:rPr>
      </w:pPr>
      <w:r>
        <w:rPr>
          <w:rStyle w:val="FontStyle103"/>
        </w:rPr>
        <w:t>Преступления подобного рода относятся к числу так назы-</w:t>
      </w:r>
      <w:r>
        <w:rPr>
          <w:rStyle w:val="FontStyle103"/>
        </w:rPr>
        <w:br/>
        <w:t>ваемых вторичных (производных, прикосновенных) преступле-</w:t>
      </w:r>
      <w:r>
        <w:rPr>
          <w:rStyle w:val="FontStyle103"/>
        </w:rPr>
        <w:br/>
        <w:t>ний (употребляется даже термин «вторичная преступность»),</w:t>
      </w:r>
      <w:r>
        <w:rPr>
          <w:rStyle w:val="FontStyle103"/>
        </w:rPr>
        <w:br/>
        <w:t>поскольку их осуществление только и возможно при наличии</w:t>
      </w:r>
      <w:r>
        <w:rPr>
          <w:rStyle w:val="FontStyle103"/>
        </w:rPr>
        <w:br/>
        <w:t>предшествующего преступления, которое в связи с этим имену-</w:t>
      </w:r>
      <w:r>
        <w:rPr>
          <w:rStyle w:val="FontStyle103"/>
        </w:rPr>
        <w:br/>
        <w:t>ется первичным (основным, предикатным) преступлением.</w:t>
      </w:r>
    </w:p>
    <w:p w:rsidR="00A9675B" w:rsidRDefault="00A9675B">
      <w:pPr>
        <w:pStyle w:val="Style72"/>
        <w:widowControl/>
        <w:spacing w:before="10" w:line="240" w:lineRule="exact"/>
        <w:ind w:firstLine="336"/>
        <w:rPr>
          <w:rStyle w:val="FontStyle103"/>
        </w:rPr>
        <w:sectPr w:rsidR="00A9675B">
          <w:headerReference w:type="even" r:id="rId515"/>
          <w:headerReference w:type="default" r:id="rId516"/>
          <w:footerReference w:type="even" r:id="rId517"/>
          <w:footerReference w:type="default" r:id="rId518"/>
          <w:pgSz w:w="11905" w:h="16837"/>
          <w:pgMar w:top="1781" w:right="2712" w:bottom="1440" w:left="2712" w:header="720" w:footer="720" w:gutter="0"/>
          <w:cols w:space="60"/>
          <w:noEndnote/>
        </w:sectPr>
      </w:pPr>
    </w:p>
    <w:p w:rsidR="00A9675B" w:rsidRDefault="00B10F3F">
      <w:pPr>
        <w:pStyle w:val="Style30"/>
        <w:widowControl/>
        <w:spacing w:line="240" w:lineRule="auto"/>
        <w:rPr>
          <w:rStyle w:val="FontStyle102"/>
        </w:rPr>
      </w:pPr>
      <w:r>
        <w:rPr>
          <w:rStyle w:val="FontStyle102"/>
        </w:rPr>
        <w:t>Глава 12</w:t>
      </w:r>
    </w:p>
    <w:p w:rsidR="00A9675B" w:rsidRDefault="00B10F3F">
      <w:pPr>
        <w:pStyle w:val="Style30"/>
        <w:widowControl/>
        <w:spacing w:before="206" w:line="240" w:lineRule="auto"/>
        <w:ind w:left="1133"/>
        <w:jc w:val="both"/>
        <w:rPr>
          <w:rStyle w:val="FontStyle102"/>
        </w:rPr>
      </w:pPr>
      <w:r>
        <w:rPr>
          <w:rStyle w:val="FontStyle102"/>
        </w:rPr>
        <w:t>МНОЖЕСТВЕННОСТЬ ПРЕСТУПЛЕНИЙ</w:t>
      </w: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A9675B">
      <w:pPr>
        <w:pStyle w:val="Style30"/>
        <w:widowControl/>
        <w:spacing w:line="240" w:lineRule="exact"/>
        <w:rPr>
          <w:sz w:val="20"/>
          <w:szCs w:val="20"/>
        </w:rPr>
      </w:pPr>
    </w:p>
    <w:p w:rsidR="00A9675B" w:rsidRDefault="00B10F3F">
      <w:pPr>
        <w:pStyle w:val="Style30"/>
        <w:widowControl/>
        <w:spacing w:before="149" w:line="240" w:lineRule="auto"/>
        <w:rPr>
          <w:rStyle w:val="FontStyle102"/>
        </w:rPr>
      </w:pPr>
      <w:r>
        <w:rPr>
          <w:rStyle w:val="FontStyle102"/>
        </w:rPr>
        <w:t>§ 12.1. Единичное преступление</w:t>
      </w:r>
    </w:p>
    <w:p w:rsidR="00A9675B" w:rsidRDefault="00B10F3F">
      <w:pPr>
        <w:pStyle w:val="Style72"/>
        <w:widowControl/>
        <w:spacing w:before="115" w:line="245" w:lineRule="exact"/>
        <w:ind w:firstLine="341"/>
        <w:rPr>
          <w:rStyle w:val="FontStyle103"/>
        </w:rPr>
      </w:pPr>
      <w:r>
        <w:rPr>
          <w:rStyle w:val="FontStyle103"/>
        </w:rPr>
        <w:t>Единичным преступлением является общественно опасное</w:t>
      </w:r>
      <w:r>
        <w:rPr>
          <w:rStyle w:val="FontStyle103"/>
        </w:rPr>
        <w:br/>
        <w:t>деяние, подпадающее под признаки одной уголовно-правовой</w:t>
      </w:r>
      <w:r>
        <w:rPr>
          <w:rStyle w:val="FontStyle103"/>
        </w:rPr>
        <w:br/>
        <w:t>нормы (статьи или части статьи Особенной части Уголовного</w:t>
      </w:r>
      <w:r>
        <w:rPr>
          <w:rStyle w:val="FontStyle103"/>
        </w:rPr>
        <w:br/>
        <w:t>кодекса), то есть содержащее признаки одного состава престу-</w:t>
      </w:r>
      <w:r>
        <w:rPr>
          <w:rStyle w:val="FontStyle103"/>
        </w:rPr>
        <w:br/>
        <w:t>пления.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По содержанию объективных и субъективных признаков</w:t>
      </w:r>
      <w:r>
        <w:rPr>
          <w:rStyle w:val="FontStyle103"/>
        </w:rPr>
        <w:br/>
        <w:t>единичные преступления подразделяются на 2 вида:</w:t>
      </w:r>
    </w:p>
    <w:p w:rsidR="00A9675B" w:rsidRDefault="00B10F3F" w:rsidP="00EE2159">
      <w:pPr>
        <w:pStyle w:val="Style94"/>
        <w:widowControl/>
        <w:numPr>
          <w:ilvl w:val="0"/>
          <w:numId w:val="9"/>
        </w:numPr>
        <w:tabs>
          <w:tab w:val="left" w:pos="576"/>
        </w:tabs>
        <w:spacing w:line="245" w:lineRule="exact"/>
        <w:ind w:left="370"/>
        <w:rPr>
          <w:rStyle w:val="FontStyle103"/>
        </w:rPr>
      </w:pPr>
      <w:r>
        <w:rPr>
          <w:rStyle w:val="FontStyle103"/>
        </w:rPr>
        <w:t>единичные преступления с простым составом;</w:t>
      </w:r>
    </w:p>
    <w:p w:rsidR="00A9675B" w:rsidRDefault="00B10F3F" w:rsidP="00EE2159">
      <w:pPr>
        <w:pStyle w:val="Style94"/>
        <w:widowControl/>
        <w:numPr>
          <w:ilvl w:val="0"/>
          <w:numId w:val="9"/>
        </w:numPr>
        <w:tabs>
          <w:tab w:val="left" w:pos="576"/>
        </w:tabs>
        <w:spacing w:line="245" w:lineRule="exact"/>
        <w:ind w:left="370"/>
        <w:rPr>
          <w:rStyle w:val="FontStyle103"/>
        </w:rPr>
      </w:pPr>
      <w:r>
        <w:rPr>
          <w:rStyle w:val="FontStyle103"/>
        </w:rPr>
        <w:t>единичные преступления со сложным составом.</w:t>
      </w:r>
    </w:p>
    <w:p w:rsidR="00A9675B" w:rsidRDefault="00B10F3F">
      <w:pPr>
        <w:pStyle w:val="Style72"/>
        <w:widowControl/>
        <w:spacing w:line="245" w:lineRule="exact"/>
        <w:ind w:firstLine="331"/>
        <w:rPr>
          <w:rStyle w:val="FontStyle103"/>
        </w:rPr>
      </w:pPr>
      <w:r>
        <w:rPr>
          <w:rStyle w:val="FontStyle97"/>
        </w:rPr>
        <w:t>Единичные преступления с простым формальным соста-</w:t>
      </w:r>
      <w:r>
        <w:rPr>
          <w:rStyle w:val="FontStyle97"/>
        </w:rPr>
        <w:br/>
        <w:t xml:space="preserve">вом </w:t>
      </w:r>
      <w:r>
        <w:rPr>
          <w:rStyle w:val="FontStyle103"/>
        </w:rPr>
        <w:t>образуются одним деянием, направленным против одного</w:t>
      </w:r>
      <w:r>
        <w:rPr>
          <w:rStyle w:val="FontStyle103"/>
        </w:rPr>
        <w:br/>
        <w:t>объекта и совершаемым с одной формой вины (например, раз-</w:t>
      </w:r>
      <w:r>
        <w:rPr>
          <w:rStyle w:val="FontStyle103"/>
        </w:rPr>
        <w:br/>
        <w:t>глашение тайны усыновления (удочерения) — ст. 177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Преступление с формальным составом считается окончен-</w:t>
      </w:r>
      <w:r>
        <w:rPr>
          <w:rStyle w:val="FontStyle103"/>
        </w:rPr>
        <w:br/>
        <w:t>ным в момент осуществления последнего акта действия или</w:t>
      </w:r>
      <w:r>
        <w:rPr>
          <w:rStyle w:val="FontStyle103"/>
        </w:rPr>
        <w:br/>
        <w:t>с начала бездействия, являющегося тем деянием, которое и об-</w:t>
      </w:r>
      <w:r>
        <w:rPr>
          <w:rStyle w:val="FontStyle103"/>
        </w:rPr>
        <w:br/>
        <w:t>разует данное преступление (ч. 2 ст. 11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>Единичные преступления с простым материальным</w:t>
      </w:r>
      <w:r>
        <w:rPr>
          <w:rStyle w:val="FontStyle97"/>
        </w:rPr>
        <w:br/>
        <w:t xml:space="preserve">составом </w:t>
      </w:r>
      <w:r>
        <w:rPr>
          <w:rStyle w:val="FontStyle103"/>
        </w:rPr>
        <w:t>образуются одним деянием, направленным против</w:t>
      </w:r>
      <w:r>
        <w:rPr>
          <w:rStyle w:val="FontStyle103"/>
        </w:rPr>
        <w:br/>
        <w:t>одного объекта, влекущим одно последствие и совершаемым с</w:t>
      </w:r>
      <w:r>
        <w:rPr>
          <w:rStyle w:val="FontStyle103"/>
        </w:rPr>
        <w:br/>
        <w:t>одной формой вины (например, кража — ст. 205 УК).</w:t>
      </w:r>
    </w:p>
    <w:p w:rsidR="00A9675B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103"/>
        </w:rPr>
        <w:t>Преступление с материальным составом будет окончено в мо-</w:t>
      </w:r>
      <w:r>
        <w:rPr>
          <w:rStyle w:val="FontStyle103"/>
        </w:rPr>
        <w:br/>
        <w:t>мент наступления общественно опасных последствий, которые</w:t>
      </w:r>
      <w:r>
        <w:rPr>
          <w:rStyle w:val="FontStyle103"/>
        </w:rPr>
        <w:br/>
        <w:t>по характеру и количественным признакам точно соответствуют</w:t>
      </w:r>
      <w:r>
        <w:rPr>
          <w:rStyle w:val="FontStyle103"/>
        </w:rPr>
        <w:br/>
        <w:t>их описанию в статье, предусматривающей ответственность за</w:t>
      </w:r>
      <w:r>
        <w:rPr>
          <w:rStyle w:val="FontStyle103"/>
        </w:rPr>
        <w:br/>
        <w:t>задуманное преступление (ч. 3 ст. 11 УК).</w:t>
      </w:r>
    </w:p>
    <w:p w:rsidR="007E3FF5" w:rsidRDefault="00B10F3F">
      <w:pPr>
        <w:pStyle w:val="Style72"/>
        <w:widowControl/>
        <w:spacing w:line="245" w:lineRule="exact"/>
        <w:ind w:firstLine="336"/>
        <w:rPr>
          <w:rStyle w:val="FontStyle103"/>
        </w:rPr>
      </w:pPr>
      <w:r>
        <w:rPr>
          <w:rStyle w:val="FontStyle97"/>
        </w:rPr>
        <w:t xml:space="preserve">Единичными преступлениями со сложным составом </w:t>
      </w:r>
      <w:r>
        <w:rPr>
          <w:rStyle w:val="FontStyle103"/>
        </w:rPr>
        <w:t>яв-</w:t>
      </w:r>
      <w:r>
        <w:rPr>
          <w:rStyle w:val="FontStyle103"/>
        </w:rPr>
        <w:br/>
        <w:t>ляются преступления, в которых одновременно сочетаются не-</w:t>
      </w:r>
      <w:r>
        <w:rPr>
          <w:rStyle w:val="FontStyle103"/>
        </w:rPr>
        <w:br/>
        <w:t>сколько однородных признаков состава преступления (объекты,</w:t>
      </w:r>
      <w:r>
        <w:rPr>
          <w:rStyle w:val="FontStyle103"/>
        </w:rPr>
        <w:br/>
        <w:t>деяния, последствия, формы вины).</w:t>
      </w:r>
    </w:p>
    <w:p w:rsidR="007E3FF5" w:rsidRDefault="007E3FF5" w:rsidP="007E3FF5">
      <w:pPr>
        <w:pStyle w:val="Style4"/>
        <w:widowControl/>
        <w:ind w:left="379" w:firstLine="0"/>
        <w:rPr>
          <w:rStyle w:val="FontStyle70"/>
        </w:rPr>
      </w:pPr>
      <w:r>
        <w:rPr>
          <w:rStyle w:val="FontStyle103"/>
        </w:rPr>
        <w:br w:type="page"/>
      </w:r>
      <w:r>
        <w:rPr>
          <w:rStyle w:val="FontStyle70"/>
        </w:rPr>
        <w:t>Такие преступления подразделяются на следующие виды: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многообъектные;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 двумя деяниями;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 альтернативными деяниями;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 повторными деяниями;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 несколькими последствиями;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 двумя формами вины;</w:t>
      </w:r>
    </w:p>
    <w:p w:rsidR="007E3FF5" w:rsidRDefault="007E3FF5" w:rsidP="007E3FF5">
      <w:pPr>
        <w:pStyle w:val="Style2"/>
        <w:widowControl/>
        <w:numPr>
          <w:ilvl w:val="0"/>
          <w:numId w:val="9"/>
        </w:numPr>
        <w:tabs>
          <w:tab w:val="left" w:pos="590"/>
        </w:tabs>
        <w:spacing w:line="245" w:lineRule="exact"/>
        <w:ind w:left="384"/>
        <w:jc w:val="left"/>
        <w:rPr>
          <w:rStyle w:val="FontStyle74"/>
        </w:rPr>
      </w:pPr>
      <w:r>
        <w:rPr>
          <w:rStyle w:val="FontStyle74"/>
        </w:rPr>
        <w:t>составные.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Многообъектными </w:t>
      </w:r>
      <w:r>
        <w:rPr>
          <w:rStyle w:val="FontStyle70"/>
        </w:rPr>
        <w:t>являются такие преступления, в кото-</w:t>
      </w:r>
      <w:r>
        <w:rPr>
          <w:rStyle w:val="FontStyle70"/>
        </w:rPr>
        <w:br/>
        <w:t>рых совершением одного деяния или нескольких деяний одно-</w:t>
      </w:r>
      <w:r>
        <w:rPr>
          <w:rStyle w:val="FontStyle70"/>
        </w:rPr>
        <w:br/>
        <w:t>временно причиняется вред нескольким объектам уголовно</w:t>
      </w:r>
      <w:r>
        <w:rPr>
          <w:rStyle w:val="FontStyle70"/>
        </w:rPr>
        <w:br/>
        <w:t>правовой охраны. Один из объектов является основным, а вто-</w:t>
      </w:r>
      <w:r>
        <w:rPr>
          <w:rStyle w:val="FontStyle70"/>
        </w:rPr>
        <w:br/>
        <w:t>рой — дополнительным. Дополнительные объекты могут быть</w:t>
      </w:r>
      <w:r>
        <w:rPr>
          <w:rStyle w:val="FontStyle70"/>
        </w:rPr>
        <w:br/>
        <w:t>обязательными или факультативными, а также альтернативны-</w:t>
      </w:r>
      <w:r>
        <w:rPr>
          <w:rStyle w:val="FontStyle70"/>
        </w:rPr>
        <w:br/>
        <w:t>ми. Если преступление посягает на два объекта, то его обычно</w:t>
      </w:r>
      <w:r>
        <w:rPr>
          <w:rStyle w:val="FontStyle70"/>
        </w:rPr>
        <w:br/>
        <w:t>именуют двухобъектным.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Примером сложного многообъектного преступления может</w:t>
      </w:r>
      <w:r>
        <w:rPr>
          <w:rStyle w:val="FontStyle70"/>
        </w:rPr>
        <w:br/>
        <w:t>служить хулиганство (ст. 339 УК). В качестве основного объекта</w:t>
      </w:r>
      <w:r>
        <w:rPr>
          <w:rStyle w:val="FontStyle70"/>
        </w:rPr>
        <w:br/>
        <w:t>выступает общественный порядок, в качестве альтернативных</w:t>
      </w:r>
      <w:r>
        <w:rPr>
          <w:rStyle w:val="FontStyle70"/>
        </w:rPr>
        <w:br/>
        <w:t>дополнительных объектов могут выступать отношения собствен-</w:t>
      </w:r>
      <w:r>
        <w:rPr>
          <w:rStyle w:val="FontStyle70"/>
        </w:rPr>
        <w:br/>
        <w:t>ности, здоровье человека или порядок управления.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Составные преступления также посягают на несколько объ-</w:t>
      </w:r>
      <w:r>
        <w:rPr>
          <w:rStyle w:val="FontStyle70"/>
        </w:rPr>
        <w:br/>
        <w:t>ектов, однако, в составных преступлениях наличествуют два</w:t>
      </w:r>
      <w:r>
        <w:rPr>
          <w:rStyle w:val="FontStyle70"/>
        </w:rPr>
        <w:br/>
        <w:t>деяния, каждое из которых является самостоятельным престу-</w:t>
      </w:r>
      <w:r>
        <w:rPr>
          <w:rStyle w:val="FontStyle70"/>
        </w:rPr>
        <w:br/>
        <w:t>плением, предусмотренным разными статьями Особенной части</w:t>
      </w:r>
      <w:r>
        <w:rPr>
          <w:rStyle w:val="FontStyle70"/>
        </w:rPr>
        <w:br/>
        <w:t>Уголовного кодекса. В то же время многообъектные преступле-</w:t>
      </w:r>
      <w:r>
        <w:rPr>
          <w:rStyle w:val="FontStyle70"/>
        </w:rPr>
        <w:br/>
        <w:t>ния могут и не являться составными. Примером могут служить</w:t>
      </w:r>
      <w:r>
        <w:rPr>
          <w:rStyle w:val="FontStyle70"/>
        </w:rPr>
        <w:br/>
        <w:t>преступления, в которых использование самостоятельного пре-</w:t>
      </w:r>
      <w:r>
        <w:rPr>
          <w:rStyle w:val="FontStyle70"/>
        </w:rPr>
        <w:br/>
        <w:t>ступления для причинения вреда основному непосредственному</w:t>
      </w:r>
      <w:r>
        <w:rPr>
          <w:rStyle w:val="FontStyle70"/>
        </w:rPr>
        <w:br/>
        <w:t>объекту является признаком основного состава преступления</w:t>
      </w:r>
      <w:r>
        <w:rPr>
          <w:rStyle w:val="FontStyle70"/>
        </w:rPr>
        <w:br/>
        <w:t>(основанием криминализации). Так, уклонение от погашения</w:t>
      </w:r>
      <w:r>
        <w:rPr>
          <w:rStyle w:val="FontStyle70"/>
        </w:rPr>
        <w:br/>
        <w:t>кредиторской задолженности (преступление против порядка осу-</w:t>
      </w:r>
      <w:r>
        <w:rPr>
          <w:rStyle w:val="FontStyle70"/>
        </w:rPr>
        <w:br/>
        <w:t>ществления экономической деятельности (ст. 242 УК) является</w:t>
      </w:r>
      <w:r>
        <w:rPr>
          <w:rStyle w:val="FontStyle70"/>
        </w:rPr>
        <w:br/>
        <w:t>преступлением только в том случае, если оно осуществляется по-</w:t>
      </w:r>
      <w:r>
        <w:rPr>
          <w:rStyle w:val="FontStyle70"/>
        </w:rPr>
        <w:br/>
        <w:t>средством совершения такого преступления, как неисполнение</w:t>
      </w:r>
      <w:r>
        <w:rPr>
          <w:rStyle w:val="FontStyle70"/>
        </w:rPr>
        <w:br/>
        <w:t>приговора, решения или иного судебного акта (преступление про-</w:t>
      </w:r>
      <w:r>
        <w:rPr>
          <w:rStyle w:val="FontStyle70"/>
        </w:rPr>
        <w:br/>
        <w:t>тив правосудия — ст. 423 УК). Аналогичным образом является</w:t>
      </w:r>
      <w:r>
        <w:rPr>
          <w:rStyle w:val="FontStyle70"/>
        </w:rPr>
        <w:br/>
        <w:t>многообъектным, но может и не являться составным вышеупо-</w:t>
      </w:r>
      <w:r>
        <w:rPr>
          <w:rStyle w:val="FontStyle70"/>
        </w:rPr>
        <w:br/>
        <w:t>мянутое хулиганство, если, например, применённое насилие вне</w:t>
      </w:r>
      <w:r>
        <w:rPr>
          <w:rStyle w:val="FontStyle70"/>
        </w:rPr>
        <w:br/>
        <w:t>посягательства на общественный порядок не является уголовно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 w:rsidSect="007E3FF5">
          <w:headerReference w:type="even" r:id="rId519"/>
          <w:headerReference w:type="default" r:id="rId520"/>
          <w:footerReference w:type="even" r:id="rId521"/>
          <w:footerReference w:type="default" r:id="rId522"/>
          <w:pgSz w:w="11905" w:h="16837"/>
          <w:pgMar w:top="3117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6"/>
        <w:widowControl/>
        <w:ind w:firstLine="0"/>
        <w:rPr>
          <w:rStyle w:val="FontStyle70"/>
        </w:rPr>
      </w:pPr>
      <w:r>
        <w:rPr>
          <w:rStyle w:val="FontStyle70"/>
        </w:rPr>
        <w:t>наказуемым (лёгкие телесные повреждения, не повлёкшие рас-</w:t>
      </w:r>
      <w:r>
        <w:rPr>
          <w:rStyle w:val="FontStyle70"/>
        </w:rPr>
        <w:br/>
        <w:t>тройства здоровья или утраты трудоспособности).</w:t>
      </w:r>
    </w:p>
    <w:p w:rsidR="007E3FF5" w:rsidRDefault="007E3FF5" w:rsidP="007E3FF5">
      <w:pPr>
        <w:pStyle w:val="Style7"/>
        <w:widowControl/>
        <w:rPr>
          <w:rStyle w:val="FontStyle70"/>
        </w:rPr>
      </w:pPr>
      <w:r>
        <w:rPr>
          <w:rStyle w:val="FontStyle74"/>
        </w:rPr>
        <w:t>Сложное единичное преступление с двумя обязательны-</w:t>
      </w:r>
      <w:r>
        <w:rPr>
          <w:rStyle w:val="FontStyle74"/>
        </w:rPr>
        <w:br/>
        <w:t xml:space="preserve">и деяниями </w:t>
      </w:r>
      <w:r>
        <w:rPr>
          <w:rStyle w:val="FontStyle70"/>
        </w:rPr>
        <w:t>— это такое преступление, объективная сторона</w:t>
      </w:r>
      <w:r>
        <w:rPr>
          <w:rStyle w:val="FontStyle70"/>
        </w:rPr>
        <w:br/>
        <w:t>оторого образуется обязательным совершением двух самостоя-</w:t>
      </w:r>
      <w:r>
        <w:rPr>
          <w:rStyle w:val="FontStyle70"/>
        </w:rPr>
        <w:br/>
        <w:t>ельных деяний, указанных в одной статье (например, постав-</w:t>
      </w:r>
      <w:r>
        <w:rPr>
          <w:rStyle w:val="FontStyle70"/>
        </w:rPr>
        <w:br/>
        <w:t>ление в опасность и неоказание помощи — ч. 3 ст. 159 УК, не-</w:t>
      </w:r>
      <w:r>
        <w:rPr>
          <w:rStyle w:val="FontStyle70"/>
        </w:rPr>
        <w:br/>
        <w:t>законное открытие счетов за пределами Республики Беларусь и</w:t>
      </w:r>
      <w:r>
        <w:rPr>
          <w:rStyle w:val="FontStyle70"/>
        </w:rPr>
        <w:br/>
        <w:t>ведение операций по ним — ст. 224 УК). Такие преступления</w:t>
      </w:r>
      <w:r>
        <w:rPr>
          <w:rStyle w:val="FontStyle70"/>
        </w:rPr>
        <w:br/>
        <w:t>могут считаться оконченными только после совершения второго</w:t>
      </w:r>
      <w:r>
        <w:rPr>
          <w:rStyle w:val="FontStyle70"/>
        </w:rPr>
        <w:br/>
        <w:t>из числа обязательных деяний.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4"/>
        </w:rPr>
        <w:t>Сложное единичное преступление с альтернативными</w:t>
      </w:r>
      <w:r>
        <w:rPr>
          <w:rStyle w:val="FontStyle74"/>
        </w:rPr>
        <w:br/>
        <w:t xml:space="preserve">деяниями </w:t>
      </w:r>
      <w:r>
        <w:rPr>
          <w:rStyle w:val="FontStyle70"/>
        </w:rPr>
        <w:t>— это преступление, образуемое совершением одного,</w:t>
      </w:r>
      <w:r>
        <w:rPr>
          <w:rStyle w:val="FontStyle70"/>
        </w:rPr>
        <w:br/>
        <w:t>нескольких или всех перечисленных в статье деяний (незакон-</w:t>
      </w:r>
      <w:r>
        <w:rPr>
          <w:rStyle w:val="FontStyle70"/>
        </w:rPr>
        <w:br/>
        <w:t>ные изготовление, приобретение, передача во владение, сбыт,</w:t>
      </w:r>
      <w:r>
        <w:rPr>
          <w:rStyle w:val="FontStyle70"/>
        </w:rPr>
        <w:br/>
        <w:t>хранение, перевозка, пересылка или ношение огнестрельного</w:t>
      </w:r>
      <w:r>
        <w:rPr>
          <w:rStyle w:val="FontStyle70"/>
        </w:rPr>
        <w:br/>
        <w:t>оружия — ст. 295 УК). Альтернативные деяния являются юри-</w:t>
      </w:r>
      <w:r>
        <w:rPr>
          <w:rStyle w:val="FontStyle70"/>
        </w:rPr>
        <w:br/>
        <w:t>дически равнозначными. Совершение любого из альтернативно</w:t>
      </w:r>
      <w:r>
        <w:rPr>
          <w:rStyle w:val="FontStyle70"/>
        </w:rPr>
        <w:br/>
        <w:t>указанных в статье деяний является достаточным основанием</w:t>
      </w:r>
      <w:r>
        <w:rPr>
          <w:rStyle w:val="FontStyle70"/>
        </w:rPr>
        <w:br/>
        <w:t>для ответственности.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Сложные составы с несколькими альтернативными деяния-</w:t>
      </w:r>
      <w:r>
        <w:rPr>
          <w:rStyle w:val="FontStyle70"/>
        </w:rPr>
        <w:br/>
        <w:t>ми квалифицируются как оконченное преступление при совер-</w:t>
      </w:r>
      <w:r>
        <w:rPr>
          <w:rStyle w:val="FontStyle70"/>
        </w:rPr>
        <w:br/>
        <w:t>шении хотя бы одного любого из альтернативных деяний. Если</w:t>
      </w:r>
      <w:r>
        <w:rPr>
          <w:rStyle w:val="FontStyle70"/>
        </w:rPr>
        <w:br/>
        <w:t>одновременно совершены одно или несколько оконченных аль-</w:t>
      </w:r>
      <w:r>
        <w:rPr>
          <w:rStyle w:val="FontStyle70"/>
        </w:rPr>
        <w:br/>
        <w:t>тернативных деяний и неоконченное альтернативное деяние, то</w:t>
      </w:r>
      <w:r>
        <w:rPr>
          <w:rStyle w:val="FontStyle70"/>
        </w:rPr>
        <w:br/>
        <w:t>содеянное квалифицируется как оконченное преступление. Так,</w:t>
      </w:r>
      <w:r>
        <w:rPr>
          <w:rStyle w:val="FontStyle70"/>
        </w:rPr>
        <w:br/>
        <w:t>если виновный хранил фальшивые купюры и покушался на их</w:t>
      </w:r>
      <w:r>
        <w:rPr>
          <w:rStyle w:val="FontStyle70"/>
        </w:rPr>
        <w:br/>
        <w:t>сбыт, то ответственность наступает как за оконченное престу-</w:t>
      </w:r>
      <w:r>
        <w:rPr>
          <w:rStyle w:val="FontStyle70"/>
        </w:rPr>
        <w:br/>
        <w:t>пление, предусмотренное ст. 221 УК (изготовление, хранение</w:t>
      </w:r>
      <w:r>
        <w:rPr>
          <w:rStyle w:val="FontStyle70"/>
        </w:rPr>
        <w:br/>
        <w:t>либо сбыт поддельных денег или ценных бумаг). Объём факти-</w:t>
      </w:r>
      <w:r>
        <w:rPr>
          <w:rStyle w:val="FontStyle70"/>
        </w:rPr>
        <w:br/>
        <w:t>чески выполненных альтернативных деяний должен найти своё</w:t>
      </w:r>
      <w:r>
        <w:rPr>
          <w:rStyle w:val="FontStyle70"/>
        </w:rPr>
        <w:br/>
        <w:t>отражение в процессуальных документах.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4"/>
        </w:rPr>
        <w:t>Сложное единичное преступление с повторными деяния-</w:t>
      </w:r>
      <w:r>
        <w:rPr>
          <w:rStyle w:val="FontStyle74"/>
        </w:rPr>
        <w:br/>
        <w:t xml:space="preserve">ми </w:t>
      </w:r>
      <w:r>
        <w:rPr>
          <w:rStyle w:val="FontStyle70"/>
        </w:rPr>
        <w:t>образует совершение в течение определённого промежутка</w:t>
      </w:r>
      <w:r>
        <w:rPr>
          <w:rStyle w:val="FontStyle70"/>
        </w:rPr>
        <w:br/>
        <w:t>времени нескольких тождественных или однородных деяний,</w:t>
      </w:r>
      <w:r>
        <w:rPr>
          <w:rStyle w:val="FontStyle70"/>
        </w:rPr>
        <w:br/>
        <w:t>каждое из которых в отдельности не является преступлением.</w:t>
      </w:r>
      <w:r>
        <w:rPr>
          <w:rStyle w:val="FontStyle70"/>
        </w:rPr>
        <w:br/>
        <w:t>К повторным относятся деяния, совершаемые:</w:t>
      </w:r>
    </w:p>
    <w:p w:rsidR="007E3FF5" w:rsidRDefault="007E3FF5" w:rsidP="007E3FF5">
      <w:pPr>
        <w:pStyle w:val="Style10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неоднократно;</w:t>
      </w:r>
    </w:p>
    <w:p w:rsidR="007E3FF5" w:rsidRDefault="007E3FF5" w:rsidP="007E3FF5">
      <w:pPr>
        <w:pStyle w:val="Style10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систематически;</w:t>
      </w:r>
    </w:p>
    <w:p w:rsidR="007E3FF5" w:rsidRDefault="007E3FF5" w:rsidP="007E3FF5">
      <w:pPr>
        <w:pStyle w:val="Style10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в виде промысла;</w:t>
      </w:r>
    </w:p>
    <w:p w:rsidR="007E3FF5" w:rsidRDefault="007E3FF5" w:rsidP="007E3FF5">
      <w:pPr>
        <w:pStyle w:val="Style9"/>
        <w:widowControl/>
        <w:tabs>
          <w:tab w:val="left" w:pos="6115"/>
        </w:tabs>
        <w:spacing w:before="168"/>
        <w:rPr>
          <w:rStyle w:val="FontStyle75"/>
        </w:rPr>
      </w:pPr>
      <w:r>
        <w:rPr>
          <w:rStyle w:val="FontStyle72"/>
        </w:rPr>
        <w:t>1</w:t>
      </w:r>
      <w:r>
        <w:rPr>
          <w:rStyle w:val="FontStyle77"/>
        </w:rPr>
        <w:t>-292</w:t>
      </w:r>
      <w:r>
        <w:rPr>
          <w:rStyle w:val="FontStyle77"/>
          <w:b w:val="0"/>
          <w:bCs w:val="0"/>
          <w:sz w:val="20"/>
          <w:szCs w:val="20"/>
        </w:rPr>
        <w:tab/>
      </w:r>
      <w:r>
        <w:rPr>
          <w:rStyle w:val="FontStyle75"/>
        </w:rPr>
        <w:t>321</w:t>
      </w:r>
    </w:p>
    <w:p w:rsidR="007E3FF5" w:rsidRDefault="007E3FF5" w:rsidP="007E3FF5">
      <w:pPr>
        <w:pStyle w:val="Style9"/>
        <w:widowControl/>
        <w:tabs>
          <w:tab w:val="left" w:pos="6115"/>
        </w:tabs>
        <w:spacing w:before="168"/>
        <w:rPr>
          <w:rStyle w:val="FontStyle75"/>
        </w:rPr>
        <w:sectPr w:rsidR="007E3FF5">
          <w:pgSz w:w="11905" w:h="16837"/>
          <w:pgMar w:top="3501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  <w:i/>
          <w:iCs/>
        </w:rPr>
        <w:tab/>
      </w:r>
      <w:r>
        <w:rPr>
          <w:rStyle w:val="FontStyle70"/>
        </w:rPr>
        <w:t>при наличии административной или дисциплинарной пре-</w:t>
      </w:r>
      <w:r>
        <w:rPr>
          <w:rStyle w:val="FontStyle70"/>
        </w:rPr>
        <w:br/>
        <w:t>юдиции;</w:t>
      </w:r>
    </w:p>
    <w:p w:rsidR="007E3FF5" w:rsidRDefault="007E3FF5" w:rsidP="007E3FF5">
      <w:pPr>
        <w:pStyle w:val="Style12"/>
        <w:widowControl/>
        <w:tabs>
          <w:tab w:val="left" w:pos="600"/>
        </w:tabs>
        <w:ind w:left="389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после официального предупреждения.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4"/>
        </w:rPr>
        <w:t xml:space="preserve">Неоднократность </w:t>
      </w:r>
      <w:r>
        <w:rPr>
          <w:rStyle w:val="FontStyle70"/>
        </w:rPr>
        <w:t>означает совершение одного и того же</w:t>
      </w:r>
      <w:r>
        <w:rPr>
          <w:rStyle w:val="FontStyle70"/>
        </w:rPr>
        <w:br/>
        <w:t xml:space="preserve">деяния два раза и более, а </w:t>
      </w:r>
      <w:r>
        <w:rPr>
          <w:rStyle w:val="FontStyle74"/>
        </w:rPr>
        <w:t xml:space="preserve">систематичность </w:t>
      </w:r>
      <w:r>
        <w:rPr>
          <w:rStyle w:val="FontStyle70"/>
        </w:rPr>
        <w:t>— три раза и бо-</w:t>
      </w:r>
      <w:r>
        <w:rPr>
          <w:rStyle w:val="FontStyle70"/>
        </w:rPr>
        <w:br/>
        <w:t>лее. Законодательно промежуток времени между деяниями не</w:t>
      </w:r>
      <w:r>
        <w:rPr>
          <w:rStyle w:val="FontStyle70"/>
        </w:rPr>
        <w:br/>
        <w:t>определён, однако он в любом случае не может быть более одного</w:t>
      </w:r>
      <w:r>
        <w:rPr>
          <w:rStyle w:val="FontStyle70"/>
        </w:rPr>
        <w:br/>
        <w:t>года, что вытекает из сравнения неоднократности и систематич-</w:t>
      </w:r>
      <w:r>
        <w:rPr>
          <w:rStyle w:val="FontStyle70"/>
        </w:rPr>
        <w:br/>
        <w:t>ности с преюдициальными деяниями. В действующем Уголов-</w:t>
      </w:r>
      <w:r>
        <w:rPr>
          <w:rStyle w:val="FontStyle70"/>
        </w:rPr>
        <w:br/>
        <w:t>ном кодексе термин «неоднократность» используется только</w:t>
      </w:r>
      <w:r>
        <w:rPr>
          <w:rStyle w:val="FontStyle70"/>
        </w:rPr>
        <w:br/>
        <w:t>для обозначения повторения противоправного поведения как</w:t>
      </w:r>
      <w:r>
        <w:rPr>
          <w:rStyle w:val="FontStyle70"/>
        </w:rPr>
        <w:br/>
        <w:t>одного из оснований отмены отсрочки исполнения наказания</w:t>
      </w:r>
      <w:r>
        <w:rPr>
          <w:rStyle w:val="FontStyle70"/>
        </w:rPr>
        <w:br/>
        <w:t>(ст. 77 УК), отмены условного неприменения наказания (ст. 78</w:t>
      </w:r>
      <w:r>
        <w:rPr>
          <w:rStyle w:val="FontStyle70"/>
        </w:rPr>
        <w:br/>
        <w:t>УК), отмены условно-досрочного освобождения от наказания</w:t>
      </w:r>
      <w:r>
        <w:rPr>
          <w:rStyle w:val="FontStyle70"/>
        </w:rPr>
        <w:br/>
        <w:t>(ст. 90 УК). Термин систематичность используется для характе-</w:t>
      </w:r>
      <w:r>
        <w:rPr>
          <w:rStyle w:val="FontStyle70"/>
        </w:rPr>
        <w:br/>
        <w:t>ристики не только сложного единичного преступления (напри-</w:t>
      </w:r>
      <w:r>
        <w:rPr>
          <w:rStyle w:val="FontStyle70"/>
        </w:rPr>
        <w:br/>
        <w:t>мер, доведение до самоубийства может быть осуществлено си-</w:t>
      </w:r>
      <w:r>
        <w:rPr>
          <w:rStyle w:val="FontStyle70"/>
        </w:rPr>
        <w:br/>
        <w:t>стематическим унижением личного достоинства потерпевшего</w:t>
      </w:r>
      <w:r>
        <w:rPr>
          <w:rStyle w:val="FontStyle70"/>
        </w:rPr>
        <w:br/>
        <w:t>— ст. 145 УК, истязание может образовывать систематическое</w:t>
      </w:r>
      <w:r>
        <w:rPr>
          <w:rStyle w:val="FontStyle70"/>
        </w:rPr>
        <w:br/>
        <w:t>нанесение побоев — ст. 154 УК), но и для характеристики дей-</w:t>
      </w:r>
      <w:r>
        <w:rPr>
          <w:rStyle w:val="FontStyle70"/>
        </w:rPr>
        <w:br/>
        <w:t>ствий потерпевшего, например в составе убийства, совершённо-</w:t>
      </w:r>
      <w:r>
        <w:rPr>
          <w:rStyle w:val="FontStyle70"/>
        </w:rPr>
        <w:br/>
        <w:t>го в состоянии аффекта, поведение потерпевшего является си-</w:t>
      </w:r>
      <w:r>
        <w:rPr>
          <w:rStyle w:val="FontStyle70"/>
        </w:rPr>
        <w:br/>
        <w:t>стематическим противоправным или аморальным (ст. 141 УК).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 xml:space="preserve">Повторение деяний считается совершённым </w:t>
      </w:r>
      <w:r>
        <w:rPr>
          <w:rStyle w:val="FontStyle74"/>
        </w:rPr>
        <w:t>в виде промыс</w:t>
      </w:r>
      <w:r>
        <w:rPr>
          <w:rStyle w:val="FontStyle74"/>
        </w:rPr>
        <w:br/>
        <w:t xml:space="preserve">ла, </w:t>
      </w:r>
      <w:r>
        <w:rPr>
          <w:rStyle w:val="FontStyle70"/>
        </w:rPr>
        <w:t>если получаемые виновным доходы от такой деятельности</w:t>
      </w:r>
      <w:r>
        <w:rPr>
          <w:rStyle w:val="FontStyle70"/>
        </w:rPr>
        <w:br/>
        <w:t>являются основным или существенным дополнительным источ-</w:t>
      </w:r>
      <w:r>
        <w:rPr>
          <w:rStyle w:val="FontStyle70"/>
        </w:rPr>
        <w:br/>
        <w:t>ником существования. Данный вид повторения деяния преду-</w:t>
      </w:r>
      <w:r>
        <w:rPr>
          <w:rStyle w:val="FontStyle70"/>
        </w:rPr>
        <w:br/>
        <w:t>сматривался в ранее действовавшем Уголовном кодексе и не ис-</w:t>
      </w:r>
      <w:r>
        <w:rPr>
          <w:rStyle w:val="FontStyle70"/>
        </w:rPr>
        <w:br/>
        <w:t>пользуется в ныне действующем.</w:t>
      </w:r>
    </w:p>
    <w:p w:rsidR="007E3FF5" w:rsidRDefault="007E3FF5" w:rsidP="007E3FF5">
      <w:pPr>
        <w:pStyle w:val="Style4"/>
        <w:widowControl/>
        <w:ind w:firstLine="317"/>
        <w:rPr>
          <w:rStyle w:val="FontStyle70"/>
        </w:rPr>
      </w:pPr>
      <w:r>
        <w:rPr>
          <w:rStyle w:val="FontStyle74"/>
        </w:rPr>
        <w:t>Административная преюдиция и дисциплинарная преюди</w:t>
      </w:r>
      <w:r>
        <w:rPr>
          <w:rStyle w:val="FontStyle74"/>
        </w:rPr>
        <w:br/>
        <w:t xml:space="preserve">ция </w:t>
      </w:r>
      <w:r>
        <w:rPr>
          <w:rStyle w:val="FontStyle70"/>
        </w:rPr>
        <w:t>означают, что лицо может быть привлечено к уголовной от-</w:t>
      </w:r>
      <w:r>
        <w:rPr>
          <w:rStyle w:val="FontStyle70"/>
        </w:rPr>
        <w:br/>
        <w:t>ветственности только в том случае, если за ранее совершённое</w:t>
      </w:r>
      <w:r>
        <w:rPr>
          <w:rStyle w:val="FontStyle70"/>
        </w:rPr>
        <w:br/>
        <w:t>аналогичное деяние это лицо привлекалось соответственно к ад-</w:t>
      </w:r>
      <w:r>
        <w:rPr>
          <w:rStyle w:val="FontStyle70"/>
        </w:rPr>
        <w:br/>
        <w:t>министративной или дисциплинарной ответственности и вновь</w:t>
      </w:r>
      <w:r>
        <w:rPr>
          <w:rStyle w:val="FontStyle70"/>
        </w:rPr>
        <w:br/>
        <w:t>в течение года совершило такое же нарушение (ст. 32 УК). Пре-</w:t>
      </w:r>
      <w:r>
        <w:rPr>
          <w:rStyle w:val="FontStyle70"/>
        </w:rPr>
        <w:br/>
        <w:t>юдиция может быть однократной или двукратной. Двукратная</w:t>
      </w:r>
      <w:r>
        <w:rPr>
          <w:rStyle w:val="FontStyle70"/>
        </w:rPr>
        <w:br/>
        <w:t>преюдиция может быть однородной (дважды только админи-</w:t>
      </w:r>
      <w:r>
        <w:rPr>
          <w:rStyle w:val="FontStyle70"/>
        </w:rPr>
        <w:br/>
        <w:t>стративная или дважды только дисциплинарная) или смешан-</w:t>
      </w:r>
      <w:r>
        <w:rPr>
          <w:rStyle w:val="FontStyle70"/>
        </w:rPr>
        <w:br/>
        <w:t>ной (административная и дисциплинарная или дисциплинарная</w:t>
      </w:r>
      <w:r>
        <w:rPr>
          <w:rStyle w:val="FontStyle70"/>
        </w:rPr>
        <w:br/>
        <w:t>и административная).</w:t>
      </w:r>
    </w:p>
    <w:p w:rsidR="007E3FF5" w:rsidRDefault="007E3FF5" w:rsidP="007E3FF5">
      <w:pPr>
        <w:pStyle w:val="Style4"/>
        <w:widowControl/>
        <w:ind w:firstLine="317"/>
        <w:rPr>
          <w:rStyle w:val="FontStyle70"/>
        </w:rPr>
        <w:sectPr w:rsidR="007E3FF5">
          <w:pgSz w:w="11905" w:h="16837"/>
          <w:pgMar w:top="3120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Составы преступлений с административной или дисципли-</w:t>
      </w:r>
      <w:r>
        <w:rPr>
          <w:rStyle w:val="FontStyle70"/>
        </w:rPr>
        <w:br/>
        <w:t>нарной преюдицией считаются оконченными в момент заверше-</w:t>
      </w:r>
      <w:r>
        <w:rPr>
          <w:rStyle w:val="FontStyle70"/>
        </w:rPr>
        <w:br/>
        <w:t>ния второго (или соответственно третьего) нарушения безотно-</w:t>
      </w:r>
      <w:r>
        <w:rPr>
          <w:rStyle w:val="FontStyle70"/>
        </w:rPr>
        <w:br/>
        <w:t>сительно к факту привлечения за него к административной или</w:t>
      </w:r>
      <w:r>
        <w:rPr>
          <w:rStyle w:val="FontStyle70"/>
        </w:rPr>
        <w:br/>
        <w:t>дисциплинарной ответственности.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В подавляющем большинстве случаев в действующем УК</w:t>
      </w:r>
      <w:r>
        <w:rPr>
          <w:rStyle w:val="FontStyle70"/>
        </w:rPr>
        <w:br/>
        <w:t>используется административная преюдиция, дисциплинарная</w:t>
      </w:r>
      <w:r>
        <w:rPr>
          <w:rStyle w:val="FontStyle70"/>
        </w:rPr>
        <w:br/>
        <w:t>преюдиция встречается всего один раз.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Официальное предупреждение, </w:t>
      </w:r>
      <w:r>
        <w:rPr>
          <w:rStyle w:val="FontStyle70"/>
        </w:rPr>
        <w:t>применяемое в качестве меры</w:t>
      </w:r>
      <w:r>
        <w:rPr>
          <w:rStyle w:val="FontStyle70"/>
        </w:rPr>
        <w:br/>
        <w:t>профилактического характера, может являться обязательным</w:t>
      </w:r>
      <w:r>
        <w:rPr>
          <w:rStyle w:val="FontStyle70"/>
        </w:rPr>
        <w:br/>
        <w:t>условием привлечения к уголовной ответственности за совер-</w:t>
      </w:r>
      <w:r>
        <w:rPr>
          <w:rStyle w:val="FontStyle70"/>
        </w:rPr>
        <w:br/>
        <w:t>шение запрещавшихся или невыполнение предписывавшихся</w:t>
      </w:r>
      <w:r>
        <w:rPr>
          <w:rStyle w:val="FontStyle70"/>
        </w:rPr>
        <w:br/>
        <w:t>в официальном предупреждении деяний.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Сложное единичное преступление с несколькими послед-</w:t>
      </w:r>
      <w:r>
        <w:rPr>
          <w:rStyle w:val="FontStyle74"/>
        </w:rPr>
        <w:br/>
        <w:t xml:space="preserve">ствиями </w:t>
      </w:r>
      <w:r>
        <w:rPr>
          <w:rStyle w:val="FontStyle70"/>
        </w:rPr>
        <w:t>— это совершение одного деяния, которое влечёт на-</w:t>
      </w:r>
      <w:r>
        <w:rPr>
          <w:rStyle w:val="FontStyle70"/>
        </w:rPr>
        <w:br/>
        <w:t>тупление сразу двух или более последствий, ответственность за</w:t>
      </w:r>
      <w:r>
        <w:rPr>
          <w:rStyle w:val="FontStyle70"/>
        </w:rPr>
        <w:br/>
        <w:t>причинение которых предусмотрена одной уголовно-правовой</w:t>
      </w:r>
      <w:r>
        <w:rPr>
          <w:rStyle w:val="FontStyle70"/>
        </w:rPr>
        <w:br/>
        <w:t>нормой. Вред, причиняемый основному объекту уголовно-</w:t>
      </w:r>
      <w:r>
        <w:rPr>
          <w:rStyle w:val="FontStyle70"/>
        </w:rPr>
        <w:br/>
        <w:t>правовой охраны, принято называть первичными последстви-</w:t>
      </w:r>
      <w:r>
        <w:rPr>
          <w:rStyle w:val="FontStyle70"/>
        </w:rPr>
        <w:br/>
        <w:t>ями, а вред дополнительному — вторичными последствиями.</w:t>
      </w:r>
      <w:r>
        <w:rPr>
          <w:rStyle w:val="FontStyle70"/>
        </w:rPr>
        <w:br/>
      </w:r>
      <w:r>
        <w:rPr>
          <w:rStyle w:val="FontStyle71"/>
        </w:rPr>
        <w:t xml:space="preserve">При </w:t>
      </w:r>
      <w:r>
        <w:rPr>
          <w:rStyle w:val="FontStyle70"/>
        </w:rPr>
        <w:t>этом вторичные последствия всегда находятся в причин-</w:t>
      </w:r>
      <w:r>
        <w:rPr>
          <w:rStyle w:val="FontStyle70"/>
        </w:rPr>
        <w:br/>
        <w:t>ной связи с первичными (умышленное причинение тяжкого</w:t>
      </w:r>
      <w:r>
        <w:rPr>
          <w:rStyle w:val="FontStyle70"/>
        </w:rPr>
        <w:br/>
        <w:t>телесного повреждения, повлёкшего по неосторожности смерть</w:t>
      </w:r>
      <w:r>
        <w:rPr>
          <w:rStyle w:val="FontStyle70"/>
        </w:rPr>
        <w:br/>
        <w:t>потерпевшего, — ст. 147 УК, умышленное уничтожение иму-</w:t>
      </w:r>
      <w:r>
        <w:rPr>
          <w:rStyle w:val="FontStyle70"/>
        </w:rPr>
        <w:br/>
        <w:t>щества, повлёкшее человеческие жертвы, — ст. 218 УК и др.).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 ряде статей Уголовного кодекса предусматривается не-</w:t>
      </w:r>
      <w:r>
        <w:rPr>
          <w:rStyle w:val="FontStyle70"/>
        </w:rPr>
        <w:br/>
        <w:t>сколько различных последствий, которые могут быть вызваны</w:t>
      </w:r>
      <w:r>
        <w:rPr>
          <w:rStyle w:val="FontStyle70"/>
        </w:rPr>
        <w:br/>
        <w:t>одним и тем же деянием. Такие последствия являются альтерна-</w:t>
      </w:r>
      <w:r>
        <w:rPr>
          <w:rStyle w:val="FontStyle70"/>
        </w:rPr>
        <w:br/>
        <w:t>ивными и для уголовной ответственности, достаточно наступле-</w:t>
      </w:r>
      <w:r>
        <w:rPr>
          <w:rStyle w:val="FontStyle70"/>
        </w:rPr>
        <w:br/>
        <w:t>ия любого из перечисленных последствий (например, злоупо-</w:t>
      </w:r>
      <w:r>
        <w:rPr>
          <w:rStyle w:val="FontStyle70"/>
        </w:rPr>
        <w:br/>
        <w:t>требление властью или служебными полномочиями (ст. 424 УК)</w:t>
      </w:r>
      <w:r>
        <w:rPr>
          <w:rStyle w:val="FontStyle70"/>
        </w:rPr>
        <w:br/>
        <w:t>вляется преступлением при причинении 1) ущерба в крупном</w:t>
      </w:r>
      <w:r>
        <w:rPr>
          <w:rStyle w:val="FontStyle70"/>
        </w:rPr>
        <w:br/>
        <w:t>размере; 2) существенного вреда правам и законным интересам</w:t>
      </w:r>
      <w:r>
        <w:rPr>
          <w:rStyle w:val="FontStyle70"/>
        </w:rPr>
        <w:br/>
      </w:r>
      <w:r>
        <w:rPr>
          <w:rStyle w:val="FontStyle71"/>
        </w:rPr>
        <w:t xml:space="preserve">граждан; </w:t>
      </w:r>
      <w:r>
        <w:rPr>
          <w:rStyle w:val="FontStyle70"/>
        </w:rPr>
        <w:t>3) существенного вреда государственным или обще-</w:t>
      </w:r>
      <w:r>
        <w:rPr>
          <w:rStyle w:val="FontStyle70"/>
        </w:rPr>
        <w:br/>
        <w:t>ственным интересам).</w:t>
      </w:r>
    </w:p>
    <w:p w:rsidR="007E3FF5" w:rsidRDefault="007E3FF5" w:rsidP="007E3FF5">
      <w:pPr>
        <w:pStyle w:val="Style18"/>
        <w:widowControl/>
        <w:rPr>
          <w:rStyle w:val="FontStyle70"/>
        </w:rPr>
      </w:pPr>
      <w:r>
        <w:rPr>
          <w:rStyle w:val="FontStyle70"/>
        </w:rPr>
        <w:t>Если одним преступлением причинены различные послед-</w:t>
      </w:r>
      <w:r>
        <w:rPr>
          <w:rStyle w:val="FontStyle70"/>
        </w:rPr>
        <w:br/>
        <w:t>твия, предусмотренные разными частями одной статьи УК, то</w:t>
      </w:r>
      <w:r>
        <w:rPr>
          <w:rStyle w:val="FontStyle70"/>
        </w:rPr>
        <w:br/>
        <w:t>одеянное является единичным преступлением и квалифициру-</w:t>
      </w:r>
      <w:r>
        <w:rPr>
          <w:rStyle w:val="FontStyle70"/>
        </w:rPr>
        <w:br/>
        <w:t>тся только по той части статьи, которая устанавливает ответ-</w:t>
      </w:r>
      <w:r>
        <w:rPr>
          <w:rStyle w:val="FontStyle70"/>
        </w:rPr>
        <w:br/>
        <w:t>твенность за наиболее тяжкое из последствий. Например, если</w:t>
      </w:r>
    </w:p>
    <w:p w:rsidR="007E3FF5" w:rsidRDefault="007E3FF5" w:rsidP="007E3FF5">
      <w:pPr>
        <w:pStyle w:val="Style18"/>
        <w:widowControl/>
        <w:rPr>
          <w:rStyle w:val="FontStyle70"/>
        </w:rPr>
        <w:sectPr w:rsidR="007E3FF5">
          <w:headerReference w:type="even" r:id="rId523"/>
          <w:headerReference w:type="default" r:id="rId524"/>
          <w:footerReference w:type="even" r:id="rId525"/>
          <w:footerReference w:type="default" r:id="rId526"/>
          <w:pgSz w:w="11905" w:h="16837"/>
          <w:pgMar w:top="3122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18"/>
        <w:widowControl/>
        <w:rPr>
          <w:rStyle w:val="FontStyle70"/>
        </w:rPr>
      </w:pPr>
      <w:r>
        <w:rPr>
          <w:rStyle w:val="FontStyle70"/>
        </w:rPr>
        <w:t>в результате одного и того же виновного дорожно-транспортного</w:t>
      </w:r>
      <w:r>
        <w:rPr>
          <w:rStyle w:val="FontStyle70"/>
        </w:rPr>
        <w:br/>
        <w:t>происшествия разным потерпевшим причинены менее тяжкие</w:t>
      </w:r>
      <w:r>
        <w:rPr>
          <w:rStyle w:val="FontStyle70"/>
        </w:rPr>
        <w:br/>
        <w:t>телесные повреждения (ч. 1 ст. 317 УК), тяжкие телесные по-</w:t>
      </w:r>
      <w:r>
        <w:rPr>
          <w:rStyle w:val="FontStyle70"/>
        </w:rPr>
        <w:br/>
        <w:t>вреждения (ч. 2 ст. 317 УК) и смерть двум лицам (ч. 3 ст. 317 УК),</w:t>
      </w:r>
      <w:r>
        <w:rPr>
          <w:rStyle w:val="FontStyle70"/>
        </w:rPr>
        <w:br/>
        <w:t>то содеянное квалифицируется только по ч. 3 ст. 317 УК, однако</w:t>
      </w:r>
      <w:r>
        <w:rPr>
          <w:rStyle w:val="FontStyle70"/>
        </w:rPr>
        <w:br/>
        <w:t>все причинённые последствия указываются в обвинительном за-</w:t>
      </w:r>
      <w:r>
        <w:rPr>
          <w:rStyle w:val="FontStyle70"/>
        </w:rPr>
        <w:br/>
        <w:t>ключении и приговоре.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4"/>
        </w:rPr>
        <w:t>Сложное единичное преступление с двумя формами вины</w:t>
      </w:r>
      <w:r>
        <w:rPr>
          <w:rStyle w:val="FontStyle74"/>
        </w:rPr>
        <w:br/>
      </w:r>
      <w:r>
        <w:rPr>
          <w:rStyle w:val="FontStyle70"/>
        </w:rPr>
        <w:t>предполагает одновременное сочетание в одном преступлении</w:t>
      </w:r>
      <w:r>
        <w:rPr>
          <w:rStyle w:val="FontStyle70"/>
        </w:rPr>
        <w:br/>
        <w:t>различных форм вины — умысла и неосторожности: умышлен-</w:t>
      </w:r>
      <w:r>
        <w:rPr>
          <w:rStyle w:val="FontStyle70"/>
        </w:rPr>
        <w:br/>
        <w:t>ное причинение первичных последствий и неосторожность по</w:t>
      </w:r>
      <w:r>
        <w:rPr>
          <w:rStyle w:val="FontStyle70"/>
        </w:rPr>
        <w:br/>
        <w:t>отношению ко вторичным последствиям либо умысел к деянию</w:t>
      </w:r>
      <w:r>
        <w:rPr>
          <w:rStyle w:val="FontStyle70"/>
        </w:rPr>
        <w:br/>
        <w:t>и неосторожность к последствиям. В составах с двумя форма-</w:t>
      </w:r>
      <w:r>
        <w:rPr>
          <w:rStyle w:val="FontStyle70"/>
        </w:rPr>
        <w:br/>
        <w:t>ми вины причиняемые по неосторожности последствия всегда</w:t>
      </w:r>
      <w:r>
        <w:rPr>
          <w:rStyle w:val="FontStyle70"/>
        </w:rPr>
        <w:br/>
        <w:t>выполняют роль квалифицирующего обстоятельства. Законода-</w:t>
      </w:r>
      <w:r>
        <w:rPr>
          <w:rStyle w:val="FontStyle70"/>
        </w:rPr>
        <w:br/>
        <w:t>тель определяет подобную вину в ст. 25 УК как сочетание умыс-</w:t>
      </w:r>
      <w:r>
        <w:rPr>
          <w:rStyle w:val="FontStyle70"/>
        </w:rPr>
        <w:br/>
        <w:t>ла и неосторожности при совершении преступления и именует</w:t>
      </w:r>
      <w:r>
        <w:rPr>
          <w:rStyle w:val="FontStyle70"/>
        </w:rPr>
        <w:br/>
        <w:t>её сложной виной (в литературе данный вид вины именуется</w:t>
      </w:r>
      <w:r>
        <w:rPr>
          <w:rStyle w:val="FontStyle70"/>
        </w:rPr>
        <w:br/>
        <w:t>также смешанной, двойной или составной виной).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Определение момента окончания преступлений со сложны-</w:t>
      </w:r>
      <w:r>
        <w:rPr>
          <w:rStyle w:val="FontStyle70"/>
        </w:rPr>
        <w:br/>
        <w:t>ми составами (многообъектных, с несколькими действиями,</w:t>
      </w:r>
      <w:r>
        <w:rPr>
          <w:rStyle w:val="FontStyle70"/>
        </w:rPr>
        <w:br/>
        <w:t>последствиями или двумя формами вины) осуществляется в за-</w:t>
      </w:r>
      <w:r>
        <w:rPr>
          <w:rStyle w:val="FontStyle70"/>
        </w:rPr>
        <w:br/>
        <w:t>висимости от того, к какому виду составов по конструкции от-</w:t>
      </w:r>
      <w:r>
        <w:rPr>
          <w:rStyle w:val="FontStyle70"/>
        </w:rPr>
        <w:br/>
        <w:t>носится соответствующий сложный состав — является он мате-</w:t>
      </w:r>
      <w:r>
        <w:rPr>
          <w:rStyle w:val="FontStyle70"/>
        </w:rPr>
        <w:br/>
        <w:t>риальным или формальным.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4"/>
        </w:rPr>
        <w:t xml:space="preserve">Составные преступления </w:t>
      </w:r>
      <w:r>
        <w:rPr>
          <w:rStyle w:val="FontStyle70"/>
        </w:rPr>
        <w:t>образуются двумя деяниями,</w:t>
      </w:r>
      <w:r>
        <w:rPr>
          <w:rStyle w:val="FontStyle70"/>
        </w:rPr>
        <w:br/>
        <w:t>каждое из которых в отдельности предусмотрено Уголовным ко-</w:t>
      </w:r>
      <w:r>
        <w:rPr>
          <w:rStyle w:val="FontStyle70"/>
        </w:rPr>
        <w:br/>
        <w:t>дексом в качестве самостоятельного единичного преступления.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Составные преступления характеризуются тем, что при</w:t>
      </w:r>
      <w:r>
        <w:rPr>
          <w:rStyle w:val="FontStyle70"/>
        </w:rPr>
        <w:br/>
        <w:t>причинении вреда одному объекту, охраняемому какой-либо</w:t>
      </w:r>
      <w:r>
        <w:rPr>
          <w:rStyle w:val="FontStyle70"/>
        </w:rPr>
        <w:br/>
        <w:t>статьёй Уголовного кодекса, совершаются действия, которые</w:t>
      </w:r>
      <w:r>
        <w:rPr>
          <w:rStyle w:val="FontStyle70"/>
        </w:rPr>
        <w:br/>
        <w:t>сами по себе являются преступлением, предусмотренным иной</w:t>
      </w:r>
      <w:r>
        <w:rPr>
          <w:rStyle w:val="FontStyle70"/>
        </w:rPr>
        <w:br/>
        <w:t>статьёй Уголовного кодекса. Например, составным преступле-</w:t>
      </w:r>
      <w:r>
        <w:rPr>
          <w:rStyle w:val="FontStyle70"/>
        </w:rPr>
        <w:br/>
        <w:t>нием является похищение человека, сопровождавшееся ис-</w:t>
      </w:r>
      <w:r>
        <w:rPr>
          <w:rStyle w:val="FontStyle70"/>
        </w:rPr>
        <w:br/>
        <w:t>тязанием. Насильственное похищение человека само по себе</w:t>
      </w:r>
      <w:r>
        <w:rPr>
          <w:rStyle w:val="FontStyle70"/>
        </w:rPr>
        <w:br/>
        <w:t>является преступлением, ответственность за которое преду-</w:t>
      </w:r>
      <w:r>
        <w:rPr>
          <w:rStyle w:val="FontStyle70"/>
        </w:rPr>
        <w:br/>
        <w:t>смотрена ч. 1 ст. 182 УК. Одновременно самостоятельным пре-</w:t>
      </w:r>
      <w:r>
        <w:rPr>
          <w:rStyle w:val="FontStyle70"/>
        </w:rPr>
        <w:br/>
        <w:t>ступлением является истязание (ст. 154 УК). Но поскольку за-</w:t>
      </w:r>
      <w:r>
        <w:rPr>
          <w:rStyle w:val="FontStyle70"/>
        </w:rPr>
        <w:br/>
        <w:t>конодатель объединил оба эти преступления в одной норме, то</w:t>
      </w:r>
      <w:r>
        <w:rPr>
          <w:rStyle w:val="FontStyle70"/>
        </w:rPr>
        <w:br/>
        <w:t>их совершение образует одно преступление, квалифицируемое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pgSz w:w="11905" w:h="16837"/>
          <w:pgMar w:top="3076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по ч. 2 ст. 182 УК. Составными преступлениями являются раз-</w:t>
      </w:r>
      <w:r>
        <w:rPr>
          <w:rStyle w:val="FontStyle70"/>
        </w:rPr>
        <w:br/>
        <w:t>бой, совершённый с причинением тяжких телесных поврежде-</w:t>
      </w:r>
      <w:r>
        <w:rPr>
          <w:rStyle w:val="FontStyle70"/>
        </w:rPr>
        <w:br/>
        <w:t>ний (ч. 3 ст. 207 УК), злостное хулиганство (ч. 2 ст. 339 УК)</w:t>
      </w:r>
      <w:r>
        <w:rPr>
          <w:rStyle w:val="FontStyle70"/>
        </w:rPr>
        <w:br/>
        <w:t>и многие иные преступления.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качестве составных рассматриваются также преступле-</w:t>
      </w:r>
      <w:r>
        <w:rPr>
          <w:rStyle w:val="FontStyle70"/>
        </w:rPr>
        <w:br/>
        <w:t>ния, осуществляемые деянием, влекущим за собой квалифици-</w:t>
      </w:r>
      <w:r>
        <w:rPr>
          <w:rStyle w:val="FontStyle70"/>
        </w:rPr>
        <w:br/>
        <w:t>рующее последствие, ответственность за которое предусмотрена</w:t>
      </w:r>
      <w:r>
        <w:rPr>
          <w:rStyle w:val="FontStyle70"/>
        </w:rPr>
        <w:br/>
        <w:t>отдельной статьёй Уголовного кодекса. Так, умышленное уни-</w:t>
      </w:r>
      <w:r>
        <w:rPr>
          <w:rStyle w:val="FontStyle70"/>
        </w:rPr>
        <w:br/>
        <w:t>чтожение имущества является самостоятельным преступлени-</w:t>
      </w:r>
      <w:r>
        <w:rPr>
          <w:rStyle w:val="FontStyle70"/>
        </w:rPr>
        <w:br/>
        <w:t>ем, наказуемым по ст. 218 УК. Причинение смерти по неосто-</w:t>
      </w:r>
      <w:r>
        <w:rPr>
          <w:rStyle w:val="FontStyle70"/>
        </w:rPr>
        <w:br/>
        <w:t>рожности влечёт ответственность по ст. 144 УК. Если же смерть</w:t>
      </w:r>
      <w:r>
        <w:rPr>
          <w:rStyle w:val="FontStyle70"/>
        </w:rPr>
        <w:br/>
        <w:t>по неосторожности причинена в результате умышленного уни-</w:t>
      </w:r>
      <w:r>
        <w:rPr>
          <w:rStyle w:val="FontStyle70"/>
        </w:rPr>
        <w:br/>
        <w:t>чтожения имущества, то в этом случае применяется только ч. 3</w:t>
      </w:r>
      <w:r>
        <w:rPr>
          <w:rStyle w:val="FontStyle70"/>
        </w:rPr>
        <w:br/>
        <w:t>ст. 218 УК, поскольку в ней законодатель объединил два ука-</w:t>
      </w:r>
      <w:r>
        <w:rPr>
          <w:rStyle w:val="FontStyle70"/>
        </w:rPr>
        <w:br/>
        <w:t>занных преступления в одно составное преступление: умышлен-</w:t>
      </w:r>
      <w:r>
        <w:rPr>
          <w:rStyle w:val="FontStyle70"/>
        </w:rPr>
        <w:br/>
        <w:t>ные уничтожение либо повреждение имущества, повлёкшие по</w:t>
      </w:r>
      <w:r>
        <w:rPr>
          <w:rStyle w:val="FontStyle70"/>
        </w:rPr>
        <w:br/>
        <w:t>неосторожности смерть человека.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Составные преступления выполняются совершением одного</w:t>
      </w:r>
      <w:r>
        <w:rPr>
          <w:rStyle w:val="FontStyle70"/>
        </w:rPr>
        <w:br/>
        <w:t>или двух деяний. Осуществление составного преступления одним</w:t>
      </w:r>
      <w:r>
        <w:rPr>
          <w:rStyle w:val="FontStyle70"/>
        </w:rPr>
        <w:br/>
        <w:t>деянием именуется учтённой законом идеальной совокупностью</w:t>
      </w:r>
      <w:r>
        <w:rPr>
          <w:rStyle w:val="FontStyle70"/>
        </w:rPr>
        <w:br/>
        <w:t>преступлений, примером чему может служить упомянутое в</w:t>
      </w:r>
      <w:r>
        <w:rPr>
          <w:rStyle w:val="FontStyle70"/>
        </w:rPr>
        <w:br/>
        <w:t>предшествующем абзаце умышленное уничтожение имущества,</w:t>
      </w:r>
      <w:r>
        <w:rPr>
          <w:rStyle w:val="FontStyle70"/>
        </w:rPr>
        <w:br/>
        <w:t>повлёкшее по неосторожности гибель человека. Осуществление</w:t>
      </w:r>
      <w:r>
        <w:rPr>
          <w:rStyle w:val="FontStyle70"/>
        </w:rPr>
        <w:br/>
        <w:t>составного преступления совершением двух деяний именуется</w:t>
      </w:r>
      <w:r>
        <w:rPr>
          <w:rStyle w:val="FontStyle70"/>
        </w:rPr>
        <w:br/>
        <w:t>учтённой законом реальной совокупностью преступлений. При-</w:t>
      </w:r>
      <w:r>
        <w:rPr>
          <w:rStyle w:val="FontStyle70"/>
        </w:rPr>
        <w:br/>
        <w:t>мером подобной совокупности является ранее названное похи-</w:t>
      </w:r>
      <w:r>
        <w:rPr>
          <w:rStyle w:val="FontStyle70"/>
        </w:rPr>
        <w:br/>
        <w:t>щение человека, сопряжённое с истязанием (ч. 2 ст. 182 УК).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Составное преступление состоит из двух единичных престу-</w:t>
      </w:r>
      <w:r>
        <w:rPr>
          <w:rStyle w:val="FontStyle70"/>
        </w:rPr>
        <w:br/>
        <w:t>плений, между которыми существует внутренняя взаимосвязь.</w:t>
      </w:r>
      <w:r>
        <w:rPr>
          <w:rStyle w:val="FontStyle70"/>
        </w:rPr>
        <w:br/>
        <w:t>При отсутствии такой взаимосвязи ответственность наступает</w:t>
      </w:r>
      <w:r>
        <w:rPr>
          <w:rStyle w:val="FontStyle70"/>
        </w:rPr>
        <w:br/>
        <w:t>отдельно за каждое преступление по совокупности преступле-</w:t>
      </w:r>
      <w:r>
        <w:rPr>
          <w:rStyle w:val="FontStyle70"/>
        </w:rPr>
        <w:br/>
        <w:t>ний. Так, причинение менее тяжких телесных повреждений</w:t>
      </w:r>
      <w:r>
        <w:rPr>
          <w:rStyle w:val="FontStyle70"/>
        </w:rPr>
        <w:br/>
        <w:t>будет образовывать злостное хулиганство, если повреждения</w:t>
      </w:r>
      <w:r>
        <w:rPr>
          <w:rStyle w:val="FontStyle70"/>
        </w:rPr>
        <w:br/>
        <w:t>причинены непосредственно в процессе грубого нарушения об-</w:t>
      </w:r>
      <w:r>
        <w:rPr>
          <w:rStyle w:val="FontStyle70"/>
        </w:rPr>
        <w:br/>
        <w:t>щественного порядка, выражавшего явное неуважение к обще-</w:t>
      </w:r>
      <w:r>
        <w:rPr>
          <w:rStyle w:val="FontStyle70"/>
        </w:rPr>
        <w:br/>
        <w:t>ству и сопровождавшегося применением насилия. Если же та-</w:t>
      </w:r>
      <w:r>
        <w:rPr>
          <w:rStyle w:val="FontStyle70"/>
        </w:rPr>
        <w:br/>
        <w:t>кие повреждения причинены после прекращения хулиганства</w:t>
      </w:r>
      <w:r>
        <w:rPr>
          <w:rStyle w:val="FontStyle70"/>
        </w:rPr>
        <w:br/>
        <w:t>в связи, например, с сопротивлением задержанию, то ответ-</w:t>
      </w:r>
      <w:r>
        <w:rPr>
          <w:rStyle w:val="FontStyle70"/>
        </w:rPr>
        <w:br/>
        <w:t>ственность за составное преступление — злостное хулиган-</w:t>
      </w:r>
      <w:r>
        <w:rPr>
          <w:rStyle w:val="FontStyle70"/>
        </w:rPr>
        <w:br/>
        <w:t>ство — не наступает.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198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Момент окончания составных преступлений зависит от того,</w:t>
      </w:r>
      <w:r>
        <w:rPr>
          <w:rStyle w:val="FontStyle70"/>
        </w:rPr>
        <w:br/>
        <w:t>материальным или формальным по составу является каждое из</w:t>
      </w:r>
      <w:r>
        <w:rPr>
          <w:rStyle w:val="FontStyle70"/>
        </w:rPr>
        <w:br/>
        <w:t>входящих в его состав единичных преступлений.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Составные преступления квалифицируются по двум статьям</w:t>
      </w:r>
      <w:r>
        <w:rPr>
          <w:rStyle w:val="FontStyle70"/>
        </w:rPr>
        <w:br/>
        <w:t>Уголовного кодекса, если вред, причинённый дополнительному</w:t>
      </w:r>
      <w:r>
        <w:rPr>
          <w:rStyle w:val="FontStyle70"/>
        </w:rPr>
        <w:br/>
        <w:t>объекту, превышает вред, предусмотренный статьёй, устанавли-</w:t>
      </w:r>
      <w:r>
        <w:rPr>
          <w:rStyle w:val="FontStyle70"/>
        </w:rPr>
        <w:br/>
        <w:t>вающей ответственность за составное преступление. В этом слу-</w:t>
      </w:r>
      <w:r>
        <w:rPr>
          <w:rStyle w:val="FontStyle70"/>
        </w:rPr>
        <w:br/>
        <w:t>чае будет иметь место идеальная совокупность преступлений.</w:t>
      </w:r>
      <w:r>
        <w:rPr>
          <w:rStyle w:val="FontStyle70"/>
        </w:rPr>
        <w:br/>
        <w:t>Установление такого превышения вреда дополнительному объ-</w:t>
      </w:r>
      <w:r>
        <w:rPr>
          <w:rStyle w:val="FontStyle70"/>
        </w:rPr>
        <w:br/>
        <w:t>екту осуществляется путём сравнения диспозиций и санкций</w:t>
      </w:r>
      <w:r>
        <w:rPr>
          <w:rStyle w:val="FontStyle70"/>
        </w:rPr>
        <w:br/>
        <w:t>статьи об ответственности за составное преступление и статьи</w:t>
      </w:r>
      <w:r>
        <w:rPr>
          <w:rStyle w:val="FontStyle70"/>
        </w:rPr>
        <w:br/>
        <w:t>об ответственности за причинение вреда объекту, являющемуся</w:t>
      </w:r>
      <w:r>
        <w:rPr>
          <w:rStyle w:val="FontStyle70"/>
        </w:rPr>
        <w:br/>
        <w:t>в составном преступлении дополнительным. Примером такого</w:t>
      </w:r>
      <w:r>
        <w:rPr>
          <w:rStyle w:val="FontStyle70"/>
        </w:rPr>
        <w:br/>
        <w:t>превышения является причинение тяжких телесных поврежде-</w:t>
      </w:r>
      <w:r>
        <w:rPr>
          <w:rStyle w:val="FontStyle70"/>
        </w:rPr>
        <w:br/>
        <w:t>ний, повлёкших по неосторожности смерть потерпевшего, в про-</w:t>
      </w:r>
      <w:r>
        <w:rPr>
          <w:rStyle w:val="FontStyle70"/>
        </w:rPr>
        <w:br/>
        <w:t>цессе совершения разбоя.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В отличие от продолжаемых преступлений и преступлений</w:t>
      </w:r>
      <w:r>
        <w:rPr>
          <w:rStyle w:val="FontStyle70"/>
        </w:rPr>
        <w:br/>
        <w:t>с несколькими альтернативными деяниями, которые всегда</w:t>
      </w:r>
      <w:r>
        <w:rPr>
          <w:rStyle w:val="FontStyle70"/>
        </w:rPr>
        <w:br/>
        <w:t>охватываются одной и той же статьёй УК, образующие состав-</w:t>
      </w:r>
      <w:r>
        <w:rPr>
          <w:rStyle w:val="FontStyle70"/>
        </w:rPr>
        <w:br/>
        <w:t>ное самостоятельные преступления всегда предусмотрены раз-</w:t>
      </w:r>
      <w:r>
        <w:rPr>
          <w:rStyle w:val="FontStyle70"/>
        </w:rPr>
        <w:br/>
        <w:t>ными статьями Уголовного кодекса.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Перерастание преступления в более тяжкое. </w:t>
      </w:r>
      <w:r>
        <w:rPr>
          <w:rStyle w:val="FontStyle70"/>
        </w:rPr>
        <w:t>В про-</w:t>
      </w:r>
      <w:r>
        <w:rPr>
          <w:rStyle w:val="FontStyle70"/>
        </w:rPr>
        <w:br/>
        <w:t>цессе совершения преступления намерения субъекта могут</w:t>
      </w:r>
      <w:r>
        <w:rPr>
          <w:rStyle w:val="FontStyle70"/>
        </w:rPr>
        <w:br/>
        <w:t>изменяться под влиянием внешних (объективных) или вну-</w:t>
      </w:r>
      <w:r>
        <w:rPr>
          <w:rStyle w:val="FontStyle70"/>
        </w:rPr>
        <w:br/>
        <w:t>тренних (субъективных) факторов. В результате происходит</w:t>
      </w:r>
      <w:r>
        <w:rPr>
          <w:rStyle w:val="FontStyle70"/>
        </w:rPr>
        <w:br/>
        <w:t>отклонение от первоначально задуманного преступления,</w:t>
      </w:r>
      <w:r>
        <w:rPr>
          <w:rStyle w:val="FontStyle70"/>
        </w:rPr>
        <w:br/>
        <w:t>что естественным образом должно влечь изменение правовой</w:t>
      </w:r>
      <w:r>
        <w:rPr>
          <w:rStyle w:val="FontStyle70"/>
        </w:rPr>
        <w:br/>
        <w:t>оценки содеянного.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субъект отказывается от совершения более тяжкого</w:t>
      </w:r>
      <w:r>
        <w:rPr>
          <w:rStyle w:val="FontStyle70"/>
        </w:rPr>
        <w:br/>
        <w:t>преступления, то его действия расцениваются в полном соот-</w:t>
      </w:r>
      <w:r>
        <w:rPr>
          <w:rStyle w:val="FontStyle70"/>
        </w:rPr>
        <w:br/>
        <w:t>ветствии со ст. 15 УК о добровольном отказе от преступления.</w:t>
      </w:r>
      <w:r>
        <w:rPr>
          <w:rStyle w:val="FontStyle70"/>
        </w:rPr>
        <w:br/>
        <w:t>При соответствующих условиях ответственность будет насту-</w:t>
      </w:r>
      <w:r>
        <w:rPr>
          <w:rStyle w:val="FontStyle70"/>
        </w:rPr>
        <w:br/>
        <w:t>пать за фактически совершённое менее тяжкое преступление.</w:t>
      </w:r>
      <w:r>
        <w:rPr>
          <w:rStyle w:val="FontStyle70"/>
        </w:rPr>
        <w:br/>
        <w:t>Так, если субъект приготовился к совершению разбойного на-</w:t>
      </w:r>
      <w:r>
        <w:rPr>
          <w:rStyle w:val="FontStyle70"/>
        </w:rPr>
        <w:br/>
        <w:t>падения, однако в дальнейшем решил не применять насилие,</w:t>
      </w:r>
      <w:r>
        <w:rPr>
          <w:rStyle w:val="FontStyle70"/>
        </w:rPr>
        <w:br/>
        <w:t>например из жалости к жертве, и совершил кражу, то он дол-</w:t>
      </w:r>
      <w:r>
        <w:rPr>
          <w:rStyle w:val="FontStyle70"/>
        </w:rPr>
        <w:br/>
        <w:t>жен отвечать за кражу по ст. 205 УК. Однако если умысел на</w:t>
      </w:r>
      <w:r>
        <w:rPr>
          <w:rStyle w:val="FontStyle70"/>
        </w:rPr>
        <w:br/>
        <w:t>совершение разбоя не был реализован по обстоятельствам, не</w:t>
      </w:r>
      <w:r>
        <w:rPr>
          <w:rStyle w:val="FontStyle70"/>
        </w:rPr>
        <w:br/>
        <w:t>зависящим от воли виновного, то ответственность должна на-</w:t>
      </w:r>
      <w:r>
        <w:rPr>
          <w:rStyle w:val="FontStyle70"/>
        </w:rPr>
        <w:br/>
        <w:t>ступать за покушение на разбой (ст. 207 УК).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220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Возможно изменение опасности совершаемого преступления</w:t>
      </w:r>
      <w:r>
        <w:rPr>
          <w:rStyle w:val="FontStyle70"/>
        </w:rPr>
        <w:br/>
        <w:t>в сторону её усиления. В таком случае принято говорить о пере-</w:t>
      </w:r>
      <w:r>
        <w:rPr>
          <w:rStyle w:val="FontStyle70"/>
        </w:rPr>
        <w:br/>
        <w:t>растании преступления в более тяжкое. Подобная трансформа-</w:t>
      </w:r>
      <w:r>
        <w:rPr>
          <w:rStyle w:val="FontStyle70"/>
        </w:rPr>
        <w:br/>
        <w:t>ция преступления квалифицируется как единичное и наиболее</w:t>
      </w:r>
      <w:r>
        <w:rPr>
          <w:rStyle w:val="FontStyle70"/>
        </w:rPr>
        <w:br/>
        <w:t>тяжкое преступление из числа совершённых. Типичным приме-</w:t>
      </w:r>
      <w:r>
        <w:rPr>
          <w:rStyle w:val="FontStyle70"/>
        </w:rPr>
        <w:br/>
        <w:t>ром является перерастание кражи (ст. 205 УК) вначале в откры-</w:t>
      </w:r>
      <w:r>
        <w:rPr>
          <w:rStyle w:val="FontStyle70"/>
        </w:rPr>
        <w:br/>
        <w:t>тое хищение — грабёж (ст. 206 УК), а затем и в более опасный</w:t>
      </w:r>
      <w:r>
        <w:rPr>
          <w:rStyle w:val="FontStyle70"/>
        </w:rPr>
        <w:br/>
        <w:t>ид хищения — разбой (ст. 207 УК), когда для завершения за-</w:t>
      </w:r>
      <w:r>
        <w:rPr>
          <w:rStyle w:val="FontStyle70"/>
        </w:rPr>
        <w:br/>
        <w:t>владения имуществом субъект использует насилие, опасное для</w:t>
      </w:r>
      <w:r>
        <w:rPr>
          <w:rStyle w:val="FontStyle70"/>
        </w:rPr>
        <w:br/>
        <w:t>жизни или здоровья. Применяется только ст. 207 УК, а менее</w:t>
      </w:r>
      <w:r>
        <w:rPr>
          <w:rStyle w:val="FontStyle70"/>
        </w:rPr>
        <w:br/>
        <w:t>пасные кража и грабёж поглощаются такой квалификацией,</w:t>
      </w:r>
      <w:r>
        <w:rPr>
          <w:rStyle w:val="FontStyle70"/>
        </w:rPr>
        <w:br/>
        <w:t>юзможно и перерастание насилия в более тяжкое, когда, на-</w:t>
      </w:r>
      <w:r>
        <w:rPr>
          <w:rStyle w:val="FontStyle70"/>
        </w:rPr>
        <w:br/>
        <w:t>ример, в процессе драки причиняют побои, затем телесные по-</w:t>
      </w:r>
      <w:r>
        <w:rPr>
          <w:rStyle w:val="FontStyle70"/>
        </w:rPr>
        <w:br/>
        <w:t>реждения и завершают драку убийством.</w:t>
      </w:r>
    </w:p>
    <w:p w:rsidR="007E3FF5" w:rsidRDefault="007E3FF5" w:rsidP="007E3FF5">
      <w:pPr>
        <w:pStyle w:val="Style18"/>
        <w:widowControl/>
        <w:rPr>
          <w:rStyle w:val="FontStyle70"/>
        </w:rPr>
      </w:pPr>
      <w:r>
        <w:rPr>
          <w:rStyle w:val="FontStyle70"/>
        </w:rPr>
        <w:t>Аналогичным образом решается вопрос и об изменении тяже-</w:t>
      </w:r>
      <w:r>
        <w:rPr>
          <w:rStyle w:val="FontStyle70"/>
        </w:rPr>
        <w:br/>
        <w:t>ти преступления в рамках одной статьи, когда начато престу-</w:t>
      </w:r>
      <w:r>
        <w:rPr>
          <w:rStyle w:val="FontStyle70"/>
        </w:rPr>
        <w:br/>
        <w:t>ление с простым (основным) составом и в процессе совершения</w:t>
      </w:r>
      <w:r>
        <w:rPr>
          <w:rStyle w:val="FontStyle70"/>
        </w:rPr>
        <w:br/>
        <w:t>но осуществляется при квалифицирующих или особо квалифи-</w:t>
      </w:r>
      <w:r>
        <w:rPr>
          <w:rStyle w:val="FontStyle70"/>
        </w:rPr>
        <w:br/>
        <w:t xml:space="preserve">ирующих обстоятельствах. Так, если шантаж при вымогател </w:t>
      </w:r>
      <w:r>
        <w:rPr>
          <w:rStyle w:val="FontStyle70"/>
          <w:lang w:val="en-US"/>
        </w:rPr>
        <w:t>fa-</w:t>
      </w:r>
      <w:r>
        <w:rPr>
          <w:rStyle w:val="FontStyle70"/>
          <w:lang w:val="en-US"/>
        </w:rPr>
        <w:br/>
      </w:r>
      <w:r>
        <w:rPr>
          <w:rStyle w:val="FontStyle72"/>
          <w:lang w:val="en-US"/>
        </w:rPr>
        <w:t xml:space="preserve">Tee </w:t>
      </w:r>
      <w:r>
        <w:rPr>
          <w:rStyle w:val="FontStyle70"/>
        </w:rPr>
        <w:t>не возымел действия (ч. 1 ст. 208 УК) и субъект угрожает</w:t>
      </w:r>
      <w:r>
        <w:rPr>
          <w:rStyle w:val="FontStyle70"/>
        </w:rPr>
        <w:br/>
        <w:t>■бийством или причинением тяжкого телесного повреждения</w:t>
      </w:r>
      <w:r>
        <w:rPr>
          <w:rStyle w:val="FontStyle70"/>
        </w:rPr>
        <w:br/>
        <w:t>'ч. 2 ст. 208 УК), а затем применяет насилие с той же целью,</w:t>
      </w:r>
      <w:r>
        <w:rPr>
          <w:rStyle w:val="FontStyle70"/>
        </w:rPr>
        <w:br/>
        <w:t>о действия виновного должны квалифицироваться только как</w:t>
      </w:r>
      <w:r>
        <w:rPr>
          <w:rStyle w:val="FontStyle70"/>
        </w:rPr>
        <w:br/>
        <w:t>собо квалифицированное вымогательство по ч. 3 ст. 208 УК.</w:t>
      </w:r>
    </w:p>
    <w:p w:rsidR="007E3FF5" w:rsidRDefault="007E3FF5" w:rsidP="007E3FF5">
      <w:pPr>
        <w:pStyle w:val="Style8"/>
        <w:widowControl/>
        <w:spacing w:line="240" w:lineRule="exact"/>
        <w:ind w:left="437"/>
        <w:jc w:val="lef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10"/>
        <w:ind w:left="437"/>
        <w:jc w:val="left"/>
        <w:rPr>
          <w:rStyle w:val="FontStyle80"/>
        </w:rPr>
      </w:pPr>
      <w:r>
        <w:rPr>
          <w:rStyle w:val="FontStyle80"/>
        </w:rPr>
        <w:t>§ 12.2. Понятие множественности преступлений</w:t>
      </w:r>
    </w:p>
    <w:p w:rsidR="007E3FF5" w:rsidRDefault="007E3FF5" w:rsidP="007E3FF5">
      <w:pPr>
        <w:pStyle w:val="Style8"/>
        <w:widowControl/>
        <w:spacing w:before="29"/>
        <w:rPr>
          <w:rStyle w:val="FontStyle80"/>
        </w:rPr>
      </w:pPr>
      <w:r>
        <w:rPr>
          <w:rStyle w:val="FontStyle80"/>
        </w:rPr>
        <w:t>и её виды</w:t>
      </w:r>
    </w:p>
    <w:p w:rsidR="007E3FF5" w:rsidRDefault="007E3FF5" w:rsidP="007E3FF5">
      <w:pPr>
        <w:pStyle w:val="Style18"/>
        <w:widowControl/>
        <w:spacing w:before="120"/>
        <w:ind w:firstLine="125"/>
        <w:rPr>
          <w:rStyle w:val="FontStyle70"/>
        </w:rPr>
      </w:pPr>
      <w:r>
        <w:rPr>
          <w:rStyle w:val="FontStyle70"/>
        </w:rPr>
        <w:t>Характеристике множественности преступлений посвящена</w:t>
      </w:r>
      <w:r>
        <w:rPr>
          <w:rStyle w:val="FontStyle70"/>
        </w:rPr>
        <w:br/>
        <w:t>дноимённая гл. 7 Уголовного кодекса. В ней непосредствен-</w:t>
      </w:r>
      <w:r>
        <w:rPr>
          <w:rStyle w:val="FontStyle70"/>
        </w:rPr>
        <w:br/>
        <w:t>о раскрывается значение таких понятий, как повторность</w:t>
      </w:r>
      <w:r>
        <w:rPr>
          <w:rStyle w:val="FontStyle70"/>
        </w:rPr>
        <w:br/>
      </w:r>
      <w:r>
        <w:rPr>
          <w:rStyle w:val="FontStyle73"/>
        </w:rPr>
        <w:t xml:space="preserve">т. </w:t>
      </w:r>
      <w:r>
        <w:rPr>
          <w:rStyle w:val="FontStyle70"/>
        </w:rPr>
        <w:t>41 УК), совокупность (ст. 42 УК) и рецидив (ст. 43 УК). По-</w:t>
      </w:r>
      <w:r>
        <w:rPr>
          <w:rStyle w:val="FontStyle70"/>
        </w:rPr>
        <w:br/>
        <w:t>имо этого, отдельные вопросы множественности рассмотрены</w:t>
      </w:r>
      <w:r>
        <w:rPr>
          <w:rStyle w:val="FontStyle70"/>
        </w:rPr>
        <w:br/>
        <w:t>в гл. 10 «Назначение наказания»: признание совершения пре-</w:t>
      </w:r>
      <w:r>
        <w:rPr>
          <w:rStyle w:val="FontStyle70"/>
        </w:rPr>
        <w:br/>
        <w:t>ступления лицом, ранее совершившим какое-либо преступле-</w:t>
      </w:r>
      <w:r>
        <w:rPr>
          <w:rStyle w:val="FontStyle70"/>
        </w:rPr>
        <w:br/>
        <w:t>ие, обстоятельством, отягчающим ответственность (ст. 64 УК);</w:t>
      </w:r>
      <w:r>
        <w:rPr>
          <w:rStyle w:val="FontStyle70"/>
        </w:rPr>
        <w:br/>
        <w:t>азначение наказания при рецидиве преступлений (ст. 65 УК);</w:t>
      </w:r>
      <w:r>
        <w:rPr>
          <w:rStyle w:val="FontStyle70"/>
        </w:rPr>
        <w:br/>
        <w:t>азначение наказания при повторности преступлений, не обра-</w:t>
      </w:r>
      <w:r>
        <w:rPr>
          <w:rStyle w:val="FontStyle70"/>
        </w:rPr>
        <w:br/>
        <w:t>ющих совокупности (ст. 71 УК); назначение наказания по со-</w:t>
      </w:r>
      <w:r>
        <w:rPr>
          <w:rStyle w:val="FontStyle70"/>
        </w:rPr>
        <w:br/>
        <w:t>окупности преступлений (ст. 72 УК); назначение наказания по</w:t>
      </w:r>
      <w:r>
        <w:rPr>
          <w:rStyle w:val="FontStyle70"/>
        </w:rPr>
        <w:br/>
        <w:t>вокупности приговоров (ст. 72 УК).</w:t>
      </w:r>
    </w:p>
    <w:p w:rsidR="007E3FF5" w:rsidRDefault="007E3FF5" w:rsidP="007E3FF5">
      <w:pPr>
        <w:pStyle w:val="Style18"/>
        <w:widowControl/>
        <w:spacing w:before="120"/>
        <w:ind w:firstLine="125"/>
        <w:rPr>
          <w:rStyle w:val="FontStyle70"/>
        </w:rPr>
        <w:sectPr w:rsidR="007E3FF5">
          <w:headerReference w:type="even" r:id="rId527"/>
          <w:headerReference w:type="default" r:id="rId528"/>
          <w:footerReference w:type="even" r:id="rId529"/>
          <w:footerReference w:type="default" r:id="rId530"/>
          <w:pgSz w:w="11905" w:h="16837"/>
          <w:pgMar w:top="343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Множественность преступлений — это совершение од</w:t>
      </w:r>
      <w:r>
        <w:rPr>
          <w:rStyle w:val="FontStyle74"/>
        </w:rPr>
        <w:br/>
        <w:t>ним лицом двух или более преступлений, каждое из которых</w:t>
      </w:r>
      <w:r>
        <w:rPr>
          <w:rStyle w:val="FontStyle74"/>
        </w:rPr>
        <w:br/>
        <w:t>не утратило уголовно-правового значения.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Множественность преступлений определяется только приме-</w:t>
      </w:r>
      <w:r>
        <w:rPr>
          <w:rStyle w:val="FontStyle70"/>
        </w:rPr>
        <w:br/>
        <w:t>нительно к поведению одного и того же лица и обладает следую-</w:t>
      </w:r>
      <w:r>
        <w:rPr>
          <w:rStyle w:val="FontStyle70"/>
        </w:rPr>
        <w:br/>
        <w:t>щими признаками:</w:t>
      </w:r>
    </w:p>
    <w:p w:rsidR="007E3FF5" w:rsidRDefault="007E3FF5" w:rsidP="007E3FF5">
      <w:pPr>
        <w:pStyle w:val="Style12"/>
        <w:widowControl/>
        <w:numPr>
          <w:ilvl w:val="0"/>
          <w:numId w:val="34"/>
        </w:numPr>
        <w:tabs>
          <w:tab w:val="left" w:pos="571"/>
        </w:tabs>
        <w:ind w:firstLine="346"/>
        <w:rPr>
          <w:rStyle w:val="FontStyle70"/>
        </w:rPr>
      </w:pPr>
      <w:r>
        <w:rPr>
          <w:rStyle w:val="FontStyle70"/>
        </w:rPr>
        <w:t>совершены несколько (два или более) преступлений, а не</w:t>
      </w:r>
      <w:r>
        <w:rPr>
          <w:rStyle w:val="FontStyle70"/>
        </w:rPr>
        <w:br/>
        <w:t>какие-либо иные правонарушения;</w:t>
      </w:r>
    </w:p>
    <w:p w:rsidR="007E3FF5" w:rsidRDefault="007E3FF5" w:rsidP="007E3FF5">
      <w:pPr>
        <w:pStyle w:val="Style12"/>
        <w:widowControl/>
        <w:numPr>
          <w:ilvl w:val="0"/>
          <w:numId w:val="34"/>
        </w:numPr>
        <w:tabs>
          <w:tab w:val="left" w:pos="571"/>
        </w:tabs>
        <w:ind w:firstLine="346"/>
        <w:rPr>
          <w:rStyle w:val="FontStyle70"/>
        </w:rPr>
      </w:pPr>
      <w:r>
        <w:rPr>
          <w:rStyle w:val="FontStyle70"/>
        </w:rPr>
        <w:t>каждое из совершённых деяний является самостоятель-</w:t>
      </w:r>
      <w:r>
        <w:rPr>
          <w:rStyle w:val="FontStyle70"/>
        </w:rPr>
        <w:br/>
        <w:t>ным единичным преступлением. При этом стадии совершённых</w:t>
      </w:r>
      <w:r>
        <w:rPr>
          <w:rStyle w:val="FontStyle70"/>
        </w:rPr>
        <w:br/>
        <w:t>преступлений и формы участия в них значения не имеют;</w:t>
      </w:r>
    </w:p>
    <w:p w:rsidR="007E3FF5" w:rsidRDefault="007E3FF5" w:rsidP="007E3FF5">
      <w:pPr>
        <w:pStyle w:val="Style4"/>
        <w:widowControl/>
        <w:ind w:firstLine="350"/>
        <w:rPr>
          <w:rStyle w:val="FontStyle70"/>
        </w:rPr>
      </w:pPr>
      <w:r>
        <w:rPr>
          <w:rStyle w:val="FontStyle70"/>
        </w:rPr>
        <w:t>3)как минимум два единичных преступления не утратили</w:t>
      </w:r>
      <w:r>
        <w:rPr>
          <w:rStyle w:val="FontStyle70"/>
        </w:rPr>
        <w:br/>
        <w:t>своего правового значения.</w:t>
      </w:r>
    </w:p>
    <w:p w:rsidR="007E3FF5" w:rsidRDefault="007E3FF5" w:rsidP="007E3FF5">
      <w:pPr>
        <w:pStyle w:val="Style24"/>
        <w:widowControl/>
        <w:ind w:left="341" w:firstLine="0"/>
        <w:rPr>
          <w:rStyle w:val="FontStyle74"/>
        </w:rPr>
      </w:pPr>
      <w:r>
        <w:rPr>
          <w:rStyle w:val="FontStyle74"/>
        </w:rPr>
        <w:t>Преступление сохраняет своё правовое значение, если: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не истекли сроки давности привлечения к уголовной от-</w:t>
      </w:r>
      <w:r>
        <w:rPr>
          <w:rStyle w:val="FontStyle70"/>
        </w:rPr>
        <w:br/>
        <w:t>ветственности;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не истекли сроки давности исполнения обвинительного</w:t>
      </w:r>
      <w:r>
        <w:rPr>
          <w:rStyle w:val="FontStyle70"/>
        </w:rPr>
        <w:br/>
        <w:t>приговора;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  <w:tab w:val="left" w:pos="6048"/>
        </w:tabs>
        <w:ind w:left="355"/>
        <w:jc w:val="left"/>
        <w:rPr>
          <w:rStyle w:val="FontStyle70"/>
        </w:rPr>
      </w:pPr>
      <w:r>
        <w:rPr>
          <w:rStyle w:val="FontStyle70"/>
        </w:rPr>
        <w:t>не снята или не погашена судимость;</w:t>
      </w:r>
      <w:r>
        <w:rPr>
          <w:rStyle w:val="FontStyle70"/>
        </w:rPr>
        <w:tab/>
        <w:t>*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нет оснований для освобождения лица от уголовной ответ-</w:t>
      </w:r>
      <w:r>
        <w:rPr>
          <w:rStyle w:val="FontStyle70"/>
        </w:rPr>
        <w:br/>
        <w:t>ственности в силу акта амнистии и т. п. либо по специальным</w:t>
      </w:r>
      <w:r>
        <w:rPr>
          <w:rStyle w:val="FontStyle70"/>
        </w:rPr>
        <w:br/>
        <w:t>основаниям, указанным в статьях Особенной части Уголовного</w:t>
      </w:r>
      <w:r>
        <w:rPr>
          <w:rStyle w:val="FontStyle70"/>
        </w:rPr>
        <w:br/>
        <w:t>кодекса;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отсутствуют процессуальные препятствия для уголовного</w:t>
      </w:r>
      <w:r>
        <w:rPr>
          <w:rStyle w:val="FontStyle70"/>
        </w:rPr>
        <w:br/>
        <w:t>преследования.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</w:pPr>
      <w:r>
        <w:rPr>
          <w:rStyle w:val="FontStyle74"/>
        </w:rPr>
        <w:t>Уголовно-правовое значение множественности престу-</w:t>
      </w:r>
      <w:r>
        <w:rPr>
          <w:rStyle w:val="FontStyle74"/>
        </w:rPr>
        <w:br/>
        <w:t>плений: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является обстоятельством, свидетельствующим о большей</w:t>
      </w:r>
      <w:r>
        <w:rPr>
          <w:rStyle w:val="FontStyle70"/>
        </w:rPr>
        <w:br/>
        <w:t>общественной опасности личности виновного, и соответствую-</w:t>
      </w:r>
      <w:r>
        <w:rPr>
          <w:rStyle w:val="FontStyle70"/>
        </w:rPr>
        <w:br/>
        <w:t>щим образом учитывается при назначении наказания;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left="355"/>
        <w:jc w:val="left"/>
        <w:rPr>
          <w:rStyle w:val="FontStyle70"/>
        </w:rPr>
      </w:pPr>
      <w:r>
        <w:rPr>
          <w:rStyle w:val="FontStyle70"/>
        </w:rPr>
        <w:t>определяет особый порядок квалификации преступлений;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определяет особый порядок назначения наказания при со-</w:t>
      </w:r>
      <w:r>
        <w:rPr>
          <w:rStyle w:val="FontStyle70"/>
        </w:rPr>
        <w:br/>
        <w:t>вокупности преступлений, совокупности приговоров и рецидиве.</w:t>
      </w:r>
    </w:p>
    <w:p w:rsidR="007E3FF5" w:rsidRDefault="007E3FF5" w:rsidP="007E3FF5">
      <w:pPr>
        <w:pStyle w:val="Style4"/>
        <w:widowControl/>
        <w:ind w:firstLine="341"/>
        <w:rPr>
          <w:rStyle w:val="FontStyle74"/>
        </w:rPr>
      </w:pPr>
      <w:r>
        <w:rPr>
          <w:rStyle w:val="FontStyle70"/>
        </w:rPr>
        <w:t xml:space="preserve">В Уголовном кодексе выделяются следующие </w:t>
      </w:r>
      <w:r>
        <w:rPr>
          <w:rStyle w:val="FontStyle74"/>
        </w:rPr>
        <w:t>виды множест-</w:t>
      </w:r>
      <w:r>
        <w:rPr>
          <w:rStyle w:val="FontStyle74"/>
        </w:rPr>
        <w:br/>
        <w:t>венности:</w:t>
      </w:r>
    </w:p>
    <w:p w:rsidR="007E3FF5" w:rsidRDefault="007E3FF5" w:rsidP="007E3FF5">
      <w:pPr>
        <w:pStyle w:val="Style2"/>
        <w:widowControl/>
        <w:numPr>
          <w:ilvl w:val="0"/>
          <w:numId w:val="17"/>
        </w:numPr>
        <w:tabs>
          <w:tab w:val="left" w:pos="542"/>
        </w:tabs>
        <w:spacing w:line="245" w:lineRule="exact"/>
        <w:ind w:left="355"/>
        <w:jc w:val="left"/>
        <w:rPr>
          <w:rStyle w:val="FontStyle74"/>
        </w:rPr>
      </w:pPr>
      <w:r>
        <w:rPr>
          <w:rStyle w:val="FontStyle74"/>
        </w:rPr>
        <w:t>повторностъ преступлений;</w:t>
      </w:r>
    </w:p>
    <w:p w:rsidR="007E3FF5" w:rsidRDefault="007E3FF5" w:rsidP="007E3FF5">
      <w:pPr>
        <w:pStyle w:val="Style2"/>
        <w:widowControl/>
        <w:numPr>
          <w:ilvl w:val="0"/>
          <w:numId w:val="17"/>
        </w:numPr>
        <w:tabs>
          <w:tab w:val="left" w:pos="542"/>
        </w:tabs>
        <w:spacing w:line="245" w:lineRule="exact"/>
        <w:ind w:left="355"/>
        <w:jc w:val="left"/>
        <w:rPr>
          <w:rStyle w:val="FontStyle74"/>
        </w:rPr>
      </w:pPr>
      <w:r>
        <w:rPr>
          <w:rStyle w:val="FontStyle74"/>
        </w:rPr>
        <w:t>совокупность преступлений;</w:t>
      </w:r>
    </w:p>
    <w:p w:rsidR="007E3FF5" w:rsidRDefault="007E3FF5" w:rsidP="007E3FF5">
      <w:pPr>
        <w:pStyle w:val="Style2"/>
        <w:widowControl/>
        <w:numPr>
          <w:ilvl w:val="0"/>
          <w:numId w:val="17"/>
        </w:numPr>
        <w:tabs>
          <w:tab w:val="left" w:pos="542"/>
        </w:tabs>
        <w:spacing w:line="245" w:lineRule="exact"/>
        <w:ind w:left="355"/>
        <w:jc w:val="left"/>
        <w:rPr>
          <w:rStyle w:val="FontStyle74"/>
        </w:rPr>
      </w:pPr>
      <w:r>
        <w:rPr>
          <w:rStyle w:val="FontStyle74"/>
        </w:rPr>
        <w:t>рецидив.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Данное деление множественности на виды преследует в боль-</w:t>
      </w:r>
      <w:r>
        <w:rPr>
          <w:rStyle w:val="FontStyle70"/>
        </w:rPr>
        <w:br/>
        <w:t>шей мере практическую цель применения уголовного закона.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393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Однако с научной точки зрения такое деление является ущерб-</w:t>
      </w:r>
      <w:r>
        <w:rPr>
          <w:rStyle w:val="FontStyle70"/>
        </w:rPr>
        <w:br/>
        <w:t>ным, поскольку в его основу положены различные критерии, а</w:t>
      </w:r>
      <w:r>
        <w:rPr>
          <w:rStyle w:val="FontStyle70"/>
        </w:rPr>
        <w:br/>
        <w:t>это неизбежно приводит к смешению различных видов множе-</w:t>
      </w:r>
      <w:r>
        <w:rPr>
          <w:rStyle w:val="FontStyle70"/>
        </w:rPr>
        <w:br/>
        <w:t>ственности и появлению большого количества подвидов. В связи</w:t>
      </w:r>
      <w:r>
        <w:rPr>
          <w:rStyle w:val="FontStyle70"/>
        </w:rPr>
        <w:br/>
        <w:t>с этим необходимо чётко определиться с тем, в какой плоскости</w:t>
      </w:r>
      <w:r>
        <w:rPr>
          <w:rStyle w:val="FontStyle70"/>
        </w:rPr>
        <w:br/>
        <w:t>рассматривается множественность.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Во-первых, </w:t>
      </w:r>
      <w:r>
        <w:rPr>
          <w:rStyle w:val="FontStyle70"/>
        </w:rPr>
        <w:t>основное деление множественности на виды осу-</w:t>
      </w:r>
      <w:r>
        <w:rPr>
          <w:rStyle w:val="FontStyle70"/>
        </w:rPr>
        <w:br/>
        <w:t>ществляется в зависимости от того, совершено несколько оди-</w:t>
      </w:r>
      <w:r>
        <w:rPr>
          <w:rStyle w:val="FontStyle70"/>
        </w:rPr>
        <w:br/>
        <w:t>наковых или различных преступлений. По этому признаку вы-</w:t>
      </w:r>
      <w:r>
        <w:rPr>
          <w:rStyle w:val="FontStyle70"/>
        </w:rPr>
        <w:br/>
        <w:t>деляются: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повторность преступлений;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повторность-совокупность преступлений;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совокупность преступлений.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множественность образуют преступления одного и того</w:t>
      </w:r>
      <w:r>
        <w:rPr>
          <w:rStyle w:val="FontStyle70"/>
        </w:rPr>
        <w:br/>
        <w:t>же вида, то есть предусмотренные одной и той же статьёй Осо-</w:t>
      </w:r>
      <w:r>
        <w:rPr>
          <w:rStyle w:val="FontStyle70"/>
        </w:rPr>
        <w:br/>
        <w:t>бенной части Уголовного кодекса, то такое множество именует-</w:t>
      </w:r>
      <w:r>
        <w:rPr>
          <w:rStyle w:val="FontStyle70"/>
        </w:rPr>
        <w:br/>
        <w:t xml:space="preserve">ся </w:t>
      </w:r>
      <w:r>
        <w:rPr>
          <w:rStyle w:val="FontStyle74"/>
        </w:rPr>
        <w:t xml:space="preserve">повторностью </w:t>
      </w:r>
      <w:r>
        <w:rPr>
          <w:rStyle w:val="FontStyle70"/>
        </w:rPr>
        <w:t>преступлений.</w:t>
      </w:r>
    </w:p>
    <w:p w:rsidR="007E3FF5" w:rsidRDefault="007E3FF5" w:rsidP="007E3FF5">
      <w:pPr>
        <w:pStyle w:val="Style4"/>
        <w:widowControl/>
        <w:ind w:firstLine="192"/>
        <w:rPr>
          <w:rStyle w:val="FontStyle74"/>
        </w:rPr>
      </w:pPr>
      <w:r>
        <w:rPr>
          <w:rStyle w:val="FontStyle70"/>
        </w:rPr>
        <w:t>В случаях, прямо предусмотренных Уголовным кодексом,</w:t>
      </w:r>
      <w:r>
        <w:rPr>
          <w:rStyle w:val="FontStyle70"/>
        </w:rPr>
        <w:br/>
        <w:t>совершение однородных преступлений оценивается одновре-</w:t>
      </w:r>
      <w:r>
        <w:rPr>
          <w:rStyle w:val="FontStyle70"/>
        </w:rPr>
        <w:br/>
        <w:t>енно и как повторность, и как совокупность, в связи с чем и</w:t>
      </w:r>
      <w:r>
        <w:rPr>
          <w:rStyle w:val="FontStyle70"/>
        </w:rPr>
        <w:br/>
        <w:t xml:space="preserve">именуется </w:t>
      </w:r>
      <w:r>
        <w:rPr>
          <w:rStyle w:val="FontStyle74"/>
        </w:rPr>
        <w:t>повторностьюсовокупностью преступлений.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совершены несколько преступлений, предусмотренных</w:t>
      </w:r>
      <w:r>
        <w:rPr>
          <w:rStyle w:val="FontStyle70"/>
        </w:rPr>
        <w:br/>
        <w:t>различными статьями Особенной части Уголовного кодекса,</w:t>
      </w:r>
      <w:r>
        <w:rPr>
          <w:rStyle w:val="FontStyle70"/>
        </w:rPr>
        <w:br/>
        <w:t xml:space="preserve">тогда множество именуется </w:t>
      </w:r>
      <w:r>
        <w:rPr>
          <w:rStyle w:val="FontStyle74"/>
        </w:rPr>
        <w:t xml:space="preserve">совокупностью </w:t>
      </w:r>
      <w:r>
        <w:rPr>
          <w:rStyle w:val="FontStyle70"/>
        </w:rPr>
        <w:t>преступлений.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Во-вторых, </w:t>
      </w:r>
      <w:r>
        <w:rPr>
          <w:rStyle w:val="FontStyle70"/>
        </w:rPr>
        <w:t>с точки зрения правил квалификации и назначе-</w:t>
      </w:r>
      <w:r>
        <w:rPr>
          <w:rStyle w:val="FontStyle70"/>
        </w:rPr>
        <w:br/>
        <w:t>ния наказания можно выделить: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простую повторность;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квалифицирующую повторность;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повторность, не образующую совокупности;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jc w:val="both"/>
        <w:rPr>
          <w:rStyle w:val="FontStyle74"/>
        </w:rPr>
      </w:pPr>
      <w:r>
        <w:rPr>
          <w:rStyle w:val="FontStyle74"/>
        </w:rPr>
        <w:t>повторность-совокупность (является одновременно</w:t>
      </w:r>
      <w:r>
        <w:rPr>
          <w:rStyle w:val="FontStyle74"/>
        </w:rPr>
        <w:br/>
        <w:t>квалифицирующей повторностью и совокупностью);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совокупность преступлений;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пеналъную множественность.</w:t>
      </w:r>
    </w:p>
    <w:p w:rsidR="007E3FF5" w:rsidRDefault="007E3FF5" w:rsidP="007E3FF5">
      <w:pPr>
        <w:pStyle w:val="Style4"/>
        <w:widowControl/>
        <w:ind w:firstLine="322"/>
        <w:rPr>
          <w:rStyle w:val="FontStyle70"/>
        </w:rPr>
      </w:pPr>
      <w:r>
        <w:rPr>
          <w:rStyle w:val="FontStyle74"/>
        </w:rPr>
        <w:t xml:space="preserve">В-третьих, </w:t>
      </w:r>
      <w:r>
        <w:rPr>
          <w:rStyle w:val="FontStyle70"/>
        </w:rPr>
        <w:t>в зависимости от наличия или отсутствия суди-</w:t>
      </w:r>
      <w:r>
        <w:rPr>
          <w:rStyle w:val="FontStyle70"/>
        </w:rPr>
        <w:br/>
        <w:t>мости за ранее совершённое преступление множественность под-</w:t>
      </w:r>
      <w:r>
        <w:rPr>
          <w:rStyle w:val="FontStyle70"/>
        </w:rPr>
        <w:br/>
        <w:t>разделяется на:</w:t>
      </w:r>
    </w:p>
    <w:p w:rsidR="007E3FF5" w:rsidRDefault="007E3FF5" w:rsidP="007E3FF5">
      <w:pPr>
        <w:pStyle w:val="Style15"/>
        <w:widowControl/>
        <w:tabs>
          <w:tab w:val="left" w:pos="557"/>
        </w:tabs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сопряжённую с судимостью за ранее совершённое пре-</w:t>
      </w:r>
      <w:r>
        <w:rPr>
          <w:rStyle w:val="FontStyle74"/>
        </w:rPr>
        <w:br/>
        <w:t>ступление;</w:t>
      </w:r>
    </w:p>
    <w:p w:rsidR="007E3FF5" w:rsidRDefault="007E3FF5" w:rsidP="007E3FF5">
      <w:pPr>
        <w:pStyle w:val="Style28"/>
        <w:widowControl/>
        <w:tabs>
          <w:tab w:val="left" w:pos="451"/>
        </w:tabs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не сопряжённую с судимостью за ранее совершённое</w:t>
      </w:r>
      <w:r>
        <w:rPr>
          <w:rStyle w:val="FontStyle74"/>
        </w:rPr>
        <w:br/>
        <w:t>реступление.</w:t>
      </w:r>
    </w:p>
    <w:p w:rsidR="007E3FF5" w:rsidRDefault="007E3FF5" w:rsidP="007E3FF5">
      <w:pPr>
        <w:pStyle w:val="Style28"/>
        <w:widowControl/>
        <w:tabs>
          <w:tab w:val="left" w:pos="451"/>
        </w:tabs>
        <w:rPr>
          <w:rStyle w:val="FontStyle74"/>
        </w:rPr>
        <w:sectPr w:rsidR="007E3FF5">
          <w:pgSz w:w="11905" w:h="16837"/>
          <w:pgMar w:top="3362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чистом виде по ныне действующему Уголовному кодек-</w:t>
      </w:r>
      <w:r>
        <w:rPr>
          <w:rStyle w:val="FontStyle70"/>
        </w:rPr>
        <w:br/>
        <w:t>су не сопряжённая с судимостью множественность может быть</w:t>
      </w:r>
      <w:r>
        <w:rPr>
          <w:rStyle w:val="FontStyle70"/>
        </w:rPr>
        <w:br/>
        <w:t>представлена только совокупностью преступлений. Повторность</w:t>
      </w:r>
      <w:r>
        <w:rPr>
          <w:rStyle w:val="FontStyle70"/>
        </w:rPr>
        <w:br/>
        <w:t>(в том числе и повторность-совокупность) может быть сопряже-</w:t>
      </w:r>
      <w:r>
        <w:rPr>
          <w:rStyle w:val="FontStyle70"/>
        </w:rPr>
        <w:br/>
        <w:t>на и не сопряжена с судимостью за ранее совершённое престу-</w:t>
      </w:r>
      <w:r>
        <w:rPr>
          <w:rStyle w:val="FontStyle70"/>
        </w:rPr>
        <w:br/>
        <w:t>пление. Рецидив ни при каких условиях не может образовывать</w:t>
      </w:r>
      <w:r>
        <w:rPr>
          <w:rStyle w:val="FontStyle70"/>
        </w:rPr>
        <w:br/>
        <w:t>данный вид множественности.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свою очередь, множественность, сопряжённая с судимо-</w:t>
      </w:r>
      <w:r>
        <w:rPr>
          <w:rStyle w:val="FontStyle70"/>
        </w:rPr>
        <w:br/>
        <w:t>стью за ранее совершённое преступление, подразделяется на:</w:t>
      </w:r>
    </w:p>
    <w:p w:rsidR="007E3FF5" w:rsidRDefault="007E3FF5" w:rsidP="007E3FF5">
      <w:pPr>
        <w:pStyle w:val="Style15"/>
        <w:widowControl/>
        <w:tabs>
          <w:tab w:val="left" w:pos="557"/>
        </w:tabs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печальную множественность (её правовое значение в</w:t>
      </w:r>
      <w:r>
        <w:rPr>
          <w:rStyle w:val="FontStyle74"/>
        </w:rPr>
        <w:br/>
        <w:t>УК определяется институтом совокупности приговоров);</w:t>
      </w:r>
    </w:p>
    <w:p w:rsidR="007E3FF5" w:rsidRDefault="007E3FF5" w:rsidP="007E3FF5">
      <w:pPr>
        <w:pStyle w:val="Style15"/>
        <w:widowControl/>
        <w:tabs>
          <w:tab w:val="left" w:pos="571"/>
        </w:tabs>
        <w:ind w:left="360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постпеналъную множественность.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Пенальная множественность </w:t>
      </w:r>
      <w:r>
        <w:rPr>
          <w:rStyle w:val="FontStyle70"/>
        </w:rPr>
        <w:t>означает совершение престу-</w:t>
      </w:r>
      <w:r>
        <w:rPr>
          <w:rStyle w:val="FontStyle70"/>
        </w:rPr>
        <w:br/>
        <w:t>пления в процессе отбывания наказания или исполнения при-</w:t>
      </w:r>
      <w:r>
        <w:rPr>
          <w:rStyle w:val="FontStyle70"/>
        </w:rPr>
        <w:br/>
        <w:t>говора за ранее совершённое преступление. Для подобного рода</w:t>
      </w:r>
      <w:r>
        <w:rPr>
          <w:rStyle w:val="FontStyle70"/>
        </w:rPr>
        <w:br/>
        <w:t>множественности преступлений предусмотрен особый порядок</w:t>
      </w:r>
      <w:r>
        <w:rPr>
          <w:rStyle w:val="FontStyle70"/>
        </w:rPr>
        <w:br/>
        <w:t>назначения наказания, регулируемый нормами института сово-</w:t>
      </w:r>
      <w:r>
        <w:rPr>
          <w:rStyle w:val="FontStyle70"/>
        </w:rPr>
        <w:br/>
        <w:t>купности приговоров.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Постпеналъная множественность </w:t>
      </w:r>
      <w:r>
        <w:rPr>
          <w:rStyle w:val="FontStyle70"/>
        </w:rPr>
        <w:t>означает совершение</w:t>
      </w:r>
      <w:r>
        <w:rPr>
          <w:rStyle w:val="FontStyle70"/>
        </w:rPr>
        <w:br/>
        <w:t>преступления уже после отбытия наказания за ранее совершён-</w:t>
      </w:r>
      <w:r>
        <w:rPr>
          <w:rStyle w:val="FontStyle70"/>
        </w:rPr>
        <w:br/>
        <w:t>ное преступление, но в течение сроков судимости.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Рецидив </w:t>
      </w:r>
      <w:r>
        <w:rPr>
          <w:rStyle w:val="FontStyle70"/>
        </w:rPr>
        <w:t>является частью или специальным видом множе-</w:t>
      </w:r>
      <w:r>
        <w:rPr>
          <w:rStyle w:val="FontStyle70"/>
        </w:rPr>
        <w:br/>
        <w:t>ственности, сопряжённой с судимостью за ранее совершённое</w:t>
      </w:r>
      <w:r>
        <w:rPr>
          <w:rStyle w:val="FontStyle70"/>
        </w:rPr>
        <w:br/>
        <w:t>преступление. Рецидив охватывает собой часть различных ви-</w:t>
      </w:r>
      <w:r>
        <w:rPr>
          <w:rStyle w:val="FontStyle70"/>
        </w:rPr>
        <w:br/>
        <w:t>дов множественности и относится только к фактам совершения</w:t>
      </w:r>
      <w:r>
        <w:rPr>
          <w:rStyle w:val="FontStyle70"/>
        </w:rPr>
        <w:br/>
        <w:t>умышленных преступлений. Специальный рецидив влияет на</w:t>
      </w:r>
      <w:r>
        <w:rPr>
          <w:rStyle w:val="FontStyle70"/>
        </w:rPr>
        <w:br/>
        <w:t>квалификацию, если в качестве квалифицирующей повторно-</w:t>
      </w:r>
      <w:r>
        <w:rPr>
          <w:rStyle w:val="FontStyle70"/>
        </w:rPr>
        <w:br/>
        <w:t>сти (одновидовой или однородной) предусмотрена повторность,</w:t>
      </w:r>
      <w:r>
        <w:rPr>
          <w:rStyle w:val="FontStyle70"/>
        </w:rPr>
        <w:br/>
        <w:t>сопряжённая с судимостью за ранее совершённое преступление.</w:t>
      </w:r>
      <w:r>
        <w:rPr>
          <w:rStyle w:val="FontStyle70"/>
        </w:rPr>
        <w:br/>
        <w:t>Одновременно рецидив обусловливает более строгое наказание на</w:t>
      </w:r>
      <w:r>
        <w:rPr>
          <w:rStyle w:val="FontStyle70"/>
        </w:rPr>
        <w:br/>
        <w:t>основании и в пределах, установленных Уголовным кодексом.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Очевидно, что указанные виды множественности могут вза-</w:t>
      </w:r>
      <w:r>
        <w:rPr>
          <w:rStyle w:val="FontStyle70"/>
        </w:rPr>
        <w:br/>
        <w:t>имно пересекаться, что приводит к появлению ещё большего</w:t>
      </w:r>
      <w:r>
        <w:rPr>
          <w:rStyle w:val="FontStyle70"/>
        </w:rPr>
        <w:br/>
        <w:t>количества различных видов и подвидов множественности, де-</w:t>
      </w:r>
      <w:r>
        <w:rPr>
          <w:rStyle w:val="FontStyle70"/>
        </w:rPr>
        <w:br/>
        <w:t>тальное рассмотрение которых представляет в большей мере на-</w:t>
      </w:r>
      <w:r>
        <w:rPr>
          <w:rStyle w:val="FontStyle70"/>
        </w:rPr>
        <w:br/>
        <w:t>учный интерес.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последующем изложении будут рассмотрены виды мно-</w:t>
      </w:r>
      <w:r>
        <w:rPr>
          <w:rStyle w:val="FontStyle70"/>
        </w:rPr>
        <w:br/>
        <w:t>жественности в соответствии с их выделением в Уголовном ко-</w:t>
      </w:r>
      <w:r>
        <w:rPr>
          <w:rStyle w:val="FontStyle70"/>
        </w:rPr>
        <w:br/>
        <w:t>дексе. Одновременно при характеристике каждого вида множе-</w:t>
      </w:r>
      <w:r>
        <w:rPr>
          <w:rStyle w:val="FontStyle70"/>
        </w:rPr>
        <w:br/>
        <w:t>ственности будут отмечены особенности их квалификации.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362" w:right="2701" w:bottom="1440" w:left="2701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ind w:left="1286"/>
        <w:jc w:val="left"/>
        <w:rPr>
          <w:rStyle w:val="FontStyle80"/>
        </w:rPr>
      </w:pPr>
      <w:r>
        <w:rPr>
          <w:rStyle w:val="FontStyle80"/>
        </w:rPr>
        <w:t>§ 12.3. Повторность преступлений</w:t>
      </w:r>
    </w:p>
    <w:p w:rsidR="007E3FF5" w:rsidRDefault="007E3FF5" w:rsidP="007E3FF5">
      <w:pPr>
        <w:pStyle w:val="Style4"/>
        <w:widowControl/>
        <w:spacing w:before="110"/>
        <w:ind w:firstLine="336"/>
        <w:rPr>
          <w:rStyle w:val="FontStyle70"/>
        </w:rPr>
      </w:pPr>
      <w:r>
        <w:rPr>
          <w:rStyle w:val="FontStyle70"/>
        </w:rPr>
        <w:t>В Уголовном кодексе институт повторности преступлений</w:t>
      </w:r>
      <w:r>
        <w:rPr>
          <w:rStyle w:val="FontStyle70"/>
        </w:rPr>
        <w:br/>
        <w:t>используется для усиления ответственности и выступает в ка-</w:t>
      </w:r>
      <w:r>
        <w:rPr>
          <w:rStyle w:val="FontStyle70"/>
        </w:rPr>
        <w:br/>
        <w:t>честве квалифицирующего или отягчающего ответственность</w:t>
      </w:r>
      <w:r>
        <w:rPr>
          <w:rStyle w:val="FontStyle70"/>
        </w:rPr>
        <w:br/>
        <w:t>обстоятельства. Одновременно для повторности установлен осо-</w:t>
      </w:r>
      <w:r>
        <w:rPr>
          <w:rStyle w:val="FontStyle70"/>
        </w:rPr>
        <w:br/>
        <w:t>бый порядок квалификации и назначения наказания. В этом со-</w:t>
      </w:r>
      <w:r>
        <w:rPr>
          <w:rStyle w:val="FontStyle70"/>
        </w:rPr>
        <w:br/>
        <w:t>стоит уголовно-правовое значение данного термина.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юридической литературе термин «повторность» использу-</w:t>
      </w:r>
      <w:r>
        <w:rPr>
          <w:rStyle w:val="FontStyle70"/>
        </w:rPr>
        <w:br/>
        <w:t>ется в широком и узком смысле слова.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широком смысле слова повторность означает совершение</w:t>
      </w:r>
      <w:r>
        <w:rPr>
          <w:rStyle w:val="FontStyle70"/>
        </w:rPr>
        <w:br/>
        <w:t>преступления лицом, ранее совершившим какое-либо престу-</w:t>
      </w:r>
      <w:r>
        <w:rPr>
          <w:rStyle w:val="FontStyle70"/>
        </w:rPr>
        <w:br/>
        <w:t>пление. При этом не имеет значения, совершены преступления</w:t>
      </w:r>
      <w:r>
        <w:rPr>
          <w:rStyle w:val="FontStyle70"/>
        </w:rPr>
        <w:br/>
        <w:t>одного и того же вида или различные преступления. Такая пов-</w:t>
      </w:r>
      <w:r>
        <w:rPr>
          <w:rStyle w:val="FontStyle70"/>
        </w:rPr>
        <w:br/>
        <w:t>торность ещё именуется общей повторностью.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В Уголовном кодексе такое широкое значение повторности</w:t>
      </w:r>
      <w:r>
        <w:rPr>
          <w:rStyle w:val="FontStyle70"/>
        </w:rPr>
        <w:br/>
        <w:t>в настоящее время закреплено за термином «множественность</w:t>
      </w:r>
      <w:r>
        <w:rPr>
          <w:rStyle w:val="FontStyle70"/>
        </w:rPr>
        <w:br/>
        <w:t>преступлений», который включает в себя как совершение не-</w:t>
      </w:r>
      <w:r>
        <w:rPr>
          <w:rStyle w:val="FontStyle70"/>
        </w:rPr>
        <w:br/>
        <w:t>скольких преступлений одного вида, так и совершение несколь-</w:t>
      </w:r>
      <w:r>
        <w:rPr>
          <w:rStyle w:val="FontStyle70"/>
        </w:rPr>
        <w:br/>
        <w:t>ких различных преступлений.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В Уголовном кодексе термин «повторность» используется</w:t>
      </w:r>
      <w:r>
        <w:rPr>
          <w:rStyle w:val="FontStyle70"/>
        </w:rPr>
        <w:br/>
        <w:t>в узком значении (ст. 41 УК).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0"/>
        </w:rPr>
        <w:t xml:space="preserve">Повторность преступлений — </w:t>
      </w:r>
      <w:r>
        <w:rPr>
          <w:rStyle w:val="FontStyle74"/>
        </w:rPr>
        <w:t>это совершение одним лицом</w:t>
      </w:r>
      <w:r>
        <w:rPr>
          <w:rStyle w:val="FontStyle74"/>
        </w:rPr>
        <w:br/>
        <w:t>двух или более преступлений, предусмотренных одной и той же</w:t>
      </w:r>
      <w:r>
        <w:rPr>
          <w:rStyle w:val="FontStyle74"/>
        </w:rPr>
        <w:br/>
        <w:t>статьёй или в специально предусмотренных случаях — разными</w:t>
      </w:r>
      <w:r>
        <w:rPr>
          <w:rStyle w:val="FontStyle74"/>
        </w:rPr>
        <w:br/>
        <w:t>статьями Особенной части Уголовного кодекса, если предшест-</w:t>
      </w:r>
      <w:r>
        <w:rPr>
          <w:rStyle w:val="FontStyle74"/>
        </w:rPr>
        <w:br/>
        <w:t>вующие преступления не утратили своего правового значения.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Сообразно законодательному определению повторность под-</w:t>
      </w:r>
      <w:r>
        <w:rPr>
          <w:rStyle w:val="FontStyle70"/>
        </w:rPr>
        <w:br/>
        <w:t>разделяется на: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jc w:val="both"/>
        <w:rPr>
          <w:rStyle w:val="FontStyle74"/>
        </w:rPr>
      </w:pPr>
      <w:r>
        <w:rPr>
          <w:rStyle w:val="FontStyle74"/>
        </w:rPr>
        <w:t>одновидовую повторность (повторность преступлений</w:t>
      </w:r>
      <w:r>
        <w:rPr>
          <w:rStyle w:val="FontStyle74"/>
        </w:rPr>
        <w:br/>
        <w:t>одного вида);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57"/>
        </w:tabs>
        <w:spacing w:line="245" w:lineRule="exact"/>
        <w:jc w:val="both"/>
        <w:rPr>
          <w:rStyle w:val="FontStyle74"/>
        </w:rPr>
      </w:pPr>
      <w:r>
        <w:rPr>
          <w:rStyle w:val="FontStyle74"/>
        </w:rPr>
        <w:t>однородную повторность или повторность-совокупность</w:t>
      </w:r>
      <w:r>
        <w:rPr>
          <w:rStyle w:val="FontStyle74"/>
        </w:rPr>
        <w:br/>
        <w:t>(повторность однородных преступлений).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В свою очередь, одновидовая повторность подразделяется</w:t>
      </w:r>
      <w:r>
        <w:rPr>
          <w:rStyle w:val="FontStyle70"/>
        </w:rPr>
        <w:br/>
        <w:t>на одновидовую тождественную повторность и одновидовую не-</w:t>
      </w:r>
      <w:r>
        <w:rPr>
          <w:rStyle w:val="FontStyle70"/>
        </w:rPr>
        <w:br/>
        <w:t>тождественную повторность. Деление однородной повторности</w:t>
      </w:r>
      <w:r>
        <w:rPr>
          <w:rStyle w:val="FontStyle70"/>
        </w:rPr>
        <w:br/>
        <w:t>на виды по критерию тождественности не может быть осущест-</w:t>
      </w:r>
      <w:r>
        <w:rPr>
          <w:rStyle w:val="FontStyle70"/>
        </w:rPr>
        <w:br/>
        <w:t>влено, поскольку выделение вида в рамках рода изначально</w:t>
      </w:r>
      <w:r>
        <w:rPr>
          <w:rStyle w:val="FontStyle70"/>
        </w:rPr>
        <w:br/>
        <w:t>предполагает отсутствие тождества.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В правовой литературе одновидовую повторность обычно</w:t>
      </w:r>
      <w:r>
        <w:rPr>
          <w:rStyle w:val="FontStyle70"/>
        </w:rPr>
        <w:br/>
        <w:t>именуют тождественной повторностью для отграничения её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headerReference w:type="even" r:id="rId531"/>
          <w:headerReference w:type="default" r:id="rId532"/>
          <w:footerReference w:type="even" r:id="rId533"/>
          <w:footerReference w:type="default" r:id="rId534"/>
          <w:pgSz w:w="11905" w:h="16837"/>
          <w:pgMar w:top="3579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от однородной повторности. Однако такое наименование сле-</w:t>
      </w:r>
      <w:r>
        <w:rPr>
          <w:rStyle w:val="FontStyle70"/>
        </w:rPr>
        <w:br/>
        <w:t>дует признать неудачным, поскольку нарушается логика де-</w:t>
      </w:r>
      <w:r>
        <w:rPr>
          <w:rStyle w:val="FontStyle70"/>
        </w:rPr>
        <w:br/>
        <w:t>ления по единому основанию. Соотносимыми понятиями яв-</w:t>
      </w:r>
      <w:r>
        <w:rPr>
          <w:rStyle w:val="FontStyle70"/>
        </w:rPr>
        <w:br/>
        <w:t>ляются не род — тождество, а род — вид. Кроме того, престу-</w:t>
      </w:r>
      <w:r>
        <w:rPr>
          <w:rStyle w:val="FontStyle70"/>
        </w:rPr>
        <w:br/>
        <w:t>пления, которые при таком делении именуются тождествен-</w:t>
      </w:r>
      <w:r>
        <w:rPr>
          <w:rStyle w:val="FontStyle70"/>
        </w:rPr>
        <w:br/>
        <w:t>ными, могут быть нетождественными ни юридически, ни</w:t>
      </w:r>
      <w:r>
        <w:rPr>
          <w:rStyle w:val="FontStyle70"/>
        </w:rPr>
        <w:br/>
        <w:t>фактически, если, например, речь идёт о повторении, когда в</w:t>
      </w:r>
      <w:r>
        <w:rPr>
          <w:rStyle w:val="FontStyle70"/>
        </w:rPr>
        <w:br/>
        <w:t>одном случае имело место приготовление к преступлению, а в</w:t>
      </w:r>
      <w:r>
        <w:rPr>
          <w:rStyle w:val="FontStyle70"/>
        </w:rPr>
        <w:br/>
        <w:t>другом — соучастие в таком же преступлении.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4"/>
        </w:rPr>
        <w:t>Одновидовая повторность (повторность преступлений</w:t>
      </w:r>
      <w:r>
        <w:rPr>
          <w:rStyle w:val="FontStyle74"/>
        </w:rPr>
        <w:br/>
        <w:t>одного вида) — это совершение двух или более преступлений,</w:t>
      </w:r>
      <w:r>
        <w:rPr>
          <w:rStyle w:val="FontStyle74"/>
        </w:rPr>
        <w:br/>
        <w:t>предусмотренных одной и той же статьёй Особенной части</w:t>
      </w:r>
      <w:r>
        <w:rPr>
          <w:rStyle w:val="FontStyle74"/>
        </w:rPr>
        <w:br/>
        <w:t>Уголовного кодекса (ч. 1 ст. 41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Поскольку одной статьёй предусмотрена ответственность за</w:t>
      </w:r>
      <w:r>
        <w:rPr>
          <w:rStyle w:val="FontStyle70"/>
        </w:rPr>
        <w:br/>
        <w:t>преступления одного и того же вида, поэтому повторение таких</w:t>
      </w:r>
      <w:r>
        <w:rPr>
          <w:rStyle w:val="FontStyle70"/>
        </w:rPr>
        <w:br/>
        <w:t>преступлений можно именовать одновидовой повторностью. Та-</w:t>
      </w:r>
      <w:r>
        <w:rPr>
          <w:rStyle w:val="FontStyle70"/>
        </w:rPr>
        <w:br/>
        <w:t>кой повторностью являются случаи совершения, например, не-</w:t>
      </w:r>
      <w:r>
        <w:rPr>
          <w:rStyle w:val="FontStyle70"/>
        </w:rPr>
        <w:br/>
        <w:t>скольких либо только краж имущества (ст. 205 УК), либо толь-</w:t>
      </w:r>
      <w:r>
        <w:rPr>
          <w:rStyle w:val="FontStyle70"/>
        </w:rPr>
        <w:br/>
        <w:t>ко хулиганств (ст. 339 УК) и т. п.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С точки зрения юридической идентичности или тождествен-</w:t>
      </w:r>
      <w:r>
        <w:rPr>
          <w:rStyle w:val="FontStyle70"/>
        </w:rPr>
        <w:br/>
        <w:t>ности преступления одного вида могут несколько различаться</w:t>
      </w:r>
      <w:r>
        <w:rPr>
          <w:rStyle w:val="FontStyle70"/>
        </w:rPr>
        <w:br/>
        <w:t>между собой: они могут подпадать под разные части одной и той</w:t>
      </w:r>
      <w:r>
        <w:rPr>
          <w:rStyle w:val="FontStyle70"/>
        </w:rPr>
        <w:br/>
        <w:t>же статьи, могут быть совершены индивидуально или в соуча-</w:t>
      </w:r>
      <w:r>
        <w:rPr>
          <w:rStyle w:val="FontStyle70"/>
        </w:rPr>
        <w:br/>
        <w:t>стии, могут быть прерваны на различных стадиях, что влечёт</w:t>
      </w:r>
      <w:r>
        <w:rPr>
          <w:rStyle w:val="FontStyle70"/>
        </w:rPr>
        <w:br/>
        <w:t>некоторые различия в квалификации таких преступлений. Поэ-</w:t>
      </w:r>
      <w:r>
        <w:rPr>
          <w:rStyle w:val="FontStyle70"/>
        </w:rPr>
        <w:br/>
        <w:t>тому одновидовая повторность подразделяется на:</w:t>
      </w:r>
    </w:p>
    <w:p w:rsidR="007E3FF5" w:rsidRDefault="007E3FF5" w:rsidP="007E3FF5">
      <w:pPr>
        <w:pStyle w:val="Style15"/>
        <w:widowControl/>
        <w:tabs>
          <w:tab w:val="left" w:pos="566"/>
        </w:tabs>
        <w:ind w:left="355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одновидовую тождественную повторность;</w:t>
      </w:r>
    </w:p>
    <w:p w:rsidR="007E3FF5" w:rsidRDefault="007E3FF5" w:rsidP="007E3FF5">
      <w:pPr>
        <w:pStyle w:val="Style15"/>
        <w:widowControl/>
        <w:tabs>
          <w:tab w:val="left" w:pos="557"/>
        </w:tabs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>одновидовую нетождественную повторность (повтор</w:t>
      </w:r>
      <w:r>
        <w:rPr>
          <w:rStyle w:val="FontStyle74"/>
        </w:rPr>
        <w:br/>
        <w:t>ность преступлений, не образующих совокупности).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Квалифицирующая повторность преступлений одного</w:t>
      </w:r>
      <w:r>
        <w:rPr>
          <w:rStyle w:val="FontStyle70"/>
        </w:rPr>
        <w:br/>
        <w:t>вида в Уголовном кодексе обозначается словами «те же дей-</w:t>
      </w:r>
      <w:r>
        <w:rPr>
          <w:rStyle w:val="FontStyle70"/>
        </w:rPr>
        <w:br/>
        <w:t>ствия, совершённые повторно» (например, ч. 2 ст. 221 УК)</w:t>
      </w:r>
      <w:r>
        <w:rPr>
          <w:rStyle w:val="FontStyle70"/>
        </w:rPr>
        <w:br/>
        <w:t>или «деяния, предусмотренные частями первой или второй</w:t>
      </w:r>
      <w:r>
        <w:rPr>
          <w:rStyle w:val="FontStyle70"/>
        </w:rPr>
        <w:br/>
        <w:t>настоящей статьи, совершённые повторно» (например, ч. 3</w:t>
      </w:r>
      <w:r>
        <w:rPr>
          <w:rStyle w:val="FontStyle70"/>
        </w:rPr>
        <w:br/>
        <w:t>ст. 147 УК) и т. п.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Правила квалификации одновидовой повторности престу-</w:t>
      </w:r>
      <w:r>
        <w:rPr>
          <w:rStyle w:val="FontStyle70"/>
        </w:rPr>
        <w:br/>
        <w:t>плений изложены ниже при характеристике каждого из видов</w:t>
      </w:r>
      <w:r>
        <w:rPr>
          <w:rStyle w:val="FontStyle70"/>
        </w:rPr>
        <w:br/>
        <w:t>такой повторности.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Одновидовая тождественная повторность (повторность</w:t>
      </w:r>
      <w:r>
        <w:rPr>
          <w:rStyle w:val="FontStyle74"/>
        </w:rPr>
        <w:br/>
        <w:t>юридически тождественных преступлений) — это совершение</w:t>
      </w:r>
    </w:p>
    <w:p w:rsidR="007E3FF5" w:rsidRDefault="007E3FF5" w:rsidP="007E3FF5">
      <w:pPr>
        <w:pStyle w:val="Style24"/>
        <w:widowControl/>
        <w:rPr>
          <w:rStyle w:val="FontStyle74"/>
        </w:rPr>
        <w:sectPr w:rsidR="007E3FF5">
          <w:pgSz w:w="11905" w:h="16837"/>
          <w:pgMar w:top="3524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0"/>
        <w:rPr>
          <w:rStyle w:val="FontStyle74"/>
        </w:rPr>
      </w:pPr>
      <w:r>
        <w:rPr>
          <w:rStyle w:val="FontStyle74"/>
        </w:rPr>
        <w:t>двух или более юридически тождественных преступлений одно-</w:t>
      </w:r>
      <w:r>
        <w:rPr>
          <w:rStyle w:val="FontStyle74"/>
        </w:rPr>
        <w:br/>
        <w:t>го вида.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Юридически тождественными являются преступления, имею-</w:t>
      </w:r>
      <w:r>
        <w:rPr>
          <w:rStyle w:val="FontStyle70"/>
        </w:rPr>
        <w:br/>
        <w:t>щие одинаковую квалификацию либо только по нормам Особен-</w:t>
      </w:r>
      <w:r>
        <w:rPr>
          <w:rStyle w:val="FontStyle70"/>
        </w:rPr>
        <w:br/>
        <w:t>ной части УК (по одной и той же статье или части статьи), либо</w:t>
      </w:r>
      <w:r>
        <w:rPr>
          <w:rStyle w:val="FontStyle70"/>
        </w:rPr>
        <w:br/>
        <w:t>по нормам Особенной и Общей части УК одновременно (по одной</w:t>
      </w:r>
      <w:r>
        <w:rPr>
          <w:rStyle w:val="FontStyle70"/>
        </w:rPr>
        <w:br/>
        <w:t>и той же статье или части статьи Особенной части УК и по одной</w:t>
      </w:r>
      <w:r>
        <w:rPr>
          <w:rStyle w:val="FontStyle70"/>
        </w:rPr>
        <w:br/>
        <w:t>и той же части статьи Общей части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Тождественная повторность означает, прежде всего, что каж-</w:t>
      </w:r>
      <w:r>
        <w:rPr>
          <w:rStyle w:val="FontStyle70"/>
        </w:rPr>
        <w:br/>
        <w:t>дое из преступлений подпадает под действие одной и той же ста-</w:t>
      </w:r>
      <w:r>
        <w:rPr>
          <w:rStyle w:val="FontStyle70"/>
        </w:rPr>
        <w:br/>
        <w:t>тьи (если статья не имеет деления на части) либо одной и той же</w:t>
      </w:r>
      <w:r>
        <w:rPr>
          <w:rStyle w:val="FontStyle70"/>
        </w:rPr>
        <w:br/>
        <w:t>части одной и той же статьи Особенной части. Так, если винов-</w:t>
      </w:r>
      <w:r>
        <w:rPr>
          <w:rStyle w:val="FontStyle70"/>
        </w:rPr>
        <w:br/>
        <w:t>ный ранее причинил менее тяжкое телесное повреждение и за-</w:t>
      </w:r>
      <w:r>
        <w:rPr>
          <w:rStyle w:val="FontStyle70"/>
        </w:rPr>
        <w:br/>
        <w:t>тем вновь совершил такое же преступление, то он совершил два</w:t>
      </w:r>
      <w:r>
        <w:rPr>
          <w:rStyle w:val="FontStyle70"/>
        </w:rPr>
        <w:br/>
        <w:t>преступления одного и того же вида (причинение менее тяжкого</w:t>
      </w:r>
      <w:r>
        <w:rPr>
          <w:rStyle w:val="FontStyle70"/>
        </w:rPr>
        <w:br/>
        <w:t>телесного повреждения), каждое из которых подпадает под одну</w:t>
      </w:r>
      <w:r>
        <w:rPr>
          <w:rStyle w:val="FontStyle70"/>
        </w:rPr>
        <w:br/>
        <w:t>и ту же часть статьи (ч. 1 ст. 149 УК), то есть оба преступления</w:t>
      </w:r>
      <w:r>
        <w:rPr>
          <w:rStyle w:val="FontStyle70"/>
        </w:rPr>
        <w:br/>
        <w:t>являются юридически тождественными.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к преступлениям, подпадающим под действие одной</w:t>
      </w:r>
      <w:r>
        <w:rPr>
          <w:rStyle w:val="FontStyle70"/>
        </w:rPr>
        <w:br/>
        <w:t>и той же части одной и той же статьи Особенной части УК, под-</w:t>
      </w:r>
      <w:r>
        <w:rPr>
          <w:rStyle w:val="FontStyle70"/>
        </w:rPr>
        <w:br/>
        <w:t>лежат применению нормы Общей части УК, то юридически тож-</w:t>
      </w:r>
      <w:r>
        <w:rPr>
          <w:rStyle w:val="FontStyle70"/>
        </w:rPr>
        <w:br/>
        <w:t>дественными преступления будут только в том случае, если:</w:t>
      </w:r>
    </w:p>
    <w:p w:rsidR="007E3FF5" w:rsidRDefault="007E3FF5" w:rsidP="007E3FF5">
      <w:pPr>
        <w:pStyle w:val="Style25"/>
        <w:widowControl/>
        <w:numPr>
          <w:ilvl w:val="0"/>
          <w:numId w:val="35"/>
        </w:numPr>
        <w:tabs>
          <w:tab w:val="left" w:pos="595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каждое из преступлений прервано на одной и той же ста-</w:t>
      </w:r>
      <w:r>
        <w:rPr>
          <w:rStyle w:val="FontStyle70"/>
        </w:rPr>
        <w:br/>
        <w:t>дии: либо приготовления, либо покушения (при применении</w:t>
      </w:r>
      <w:r>
        <w:rPr>
          <w:rStyle w:val="FontStyle70"/>
        </w:rPr>
        <w:br/>
        <w:t>ст. 13 и 14 УК);</w:t>
      </w:r>
    </w:p>
    <w:p w:rsidR="007E3FF5" w:rsidRDefault="007E3FF5" w:rsidP="007E3FF5">
      <w:pPr>
        <w:pStyle w:val="Style25"/>
        <w:widowControl/>
        <w:numPr>
          <w:ilvl w:val="0"/>
          <w:numId w:val="35"/>
        </w:numPr>
        <w:tabs>
          <w:tab w:val="left" w:pos="595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в каждом из преступлений виновный выступал в качестве</w:t>
      </w:r>
      <w:r>
        <w:rPr>
          <w:rStyle w:val="FontStyle70"/>
        </w:rPr>
        <w:br/>
        <w:t>соучастника одного и того же вида: либо организатора, либо под-</w:t>
      </w:r>
      <w:r>
        <w:rPr>
          <w:rStyle w:val="FontStyle70"/>
        </w:rPr>
        <w:br/>
        <w:t>стрекателя, либо пособника (при применении ст. 16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преступления имеют различия по одному из перечис-</w:t>
      </w:r>
      <w:r>
        <w:rPr>
          <w:rStyle w:val="FontStyle70"/>
        </w:rPr>
        <w:br/>
        <w:t>ленных показателей, то они не могут быть признаны юридиче-</w:t>
      </w:r>
      <w:r>
        <w:rPr>
          <w:rStyle w:val="FontStyle70"/>
        </w:rPr>
        <w:br/>
        <w:t>ски тождественными.</w:t>
      </w: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Квалификация тождественных преступлений одного вида</w:t>
      </w:r>
      <w:r>
        <w:rPr>
          <w:rStyle w:val="FontStyle70"/>
        </w:rPr>
        <w:br/>
        <w:t>осуществляется в соответствии со следующими правилами.</w:t>
      </w:r>
      <w:r>
        <w:rPr>
          <w:rStyle w:val="FontStyle70"/>
        </w:rPr>
        <w:br/>
        <w:t>Если в статье не предусмотрена повторность в качестве ква-</w:t>
      </w:r>
      <w:r>
        <w:rPr>
          <w:rStyle w:val="FontStyle70"/>
        </w:rPr>
        <w:br/>
        <w:t>ифицирующего признака, то все образующие повторность</w:t>
      </w:r>
      <w:r>
        <w:rPr>
          <w:rStyle w:val="FontStyle70"/>
        </w:rPr>
        <w:br/>
        <w:t>реступления квалифицируются только по одной части ста-</w:t>
      </w:r>
      <w:r>
        <w:rPr>
          <w:rStyle w:val="FontStyle70"/>
        </w:rPr>
        <w:br/>
        <w:t>ьи, под действие которой они подпадают. Например, если св-</w:t>
      </w:r>
      <w:r>
        <w:rPr>
          <w:rStyle w:val="FontStyle70"/>
        </w:rPr>
        <w:br/>
        <w:t>ершено незаконное лишение свободы, подпадающее под ч. 1</w:t>
      </w:r>
      <w:r>
        <w:rPr>
          <w:rStyle w:val="FontStyle70"/>
        </w:rPr>
        <w:br/>
        <w:t>т. 183 УК, а затем снова совершено незаконное лишение свобо-</w:t>
      </w:r>
      <w:r>
        <w:rPr>
          <w:rStyle w:val="FontStyle70"/>
        </w:rPr>
        <w:br/>
        <w:t>, также подпадающее под ч. 1 ст. 183 УК, то оба преступления</w:t>
      </w:r>
    </w:p>
    <w:p w:rsidR="007E3FF5" w:rsidRDefault="007E3FF5" w:rsidP="007E3FF5">
      <w:pPr>
        <w:pStyle w:val="Style4"/>
        <w:widowControl/>
        <w:ind w:firstLine="0"/>
        <w:rPr>
          <w:rStyle w:val="FontStyle70"/>
        </w:rPr>
        <w:sectPr w:rsidR="007E3FF5">
          <w:pgSz w:w="11905" w:h="16837"/>
          <w:pgMar w:top="3529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квалифицируются только один раз по ч. 1 ст. 183 УК. Если же</w:t>
      </w:r>
      <w:r>
        <w:rPr>
          <w:rStyle w:val="FontStyle70"/>
        </w:rPr>
        <w:br/>
        <w:t>оба преступления подпадают под ч. 2 ст. 183 УК, то один раз</w:t>
      </w:r>
      <w:r>
        <w:rPr>
          <w:rStyle w:val="FontStyle70"/>
        </w:rPr>
        <w:br/>
        <w:t>применяется только эта часть. В этих случаях одной квалифи-</w:t>
      </w:r>
      <w:r>
        <w:rPr>
          <w:rStyle w:val="FontStyle70"/>
        </w:rPr>
        <w:br/>
        <w:t>кацией охватываются все образующие повторность преступле-</w:t>
      </w:r>
      <w:r>
        <w:rPr>
          <w:rStyle w:val="FontStyle70"/>
        </w:rPr>
        <w:br/>
        <w:t>ния и каждое из них по отдельности не квалифицируется, не-</w:t>
      </w:r>
      <w:r>
        <w:rPr>
          <w:rStyle w:val="FontStyle70"/>
        </w:rPr>
        <w:br/>
        <w:t>зависимо от количества совершённых преступлений. При этом</w:t>
      </w:r>
      <w:r>
        <w:rPr>
          <w:rStyle w:val="FontStyle70"/>
        </w:rPr>
        <w:br/>
        <w:t>факт повторности учитывается как отягчающее ответственность</w:t>
      </w:r>
      <w:r>
        <w:rPr>
          <w:rStyle w:val="FontStyle70"/>
        </w:rPr>
        <w:br/>
        <w:t>обстоятельство в соответствии с п. 1 ч. 1 ст. 64 УК.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в статье предусмотрена повторность в качестве квали-</w:t>
      </w:r>
      <w:r>
        <w:rPr>
          <w:rStyle w:val="FontStyle70"/>
        </w:rPr>
        <w:br/>
        <w:t>фицирующего признака (квалифицирующая повторность), на-</w:t>
      </w:r>
      <w:r>
        <w:rPr>
          <w:rStyle w:val="FontStyle70"/>
        </w:rPr>
        <w:br/>
        <w:t>пример в части второй статьи, и совершены два преступления,</w:t>
      </w:r>
      <w:r>
        <w:rPr>
          <w:rStyle w:val="FontStyle70"/>
        </w:rPr>
        <w:br/>
        <w:t>подпадающие под признаки части первой статьи, то оба престу-</w:t>
      </w:r>
      <w:r>
        <w:rPr>
          <w:rStyle w:val="FontStyle70"/>
        </w:rPr>
        <w:br/>
        <w:t>пления квалифицируются только по части второй статьи. Так,</w:t>
      </w:r>
      <w:r>
        <w:rPr>
          <w:rStyle w:val="FontStyle70"/>
        </w:rPr>
        <w:br/>
        <w:t>лицо, совершившее две простых кражи (ч. 1 ст. 205 УК), при-</w:t>
      </w:r>
      <w:r>
        <w:rPr>
          <w:rStyle w:val="FontStyle70"/>
        </w:rPr>
        <w:br/>
        <w:t>влекается к ответственности по ч. 2 ст. 205 УК за совершение</w:t>
      </w:r>
      <w:r>
        <w:rPr>
          <w:rStyle w:val="FontStyle70"/>
        </w:rPr>
        <w:br/>
        <w:t>кражи повторно. Повторность как отягчающее ответственность</w:t>
      </w:r>
      <w:r>
        <w:rPr>
          <w:rStyle w:val="FontStyle70"/>
        </w:rPr>
        <w:br/>
        <w:t>обстоятельство в этом случае не учитывается. Если же соверше-</w:t>
      </w:r>
      <w:r>
        <w:rPr>
          <w:rStyle w:val="FontStyle70"/>
        </w:rPr>
        <w:br/>
        <w:t>ны две кражи, подпадающие под ч. 3 ст. 205 УК, то применяет-</w:t>
      </w:r>
      <w:r>
        <w:rPr>
          <w:rStyle w:val="FontStyle70"/>
        </w:rPr>
        <w:br/>
        <w:t>ся только эта часть, а факт повторности как квалифицирующее</w:t>
      </w:r>
      <w:r>
        <w:rPr>
          <w:rStyle w:val="FontStyle70"/>
        </w:rPr>
        <w:br/>
        <w:t>обстоятельство указывается в обвинении.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Количество совершённых повторно одновидовых тождествен-</w:t>
      </w:r>
      <w:r>
        <w:rPr>
          <w:rStyle w:val="FontStyle70"/>
        </w:rPr>
        <w:br/>
        <w:t>ных преступлений (два или более) на квалификацию не влияет.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4"/>
        </w:rPr>
        <w:t>Одновидовая нетождественная повторность (повтор</w:t>
      </w:r>
      <w:r>
        <w:rPr>
          <w:rStyle w:val="FontStyle74"/>
        </w:rPr>
        <w:br/>
        <w:t>ностъ юридически нетождественных преступлений одного</w:t>
      </w:r>
      <w:r>
        <w:rPr>
          <w:rStyle w:val="FontStyle74"/>
        </w:rPr>
        <w:br/>
        <w:t>вида), или повторность преступлений, не образующих со-</w:t>
      </w:r>
      <w:r>
        <w:rPr>
          <w:rStyle w:val="FontStyle74"/>
        </w:rPr>
        <w:br/>
        <w:t>вокупности, — это совершение двух или более преступле</w:t>
      </w:r>
      <w:r>
        <w:rPr>
          <w:rStyle w:val="FontStyle74"/>
        </w:rPr>
        <w:br/>
        <w:t>ний одного вида (предусмотренных одной и той же статьёй</w:t>
      </w:r>
      <w:r>
        <w:rPr>
          <w:rStyle w:val="FontStyle74"/>
        </w:rPr>
        <w:br/>
        <w:t>Особенной части УК), но юридически нетождественных, то</w:t>
      </w:r>
      <w:r>
        <w:rPr>
          <w:rStyle w:val="FontStyle74"/>
        </w:rPr>
        <w:br/>
        <w:t>есть квалифицируемых по различным частям статьи или</w:t>
      </w:r>
      <w:r>
        <w:rPr>
          <w:rStyle w:val="FontStyle74"/>
        </w:rPr>
        <w:br/>
        <w:t>(и) имеющих различия в вопросах квалификации по нормам</w:t>
      </w:r>
      <w:r>
        <w:rPr>
          <w:rStyle w:val="FontStyle74"/>
        </w:rPr>
        <w:br/>
        <w:t>Общей части УК (ст. 13, 14, 16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Юридическое различие (нетождество) при данном виде пов-</w:t>
      </w:r>
      <w:r>
        <w:rPr>
          <w:rStyle w:val="FontStyle70"/>
        </w:rPr>
        <w:br/>
        <w:t>торности обусловлено тем, что:</w:t>
      </w:r>
    </w:p>
    <w:p w:rsidR="007E3FF5" w:rsidRDefault="007E3FF5" w:rsidP="007E3FF5">
      <w:pPr>
        <w:pStyle w:val="Style12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либо преступления квалифицируются по разным частям</w:t>
      </w:r>
      <w:r>
        <w:rPr>
          <w:rStyle w:val="FontStyle70"/>
        </w:rPr>
        <w:br/>
        <w:t>одной и той же статьи Особенной части Уголовного кодекса;</w:t>
      </w:r>
    </w:p>
    <w:p w:rsidR="007E3FF5" w:rsidRDefault="007E3FF5" w:rsidP="007E3FF5">
      <w:pPr>
        <w:pStyle w:val="Style12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либо преступления различаются по стадиям их соверше-</w:t>
      </w:r>
      <w:r>
        <w:rPr>
          <w:rStyle w:val="FontStyle70"/>
        </w:rPr>
        <w:br/>
        <w:t>ния в различном сочетании (оконченное и приготовление, окон-</w:t>
      </w:r>
      <w:r>
        <w:rPr>
          <w:rStyle w:val="FontStyle70"/>
        </w:rPr>
        <w:br/>
        <w:t>ченное и покушение, покушение и приготовление) и любой по-</w:t>
      </w:r>
      <w:r>
        <w:rPr>
          <w:rStyle w:val="FontStyle70"/>
        </w:rPr>
        <w:br/>
        <w:t>следовательности (оконченное и приготовление, приготовление</w:t>
      </w:r>
      <w:r>
        <w:rPr>
          <w:rStyle w:val="FontStyle70"/>
        </w:rPr>
        <w:br/>
        <w:t>и оконченное и т. д.);</w:t>
      </w:r>
    </w:p>
    <w:p w:rsidR="007E3FF5" w:rsidRDefault="007E3FF5" w:rsidP="007E3FF5">
      <w:pPr>
        <w:pStyle w:val="Style12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  <w:sectPr w:rsidR="007E3FF5">
          <w:pgSz w:w="11905" w:h="16837"/>
          <w:pgMar w:top="3564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numPr>
          <w:ilvl w:val="0"/>
          <w:numId w:val="9"/>
        </w:numPr>
        <w:tabs>
          <w:tab w:val="left" w:pos="566"/>
        </w:tabs>
        <w:ind w:firstLine="360"/>
        <w:rPr>
          <w:rStyle w:val="FontStyle70"/>
        </w:rPr>
      </w:pPr>
      <w:r>
        <w:rPr>
          <w:rStyle w:val="FontStyle70"/>
        </w:rPr>
        <w:t>либо субъект выполняет различные роли в совершении</w:t>
      </w:r>
      <w:r>
        <w:rPr>
          <w:rStyle w:val="FontStyle70"/>
        </w:rPr>
        <w:br/>
        <w:t>преступлений (выступает в одном случае в качестве исполни-</w:t>
      </w:r>
      <w:r>
        <w:rPr>
          <w:rStyle w:val="FontStyle70"/>
        </w:rPr>
        <w:br/>
        <w:t>теля, а в другом — в качестве пособника или соучастника ино-</w:t>
      </w:r>
      <w:r>
        <w:rPr>
          <w:rStyle w:val="FontStyle70"/>
        </w:rPr>
        <w:br/>
        <w:t>го вида);</w:t>
      </w:r>
    </w:p>
    <w:p w:rsidR="007E3FF5" w:rsidRDefault="007E3FF5" w:rsidP="007E3FF5">
      <w:pPr>
        <w:pStyle w:val="Style12"/>
        <w:widowControl/>
        <w:numPr>
          <w:ilvl w:val="0"/>
          <w:numId w:val="9"/>
        </w:numPr>
        <w:tabs>
          <w:tab w:val="left" w:pos="566"/>
        </w:tabs>
        <w:ind w:firstLine="360"/>
        <w:rPr>
          <w:rStyle w:val="FontStyle70"/>
        </w:rPr>
      </w:pPr>
      <w:r>
        <w:rPr>
          <w:rStyle w:val="FontStyle70"/>
        </w:rPr>
        <w:t>либо имеется сочетание любых из перечисленных разли-</w:t>
      </w:r>
      <w:r>
        <w:rPr>
          <w:rStyle w:val="FontStyle70"/>
        </w:rPr>
        <w:br/>
        <w:t>чий (например, преступления квалифицируются по разным час-</w:t>
      </w:r>
      <w:r>
        <w:rPr>
          <w:rStyle w:val="FontStyle70"/>
        </w:rPr>
        <w:br/>
        <w:t>тям статьи и одно из них не окончено или одно преступление со-</w:t>
      </w:r>
      <w:r>
        <w:rPr>
          <w:rStyle w:val="FontStyle70"/>
        </w:rPr>
        <w:br/>
        <w:t>вершено в соучастии, а другое не окончено и т. п.).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деяния подпадают под одну и ту же статью, то для при-</w:t>
      </w:r>
      <w:r>
        <w:rPr>
          <w:rStyle w:val="FontStyle70"/>
        </w:rPr>
        <w:br/>
        <w:t>знания их юридически нетождественными достаточно, чтобы в</w:t>
      </w:r>
      <w:r>
        <w:rPr>
          <w:rStyle w:val="FontStyle70"/>
        </w:rPr>
        <w:br/>
        <w:t>квалификации имелось хотя бы одно из перечисленных разли-</w:t>
      </w:r>
      <w:r>
        <w:rPr>
          <w:rStyle w:val="FontStyle70"/>
        </w:rPr>
        <w:br/>
        <w:t>чий в любой комбинации. Поэтому к юридически нетождествен-</w:t>
      </w:r>
      <w:r>
        <w:rPr>
          <w:rStyle w:val="FontStyle70"/>
        </w:rPr>
        <w:br/>
        <w:t>ным относятся и преступления, подпадающие под одну и ту же</w:t>
      </w:r>
      <w:r>
        <w:rPr>
          <w:rStyle w:val="FontStyle70"/>
        </w:rPr>
        <w:br/>
        <w:t>часть одной и той же статьи, если при этом, например, одно пре-</w:t>
      </w:r>
      <w:r>
        <w:rPr>
          <w:rStyle w:val="FontStyle70"/>
        </w:rPr>
        <w:br/>
        <w:t>ступление было оконченным, а второе такое же преступление</w:t>
      </w:r>
      <w:r>
        <w:rPr>
          <w:rStyle w:val="FontStyle70"/>
        </w:rPr>
        <w:br/>
        <w:t>было прервано на стадии покушения.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Каждое из преступлений, входящих в такую повторность,</w:t>
      </w:r>
      <w:r>
        <w:rPr>
          <w:rStyle w:val="FontStyle70"/>
        </w:rPr>
        <w:br/>
        <w:t>всегда квалифицируется самостоятельно. При этом необходимо</w:t>
      </w:r>
      <w:r>
        <w:rPr>
          <w:rStyle w:val="FontStyle70"/>
        </w:rPr>
        <w:br/>
        <w:t>учитывать вышеизложенное правило квалификации при нали-</w:t>
      </w:r>
      <w:r>
        <w:rPr>
          <w:rStyle w:val="FontStyle70"/>
        </w:rPr>
        <w:br/>
        <w:t>чии или отсутствии квалифицирующей повторности.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Уголовном кодексе данный вид повторности определён в</w:t>
      </w:r>
      <w:r>
        <w:rPr>
          <w:rStyle w:val="FontStyle70"/>
        </w:rPr>
        <w:br/>
        <w:t>ст. 71 как повторность преступлений, не образующих совокуп-</w:t>
      </w:r>
      <w:r>
        <w:rPr>
          <w:rStyle w:val="FontStyle70"/>
        </w:rPr>
        <w:br/>
        <w:t>ности. Целью данной статьи является определение особого по-</w:t>
      </w:r>
      <w:r>
        <w:rPr>
          <w:rStyle w:val="FontStyle70"/>
        </w:rPr>
        <w:br/>
        <w:t>рядка квалификации и назначения наказания за повторность</w:t>
      </w:r>
      <w:r>
        <w:rPr>
          <w:rStyle w:val="FontStyle70"/>
        </w:rPr>
        <w:br/>
        <w:t>юридически нетождественных преступлений одного вида. От-</w:t>
      </w:r>
      <w:r>
        <w:rPr>
          <w:rStyle w:val="FontStyle70"/>
        </w:rPr>
        <w:br/>
        <w:t>граничение данного вида повторности от совокупности престу-</w:t>
      </w:r>
      <w:r>
        <w:rPr>
          <w:rStyle w:val="FontStyle70"/>
        </w:rPr>
        <w:br/>
        <w:t>плений законодатель сделал для того, чтобы исключить возмож-</w:t>
      </w:r>
      <w:r>
        <w:rPr>
          <w:rStyle w:val="FontStyle70"/>
        </w:rPr>
        <w:br/>
        <w:t>ность применения принципа сложения наказаний, назначенных</w:t>
      </w:r>
      <w:r>
        <w:rPr>
          <w:rStyle w:val="FontStyle70"/>
        </w:rPr>
        <w:br/>
        <w:t>за каждое преступление, и применять исключительно принцип</w:t>
      </w:r>
      <w:r>
        <w:rPr>
          <w:rStyle w:val="FontStyle70"/>
        </w:rPr>
        <w:br/>
        <w:t>поглощения менее строгого наказания более строгим.</w:t>
      </w:r>
    </w:p>
    <w:p w:rsidR="007E3FF5" w:rsidRDefault="007E3FF5" w:rsidP="007E3FF5">
      <w:pPr>
        <w:pStyle w:val="Style4"/>
        <w:widowControl/>
        <w:ind w:firstLine="293"/>
        <w:rPr>
          <w:rStyle w:val="FontStyle70"/>
        </w:rPr>
      </w:pPr>
      <w:r>
        <w:rPr>
          <w:rStyle w:val="FontStyle70"/>
        </w:rPr>
        <w:t>Следует отметить, что ст. 71 УК содержит пробелы в право-</w:t>
      </w:r>
      <w:r>
        <w:rPr>
          <w:rStyle w:val="FontStyle70"/>
        </w:rPr>
        <w:br/>
        <w:t>зой регламентации самого института повторности преступлений,</w:t>
      </w:r>
      <w:r>
        <w:rPr>
          <w:rStyle w:val="FontStyle70"/>
        </w:rPr>
        <w:br/>
        <w:t>яе образующих совокупности. Помимо указанных в ст. 71 УК к</w:t>
      </w:r>
      <w:r>
        <w:rPr>
          <w:rStyle w:val="FontStyle70"/>
        </w:rPr>
        <w:br/>
        <w:t>эридически нетождественным относятся также преступления,</w:t>
      </w:r>
      <w:r>
        <w:rPr>
          <w:rStyle w:val="FontStyle70"/>
        </w:rPr>
        <w:br/>
        <w:t>подпадающие под одну и ту же часть одной и той же статьи, если</w:t>
      </w:r>
      <w:r>
        <w:rPr>
          <w:rStyle w:val="FontStyle70"/>
        </w:rPr>
        <w:br/>
      </w:r>
      <w:r>
        <w:rPr>
          <w:rStyle w:val="FontStyle82"/>
        </w:rPr>
        <w:t xml:space="preserve">1ри </w:t>
      </w:r>
      <w:r>
        <w:rPr>
          <w:rStyle w:val="FontStyle70"/>
        </w:rPr>
        <w:t>этом, например, одно преступление было неоконченным, а в</w:t>
      </w:r>
      <w:r>
        <w:rPr>
          <w:rStyle w:val="FontStyle70"/>
        </w:rPr>
        <w:br/>
        <w:t>совершении второго такого же преступления лицо выступало не</w:t>
      </w:r>
      <w:r>
        <w:rPr>
          <w:rStyle w:val="FontStyle70"/>
        </w:rPr>
        <w:br/>
        <w:t>в качестве исполнителя. Не решён в законе и вопрос о квалифи-</w:t>
      </w:r>
      <w:r>
        <w:rPr>
          <w:rStyle w:val="FontStyle70"/>
        </w:rPr>
        <w:br/>
        <w:t>кации преступлений, одно из которых прервано на стадии при-</w:t>
      </w:r>
      <w:r>
        <w:rPr>
          <w:rStyle w:val="FontStyle70"/>
        </w:rPr>
        <w:br/>
        <w:t>этовления, а другое — на стадии покушения. Ни юридически</w:t>
      </w:r>
    </w:p>
    <w:p w:rsidR="007E3FF5" w:rsidRDefault="007E3FF5" w:rsidP="007E3FF5">
      <w:pPr>
        <w:pStyle w:val="Style4"/>
        <w:widowControl/>
        <w:ind w:firstLine="293"/>
        <w:rPr>
          <w:rStyle w:val="FontStyle70"/>
        </w:rPr>
        <w:sectPr w:rsidR="007E3FF5">
          <w:pgSz w:w="11905" w:h="16837"/>
          <w:pgMar w:top="3464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(в одном случае применяется ст. 13, в другом — ст. 14 УК), ни</w:t>
      </w:r>
      <w:r>
        <w:rPr>
          <w:rStyle w:val="FontStyle70"/>
        </w:rPr>
        <w:br/>
        <w:t>фактически (в одном случае осуществляется «допреступная»</w:t>
      </w:r>
      <w:r>
        <w:rPr>
          <w:rStyle w:val="FontStyle70"/>
        </w:rPr>
        <w:br/>
        <w:t>деятельность, в другом — непосредственно осуществляется пре-</w:t>
      </w:r>
      <w:r>
        <w:rPr>
          <w:rStyle w:val="FontStyle70"/>
        </w:rPr>
        <w:br/>
        <w:t>ступление) такие преступления не являются тождественными.</w:t>
      </w:r>
      <w:r>
        <w:rPr>
          <w:rStyle w:val="FontStyle70"/>
        </w:rPr>
        <w:br/>
        <w:t>Аналогичным образом умалчивает закон и о квалификации пре-</w:t>
      </w:r>
      <w:r>
        <w:rPr>
          <w:rStyle w:val="FontStyle70"/>
        </w:rPr>
        <w:br/>
        <w:t>ступлений, когда в одном из них лицо выступало в качестве по-</w:t>
      </w:r>
      <w:r>
        <w:rPr>
          <w:rStyle w:val="FontStyle70"/>
        </w:rPr>
        <w:br/>
        <w:t>собника, а в другом — в качестве организатора либо имело место</w:t>
      </w:r>
      <w:r>
        <w:rPr>
          <w:rStyle w:val="FontStyle70"/>
        </w:rPr>
        <w:br/>
        <w:t>сочетание иных видов соучастников в совершении преступления.</w:t>
      </w:r>
      <w:r>
        <w:rPr>
          <w:rStyle w:val="FontStyle70"/>
        </w:rPr>
        <w:br/>
        <w:t>Кроме того, могут различаться по стадиям совершения и престу-</w:t>
      </w:r>
      <w:r>
        <w:rPr>
          <w:rStyle w:val="FontStyle70"/>
        </w:rPr>
        <w:br/>
        <w:t>пления, в которых лицо играло различную роль в качестве со-</w:t>
      </w:r>
      <w:r>
        <w:rPr>
          <w:rStyle w:val="FontStyle70"/>
        </w:rPr>
        <w:br/>
        <w:t>участника.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Исходя из системного толкования уголовного закона, можно</w:t>
      </w:r>
      <w:r>
        <w:rPr>
          <w:rStyle w:val="FontStyle70"/>
        </w:rPr>
        <w:br/>
        <w:t>предложить восполнение указанного «правового вакуума» ква-</w:t>
      </w:r>
      <w:r>
        <w:rPr>
          <w:rStyle w:val="FontStyle70"/>
        </w:rPr>
        <w:br/>
        <w:t>лификацией подобного сочетания преступлений как повторно-</w:t>
      </w:r>
      <w:r>
        <w:rPr>
          <w:rStyle w:val="FontStyle70"/>
        </w:rPr>
        <w:br/>
        <w:t>сти преступлений, не образующих совокупности.</w:t>
      </w:r>
    </w:p>
    <w:p w:rsidR="007E3FF5" w:rsidRDefault="007E3FF5" w:rsidP="007E3FF5">
      <w:pPr>
        <w:pStyle w:val="Style24"/>
        <w:widowControl/>
        <w:ind w:firstLine="346"/>
        <w:rPr>
          <w:rStyle w:val="FontStyle74"/>
        </w:rPr>
      </w:pPr>
      <w:r>
        <w:rPr>
          <w:rStyle w:val="FontStyle74"/>
        </w:rPr>
        <w:t>Однородную повторность (повторность однородных пре-</w:t>
      </w:r>
      <w:r>
        <w:rPr>
          <w:rStyle w:val="FontStyle74"/>
        </w:rPr>
        <w:br/>
        <w:t>ступлений) образует совершение двух или более преступлений,</w:t>
      </w:r>
      <w:r>
        <w:rPr>
          <w:rStyle w:val="FontStyle74"/>
        </w:rPr>
        <w:br/>
        <w:t>предусмотренных разными статьями Уголовного кодекса.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Такая повторность может иметь место только в случаях, спе-</w:t>
      </w:r>
      <w:r>
        <w:rPr>
          <w:rStyle w:val="FontStyle70"/>
        </w:rPr>
        <w:br/>
        <w:t>циально указанных в соответствующих нормах Особенной части</w:t>
      </w:r>
      <w:r>
        <w:rPr>
          <w:rStyle w:val="FontStyle70"/>
        </w:rPr>
        <w:br/>
        <w:t>Уголовного кодекса (ч. 2 ст. 41 УК). Поскольку предусмотрен-</w:t>
      </w:r>
      <w:r>
        <w:rPr>
          <w:rStyle w:val="FontStyle70"/>
        </w:rPr>
        <w:br/>
        <w:t>ные разными статьями преступления признаются повторными</w:t>
      </w:r>
      <w:r>
        <w:rPr>
          <w:rStyle w:val="FontStyle70"/>
        </w:rPr>
        <w:br/>
        <w:t>только в том случае, если они являются однородными, то такая</w:t>
      </w:r>
      <w:r>
        <w:rPr>
          <w:rStyle w:val="FontStyle70"/>
        </w:rPr>
        <w:br/>
        <w:t>повторность именуется однородной повторностью (например,</w:t>
      </w:r>
      <w:r>
        <w:rPr>
          <w:rStyle w:val="FontStyle70"/>
        </w:rPr>
        <w:br/>
        <w:t>совершение кражи имущества (ст. 205 УК) лицом, ранее совер-</w:t>
      </w:r>
      <w:r>
        <w:rPr>
          <w:rStyle w:val="FontStyle70"/>
        </w:rPr>
        <w:br/>
        <w:t>шившим хищение огнестрельного оружия, ответственность за</w:t>
      </w:r>
      <w:r>
        <w:rPr>
          <w:rStyle w:val="FontStyle70"/>
        </w:rPr>
        <w:br/>
        <w:t>которое предусмотрена ст. 294 УК).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Первоначально следует особо подчеркнуть необходимость</w:t>
      </w:r>
      <w:r>
        <w:rPr>
          <w:rStyle w:val="FontStyle70"/>
        </w:rPr>
        <w:br/>
        <w:t>различать фактическую однородную повторность и правовое</w:t>
      </w:r>
      <w:r>
        <w:rPr>
          <w:rStyle w:val="FontStyle70"/>
        </w:rPr>
        <w:br/>
        <w:t>значение однородной повторности. Дело в том, что фактическая</w:t>
      </w:r>
      <w:r>
        <w:rPr>
          <w:rStyle w:val="FontStyle70"/>
        </w:rPr>
        <w:br/>
        <w:t>однородная повторность при преломлении через правовую приз-</w:t>
      </w:r>
      <w:r>
        <w:rPr>
          <w:rStyle w:val="FontStyle70"/>
        </w:rPr>
        <w:br/>
        <w:t>му распадается на два вида множественности преступлений, что</w:t>
      </w:r>
      <w:r>
        <w:rPr>
          <w:rStyle w:val="FontStyle70"/>
        </w:rPr>
        <w:br/>
        <w:t>необходимо иметь в виду при квалификации и назначении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Повторение преступлений одного рода фактически означает</w:t>
      </w:r>
      <w:r>
        <w:rPr>
          <w:rStyle w:val="FontStyle70"/>
        </w:rPr>
        <w:br/>
        <w:t>наличие однородной повторности независимо от их последую-</w:t>
      </w:r>
      <w:r>
        <w:rPr>
          <w:rStyle w:val="FontStyle70"/>
        </w:rPr>
        <w:br/>
        <w:t>щей правовой оценки. Однако с точки зрения уголовного за-</w:t>
      </w:r>
      <w:r>
        <w:rPr>
          <w:rStyle w:val="FontStyle70"/>
        </w:rPr>
        <w:br/>
        <w:t>кона повторностью фактическая однородная повторность при-</w:t>
      </w:r>
      <w:r>
        <w:rPr>
          <w:rStyle w:val="FontStyle70"/>
        </w:rPr>
        <w:br/>
        <w:t>знаётся только в тех случаях, когда это прямо предусмотрено в</w:t>
      </w:r>
      <w:r>
        <w:rPr>
          <w:rStyle w:val="FontStyle70"/>
        </w:rPr>
        <w:br/>
        <w:t>нормах Особенной части Уголовного кодекса. Иными словами,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pgSz w:w="11905" w:h="16837"/>
          <w:pgMar w:top="3303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однородная повторность является повторностью только в том</w:t>
      </w:r>
      <w:r>
        <w:rPr>
          <w:rStyle w:val="FontStyle70"/>
        </w:rPr>
        <w:br/>
        <w:t>случае, если она выступает в качестве квалифицирующей пов-</w:t>
      </w:r>
      <w:r>
        <w:rPr>
          <w:rStyle w:val="FontStyle70"/>
        </w:rPr>
        <w:br/>
        <w:t>торности — повторности, предусмотренной в качестве квалифи-</w:t>
      </w:r>
      <w:r>
        <w:rPr>
          <w:rStyle w:val="FontStyle70"/>
        </w:rPr>
        <w:br/>
        <w:t>цирующего признака состава преступления. Если фактически</w:t>
      </w:r>
      <w:r>
        <w:rPr>
          <w:rStyle w:val="FontStyle70"/>
        </w:rPr>
        <w:br/>
        <w:t>однородной повторности не придано значение квалифицирую-</w:t>
      </w:r>
      <w:r>
        <w:rPr>
          <w:rStyle w:val="FontStyle70"/>
        </w:rPr>
        <w:br/>
        <w:t>щей повторности, то она повторностью не считается и относится</w:t>
      </w:r>
      <w:r>
        <w:rPr>
          <w:rStyle w:val="FontStyle70"/>
        </w:rPr>
        <w:br/>
        <w:t>либо к совокупности преступлений, либо к пенальной или пост-</w:t>
      </w:r>
      <w:r>
        <w:rPr>
          <w:rStyle w:val="FontStyle70"/>
        </w:rPr>
        <w:br/>
        <w:t>пенальной множественности.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Однородная повторность одновременно может образовывать и</w:t>
      </w:r>
      <w:r>
        <w:rPr>
          <w:rStyle w:val="FontStyle70"/>
        </w:rPr>
        <w:br/>
        <w:t>овокупность преступлений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 По этой причине данный вид пов-</w:t>
      </w:r>
      <w:r>
        <w:rPr>
          <w:rStyle w:val="FontStyle70"/>
        </w:rPr>
        <w:br/>
        <w:t xml:space="preserve">орности в научной литературе иногда именуется </w:t>
      </w:r>
      <w:r>
        <w:rPr>
          <w:rStyle w:val="FontStyle74"/>
        </w:rPr>
        <w:t>повторностью-</w:t>
      </w:r>
      <w:r>
        <w:rPr>
          <w:rStyle w:val="FontStyle74"/>
        </w:rPr>
        <w:br/>
        <w:t xml:space="preserve">совокупностью. </w:t>
      </w:r>
      <w:r>
        <w:rPr>
          <w:rStyle w:val="FontStyle70"/>
        </w:rPr>
        <w:t>Однако данным названием охватывается лишь</w:t>
      </w:r>
      <w:r>
        <w:rPr>
          <w:rStyle w:val="FontStyle70"/>
        </w:rPr>
        <w:br/>
        <w:t>[асть случаев однородной повторности, а именно: однородная пов-</w:t>
      </w:r>
      <w:r>
        <w:rPr>
          <w:rStyle w:val="FontStyle70"/>
        </w:rPr>
        <w:br/>
        <w:t>орность, не сопряжённая с судимостью за ранее совершённое пре-</w:t>
      </w:r>
      <w:r>
        <w:rPr>
          <w:rStyle w:val="FontStyle70"/>
        </w:rPr>
        <w:br/>
        <w:t>тупление, поскольку при наличии судимости совокупность пре-</w:t>
      </w:r>
      <w:r>
        <w:rPr>
          <w:rStyle w:val="FontStyle70"/>
        </w:rPr>
        <w:br/>
        <w:t>ступлений исключается. Поэтому повторность-совокупность — это</w:t>
      </w:r>
      <w:r>
        <w:rPr>
          <w:rStyle w:val="FontStyle70"/>
        </w:rPr>
        <w:br/>
        <w:t>не самостоятельный вид повторности, а её подвид — часть одно-</w:t>
      </w:r>
      <w:r>
        <w:rPr>
          <w:rStyle w:val="FontStyle70"/>
        </w:rPr>
        <w:br/>
        <w:t>родной повторности. Следует заметить, что для оставшейся части</w:t>
      </w:r>
      <w:r>
        <w:rPr>
          <w:rStyle w:val="FontStyle70"/>
        </w:rPr>
        <w:br/>
        <w:t>однородной повторности (однородной повторности-несовокупности)</w:t>
      </w:r>
      <w:r>
        <w:rPr>
          <w:rStyle w:val="FontStyle70"/>
        </w:rPr>
        <w:br/>
        <w:t>адекватного термина не предложено.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дальнейшем изложении сообразно законодательному опре-</w:t>
      </w:r>
      <w:r>
        <w:rPr>
          <w:rStyle w:val="FontStyle70"/>
        </w:rPr>
        <w:br/>
        <w:t>делению под однородной повторностью будет подразумеваться</w:t>
      </w:r>
      <w:r>
        <w:rPr>
          <w:rStyle w:val="FontStyle70"/>
        </w:rPr>
        <w:br/>
        <w:t>только квалифицирующая однородная повторность.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При наличии однородной повторности каждое из престу-</w:t>
      </w:r>
      <w:r>
        <w:rPr>
          <w:rStyle w:val="FontStyle70"/>
        </w:rPr>
        <w:br/>
        <w:t>плений квалифицируется самостоятельно, а вновь совершённое</w:t>
      </w:r>
      <w:r>
        <w:rPr>
          <w:rStyle w:val="FontStyle70"/>
        </w:rPr>
        <w:br/>
        <w:t>преступление — ещё и по признаку повторности.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Однородная повторность в Уголовном кодексе обозначает-</w:t>
      </w:r>
      <w:r>
        <w:rPr>
          <w:rStyle w:val="FontStyle70"/>
        </w:rPr>
        <w:br/>
        <w:t>ся посредством чёткого перечисления преступлений, которые</w:t>
      </w:r>
      <w:r>
        <w:rPr>
          <w:rStyle w:val="FontStyle70"/>
        </w:rPr>
        <w:br/>
        <w:t>могут образовывать данную повторность. Такое перечисление</w:t>
      </w:r>
      <w:r>
        <w:rPr>
          <w:rStyle w:val="FontStyle70"/>
        </w:rPr>
        <w:br/>
        <w:t>осуществляется либо в примечании к главе (см., например, ч. 2</w:t>
      </w:r>
      <w:r>
        <w:rPr>
          <w:rStyle w:val="FontStyle70"/>
        </w:rPr>
        <w:br/>
        <w:t>прим. к гл. 24 УК), либо непосредственно в статье (см., напри-</w:t>
      </w:r>
      <w:r>
        <w:rPr>
          <w:rStyle w:val="FontStyle70"/>
        </w:rPr>
        <w:br/>
        <w:t>мер, ч. 2 ст. 327 УК).</w:t>
      </w:r>
    </w:p>
    <w:p w:rsidR="007E3FF5" w:rsidRDefault="007E3FF5" w:rsidP="007E3FF5">
      <w:pPr>
        <w:pStyle w:val="Style26"/>
        <w:framePr w:w="6465" w:h="816" w:hRule="exact" w:hSpace="38" w:wrap="notBeside" w:vAnchor="text" w:hAnchor="text" w:x="35" w:y="1206"/>
        <w:widowControl/>
        <w:spacing w:line="202" w:lineRule="exact"/>
        <w:rPr>
          <w:rStyle w:val="FontStyle75"/>
        </w:rPr>
      </w:pPr>
      <w:r>
        <w:rPr>
          <w:rStyle w:val="FontStyle75"/>
          <w:vertAlign w:val="superscript"/>
        </w:rPr>
        <w:t>1</w:t>
      </w:r>
      <w:r>
        <w:rPr>
          <w:rStyle w:val="FontStyle75"/>
        </w:rPr>
        <w:t xml:space="preserve"> Подобное двойное усиление ответственности является существенным</w:t>
      </w:r>
      <w:r>
        <w:rPr>
          <w:rStyle w:val="FontStyle75"/>
        </w:rPr>
        <w:br/>
        <w:t>нарушением принципа справедливости, закреплённого в ч. 6 ст. 3 УК: «Ни-</w:t>
      </w:r>
      <w:r>
        <w:rPr>
          <w:rStyle w:val="FontStyle75"/>
        </w:rPr>
        <w:br/>
        <w:t xml:space="preserve">кто не может нести уголовную ответственность дважды </w:t>
      </w:r>
      <w:r>
        <w:rPr>
          <w:rStyle w:val="FontStyle70"/>
        </w:rPr>
        <w:t xml:space="preserve">за </w:t>
      </w:r>
      <w:r>
        <w:rPr>
          <w:rStyle w:val="FontStyle75"/>
        </w:rPr>
        <w:t>одно и то же пре-</w:t>
      </w:r>
      <w:r>
        <w:rPr>
          <w:rStyle w:val="FontStyle75"/>
        </w:rPr>
        <w:br/>
        <w:t>ступление».</w:t>
      </w:r>
    </w:p>
    <w:p w:rsidR="007E3FF5" w:rsidRDefault="007E3FF5" w:rsidP="007E3FF5">
      <w:pPr>
        <w:pStyle w:val="Style4"/>
        <w:widowControl/>
        <w:spacing w:after="163"/>
        <w:rPr>
          <w:rStyle w:val="FontStyle70"/>
        </w:rPr>
      </w:pPr>
      <w:r>
        <w:rPr>
          <w:rStyle w:val="FontStyle70"/>
        </w:rPr>
        <w:t>При установлении однородной повторности необходимо</w:t>
      </w:r>
      <w:r>
        <w:rPr>
          <w:rStyle w:val="FontStyle70"/>
        </w:rPr>
        <w:br/>
        <w:t>обращать внимание на требование законодателя к последова-</w:t>
      </w:r>
      <w:r>
        <w:rPr>
          <w:rStyle w:val="FontStyle70"/>
        </w:rPr>
        <w:br/>
        <w:t>тельности совершения однородных преступлений. Так, кража</w:t>
      </w:r>
      <w:r>
        <w:rPr>
          <w:rStyle w:val="FontStyle70"/>
        </w:rPr>
        <w:br/>
        <w:t>и вымогательство будут образовывать повторность независимо</w:t>
      </w:r>
    </w:p>
    <w:p w:rsidR="007E3FF5" w:rsidRDefault="007E3FF5" w:rsidP="007E3FF5">
      <w:pPr>
        <w:pStyle w:val="Style4"/>
        <w:widowControl/>
        <w:spacing w:after="163"/>
        <w:rPr>
          <w:rStyle w:val="FontStyle70"/>
        </w:rPr>
        <w:sectPr w:rsidR="007E3FF5">
          <w:pgSz w:w="11905" w:h="16837"/>
          <w:pgMar w:top="3431" w:right="2700" w:bottom="1440" w:left="2704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от последовательности их совершения, поскольку как вымога-</w:t>
      </w:r>
      <w:r>
        <w:rPr>
          <w:rStyle w:val="FontStyle70"/>
        </w:rPr>
        <w:br/>
        <w:t>тельство после кражи будет повторным, так и кража после вы-</w:t>
      </w:r>
      <w:r>
        <w:rPr>
          <w:rStyle w:val="FontStyle70"/>
        </w:rPr>
        <w:br/>
        <w:t>могательства будет повторной. Однако если кража после хище-</w:t>
      </w:r>
      <w:r>
        <w:rPr>
          <w:rStyle w:val="FontStyle70"/>
        </w:rPr>
        <w:br/>
        <w:t>ния огнестрельного оружия будет считаться повторной, то хи-</w:t>
      </w:r>
      <w:r>
        <w:rPr>
          <w:rStyle w:val="FontStyle70"/>
        </w:rPr>
        <w:br/>
        <w:t>щение огнестрельного оружия после кражи не будет считаться</w:t>
      </w:r>
      <w:r>
        <w:rPr>
          <w:rStyle w:val="FontStyle70"/>
        </w:rPr>
        <w:br/>
        <w:t>повторным.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определении признака повторности следует особое</w:t>
      </w:r>
      <w:r>
        <w:rPr>
          <w:rStyle w:val="FontStyle70"/>
        </w:rPr>
        <w:br/>
        <w:t>внимание уделять юридической идентификации совершённых</w:t>
      </w:r>
      <w:r>
        <w:rPr>
          <w:rStyle w:val="FontStyle70"/>
        </w:rPr>
        <w:br/>
        <w:t>преступлений. Так, п. 7 ч. 2 ст. 147 УК предусматривает ответ-</w:t>
      </w:r>
      <w:r>
        <w:rPr>
          <w:rStyle w:val="FontStyle70"/>
        </w:rPr>
        <w:br/>
        <w:t>ственность за умышленное причинение тяжкого телесного по-</w:t>
      </w:r>
      <w:r>
        <w:rPr>
          <w:rStyle w:val="FontStyle70"/>
        </w:rPr>
        <w:br/>
        <w:t>вреждения из хулиганских побуждений. По своей сути данное</w:t>
      </w:r>
      <w:r>
        <w:rPr>
          <w:rStyle w:val="FontStyle70"/>
        </w:rPr>
        <w:br/>
        <w:t>преступление представляет собой хулиганство, сопряжённое с</w:t>
      </w:r>
      <w:r>
        <w:rPr>
          <w:rStyle w:val="FontStyle70"/>
        </w:rPr>
        <w:br/>
        <w:t>причинением тяжкого телесного повреждения, однако юриди-</w:t>
      </w:r>
      <w:r>
        <w:rPr>
          <w:rStyle w:val="FontStyle70"/>
        </w:rPr>
        <w:br/>
        <w:t>чески оно не считается хулиганством. В результате, совершение</w:t>
      </w:r>
      <w:r>
        <w:rPr>
          <w:rStyle w:val="FontStyle70"/>
        </w:rPr>
        <w:br/>
        <w:t>простого хулиганства лицом, ранее совершившим предусмо-</w:t>
      </w:r>
      <w:r>
        <w:rPr>
          <w:rStyle w:val="FontStyle70"/>
        </w:rPr>
        <w:br/>
        <w:t>тренное п. 7 ч. 2 ст. 147 УК преступление, не будет считаться</w:t>
      </w:r>
      <w:r>
        <w:rPr>
          <w:rStyle w:val="FontStyle70"/>
        </w:rPr>
        <w:br/>
        <w:t>повторным. Не будет считаться повторным и простое хулиган-</w:t>
      </w:r>
      <w:r>
        <w:rPr>
          <w:rStyle w:val="FontStyle70"/>
        </w:rPr>
        <w:br/>
        <w:t>ство, учинённое лицом, которое ранее совершило убийство из</w:t>
      </w:r>
      <w:r>
        <w:rPr>
          <w:rStyle w:val="FontStyle70"/>
        </w:rPr>
        <w:br/>
        <w:t>хулиганских побуждений (п. 13 ч. 2 ст. 139 УК). Указанные</w:t>
      </w:r>
      <w:r>
        <w:rPr>
          <w:rStyle w:val="FontStyle70"/>
        </w:rPr>
        <w:br/>
        <w:t>действия будут квалифицированы по ч. 1 ст. 339 УК именно</w:t>
      </w:r>
      <w:r>
        <w:rPr>
          <w:rStyle w:val="FontStyle70"/>
        </w:rPr>
        <w:br/>
        <w:t>как простое хулиганство (основной состав).</w:t>
      </w:r>
    </w:p>
    <w:p w:rsidR="007E3FF5" w:rsidRDefault="007E3FF5" w:rsidP="007E3FF5">
      <w:pPr>
        <w:pStyle w:val="Style4"/>
        <w:widowControl/>
        <w:ind w:left="350" w:firstLine="0"/>
        <w:rPr>
          <w:rStyle w:val="FontStyle70"/>
        </w:rPr>
      </w:pPr>
      <w:r>
        <w:rPr>
          <w:rStyle w:val="FontStyle70"/>
        </w:rPr>
        <w:t>Различают также повторность:</w:t>
      </w:r>
    </w:p>
    <w:p w:rsidR="007E3FF5" w:rsidRDefault="007E3FF5" w:rsidP="007E3FF5">
      <w:pPr>
        <w:pStyle w:val="Style15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4"/>
        </w:rPr>
      </w:pPr>
      <w:r>
        <w:rPr>
          <w:rStyle w:val="FontStyle74"/>
        </w:rPr>
        <w:t>сопряжённую с судимостью, когда лицо вновь соверши-</w:t>
      </w:r>
      <w:r>
        <w:rPr>
          <w:rStyle w:val="FontStyle74"/>
        </w:rPr>
        <w:br/>
        <w:t>ло преступление, уже будучи осуждённым за предшествующее</w:t>
      </w:r>
      <w:r>
        <w:rPr>
          <w:rStyle w:val="FontStyle74"/>
        </w:rPr>
        <w:br/>
        <w:t>преступление;</w:t>
      </w:r>
    </w:p>
    <w:p w:rsidR="007E3FF5" w:rsidRDefault="007E3FF5" w:rsidP="007E3FF5">
      <w:pPr>
        <w:pStyle w:val="Style15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4"/>
        </w:rPr>
      </w:pPr>
      <w:r>
        <w:rPr>
          <w:rStyle w:val="FontStyle74"/>
        </w:rPr>
        <w:t>не сопряжённую с судимостью, когда лицо вновь совер-</w:t>
      </w:r>
      <w:r>
        <w:rPr>
          <w:rStyle w:val="FontStyle74"/>
        </w:rPr>
        <w:br/>
        <w:t>шило преступление, не будучи осуждённым за предшествую-</w:t>
      </w:r>
      <w:r>
        <w:rPr>
          <w:rStyle w:val="FontStyle74"/>
        </w:rPr>
        <w:br/>
        <w:t>щее преступление.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Более подробно о данных видах повторности см. параграф о</w:t>
      </w:r>
      <w:r>
        <w:rPr>
          <w:rStyle w:val="FontStyle70"/>
        </w:rPr>
        <w:br/>
        <w:t>пенальной и постпенальной множественности преступлений на-</w:t>
      </w:r>
      <w:r>
        <w:rPr>
          <w:rStyle w:val="FontStyle70"/>
        </w:rPr>
        <w:br/>
        <w:t>стоящего издания.</w:t>
      </w:r>
    </w:p>
    <w:p w:rsidR="007E3FF5" w:rsidRDefault="007E3FF5" w:rsidP="007E3FF5">
      <w:pPr>
        <w:pStyle w:val="Style4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Влияние предшествующей судимости на квалификацию</w:t>
      </w:r>
      <w:r>
        <w:rPr>
          <w:rStyle w:val="FontStyle70"/>
        </w:rPr>
        <w:br/>
        <w:t>вновь совершённого преступления сводится к следующему.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в статье Уголовного кодекса в качестве квалифицирую-</w:t>
      </w:r>
      <w:r>
        <w:rPr>
          <w:rStyle w:val="FontStyle70"/>
        </w:rPr>
        <w:br/>
        <w:t>щего признака указана повторность (например: те же действия,</w:t>
      </w:r>
      <w:r>
        <w:rPr>
          <w:rStyle w:val="FontStyle70"/>
        </w:rPr>
        <w:br/>
        <w:t>совершённые повторно), то это означает, что под этот признак</w:t>
      </w:r>
      <w:r>
        <w:rPr>
          <w:rStyle w:val="FontStyle70"/>
        </w:rPr>
        <w:br/>
        <w:t>подпадают как случаи совершения преступления лицом, кото-</w:t>
      </w:r>
      <w:r>
        <w:rPr>
          <w:rStyle w:val="FontStyle70"/>
        </w:rPr>
        <w:br/>
        <w:t>рое не было осуждено за ранее совершённое преступление, так</w:t>
      </w:r>
      <w:r>
        <w:rPr>
          <w:rStyle w:val="FontStyle70"/>
        </w:rPr>
        <w:br/>
        <w:t>и случаи совершения преступления лицом, которое уже было</w:t>
      </w:r>
      <w:r>
        <w:rPr>
          <w:rStyle w:val="FontStyle70"/>
        </w:rPr>
        <w:br/>
        <w:t>осуждено за ранее совершённое преступление.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317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left="446" w:firstLine="336"/>
        <w:rPr>
          <w:rStyle w:val="FontStyle70"/>
        </w:rPr>
      </w:pPr>
      <w:r>
        <w:rPr>
          <w:rStyle w:val="FontStyle70"/>
        </w:rPr>
        <w:t>Повторность, сопряжённая только со случаями осуждения</w:t>
      </w:r>
      <w:r>
        <w:rPr>
          <w:rStyle w:val="FontStyle70"/>
        </w:rPr>
        <w:br/>
        <w:t>за ранее совершённое преступление, специально оговаривается</w:t>
      </w:r>
      <w:r>
        <w:rPr>
          <w:rStyle w:val="FontStyle70"/>
        </w:rPr>
        <w:br/>
        <w:t>в статье и обозначается, например, словами: «Те же действия,</w:t>
      </w:r>
      <w:r>
        <w:rPr>
          <w:rStyle w:val="FontStyle70"/>
        </w:rPr>
        <w:br/>
        <w:t>совершённые лицом, ранее судимым за преступление, предусмо-</w:t>
      </w:r>
      <w:r>
        <w:rPr>
          <w:rStyle w:val="FontStyle70"/>
        </w:rPr>
        <w:br/>
        <w:t>тренное настоящей статьёй».</w:t>
      </w:r>
    </w:p>
    <w:p w:rsidR="007E3FF5" w:rsidRDefault="007E3FF5" w:rsidP="007E3FF5">
      <w:pPr>
        <w:pStyle w:val="Style4"/>
        <w:widowControl/>
        <w:ind w:left="442" w:firstLine="336"/>
        <w:rPr>
          <w:rStyle w:val="FontStyle70"/>
        </w:rPr>
      </w:pPr>
      <w:r>
        <w:rPr>
          <w:rStyle w:val="FontStyle70"/>
        </w:rPr>
        <w:t>Если в статье в различных частях усилена ответственность за</w:t>
      </w:r>
      <w:r>
        <w:rPr>
          <w:rStyle w:val="FontStyle70"/>
        </w:rPr>
        <w:br/>
        <w:t>повторность и за совершение преступления лицом, ранее суди-</w:t>
      </w:r>
      <w:r>
        <w:rPr>
          <w:rStyle w:val="FontStyle70"/>
        </w:rPr>
        <w:br/>
        <w:t>мым за такое же преступление, то к повторности относятся толь-</w:t>
      </w:r>
      <w:r>
        <w:rPr>
          <w:rStyle w:val="FontStyle70"/>
        </w:rPr>
        <w:br/>
        <w:t>ко случаи совершения преступления лицом, которое не было</w:t>
      </w:r>
      <w:r>
        <w:rPr>
          <w:rStyle w:val="FontStyle70"/>
        </w:rPr>
        <w:br/>
        <w:t>осуждено за ранее совершённое преступление (повторность, не</w:t>
      </w:r>
      <w:r>
        <w:rPr>
          <w:rStyle w:val="FontStyle70"/>
        </w:rPr>
        <w:br/>
        <w:t>сопряжённая с осуждением за предшествующее преступление).</w:t>
      </w:r>
    </w:p>
    <w:p w:rsidR="007E3FF5" w:rsidRDefault="007E3FF5" w:rsidP="007E3FF5">
      <w:pPr>
        <w:pStyle w:val="Style4"/>
        <w:widowControl/>
        <w:ind w:left="432" w:firstLine="336"/>
        <w:rPr>
          <w:rStyle w:val="FontStyle70"/>
        </w:rPr>
      </w:pPr>
      <w:r>
        <w:rPr>
          <w:rStyle w:val="FontStyle70"/>
        </w:rPr>
        <w:t>Повторность умышленных преступлений, сопряжённая с</w:t>
      </w:r>
      <w:r>
        <w:rPr>
          <w:rStyle w:val="FontStyle70"/>
        </w:rPr>
        <w:br/>
        <w:t>осуждением за ранее совершённое аналогичное преступление,</w:t>
      </w:r>
      <w:r>
        <w:rPr>
          <w:rStyle w:val="FontStyle70"/>
        </w:rPr>
        <w:br/>
        <w:t>является специальным рецидивом, а если такую повторность об-</w:t>
      </w:r>
      <w:r>
        <w:rPr>
          <w:rStyle w:val="FontStyle70"/>
        </w:rPr>
        <w:br/>
        <w:t>разуют разнородные преступления — общим рецидивом.</w:t>
      </w:r>
    </w:p>
    <w:p w:rsidR="007E3FF5" w:rsidRDefault="007E3FF5" w:rsidP="007E3FF5">
      <w:pPr>
        <w:pStyle w:val="Style4"/>
        <w:widowControl/>
        <w:ind w:left="422" w:firstLine="336"/>
        <w:rPr>
          <w:rStyle w:val="FontStyle70"/>
        </w:rPr>
      </w:pPr>
      <w:r>
        <w:rPr>
          <w:rStyle w:val="FontStyle70"/>
        </w:rPr>
        <w:t>Правовая регламентация усиления ответственности за пов-</w:t>
      </w:r>
      <w:r>
        <w:rPr>
          <w:rStyle w:val="FontStyle70"/>
        </w:rPr>
        <w:br/>
        <w:t>торность преступлений имеет значительное число недостатков:</w:t>
      </w:r>
      <w:r>
        <w:rPr>
          <w:rStyle w:val="FontStyle70"/>
        </w:rPr>
        <w:br/>
        <w:t>нарушается принцип недопущения двойной ответственности за</w:t>
      </w:r>
      <w:r>
        <w:rPr>
          <w:rStyle w:val="FontStyle70"/>
        </w:rPr>
        <w:br/>
        <w:t>одно деяние, несистемно включена повторность в статьи в каче-</w:t>
      </w:r>
      <w:r>
        <w:rPr>
          <w:rStyle w:val="FontStyle70"/>
        </w:rPr>
        <w:br/>
        <w:t>стве квалифицирующего признака, непропорционально повыше-</w:t>
      </w:r>
      <w:r>
        <w:rPr>
          <w:rStyle w:val="FontStyle70"/>
        </w:rPr>
        <w:br/>
        <w:t>ны санкции, невозможно учесть реальное количество преступле-</w:t>
      </w:r>
      <w:r>
        <w:rPr>
          <w:rStyle w:val="FontStyle70"/>
        </w:rPr>
        <w:br/>
        <w:t>ний (совершивший два и совершивший двадцать преступлений</w:t>
      </w:r>
      <w:r>
        <w:rPr>
          <w:rStyle w:val="FontStyle70"/>
        </w:rPr>
        <w:br/>
        <w:t>отвечают по одной и той же части статьи), повторность сочетает-</w:t>
      </w:r>
      <w:r>
        <w:rPr>
          <w:rStyle w:val="FontStyle70"/>
        </w:rPr>
        <w:br/>
        <w:t>ся с различными по тяжести квалифицирующими обстоятель-</w:t>
      </w:r>
      <w:r>
        <w:rPr>
          <w:rStyle w:val="FontStyle70"/>
        </w:rPr>
        <w:br/>
        <w:t>ствами и т. п. Недостатки повторности столь существенны, а их</w:t>
      </w:r>
      <w:r>
        <w:rPr>
          <w:rStyle w:val="FontStyle70"/>
        </w:rPr>
        <w:br/>
        <w:t>устранение может привести к такому разрастанию кодекса, что</w:t>
      </w:r>
      <w:r>
        <w:rPr>
          <w:rStyle w:val="FontStyle70"/>
        </w:rPr>
        <w:br/>
        <w:t>данный термин целесообразно вовсе исключить из Уголовного</w:t>
      </w:r>
      <w:r>
        <w:rPr>
          <w:rStyle w:val="FontStyle70"/>
        </w:rPr>
        <w:br/>
        <w:t>кодекса, оставив только понятие «совокупность преступлений».</w:t>
      </w:r>
    </w:p>
    <w:p w:rsidR="007E3FF5" w:rsidRDefault="007E3FF5" w:rsidP="007E3FF5">
      <w:pPr>
        <w:pStyle w:val="Style24"/>
        <w:widowControl/>
        <w:ind w:left="398" w:firstLine="360"/>
        <w:rPr>
          <w:rStyle w:val="FontStyle74"/>
        </w:rPr>
      </w:pPr>
      <w:r>
        <w:rPr>
          <w:rStyle w:val="FontStyle74"/>
        </w:rPr>
        <w:t>Отграничение повторности преступлений от сложных</w:t>
      </w:r>
      <w:r>
        <w:rPr>
          <w:rStyle w:val="FontStyle74"/>
        </w:rPr>
        <w:br/>
        <w:t>единичных преступлений.</w:t>
      </w:r>
    </w:p>
    <w:p w:rsidR="007E3FF5" w:rsidRDefault="007E3FF5" w:rsidP="007E3FF5">
      <w:pPr>
        <w:pStyle w:val="Style4"/>
        <w:widowControl/>
        <w:ind w:left="418" w:firstLine="336"/>
        <w:rPr>
          <w:rStyle w:val="FontStyle70"/>
        </w:rPr>
      </w:pPr>
      <w:r>
        <w:rPr>
          <w:rStyle w:val="FontStyle70"/>
        </w:rPr>
        <w:t>Одним из проблемных вопросов квалификации является</w:t>
      </w:r>
      <w:r>
        <w:rPr>
          <w:rStyle w:val="FontStyle70"/>
        </w:rPr>
        <w:br/>
      </w:r>
      <w:r>
        <w:rPr>
          <w:rStyle w:val="FontStyle74"/>
        </w:rPr>
        <w:t>отграничение единичного преступления от повторности</w:t>
      </w:r>
      <w:r>
        <w:rPr>
          <w:rStyle w:val="FontStyle74"/>
        </w:rPr>
        <w:br/>
        <w:t xml:space="preserve">преступлений при множественности потерпевших. </w:t>
      </w:r>
      <w:r>
        <w:rPr>
          <w:rStyle w:val="FontStyle70"/>
        </w:rPr>
        <w:t>При его</w:t>
      </w:r>
      <w:r>
        <w:rPr>
          <w:rStyle w:val="FontStyle70"/>
        </w:rPr>
        <w:br/>
        <w:t>решении необходимо учитывать ряд обстоятельств, таких как</w:t>
      </w:r>
      <w:r>
        <w:rPr>
          <w:rStyle w:val="FontStyle70"/>
        </w:rPr>
        <w:br/>
        <w:t>Наличие или отсутствие в статье указания на причинение вреда</w:t>
      </w:r>
      <w:r>
        <w:rPr>
          <w:rStyle w:val="FontStyle70"/>
        </w:rPr>
        <w:br/>
        <w:t>двум или более лицам, причинение вреда одним или двумя (не-</w:t>
      </w:r>
      <w:r>
        <w:rPr>
          <w:rStyle w:val="FontStyle70"/>
        </w:rPr>
        <w:br/>
        <w:t>сколькими) различными действиями, наличие или отсутствие</w:t>
      </w:r>
      <w:r>
        <w:rPr>
          <w:rStyle w:val="FontStyle70"/>
        </w:rPr>
        <w:br/>
        <w:t>единого умысла и др.</w:t>
      </w:r>
    </w:p>
    <w:p w:rsidR="007E3FF5" w:rsidRDefault="007E3FF5" w:rsidP="007E3FF5">
      <w:pPr>
        <w:pStyle w:val="Style4"/>
        <w:widowControl/>
        <w:ind w:left="418" w:firstLine="341"/>
        <w:rPr>
          <w:rStyle w:val="FontStyle70"/>
        </w:rPr>
      </w:pPr>
      <w:r>
        <w:rPr>
          <w:rStyle w:val="FontStyle70"/>
        </w:rPr>
        <w:t>Причинение вреда нескольким потерпевшим одним дей-</w:t>
      </w:r>
      <w:r>
        <w:rPr>
          <w:rStyle w:val="FontStyle70"/>
        </w:rPr>
        <w:br/>
        <w:t>ствием всегда квалифицируется как единичное преступление,</w:t>
      </w:r>
    </w:p>
    <w:p w:rsidR="007E3FF5" w:rsidRDefault="00A00CBF" w:rsidP="007E3FF5">
      <w:pPr>
        <w:widowControl/>
        <w:spacing w:before="134"/>
        <w:ind w:right="6418"/>
      </w:pPr>
      <w:r>
        <w:rPr>
          <w:noProof/>
        </w:rPr>
        <w:drawing>
          <wp:inline distT="0" distB="0" distL="0" distR="0">
            <wp:extent cx="333375" cy="666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F5" w:rsidRDefault="007E3FF5" w:rsidP="007E3FF5">
      <w:pPr>
        <w:widowControl/>
        <w:spacing w:before="134"/>
        <w:ind w:right="6418"/>
        <w:sectPr w:rsidR="007E3FF5">
          <w:pgSz w:w="11905" w:h="16837"/>
          <w:pgMar w:top="5557" w:right="2480" w:bottom="258" w:left="248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независимо от характера единой вины в отношении по-</w:t>
      </w:r>
      <w:r>
        <w:rPr>
          <w:rStyle w:val="FontStyle70"/>
        </w:rPr>
        <w:br/>
        <w:t>следствий: умысел (убийство двух или более лиц — п. 1 ч. 2</w:t>
      </w:r>
      <w:r>
        <w:rPr>
          <w:rStyle w:val="FontStyle70"/>
        </w:rPr>
        <w:br/>
        <w:t>ст. 139 УК) или неосторожность (причинение смерти по неосто-</w:t>
      </w:r>
      <w:r>
        <w:rPr>
          <w:rStyle w:val="FontStyle70"/>
        </w:rPr>
        <w:br/>
        <w:t>рожности двум или более лицам — ч. 2 ст. 144 УК). При различ-</w:t>
      </w:r>
      <w:r>
        <w:rPr>
          <w:rStyle w:val="FontStyle70"/>
        </w:rPr>
        <w:br/>
        <w:t>ном психическом отношении к последствиям ответственность</w:t>
      </w:r>
      <w:r>
        <w:rPr>
          <w:rStyle w:val="FontStyle70"/>
        </w:rPr>
        <w:br/>
        <w:t>должна наступать по совокупности преступлений. Например,</w:t>
      </w:r>
      <w:r>
        <w:rPr>
          <w:rStyle w:val="FontStyle70"/>
        </w:rPr>
        <w:br/>
        <w:t>если при отклонении действия умышленно причинена смерть</w:t>
      </w:r>
      <w:r>
        <w:rPr>
          <w:rStyle w:val="FontStyle70"/>
        </w:rPr>
        <w:br/>
        <w:t>одному лицу и по неосторожности второму, то виновный при-</w:t>
      </w:r>
      <w:r>
        <w:rPr>
          <w:rStyle w:val="FontStyle70"/>
        </w:rPr>
        <w:br/>
        <w:t>влекается за убийство или покушение на него и причинение</w:t>
      </w:r>
      <w:r>
        <w:rPr>
          <w:rStyle w:val="FontStyle70"/>
        </w:rPr>
        <w:br/>
        <w:t>смерти по неосторожности.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Причинение вреда нескольким потерпевшим отдельными</w:t>
      </w:r>
      <w:r>
        <w:rPr>
          <w:rStyle w:val="FontStyle70"/>
        </w:rPr>
        <w:br/>
        <w:t>действиями может оцениваться и как единичное преступление,</w:t>
      </w:r>
      <w:r>
        <w:rPr>
          <w:rStyle w:val="FontStyle70"/>
        </w:rPr>
        <w:br/>
        <w:t>и как повторность преступлений, в зависимости от конкретных</w:t>
      </w:r>
      <w:r>
        <w:rPr>
          <w:rStyle w:val="FontStyle70"/>
        </w:rPr>
        <w:br/>
        <w:t>обстоятельств.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неосторожной форме вины по отношению к послед-</w:t>
      </w:r>
      <w:r>
        <w:rPr>
          <w:rStyle w:val="FontStyle70"/>
        </w:rPr>
        <w:br/>
        <w:t>ствиям причинение вреда двум потерпевшим двумя самостоя-</w:t>
      </w:r>
      <w:r>
        <w:rPr>
          <w:rStyle w:val="FontStyle70"/>
        </w:rPr>
        <w:br/>
        <w:t>тельными действиями всегда образует повторность неосторож-</w:t>
      </w:r>
      <w:r>
        <w:rPr>
          <w:rStyle w:val="FontStyle70"/>
        </w:rPr>
        <w:br/>
        <w:t>ных преступлений и не может рассматриваться как единичное</w:t>
      </w:r>
      <w:r>
        <w:rPr>
          <w:rStyle w:val="FontStyle70"/>
        </w:rPr>
        <w:br/>
        <w:t>преступление. Так, нарушение водителем правил дорожного</w:t>
      </w:r>
      <w:r>
        <w:rPr>
          <w:rStyle w:val="FontStyle70"/>
        </w:rPr>
        <w:br/>
        <w:t>движения с причинением смерти одному потерпевшему и по-</w:t>
      </w:r>
      <w:r>
        <w:rPr>
          <w:rStyle w:val="FontStyle70"/>
        </w:rPr>
        <w:br/>
        <w:t>вторное такое же нарушение с таким же последствием должно</w:t>
      </w:r>
      <w:r>
        <w:rPr>
          <w:rStyle w:val="FontStyle70"/>
        </w:rPr>
        <w:br/>
        <w:t>квалифицироваться по ч. 2 ст. 317 УК как нарушение правил</w:t>
      </w:r>
      <w:r>
        <w:rPr>
          <w:rStyle w:val="FontStyle70"/>
        </w:rPr>
        <w:br/>
        <w:t>дорожного движения или эксплуатации транспортных средств,</w:t>
      </w:r>
      <w:r>
        <w:rPr>
          <w:rStyle w:val="FontStyle70"/>
        </w:rPr>
        <w:br/>
        <w:t>повлёкшее по неосторожности смерть человека. Причинение по</w:t>
      </w:r>
      <w:r>
        <w:rPr>
          <w:rStyle w:val="FontStyle70"/>
        </w:rPr>
        <w:br/>
        <w:t>неосторожности смерти двум лицам будет квалифицироваться</w:t>
      </w:r>
      <w:r>
        <w:rPr>
          <w:rStyle w:val="FontStyle70"/>
        </w:rPr>
        <w:br/>
        <w:t>по ч. 3 ст. 317 УК только в том случае, если двое потерпевших</w:t>
      </w:r>
      <w:r>
        <w:rPr>
          <w:rStyle w:val="FontStyle70"/>
        </w:rPr>
        <w:br/>
        <w:t>погибли в результате одного и того же дорожно-транспортного</w:t>
      </w:r>
      <w:r>
        <w:rPr>
          <w:rStyle w:val="FontStyle70"/>
        </w:rPr>
        <w:br/>
        <w:t>нарушения.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двумя действиями умышленно причиняется вред двум</w:t>
      </w:r>
      <w:r>
        <w:rPr>
          <w:rStyle w:val="FontStyle70"/>
        </w:rPr>
        <w:br/>
        <w:t>или более лицам, то содеянное рассматривается как единичное</w:t>
      </w:r>
      <w:r>
        <w:rPr>
          <w:rStyle w:val="FontStyle70"/>
        </w:rPr>
        <w:br/>
        <w:t>преступление только в том случае, если причинение такого вреда</w:t>
      </w:r>
      <w:r>
        <w:rPr>
          <w:rStyle w:val="FontStyle70"/>
        </w:rPr>
        <w:br/>
        <w:t>охватывалось единством умысла виновного и составляло в сово-</w:t>
      </w:r>
      <w:r>
        <w:rPr>
          <w:rStyle w:val="FontStyle70"/>
        </w:rPr>
        <w:br/>
        <w:t>купности одно преступление, например, умышленное причине-</w:t>
      </w:r>
      <w:r>
        <w:rPr>
          <w:rStyle w:val="FontStyle70"/>
        </w:rPr>
        <w:br/>
        <w:t>ние тяжкого телесного повреждения, совершённое в отношении</w:t>
      </w:r>
      <w:r>
        <w:rPr>
          <w:rStyle w:val="FontStyle70"/>
        </w:rPr>
        <w:br/>
        <w:t>двух или более лиц (ч. 3 ст. 147 УК). Однако наиболее характер-</w:t>
      </w:r>
      <w:r>
        <w:rPr>
          <w:rStyle w:val="FontStyle70"/>
        </w:rPr>
        <w:br/>
        <w:t>но такое поведение при совершении продолжаемых преступле-</w:t>
      </w:r>
      <w:r>
        <w:rPr>
          <w:rStyle w:val="FontStyle70"/>
        </w:rPr>
        <w:br/>
        <w:t>ний, например при сбыте одной партии поддельных денег либо</w:t>
      </w:r>
      <w:r>
        <w:rPr>
          <w:rStyle w:val="FontStyle70"/>
        </w:rPr>
        <w:br/>
        <w:t>одной партии наркотических средств частями разным лицам.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 xml:space="preserve">Особую сложность представляет собой правильное </w:t>
      </w:r>
      <w:r>
        <w:rPr>
          <w:rStyle w:val="FontStyle74"/>
        </w:rPr>
        <w:t>отгра-</w:t>
      </w:r>
      <w:r>
        <w:rPr>
          <w:rStyle w:val="FontStyle74"/>
        </w:rPr>
        <w:br/>
        <w:t>ничение продолжаемого преступления от повторности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  <w:sectPr w:rsidR="007E3FF5">
          <w:pgSz w:w="11905" w:h="16837"/>
          <w:pgMar w:top="3456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0"/>
        <w:rPr>
          <w:rStyle w:val="FontStyle70"/>
        </w:rPr>
      </w:pPr>
      <w:r>
        <w:rPr>
          <w:rStyle w:val="FontStyle74"/>
        </w:rPr>
        <w:t>преступлений и осуществления преступной деятель-</w:t>
      </w:r>
      <w:r>
        <w:rPr>
          <w:rStyle w:val="FontStyle74"/>
        </w:rPr>
        <w:br/>
        <w:t xml:space="preserve">ности. </w:t>
      </w:r>
      <w:r>
        <w:rPr>
          <w:rStyle w:val="FontStyle70"/>
        </w:rPr>
        <w:t>Обусловлено это внешней схожестью указанных ак-</w:t>
      </w:r>
      <w:r>
        <w:rPr>
          <w:rStyle w:val="FontStyle70"/>
        </w:rPr>
        <w:br/>
        <w:t>тов преступного поведения, тонкостью грани субъективных</w:t>
      </w:r>
      <w:r>
        <w:rPr>
          <w:rStyle w:val="FontStyle70"/>
        </w:rPr>
        <w:br/>
        <w:t>устремлений и неоднозначностью их правовой оценки.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Например, должностное лицо систематически получает де-</w:t>
      </w:r>
      <w:r>
        <w:rPr>
          <w:rStyle w:val="FontStyle70"/>
        </w:rPr>
        <w:br/>
        <w:t>нежные средства за сдачу в аренду помещения. Подобные дей-</w:t>
      </w:r>
      <w:r>
        <w:rPr>
          <w:rStyle w:val="FontStyle70"/>
        </w:rPr>
        <w:br/>
        <w:t>ствия могут образовывать одно преступление — получение</w:t>
      </w:r>
      <w:r>
        <w:rPr>
          <w:rStyle w:val="FontStyle70"/>
        </w:rPr>
        <w:br/>
        <w:t>взятки, но могут образовывать и повторность получения взят-</w:t>
      </w:r>
      <w:r>
        <w:rPr>
          <w:rStyle w:val="FontStyle70"/>
        </w:rPr>
        <w:br/>
        <w:t>ки. Обязательным условием признания взятки в указанной си-</w:t>
      </w:r>
      <w:r>
        <w:rPr>
          <w:rStyle w:val="FontStyle70"/>
        </w:rPr>
        <w:br/>
        <w:t>туации как единичного преступления является получение по ча-</w:t>
      </w:r>
      <w:r>
        <w:rPr>
          <w:rStyle w:val="FontStyle70"/>
        </w:rPr>
        <w:br/>
        <w:t>стям единого вознаграждения, предоставляемого за совершение</w:t>
      </w:r>
      <w:r>
        <w:rPr>
          <w:rStyle w:val="FontStyle70"/>
        </w:rPr>
        <w:br/>
        <w:t>одного деяния в интересах одного и того же лица. Следователь-</w:t>
      </w:r>
      <w:r>
        <w:rPr>
          <w:rStyle w:val="FontStyle70"/>
        </w:rPr>
        <w:br/>
        <w:t>но, единым преступлением могло бы быть принятие от одного и</w:t>
      </w:r>
      <w:r>
        <w:rPr>
          <w:rStyle w:val="FontStyle70"/>
        </w:rPr>
        <w:br/>
        <w:t>того же предпринимателя ежемесячных платежей за право со-</w:t>
      </w:r>
      <w:r>
        <w:rPr>
          <w:rStyle w:val="FontStyle70"/>
        </w:rPr>
        <w:br/>
        <w:t>хранения за собой арендуемого помещения, если именно такой</w:t>
      </w:r>
      <w:r>
        <w:rPr>
          <w:rStyle w:val="FontStyle70"/>
        </w:rPr>
        <w:br/>
        <w:t>была договорённость. Если же взятка получалась всякий раз от</w:t>
      </w:r>
      <w:r>
        <w:rPr>
          <w:rStyle w:val="FontStyle70"/>
        </w:rPr>
        <w:br/>
        <w:t>разных лиц за совершение в интересах каждого из них само-</w:t>
      </w:r>
      <w:r>
        <w:rPr>
          <w:rStyle w:val="FontStyle70"/>
        </w:rPr>
        <w:br/>
        <w:t>стоятельных (хотя и однотипных) действий, то мы имеем дело с</w:t>
      </w:r>
      <w:r>
        <w:rPr>
          <w:rStyle w:val="FontStyle70"/>
        </w:rPr>
        <w:br/>
        <w:t>повторностью получения взятки.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Совершение двух или более из ряда деяний, образующих</w:t>
      </w:r>
      <w:r>
        <w:rPr>
          <w:rStyle w:val="FontStyle74"/>
        </w:rPr>
        <w:br/>
        <w:t>состав единичного сложного с несколькими альтернатив-</w:t>
      </w:r>
      <w:r>
        <w:rPr>
          <w:rStyle w:val="FontStyle74"/>
        </w:rPr>
        <w:br/>
        <w:t xml:space="preserve">ными деяниями преступления, </w:t>
      </w:r>
      <w:r>
        <w:rPr>
          <w:rStyle w:val="FontStyle70"/>
        </w:rPr>
        <w:t>квалифицируется только по</w:t>
      </w:r>
      <w:r>
        <w:rPr>
          <w:rStyle w:val="FontStyle70"/>
        </w:rPr>
        <w:br/>
        <w:t>одной статье УК, если совершение таких деяний охватывалось</w:t>
      </w:r>
      <w:r>
        <w:rPr>
          <w:rStyle w:val="FontStyle70"/>
        </w:rPr>
        <w:br/>
        <w:t>единым умыслом. Если деяния совершались всякий раз по вновь</w:t>
      </w:r>
      <w:r>
        <w:rPr>
          <w:rStyle w:val="FontStyle70"/>
        </w:rPr>
        <w:br/>
        <w:t>возникшему умыслу, то имеется повторность совершения пре-</w:t>
      </w:r>
      <w:r>
        <w:rPr>
          <w:rStyle w:val="FontStyle70"/>
        </w:rPr>
        <w:br/>
        <w:t>ступления независимо от того, какие конкретно и в какой по-</w:t>
      </w:r>
      <w:r>
        <w:rPr>
          <w:rStyle w:val="FontStyle70"/>
        </w:rPr>
        <w:br/>
        <w:t>следовательности совершались деяния из числа альтернативно</w:t>
      </w:r>
      <w:r>
        <w:rPr>
          <w:rStyle w:val="FontStyle70"/>
        </w:rPr>
        <w:br/>
        <w:t>предусмотренных в одной статье.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Рассмотрим для примера состав фальшивомонетничества,</w:t>
      </w:r>
      <w:r>
        <w:rPr>
          <w:rStyle w:val="FontStyle70"/>
        </w:rPr>
        <w:br/>
        <w:t>объективную сторону которого образует совершение любого</w:t>
      </w:r>
      <w:r>
        <w:rPr>
          <w:rStyle w:val="FontStyle70"/>
        </w:rPr>
        <w:br/>
        <w:t>из следующих деяний: 1) изготовление поддельной валюты</w:t>
      </w:r>
      <w:r>
        <w:rPr>
          <w:rStyle w:val="FontStyle70"/>
        </w:rPr>
        <w:br/>
        <w:t>или поддельных ценных бумаг с целью их сбыта; 2) хранение</w:t>
      </w:r>
      <w:r>
        <w:rPr>
          <w:rStyle w:val="FontStyle70"/>
        </w:rPr>
        <w:br/>
        <w:t>поддельной валюты или поддельных ценных бумаг с целью их</w:t>
      </w:r>
      <w:r>
        <w:rPr>
          <w:rStyle w:val="FontStyle70"/>
        </w:rPr>
        <w:br/>
        <w:t>сбыта; 3) сбыт поддельной валюты или поддельных ценных</w:t>
      </w:r>
      <w:r>
        <w:rPr>
          <w:rStyle w:val="FontStyle70"/>
        </w:rPr>
        <w:br/>
        <w:t>бумаг.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лицо последовательно совершает с одними и теми же</w:t>
      </w:r>
      <w:r>
        <w:rPr>
          <w:rStyle w:val="FontStyle70"/>
        </w:rPr>
        <w:br/>
        <w:t>фальшивыми предметами несколько последовательных действий</w:t>
      </w:r>
      <w:r>
        <w:rPr>
          <w:rStyle w:val="FontStyle70"/>
        </w:rPr>
        <w:br/>
        <w:t>(например, изготовление и хранение либо хранение и сбыт), то</w:t>
      </w:r>
      <w:r>
        <w:rPr>
          <w:rStyle w:val="FontStyle70"/>
        </w:rPr>
        <w:br/>
        <w:t>ответственность наступает только по ч. 1 ст. 221 УК. Соверше-</w:t>
      </w:r>
      <w:r>
        <w:rPr>
          <w:rStyle w:val="FontStyle70"/>
        </w:rPr>
        <w:br/>
        <w:t>ние нескольких альтернативных действий квалифицируется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38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как оконченное преступление даже в том случае, если послед-</w:t>
      </w:r>
      <w:r>
        <w:rPr>
          <w:rStyle w:val="FontStyle70"/>
        </w:rPr>
        <w:br/>
        <w:t>нее из них не было доведено до конца по обстоятельствам, не</w:t>
      </w:r>
      <w:r>
        <w:rPr>
          <w:rStyle w:val="FontStyle70"/>
        </w:rPr>
        <w:br/>
        <w:t>зависящим от воли виновного (например, хранение и неудав-</w:t>
      </w:r>
      <w:r>
        <w:rPr>
          <w:rStyle w:val="FontStyle70"/>
        </w:rPr>
        <w:br/>
        <w:t>шаяся попытка сбыта).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Для признания действий повторными необходимо, чтобы из-</w:t>
      </w:r>
      <w:r>
        <w:rPr>
          <w:rStyle w:val="FontStyle70"/>
        </w:rPr>
        <w:br/>
        <w:t>готовление, хранение либо сбыт совершались два раза или бо-</w:t>
      </w:r>
      <w:r>
        <w:rPr>
          <w:rStyle w:val="FontStyle70"/>
        </w:rPr>
        <w:br/>
        <w:t>лее и всякий раз, во-первых, в отношении различных партий</w:t>
      </w:r>
      <w:r>
        <w:rPr>
          <w:rStyle w:val="FontStyle70"/>
        </w:rPr>
        <w:br/>
        <w:t>поддельных денежных знаков или ценных бумаг, и, во-вторых,</w:t>
      </w:r>
      <w:r>
        <w:rPr>
          <w:rStyle w:val="FontStyle70"/>
        </w:rPr>
        <w:br/>
        <w:t>умысел на совершение действий с каждой из этих партий воз-</w:t>
      </w:r>
      <w:r>
        <w:rPr>
          <w:rStyle w:val="FontStyle70"/>
        </w:rPr>
        <w:br/>
        <w:t>никал самостоятельно. Повторность как квалифицирующий</w:t>
      </w:r>
      <w:r>
        <w:rPr>
          <w:rStyle w:val="FontStyle70"/>
        </w:rPr>
        <w:br/>
        <w:t>признак состава преступления отсутствует, если у лица имеет-</w:t>
      </w:r>
      <w:r>
        <w:rPr>
          <w:rStyle w:val="FontStyle70"/>
        </w:rPr>
        <w:br/>
        <w:t>ся умысел на совершение продолжаемого преступления, то есть</w:t>
      </w:r>
      <w:r>
        <w:rPr>
          <w:rStyle w:val="FontStyle70"/>
        </w:rPr>
        <w:br/>
        <w:t>когда действия с различными партиями поддельных денежных</w:t>
      </w:r>
      <w:r>
        <w:rPr>
          <w:rStyle w:val="FontStyle70"/>
        </w:rPr>
        <w:br/>
        <w:t>знаков или ценных бумаг являются этапами охватываемой еди-</w:t>
      </w:r>
      <w:r>
        <w:rPr>
          <w:rStyle w:val="FontStyle70"/>
        </w:rPr>
        <w:br/>
        <w:t>ным умыслом преступной деятельности.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Совершение двух деяний </w:t>
      </w:r>
      <w:r>
        <w:rPr>
          <w:rStyle w:val="FontStyle70"/>
        </w:rPr>
        <w:t>из числа предусмотренных зако-</w:t>
      </w:r>
      <w:r>
        <w:rPr>
          <w:rStyle w:val="FontStyle70"/>
        </w:rPr>
        <w:br/>
        <w:t>ном деяний сложного единичного преступления с двумя обяза-</w:t>
      </w:r>
      <w:r>
        <w:rPr>
          <w:rStyle w:val="FontStyle70"/>
        </w:rPr>
        <w:br/>
        <w:t>тельными деяниями не может образовывать повторность окон-</w:t>
      </w:r>
      <w:r>
        <w:rPr>
          <w:rStyle w:val="FontStyle70"/>
        </w:rPr>
        <w:br/>
        <w:t>ченных преступлений. При наличии единого умысла соверше-</w:t>
      </w:r>
      <w:r>
        <w:rPr>
          <w:rStyle w:val="FontStyle70"/>
        </w:rPr>
        <w:br/>
        <w:t>ние двух деяний образует состав сложного единичного престу-</w:t>
      </w:r>
      <w:r>
        <w:rPr>
          <w:rStyle w:val="FontStyle70"/>
        </w:rPr>
        <w:br/>
        <w:t>пления с двумя обязательными деяниями. Если разрозненно</w:t>
      </w:r>
      <w:r>
        <w:rPr>
          <w:rStyle w:val="FontStyle70"/>
        </w:rPr>
        <w:br/>
        <w:t>совершены деяния по самостоятельно возникающему умыслу,</w:t>
      </w:r>
      <w:r>
        <w:rPr>
          <w:rStyle w:val="FontStyle70"/>
        </w:rPr>
        <w:br/>
        <w:t>то такие деяния вовсе не являются преступлением ввиду отсут-</w:t>
      </w:r>
      <w:r>
        <w:rPr>
          <w:rStyle w:val="FontStyle70"/>
        </w:rPr>
        <w:br/>
        <w:t>ствия совершения второго обязательного деяния. Исключение</w:t>
      </w:r>
      <w:r>
        <w:rPr>
          <w:rStyle w:val="FontStyle70"/>
        </w:rPr>
        <w:br/>
        <w:t>составляют случаи совершения первых из обязательных деяний</w:t>
      </w:r>
      <w:r>
        <w:rPr>
          <w:rStyle w:val="FontStyle70"/>
        </w:rPr>
        <w:br/>
        <w:t>при наличии прямого умысла на совершение преступления, что</w:t>
      </w:r>
      <w:r>
        <w:rPr>
          <w:rStyle w:val="FontStyle70"/>
        </w:rPr>
        <w:br/>
        <w:t>будет образовывать повторность неоконченных преступлений.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5"/>
        <w:rPr>
          <w:rStyle w:val="FontStyle80"/>
        </w:rPr>
      </w:pPr>
      <w:r>
        <w:rPr>
          <w:rStyle w:val="FontStyle80"/>
        </w:rPr>
        <w:t>§ 12.4. Совокупность преступлений</w:t>
      </w:r>
    </w:p>
    <w:p w:rsidR="007E3FF5" w:rsidRDefault="007E3FF5" w:rsidP="007E3FF5">
      <w:pPr>
        <w:pStyle w:val="Style24"/>
        <w:widowControl/>
        <w:spacing w:before="120"/>
        <w:ind w:firstLine="336"/>
        <w:rPr>
          <w:rStyle w:val="FontStyle74"/>
        </w:rPr>
      </w:pPr>
      <w:r>
        <w:rPr>
          <w:rStyle w:val="FontStyle74"/>
        </w:rPr>
        <w:t>Совокупность преступлений — это совершение одним ли-</w:t>
      </w:r>
      <w:r>
        <w:rPr>
          <w:rStyle w:val="FontStyle74"/>
        </w:rPr>
        <w:br/>
        <w:t>цом двух или более преступлений, предусмотренных различ</w:t>
      </w:r>
      <w:r>
        <w:rPr>
          <w:rStyle w:val="FontStyle74"/>
        </w:rPr>
        <w:br/>
        <w:t>ными статьями Особенной части Уголовного кодекса, если за</w:t>
      </w:r>
      <w:r>
        <w:rPr>
          <w:rStyle w:val="FontStyle74"/>
        </w:rPr>
        <w:br/>
        <w:t>совершённое ранее преступление лицо не было осуждено и не</w:t>
      </w:r>
      <w:r>
        <w:rPr>
          <w:rStyle w:val="FontStyle74"/>
        </w:rPr>
        <w:br/>
        <w:t>истекли сроки давности привлечения к уголовной ответствен-</w:t>
      </w:r>
      <w:r>
        <w:rPr>
          <w:rStyle w:val="FontStyle74"/>
        </w:rPr>
        <w:br/>
        <w:t>ности (ч. 1 ст. 42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Совокупность преступлений имеет место при наличии сле-</w:t>
      </w:r>
      <w:r>
        <w:rPr>
          <w:rStyle w:val="FontStyle70"/>
        </w:rPr>
        <w:br/>
        <w:t>дующих условий:</w:t>
      </w:r>
    </w:p>
    <w:p w:rsidR="007E3FF5" w:rsidRDefault="007E3FF5" w:rsidP="007E3FF5">
      <w:pPr>
        <w:pStyle w:val="Style25"/>
        <w:widowControl/>
        <w:tabs>
          <w:tab w:val="left" w:pos="562"/>
        </w:tabs>
        <w:ind w:left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совершены два преступления или более;</w:t>
      </w:r>
    </w:p>
    <w:p w:rsidR="007E3FF5" w:rsidRDefault="007E3FF5" w:rsidP="007E3FF5">
      <w:pPr>
        <w:pStyle w:val="Style25"/>
        <w:widowControl/>
        <w:tabs>
          <w:tab w:val="left" w:pos="557"/>
        </w:tabs>
        <w:spacing w:line="274" w:lineRule="exact"/>
        <w:ind w:firstLine="35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ответственность за каждое из преступлений предусмотре-</w:t>
      </w:r>
      <w:r>
        <w:rPr>
          <w:rStyle w:val="FontStyle70"/>
        </w:rPr>
        <w:br/>
        <w:t>на разными статьями Особенной части Уголовного кодекса;</w:t>
      </w:r>
      <w:r>
        <w:rPr>
          <w:rStyle w:val="FontStyle70"/>
        </w:rPr>
        <w:br/>
        <w:t>342</w:t>
      </w:r>
    </w:p>
    <w:p w:rsidR="007E3FF5" w:rsidRDefault="007E3FF5" w:rsidP="007E3FF5">
      <w:pPr>
        <w:pStyle w:val="Style25"/>
        <w:widowControl/>
        <w:tabs>
          <w:tab w:val="left" w:pos="557"/>
        </w:tabs>
        <w:spacing w:line="274" w:lineRule="exact"/>
        <w:ind w:firstLine="350"/>
        <w:rPr>
          <w:rStyle w:val="FontStyle70"/>
        </w:rPr>
        <w:sectPr w:rsidR="007E3FF5">
          <w:headerReference w:type="even" r:id="rId536"/>
          <w:headerReference w:type="default" r:id="rId537"/>
          <w:footerReference w:type="even" r:id="rId538"/>
          <w:footerReference w:type="default" r:id="rId539"/>
          <w:pgSz w:w="11905" w:h="16837"/>
          <w:pgMar w:top="3797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18"/>
        </w:tabs>
        <w:ind w:firstLine="331"/>
        <w:rPr>
          <w:rStyle w:val="FontStyle70"/>
        </w:rPr>
      </w:pPr>
      <w:r>
        <w:rPr>
          <w:rStyle w:val="FontStyle70"/>
        </w:rPr>
        <w:t>ни одно из преступлений не является признаком другого</w:t>
      </w:r>
      <w:r>
        <w:rPr>
          <w:rStyle w:val="FontStyle70"/>
        </w:rPr>
        <w:br/>
        <w:t>преступления (преступления не образуют составное престу-</w:t>
      </w:r>
      <w:r>
        <w:rPr>
          <w:rStyle w:val="FontStyle70"/>
        </w:rPr>
        <w:br/>
        <w:t>пление);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18"/>
        </w:tabs>
        <w:ind w:firstLine="331"/>
        <w:rPr>
          <w:rStyle w:val="FontStyle70"/>
        </w:rPr>
      </w:pPr>
      <w:r>
        <w:rPr>
          <w:rStyle w:val="FontStyle70"/>
        </w:rPr>
        <w:t>за предшествующее преступление виновный не привле-</w:t>
      </w:r>
      <w:r>
        <w:rPr>
          <w:rStyle w:val="FontStyle70"/>
        </w:rPr>
        <w:br/>
        <w:t>кался к уголовной ответственности;</w:t>
      </w:r>
    </w:p>
    <w:p w:rsidR="007E3FF5" w:rsidRDefault="007E3FF5" w:rsidP="007E3FF5">
      <w:pPr>
        <w:pStyle w:val="Style12"/>
        <w:widowControl/>
        <w:numPr>
          <w:ilvl w:val="0"/>
          <w:numId w:val="17"/>
        </w:numPr>
        <w:tabs>
          <w:tab w:val="left" w:pos="518"/>
        </w:tabs>
        <w:ind w:firstLine="331"/>
        <w:rPr>
          <w:rStyle w:val="FontStyle70"/>
        </w:rPr>
      </w:pPr>
      <w:r>
        <w:rPr>
          <w:rStyle w:val="FontStyle70"/>
        </w:rPr>
        <w:t>каждое из преступлений сохраняет свои правовые по-</w:t>
      </w:r>
      <w:r>
        <w:rPr>
          <w:rStyle w:val="FontStyle70"/>
        </w:rPr>
        <w:br/>
        <w:t>следствия.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Как совокупность преступлений рассматриваются также</w:t>
      </w:r>
      <w:r>
        <w:rPr>
          <w:rStyle w:val="FontStyle70"/>
        </w:rPr>
        <w:br/>
        <w:t>случаи, когда после осуждения лица будет установлено, что оно</w:t>
      </w:r>
      <w:r>
        <w:rPr>
          <w:rStyle w:val="FontStyle70"/>
        </w:rPr>
        <w:br/>
        <w:t>виновно и в другом преступлении, совершённом им до осужде-</w:t>
      </w:r>
      <w:r>
        <w:rPr>
          <w:rStyle w:val="FontStyle70"/>
        </w:rPr>
        <w:br/>
        <w:t>ния за второе преступление.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Входящие в совокупность преступления могут быть как раз-</w:t>
      </w:r>
      <w:r>
        <w:rPr>
          <w:rStyle w:val="FontStyle70"/>
        </w:rPr>
        <w:br/>
        <w:t>нородными, так и однородными, однако они всегда являются</w:t>
      </w:r>
      <w:r>
        <w:rPr>
          <w:rStyle w:val="FontStyle70"/>
        </w:rPr>
        <w:br/>
        <w:t>неодновидовыми, всегда предусмотрены разными статьями Уго-</w:t>
      </w:r>
      <w:r>
        <w:rPr>
          <w:rStyle w:val="FontStyle70"/>
        </w:rPr>
        <w:br/>
        <w:t>ловного кодекса. В случаях, прямо предусмотренных в Уголов-</w:t>
      </w:r>
      <w:r>
        <w:rPr>
          <w:rStyle w:val="FontStyle70"/>
        </w:rPr>
        <w:br/>
        <w:t>ном кодексе, совокупность однородных преступлений может</w:t>
      </w:r>
      <w:r>
        <w:rPr>
          <w:rStyle w:val="FontStyle70"/>
        </w:rPr>
        <w:br/>
        <w:t>одновременно образовывать повторность преступлений, прави-</w:t>
      </w:r>
      <w:r>
        <w:rPr>
          <w:rStyle w:val="FontStyle70"/>
        </w:rPr>
        <w:br/>
        <w:t>ла квалификации которой изложены в предыдущем параграфе</w:t>
      </w:r>
      <w:r>
        <w:rPr>
          <w:rStyle w:val="FontStyle70"/>
        </w:rPr>
        <w:br/>
        <w:t>(см. повторность-совокупность).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Совокупность преступлений могут образовывать как умыш-</w:t>
      </w:r>
      <w:r>
        <w:rPr>
          <w:rStyle w:val="FontStyle70"/>
        </w:rPr>
        <w:br/>
        <w:t>ленные, так и неосторожные преступления в любом сочетании.</w:t>
      </w:r>
    </w:p>
    <w:p w:rsidR="007E3FF5" w:rsidRDefault="007E3FF5" w:rsidP="007E3FF5">
      <w:pPr>
        <w:pStyle w:val="Style30"/>
        <w:widowControl/>
        <w:spacing w:line="245" w:lineRule="exact"/>
        <w:rPr>
          <w:rStyle w:val="FontStyle74"/>
        </w:rPr>
      </w:pPr>
      <w:r>
        <w:rPr>
          <w:rStyle w:val="FontStyle70"/>
        </w:rPr>
        <w:t>Решающее значение для установления наличия или отсут-</w:t>
      </w:r>
      <w:r>
        <w:rPr>
          <w:rStyle w:val="FontStyle70"/>
        </w:rPr>
        <w:br/>
        <w:t>ствия совокупности преступлений имеет не количество факти-</w:t>
      </w:r>
      <w:r>
        <w:rPr>
          <w:rStyle w:val="FontStyle70"/>
        </w:rPr>
        <w:br/>
        <w:t>чески совершённых деяний, а количество содержащихся в них</w:t>
      </w:r>
      <w:r>
        <w:rPr>
          <w:rStyle w:val="FontStyle70"/>
        </w:rPr>
        <w:br/>
        <w:t>самостоятельных составов преступлений.</w:t>
      </w:r>
      <w:r>
        <w:rPr>
          <w:rStyle w:val="FontStyle70"/>
        </w:rPr>
        <w:br/>
      </w:r>
      <w:r>
        <w:rPr>
          <w:rStyle w:val="FontStyle76"/>
        </w:rPr>
        <w:t xml:space="preserve">I   </w:t>
      </w:r>
      <w:r>
        <w:rPr>
          <w:rStyle w:val="FontStyle74"/>
        </w:rPr>
        <w:t>Виды совокупности:</w:t>
      </w:r>
    </w:p>
    <w:p w:rsidR="007E3FF5" w:rsidRDefault="007E3FF5" w:rsidP="007E3FF5">
      <w:pPr>
        <w:pStyle w:val="Style2"/>
        <w:widowControl/>
        <w:numPr>
          <w:ilvl w:val="0"/>
          <w:numId w:val="2"/>
        </w:numPr>
        <w:tabs>
          <w:tab w:val="left" w:pos="586"/>
        </w:tabs>
        <w:spacing w:line="245" w:lineRule="exact"/>
        <w:ind w:left="398"/>
        <w:jc w:val="left"/>
        <w:rPr>
          <w:rStyle w:val="FontStyle74"/>
        </w:rPr>
      </w:pPr>
      <w:r>
        <w:rPr>
          <w:rStyle w:val="FontStyle74"/>
        </w:rPr>
        <w:t>реальная совокупность преступлений;</w:t>
      </w:r>
    </w:p>
    <w:p w:rsidR="007E3FF5" w:rsidRDefault="007E3FF5" w:rsidP="007E3FF5">
      <w:pPr>
        <w:pStyle w:val="Style2"/>
        <w:widowControl/>
        <w:numPr>
          <w:ilvl w:val="0"/>
          <w:numId w:val="2"/>
        </w:numPr>
        <w:tabs>
          <w:tab w:val="left" w:pos="586"/>
        </w:tabs>
        <w:spacing w:line="245" w:lineRule="exact"/>
        <w:ind w:left="398"/>
        <w:jc w:val="left"/>
        <w:rPr>
          <w:rStyle w:val="FontStyle74"/>
        </w:rPr>
      </w:pPr>
      <w:r>
        <w:rPr>
          <w:rStyle w:val="FontStyle74"/>
        </w:rPr>
        <w:t>идеальная совокупность преступлений.</w:t>
      </w:r>
    </w:p>
    <w:p w:rsidR="007E3FF5" w:rsidRDefault="007E3FF5" w:rsidP="007E3FF5">
      <w:pPr>
        <w:pStyle w:val="Style4"/>
        <w:widowControl/>
        <w:ind w:firstLine="355"/>
        <w:rPr>
          <w:rStyle w:val="FontStyle70"/>
        </w:rPr>
      </w:pPr>
      <w:r>
        <w:rPr>
          <w:rStyle w:val="FontStyle74"/>
        </w:rPr>
        <w:t>Реальную совокупность преступлений образуют случаи</w:t>
      </w:r>
      <w:r>
        <w:rPr>
          <w:rStyle w:val="FontStyle74"/>
        </w:rPr>
        <w:br/>
        <w:t>разновременного совершения двумя деяниями двух различных</w:t>
      </w:r>
      <w:r>
        <w:rPr>
          <w:rStyle w:val="FontStyle74"/>
        </w:rPr>
        <w:br/>
        <w:t xml:space="preserve">преступлений. </w:t>
      </w:r>
      <w:r>
        <w:rPr>
          <w:rStyle w:val="FontStyle70"/>
        </w:rPr>
        <w:t>Простым примером такой совокупности может</w:t>
      </w:r>
      <w:r>
        <w:rPr>
          <w:rStyle w:val="FontStyle70"/>
        </w:rPr>
        <w:br/>
        <w:t>быть совершение одним лицом вначале кражи имущества, а спу-</w:t>
      </w:r>
      <w:r>
        <w:rPr>
          <w:rStyle w:val="FontStyle70"/>
        </w:rPr>
        <w:br/>
        <w:t>стя некоторое время — хулиганства.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I Реальную совокупность могут образовывать любые престу-</w:t>
      </w:r>
      <w:r>
        <w:rPr>
          <w:rStyle w:val="FontStyle70"/>
        </w:rPr>
        <w:br/>
        <w:t>пления различных видов независимо от их категории, характе-</w:t>
      </w:r>
      <w:r>
        <w:rPr>
          <w:rStyle w:val="FontStyle70"/>
        </w:rPr>
        <w:br/>
        <w:t>ра и степени тяжести, формы вины и других характеристик.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Как реальную совокупность следует рассматривать случаи</w:t>
      </w:r>
      <w:r>
        <w:rPr>
          <w:rStyle w:val="FontStyle70"/>
        </w:rPr>
        <w:br/>
        <w:t>последовательного совершения без разрыва во времени двух не-</w:t>
      </w:r>
      <w:r>
        <w:rPr>
          <w:rStyle w:val="FontStyle70"/>
        </w:rPr>
        <w:br/>
        <w:t>сопряжённых между собой преступлений, например, когда за-</w:t>
      </w:r>
      <w:r>
        <w:rPr>
          <w:rStyle w:val="FontStyle70"/>
        </w:rPr>
        <w:br/>
        <w:t>стигнутый на месте преступления во время кражи прекращает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headerReference w:type="even" r:id="rId540"/>
          <w:headerReference w:type="default" r:id="rId541"/>
          <w:footerReference w:type="even" r:id="rId542"/>
          <w:footerReference w:type="default" r:id="rId543"/>
          <w:pgSz w:w="11905" w:h="16837"/>
          <w:pgMar w:top="3229" w:right="2674" w:bottom="1440" w:left="2674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хищение и применяет насилие к очевидцам с целью избежать</w:t>
      </w:r>
      <w:r>
        <w:rPr>
          <w:rStyle w:val="FontStyle70"/>
        </w:rPr>
        <w:br/>
        <w:t>задержания.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различные преступления сопряжены между собой и об-</w:t>
      </w:r>
      <w:r>
        <w:rPr>
          <w:rStyle w:val="FontStyle70"/>
        </w:rPr>
        <w:br/>
        <w:t>разуют составное преступление, то совокупности нет и налицо</w:t>
      </w:r>
      <w:r>
        <w:rPr>
          <w:rStyle w:val="FontStyle70"/>
        </w:rPr>
        <w:br/>
        <w:t>одно преступление. Так, если в приведённом примере вор приме-</w:t>
      </w:r>
      <w:r>
        <w:rPr>
          <w:rStyle w:val="FontStyle70"/>
        </w:rPr>
        <w:br/>
        <w:t>нит насилие с целью продолжения хищения, то содеянное будет</w:t>
      </w:r>
      <w:r>
        <w:rPr>
          <w:rStyle w:val="FontStyle70"/>
        </w:rPr>
        <w:br/>
        <w:t>образовывать насильственный грабёж или разбой в зависимости</w:t>
      </w:r>
      <w:r>
        <w:rPr>
          <w:rStyle w:val="FontStyle70"/>
        </w:rPr>
        <w:br/>
        <w:t>от тяжести применённого насилия.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совершении продолжаемых или длящихся преступле-</w:t>
      </w:r>
      <w:r>
        <w:rPr>
          <w:rStyle w:val="FontStyle70"/>
        </w:rPr>
        <w:br/>
        <w:t>ний реальную совокупность будет образовывать и одновремен-</w:t>
      </w:r>
      <w:r>
        <w:rPr>
          <w:rStyle w:val="FontStyle70"/>
        </w:rPr>
        <w:br/>
        <w:t>ное совершение двух преступлений, например, лицо в процессе</w:t>
      </w:r>
      <w:r>
        <w:rPr>
          <w:rStyle w:val="FontStyle70"/>
        </w:rPr>
        <w:br/>
        <w:t>уклонения от содержания детей совершает хищение имуще-</w:t>
      </w:r>
      <w:r>
        <w:rPr>
          <w:rStyle w:val="FontStyle70"/>
        </w:rPr>
        <w:br/>
        <w:t>ства либо в процессе уклонения от уплаты сумм налогов, сборов</w:t>
      </w:r>
      <w:r>
        <w:rPr>
          <w:rStyle w:val="FontStyle70"/>
        </w:rPr>
        <w:br/>
        <w:t>(ст. 243 УК) не выплачивает средства на содержание родителей</w:t>
      </w:r>
      <w:r>
        <w:rPr>
          <w:rStyle w:val="FontStyle70"/>
        </w:rPr>
        <w:br/>
        <w:t>(ст. 175 УК) или детей (ст. 174 УК). Несмотря на одновремен-</w:t>
      </w:r>
      <w:r>
        <w:rPr>
          <w:rStyle w:val="FontStyle70"/>
        </w:rPr>
        <w:br/>
        <w:t>ность осуществления преступлений содеянное будет квалифи-</w:t>
      </w:r>
      <w:r>
        <w:rPr>
          <w:rStyle w:val="FontStyle70"/>
        </w:rPr>
        <w:br/>
        <w:t>цироваться как реальная совокупность, поскольку преступле-</w:t>
      </w:r>
      <w:r>
        <w:rPr>
          <w:rStyle w:val="FontStyle70"/>
        </w:rPr>
        <w:br/>
        <w:t>ния совершены разными деяниями.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Не образует совокупности преступлений совершение деяний,</w:t>
      </w:r>
      <w:r>
        <w:rPr>
          <w:rStyle w:val="FontStyle70"/>
        </w:rPr>
        <w:br/>
        <w:t>одно из которых является конститутивным признаком друго-</w:t>
      </w:r>
      <w:r>
        <w:rPr>
          <w:rStyle w:val="FontStyle70"/>
        </w:rPr>
        <w:br/>
        <w:t>го. Так, лишение свободы является составной частью похище-</w:t>
      </w:r>
      <w:r>
        <w:rPr>
          <w:rStyle w:val="FontStyle70"/>
        </w:rPr>
        <w:br/>
        <w:t>ния человека как самостоятельного преступления, угроза убий-</w:t>
      </w:r>
      <w:r>
        <w:rPr>
          <w:rStyle w:val="FontStyle70"/>
        </w:rPr>
        <w:br/>
        <w:t>ством — разбоя и некоторых иных преступлений. В ряде случаев</w:t>
      </w:r>
      <w:r>
        <w:rPr>
          <w:rStyle w:val="FontStyle70"/>
        </w:rPr>
        <w:br/>
        <w:t>подобная взаимосвязь деяний не столь очевидна и устанавлива-</w:t>
      </w:r>
      <w:r>
        <w:rPr>
          <w:rStyle w:val="FontStyle70"/>
        </w:rPr>
        <w:br/>
        <w:t>ется на основе тщательного анализа содержания соответствую-</w:t>
      </w:r>
      <w:r>
        <w:rPr>
          <w:rStyle w:val="FontStyle70"/>
        </w:rPr>
        <w:br/>
        <w:t>щих преступлений. Например, укрывательство преступлений не</w:t>
      </w:r>
      <w:r>
        <w:rPr>
          <w:rStyle w:val="FontStyle70"/>
        </w:rPr>
        <w:br/>
        <w:t>должно квалифицироваться по совокупности с недонесением о</w:t>
      </w:r>
      <w:r>
        <w:rPr>
          <w:rStyle w:val="FontStyle70"/>
        </w:rPr>
        <w:br/>
        <w:t>преступлении, поскольку укрывательство подразумевает недо-</w:t>
      </w:r>
      <w:r>
        <w:rPr>
          <w:rStyle w:val="FontStyle70"/>
        </w:rPr>
        <w:br/>
        <w:t>несение, так как сообщение о преступлении исключает саму воз-</w:t>
      </w:r>
      <w:r>
        <w:rPr>
          <w:rStyle w:val="FontStyle70"/>
        </w:rPr>
        <w:br/>
        <w:t>можность укрывательства. Аналогично дача ложных показаний</w:t>
      </w:r>
      <w:r>
        <w:rPr>
          <w:rStyle w:val="FontStyle70"/>
        </w:rPr>
        <w:br/>
        <w:t>по ранее сделанному ложному доносу не должна квалифициро-</w:t>
      </w:r>
      <w:r>
        <w:rPr>
          <w:rStyle w:val="FontStyle70"/>
        </w:rPr>
        <w:br/>
        <w:t>ваться по совокупности, потому что такие показания являются</w:t>
      </w:r>
      <w:r>
        <w:rPr>
          <w:rStyle w:val="FontStyle70"/>
        </w:rPr>
        <w:br/>
        <w:t>логическим продолжением единой линии поведения.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установлении вхождения одного преступления в число</w:t>
      </w:r>
      <w:r>
        <w:rPr>
          <w:rStyle w:val="FontStyle70"/>
        </w:rPr>
        <w:br/>
        <w:t>признаков объективной стороны другого преступления необхо-</w:t>
      </w:r>
      <w:r>
        <w:rPr>
          <w:rStyle w:val="FontStyle70"/>
        </w:rPr>
        <w:br/>
        <w:t>димо тщательно анализировать описание соответствующих при-</w:t>
      </w:r>
      <w:r>
        <w:rPr>
          <w:rStyle w:val="FontStyle70"/>
        </w:rPr>
        <w:br/>
        <w:t>знаков в диспозициях уголовно-правовых норм, устанавливаю-</w:t>
      </w:r>
      <w:r>
        <w:rPr>
          <w:rStyle w:val="FontStyle70"/>
        </w:rPr>
        <w:br/>
        <w:t>щих ответственность за оба преступления.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Идеальная совокупность преступлений — это соверше-</w:t>
      </w:r>
      <w:r>
        <w:rPr>
          <w:rStyle w:val="FontStyle74"/>
        </w:rPr>
        <w:br/>
        <w:t>ние одним деянием двух самостоятельных преступлений.</w:t>
      </w:r>
    </w:p>
    <w:p w:rsidR="007E3FF5" w:rsidRDefault="007E3FF5" w:rsidP="007E3FF5">
      <w:pPr>
        <w:pStyle w:val="Style24"/>
        <w:widowControl/>
        <w:rPr>
          <w:rStyle w:val="FontStyle74"/>
        </w:rPr>
        <w:sectPr w:rsidR="007E3FF5">
          <w:pgSz w:w="11905" w:h="16837"/>
          <w:pgMar w:top="3271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left="418" w:firstLine="0"/>
        <w:rPr>
          <w:rStyle w:val="FontStyle70"/>
        </w:rPr>
      </w:pPr>
      <w:r>
        <w:rPr>
          <w:rStyle w:val="FontStyle70"/>
        </w:rPr>
        <w:t>Идеальная совокупность имеет место в случаях, когда:</w:t>
      </w:r>
    </w:p>
    <w:p w:rsidR="007E3FF5" w:rsidRDefault="007E3FF5" w:rsidP="007E3FF5">
      <w:pPr>
        <w:pStyle w:val="Style12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для совершения какого-либо преступления лицо избирает</w:t>
      </w:r>
      <w:r>
        <w:rPr>
          <w:rStyle w:val="FontStyle70"/>
        </w:rPr>
        <w:br/>
        <w:t>способ, который сам по себе является преступным и избранный</w:t>
      </w:r>
      <w:r>
        <w:rPr>
          <w:rStyle w:val="FontStyle70"/>
        </w:rPr>
        <w:br/>
        <w:t>способ не входит в объективную сторону основного преступле-</w:t>
      </w:r>
      <w:r>
        <w:rPr>
          <w:rStyle w:val="FontStyle70"/>
        </w:rPr>
        <w:br/>
        <w:t>ния, например, если похищение личных документов совершает-</w:t>
      </w:r>
      <w:r>
        <w:rPr>
          <w:rStyle w:val="FontStyle70"/>
        </w:rPr>
        <w:br/>
        <w:t>ся с применением опасного насилия;</w:t>
      </w:r>
    </w:p>
    <w:p w:rsidR="007E3FF5" w:rsidRDefault="007E3FF5" w:rsidP="007E3FF5">
      <w:pPr>
        <w:pStyle w:val="Style12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второе преступление является дополнительным резуль-</w:t>
      </w:r>
      <w:r>
        <w:rPr>
          <w:rStyle w:val="FontStyle70"/>
        </w:rPr>
        <w:br/>
        <w:t>татом первого преступления, совершается по неосторожности</w:t>
      </w:r>
      <w:r>
        <w:rPr>
          <w:rStyle w:val="FontStyle70"/>
        </w:rPr>
        <w:br/>
        <w:t>в результате неизвинительной ошибки. Так, идеальную сово-</w:t>
      </w:r>
      <w:r>
        <w:rPr>
          <w:rStyle w:val="FontStyle70"/>
        </w:rPr>
        <w:br/>
        <w:t>купность в случаях так называемого отклонения действия мо-</w:t>
      </w:r>
      <w:r>
        <w:rPr>
          <w:rStyle w:val="FontStyle70"/>
        </w:rPr>
        <w:br/>
        <w:t>жет образовать сочетание умышленного и неосторожного пре-</w:t>
      </w:r>
      <w:r>
        <w:rPr>
          <w:rStyle w:val="FontStyle70"/>
        </w:rPr>
        <w:br/>
        <w:t>ступлений (например, покушение на убийство одного человека</w:t>
      </w:r>
      <w:r>
        <w:rPr>
          <w:rStyle w:val="FontStyle70"/>
        </w:rPr>
        <w:br/>
        <w:t>и ранение при этом по неосторожности другого потерпевшего).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Идеальную совокупность образуют также случаи соверше-</w:t>
      </w:r>
      <w:r>
        <w:rPr>
          <w:rStyle w:val="FontStyle70"/>
        </w:rPr>
        <w:br/>
        <w:t>ния самостоятельного преступления в процессе приготовления</w:t>
      </w:r>
      <w:r>
        <w:rPr>
          <w:rStyle w:val="FontStyle70"/>
        </w:rPr>
        <w:br/>
        <w:t>к иному преступлению. Например, незаконное приобретение</w:t>
      </w:r>
      <w:r>
        <w:rPr>
          <w:rStyle w:val="FontStyle70"/>
        </w:rPr>
        <w:br/>
        <w:t>оружия с целью совершения разбоя образует два самостоя-</w:t>
      </w:r>
      <w:r>
        <w:rPr>
          <w:rStyle w:val="FontStyle70"/>
        </w:rPr>
        <w:br/>
        <w:t>тельных преступления — незаконные действия в отношении</w:t>
      </w:r>
      <w:r>
        <w:rPr>
          <w:rStyle w:val="FontStyle70"/>
        </w:rPr>
        <w:br/>
        <w:t>огнестрельного оружия (ст. 295 УК) и приготовление к разбою</w:t>
      </w:r>
      <w:r>
        <w:rPr>
          <w:rStyle w:val="FontStyle70"/>
        </w:rPr>
        <w:br/>
        <w:t>(ст. 13 и 207 УК).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Отсутствует идеальная совокупность в случае совершения</w:t>
      </w:r>
      <w:r>
        <w:rPr>
          <w:rStyle w:val="FontStyle70"/>
        </w:rPr>
        <w:br/>
        <w:t>лицом одного преступления, которое содержит квалифицирую-</w:t>
      </w:r>
      <w:r>
        <w:rPr>
          <w:rStyle w:val="FontStyle70"/>
        </w:rPr>
        <w:br/>
        <w:t>щие признаки, предусмотренные различными частями одной</w:t>
      </w:r>
      <w:r>
        <w:rPr>
          <w:rStyle w:val="FontStyle70"/>
        </w:rPr>
        <w:br/>
        <w:t>статьи.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Многообъектные преступления, совершаемые одним деяни-</w:t>
      </w:r>
      <w:r>
        <w:rPr>
          <w:rStyle w:val="FontStyle70"/>
        </w:rPr>
        <w:br/>
        <w:t>ем, принято именовать учтённой законодателем идеальной со-</w:t>
      </w:r>
      <w:r>
        <w:rPr>
          <w:rStyle w:val="FontStyle70"/>
        </w:rPr>
        <w:br/>
        <w:t>вокупностью преступлений, а образуемые двумя деяниями —</w:t>
      </w:r>
      <w:r>
        <w:rPr>
          <w:rStyle w:val="FontStyle70"/>
        </w:rPr>
        <w:br/>
        <w:t>^учтённой законодателем реальной совокупностью.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Совокупность преступлений возможна при совершении еди-</w:t>
      </w:r>
      <w:r>
        <w:rPr>
          <w:rStyle w:val="FontStyle70"/>
        </w:rPr>
        <w:br/>
        <w:t>ничных составных или многообъектных преступлений, если</w:t>
      </w:r>
      <w:r>
        <w:rPr>
          <w:rStyle w:val="FontStyle70"/>
        </w:rPr>
        <w:br/>
        <w:t>вред, реально причинённый дополнительному объекту, превы-</w:t>
      </w:r>
      <w:r>
        <w:rPr>
          <w:rStyle w:val="FontStyle70"/>
        </w:rPr>
        <w:br/>
        <w:t>шает тот вред, который предусматривается статьёй, устанавли-</w:t>
      </w:r>
      <w:r>
        <w:rPr>
          <w:rStyle w:val="FontStyle70"/>
        </w:rPr>
        <w:br/>
        <w:t>вающей ответственность за составное или многообъектное пре-</w:t>
      </w:r>
      <w:r>
        <w:rPr>
          <w:rStyle w:val="FontStyle70"/>
        </w:rPr>
        <w:br/>
        <w:t>ступление. Типичным примером подобной ситуации является</w:t>
      </w:r>
      <w:r>
        <w:rPr>
          <w:rStyle w:val="FontStyle70"/>
        </w:rPr>
        <w:br/>
        <w:t>совершение убийства в процессе разбоя.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При отграничении реальной совокупности преступлений</w:t>
      </w:r>
      <w:r>
        <w:rPr>
          <w:rStyle w:val="FontStyle70"/>
        </w:rPr>
        <w:br/>
        <w:t>от идеальной совокупности необходимо учитывать присущие</w:t>
      </w:r>
      <w:r>
        <w:rPr>
          <w:rStyle w:val="FontStyle70"/>
        </w:rPr>
        <w:br/>
        <w:t>Каждому виду совокупности специфические признаки. При ре-</w:t>
      </w:r>
      <w:r>
        <w:rPr>
          <w:rStyle w:val="FontStyle70"/>
        </w:rPr>
        <w:br/>
        <w:t>альной совокупности всегда совершаются два самостоятельных</w:t>
      </w:r>
      <w:r>
        <w:rPr>
          <w:rStyle w:val="FontStyle70"/>
        </w:rPr>
        <w:br/>
        <w:t>Деяния, то есть имеет место повторение преступного поведения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pgSz w:w="11905" w:h="16837"/>
          <w:pgMar w:top="3286" w:right="2674" w:bottom="1440" w:left="2674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spacing w:line="240" w:lineRule="exact"/>
        <w:ind w:firstLine="0"/>
        <w:rPr>
          <w:rStyle w:val="FontStyle70"/>
        </w:rPr>
      </w:pPr>
      <w:r>
        <w:rPr>
          <w:rStyle w:val="FontStyle70"/>
        </w:rPr>
        <w:t>виновного в действительности. Именно фактическое соверше-</w:t>
      </w:r>
      <w:r>
        <w:rPr>
          <w:rStyle w:val="FontStyle70"/>
        </w:rPr>
        <w:br/>
        <w:t>ние двух или более преступлений обусловливает и название</w:t>
      </w:r>
      <w:r>
        <w:rPr>
          <w:rStyle w:val="FontStyle70"/>
        </w:rPr>
        <w:br/>
        <w:t>данной совокупности — реальная совокупность. Подобного по-</w:t>
      </w:r>
      <w:r>
        <w:rPr>
          <w:rStyle w:val="FontStyle70"/>
        </w:rPr>
        <w:br/>
        <w:t>вторения преступлений нет при идеальной совокупности, кото-</w:t>
      </w:r>
      <w:r>
        <w:rPr>
          <w:rStyle w:val="FontStyle70"/>
        </w:rPr>
        <w:br/>
        <w:t>рая образуется одним действием. При идеальной совокупности</w:t>
      </w:r>
      <w:r>
        <w:rPr>
          <w:rStyle w:val="FontStyle70"/>
        </w:rPr>
        <w:br/>
        <w:t>нет фактической совокупности, такая совокупность существует</w:t>
      </w:r>
      <w:r>
        <w:rPr>
          <w:rStyle w:val="FontStyle70"/>
        </w:rPr>
        <w:br/>
        <w:t>только в правовой оценке, то есть устанавливается мысленно,</w:t>
      </w:r>
      <w:r>
        <w:rPr>
          <w:rStyle w:val="FontStyle70"/>
        </w:rPr>
        <w:br/>
        <w:t>существует в идее и именно потому именуется идеальной сово-</w:t>
      </w:r>
      <w:r>
        <w:rPr>
          <w:rStyle w:val="FontStyle70"/>
        </w:rPr>
        <w:br/>
        <w:t>купностью.</w:t>
      </w:r>
    </w:p>
    <w:p w:rsidR="007E3FF5" w:rsidRDefault="007E3FF5" w:rsidP="007E3FF5">
      <w:pPr>
        <w:pStyle w:val="Style27"/>
        <w:widowControl/>
        <w:spacing w:before="226"/>
        <w:ind w:left="1790"/>
        <w:rPr>
          <w:rStyle w:val="FontStyle80"/>
        </w:rPr>
      </w:pPr>
      <w:r>
        <w:rPr>
          <w:rStyle w:val="FontStyle80"/>
        </w:rPr>
        <w:t>§ 12.5. Совокупность преступлений и конкуренция</w:t>
      </w:r>
      <w:r>
        <w:rPr>
          <w:rStyle w:val="FontStyle80"/>
        </w:rPr>
        <w:br/>
        <w:t>уголовно-правовых норм</w:t>
      </w:r>
    </w:p>
    <w:p w:rsidR="007E3FF5" w:rsidRDefault="007E3FF5" w:rsidP="007E3FF5">
      <w:pPr>
        <w:pStyle w:val="Style4"/>
        <w:widowControl/>
        <w:spacing w:before="115"/>
        <w:ind w:firstLine="336"/>
        <w:rPr>
          <w:rStyle w:val="FontStyle70"/>
        </w:rPr>
      </w:pPr>
      <w:r>
        <w:rPr>
          <w:rStyle w:val="FontStyle70"/>
        </w:rPr>
        <w:t>Совокупность преступлений предполагает совершение двух</w:t>
      </w:r>
      <w:r>
        <w:rPr>
          <w:rStyle w:val="FontStyle70"/>
        </w:rPr>
        <w:br/>
        <w:t>или более преступлений разного вида. Эти преступления, не-</w:t>
      </w:r>
      <w:r>
        <w:rPr>
          <w:rStyle w:val="FontStyle70"/>
        </w:rPr>
        <w:br/>
        <w:t>зависимо от того, совершены они одним деянием или двумя,</w:t>
      </w:r>
      <w:r>
        <w:rPr>
          <w:rStyle w:val="FontStyle70"/>
        </w:rPr>
        <w:br/>
        <w:t>подпадают под признаки разных статей, и каждое из престу-</w:t>
      </w:r>
      <w:r>
        <w:rPr>
          <w:rStyle w:val="FontStyle70"/>
        </w:rPr>
        <w:br/>
        <w:t>плений подлежит самостоятельной квалификации по отдель-</w:t>
      </w:r>
      <w:r>
        <w:rPr>
          <w:rStyle w:val="FontStyle70"/>
        </w:rPr>
        <w:br/>
        <w:t>ным статьям.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Конкуренция </w:t>
      </w:r>
      <w:r>
        <w:rPr>
          <w:rStyle w:val="FontStyle70"/>
        </w:rPr>
        <w:t>же уголовно-правовых норм имеет место в</w:t>
      </w:r>
      <w:r>
        <w:rPr>
          <w:rStyle w:val="FontStyle70"/>
        </w:rPr>
        <w:br/>
        <w:t>случаях, когда одно и то же единичное преступление одновре-</w:t>
      </w:r>
      <w:r>
        <w:rPr>
          <w:rStyle w:val="FontStyle70"/>
        </w:rPr>
        <w:br/>
        <w:t>менно подпадает под признаки нескольких уголовно-правовых</w:t>
      </w:r>
      <w:r>
        <w:rPr>
          <w:rStyle w:val="FontStyle70"/>
        </w:rPr>
        <w:br/>
        <w:t>норм. В отличие от совокупности, когда применяются несколь</w:t>
      </w:r>
      <w:r>
        <w:rPr>
          <w:rStyle w:val="FontStyle70"/>
        </w:rPr>
        <w:br/>
        <w:t>ко разных статей, при конкуренции уголовно-правовых норм</w:t>
      </w:r>
      <w:r>
        <w:rPr>
          <w:rStyle w:val="FontStyle70"/>
        </w:rPr>
        <w:br/>
        <w:t>применению подлежит только одна из конкурирующих статей</w:t>
      </w:r>
      <w:r>
        <w:rPr>
          <w:rStyle w:val="FontStyle70"/>
        </w:rPr>
        <w:br/>
        <w:t>или частей статьи.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Выделяются следующие виды конкуренции: содержатель-</w:t>
      </w:r>
      <w:r>
        <w:rPr>
          <w:rStyle w:val="FontStyle70"/>
        </w:rPr>
        <w:br/>
        <w:t>ная, темпоральная (временная), пространственная и иерархиче</w:t>
      </w:r>
      <w:r>
        <w:rPr>
          <w:rStyle w:val="FontStyle70"/>
        </w:rPr>
        <w:br/>
        <w:t>екая. При темпоральной и пространственной конкуренции норм</w:t>
      </w:r>
      <w:r>
        <w:rPr>
          <w:rStyle w:val="FontStyle70"/>
        </w:rPr>
        <w:br/>
        <w:t>разрешаются вопросы действия уголовного закона во времени</w:t>
      </w:r>
      <w:r>
        <w:rPr>
          <w:rStyle w:val="FontStyle70"/>
        </w:rPr>
        <w:br/>
        <w:t>и в пространстве. Иерархическая конкуренция не свойственна</w:t>
      </w:r>
      <w:r>
        <w:rPr>
          <w:rStyle w:val="FontStyle70"/>
        </w:rPr>
        <w:br/>
        <w:t>уголовному праву, поскольку его единственным источником яв-</w:t>
      </w:r>
      <w:r>
        <w:rPr>
          <w:rStyle w:val="FontStyle70"/>
        </w:rPr>
        <w:br/>
        <w:t>ляется Уголовный кодекс.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Наиболее употребительным является выделение трёх видов</w:t>
      </w:r>
      <w:r>
        <w:rPr>
          <w:rStyle w:val="FontStyle70"/>
        </w:rPr>
        <w:br/>
        <w:t>содержательной конкуренции:</w:t>
      </w:r>
    </w:p>
    <w:p w:rsidR="007E3FF5" w:rsidRDefault="007E3FF5" w:rsidP="007E3FF5">
      <w:pPr>
        <w:pStyle w:val="Style15"/>
        <w:widowControl/>
        <w:tabs>
          <w:tab w:val="left" w:pos="576"/>
        </w:tabs>
        <w:ind w:left="360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конкуренция общей и специальной норм;</w:t>
      </w:r>
    </w:p>
    <w:p w:rsidR="007E3FF5" w:rsidRDefault="007E3FF5" w:rsidP="007E3FF5">
      <w:pPr>
        <w:pStyle w:val="Style15"/>
        <w:widowControl/>
        <w:numPr>
          <w:ilvl w:val="0"/>
          <w:numId w:val="5"/>
        </w:numPr>
        <w:tabs>
          <w:tab w:val="left" w:pos="566"/>
        </w:tabs>
        <w:spacing w:line="245" w:lineRule="exact"/>
        <w:ind w:firstLine="350"/>
        <w:jc w:val="both"/>
        <w:rPr>
          <w:rStyle w:val="FontStyle74"/>
        </w:rPr>
      </w:pPr>
      <w:r>
        <w:rPr>
          <w:rStyle w:val="FontStyle74"/>
        </w:rPr>
        <w:t>конкуренция норм с основными, квалифицированными и</w:t>
      </w:r>
      <w:r>
        <w:rPr>
          <w:rStyle w:val="FontStyle74"/>
        </w:rPr>
        <w:br/>
        <w:t>привилегированными составами;</w:t>
      </w:r>
    </w:p>
    <w:p w:rsidR="007E3FF5" w:rsidRDefault="007E3FF5" w:rsidP="007E3FF5">
      <w:pPr>
        <w:pStyle w:val="Style15"/>
        <w:widowControl/>
        <w:numPr>
          <w:ilvl w:val="0"/>
          <w:numId w:val="5"/>
        </w:numPr>
        <w:tabs>
          <w:tab w:val="left" w:pos="566"/>
        </w:tabs>
        <w:spacing w:line="245" w:lineRule="exact"/>
        <w:ind w:firstLine="350"/>
        <w:jc w:val="both"/>
        <w:rPr>
          <w:rStyle w:val="FontStyle74"/>
        </w:rPr>
      </w:pPr>
      <w:r>
        <w:rPr>
          <w:rStyle w:val="FontStyle74"/>
        </w:rPr>
        <w:t>конкуренция норм, с различной полнотой охватывающих</w:t>
      </w:r>
      <w:r>
        <w:rPr>
          <w:rStyle w:val="FontStyle74"/>
        </w:rPr>
        <w:br/>
        <w:t>признаки содеянного (к этому виду конкуренции относится</w:t>
      </w:r>
      <w:r>
        <w:rPr>
          <w:rStyle w:val="FontStyle74"/>
        </w:rPr>
        <w:br/>
        <w:t>и конкуренция части и целого).</w:t>
      </w:r>
    </w:p>
    <w:p w:rsidR="007E3FF5" w:rsidRDefault="007E3FF5" w:rsidP="007E3FF5">
      <w:pPr>
        <w:pStyle w:val="Style15"/>
        <w:widowControl/>
        <w:numPr>
          <w:ilvl w:val="0"/>
          <w:numId w:val="5"/>
        </w:numPr>
        <w:tabs>
          <w:tab w:val="left" w:pos="566"/>
        </w:tabs>
        <w:spacing w:line="245" w:lineRule="exact"/>
        <w:ind w:firstLine="350"/>
        <w:jc w:val="both"/>
        <w:rPr>
          <w:rStyle w:val="FontStyle74"/>
        </w:rPr>
        <w:sectPr w:rsidR="007E3FF5">
          <w:pgSz w:w="11905" w:h="16837"/>
          <w:pgMar w:top="3374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Противоречие между конкурирующими нормами разреша-</w:t>
      </w:r>
      <w:r>
        <w:rPr>
          <w:rStyle w:val="FontStyle70"/>
        </w:rPr>
        <w:br/>
        <w:t>ется в соответствии со следующими правилами.</w:t>
      </w:r>
    </w:p>
    <w:p w:rsidR="007E3FF5" w:rsidRDefault="007E3FF5" w:rsidP="007E3FF5">
      <w:pPr>
        <w:pStyle w:val="Style7"/>
        <w:widowControl/>
        <w:ind w:firstLine="211"/>
        <w:rPr>
          <w:rStyle w:val="FontStyle70"/>
        </w:rPr>
      </w:pPr>
      <w:r>
        <w:rPr>
          <w:rStyle w:val="FontStyle74"/>
        </w:rPr>
        <w:t xml:space="preserve">Конкуренция общей и специальной норм. </w:t>
      </w:r>
      <w:r>
        <w:rPr>
          <w:rStyle w:val="FontStyle70"/>
        </w:rPr>
        <w:t>Общей является</w:t>
      </w:r>
      <w:r>
        <w:rPr>
          <w:rStyle w:val="FontStyle70"/>
        </w:rPr>
        <w:br/>
        <w:t>орма, охватывающая все виды определённого преступления,</w:t>
      </w:r>
      <w:r>
        <w:rPr>
          <w:rStyle w:val="FontStyle70"/>
        </w:rPr>
        <w:br/>
        <w:t>том числе и подпадающие под действие специальной нормы,</w:t>
      </w:r>
      <w:r>
        <w:rPr>
          <w:rStyle w:val="FontStyle70"/>
        </w:rPr>
        <w:br/>
        <w:t>пециальной является норма, охватывающая только отдельный</w:t>
      </w:r>
      <w:r>
        <w:rPr>
          <w:rStyle w:val="FontStyle70"/>
        </w:rPr>
        <w:br/>
        <w:t>ид преступления, который полностью подпадает под действие</w:t>
      </w:r>
      <w:r>
        <w:rPr>
          <w:rStyle w:val="FontStyle70"/>
        </w:rPr>
        <w:br/>
        <w:t>5щей нормы, но содержит специальный признак, в связи с ко-</w:t>
      </w:r>
      <w:r>
        <w:rPr>
          <w:rStyle w:val="FontStyle70"/>
        </w:rPr>
        <w:br/>
        <w:t>;рым и сформулирована специальная норма.</w:t>
      </w:r>
    </w:p>
    <w:p w:rsidR="007E3FF5" w:rsidRDefault="007E3FF5" w:rsidP="007E3FF5">
      <w:pPr>
        <w:pStyle w:val="Style7"/>
        <w:widowControl/>
        <w:ind w:firstLine="211"/>
        <w:rPr>
          <w:rStyle w:val="FontStyle70"/>
        </w:rPr>
      </w:pPr>
      <w:r>
        <w:rPr>
          <w:rStyle w:val="FontStyle70"/>
        </w:rPr>
        <w:t>Так, общей нормой является п. 10 ч. 2 ст. 139 УК, которым</w:t>
      </w:r>
      <w:r>
        <w:rPr>
          <w:rStyle w:val="FontStyle70"/>
        </w:rPr>
        <w:br/>
        <w:t>редусматривается ответственность за убийство лица в связи с</w:t>
      </w:r>
      <w:r>
        <w:rPr>
          <w:rStyle w:val="FontStyle70"/>
        </w:rPr>
        <w:br/>
        <w:t>существлением им служебной деятельности или выполнением</w:t>
      </w:r>
      <w:r>
        <w:rPr>
          <w:rStyle w:val="FontStyle70"/>
        </w:rPr>
        <w:br/>
        <w:t>"щественного долга. Частным случаем осуществления служеб-</w:t>
      </w:r>
      <w:r>
        <w:rPr>
          <w:rStyle w:val="FontStyle70"/>
        </w:rPr>
        <w:br/>
        <w:t>ой деятельности является выполнение сотрудником органов</w:t>
      </w:r>
      <w:r>
        <w:rPr>
          <w:rStyle w:val="FontStyle70"/>
        </w:rPr>
        <w:br/>
        <w:t>нутренних дел обязанностей по охране общественного порядка,</w:t>
      </w:r>
      <w:r>
        <w:rPr>
          <w:rStyle w:val="FontStyle70"/>
        </w:rPr>
        <w:br/>
        <w:t>ледовательно, убийство сотрудника органов внутренних дел</w:t>
      </w:r>
      <w:r>
        <w:rPr>
          <w:rStyle w:val="FontStyle70"/>
        </w:rPr>
        <w:br/>
        <w:t>ри указанных обстоятельствах полностью подпадает под дей-</w:t>
      </w:r>
      <w:r>
        <w:rPr>
          <w:rStyle w:val="FontStyle70"/>
        </w:rPr>
        <w:br/>
        <w:t>вие п. 10 ч. 2 ст. 139 УК. Однако ответственность за убийство</w:t>
      </w:r>
      <w:r>
        <w:rPr>
          <w:rStyle w:val="FontStyle70"/>
        </w:rPr>
        <w:br/>
        <w:t>трудника органов внутренних дел в связи с выполнением им</w:t>
      </w:r>
      <w:r>
        <w:rPr>
          <w:rStyle w:val="FontStyle70"/>
        </w:rPr>
        <w:br/>
        <w:t>язанностей по охране общественного порядка предусмотрена</w:t>
      </w:r>
      <w:r>
        <w:rPr>
          <w:rStyle w:val="FontStyle70"/>
        </w:rPr>
        <w:br/>
      </w:r>
      <w:r>
        <w:rPr>
          <w:rStyle w:val="FontStyle82"/>
        </w:rPr>
        <w:t xml:space="preserve">г. </w:t>
      </w:r>
      <w:r>
        <w:rPr>
          <w:rStyle w:val="FontStyle70"/>
        </w:rPr>
        <w:t>362 УК, которая и является специальной нормой по отноше-</w:t>
      </w:r>
      <w:r>
        <w:rPr>
          <w:rStyle w:val="FontStyle70"/>
        </w:rPr>
        <w:br/>
      </w:r>
      <w:r>
        <w:rPr>
          <w:rStyle w:val="FontStyle70"/>
          <w:spacing w:val="30"/>
        </w:rPr>
        <w:t>июкп.</w:t>
      </w:r>
      <w:r>
        <w:rPr>
          <w:rStyle w:val="FontStyle70"/>
        </w:rPr>
        <w:t xml:space="preserve"> 10 ч. 2 ст. 139 УК.</w:t>
      </w:r>
    </w:p>
    <w:p w:rsidR="007E3FF5" w:rsidRDefault="007E3FF5" w:rsidP="007E3FF5">
      <w:pPr>
        <w:pStyle w:val="Style7"/>
        <w:widowControl/>
        <w:ind w:firstLine="202"/>
        <w:rPr>
          <w:rStyle w:val="FontStyle70"/>
        </w:rPr>
      </w:pPr>
      <w:r>
        <w:rPr>
          <w:rStyle w:val="FontStyle70"/>
        </w:rPr>
        <w:t>Одна и та же норма может быть одновременно общей и спе-</w:t>
      </w:r>
      <w:r>
        <w:rPr>
          <w:rStyle w:val="FontStyle70"/>
        </w:rPr>
        <w:br/>
        <w:t>иальной по отношению к различным уголовно-правовым нор-</w:t>
      </w:r>
      <w:r>
        <w:rPr>
          <w:rStyle w:val="FontStyle70"/>
        </w:rPr>
        <w:br/>
        <w:t>ам (см., например, ч. 1 и 2 ст. 159 и ст. 160 УК).</w:t>
      </w:r>
    </w:p>
    <w:p w:rsidR="007E3FF5" w:rsidRDefault="007E3FF5" w:rsidP="007E3FF5">
      <w:pPr>
        <w:pStyle w:val="Style7"/>
        <w:widowControl/>
        <w:rPr>
          <w:rStyle w:val="FontStyle70"/>
        </w:rPr>
      </w:pPr>
      <w:r>
        <w:rPr>
          <w:rStyle w:val="FontStyle70"/>
        </w:rPr>
        <w:t>При разрешении противоречия между конкурирующими общей</w:t>
      </w:r>
      <w:r>
        <w:rPr>
          <w:rStyle w:val="FontStyle70"/>
        </w:rPr>
        <w:br/>
        <w:t>специальной нормами необходимо руководствоваться следующим:</w:t>
      </w:r>
    </w:p>
    <w:p w:rsidR="007E3FF5" w:rsidRDefault="007E3FF5" w:rsidP="007E3FF5">
      <w:pPr>
        <w:pStyle w:val="Style16"/>
        <w:widowControl/>
        <w:tabs>
          <w:tab w:val="left" w:pos="442"/>
        </w:tabs>
        <w:spacing w:line="245" w:lineRule="exac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при конкуренции общей и специальной норм совокупность</w:t>
      </w:r>
      <w:r>
        <w:rPr>
          <w:rStyle w:val="FontStyle70"/>
        </w:rPr>
        <w:br/>
        <w:t>реступлений отсутствует и применяется только специальная</w:t>
      </w:r>
      <w:r>
        <w:rPr>
          <w:rStyle w:val="FontStyle70"/>
        </w:rPr>
        <w:br/>
        <w:t>орма независимо от того, более строгое или менее строгое на-</w:t>
      </w:r>
      <w:r>
        <w:rPr>
          <w:rStyle w:val="FontStyle70"/>
        </w:rPr>
        <w:br/>
        <w:t>азание предусмотрено специальной нормой (ч. 2 ст. 42 УК);</w:t>
      </w:r>
    </w:p>
    <w:p w:rsidR="007E3FF5" w:rsidRDefault="007E3FF5" w:rsidP="007E3FF5">
      <w:pPr>
        <w:pStyle w:val="Style23"/>
        <w:widowControl/>
        <w:tabs>
          <w:tab w:val="left" w:pos="35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общая норма является резервной нормой, применяемой</w:t>
      </w:r>
      <w:r>
        <w:rPr>
          <w:rStyle w:val="FontStyle70"/>
        </w:rPr>
        <w:br/>
        <w:t>лько к преступлениям, которые не охватываются специаль-</w:t>
      </w:r>
    </w:p>
    <w:p w:rsidR="007E3FF5" w:rsidRDefault="007E3FF5" w:rsidP="007E3FF5">
      <w:pPr>
        <w:pStyle w:val="Style5"/>
        <w:widowControl/>
        <w:spacing w:line="245" w:lineRule="exact"/>
        <w:rPr>
          <w:rStyle w:val="FontStyle70"/>
        </w:rPr>
      </w:pPr>
      <w:r>
        <w:rPr>
          <w:rStyle w:val="FontStyle70"/>
        </w:rPr>
        <w:t>ыми нормами;</w:t>
      </w:r>
    </w:p>
    <w:p w:rsidR="007E3FF5" w:rsidRDefault="007E3FF5" w:rsidP="007E3FF5">
      <w:pPr>
        <w:pStyle w:val="Style23"/>
        <w:widowControl/>
        <w:tabs>
          <w:tab w:val="left" w:pos="35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одновременное применение общей и специальной норм</w:t>
      </w:r>
      <w:r>
        <w:rPr>
          <w:rStyle w:val="FontStyle70"/>
        </w:rPr>
        <w:br/>
        <w:t>зможно только при наличии реальной совокупности престу-</w:t>
      </w:r>
      <w:r>
        <w:rPr>
          <w:rStyle w:val="FontStyle70"/>
        </w:rPr>
        <w:br/>
        <w:t>ений (идеальная совокупность не допускается).</w:t>
      </w:r>
    </w:p>
    <w:p w:rsidR="007E3FF5" w:rsidRDefault="007E3FF5" w:rsidP="007E3FF5">
      <w:pPr>
        <w:pStyle w:val="Style29"/>
        <w:widowControl/>
        <w:spacing w:line="245" w:lineRule="exact"/>
        <w:ind w:left="216"/>
        <w:rPr>
          <w:rStyle w:val="FontStyle70"/>
        </w:rPr>
      </w:pPr>
      <w:r>
        <w:rPr>
          <w:rStyle w:val="FontStyle74"/>
        </w:rPr>
        <w:t>Конкуренция норм с основными, квалифицированными</w:t>
      </w:r>
      <w:r>
        <w:rPr>
          <w:rStyle w:val="FontStyle74"/>
        </w:rPr>
        <w:br/>
        <w:t xml:space="preserve">привилегированными составами. </w:t>
      </w:r>
      <w:r>
        <w:rPr>
          <w:rStyle w:val="FontStyle70"/>
        </w:rPr>
        <w:t>При конкуренции норм</w:t>
      </w:r>
      <w:r>
        <w:rPr>
          <w:rStyle w:val="FontStyle70"/>
        </w:rPr>
        <w:br/>
        <w:t>ответственности за преступление с основным составом и за</w:t>
      </w:r>
    </w:p>
    <w:p w:rsidR="007E3FF5" w:rsidRDefault="007E3FF5" w:rsidP="007E3FF5">
      <w:pPr>
        <w:pStyle w:val="Style29"/>
        <w:widowControl/>
        <w:spacing w:line="245" w:lineRule="exact"/>
        <w:ind w:left="216"/>
        <w:rPr>
          <w:rStyle w:val="FontStyle70"/>
        </w:rPr>
        <w:sectPr w:rsidR="007E3FF5">
          <w:headerReference w:type="even" r:id="rId544"/>
          <w:headerReference w:type="default" r:id="rId545"/>
          <w:footerReference w:type="even" r:id="rId546"/>
          <w:footerReference w:type="default" r:id="rId547"/>
          <w:pgSz w:w="11905" w:h="16837"/>
          <w:pgMar w:top="3097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преступление с привилегированным или квалифицированным</w:t>
      </w:r>
      <w:r>
        <w:rPr>
          <w:rStyle w:val="FontStyle70"/>
        </w:rPr>
        <w:br/>
        <w:t>составом применяется соответственно только норма о приви-</w:t>
      </w:r>
      <w:r>
        <w:rPr>
          <w:rStyle w:val="FontStyle70"/>
        </w:rPr>
        <w:br/>
        <w:t>легированном или квалифицированном составе. Такой подход</w:t>
      </w:r>
      <w:r>
        <w:rPr>
          <w:rStyle w:val="FontStyle70"/>
        </w:rPr>
        <w:br/>
        <w:t>к разрешению конкуренции данного вида вытекает непосред-</w:t>
      </w:r>
      <w:r>
        <w:rPr>
          <w:rStyle w:val="FontStyle70"/>
        </w:rPr>
        <w:br/>
        <w:t>ственно из закреплённого ст. 42 УК правила разрешения конку-</w:t>
      </w:r>
      <w:r>
        <w:rPr>
          <w:rStyle w:val="FontStyle70"/>
        </w:rPr>
        <w:br/>
        <w:t>ренции общей и специальной норм. В данном случае норма об</w:t>
      </w:r>
      <w:r>
        <w:rPr>
          <w:rStyle w:val="FontStyle70"/>
        </w:rPr>
        <w:br/>
        <w:t>основном составе выступает в качестве общей нормы, а нормы</w:t>
      </w:r>
      <w:r>
        <w:rPr>
          <w:rStyle w:val="FontStyle70"/>
        </w:rPr>
        <w:br/>
        <w:t>о привилегированном или квалифицированном составах высту-</w:t>
      </w:r>
      <w:r>
        <w:rPr>
          <w:rStyle w:val="FontStyle70"/>
        </w:rPr>
        <w:br/>
        <w:t>пают в качестве специальной нормы.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конкуренции норм, устанавливающих ответственность</w:t>
      </w:r>
      <w:r>
        <w:rPr>
          <w:rStyle w:val="FontStyle70"/>
        </w:rPr>
        <w:br/>
        <w:t>за преступления с привилегированными составами, применяет-</w:t>
      </w:r>
      <w:r>
        <w:rPr>
          <w:rStyle w:val="FontStyle70"/>
        </w:rPr>
        <w:br/>
        <w:t>ся только та норма, которая устанавливает ответственность за</w:t>
      </w:r>
      <w:r>
        <w:rPr>
          <w:rStyle w:val="FontStyle70"/>
        </w:rPr>
        <w:br/>
        <w:t>преступление с наиболее привилегированным составом. Так,</w:t>
      </w:r>
      <w:r>
        <w:rPr>
          <w:rStyle w:val="FontStyle70"/>
        </w:rPr>
        <w:br/>
        <w:t>если умышленно причинено тяжкое телесное повреждение при</w:t>
      </w:r>
      <w:r>
        <w:rPr>
          <w:rStyle w:val="FontStyle70"/>
        </w:rPr>
        <w:br/>
        <w:t>превышении пределов необходимой обороны (ст. 152 УК) лицом,</w:t>
      </w:r>
      <w:r>
        <w:rPr>
          <w:rStyle w:val="FontStyle70"/>
        </w:rPr>
        <w:br/>
        <w:t>которое в связи с применённым к нему насилием пребывало в со-</w:t>
      </w:r>
      <w:r>
        <w:rPr>
          <w:rStyle w:val="FontStyle70"/>
        </w:rPr>
        <w:br/>
        <w:t>стоянии аффекта (ст. 150 УК), то применяется только ст. 152 УК,</w:t>
      </w:r>
      <w:r>
        <w:rPr>
          <w:rStyle w:val="FontStyle70"/>
        </w:rPr>
        <w:br/>
        <w:t>поскольку она предусматривает более мягкое наказание.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конкуренции норм, устанавливающих ответственность</w:t>
      </w:r>
      <w:r>
        <w:rPr>
          <w:rStyle w:val="FontStyle70"/>
        </w:rPr>
        <w:br/>
        <w:t>за преступления с привилегированным и квалифицированным</w:t>
      </w:r>
      <w:r>
        <w:rPr>
          <w:rStyle w:val="FontStyle70"/>
        </w:rPr>
        <w:br/>
        <w:t>составами, применяется только та норма, которая устанавли-</w:t>
      </w:r>
      <w:r>
        <w:rPr>
          <w:rStyle w:val="FontStyle70"/>
        </w:rPr>
        <w:br/>
        <w:t>вает ответственность за преступление с привилегированным со-</w:t>
      </w:r>
      <w:r>
        <w:rPr>
          <w:rStyle w:val="FontStyle70"/>
        </w:rPr>
        <w:br/>
        <w:t>ставом. Например, если при превышении пределов необходимой</w:t>
      </w:r>
      <w:r>
        <w:rPr>
          <w:rStyle w:val="FontStyle70"/>
        </w:rPr>
        <w:br/>
        <w:t>обороны причинена смерть двум лицам, то содеянное подпадает</w:t>
      </w:r>
      <w:r>
        <w:rPr>
          <w:rStyle w:val="FontStyle70"/>
        </w:rPr>
        <w:br/>
        <w:t>под действие двух норм: ч. 2 ст. 139 в части убийства двух лиц</w:t>
      </w:r>
      <w:r>
        <w:rPr>
          <w:rStyle w:val="FontStyle70"/>
        </w:rPr>
        <w:br/>
        <w:t>(квалифицированный состав убийства), ст. 143 УК в части пре-</w:t>
      </w:r>
      <w:r>
        <w:rPr>
          <w:rStyle w:val="FontStyle70"/>
        </w:rPr>
        <w:br/>
        <w:t>вышения пределов необходимой обороны. Применению подле-</w:t>
      </w:r>
      <w:r>
        <w:rPr>
          <w:rStyle w:val="FontStyle70"/>
        </w:rPr>
        <w:br/>
        <w:t>жит только статья 143 УК.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конкуренции норм с квалифицирующими обстоятель-</w:t>
      </w:r>
      <w:r>
        <w:rPr>
          <w:rStyle w:val="FontStyle70"/>
        </w:rPr>
        <w:br/>
        <w:t>ствами различной степени тяжести применяется только та нор-</w:t>
      </w:r>
      <w:r>
        <w:rPr>
          <w:rStyle w:val="FontStyle70"/>
        </w:rPr>
        <w:br/>
        <w:t>ма, которая устанавливает ответственность за преступление с</w:t>
      </w:r>
      <w:r>
        <w:rPr>
          <w:rStyle w:val="FontStyle70"/>
        </w:rPr>
        <w:br/>
        <w:t>наиболее тяжким из квалифицирующих обстоятельств. Если,</w:t>
      </w:r>
      <w:r>
        <w:rPr>
          <w:rStyle w:val="FontStyle70"/>
        </w:rPr>
        <w:br/>
        <w:t>например, совершена кража с проникновением в жилище (ч. 2</w:t>
      </w:r>
      <w:r>
        <w:rPr>
          <w:rStyle w:val="FontStyle70"/>
        </w:rPr>
        <w:br/>
        <w:t>ст. 205 УК) и в особо крупном размере (ч. 4 ст. 205 УК), то при-</w:t>
      </w:r>
      <w:r>
        <w:rPr>
          <w:rStyle w:val="FontStyle70"/>
        </w:rPr>
        <w:br/>
        <w:t>меняется только ч. 4 ст. 205 УК, а менее тяжкий квалифици-</w:t>
      </w:r>
      <w:r>
        <w:rPr>
          <w:rStyle w:val="FontStyle70"/>
        </w:rPr>
        <w:br/>
        <w:t>рующий признак указывается в обвинении и приговоре.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Указанные правила применяются в равной мере к нормам,</w:t>
      </w:r>
      <w:r>
        <w:rPr>
          <w:rStyle w:val="FontStyle70"/>
        </w:rPr>
        <w:br/>
        <w:t>сформулированным как в отдельных статьях, так и в разных</w:t>
      </w:r>
      <w:r>
        <w:rPr>
          <w:rStyle w:val="FontStyle70"/>
        </w:rPr>
        <w:br/>
        <w:t>частях одной статьи. Так, если совершено убийство с особой</w:t>
      </w:r>
      <w:r>
        <w:rPr>
          <w:rStyle w:val="FontStyle70"/>
        </w:rPr>
        <w:br/>
        <w:t>жестокостью в состоянии аффекта, то содеянное одновременно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121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одпадает под действие трёх норм: 1) ч. 1 ст. 139 УК — основ-</w:t>
      </w:r>
      <w:r>
        <w:rPr>
          <w:rStyle w:val="FontStyle70"/>
        </w:rPr>
        <w:br/>
        <w:t>ой состав убийства; 2) ч. 2 ст. 139 УК — квалифицированный</w:t>
      </w:r>
      <w:r>
        <w:rPr>
          <w:rStyle w:val="FontStyle70"/>
        </w:rPr>
        <w:br/>
        <w:t>остав убийства в части проявленной виновным особой жесто-</w:t>
      </w:r>
      <w:r>
        <w:rPr>
          <w:rStyle w:val="FontStyle70"/>
        </w:rPr>
        <w:br/>
        <w:t>ости; 3) ст. 141 УК — убийство, совершённое в состоянии аф-</w:t>
      </w:r>
      <w:r>
        <w:rPr>
          <w:rStyle w:val="FontStyle70"/>
        </w:rPr>
        <w:br/>
        <w:t>екта (привилегированный состав). В этом случае применяется</w:t>
      </w:r>
      <w:r>
        <w:rPr>
          <w:rStyle w:val="FontStyle70"/>
        </w:rPr>
        <w:br/>
        <w:t>олько ст. 141 УК.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Конкуренция норм, с различной полнотой охватываю-</w:t>
      </w:r>
      <w:r>
        <w:rPr>
          <w:rStyle w:val="FontStyle74"/>
        </w:rPr>
        <w:br/>
        <w:t xml:space="preserve">щих признаки содеянного. </w:t>
      </w:r>
      <w:r>
        <w:rPr>
          <w:rStyle w:val="FontStyle70"/>
        </w:rPr>
        <w:t>Если деяние подпадает под несколь-</w:t>
      </w:r>
      <w:r>
        <w:rPr>
          <w:rStyle w:val="FontStyle70"/>
        </w:rPr>
        <w:br/>
        <w:t>ко норм, одна из которых охватывает деяние в целом, а другие</w:t>
      </w:r>
      <w:r>
        <w:rPr>
          <w:rStyle w:val="FontStyle70"/>
        </w:rPr>
        <w:br/>
        <w:t>нормы — лишь отдельные его части, то содеянное квалифициру-</w:t>
      </w:r>
      <w:r>
        <w:rPr>
          <w:rStyle w:val="FontStyle70"/>
        </w:rPr>
        <w:br/>
        <w:t>ется по норме, охватывающей деяние в целом.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Такого рода конкуренция возникает между нормой-целым</w:t>
      </w:r>
      <w:r>
        <w:rPr>
          <w:rStyle w:val="FontStyle70"/>
        </w:rPr>
        <w:br/>
        <w:t>(например, нормой о составном преступлении) и нормой-частью</w:t>
      </w:r>
      <w:r>
        <w:rPr>
          <w:rStyle w:val="FontStyle70"/>
        </w:rPr>
        <w:br/>
        <w:t>(например, нормой о преступлении, входящем в составное пре-</w:t>
      </w:r>
      <w:r>
        <w:rPr>
          <w:rStyle w:val="FontStyle70"/>
        </w:rPr>
        <w:br/>
        <w:t>ступление). Иногда в литературе такую конкуренцию именуют</w:t>
      </w:r>
      <w:r>
        <w:rPr>
          <w:rStyle w:val="FontStyle70"/>
        </w:rPr>
        <w:br/>
        <w:t>как конкуренцию более и менее полной норм.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Когда деяние предусмотрено несколькими нормами, ни одна</w:t>
      </w:r>
      <w:r>
        <w:rPr>
          <w:rStyle w:val="FontStyle70"/>
        </w:rPr>
        <w:br/>
        <w:t>из которых не охватывает деяние в целом, применяется та нор-</w:t>
      </w:r>
      <w:r>
        <w:rPr>
          <w:rStyle w:val="FontStyle70"/>
        </w:rPr>
        <w:br/>
        <w:t>ма, которая охватывает с наибольшей полнотой фактические</w:t>
      </w:r>
      <w:r>
        <w:rPr>
          <w:rStyle w:val="FontStyle70"/>
        </w:rPr>
        <w:br/>
        <w:t>признаки содеянного.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ни одна из норм не охватывает все признаки содеян-</w:t>
      </w:r>
      <w:r>
        <w:rPr>
          <w:rStyle w:val="FontStyle70"/>
        </w:rPr>
        <w:br/>
        <w:t>ного, и каждая из норм охватывает признаки, отсутствующие</w:t>
      </w:r>
      <w:r>
        <w:rPr>
          <w:rStyle w:val="FontStyle70"/>
        </w:rPr>
        <w:br/>
        <w:t>в другой норме, содеянное квалифицируется по совокупности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отграничении многообъектного преступления от сово-</w:t>
      </w:r>
      <w:r>
        <w:rPr>
          <w:rStyle w:val="FontStyle70"/>
        </w:rPr>
        <w:br/>
        <w:t>купности преступлений необходимо учитывать ряд специаль-</w:t>
      </w:r>
      <w:r>
        <w:rPr>
          <w:rStyle w:val="FontStyle70"/>
        </w:rPr>
        <w:br/>
        <w:t>ных положений и особенностей их применения в судебной прак-</w:t>
      </w:r>
      <w:r>
        <w:rPr>
          <w:rStyle w:val="FontStyle70"/>
        </w:rPr>
        <w:br/>
        <w:t>тике, которые изложены в следующем параграфе.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Разграничение сложных многообъектных преступлений</w:t>
      </w:r>
      <w:r>
        <w:rPr>
          <w:rStyle w:val="FontStyle74"/>
        </w:rPr>
        <w:br/>
        <w:t xml:space="preserve">и совокупности преступлений. </w:t>
      </w:r>
      <w:r>
        <w:rPr>
          <w:rStyle w:val="FontStyle70"/>
        </w:rPr>
        <w:t>В Уголовном кодексе суще-</w:t>
      </w:r>
      <w:r>
        <w:rPr>
          <w:rStyle w:val="FontStyle70"/>
        </w:rPr>
        <w:br/>
        <w:t>ствует множество статей, предусматривающих ответственность</w:t>
      </w:r>
      <w:r>
        <w:rPr>
          <w:rStyle w:val="FontStyle70"/>
        </w:rPr>
        <w:br/>
        <w:t>за преступления, которые посягают одновременно на несколько</w:t>
      </w:r>
      <w:r>
        <w:rPr>
          <w:rStyle w:val="FontStyle70"/>
        </w:rPr>
        <w:br/>
        <w:t>объектов. Такие преступления являются сложными многообъ-</w:t>
      </w:r>
      <w:r>
        <w:rPr>
          <w:rStyle w:val="FontStyle70"/>
        </w:rPr>
        <w:br/>
        <w:t>,ектными преступлениями.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 точки зрения защищённости отдельной нормой каждого из</w:t>
      </w:r>
      <w:r>
        <w:rPr>
          <w:rStyle w:val="FontStyle70"/>
        </w:rPr>
        <w:br/>
        <w:t>объектов сложного многообъектного преступления могут быть</w:t>
      </w:r>
      <w:r>
        <w:rPr>
          <w:rStyle w:val="FontStyle70"/>
        </w:rPr>
        <w:br/>
        <w:t>выделены следующие варианты:</w:t>
      </w:r>
    </w:p>
    <w:p w:rsidR="007E3FF5" w:rsidRDefault="007E3FF5" w:rsidP="007E3FF5">
      <w:pPr>
        <w:pStyle w:val="Style4"/>
        <w:widowControl/>
        <w:ind w:firstLine="350"/>
        <w:rPr>
          <w:rStyle w:val="FontStyle70"/>
        </w:rPr>
      </w:pPr>
      <w:r>
        <w:rPr>
          <w:rStyle w:val="FontStyle70"/>
        </w:rPr>
        <w:t>1) ни основной, ни дополнительный объекты не защищены</w:t>
      </w:r>
      <w:r>
        <w:rPr>
          <w:rStyle w:val="FontStyle70"/>
        </w:rPr>
        <w:br/>
        <w:t>отдельными статьями УК, их защита обеспечена только нормой</w:t>
      </w:r>
      <w:r>
        <w:rPr>
          <w:rStyle w:val="FontStyle70"/>
        </w:rPr>
        <w:br/>
        <w:t>о многообъектном преступлении;</w:t>
      </w:r>
    </w:p>
    <w:p w:rsidR="007E3FF5" w:rsidRDefault="007E3FF5" w:rsidP="007E3FF5">
      <w:pPr>
        <w:pStyle w:val="Style4"/>
        <w:widowControl/>
        <w:ind w:firstLine="350"/>
        <w:rPr>
          <w:rStyle w:val="FontStyle70"/>
        </w:rPr>
        <w:sectPr w:rsidR="007E3FF5">
          <w:pgSz w:w="11905" w:h="16837"/>
          <w:pgMar w:top="2997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numPr>
          <w:ilvl w:val="0"/>
          <w:numId w:val="36"/>
        </w:numPr>
        <w:tabs>
          <w:tab w:val="left" w:pos="619"/>
        </w:tabs>
        <w:ind w:firstLine="341"/>
        <w:rPr>
          <w:rStyle w:val="FontStyle70"/>
        </w:rPr>
      </w:pPr>
      <w:r>
        <w:rPr>
          <w:rStyle w:val="FontStyle70"/>
        </w:rPr>
        <w:t>основной объект не защищен отдельной нормой, а допол-</w:t>
      </w:r>
      <w:r>
        <w:rPr>
          <w:rStyle w:val="FontStyle70"/>
        </w:rPr>
        <w:br/>
        <w:t>нительный объект защищен иной самостоятельной нормой;</w:t>
      </w:r>
    </w:p>
    <w:p w:rsidR="007E3FF5" w:rsidRDefault="007E3FF5" w:rsidP="007E3FF5">
      <w:pPr>
        <w:pStyle w:val="Style12"/>
        <w:widowControl/>
        <w:numPr>
          <w:ilvl w:val="0"/>
          <w:numId w:val="36"/>
        </w:numPr>
        <w:tabs>
          <w:tab w:val="left" w:pos="619"/>
        </w:tabs>
        <w:ind w:firstLine="341"/>
        <w:rPr>
          <w:rStyle w:val="FontStyle70"/>
        </w:rPr>
      </w:pPr>
      <w:r>
        <w:rPr>
          <w:rStyle w:val="FontStyle70"/>
        </w:rPr>
        <w:t>основной объект защищен отдельной нормой, а дополни-</w:t>
      </w:r>
      <w:r>
        <w:rPr>
          <w:rStyle w:val="FontStyle70"/>
        </w:rPr>
        <w:br/>
        <w:t>тельный объект не защищен иной самостоятельной нормой;</w:t>
      </w:r>
    </w:p>
    <w:p w:rsidR="007E3FF5" w:rsidRDefault="007E3FF5" w:rsidP="007E3FF5">
      <w:pPr>
        <w:pStyle w:val="Style12"/>
        <w:widowControl/>
        <w:numPr>
          <w:ilvl w:val="0"/>
          <w:numId w:val="36"/>
        </w:numPr>
        <w:tabs>
          <w:tab w:val="left" w:pos="619"/>
        </w:tabs>
        <w:ind w:firstLine="341"/>
        <w:rPr>
          <w:rStyle w:val="FontStyle70"/>
        </w:rPr>
      </w:pPr>
      <w:r>
        <w:rPr>
          <w:rStyle w:val="FontStyle70"/>
        </w:rPr>
        <w:t>и основной, и дополнительный объекты защищены от-</w:t>
      </w:r>
      <w:r>
        <w:rPr>
          <w:rStyle w:val="FontStyle70"/>
        </w:rPr>
        <w:br/>
        <w:t>дельными самостоятельными нормами и одновременно их за-</w:t>
      </w:r>
      <w:r>
        <w:rPr>
          <w:rStyle w:val="FontStyle70"/>
        </w:rPr>
        <w:br/>
        <w:t>щита обеспечена нормой о многообъектном преступлении (со-</w:t>
      </w:r>
      <w:r>
        <w:rPr>
          <w:rStyle w:val="FontStyle70"/>
        </w:rPr>
        <w:br/>
        <w:t>ставное преступление).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случаях 2, 3 и 4, когда содеянное охватывается нормой</w:t>
      </w:r>
      <w:r>
        <w:rPr>
          <w:rStyle w:val="FontStyle70"/>
        </w:rPr>
        <w:br/>
        <w:t>об ответственности за многообъектное преступление и одновре-</w:t>
      </w:r>
      <w:r>
        <w:rPr>
          <w:rStyle w:val="FontStyle70"/>
        </w:rPr>
        <w:br/>
        <w:t>менно один из объектов или оба защищаются иными самостоя-</w:t>
      </w:r>
      <w:r>
        <w:rPr>
          <w:rStyle w:val="FontStyle70"/>
        </w:rPr>
        <w:br/>
        <w:t>тельными нормами, возникает конкуренция уголовно-правовых</w:t>
      </w:r>
      <w:r>
        <w:rPr>
          <w:rStyle w:val="FontStyle70"/>
        </w:rPr>
        <w:br/>
        <w:t>норм, которую обычно именуют конкуренцией нормы-части и</w:t>
      </w:r>
      <w:r>
        <w:rPr>
          <w:rStyle w:val="FontStyle70"/>
        </w:rPr>
        <w:br/>
        <w:t>нормы-целого (более и менее полной норм). При этом в качестве</w:t>
      </w:r>
      <w:r>
        <w:rPr>
          <w:rStyle w:val="FontStyle70"/>
        </w:rPr>
        <w:br/>
        <w:t>нормы-целого выступает норма об ответственности за многообъ-</w:t>
      </w:r>
      <w:r>
        <w:rPr>
          <w:rStyle w:val="FontStyle70"/>
        </w:rPr>
        <w:br/>
        <w:t>ектное преступление, нормой-частью является самостоятельная</w:t>
      </w:r>
      <w:r>
        <w:rPr>
          <w:rStyle w:val="FontStyle70"/>
        </w:rPr>
        <w:br/>
        <w:t>норма об ответственности за посягательство на один из объектов</w:t>
      </w:r>
      <w:r>
        <w:rPr>
          <w:rStyle w:val="FontStyle70"/>
        </w:rPr>
        <w:br/>
        <w:t>многообъектного преступления.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Поскольку подобного рода конкуренция присуща весьма</w:t>
      </w:r>
      <w:r>
        <w:rPr>
          <w:rStyle w:val="FontStyle70"/>
        </w:rPr>
        <w:br/>
        <w:t>значительному числу уголовно-правовых норм, постольку её</w:t>
      </w:r>
      <w:r>
        <w:rPr>
          <w:rStyle w:val="FontStyle70"/>
        </w:rPr>
        <w:br/>
        <w:t>преодоление предполагает наличие единого подхода к её разре-</w:t>
      </w:r>
      <w:r>
        <w:rPr>
          <w:rStyle w:val="FontStyle70"/>
        </w:rPr>
        <w:br/>
        <w:t>шению на основе универсального правила, которое и было вы-</w:t>
      </w:r>
      <w:r>
        <w:rPr>
          <w:rStyle w:val="FontStyle70"/>
        </w:rPr>
        <w:br/>
        <w:t xml:space="preserve">работано теорией квалификации преступлений: </w:t>
      </w:r>
      <w:r>
        <w:rPr>
          <w:rStyle w:val="FontStyle74"/>
        </w:rPr>
        <w:t>при конкурен</w:t>
      </w:r>
      <w:r>
        <w:rPr>
          <w:rStyle w:val="FontStyle74"/>
        </w:rPr>
        <w:br/>
        <w:t>ции нормы-целого и нормы-части применяется норма-целое,</w:t>
      </w:r>
      <w:r>
        <w:rPr>
          <w:rStyle w:val="FontStyle74"/>
        </w:rPr>
        <w:br/>
        <w:t xml:space="preserve">совокупность преступлений отсутствует. </w:t>
      </w:r>
      <w:r>
        <w:rPr>
          <w:rStyle w:val="FontStyle70"/>
        </w:rPr>
        <w:t>Типичным приме-</w:t>
      </w:r>
      <w:r>
        <w:rPr>
          <w:rStyle w:val="FontStyle70"/>
        </w:rPr>
        <w:br/>
        <w:t>ром подобного рода конкуренции является конкуренция между</w:t>
      </w:r>
      <w:r>
        <w:rPr>
          <w:rStyle w:val="FontStyle70"/>
        </w:rPr>
        <w:br/>
        <w:t>нормой-целым о разбое, сопряжённом с умышленным причи-</w:t>
      </w:r>
      <w:r>
        <w:rPr>
          <w:rStyle w:val="FontStyle70"/>
        </w:rPr>
        <w:br/>
        <w:t>нением тяжких телесных повреждений, и нормой-частью об</w:t>
      </w:r>
      <w:r>
        <w:rPr>
          <w:rStyle w:val="FontStyle70"/>
        </w:rPr>
        <w:br/>
        <w:t>умышленном причинении тяжких телесных повреждений.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>В силу специфики построения Уголовного кодекса примене-</w:t>
      </w:r>
      <w:r>
        <w:rPr>
          <w:rStyle w:val="FontStyle70"/>
        </w:rPr>
        <w:br/>
        <w:t>ние указанного общего правила должно в обязательном порядке</w:t>
      </w:r>
      <w:r>
        <w:rPr>
          <w:rStyle w:val="FontStyle70"/>
        </w:rPr>
        <w:br/>
        <w:t xml:space="preserve">сопровождаться учётом следующего положения: </w:t>
      </w:r>
      <w:r>
        <w:rPr>
          <w:rStyle w:val="FontStyle74"/>
        </w:rPr>
        <w:t>если предусмо</w:t>
      </w:r>
      <w:r>
        <w:rPr>
          <w:rStyle w:val="FontStyle74"/>
        </w:rPr>
        <w:br/>
        <w:t>тренное нормой-частью преступление является более тяжким,</w:t>
      </w:r>
      <w:r>
        <w:rPr>
          <w:rStyle w:val="FontStyle74"/>
        </w:rPr>
        <w:br/>
        <w:t>чем преступление, предусмотренное нормой-целым, то при-</w:t>
      </w:r>
      <w:r>
        <w:rPr>
          <w:rStyle w:val="FontStyle74"/>
        </w:rPr>
        <w:br/>
        <w:t>меняются одновременно норма-часть и норма-целое и содеян</w:t>
      </w:r>
      <w:r>
        <w:rPr>
          <w:rStyle w:val="FontStyle74"/>
        </w:rPr>
        <w:br/>
        <w:t>ное квалифицируется по совокупности преступлений.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</w:pPr>
      <w:r>
        <w:rPr>
          <w:rStyle w:val="FontStyle70"/>
        </w:rPr>
        <w:t>Соотношение преступлений по тяжести определяется по-</w:t>
      </w:r>
      <w:r>
        <w:rPr>
          <w:rStyle w:val="FontStyle70"/>
        </w:rPr>
        <w:br/>
        <w:t>средством сравнения санкций нормы-части и нормы-целого:</w:t>
      </w:r>
      <w:r>
        <w:rPr>
          <w:rStyle w:val="FontStyle70"/>
        </w:rPr>
        <w:br/>
      </w:r>
      <w:r>
        <w:rPr>
          <w:rStyle w:val="FontStyle74"/>
        </w:rPr>
        <w:t>если санкции за многообъектное и входящее в него единичное</w:t>
      </w:r>
      <w:r>
        <w:rPr>
          <w:rStyle w:val="FontStyle74"/>
        </w:rPr>
        <w:br/>
        <w:t>преступление равны или санкция за единичное преступление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  <w:sectPr w:rsidR="007E3FF5">
          <w:pgSz w:w="11905" w:h="16837"/>
          <w:pgMar w:top="3065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0"/>
        <w:rPr>
          <w:rStyle w:val="FontStyle70"/>
        </w:rPr>
      </w:pPr>
      <w:r>
        <w:rPr>
          <w:rStyle w:val="FontStyle74"/>
        </w:rPr>
        <w:t xml:space="preserve">строже, то имеет место совокупность преступлений. </w:t>
      </w:r>
      <w:r>
        <w:rPr>
          <w:rStyle w:val="FontStyle70"/>
        </w:rPr>
        <w:t>Так,</w:t>
      </w:r>
      <w:r>
        <w:rPr>
          <w:rStyle w:val="FontStyle70"/>
        </w:rPr>
        <w:br/>
        <w:t>если при разбое опасное насилие выразилось в причинении</w:t>
      </w:r>
      <w:r>
        <w:rPr>
          <w:rStyle w:val="FontStyle70"/>
        </w:rPr>
        <w:br/>
        <w:t>тяжких телесных повреждений, повлёкших смерть потерпев-</w:t>
      </w:r>
      <w:r>
        <w:rPr>
          <w:rStyle w:val="FontStyle70"/>
        </w:rPr>
        <w:br/>
        <w:t>шего (санкции равны по строгости), либо в убийстве (санкция</w:t>
      </w:r>
      <w:r>
        <w:rPr>
          <w:rStyle w:val="FontStyle70"/>
        </w:rPr>
        <w:br/>
        <w:t>за убийство строже), то содеянное квалифицируется по сово-</w:t>
      </w:r>
      <w:r>
        <w:rPr>
          <w:rStyle w:val="FontStyle70"/>
        </w:rPr>
        <w:br/>
        <w:t>купности преступлений.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Рассмотрим указанную проблему на примере квалифика-</w:t>
      </w:r>
      <w:r>
        <w:rPr>
          <w:rStyle w:val="FontStyle70"/>
        </w:rPr>
        <w:br/>
        <w:t>ции многообъектных насильственных преступлений. В Уго-</w:t>
      </w:r>
      <w:r>
        <w:rPr>
          <w:rStyle w:val="FontStyle70"/>
        </w:rPr>
        <w:br/>
        <w:t>ловном кодексе насильственный характер способа совершения</w:t>
      </w:r>
      <w:r>
        <w:rPr>
          <w:rStyle w:val="FontStyle70"/>
        </w:rPr>
        <w:br/>
        <w:t>преступления либо прямо называется посредством использо-</w:t>
      </w:r>
      <w:r>
        <w:rPr>
          <w:rStyle w:val="FontStyle70"/>
        </w:rPr>
        <w:br/>
        <w:t>вания терминов «насильственный», «насилие», «насилие, не</w:t>
      </w:r>
      <w:r>
        <w:rPr>
          <w:rStyle w:val="FontStyle70"/>
        </w:rPr>
        <w:br/>
        <w:t>опасное для жизни и здоровья», «насилие, опасное для жиз-</w:t>
      </w:r>
      <w:r>
        <w:rPr>
          <w:rStyle w:val="FontStyle70"/>
        </w:rPr>
        <w:br/>
        <w:t>ни и здоровья», либо предполагается как составляющая иных</w:t>
      </w:r>
      <w:r>
        <w:rPr>
          <w:rStyle w:val="FontStyle70"/>
        </w:rPr>
        <w:br/>
        <w:t>терминов. При этом одни из таких терминов априори указы-</w:t>
      </w:r>
      <w:r>
        <w:rPr>
          <w:rStyle w:val="FontStyle70"/>
        </w:rPr>
        <w:br/>
        <w:t>вают на насильственный характер преступления, например,</w:t>
      </w:r>
      <w:r>
        <w:rPr>
          <w:rStyle w:val="FontStyle70"/>
        </w:rPr>
        <w:br/>
        <w:t>принуждение, вымогательство, истязание, пытка и т. п., а</w:t>
      </w:r>
      <w:r>
        <w:rPr>
          <w:rStyle w:val="FontStyle70"/>
        </w:rPr>
        <w:br/>
        <w:t>другие — только подразумевают насильственность, например,</w:t>
      </w:r>
      <w:r>
        <w:rPr>
          <w:rStyle w:val="FontStyle70"/>
        </w:rPr>
        <w:br/>
        <w:t>«причинение вреда здоровью», являющееся производимым</w:t>
      </w:r>
      <w:r>
        <w:rPr>
          <w:rStyle w:val="FontStyle70"/>
        </w:rPr>
        <w:br/>
        <w:t>насилием последствием. Само насилие может выражаться в</w:t>
      </w:r>
      <w:r>
        <w:rPr>
          <w:rStyle w:val="FontStyle70"/>
        </w:rPr>
        <w:br/>
        <w:t>действиях, которые сами по себе относятся к насилию и одно-</w:t>
      </w:r>
      <w:r>
        <w:rPr>
          <w:rStyle w:val="FontStyle70"/>
        </w:rPr>
        <w:br/>
        <w:t>временно могут совершаться с применением насилия. Кроме</w:t>
      </w:r>
      <w:r>
        <w:rPr>
          <w:rStyle w:val="FontStyle70"/>
        </w:rPr>
        <w:br/>
        <w:t>того, в УК используется ряд терминов, указывающих на воз-</w:t>
      </w:r>
      <w:r>
        <w:rPr>
          <w:rStyle w:val="FontStyle70"/>
        </w:rPr>
        <w:br/>
        <w:t>можность совершения преступления значительным числом</w:t>
      </w:r>
      <w:r>
        <w:rPr>
          <w:rStyle w:val="FontStyle70"/>
        </w:rPr>
        <w:br/>
        <w:t>способов, среди которых применение насилия является всего</w:t>
      </w:r>
      <w:r>
        <w:rPr>
          <w:rStyle w:val="FontStyle70"/>
        </w:rPr>
        <w:br/>
        <w:t>лишь одним из возможных. Даже простое определение содер-</w:t>
      </w:r>
      <w:r>
        <w:rPr>
          <w:rStyle w:val="FontStyle70"/>
        </w:rPr>
        <w:br/>
        <w:t>жания одного термина оказывается весьма проблематичным,</w:t>
      </w:r>
      <w:r>
        <w:rPr>
          <w:rStyle w:val="FontStyle70"/>
        </w:rPr>
        <w:br/>
        <w:t>а ведь ещё необходимо установить соотношение этого не очень</w:t>
      </w:r>
      <w:r>
        <w:rPr>
          <w:rStyle w:val="FontStyle70"/>
        </w:rPr>
        <w:br/>
        <w:t>очерченного понятия (насилие в разных его проявлениях) с</w:t>
      </w:r>
      <w:r>
        <w:rPr>
          <w:rStyle w:val="FontStyle70"/>
        </w:rPr>
        <w:br/>
        <w:t>другими малоконкретизированными понятиями (вовлечение,</w:t>
      </w:r>
      <w:r>
        <w:rPr>
          <w:rStyle w:val="FontStyle70"/>
        </w:rPr>
        <w:br/>
        <w:t>склонение, воспрепятствование, вмешательство и т. п.). В этом</w:t>
      </w:r>
      <w:r>
        <w:rPr>
          <w:rStyle w:val="FontStyle70"/>
        </w:rPr>
        <w:br/>
        <w:t>случае степень терминологической неопределённости возрас-</w:t>
      </w:r>
      <w:r>
        <w:rPr>
          <w:rStyle w:val="FontStyle70"/>
        </w:rPr>
        <w:br/>
        <w:t>тает многократно. Естественным образом возникает вопрос о</w:t>
      </w:r>
      <w:r>
        <w:rPr>
          <w:rStyle w:val="FontStyle70"/>
        </w:rPr>
        <w:br/>
        <w:t>соотношении насилия с составляющими его формами прояв-</w:t>
      </w:r>
      <w:r>
        <w:rPr>
          <w:rStyle w:val="FontStyle70"/>
        </w:rPr>
        <w:br/>
        <w:t>ления и с иными способами совершения преступления. Наи-</w:t>
      </w:r>
      <w:r>
        <w:rPr>
          <w:rStyle w:val="FontStyle70"/>
        </w:rPr>
        <w:br/>
        <w:t>более часто возникает необходимость определить, какие по</w:t>
      </w:r>
      <w:r>
        <w:rPr>
          <w:rStyle w:val="FontStyle70"/>
        </w:rPr>
        <w:br/>
        <w:t>тяжести телесные повреждения охватываются тем или иным</w:t>
      </w:r>
      <w:r>
        <w:rPr>
          <w:rStyle w:val="FontStyle70"/>
        </w:rPr>
        <w:br/>
        <w:t>видом насилия.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В судебной практике принято считать, что насилие, опас-</w:t>
      </w:r>
      <w:r>
        <w:rPr>
          <w:rStyle w:val="FontStyle70"/>
        </w:rPr>
        <w:br/>
        <w:t>ное для жизни или здоровья, включает в себя причинение по-</w:t>
      </w:r>
      <w:r>
        <w:rPr>
          <w:rStyle w:val="FontStyle70"/>
        </w:rPr>
        <w:br/>
        <w:t>терпевшему лёгких телесных повреждений, повлёкших за собой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pgSz w:w="11905" w:h="16837"/>
          <w:pgMar w:top="3102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кратковременное расстройство здоровья либо незначительную</w:t>
      </w:r>
      <w:r>
        <w:rPr>
          <w:rStyle w:val="FontStyle70"/>
        </w:rPr>
        <w:br/>
        <w:t>стойкую утрату трудоспособности, или телесных повреждений</w:t>
      </w:r>
      <w:r>
        <w:rPr>
          <w:rStyle w:val="FontStyle70"/>
        </w:rPr>
        <w:br/>
        <w:t>большей степени тяжести (менее тяжких или тяжких), а равно</w:t>
      </w:r>
      <w:r>
        <w:rPr>
          <w:rStyle w:val="FontStyle70"/>
        </w:rPr>
        <w:br/>
        <w:t>насилие, которое, хотя и не повлекло за собой причинения та-</w:t>
      </w:r>
      <w:r>
        <w:rPr>
          <w:rStyle w:val="FontStyle70"/>
        </w:rPr>
        <w:br/>
        <w:t>ких телесных повреждений, в момент применения создавало ре-</w:t>
      </w:r>
      <w:r>
        <w:rPr>
          <w:rStyle w:val="FontStyle70"/>
        </w:rPr>
        <w:br/>
        <w:t>альную опасность для жизни или здоровья потерпевшего. О том,</w:t>
      </w:r>
      <w:r>
        <w:rPr>
          <w:rStyle w:val="FontStyle70"/>
        </w:rPr>
        <w:br/>
        <w:t>какое конкретно по тяжести телесное повреждение охватывает-</w:t>
      </w:r>
      <w:r>
        <w:rPr>
          <w:rStyle w:val="FontStyle70"/>
        </w:rPr>
        <w:br/>
        <w:t>ся насилием, судят по строгости санкций.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Не менее проблематичной является и квалификация нена-</w:t>
      </w:r>
      <w:r>
        <w:rPr>
          <w:rStyle w:val="FontStyle70"/>
        </w:rPr>
        <w:br/>
        <w:t>сильственных преступлений, которые выступают частью много-</w:t>
      </w:r>
      <w:r>
        <w:rPr>
          <w:rStyle w:val="FontStyle70"/>
        </w:rPr>
        <w:br/>
        <w:t>объектных преступлений. Так, одним из распространённых спо-</w:t>
      </w:r>
      <w:r>
        <w:rPr>
          <w:rStyle w:val="FontStyle70"/>
        </w:rPr>
        <w:br/>
        <w:t>собов совершения преступления является обман, представляю-</w:t>
      </w:r>
      <w:r>
        <w:rPr>
          <w:rStyle w:val="FontStyle70"/>
        </w:rPr>
        <w:br/>
        <w:t>щий собой введение в заблуждение путём сообщения ложной</w:t>
      </w:r>
      <w:r>
        <w:rPr>
          <w:rStyle w:val="FontStyle70"/>
        </w:rPr>
        <w:br/>
        <w:t>информации (активный обман) или умолчания об обязательной</w:t>
      </w:r>
      <w:r>
        <w:rPr>
          <w:rStyle w:val="FontStyle70"/>
        </w:rPr>
        <w:br/>
        <w:t>для сообщения информации (пассивный обман). В связи с на-</w:t>
      </w:r>
      <w:r>
        <w:rPr>
          <w:rStyle w:val="FontStyle70"/>
        </w:rPr>
        <w:br/>
        <w:t>личием в УК статей, предусматривающих ответственность за</w:t>
      </w:r>
      <w:r>
        <w:rPr>
          <w:rStyle w:val="FontStyle70"/>
        </w:rPr>
        <w:br/>
        <w:t>подделку документов и использование подложных документов,</w:t>
      </w:r>
      <w:r>
        <w:rPr>
          <w:rStyle w:val="FontStyle70"/>
        </w:rPr>
        <w:br/>
        <w:t>также возникает вопрос о соотношении подделки, использова-</w:t>
      </w:r>
      <w:r>
        <w:rPr>
          <w:rStyle w:val="FontStyle70"/>
        </w:rPr>
        <w:br/>
        <w:t>ния подложных документов и обмана.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Одним из индикаторов составного преступления выступает</w:t>
      </w:r>
      <w:r>
        <w:rPr>
          <w:rStyle w:val="FontStyle70"/>
        </w:rPr>
        <w:br/>
        <w:t>указание на сопряжённость двух самостоятельных преступле-</w:t>
      </w:r>
      <w:r>
        <w:rPr>
          <w:rStyle w:val="FontStyle70"/>
        </w:rPr>
        <w:br/>
        <w:t>ний. Примером подобных составных преступлений может слу-</w:t>
      </w:r>
      <w:r>
        <w:rPr>
          <w:rStyle w:val="FontStyle70"/>
        </w:rPr>
        <w:br/>
        <w:t>жить предусмотренная ч. 2 ст. 356 УК измена государству, со-</w:t>
      </w:r>
      <w:r>
        <w:rPr>
          <w:rStyle w:val="FontStyle70"/>
        </w:rPr>
        <w:br/>
        <w:t>пряжённая с убийством. Убийство в этом составе является ква-</w:t>
      </w:r>
      <w:r>
        <w:rPr>
          <w:rStyle w:val="FontStyle70"/>
        </w:rPr>
        <w:br/>
        <w:t>лифицирующим измену государству обстоятельством и не под-</w:t>
      </w:r>
      <w:r>
        <w:rPr>
          <w:rStyle w:val="FontStyle70"/>
        </w:rPr>
        <w:br/>
        <w:t>лежит самостоятельной квалификации.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Сложности возникают и при квалификации совершения пре-</w:t>
      </w:r>
      <w:r>
        <w:rPr>
          <w:rStyle w:val="FontStyle70"/>
        </w:rPr>
        <w:br/>
        <w:t>ступлений с предметами, нарушение порядка обращения кото-</w:t>
      </w:r>
      <w:r>
        <w:rPr>
          <w:rStyle w:val="FontStyle70"/>
        </w:rPr>
        <w:br/>
        <w:t>рых является самостоятельным преступлением.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судебной практике отсутствует единообразие в оценке си-</w:t>
      </w:r>
      <w:r>
        <w:rPr>
          <w:rStyle w:val="FontStyle70"/>
        </w:rPr>
        <w:br/>
        <w:t>туаций, подобных вышеизложенным, что побуждает учитывать</w:t>
      </w:r>
      <w:r>
        <w:rPr>
          <w:rStyle w:val="FontStyle70"/>
        </w:rPr>
        <w:br/>
        <w:t>специфику как самого уголовного закона, так и руководящих</w:t>
      </w:r>
      <w:r>
        <w:rPr>
          <w:rStyle w:val="FontStyle70"/>
        </w:rPr>
        <w:br/>
        <w:t>судебных разъяснений.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установлении совокупности преступлений в процессе</w:t>
      </w:r>
      <w:r>
        <w:rPr>
          <w:rStyle w:val="FontStyle70"/>
        </w:rPr>
        <w:br/>
        <w:t>квалификации многообъектных преступлений целесообразно</w:t>
      </w:r>
      <w:r>
        <w:rPr>
          <w:rStyle w:val="FontStyle70"/>
        </w:rPr>
        <w:br/>
        <w:t>руководствоваться следующими положениями.</w:t>
      </w:r>
    </w:p>
    <w:p w:rsidR="007E3FF5" w:rsidRDefault="007E3FF5" w:rsidP="007E3FF5">
      <w:pPr>
        <w:pStyle w:val="Style4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Прежде всего, необходимо определить, является ли са-</w:t>
      </w:r>
      <w:r>
        <w:rPr>
          <w:rStyle w:val="FontStyle70"/>
        </w:rPr>
        <w:br/>
        <w:t>мостоятельное единичное преступление обязательным при-</w:t>
      </w:r>
      <w:r>
        <w:rPr>
          <w:rStyle w:val="FontStyle70"/>
        </w:rPr>
        <w:br/>
        <w:t>знаком многообъектного преступления. При положительном</w:t>
      </w:r>
      <w:r>
        <w:rPr>
          <w:rStyle w:val="FontStyle70"/>
        </w:rPr>
        <w:br/>
        <w:t>ответе на этот вопрос применяется только та норма, которая</w:t>
      </w:r>
    </w:p>
    <w:p w:rsidR="007E3FF5" w:rsidRDefault="007E3FF5" w:rsidP="007E3FF5">
      <w:pPr>
        <w:pStyle w:val="Style4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40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предусматривает ответственность за многообъектное престу-</w:t>
      </w:r>
      <w:r>
        <w:rPr>
          <w:rStyle w:val="FontStyle70"/>
        </w:rPr>
        <w:br/>
        <w:t>пление, совокупность преступлений в таком случае исключа-</w:t>
      </w:r>
      <w:r>
        <w:rPr>
          <w:rStyle w:val="FontStyle70"/>
        </w:rPr>
        <w:br/>
        <w:t>ется. Если будет установлено, что самостоятельное единичное</w:t>
      </w:r>
      <w:r>
        <w:rPr>
          <w:rStyle w:val="FontStyle70"/>
        </w:rPr>
        <w:br/>
        <w:t>преступление является равно или более опасным, чем само</w:t>
      </w:r>
      <w:r>
        <w:rPr>
          <w:rStyle w:val="FontStyle70"/>
        </w:rPr>
        <w:br/>
        <w:t>многообъектное преступление, то содеянное квалифицируется</w:t>
      </w:r>
      <w:r>
        <w:rPr>
          <w:rStyle w:val="FontStyle70"/>
        </w:rPr>
        <w:br/>
        <w:t>о совокупности преступлений.</w:t>
      </w:r>
    </w:p>
    <w:p w:rsidR="007E3FF5" w:rsidRDefault="007E3FF5" w:rsidP="007E3FF5">
      <w:pPr>
        <w:pStyle w:val="Style22"/>
        <w:widowControl/>
        <w:spacing w:before="221"/>
        <w:ind w:left="2021"/>
        <w:rPr>
          <w:rStyle w:val="FontStyle80"/>
        </w:rPr>
      </w:pPr>
      <w:r>
        <w:rPr>
          <w:rStyle w:val="FontStyle80"/>
        </w:rPr>
        <w:t>§ 12.6. Множественность преступлений,</w:t>
      </w:r>
      <w:r>
        <w:rPr>
          <w:rStyle w:val="FontStyle80"/>
        </w:rPr>
        <w:br/>
        <w:t>сопряжённая с судимостью</w:t>
      </w:r>
    </w:p>
    <w:p w:rsidR="007E3FF5" w:rsidRDefault="007E3FF5" w:rsidP="007E3FF5">
      <w:pPr>
        <w:pStyle w:val="Style24"/>
        <w:widowControl/>
        <w:spacing w:before="106"/>
        <w:rPr>
          <w:rStyle w:val="FontStyle70"/>
        </w:rPr>
      </w:pPr>
      <w:r>
        <w:rPr>
          <w:rStyle w:val="FontStyle74"/>
        </w:rPr>
        <w:t>Множественность преступлений, сопряжённая с суди-</w:t>
      </w:r>
      <w:r>
        <w:rPr>
          <w:rStyle w:val="FontStyle74"/>
        </w:rPr>
        <w:br/>
        <w:t>мостью, означает совершение преступления лицом, осуждав-</w:t>
      </w:r>
      <w:r>
        <w:rPr>
          <w:rStyle w:val="FontStyle74"/>
        </w:rPr>
        <w:br/>
        <w:t xml:space="preserve">шимся за ранее совершённое преступление. </w:t>
      </w:r>
      <w:r>
        <w:rPr>
          <w:rStyle w:val="FontStyle70"/>
        </w:rPr>
        <w:t>Для данного вида</w:t>
      </w:r>
      <w:r>
        <w:rPr>
          <w:rStyle w:val="FontStyle70"/>
        </w:rPr>
        <w:br/>
        <w:t>множественности характерно совершение преступления после</w:t>
      </w:r>
      <w:r>
        <w:rPr>
          <w:rStyle w:val="FontStyle70"/>
        </w:rPr>
        <w:br/>
        <w:t>провозглашения приговора и до момента снятия или погашения</w:t>
      </w:r>
      <w:r>
        <w:rPr>
          <w:rStyle w:val="FontStyle70"/>
        </w:rPr>
        <w:br/>
        <w:t>судимости.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Начальным моментом судимости лица является день всту-</w:t>
      </w:r>
      <w:r>
        <w:rPr>
          <w:rStyle w:val="FontStyle70"/>
        </w:rPr>
        <w:br/>
      </w:r>
      <w:r>
        <w:rPr>
          <w:rStyle w:val="FontStyle70"/>
          <w:vertAlign w:val="superscript"/>
        </w:rPr>
        <w:t>_</w:t>
      </w:r>
      <w:r>
        <w:rPr>
          <w:rStyle w:val="FontStyle70"/>
        </w:rPr>
        <w:t>ления в законную силу приговора суда. Особо следует подчер-</w:t>
      </w:r>
      <w:r>
        <w:rPr>
          <w:rStyle w:val="FontStyle70"/>
        </w:rPr>
        <w:br/>
        <w:t>кнуть, что отсчёт судимости начинается не после вынесения су-</w:t>
      </w:r>
      <w:r>
        <w:rPr>
          <w:rStyle w:val="FontStyle70"/>
        </w:rPr>
        <w:br/>
        <w:t>ом приговора по делу (его провозглашения), а после вступления</w:t>
      </w:r>
      <w:r>
        <w:rPr>
          <w:rStyle w:val="FontStyle70"/>
        </w:rPr>
        <w:br/>
        <w:t>риговора суда в законную силу. Не подлежит учёту судимость</w:t>
      </w:r>
      <w:r>
        <w:rPr>
          <w:rStyle w:val="FontStyle70"/>
        </w:rPr>
        <w:br/>
        <w:t>и в том случае, если вступивший в законную силу приговор в по-</w:t>
      </w:r>
      <w:r>
        <w:rPr>
          <w:rStyle w:val="FontStyle70"/>
        </w:rPr>
        <w:br/>
        <w:t>ледующем был отменён в установленном законом порядке.</w:t>
      </w:r>
    </w:p>
    <w:p w:rsidR="007E3FF5" w:rsidRDefault="007E3FF5" w:rsidP="007E3FF5">
      <w:pPr>
        <w:pStyle w:val="Style7"/>
        <w:widowControl/>
        <w:ind w:firstLine="206"/>
        <w:rPr>
          <w:rStyle w:val="FontStyle70"/>
        </w:rPr>
      </w:pPr>
      <w:r>
        <w:rPr>
          <w:rStyle w:val="FontStyle70"/>
        </w:rPr>
        <w:t>Судимость длится в течение всего срока отбывания или ис-</w:t>
      </w:r>
      <w:r>
        <w:rPr>
          <w:rStyle w:val="FontStyle70"/>
        </w:rPr>
        <w:br/>
        <w:t>олнения основного и дополнительных наказаний и сверх того в</w:t>
      </w:r>
      <w:r>
        <w:rPr>
          <w:rStyle w:val="FontStyle70"/>
        </w:rPr>
        <w:br/>
        <w:t>ечение сроков, установленных ст. 97 УК.</w:t>
      </w:r>
    </w:p>
    <w:p w:rsidR="007E3FF5" w:rsidRDefault="007E3FF5" w:rsidP="007E3FF5">
      <w:pPr>
        <w:pStyle w:val="Style7"/>
        <w:widowControl/>
        <w:ind w:firstLine="226"/>
        <w:rPr>
          <w:rStyle w:val="FontStyle70"/>
        </w:rPr>
      </w:pPr>
      <w:r>
        <w:rPr>
          <w:rStyle w:val="FontStyle70"/>
        </w:rPr>
        <w:t>Прекращение состояния судимости может быть осущест-</w:t>
      </w:r>
      <w:r>
        <w:rPr>
          <w:rStyle w:val="FontStyle70"/>
        </w:rPr>
        <w:br/>
        <w:t>лено двумя способами: погашением судимости; снятием суди-</w:t>
      </w:r>
      <w:r>
        <w:rPr>
          <w:rStyle w:val="FontStyle70"/>
        </w:rPr>
        <w:br/>
        <w:t>юсти.</w:t>
      </w:r>
    </w:p>
    <w:p w:rsidR="007E3FF5" w:rsidRDefault="007E3FF5" w:rsidP="007E3FF5">
      <w:pPr>
        <w:pStyle w:val="Style7"/>
        <w:widowControl/>
        <w:ind w:firstLine="206"/>
        <w:rPr>
          <w:rStyle w:val="FontStyle70"/>
        </w:rPr>
      </w:pPr>
      <w:r>
        <w:rPr>
          <w:rStyle w:val="FontStyle70"/>
        </w:rPr>
        <w:t>Наличие судимости устанавливается на момент совершения</w:t>
      </w:r>
      <w:r>
        <w:rPr>
          <w:rStyle w:val="FontStyle70"/>
        </w:rPr>
        <w:br/>
        <w:t>реступления, а не на момент вынесения приговора.</w:t>
      </w:r>
    </w:p>
    <w:p w:rsidR="007E3FF5" w:rsidRDefault="007E3FF5" w:rsidP="007E3FF5">
      <w:pPr>
        <w:pStyle w:val="Style7"/>
        <w:widowControl/>
        <w:ind w:firstLine="230"/>
        <w:rPr>
          <w:rStyle w:val="FontStyle70"/>
        </w:rPr>
      </w:pPr>
      <w:r>
        <w:rPr>
          <w:rStyle w:val="FontStyle70"/>
        </w:rPr>
        <w:t>Не считается имеющим судимость лицо, которое уже было</w:t>
      </w:r>
      <w:r>
        <w:rPr>
          <w:rStyle w:val="FontStyle70"/>
        </w:rPr>
        <w:br/>
        <w:t>суждено и вновь осуждается за преступление, совершённое им</w:t>
      </w:r>
      <w:r>
        <w:rPr>
          <w:rStyle w:val="FontStyle70"/>
        </w:rPr>
        <w:br/>
        <w:t>о осуждения.</w:t>
      </w:r>
    </w:p>
    <w:p w:rsidR="007E3FF5" w:rsidRDefault="007E3FF5" w:rsidP="007E3FF5">
      <w:pPr>
        <w:pStyle w:val="Style7"/>
        <w:widowControl/>
        <w:ind w:firstLine="211"/>
        <w:rPr>
          <w:rStyle w:val="FontStyle70"/>
        </w:rPr>
      </w:pPr>
      <w:r>
        <w:rPr>
          <w:rStyle w:val="FontStyle70"/>
        </w:rPr>
        <w:t>Судимости за преступления, совершённые в несовершенно-</w:t>
      </w:r>
      <w:r>
        <w:rPr>
          <w:rStyle w:val="FontStyle70"/>
        </w:rPr>
        <w:br/>
        <w:t>етнем возрасте, не погашенные и не снятые в установленном</w:t>
      </w:r>
      <w:r>
        <w:rPr>
          <w:rStyle w:val="FontStyle70"/>
        </w:rPr>
        <w:br/>
        <w:t>аконом порядке, хотя и не учитываются при установлении ре-</w:t>
      </w:r>
      <w:r>
        <w:rPr>
          <w:rStyle w:val="FontStyle70"/>
        </w:rPr>
        <w:br/>
        <w:t>идива, но образуют квалифицирующий признак повторности и</w:t>
      </w:r>
      <w:r>
        <w:rPr>
          <w:rStyle w:val="FontStyle70"/>
        </w:rPr>
        <w:br/>
        <w:t>удимости.</w:t>
      </w:r>
    </w:p>
    <w:p w:rsidR="007E3FF5" w:rsidRDefault="007E3FF5" w:rsidP="007E3FF5">
      <w:pPr>
        <w:pStyle w:val="Style7"/>
        <w:widowControl/>
        <w:ind w:firstLine="197"/>
        <w:rPr>
          <w:rStyle w:val="FontStyle70"/>
        </w:rPr>
      </w:pPr>
      <w:r>
        <w:rPr>
          <w:rStyle w:val="FontStyle70"/>
        </w:rPr>
        <w:t>Необходимо обратить внимание на тот факт, что начальным</w:t>
      </w:r>
      <w:r>
        <w:rPr>
          <w:rStyle w:val="FontStyle70"/>
        </w:rPr>
        <w:br/>
        <w:t>оментом, с наступлением которого возможно само существование</w:t>
      </w:r>
    </w:p>
    <w:p w:rsidR="007E3FF5" w:rsidRDefault="007E3FF5" w:rsidP="007E3FF5">
      <w:pPr>
        <w:pStyle w:val="Style9"/>
        <w:widowControl/>
        <w:tabs>
          <w:tab w:val="left" w:pos="6034"/>
        </w:tabs>
        <w:spacing w:before="82"/>
        <w:rPr>
          <w:rStyle w:val="FontStyle75"/>
        </w:rPr>
      </w:pPr>
      <w:r>
        <w:rPr>
          <w:rStyle w:val="FontStyle77"/>
        </w:rPr>
        <w:t>-292</w:t>
      </w:r>
      <w:r>
        <w:rPr>
          <w:rStyle w:val="FontStyle77"/>
          <w:b w:val="0"/>
          <w:bCs w:val="0"/>
          <w:sz w:val="20"/>
          <w:szCs w:val="20"/>
        </w:rPr>
        <w:tab/>
      </w:r>
      <w:r>
        <w:rPr>
          <w:rStyle w:val="FontStyle75"/>
        </w:rPr>
        <w:t>3 5 3</w:t>
      </w:r>
    </w:p>
    <w:p w:rsidR="007E3FF5" w:rsidRDefault="007E3FF5" w:rsidP="007E3FF5">
      <w:pPr>
        <w:pStyle w:val="Style9"/>
        <w:widowControl/>
        <w:tabs>
          <w:tab w:val="left" w:pos="6034"/>
        </w:tabs>
        <w:spacing w:before="82"/>
        <w:rPr>
          <w:rStyle w:val="FontStyle75"/>
        </w:rPr>
        <w:sectPr w:rsidR="007E3FF5">
          <w:headerReference w:type="even" r:id="rId548"/>
          <w:headerReference w:type="default" r:id="rId549"/>
          <w:footerReference w:type="even" r:id="rId550"/>
          <w:footerReference w:type="default" r:id="rId551"/>
          <w:pgSz w:w="11905" w:h="16837"/>
          <w:pgMar w:top="3520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множественности, сопряжённой с судимостью, в том числе пе-</w:t>
      </w:r>
      <w:r>
        <w:rPr>
          <w:rStyle w:val="FontStyle70"/>
        </w:rPr>
        <w:br/>
        <w:t>нальной множественности и совокупности приговоров, является</w:t>
      </w:r>
      <w:r>
        <w:rPr>
          <w:rStyle w:val="FontStyle70"/>
        </w:rPr>
        <w:br/>
        <w:t>не начало судимости, то есть вступление приговора в законную</w:t>
      </w:r>
      <w:r>
        <w:rPr>
          <w:rStyle w:val="FontStyle70"/>
        </w:rPr>
        <w:br/>
        <w:t>силу, а провозглашение приговора. Это делает несколько услов-</w:t>
      </w:r>
      <w:r>
        <w:rPr>
          <w:rStyle w:val="FontStyle70"/>
        </w:rPr>
        <w:br/>
        <w:t>ным термин «множественность, сопряжённая с судимостью»,</w:t>
      </w:r>
      <w:r>
        <w:rPr>
          <w:rStyle w:val="FontStyle70"/>
        </w:rPr>
        <w:br/>
        <w:t>однако его вполне можно использовать, не забывая при этом об</w:t>
      </w:r>
      <w:r>
        <w:rPr>
          <w:rStyle w:val="FontStyle70"/>
        </w:rPr>
        <w:br/>
        <w:t>указанной особенности.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Не менее важно учитывать и то обстоятельство, что если су-</w:t>
      </w:r>
      <w:r>
        <w:rPr>
          <w:rStyle w:val="FontStyle70"/>
        </w:rPr>
        <w:br/>
        <w:t>димость выступает в качестве квалифицирующего признака (со-</w:t>
      </w:r>
      <w:r>
        <w:rPr>
          <w:rStyle w:val="FontStyle70"/>
        </w:rPr>
        <w:br/>
        <w:t>вершение преступления лицом, ранее судимым за такое же или</w:t>
      </w:r>
      <w:r>
        <w:rPr>
          <w:rStyle w:val="FontStyle70"/>
        </w:rPr>
        <w:br/>
        <w:t>однородное преступление), то начальным моментом возмож-</w:t>
      </w:r>
      <w:r>
        <w:rPr>
          <w:rStyle w:val="FontStyle70"/>
        </w:rPr>
        <w:br/>
        <w:t>ности существования такой множественности является уже не</w:t>
      </w:r>
      <w:r>
        <w:rPr>
          <w:rStyle w:val="FontStyle70"/>
        </w:rPr>
        <w:br/>
        <w:t>провозглашение приговора, а его вступление в законную силу.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Учитывая изложенное, если новое одновидовое или однород-</w:t>
      </w:r>
      <w:r>
        <w:rPr>
          <w:rStyle w:val="FontStyle70"/>
        </w:rPr>
        <w:br/>
        <w:t>ное преступление совершено после провозглашения приговора,</w:t>
      </w:r>
      <w:r>
        <w:rPr>
          <w:rStyle w:val="FontStyle70"/>
        </w:rPr>
        <w:br/>
        <w:t>но до вступления приговора в законную силу, то содеянное будет</w:t>
      </w:r>
      <w:r>
        <w:rPr>
          <w:rStyle w:val="FontStyle70"/>
        </w:rPr>
        <w:br/>
        <w:t>квалифицироваться с учётом признака повторности, но без уче-</w:t>
      </w:r>
      <w:r>
        <w:rPr>
          <w:rStyle w:val="FontStyle70"/>
        </w:rPr>
        <w:br/>
        <w:t>та признака судимости, а наказание будет назначаться по сово-</w:t>
      </w:r>
      <w:r>
        <w:rPr>
          <w:rStyle w:val="FontStyle70"/>
        </w:rPr>
        <w:br/>
        <w:t>купности приговоров.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Множественность преступлений, сопряжённая с судимостью,</w:t>
      </w:r>
      <w:r>
        <w:rPr>
          <w:rStyle w:val="FontStyle70"/>
        </w:rPr>
        <w:br/>
        <w:t>подразделяется на:</w:t>
      </w:r>
    </w:p>
    <w:p w:rsidR="007E3FF5" w:rsidRDefault="007E3FF5" w:rsidP="007E3FF5">
      <w:pPr>
        <w:pStyle w:val="Style2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4"/>
        </w:rPr>
      </w:pPr>
      <w:r>
        <w:rPr>
          <w:rStyle w:val="FontStyle74"/>
        </w:rPr>
        <w:t>печальную множественность;</w:t>
      </w:r>
    </w:p>
    <w:p w:rsidR="007E3FF5" w:rsidRDefault="007E3FF5" w:rsidP="007E3FF5">
      <w:pPr>
        <w:pStyle w:val="Style2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4"/>
        </w:rPr>
      </w:pPr>
      <w:r>
        <w:rPr>
          <w:rStyle w:val="FontStyle74"/>
        </w:rPr>
        <w:t>постпенальную множественность.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Пенальная множественность преступлений — соверше</w:t>
      </w:r>
      <w:r>
        <w:rPr>
          <w:rStyle w:val="FontStyle74"/>
        </w:rPr>
        <w:br/>
        <w:t>ние лицом нового преступления в процессе отбывания наказа</w:t>
      </w:r>
      <w:r>
        <w:rPr>
          <w:rStyle w:val="FontStyle74"/>
        </w:rPr>
        <w:br/>
        <w:t>ния за ранее совершённое преступление.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Термины «пенальная множественность» и «постпенальная</w:t>
      </w:r>
      <w:r>
        <w:rPr>
          <w:rStyle w:val="FontStyle70"/>
        </w:rPr>
        <w:br/>
        <w:t>множественность» не являются общепринятыми и вводятся для</w:t>
      </w:r>
      <w:r>
        <w:rPr>
          <w:rStyle w:val="FontStyle70"/>
        </w:rPr>
        <w:br/>
        <w:t>того, чтобы восполнить существующий пробел и исправить не-</w:t>
      </w:r>
      <w:r>
        <w:rPr>
          <w:rStyle w:val="FontStyle70"/>
        </w:rPr>
        <w:br/>
        <w:t>достатки в делении множественности, сопряжённой с судимо-</w:t>
      </w:r>
      <w:r>
        <w:rPr>
          <w:rStyle w:val="FontStyle70"/>
        </w:rPr>
        <w:br/>
        <w:t>стью, на виды.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настоящее время к множественности, сопряжённой с су-</w:t>
      </w:r>
      <w:r>
        <w:rPr>
          <w:rStyle w:val="FontStyle70"/>
        </w:rPr>
        <w:br/>
        <w:t>димостью, применяются иные термины — «совокупность при-</w:t>
      </w:r>
      <w:r>
        <w:rPr>
          <w:rStyle w:val="FontStyle70"/>
        </w:rPr>
        <w:br/>
        <w:t xml:space="preserve">говоров» и «рецидив преступлений». Однако такое деление </w:t>
      </w:r>
      <w:r>
        <w:rPr>
          <w:rStyle w:val="FontStyle70"/>
          <w:spacing w:val="30"/>
        </w:rPr>
        <w:t>ни</w:t>
      </w:r>
      <w:r>
        <w:rPr>
          <w:rStyle w:val="FontStyle70"/>
          <w:spacing w:val="30"/>
        </w:rPr>
        <w:br/>
      </w:r>
      <w:r>
        <w:rPr>
          <w:rStyle w:val="FontStyle70"/>
        </w:rPr>
        <w:t>терминологически, ни логически не соответствует научному де-</w:t>
      </w:r>
      <w:r>
        <w:rPr>
          <w:rStyle w:val="FontStyle70"/>
        </w:rPr>
        <w:br/>
        <w:t>лению множества на виды.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Совокупность приговоров терминологически не может отно-</w:t>
      </w:r>
      <w:r>
        <w:rPr>
          <w:rStyle w:val="FontStyle70"/>
        </w:rPr>
        <w:br/>
        <w:t>ситься к множественности преступлений, поскольку отражает</w:t>
      </w:r>
      <w:r>
        <w:rPr>
          <w:rStyle w:val="FontStyle70"/>
        </w:rPr>
        <w:br/>
        <w:t>иное явление, ибо государственная оценка поведения (приговор)</w:t>
      </w:r>
      <w:r>
        <w:rPr>
          <w:rStyle w:val="FontStyle70"/>
        </w:rPr>
        <w:br/>
        <w:t>не равнозначна самому поведению (преступлению). Совокупность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headerReference w:type="even" r:id="rId552"/>
          <w:headerReference w:type="default" r:id="rId553"/>
          <w:footerReference w:type="even" r:id="rId554"/>
          <w:footerReference w:type="default" r:id="rId555"/>
          <w:pgSz w:w="11905" w:h="16837"/>
          <w:pgMar w:top="3235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приговоров не могла поглотиться ни одним из применяемых в</w:t>
      </w:r>
      <w:r>
        <w:rPr>
          <w:rStyle w:val="FontStyle70"/>
        </w:rPr>
        <w:br/>
        <w:t>настоящее время видов множественности. Обусловлено это на-</w:t>
      </w:r>
      <w:r>
        <w:rPr>
          <w:rStyle w:val="FontStyle70"/>
        </w:rPr>
        <w:br/>
        <w:t>личием специфических признаков, отличающих отражаемую со-</w:t>
      </w:r>
      <w:r>
        <w:rPr>
          <w:rStyle w:val="FontStyle70"/>
        </w:rPr>
        <w:br/>
        <w:t>вокупностью приговоров часть множественности преступлений:</w:t>
      </w:r>
      <w:r>
        <w:rPr>
          <w:rStyle w:val="FontStyle70"/>
        </w:rPr>
        <w:br/>
        <w:t>первое из преступлений уже получило свою правовую оценку —</w:t>
      </w:r>
      <w:r>
        <w:rPr>
          <w:rStyle w:val="FontStyle70"/>
        </w:rPr>
        <w:br/>
        <w:t>имеется действующий обвинительный приговор суда; второе пре-</w:t>
      </w:r>
      <w:r>
        <w:rPr>
          <w:rStyle w:val="FontStyle70"/>
        </w:rPr>
        <w:br/>
        <w:t>ступление совершено в период исполнения приговора. Совокуп-</w:t>
      </w:r>
      <w:r>
        <w:rPr>
          <w:rStyle w:val="FontStyle70"/>
        </w:rPr>
        <w:br/>
        <w:t>ить приговоров не охватывает всего массива множественности,</w:t>
      </w:r>
      <w:r>
        <w:rPr>
          <w:rStyle w:val="FontStyle70"/>
        </w:rPr>
        <w:br/>
        <w:t>сопряжённой с судимостью, поскольку существование данного</w:t>
      </w:r>
      <w:r>
        <w:rPr>
          <w:rStyle w:val="FontStyle70"/>
        </w:rPr>
        <w:br/>
        <w:t>вида множества возможно только в течение ограниченного сро-</w:t>
      </w:r>
      <w:r>
        <w:rPr>
          <w:rStyle w:val="FontStyle70"/>
        </w:rPr>
        <w:br/>
        <w:t>ка — срока исполнения приговора.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свою очередь, рецидив преступлений охватывает собой</w:t>
      </w:r>
      <w:r>
        <w:rPr>
          <w:rStyle w:val="FontStyle70"/>
        </w:rPr>
        <w:br/>
        <w:t>часть совокупности приговоров и одновременно не охватывает</w:t>
      </w:r>
      <w:r>
        <w:rPr>
          <w:rStyle w:val="FontStyle70"/>
        </w:rPr>
        <w:br/>
        <w:t>всех вариантов множественности, сопряжённой с судимостью.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Таким образом, деление множественности, сопряжённой с</w:t>
      </w:r>
      <w:r>
        <w:rPr>
          <w:rStyle w:val="FontStyle70"/>
        </w:rPr>
        <w:br/>
        <w:t>судимостью, на виды оказалось терминологически невыдержан-</w:t>
      </w:r>
      <w:r>
        <w:rPr>
          <w:rStyle w:val="FontStyle70"/>
        </w:rPr>
        <w:br/>
        <w:t>ным, виды взаимно пересекаются и не охватывают всего масси-</w:t>
      </w:r>
      <w:r>
        <w:rPr>
          <w:rStyle w:val="FontStyle70"/>
        </w:rPr>
        <w:br/>
        <w:t>ва данной множественности.</w:t>
      </w:r>
    </w:p>
    <w:p w:rsidR="007E3FF5" w:rsidRDefault="007E3FF5" w:rsidP="007E3FF5">
      <w:pPr>
        <w:pStyle w:val="Style13"/>
        <w:framePr w:h="279" w:hRule="exact" w:hSpace="38" w:wrap="auto" w:vAnchor="text" w:hAnchor="text" w:x="1" w:y="2660"/>
        <w:widowControl/>
        <w:jc w:val="both"/>
        <w:rPr>
          <w:rStyle w:val="FontStyle78"/>
        </w:rPr>
      </w:pPr>
      <w:r>
        <w:rPr>
          <w:rStyle w:val="FontStyle78"/>
        </w:rPr>
        <w:t>р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 xml:space="preserve">Пенальный (от англ. </w:t>
      </w:r>
      <w:r>
        <w:rPr>
          <w:rStyle w:val="FontStyle74"/>
          <w:lang w:val="en-US"/>
        </w:rPr>
        <w:t xml:space="preserve">penal </w:t>
      </w:r>
      <w:r>
        <w:rPr>
          <w:rStyle w:val="FontStyle70"/>
        </w:rPr>
        <w:t>— карательный, штрафной, нака-</w:t>
      </w:r>
      <w:r>
        <w:rPr>
          <w:rStyle w:val="FontStyle70"/>
        </w:rPr>
        <w:br/>
        <w:t xml:space="preserve">зуемый; </w:t>
      </w:r>
      <w:r>
        <w:rPr>
          <w:rStyle w:val="FontStyle74"/>
          <w:lang w:val="en-US"/>
        </w:rPr>
        <w:t xml:space="preserve">penalty </w:t>
      </w:r>
      <w:r>
        <w:rPr>
          <w:rStyle w:val="FontStyle70"/>
        </w:rPr>
        <w:t>— наказание, взыскание, штраф) значит связан-</w:t>
      </w:r>
      <w:r>
        <w:rPr>
          <w:rStyle w:val="FontStyle70"/>
        </w:rPr>
        <w:br/>
        <w:t xml:space="preserve">ный с наказанием. Пенитенциальный (от англ. </w:t>
      </w:r>
      <w:r>
        <w:rPr>
          <w:rStyle w:val="FontStyle74"/>
          <w:lang w:val="en-US"/>
        </w:rPr>
        <w:t xml:space="preserve">penitential </w:t>
      </w:r>
      <w:r>
        <w:rPr>
          <w:rStyle w:val="FontStyle70"/>
        </w:rPr>
        <w:t>— по-</w:t>
      </w:r>
      <w:r>
        <w:rPr>
          <w:rStyle w:val="FontStyle70"/>
        </w:rPr>
        <w:br/>
        <w:t>каянный, относящийся к наказанию) также означает связанный</w:t>
      </w:r>
      <w:r>
        <w:rPr>
          <w:rStyle w:val="FontStyle70"/>
        </w:rPr>
        <w:br/>
        <w:t>с наказанием. Однако этому термину близким по звучанию явля-</w:t>
      </w:r>
      <w:r>
        <w:rPr>
          <w:rStyle w:val="FontStyle70"/>
        </w:rPr>
        <w:br/>
        <w:t xml:space="preserve">ется термин «пенитенциарный» (ср.-лат. </w:t>
      </w:r>
      <w:r>
        <w:rPr>
          <w:rStyle w:val="FontStyle74"/>
          <w:lang w:val="en-US"/>
        </w:rPr>
        <w:t xml:space="preserve">poenitentiarius </w:t>
      </w:r>
      <w:r>
        <w:rPr>
          <w:rStyle w:val="FontStyle70"/>
        </w:rPr>
        <w:t>— пока-</w:t>
      </w:r>
      <w:r>
        <w:rPr>
          <w:rStyle w:val="FontStyle70"/>
        </w:rPr>
        <w:br/>
        <w:t xml:space="preserve">янный, исправительный; англ. </w:t>
      </w:r>
      <w:r>
        <w:rPr>
          <w:rStyle w:val="FontStyle74"/>
          <w:lang w:val="en-US"/>
        </w:rPr>
        <w:t xml:space="preserve">penitentiary </w:t>
      </w:r>
      <w:r>
        <w:rPr>
          <w:rStyle w:val="FontStyle70"/>
        </w:rPr>
        <w:t>— исправительный</w:t>
      </w:r>
      <w:r>
        <w:rPr>
          <w:rStyle w:val="FontStyle70"/>
        </w:rPr>
        <w:br/>
        <w:t>дом, каторжная тюрьма, пенитенциарный). На основе такого по-</w:t>
      </w:r>
      <w:r>
        <w:rPr>
          <w:rStyle w:val="FontStyle70"/>
        </w:rPr>
        <w:br/>
        <w:t>нимания термина «пенитенциарный» в уголовно-правовой нау-</w:t>
      </w:r>
      <w:r>
        <w:rPr>
          <w:rStyle w:val="FontStyle70"/>
        </w:rPr>
        <w:br/>
        <w:t>ке используются словосочетания «пенитенциарный рецидив»</w:t>
      </w:r>
      <w:r>
        <w:rPr>
          <w:rStyle w:val="FontStyle70"/>
        </w:rPr>
        <w:br/>
        <w:t>и «пенитенциарная система». Пенитенциарный рецидив имеет</w:t>
      </w:r>
      <w:r>
        <w:rPr>
          <w:rStyle w:val="FontStyle70"/>
        </w:rPr>
        <w:br/>
        <w:t>&gt;азные оттенки значения, но неизменно связан с наказанием</w:t>
      </w:r>
      <w:r>
        <w:rPr>
          <w:rStyle w:val="FontStyle70"/>
        </w:rPr>
        <w:br/>
        <w:t>исключительно в виде лишения свободы, а пенитенциарная си-</w:t>
      </w:r>
      <w:r>
        <w:rPr>
          <w:rStyle w:val="FontStyle70"/>
        </w:rPr>
        <w:br/>
        <w:t>стема обозначает систему исправительных учреждений. Однако</w:t>
      </w:r>
      <w:r>
        <w:rPr>
          <w:rStyle w:val="FontStyle70"/>
        </w:rPr>
        <w:br/>
        <w:t>в последнее время термин «пенитенциарный» употребляется в</w:t>
      </w:r>
      <w:r>
        <w:rPr>
          <w:rStyle w:val="FontStyle70"/>
        </w:rPr>
        <w:br/>
        <w:t>более широком значении. Как это определено в современном тол-</w:t>
      </w:r>
      <w:r>
        <w:rPr>
          <w:rStyle w:val="FontStyle70"/>
        </w:rPr>
        <w:br/>
        <w:t>ковом словаре русского языка, пенитенциарный значит «отно-</w:t>
      </w:r>
      <w:r>
        <w:rPr>
          <w:rStyle w:val="FontStyle70"/>
        </w:rPr>
        <w:br/>
        <w:t>сящийся к уголовным наказаниям, исправительный»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 Как «от-</w:t>
      </w:r>
      <w:r>
        <w:rPr>
          <w:rStyle w:val="FontStyle70"/>
        </w:rPr>
        <w:br/>
        <w:t>носящийся к наказанию, преимущественно уголовному» опреде-</w:t>
      </w:r>
      <w:r>
        <w:rPr>
          <w:rStyle w:val="FontStyle70"/>
        </w:rPr>
        <w:br/>
        <w:t>ляет данный термин большой юридический энциклопедический</w:t>
      </w:r>
    </w:p>
    <w:p w:rsidR="007E3FF5" w:rsidRDefault="007E3FF5" w:rsidP="007E3FF5">
      <w:pPr>
        <w:pStyle w:val="Style20"/>
        <w:widowControl/>
        <w:spacing w:before="192"/>
        <w:rPr>
          <w:rStyle w:val="FontStyle75"/>
        </w:rPr>
      </w:pPr>
      <w:r>
        <w:rPr>
          <w:rStyle w:val="FontStyle75"/>
        </w:rPr>
        <w:t>Современный толковый словарь русского языка / авт.-сост. А. Н. Че-</w:t>
      </w:r>
      <w:r>
        <w:rPr>
          <w:rStyle w:val="FontStyle75"/>
        </w:rPr>
        <w:br/>
        <w:t>рюхоненко. - Минск: Харвест, 2007. - С. 468.</w:t>
      </w:r>
    </w:p>
    <w:p w:rsidR="007E3FF5" w:rsidRDefault="007E3FF5" w:rsidP="007E3FF5">
      <w:pPr>
        <w:pStyle w:val="Style20"/>
        <w:widowControl/>
        <w:spacing w:before="192"/>
        <w:rPr>
          <w:rStyle w:val="FontStyle75"/>
        </w:rPr>
        <w:sectPr w:rsidR="007E3FF5">
          <w:pgSz w:w="11905" w:h="16837"/>
          <w:pgMar w:top="3432" w:right="2662" w:bottom="1440" w:left="266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словарь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 В силу близости по звучанию и относительно большой</w:t>
      </w:r>
      <w:r>
        <w:rPr>
          <w:rStyle w:val="FontStyle70"/>
        </w:rPr>
        <w:br/>
        <w:t>близости по значению одновременное использование терминов</w:t>
      </w:r>
      <w:r>
        <w:rPr>
          <w:rStyle w:val="FontStyle70"/>
        </w:rPr>
        <w:br/>
        <w:t>«пенитенциарный» и «пенитенциальный» способно затруднить</w:t>
      </w:r>
      <w:r>
        <w:rPr>
          <w:rStyle w:val="FontStyle70"/>
        </w:rPr>
        <w:br/>
        <w:t>их адекватное восприятие. По этой причине более предпочти-</w:t>
      </w:r>
      <w:r>
        <w:rPr>
          <w:rStyle w:val="FontStyle70"/>
        </w:rPr>
        <w:br/>
        <w:t>тельным является термин «пенальный».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Специфика пенальной множественности заключается в её</w:t>
      </w:r>
      <w:r>
        <w:rPr>
          <w:rStyle w:val="FontStyle70"/>
        </w:rPr>
        <w:br/>
        <w:t>связи с наказанием — второе преступление совершается в пери-</w:t>
      </w:r>
      <w:r>
        <w:rPr>
          <w:rStyle w:val="FontStyle70"/>
        </w:rPr>
        <w:br/>
        <w:t>од отбывания наказания или исполнения обвинительного при-</w:t>
      </w:r>
      <w:r>
        <w:rPr>
          <w:rStyle w:val="FontStyle70"/>
        </w:rPr>
        <w:br/>
        <w:t>говора за первое преступление. Причём эта связь должна пони-</w:t>
      </w:r>
      <w:r>
        <w:rPr>
          <w:rStyle w:val="FontStyle70"/>
        </w:rPr>
        <w:br/>
        <w:t>маться шире, чем связь с реальным пребыванием осуждённого,</w:t>
      </w:r>
      <w:r>
        <w:rPr>
          <w:rStyle w:val="FontStyle70"/>
        </w:rPr>
        <w:br/>
        <w:t>например, в исправительном учреждении. Назначенное приго-</w:t>
      </w:r>
      <w:r>
        <w:rPr>
          <w:rStyle w:val="FontStyle70"/>
        </w:rPr>
        <w:br/>
        <w:t>вором суда наказание может временно не применяться в силу,</w:t>
      </w:r>
      <w:r>
        <w:rPr>
          <w:rStyle w:val="FontStyle70"/>
        </w:rPr>
        <w:br/>
        <w:t>например, постановления о его отсрочке, однако в любом случае</w:t>
      </w:r>
      <w:r>
        <w:rPr>
          <w:rStyle w:val="FontStyle70"/>
        </w:rPr>
        <w:br/>
        <w:t>суд при вынесении приговора применяет меру ответственности,</w:t>
      </w:r>
      <w:r>
        <w:rPr>
          <w:rStyle w:val="FontStyle70"/>
        </w:rPr>
        <w:br/>
        <w:t>в той или иной форме связанную с наказанием.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 xml:space="preserve">Таким образом, </w:t>
      </w:r>
      <w:r>
        <w:rPr>
          <w:rStyle w:val="FontStyle74"/>
        </w:rPr>
        <w:t>пенальная множественность имеет место</w:t>
      </w:r>
      <w:r>
        <w:rPr>
          <w:rStyle w:val="FontStyle74"/>
        </w:rPr>
        <w:br/>
        <w:t>в случаях, когда новое преступление совершено после провоз-</w:t>
      </w:r>
      <w:r>
        <w:rPr>
          <w:rStyle w:val="FontStyle74"/>
        </w:rPr>
        <w:br/>
        <w:t>глашения приговора, но до полного отбытия основного и до-</w:t>
      </w:r>
      <w:r>
        <w:rPr>
          <w:rStyle w:val="FontStyle74"/>
        </w:rPr>
        <w:br/>
        <w:t>полнительного наказания, назначенного за ранее совершённое</w:t>
      </w:r>
      <w:r>
        <w:rPr>
          <w:rStyle w:val="FontStyle74"/>
        </w:rPr>
        <w:br/>
        <w:t>преступление.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При установлении пенальной множественности необходи-</w:t>
      </w:r>
      <w:r>
        <w:rPr>
          <w:rStyle w:val="FontStyle70"/>
        </w:rPr>
        <w:br/>
        <w:t>мо учитывать форму реализации уголовной ответственности.</w:t>
      </w:r>
      <w:r>
        <w:rPr>
          <w:rStyle w:val="FontStyle70"/>
        </w:rPr>
        <w:br/>
        <w:t>В соответствии со ст. 46 УК уголовная ответственность, свя-</w:t>
      </w:r>
      <w:r>
        <w:rPr>
          <w:rStyle w:val="FontStyle70"/>
        </w:rPr>
        <w:br/>
        <w:t>занная с наказанием, реализуется в осуждении: 1) с примене-</w:t>
      </w:r>
      <w:r>
        <w:rPr>
          <w:rStyle w:val="FontStyle70"/>
        </w:rPr>
        <w:br/>
        <w:t>нием назначенного наказания; 2) с отсрочкой исполнения на-</w:t>
      </w:r>
      <w:r>
        <w:rPr>
          <w:rStyle w:val="FontStyle70"/>
        </w:rPr>
        <w:br/>
        <w:t>значенного наказания; 3) с условным неприменением назна-</w:t>
      </w:r>
      <w:r>
        <w:rPr>
          <w:rStyle w:val="FontStyle70"/>
        </w:rPr>
        <w:br/>
        <w:t>ченного наказания.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Осуждение без назначения наказания не предполагает ис-</w:t>
      </w:r>
      <w:r>
        <w:rPr>
          <w:rStyle w:val="FontStyle70"/>
        </w:rPr>
        <w:br/>
        <w:t>полнения наказания, что делает невозможным существование</w:t>
      </w:r>
      <w:r>
        <w:rPr>
          <w:rStyle w:val="FontStyle70"/>
        </w:rPr>
        <w:br/>
        <w:t>пенальной множественности при данной форме реализации</w:t>
      </w:r>
      <w:r>
        <w:rPr>
          <w:rStyle w:val="FontStyle70"/>
        </w:rPr>
        <w:br/>
        <w:t>уголовной ответственности. То же самое относится к осуж-</w:t>
      </w:r>
      <w:r>
        <w:rPr>
          <w:rStyle w:val="FontStyle70"/>
        </w:rPr>
        <w:br/>
        <w:t>дению с применением принудительных мер воспитательного</w:t>
      </w:r>
      <w:r>
        <w:rPr>
          <w:rStyle w:val="FontStyle70"/>
        </w:rPr>
        <w:br/>
        <w:t>характера. Однако поскольку обе эти формы реализации уго-</w:t>
      </w:r>
      <w:r>
        <w:rPr>
          <w:rStyle w:val="FontStyle70"/>
        </w:rPr>
        <w:br/>
        <w:t>ловной ответственности порождают судимость в течение опре-</w:t>
      </w:r>
      <w:r>
        <w:rPr>
          <w:rStyle w:val="FontStyle70"/>
        </w:rPr>
        <w:br/>
        <w:t>делённого срока, то возможно наличие постпенальной множе-</w:t>
      </w:r>
      <w:r>
        <w:rPr>
          <w:rStyle w:val="FontStyle70"/>
        </w:rPr>
        <w:br/>
        <w:t>ственности.</w:t>
      </w:r>
    </w:p>
    <w:p w:rsidR="007E3FF5" w:rsidRDefault="007E3FF5" w:rsidP="007E3FF5">
      <w:pPr>
        <w:pStyle w:val="Style26"/>
        <w:framePr w:w="6460" w:h="408" w:hRule="exact" w:hSpace="38" w:wrap="notBeside" w:vAnchor="text" w:hAnchor="text" w:x="1" w:y="615"/>
        <w:widowControl/>
        <w:spacing w:line="202" w:lineRule="exact"/>
        <w:rPr>
          <w:rStyle w:val="FontStyle75"/>
        </w:rPr>
      </w:pPr>
      <w:r>
        <w:rPr>
          <w:rStyle w:val="FontStyle79"/>
          <w:vertAlign w:val="superscript"/>
        </w:rPr>
        <w:t>1</w:t>
      </w:r>
      <w:r>
        <w:rPr>
          <w:rStyle w:val="FontStyle79"/>
        </w:rPr>
        <w:t xml:space="preserve"> Барихин, А. Б. </w:t>
      </w:r>
      <w:r>
        <w:rPr>
          <w:rStyle w:val="FontStyle75"/>
        </w:rPr>
        <w:t>Большой юридический энциклопедический словарь. -</w:t>
      </w:r>
      <w:r>
        <w:rPr>
          <w:rStyle w:val="FontStyle75"/>
        </w:rPr>
        <w:br/>
        <w:t>2-е изд., перераб. и доп. - М.: Книжный мир, 2006. - С. 474.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Кроме того, в соответствии с рядом иных норм Уголовного</w:t>
      </w:r>
      <w:r>
        <w:rPr>
          <w:rStyle w:val="FontStyle70"/>
        </w:rPr>
        <w:br/>
        <w:t>кодекса возможны отсрочка реального отбывания назначенного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259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наказания, условно-досрочное освобождение от отбывания на-</w:t>
      </w:r>
      <w:r>
        <w:rPr>
          <w:rStyle w:val="FontStyle70"/>
        </w:rPr>
        <w:br/>
        <w:t>казания и замена неотбытой части наказания более мягким.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При отсрочке наказания или его условном неприменении</w:t>
      </w:r>
      <w:r>
        <w:rPr>
          <w:rStyle w:val="FontStyle70"/>
        </w:rPr>
        <w:br/>
        <w:t>пенальная множественность возможна в течение испытатель-</w:t>
      </w:r>
      <w:r>
        <w:rPr>
          <w:rStyle w:val="FontStyle70"/>
        </w:rPr>
        <w:br/>
        <w:t>ного срока или срока отсрочки, а если наказание было обра-</w:t>
      </w:r>
      <w:r>
        <w:rPr>
          <w:rStyle w:val="FontStyle70"/>
        </w:rPr>
        <w:br/>
        <w:t>тно к реальному отбытию, то и в последующем вплоть до</w:t>
      </w:r>
      <w:r>
        <w:rPr>
          <w:rStyle w:val="FontStyle70"/>
        </w:rPr>
        <w:br/>
        <w:t>олного отбытия (исполнения) основного и дополнительного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7"/>
        <w:widowControl/>
        <w:ind w:firstLine="221"/>
        <w:rPr>
          <w:rStyle w:val="FontStyle70"/>
        </w:rPr>
      </w:pPr>
      <w:r>
        <w:rPr>
          <w:rStyle w:val="FontStyle70"/>
        </w:rPr>
        <w:t>Весьма важным моментом является необходимость точно</w:t>
      </w:r>
      <w:r>
        <w:rPr>
          <w:rStyle w:val="FontStyle70"/>
        </w:rPr>
        <w:br/>
        <w:t>становить временные промежутки отбывания (исполнения)</w:t>
      </w:r>
      <w:r>
        <w:rPr>
          <w:rStyle w:val="FontStyle70"/>
        </w:rPr>
        <w:br/>
        <w:t>аказания в зависимости от особенностей конкретных видов</w:t>
      </w:r>
      <w:r>
        <w:rPr>
          <w:rStyle w:val="FontStyle70"/>
        </w:rPr>
        <w:br/>
        <w:t>наказаний (выплата штрафа разовым платежом или частями,</w:t>
      </w:r>
      <w:r>
        <w:rPr>
          <w:rStyle w:val="FontStyle70"/>
        </w:rPr>
        <w:br/>
        <w:t>определение рабочего времени при отбытии общественных или</w:t>
      </w:r>
      <w:r>
        <w:rPr>
          <w:rStyle w:val="FontStyle70"/>
        </w:rPr>
        <w:br/>
        <w:t>исправительных работ и т. п.).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Далее необходимо определить время совершения престу-</w:t>
      </w:r>
      <w:r>
        <w:rPr>
          <w:rStyle w:val="FontStyle70"/>
        </w:rPr>
        <w:br/>
        <w:t>пления, особенно это относится к продолжаемым и длящимся</w:t>
      </w:r>
      <w:r>
        <w:rPr>
          <w:rStyle w:val="FontStyle70"/>
        </w:rPr>
        <w:br/>
        <w:t>преступлениям. Учитывается момент фактического, а не юри-</w:t>
      </w:r>
      <w:r>
        <w:rPr>
          <w:rStyle w:val="FontStyle70"/>
        </w:rPr>
        <w:br/>
        <w:t>дического окончания преступления. При этом для пенальной</w:t>
      </w:r>
      <w:r>
        <w:rPr>
          <w:rStyle w:val="FontStyle70"/>
        </w:rPr>
        <w:br/>
        <w:t>множественности необходимо, чтобы преступление (в том чис-</w:t>
      </w:r>
      <w:r>
        <w:rPr>
          <w:rStyle w:val="FontStyle70"/>
        </w:rPr>
        <w:br/>
        <w:t>ле и продолжаемое или длящееся) было окончено в пенальный</w:t>
      </w:r>
      <w:r>
        <w:rPr>
          <w:rStyle w:val="FontStyle70"/>
        </w:rPr>
        <w:br/>
        <w:t>период, то есть после провозглашения приговора и до полного</w:t>
      </w:r>
      <w:r>
        <w:rPr>
          <w:rStyle w:val="FontStyle70"/>
        </w:rPr>
        <w:br/>
        <w:t>отбытия наказания.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Если же преступление было начато до или после провозгла-</w:t>
      </w:r>
      <w:r>
        <w:rPr>
          <w:rStyle w:val="FontStyle70"/>
        </w:rPr>
        <w:br/>
        <w:t>шения приговора, продолжалось в течение срока исполнения</w:t>
      </w:r>
      <w:r>
        <w:rPr>
          <w:rStyle w:val="FontStyle70"/>
        </w:rPr>
        <w:br/>
        <w:t>наказания, но было окончено после отбытия наказания или его</w:t>
      </w:r>
      <w:r>
        <w:rPr>
          <w:rStyle w:val="FontStyle70"/>
        </w:rPr>
        <w:br/>
        <w:t>исполнения, то пенальная множественность отсутствует и при-</w:t>
      </w:r>
      <w:r>
        <w:rPr>
          <w:rStyle w:val="FontStyle70"/>
        </w:rPr>
        <w:br/>
        <w:t>меняются правила постпенальной множественности.</w:t>
      </w:r>
    </w:p>
    <w:p w:rsidR="007E3FF5" w:rsidRDefault="007E3FF5" w:rsidP="007E3FF5">
      <w:pPr>
        <w:pStyle w:val="Style4"/>
        <w:widowControl/>
        <w:ind w:firstLine="322"/>
        <w:rPr>
          <w:rStyle w:val="FontStyle70"/>
        </w:rPr>
      </w:pPr>
      <w:r>
        <w:rPr>
          <w:rStyle w:val="FontStyle70"/>
        </w:rPr>
        <w:t>Для пенальной множественности преступлений предусмотрен</w:t>
      </w:r>
      <w:r>
        <w:rPr>
          <w:rStyle w:val="FontStyle70"/>
        </w:rPr>
        <w:br/>
        <w:t>особый порядок назначения наказания, регулируемый нормами</w:t>
      </w:r>
      <w:r>
        <w:rPr>
          <w:rStyle w:val="FontStyle70"/>
        </w:rPr>
        <w:br/>
        <w:t>института совокупности приговоров в соответствии со ст. 73 УК.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Однако данный порядок применяется не ко всем случаям</w:t>
      </w:r>
      <w:r>
        <w:rPr>
          <w:rStyle w:val="FontStyle70"/>
        </w:rPr>
        <w:br/>
        <w:t>множественности данного вида. Так, правила, предусмотрен-</w:t>
      </w:r>
      <w:r>
        <w:rPr>
          <w:rStyle w:val="FontStyle70"/>
        </w:rPr>
        <w:br/>
        <w:t>ные ст. 73 УК, применяются к лицам, осуждённым с отсрочкой</w:t>
      </w:r>
      <w:r>
        <w:rPr>
          <w:rStyle w:val="FontStyle70"/>
        </w:rPr>
        <w:br/>
        <w:t>исполнения наказания, только в том случае, если они в период</w:t>
      </w:r>
      <w:r>
        <w:rPr>
          <w:rStyle w:val="FontStyle70"/>
        </w:rPr>
        <w:br/>
        <w:t>отсрочки исполнения наказания совершили новое умышленное</w:t>
      </w:r>
      <w:r>
        <w:rPr>
          <w:rStyle w:val="FontStyle70"/>
        </w:rPr>
        <w:br/>
        <w:t>преступление, а равно преступление по неосторожности, за ко-</w:t>
      </w:r>
      <w:r>
        <w:rPr>
          <w:rStyle w:val="FontStyle70"/>
        </w:rPr>
        <w:br/>
        <w:t>торое они осуждаются к лишению свободы. Аналогичное огра-</w:t>
      </w:r>
      <w:r>
        <w:rPr>
          <w:rStyle w:val="FontStyle70"/>
        </w:rPr>
        <w:br/>
        <w:t>ничение предусмотрено для осуждённых с условным неприме-</w:t>
      </w:r>
      <w:r>
        <w:rPr>
          <w:rStyle w:val="FontStyle70"/>
        </w:rPr>
        <w:br/>
        <w:t>нением наказания, совершивших новое преступление в течение</w:t>
      </w:r>
      <w:r>
        <w:rPr>
          <w:rStyle w:val="FontStyle70"/>
        </w:rPr>
        <w:br/>
        <w:t>испытательного срока.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pgSz w:w="11905" w:h="16837"/>
          <w:pgMar w:top="3278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4"/>
        </w:rPr>
        <w:t>Постпенальная множественность означает совершение пре</w:t>
      </w:r>
      <w:r>
        <w:rPr>
          <w:rStyle w:val="FontStyle74"/>
        </w:rPr>
        <w:br/>
        <w:t>ступления после полного отбытия осуждённым наказания за ра-</w:t>
      </w:r>
      <w:r>
        <w:rPr>
          <w:rStyle w:val="FontStyle74"/>
        </w:rPr>
        <w:br/>
        <w:t>нее совершённое преступление, но в течение сроков судимости.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силу специфики отечественного законодательства такая</w:t>
      </w:r>
      <w:r>
        <w:rPr>
          <w:rStyle w:val="FontStyle70"/>
        </w:rPr>
        <w:br/>
        <w:t>множественность предполагает совершение нового преступле-</w:t>
      </w:r>
      <w:r>
        <w:rPr>
          <w:rStyle w:val="FontStyle70"/>
        </w:rPr>
        <w:br/>
        <w:t>ния после отбытия наказания за умышленное преступление,</w:t>
      </w:r>
      <w:r>
        <w:rPr>
          <w:rStyle w:val="FontStyle70"/>
        </w:rPr>
        <w:br/>
        <w:t>поскольку в отношении осуждённого за преступление, совер-</w:t>
      </w:r>
      <w:r>
        <w:rPr>
          <w:rStyle w:val="FontStyle70"/>
        </w:rPr>
        <w:br/>
        <w:t>шённое по неосторожности, по отбытии (исполнении) основного</w:t>
      </w:r>
      <w:r>
        <w:rPr>
          <w:rStyle w:val="FontStyle70"/>
        </w:rPr>
        <w:br/>
        <w:t>и дополнительного наказаний судимость погашается, и такое</w:t>
      </w:r>
      <w:r>
        <w:rPr>
          <w:rStyle w:val="FontStyle70"/>
        </w:rPr>
        <w:br/>
        <w:t>лицо считается не имеющим судимости (см. ст. 97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 отличие от пенальной, постпенальная множественность мо-</w:t>
      </w:r>
      <w:r>
        <w:rPr>
          <w:rStyle w:val="FontStyle70"/>
        </w:rPr>
        <w:br/>
        <w:t>жет иметь место и в случае применения судом такой формы реа-</w:t>
      </w:r>
      <w:r>
        <w:rPr>
          <w:rStyle w:val="FontStyle70"/>
        </w:rPr>
        <w:br/>
        <w:t>лизации уголовной ответственности, как осуждение без назна-</w:t>
      </w:r>
      <w:r>
        <w:rPr>
          <w:rStyle w:val="FontStyle70"/>
        </w:rPr>
        <w:br/>
        <w:t>чения наказания, т. к. в таком случае судимость сохраняется в</w:t>
      </w:r>
      <w:r>
        <w:rPr>
          <w:rStyle w:val="FontStyle70"/>
        </w:rPr>
        <w:br/>
        <w:t>отношении осуждённого без назначения наказания за преступле-</w:t>
      </w:r>
      <w:r>
        <w:rPr>
          <w:rStyle w:val="FontStyle70"/>
        </w:rPr>
        <w:br/>
        <w:t>ние, не представляющее большой общественной опасности, или</w:t>
      </w:r>
      <w:r>
        <w:rPr>
          <w:rStyle w:val="FontStyle70"/>
        </w:rPr>
        <w:br/>
        <w:t>менее тяжкое преступление — в течение соответственно одного</w:t>
      </w:r>
      <w:r>
        <w:rPr>
          <w:rStyle w:val="FontStyle70"/>
        </w:rPr>
        <w:br/>
        <w:t>года или двух лет со дня вступления в законную силу приговора</w:t>
      </w:r>
      <w:r>
        <w:rPr>
          <w:rStyle w:val="FontStyle70"/>
        </w:rPr>
        <w:br/>
        <w:t>суда. Аналогичным образом решается вопрос и при осуждении</w:t>
      </w:r>
      <w:r>
        <w:rPr>
          <w:rStyle w:val="FontStyle70"/>
        </w:rPr>
        <w:br/>
        <w:t>с применением принудительных мер воспитательного характера.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Пенальная и постпенальная множественности охватывают</w:t>
      </w:r>
      <w:r>
        <w:rPr>
          <w:rStyle w:val="FontStyle70"/>
        </w:rPr>
        <w:br/>
        <w:t>случаи совершения как одновидовых, так и различных престу-</w:t>
      </w:r>
      <w:r>
        <w:rPr>
          <w:rStyle w:val="FontStyle70"/>
        </w:rPr>
        <w:br/>
        <w:t>плений. Они могут образовываться преступлениями, совершён-</w:t>
      </w:r>
      <w:r>
        <w:rPr>
          <w:rStyle w:val="FontStyle70"/>
        </w:rPr>
        <w:br/>
        <w:t>ными как умышленно, так и по неосторожности. В силу пересе-</w:t>
      </w:r>
      <w:r>
        <w:rPr>
          <w:rStyle w:val="FontStyle70"/>
        </w:rPr>
        <w:br/>
        <w:t>чения видов множественности пенальная и постпенальная мно-</w:t>
      </w:r>
      <w:r>
        <w:rPr>
          <w:rStyle w:val="FontStyle70"/>
        </w:rPr>
        <w:br/>
        <w:t>жественность могут быть частью одновидовой или однородной</w:t>
      </w:r>
      <w:r>
        <w:rPr>
          <w:rStyle w:val="FontStyle70"/>
        </w:rPr>
        <w:br/>
        <w:t>повторности. Однако они не могут образовывать повторность-</w:t>
      </w:r>
      <w:r>
        <w:rPr>
          <w:rStyle w:val="FontStyle70"/>
        </w:rPr>
        <w:br/>
        <w:t>совокупность и совокупность преступлений, потому что данные</w:t>
      </w:r>
      <w:r>
        <w:rPr>
          <w:rStyle w:val="FontStyle70"/>
        </w:rPr>
        <w:br/>
        <w:t>виды множественности предполагают отсутствие судимости за</w:t>
      </w:r>
      <w:r>
        <w:rPr>
          <w:rStyle w:val="FontStyle70"/>
        </w:rPr>
        <w:br/>
        <w:t>ранее совершённые преступления.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Влияние предшествующей судимости на квалификацию</w:t>
      </w:r>
      <w:r>
        <w:rPr>
          <w:rStyle w:val="FontStyle70"/>
        </w:rPr>
        <w:br/>
        <w:t>вновь совершённого преступления рассмотрено при изложении</w:t>
      </w:r>
      <w:r>
        <w:rPr>
          <w:rStyle w:val="FontStyle70"/>
        </w:rPr>
        <w:br/>
        <w:t>повторности.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Пенальная и постпенальная множественности охватывают</w:t>
      </w:r>
      <w:r>
        <w:rPr>
          <w:rStyle w:val="FontStyle70"/>
        </w:rPr>
        <w:br/>
        <w:t>собой рецидив преступлений, но не ограничиваются им, по-</w:t>
      </w:r>
      <w:r>
        <w:rPr>
          <w:rStyle w:val="FontStyle70"/>
        </w:rPr>
        <w:br/>
        <w:t>скольку включают в себя и случаи совершения преступлений</w:t>
      </w:r>
      <w:r>
        <w:rPr>
          <w:rStyle w:val="FontStyle70"/>
        </w:rPr>
        <w:br/>
        <w:t>по неосторожности. Для обозначения сочетания преступлений,</w:t>
      </w:r>
      <w:r>
        <w:rPr>
          <w:rStyle w:val="FontStyle70"/>
        </w:rPr>
        <w:br/>
        <w:t>одно из которых или оба совершены по неосторожности при на-</w:t>
      </w:r>
      <w:r>
        <w:rPr>
          <w:rStyle w:val="FontStyle70"/>
        </w:rPr>
        <w:br/>
        <w:t>личии судимости за ранее совершённое преступление, самостоя-</w:t>
      </w:r>
      <w:r>
        <w:rPr>
          <w:rStyle w:val="FontStyle70"/>
        </w:rPr>
        <w:br/>
        <w:t>тельный термин отсутствует.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pgSz w:w="11905" w:h="16837"/>
          <w:pgMar w:top="3282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rPr>
          <w:rStyle w:val="FontStyle80"/>
        </w:rPr>
      </w:pPr>
      <w:r>
        <w:rPr>
          <w:rStyle w:val="FontStyle80"/>
        </w:rPr>
        <w:t>§ 12.7. Рецидив преступлений</w:t>
      </w:r>
    </w:p>
    <w:p w:rsidR="007E3FF5" w:rsidRDefault="007E3FF5" w:rsidP="007E3FF5">
      <w:pPr>
        <w:pStyle w:val="Style24"/>
        <w:widowControl/>
        <w:spacing w:before="115"/>
        <w:rPr>
          <w:rStyle w:val="FontStyle74"/>
        </w:rPr>
      </w:pPr>
      <w:r>
        <w:rPr>
          <w:rStyle w:val="FontStyle70"/>
        </w:rPr>
        <w:t xml:space="preserve">Рецидив преступлений — </w:t>
      </w:r>
      <w:r>
        <w:rPr>
          <w:rStyle w:val="FontStyle74"/>
        </w:rPr>
        <w:t>это совершение нового умышлен-</w:t>
      </w:r>
      <w:r>
        <w:rPr>
          <w:rStyle w:val="FontStyle74"/>
        </w:rPr>
        <w:br/>
        <w:t>ного преступления лицом, которое имеет неистёкшую и не-</w:t>
      </w:r>
      <w:r>
        <w:rPr>
          <w:rStyle w:val="FontStyle74"/>
        </w:rPr>
        <w:br/>
        <w:t>погашенную судимость за ранее совершённое умышленное пре-</w:t>
      </w:r>
      <w:r>
        <w:rPr>
          <w:rStyle w:val="FontStyle74"/>
        </w:rPr>
        <w:br/>
        <w:t>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Рецидив является специальным видом множественности</w:t>
      </w:r>
      <w:r>
        <w:rPr>
          <w:rStyle w:val="FontStyle70"/>
        </w:rPr>
        <w:br/>
        <w:t>преступлений, сопряжённой с судимостью за ранее совершённое</w:t>
      </w:r>
      <w:r>
        <w:rPr>
          <w:rStyle w:val="FontStyle70"/>
        </w:rPr>
        <w:br/>
        <w:t>преступление. При этом рецидив является лишь частью пеналь-</w:t>
      </w:r>
      <w:r>
        <w:rPr>
          <w:rStyle w:val="FontStyle70"/>
        </w:rPr>
        <w:br/>
        <w:t>ной и постпенальной множественности преступлений, посколь-</w:t>
      </w:r>
      <w:r>
        <w:rPr>
          <w:rStyle w:val="FontStyle70"/>
        </w:rPr>
        <w:br/>
        <w:t>ку рецидив не учитывает осуждения за преступления, совер-</w:t>
      </w:r>
      <w:r>
        <w:rPr>
          <w:rStyle w:val="FontStyle70"/>
        </w:rPr>
        <w:br/>
        <w:t>шённые по неосторожности.</w:t>
      </w:r>
    </w:p>
    <w:p w:rsidR="007E3FF5" w:rsidRDefault="007E3FF5" w:rsidP="007E3FF5">
      <w:pPr>
        <w:pStyle w:val="Style4"/>
        <w:widowControl/>
        <w:rPr>
          <w:rStyle w:val="FontStyle74"/>
        </w:rPr>
      </w:pPr>
      <w:r>
        <w:rPr>
          <w:rStyle w:val="FontStyle70"/>
        </w:rPr>
        <w:t>Для всех видов рецидива преступлений характерны следую-</w:t>
      </w:r>
      <w:r>
        <w:rPr>
          <w:rStyle w:val="FontStyle70"/>
        </w:rPr>
        <w:br/>
        <w:t xml:space="preserve">щие </w:t>
      </w:r>
      <w:r>
        <w:rPr>
          <w:rStyle w:val="FontStyle74"/>
        </w:rPr>
        <w:t>признаки:</w:t>
      </w:r>
    </w:p>
    <w:p w:rsidR="007E3FF5" w:rsidRDefault="007E3FF5" w:rsidP="007E3FF5">
      <w:pPr>
        <w:pStyle w:val="Style12"/>
        <w:widowControl/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  <w:i/>
          <w:iCs/>
        </w:rPr>
        <w:tab/>
      </w:r>
      <w:r>
        <w:rPr>
          <w:rStyle w:val="FontStyle70"/>
        </w:rPr>
        <w:t>лицо ранее совершило умышленное преступление, за кото-</w:t>
      </w:r>
      <w:r>
        <w:rPr>
          <w:rStyle w:val="FontStyle70"/>
        </w:rPr>
        <w:br/>
        <w:t>рое оно было осуждено;</w:t>
      </w:r>
    </w:p>
    <w:p w:rsidR="007E3FF5" w:rsidRDefault="007E3FF5" w:rsidP="007E3FF5">
      <w:pPr>
        <w:pStyle w:val="Style12"/>
        <w:widowControl/>
        <w:tabs>
          <w:tab w:val="left" w:pos="571"/>
        </w:tabs>
        <w:ind w:left="36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судимость не снята и не погашена;</w:t>
      </w:r>
    </w:p>
    <w:p w:rsidR="007E3FF5" w:rsidRDefault="007E3FF5" w:rsidP="007E3FF5">
      <w:pPr>
        <w:pStyle w:val="Style10"/>
        <w:widowControl/>
        <w:numPr>
          <w:ilvl w:val="0"/>
          <w:numId w:val="37"/>
        </w:numPr>
        <w:tabs>
          <w:tab w:val="left" w:pos="566"/>
        </w:tabs>
        <w:spacing w:line="245" w:lineRule="exact"/>
        <w:ind w:left="341"/>
        <w:rPr>
          <w:rStyle w:val="FontStyle70"/>
        </w:rPr>
      </w:pPr>
      <w:r>
        <w:rPr>
          <w:rStyle w:val="FontStyle70"/>
        </w:rPr>
        <w:t>лицо вновь совершает умышленное преступление.</w:t>
      </w:r>
      <w:r>
        <w:rPr>
          <w:rStyle w:val="FontStyle70"/>
        </w:rPr>
        <w:br/>
      </w:r>
      <w:r>
        <w:rPr>
          <w:rStyle w:val="FontStyle74"/>
        </w:rPr>
        <w:t xml:space="preserve">Не учитываются </w:t>
      </w:r>
      <w:r>
        <w:rPr>
          <w:rStyle w:val="FontStyle70"/>
        </w:rPr>
        <w:t xml:space="preserve">при определении рецидива </w:t>
      </w:r>
      <w:r>
        <w:rPr>
          <w:rStyle w:val="FontStyle74"/>
        </w:rPr>
        <w:t>судимости:</w:t>
      </w:r>
    </w:p>
    <w:p w:rsidR="007E3FF5" w:rsidRDefault="007E3FF5" w:rsidP="007E3FF5">
      <w:pPr>
        <w:pStyle w:val="Style12"/>
        <w:widowControl/>
        <w:numPr>
          <w:ilvl w:val="0"/>
          <w:numId w:val="37"/>
        </w:numPr>
        <w:tabs>
          <w:tab w:val="left" w:pos="566"/>
        </w:tabs>
        <w:ind w:left="341"/>
        <w:jc w:val="left"/>
        <w:rPr>
          <w:rStyle w:val="FontStyle70"/>
        </w:rPr>
      </w:pPr>
      <w:r>
        <w:rPr>
          <w:rStyle w:val="FontStyle70"/>
        </w:rPr>
        <w:t>за преступления, совершённые лицом в возрасте до 18 лет;</w:t>
      </w:r>
    </w:p>
    <w:p w:rsidR="007E3FF5" w:rsidRDefault="007E3FF5" w:rsidP="007E3FF5">
      <w:pPr>
        <w:pStyle w:val="Style12"/>
        <w:widowControl/>
        <w:numPr>
          <w:ilvl w:val="0"/>
          <w:numId w:val="37"/>
        </w:numPr>
        <w:tabs>
          <w:tab w:val="left" w:pos="566"/>
        </w:tabs>
        <w:ind w:left="341"/>
        <w:jc w:val="left"/>
        <w:rPr>
          <w:rStyle w:val="FontStyle70"/>
        </w:rPr>
      </w:pPr>
      <w:r>
        <w:rPr>
          <w:rStyle w:val="FontStyle70"/>
        </w:rPr>
        <w:t>снятые и погашенные;</w:t>
      </w:r>
    </w:p>
    <w:p w:rsidR="007E3FF5" w:rsidRDefault="007E3FF5" w:rsidP="007E3FF5">
      <w:pPr>
        <w:pStyle w:val="Style12"/>
        <w:widowControl/>
        <w:numPr>
          <w:ilvl w:val="0"/>
          <w:numId w:val="37"/>
        </w:numPr>
        <w:tabs>
          <w:tab w:val="left" w:pos="566"/>
        </w:tabs>
        <w:ind w:left="341"/>
        <w:jc w:val="left"/>
        <w:rPr>
          <w:rStyle w:val="FontStyle70"/>
        </w:rPr>
      </w:pPr>
      <w:r>
        <w:rPr>
          <w:rStyle w:val="FontStyle70"/>
        </w:rPr>
        <w:t>за неосторожные преступления.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Для правильного решения вопроса о назначении наказания</w:t>
      </w:r>
      <w:r>
        <w:rPr>
          <w:rStyle w:val="FontStyle70"/>
        </w:rPr>
        <w:br/>
        <w:t>при рецидиве преступлений первоначально необходимо иссле-</w:t>
      </w:r>
      <w:r>
        <w:rPr>
          <w:rStyle w:val="FontStyle70"/>
        </w:rPr>
        <w:br/>
        <w:t>довать материалы, свидетельствующие о наличии у виновно-</w:t>
      </w:r>
      <w:r>
        <w:rPr>
          <w:rStyle w:val="FontStyle70"/>
        </w:rPr>
        <w:br/>
        <w:t>го соответствующего вида рецидива преступлений, исходя из</w:t>
      </w:r>
      <w:r>
        <w:rPr>
          <w:rStyle w:val="FontStyle70"/>
        </w:rPr>
        <w:br/>
        <w:t>непогашенных или неснятых судимостей за умышленные пре-</w:t>
      </w:r>
      <w:r>
        <w:rPr>
          <w:rStyle w:val="FontStyle70"/>
        </w:rPr>
        <w:br/>
        <w:t>ступления.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При установлении рецидива учитываются судимости только</w:t>
      </w:r>
      <w:r>
        <w:rPr>
          <w:rStyle w:val="FontStyle70"/>
        </w:rPr>
        <w:br/>
        <w:t>за умышленные преступления, совершённые с прямым или кос-</w:t>
      </w:r>
      <w:r>
        <w:rPr>
          <w:rStyle w:val="FontStyle70"/>
        </w:rPr>
        <w:br/>
        <w:t>венным умыслом. В Уголовном кодексе существует ряд статей,</w:t>
      </w:r>
      <w:r>
        <w:rPr>
          <w:rStyle w:val="FontStyle70"/>
        </w:rPr>
        <w:br/>
        <w:t>предусматривающих ответственность за преступления, которые</w:t>
      </w:r>
      <w:r>
        <w:rPr>
          <w:rStyle w:val="FontStyle70"/>
        </w:rPr>
        <w:br/>
        <w:t>могут быть совершены как умышленно, так и по неосторожно-</w:t>
      </w:r>
      <w:r>
        <w:rPr>
          <w:rStyle w:val="FontStyle70"/>
        </w:rPr>
        <w:br/>
        <w:t>сти. Если ранее лицо осуждалось за совершение таких престу-</w:t>
      </w:r>
      <w:r>
        <w:rPr>
          <w:rStyle w:val="FontStyle70"/>
        </w:rPr>
        <w:br/>
        <w:t>плений, необходимо точно установить форму вины лица в совер-</w:t>
      </w:r>
      <w:r>
        <w:rPr>
          <w:rStyle w:val="FontStyle70"/>
        </w:rPr>
        <w:br/>
        <w:t>шении преступления. При отсутствии в приговоре суда прямого</w:t>
      </w:r>
      <w:r>
        <w:rPr>
          <w:rStyle w:val="FontStyle70"/>
        </w:rPr>
        <w:br/>
        <w:t>Указания на форму вины, она устанавливается на основании</w:t>
      </w:r>
      <w:r>
        <w:rPr>
          <w:rStyle w:val="FontStyle70"/>
        </w:rPr>
        <w:br/>
        <w:t>анализа материалов уголовного дела.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Рецидив имеет место и в тех случаях, когда умышленное</w:t>
      </w:r>
      <w:r>
        <w:rPr>
          <w:rStyle w:val="FontStyle70"/>
        </w:rPr>
        <w:br/>
        <w:t>преступление, за которое лицо осуждается по последнему при-</w:t>
      </w:r>
      <w:r>
        <w:rPr>
          <w:rStyle w:val="FontStyle70"/>
        </w:rPr>
        <w:br/>
        <w:t>говору либо осуждалось ранее, является неоконченным, а равно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headerReference w:type="even" r:id="rId556"/>
          <w:headerReference w:type="default" r:id="rId557"/>
          <w:footerReference w:type="even" r:id="rId558"/>
          <w:footerReference w:type="default" r:id="rId559"/>
          <w:pgSz w:w="11905" w:h="16837"/>
          <w:pgMar w:top="3418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независимо от того, являлось ли лицо исполнителем или со-</w:t>
      </w:r>
      <w:r>
        <w:rPr>
          <w:rStyle w:val="FontStyle70"/>
        </w:rPr>
        <w:br/>
        <w:t>участником любого из этих преступлений.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Виды, характер и степень тяжести совершённых умышлен-</w:t>
      </w:r>
      <w:r>
        <w:rPr>
          <w:rStyle w:val="FontStyle70"/>
        </w:rPr>
        <w:br/>
        <w:t>ных преступлений не влияют на сам факт признания рециди-</w:t>
      </w:r>
      <w:r>
        <w:rPr>
          <w:rStyle w:val="FontStyle70"/>
        </w:rPr>
        <w:br/>
        <w:t>ва, но категории совершённых преступлений учитываются при</w:t>
      </w:r>
      <w:r>
        <w:rPr>
          <w:rStyle w:val="FontStyle70"/>
        </w:rPr>
        <w:br/>
        <w:t>установлении опасного и особо опасного рецидива.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Правовое значение рецидива преступлений состоит в том, что</w:t>
      </w:r>
      <w:r>
        <w:rPr>
          <w:rStyle w:val="FontStyle70"/>
        </w:rPr>
        <w:br/>
        <w:t>он может оказывать влияние на квалификацию преступлений,</w:t>
      </w:r>
      <w:r>
        <w:rPr>
          <w:rStyle w:val="FontStyle70"/>
        </w:rPr>
        <w:br/>
        <w:t>учитывается при избрании мер ответственности, влечёт более</w:t>
      </w:r>
      <w:r>
        <w:rPr>
          <w:rStyle w:val="FontStyle70"/>
        </w:rPr>
        <w:br/>
        <w:t>строгое наказание на основании и в пределах, установленных</w:t>
      </w:r>
      <w:r>
        <w:rPr>
          <w:rStyle w:val="FontStyle70"/>
        </w:rPr>
        <w:br/>
        <w:t>Уголовным кодексом.</w:t>
      </w:r>
    </w:p>
    <w:p w:rsidR="007E3FF5" w:rsidRDefault="007E3FF5" w:rsidP="007E3FF5">
      <w:pPr>
        <w:pStyle w:val="Style4"/>
        <w:widowControl/>
        <w:ind w:left="355" w:firstLine="0"/>
        <w:rPr>
          <w:rStyle w:val="FontStyle70"/>
        </w:rPr>
      </w:pPr>
      <w:r>
        <w:rPr>
          <w:rStyle w:val="FontStyle70"/>
        </w:rPr>
        <w:t>Влияние на квалификацию состоит в том, что рецидив:</w:t>
      </w:r>
    </w:p>
    <w:p w:rsidR="007E3FF5" w:rsidRDefault="007E3FF5" w:rsidP="007E3FF5">
      <w:pPr>
        <w:pStyle w:val="Style12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учитывается как один из видов повторности, если такой</w:t>
      </w:r>
      <w:r>
        <w:rPr>
          <w:rStyle w:val="FontStyle70"/>
        </w:rPr>
        <w:br/>
        <w:t>признак предусмотрен в статье в качестве квалифицирующего</w:t>
      </w:r>
      <w:r>
        <w:rPr>
          <w:rStyle w:val="FontStyle70"/>
        </w:rPr>
        <w:br/>
        <w:t>обстоятельства;</w:t>
      </w:r>
    </w:p>
    <w:p w:rsidR="007E3FF5" w:rsidRDefault="007E3FF5" w:rsidP="007E3FF5">
      <w:pPr>
        <w:pStyle w:val="Style12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выступает в качестве самостоятельного квалифицирующе-</w:t>
      </w:r>
      <w:r>
        <w:rPr>
          <w:rStyle w:val="FontStyle70"/>
        </w:rPr>
        <w:br/>
        <w:t>го обстоятельства — повторности, сопряжённой с осуждением за</w:t>
      </w:r>
      <w:r>
        <w:rPr>
          <w:rStyle w:val="FontStyle70"/>
        </w:rPr>
        <w:br/>
        <w:t>ранее совершённое преступление (совершение преступления ли-</w:t>
      </w:r>
      <w:r>
        <w:rPr>
          <w:rStyle w:val="FontStyle70"/>
        </w:rPr>
        <w:br/>
        <w:t>цом, ранее судимым за такое же или однородное преступление);</w:t>
      </w:r>
    </w:p>
    <w:p w:rsidR="007E3FF5" w:rsidRDefault="007E3FF5" w:rsidP="007E3FF5">
      <w:pPr>
        <w:pStyle w:val="Style12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является признаком субъекта преступления (ст. 410 и</w:t>
      </w:r>
      <w:r>
        <w:rPr>
          <w:rStyle w:val="FontStyle70"/>
        </w:rPr>
        <w:br/>
        <w:t>411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Правовая регламентация установления рецидива и его видов</w:t>
      </w:r>
      <w:r>
        <w:rPr>
          <w:rStyle w:val="FontStyle70"/>
        </w:rPr>
        <w:br/>
        <w:t>содержится в ст. 43 УК, а вопросы назначения наказания при ре-</w:t>
      </w:r>
      <w:r>
        <w:rPr>
          <w:rStyle w:val="FontStyle70"/>
        </w:rPr>
        <w:br/>
        <w:t>цидиве изложены в ст. 65 УК. Помимо этого, рецидив учитывает-</w:t>
      </w:r>
      <w:r>
        <w:rPr>
          <w:rStyle w:val="FontStyle70"/>
        </w:rPr>
        <w:br/>
        <w:t>ся при применении целого ряда иных вопросов назначения нака-</w:t>
      </w:r>
      <w:r>
        <w:rPr>
          <w:rStyle w:val="FontStyle70"/>
        </w:rPr>
        <w:br/>
        <w:t>зания — от избрания меры ответственности до снятия судимости.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 xml:space="preserve">Виды рецидива. Выделяют </w:t>
      </w:r>
      <w:r>
        <w:rPr>
          <w:rStyle w:val="FontStyle74"/>
        </w:rPr>
        <w:t>уголовно-правовой (легальный),</w:t>
      </w:r>
      <w:r>
        <w:rPr>
          <w:rStyle w:val="FontStyle74"/>
        </w:rPr>
        <w:br/>
        <w:t>пенитенциарный и криминологический виды рецидива.</w:t>
      </w:r>
    </w:p>
    <w:p w:rsidR="007E3FF5" w:rsidRDefault="007E3FF5" w:rsidP="007E3FF5">
      <w:pPr>
        <w:pStyle w:val="Style4"/>
        <w:widowControl/>
        <w:ind w:firstLine="341"/>
        <w:rPr>
          <w:rStyle w:val="FontStyle74"/>
        </w:rPr>
      </w:pPr>
      <w:r>
        <w:rPr>
          <w:rStyle w:val="FontStyle74"/>
        </w:rPr>
        <w:t xml:space="preserve">Уголовно-правовой рецидив </w:t>
      </w:r>
      <w:r>
        <w:rPr>
          <w:rStyle w:val="FontStyle70"/>
        </w:rPr>
        <w:t>в зависимости от характера</w:t>
      </w:r>
      <w:r>
        <w:rPr>
          <w:rStyle w:val="FontStyle70"/>
        </w:rPr>
        <w:br/>
        <w:t xml:space="preserve">совершаемых преступлений подразделяется на </w:t>
      </w:r>
      <w:r>
        <w:rPr>
          <w:rStyle w:val="FontStyle74"/>
        </w:rPr>
        <w:t>общий и спе-</w:t>
      </w:r>
      <w:r>
        <w:rPr>
          <w:rStyle w:val="FontStyle74"/>
        </w:rPr>
        <w:br/>
        <w:t>циальный.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</w:pPr>
      <w:r>
        <w:rPr>
          <w:rStyle w:val="FontStyle74"/>
        </w:rPr>
        <w:t>Общий рецидив — это совершение ранее осуждённым ново-</w:t>
      </w:r>
      <w:r>
        <w:rPr>
          <w:rStyle w:val="FontStyle74"/>
        </w:rPr>
        <w:br/>
        <w:t>го умышленного преступления, предусмотренного иной ста-</w:t>
      </w:r>
      <w:r>
        <w:rPr>
          <w:rStyle w:val="FontStyle74"/>
        </w:rPr>
        <w:br/>
        <w:t>тьёй и не являющегося однородным преступлением.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Специальный рецидив — это совершение ранее осуждён-</w:t>
      </w:r>
      <w:r>
        <w:rPr>
          <w:rStyle w:val="FontStyle74"/>
        </w:rPr>
        <w:br/>
        <w:t>ным нового умышленного преступления того же вида или од-</w:t>
      </w:r>
      <w:r>
        <w:rPr>
          <w:rStyle w:val="FontStyle74"/>
        </w:rPr>
        <w:br/>
        <w:t>нородного с ранее совершённым преступлением.</w:t>
      </w:r>
    </w:p>
    <w:p w:rsidR="007E3FF5" w:rsidRDefault="007E3FF5" w:rsidP="007E3FF5">
      <w:pPr>
        <w:pStyle w:val="Style4"/>
        <w:widowControl/>
        <w:ind w:firstLine="341"/>
        <w:rPr>
          <w:rStyle w:val="FontStyle74"/>
        </w:rPr>
      </w:pPr>
      <w:r>
        <w:rPr>
          <w:rStyle w:val="FontStyle70"/>
        </w:rPr>
        <w:t>Законодательное определение рецидива содержится в ст. 43 УК,</w:t>
      </w:r>
      <w:r>
        <w:rPr>
          <w:rStyle w:val="FontStyle70"/>
        </w:rPr>
        <w:br/>
        <w:t>которая по степени общественной опасности выделяет следующие</w:t>
      </w:r>
      <w:r>
        <w:rPr>
          <w:rStyle w:val="FontStyle70"/>
        </w:rPr>
        <w:br/>
      </w:r>
      <w:r>
        <w:rPr>
          <w:rStyle w:val="FontStyle74"/>
        </w:rPr>
        <w:t>виды уголовно-правового рецидива:</w:t>
      </w:r>
    </w:p>
    <w:p w:rsidR="007E3FF5" w:rsidRDefault="007E3FF5" w:rsidP="007E3FF5">
      <w:pPr>
        <w:pStyle w:val="Style4"/>
        <w:widowControl/>
        <w:ind w:firstLine="341"/>
        <w:rPr>
          <w:rStyle w:val="FontStyle74"/>
        </w:rPr>
        <w:sectPr w:rsidR="007E3FF5">
          <w:pgSz w:w="11905" w:h="16837"/>
          <w:pgMar w:top="342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5"/>
        <w:widowControl/>
        <w:numPr>
          <w:ilvl w:val="0"/>
          <w:numId w:val="3"/>
        </w:numPr>
        <w:tabs>
          <w:tab w:val="left" w:pos="610"/>
        </w:tabs>
        <w:spacing w:line="240" w:lineRule="exact"/>
        <w:ind w:left="398"/>
        <w:rPr>
          <w:rStyle w:val="FontStyle74"/>
        </w:rPr>
      </w:pPr>
      <w:r>
        <w:rPr>
          <w:rStyle w:val="FontStyle74"/>
        </w:rPr>
        <w:t>простой рецидив преступлений;</w:t>
      </w:r>
    </w:p>
    <w:p w:rsidR="007E3FF5" w:rsidRDefault="007E3FF5" w:rsidP="007E3FF5">
      <w:pPr>
        <w:pStyle w:val="Style15"/>
        <w:widowControl/>
        <w:numPr>
          <w:ilvl w:val="0"/>
          <w:numId w:val="3"/>
        </w:numPr>
        <w:tabs>
          <w:tab w:val="left" w:pos="610"/>
        </w:tabs>
        <w:spacing w:before="5" w:line="240" w:lineRule="exact"/>
        <w:ind w:left="398"/>
        <w:rPr>
          <w:rStyle w:val="FontStyle74"/>
        </w:rPr>
      </w:pPr>
      <w:r>
        <w:rPr>
          <w:rStyle w:val="FontStyle74"/>
        </w:rPr>
        <w:t>опасный рецидив преступлений;</w:t>
      </w:r>
    </w:p>
    <w:p w:rsidR="007E3FF5" w:rsidRDefault="007E3FF5" w:rsidP="007E3FF5">
      <w:pPr>
        <w:pStyle w:val="Style15"/>
        <w:widowControl/>
        <w:numPr>
          <w:ilvl w:val="0"/>
          <w:numId w:val="3"/>
        </w:numPr>
        <w:tabs>
          <w:tab w:val="left" w:pos="610"/>
        </w:tabs>
        <w:spacing w:line="240" w:lineRule="exact"/>
        <w:ind w:left="398"/>
        <w:rPr>
          <w:rStyle w:val="FontStyle74"/>
        </w:rPr>
      </w:pPr>
      <w:r>
        <w:rPr>
          <w:rStyle w:val="FontStyle74"/>
        </w:rPr>
        <w:t>особо опасный рецидив преступлений.</w:t>
      </w:r>
    </w:p>
    <w:p w:rsidR="007E3FF5" w:rsidRDefault="007E3FF5" w:rsidP="007E3FF5">
      <w:pPr>
        <w:pStyle w:val="Style4"/>
        <w:widowControl/>
        <w:spacing w:before="10" w:line="240" w:lineRule="exact"/>
        <w:rPr>
          <w:rStyle w:val="FontStyle70"/>
        </w:rPr>
      </w:pPr>
      <w:r>
        <w:rPr>
          <w:rStyle w:val="FontStyle74"/>
        </w:rPr>
        <w:t xml:space="preserve">Простой рецидив преступлений </w:t>
      </w:r>
      <w:r>
        <w:rPr>
          <w:rStyle w:val="FontStyle70"/>
        </w:rPr>
        <w:t>образуют случаи рециди-</w:t>
      </w:r>
      <w:r>
        <w:rPr>
          <w:rStyle w:val="FontStyle70"/>
        </w:rPr>
        <w:br/>
        <w:t>ва, которые не подпадают под признаки опасного и особо опас-</w:t>
      </w:r>
      <w:r>
        <w:rPr>
          <w:rStyle w:val="FontStyle70"/>
        </w:rPr>
        <w:br/>
        <w:t>ного рецидива. Понятие «простой рецидив» в законе не исполь-</w:t>
      </w:r>
      <w:r>
        <w:rPr>
          <w:rStyle w:val="FontStyle70"/>
        </w:rPr>
        <w:br/>
        <w:t>зуется и употребляется в правовой литературе для обозначения</w:t>
      </w:r>
      <w:r>
        <w:rPr>
          <w:rStyle w:val="FontStyle70"/>
        </w:rPr>
        <w:br/>
        <w:t>наименее опасного из всех видов рецидива. Объём этого понятия</w:t>
      </w:r>
      <w:r>
        <w:rPr>
          <w:rStyle w:val="FontStyle70"/>
        </w:rPr>
        <w:br/>
        <w:t>устанавливается путём исключения из общего определения ре-</w:t>
      </w:r>
      <w:r>
        <w:rPr>
          <w:rStyle w:val="FontStyle70"/>
        </w:rPr>
        <w:br/>
        <w:t>цидива (ч. 1 ст. 43 УК) его опасного и особо опасного видов.</w:t>
      </w:r>
    </w:p>
    <w:p w:rsidR="007E3FF5" w:rsidRDefault="007E3FF5" w:rsidP="007E3FF5">
      <w:pPr>
        <w:pStyle w:val="Style4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Для простого рецидива не имеют значения такие обстоя-</w:t>
      </w:r>
      <w:r>
        <w:rPr>
          <w:rStyle w:val="FontStyle70"/>
        </w:rPr>
        <w:br/>
        <w:t>тельства, как форма реализации уголовной ответственности</w:t>
      </w:r>
      <w:r>
        <w:rPr>
          <w:rStyle w:val="FontStyle70"/>
        </w:rPr>
        <w:br/>
        <w:t>(осуждение с применением наказания, с отсрочкой исполнения</w:t>
      </w:r>
      <w:r>
        <w:rPr>
          <w:rStyle w:val="FontStyle70"/>
        </w:rPr>
        <w:br/>
        <w:t>наказания, без назначения наказания и др.), вид назначенного</w:t>
      </w:r>
      <w:r>
        <w:rPr>
          <w:rStyle w:val="FontStyle70"/>
        </w:rPr>
        <w:br/>
        <w:t>наказания, фактическое отбывание наказания, количество су-</w:t>
      </w:r>
      <w:r>
        <w:rPr>
          <w:rStyle w:val="FontStyle70"/>
        </w:rPr>
        <w:br/>
        <w:t>димостей и т. п.</w:t>
      </w:r>
    </w:p>
    <w:p w:rsidR="007E3FF5" w:rsidRDefault="007E3FF5" w:rsidP="007E3FF5">
      <w:pPr>
        <w:pStyle w:val="Style11"/>
        <w:widowControl/>
        <w:spacing w:before="14"/>
        <w:ind w:left="350"/>
        <w:rPr>
          <w:rStyle w:val="FontStyle74"/>
        </w:rPr>
      </w:pPr>
      <w:r>
        <w:rPr>
          <w:rStyle w:val="FontStyle74"/>
        </w:rPr>
        <w:t>Рецидив преступлений признаётся опасным (ч. 2 ст. 43 УК):</w:t>
      </w:r>
    </w:p>
    <w:p w:rsidR="007E3FF5" w:rsidRDefault="007E3FF5" w:rsidP="007E3FF5">
      <w:pPr>
        <w:pStyle w:val="Style12"/>
        <w:widowControl/>
        <w:numPr>
          <w:ilvl w:val="0"/>
          <w:numId w:val="38"/>
        </w:numPr>
        <w:tabs>
          <w:tab w:val="left" w:pos="581"/>
        </w:tabs>
        <w:ind w:firstLine="341"/>
        <w:rPr>
          <w:rStyle w:val="FontStyle70"/>
        </w:rPr>
      </w:pPr>
      <w:r>
        <w:rPr>
          <w:rStyle w:val="FontStyle70"/>
        </w:rPr>
        <w:t>при совершении лицом умышленного преступления, за ко-</w:t>
      </w:r>
      <w:r>
        <w:rPr>
          <w:rStyle w:val="FontStyle70"/>
        </w:rPr>
        <w:br/>
        <w:t>торое оно осуждается к лишению свободы, если ранее это лицо</w:t>
      </w:r>
      <w:r>
        <w:rPr>
          <w:rStyle w:val="FontStyle70"/>
        </w:rPr>
        <w:br/>
        <w:t>было не менее трёх раз осуждено и отбывало наказание в виде</w:t>
      </w:r>
      <w:r>
        <w:rPr>
          <w:rStyle w:val="FontStyle70"/>
        </w:rPr>
        <w:br/>
        <w:t>лишения свободы за умышленные преступления;</w:t>
      </w:r>
    </w:p>
    <w:p w:rsidR="007E3FF5" w:rsidRDefault="007E3FF5" w:rsidP="007E3FF5">
      <w:pPr>
        <w:pStyle w:val="Style12"/>
        <w:widowControl/>
        <w:numPr>
          <w:ilvl w:val="0"/>
          <w:numId w:val="38"/>
        </w:numPr>
        <w:tabs>
          <w:tab w:val="left" w:pos="581"/>
        </w:tabs>
        <w:ind w:firstLine="341"/>
        <w:rPr>
          <w:rStyle w:val="FontStyle70"/>
        </w:rPr>
      </w:pPr>
      <w:r>
        <w:rPr>
          <w:rStyle w:val="FontStyle70"/>
        </w:rPr>
        <w:t>при совершении лицом тяжкого или особо тяжкого пре-</w:t>
      </w:r>
      <w:r>
        <w:rPr>
          <w:rStyle w:val="FontStyle70"/>
        </w:rPr>
        <w:br/>
        <w:t>ступления, если ранее оно было не менее двух раз осуждено и</w:t>
      </w:r>
      <w:r>
        <w:rPr>
          <w:rStyle w:val="FontStyle70"/>
        </w:rPr>
        <w:br/>
        <w:t>отбывало наказание в виде лишения свободы за тяжкие престу-</w:t>
      </w:r>
      <w:r>
        <w:rPr>
          <w:rStyle w:val="FontStyle70"/>
        </w:rPr>
        <w:br/>
        <w:t>пления либо было осуждено и отбывало наказание в виде лише-</w:t>
      </w:r>
      <w:r>
        <w:rPr>
          <w:rStyle w:val="FontStyle70"/>
        </w:rPr>
        <w:br/>
        <w:t>ния свободы за особо тяжкое преступление.</w:t>
      </w:r>
    </w:p>
    <w:p w:rsidR="007E3FF5" w:rsidRDefault="007E3FF5" w:rsidP="007E3FF5">
      <w:pPr>
        <w:pStyle w:val="Style4"/>
        <w:widowControl/>
        <w:ind w:firstLine="322"/>
        <w:rPr>
          <w:rStyle w:val="FontStyle70"/>
        </w:rPr>
      </w:pPr>
      <w:r>
        <w:rPr>
          <w:rStyle w:val="FontStyle74"/>
        </w:rPr>
        <w:t xml:space="preserve">Рецидив преступлений признаётся особо опасным </w:t>
      </w:r>
      <w:r>
        <w:rPr>
          <w:rStyle w:val="FontStyle70"/>
        </w:rPr>
        <w:t>при</w:t>
      </w:r>
      <w:r>
        <w:rPr>
          <w:rStyle w:val="FontStyle70"/>
        </w:rPr>
        <w:br/>
        <w:t>совершении лицом тяжкого или особо тяжкого преступления,</w:t>
      </w:r>
      <w:r>
        <w:rPr>
          <w:rStyle w:val="FontStyle70"/>
        </w:rPr>
        <w:br/>
        <w:t>если ранее оно было не менее двух раз осуждено и отбывало на-</w:t>
      </w:r>
      <w:r>
        <w:rPr>
          <w:rStyle w:val="FontStyle70"/>
        </w:rPr>
        <w:br/>
        <w:t>казание в виде лишения свободы за особо тяжкие преступления</w:t>
      </w:r>
      <w:r>
        <w:rPr>
          <w:rStyle w:val="FontStyle70"/>
        </w:rPr>
        <w:br/>
        <w:t>(ч. 3 ст. 43 УК).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Для опасного и особо опасного видов рецидива принципиаль-</w:t>
      </w:r>
      <w:r>
        <w:rPr>
          <w:rStyle w:val="FontStyle70"/>
        </w:rPr>
        <w:br/>
        <w:t>ное значение имеют следующие обстоятельства:</w:t>
      </w:r>
    </w:p>
    <w:p w:rsidR="007E3FF5" w:rsidRDefault="007E3FF5" w:rsidP="007E3FF5">
      <w:pPr>
        <w:pStyle w:val="Style15"/>
        <w:widowControl/>
        <w:numPr>
          <w:ilvl w:val="0"/>
          <w:numId w:val="39"/>
        </w:numPr>
        <w:tabs>
          <w:tab w:val="left" w:pos="581"/>
        </w:tabs>
        <w:spacing w:line="245" w:lineRule="exact"/>
        <w:ind w:firstLine="331"/>
        <w:jc w:val="both"/>
        <w:rPr>
          <w:rStyle w:val="FontStyle74"/>
          <w:spacing w:val="40"/>
        </w:rPr>
      </w:pPr>
      <w:r>
        <w:rPr>
          <w:rStyle w:val="FontStyle74"/>
        </w:rPr>
        <w:t>лицо за совершение умышленного преступления осуж-</w:t>
      </w:r>
      <w:r>
        <w:rPr>
          <w:rStyle w:val="FontStyle74"/>
        </w:rPr>
        <w:br/>
        <w:t>дается к лишению свободы;</w:t>
      </w:r>
    </w:p>
    <w:p w:rsidR="007E3FF5" w:rsidRDefault="007E3FF5" w:rsidP="007E3FF5">
      <w:pPr>
        <w:pStyle w:val="Style15"/>
        <w:widowControl/>
        <w:numPr>
          <w:ilvl w:val="0"/>
          <w:numId w:val="39"/>
        </w:numPr>
        <w:tabs>
          <w:tab w:val="left" w:pos="581"/>
        </w:tabs>
        <w:spacing w:line="245" w:lineRule="exact"/>
        <w:ind w:left="331"/>
        <w:rPr>
          <w:rStyle w:val="FontStyle74"/>
          <w:spacing w:val="40"/>
        </w:rPr>
      </w:pPr>
      <w:r>
        <w:rPr>
          <w:rStyle w:val="FontStyle74"/>
        </w:rPr>
        <w:t>ранее лицо: было осуждено к лишению свободы и</w:t>
      </w:r>
    </w:p>
    <w:p w:rsidR="007E3FF5" w:rsidRDefault="007E3FF5" w:rsidP="007E3FF5">
      <w:pPr>
        <w:pStyle w:val="Style15"/>
        <w:widowControl/>
        <w:numPr>
          <w:ilvl w:val="0"/>
          <w:numId w:val="39"/>
        </w:numPr>
        <w:tabs>
          <w:tab w:val="left" w:pos="581"/>
        </w:tabs>
        <w:spacing w:line="245" w:lineRule="exact"/>
        <w:ind w:left="331"/>
        <w:rPr>
          <w:rStyle w:val="FontStyle74"/>
        </w:rPr>
      </w:pPr>
      <w:r>
        <w:rPr>
          <w:rStyle w:val="FontStyle74"/>
        </w:rPr>
        <w:t>фактически отбывало наказание в виде лишения свободы.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Особо следует обратить внимание на обязательность одновре-</w:t>
      </w:r>
      <w:r>
        <w:rPr>
          <w:rStyle w:val="FontStyle70"/>
        </w:rPr>
        <w:br/>
        <w:t>менного наличия как осуждения к лишению свободы, так и фак-</w:t>
      </w:r>
      <w:r>
        <w:rPr>
          <w:rStyle w:val="FontStyle70"/>
        </w:rPr>
        <w:br/>
        <w:t>тического отбывания назначенного судом наказания.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425" w:right="2683" w:bottom="1440" w:left="2683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 xml:space="preserve">Лицо </w:t>
      </w:r>
      <w:r>
        <w:rPr>
          <w:rStyle w:val="FontStyle74"/>
        </w:rPr>
        <w:t>считается осуждавшимся к лишению свободы и от-</w:t>
      </w:r>
      <w:r>
        <w:rPr>
          <w:rStyle w:val="FontStyle74"/>
        </w:rPr>
        <w:br/>
        <w:t>бывавшим это наказание, если:</w:t>
      </w:r>
    </w:p>
    <w:p w:rsidR="007E3FF5" w:rsidRDefault="007E3FF5" w:rsidP="007E3FF5">
      <w:pPr>
        <w:pStyle w:val="Style4"/>
        <w:widowControl/>
        <w:ind w:firstLine="360"/>
        <w:rPr>
          <w:rStyle w:val="FontStyle70"/>
        </w:rPr>
      </w:pPr>
      <w:r>
        <w:rPr>
          <w:rStyle w:val="FontStyle70"/>
        </w:rPr>
        <w:t>1)лицо было осуждено к пожизненному заключению и фак-</w:t>
      </w:r>
      <w:r>
        <w:rPr>
          <w:rStyle w:val="FontStyle70"/>
        </w:rPr>
        <w:br/>
        <w:t>тически отбывало это наказание, а равно если пожизненное за-</w:t>
      </w:r>
      <w:r>
        <w:rPr>
          <w:rStyle w:val="FontStyle70"/>
        </w:rPr>
        <w:br/>
        <w:t>ключение было заменено лишением свободы, и лицо фактиче-</w:t>
      </w:r>
      <w:r>
        <w:rPr>
          <w:rStyle w:val="FontStyle70"/>
        </w:rPr>
        <w:br/>
        <w:t>ски отбывало это наказание;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2) лицо было осуждено к наказанию в виде лишения свободы</w:t>
      </w:r>
      <w:r>
        <w:rPr>
          <w:rStyle w:val="FontStyle70"/>
        </w:rPr>
        <w:br/>
        <w:t>с применением назначенного наказания (п. 1 ч. 1 ст. 46 УК) и</w:t>
      </w:r>
      <w:r>
        <w:rPr>
          <w:rStyle w:val="FontStyle70"/>
        </w:rPr>
        <w:br/>
        <w:t>фактически отбывало это наказание;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3)лицо было осуждено к наказанию в виде лишения свобо-</w:t>
      </w:r>
      <w:r>
        <w:rPr>
          <w:rStyle w:val="FontStyle70"/>
        </w:rPr>
        <w:br/>
        <w:t>ды с отсрочкой исполнения назначенного наказания (п. 2 ч. 1</w:t>
      </w:r>
      <w:r>
        <w:rPr>
          <w:rStyle w:val="FontStyle70"/>
        </w:rPr>
        <w:br/>
        <w:t>ст. 46 УК) и после отменены отсрочки осуждённый был направ-</w:t>
      </w:r>
      <w:r>
        <w:rPr>
          <w:rStyle w:val="FontStyle70"/>
        </w:rPr>
        <w:br/>
        <w:t>лен для отбывания наказания, назначенного приговором, либо</w:t>
      </w:r>
      <w:r>
        <w:rPr>
          <w:rStyle w:val="FontStyle70"/>
        </w:rPr>
        <w:br/>
        <w:t>по истечении срока отсрочки исполнения наказания суд напра-</w:t>
      </w:r>
      <w:r>
        <w:rPr>
          <w:rStyle w:val="FontStyle70"/>
        </w:rPr>
        <w:br/>
        <w:t>вил осуждённого для отбывания назначенного по приговору суда</w:t>
      </w:r>
      <w:r>
        <w:rPr>
          <w:rStyle w:val="FontStyle70"/>
        </w:rPr>
        <w:br/>
        <w:t>наказания (ч. 6 и п. 3 ч. 7 ст. 77 УК), и осуждённый фактически</w:t>
      </w:r>
      <w:r>
        <w:rPr>
          <w:rStyle w:val="FontStyle70"/>
        </w:rPr>
        <w:br/>
        <w:t>отбывал это наказание;</w:t>
      </w:r>
    </w:p>
    <w:p w:rsidR="007E3FF5" w:rsidRDefault="007E3FF5" w:rsidP="007E3FF5">
      <w:pPr>
        <w:pStyle w:val="Style12"/>
        <w:widowControl/>
        <w:numPr>
          <w:ilvl w:val="0"/>
          <w:numId w:val="40"/>
        </w:numPr>
        <w:tabs>
          <w:tab w:val="left" w:pos="566"/>
        </w:tabs>
        <w:ind w:firstLine="346"/>
        <w:rPr>
          <w:rStyle w:val="FontStyle70"/>
        </w:rPr>
      </w:pPr>
      <w:r>
        <w:rPr>
          <w:rStyle w:val="FontStyle70"/>
        </w:rPr>
        <w:t>лицо было осуждено к наказанию в виде лишения свободы</w:t>
      </w:r>
      <w:r>
        <w:rPr>
          <w:rStyle w:val="FontStyle70"/>
        </w:rPr>
        <w:br/>
        <w:t>с условным неприменением назначенного наказания (п. 3 ч. 1</w:t>
      </w:r>
      <w:r>
        <w:rPr>
          <w:rStyle w:val="FontStyle70"/>
        </w:rPr>
        <w:br/>
        <w:t>ст. 46 УК), и суд отменил условное неприменение наказания и на-</w:t>
      </w:r>
      <w:r>
        <w:rPr>
          <w:rStyle w:val="FontStyle70"/>
        </w:rPr>
        <w:br/>
        <w:t>правил осуждённого для отбывания назначенного наказания (ч. 7</w:t>
      </w:r>
      <w:r>
        <w:rPr>
          <w:rStyle w:val="FontStyle70"/>
        </w:rPr>
        <w:br/>
        <w:t>ст. 78 УК), и осуждённый фактически отбывал это наказание;</w:t>
      </w:r>
    </w:p>
    <w:p w:rsidR="007E3FF5" w:rsidRDefault="007E3FF5" w:rsidP="007E3FF5">
      <w:pPr>
        <w:pStyle w:val="Style12"/>
        <w:widowControl/>
        <w:numPr>
          <w:ilvl w:val="0"/>
          <w:numId w:val="40"/>
        </w:numPr>
        <w:tabs>
          <w:tab w:val="left" w:pos="566"/>
        </w:tabs>
        <w:ind w:firstLine="346"/>
        <w:rPr>
          <w:rStyle w:val="FontStyle70"/>
        </w:rPr>
      </w:pPr>
      <w:r>
        <w:rPr>
          <w:rStyle w:val="FontStyle70"/>
        </w:rPr>
        <w:t>осуждённой к лишению свободы беременной женщине</w:t>
      </w:r>
      <w:r>
        <w:rPr>
          <w:rStyle w:val="FontStyle70"/>
        </w:rPr>
        <w:br/>
        <w:t>либо женщине, имеющей детей в возрасте до трёх лет, суд отсро-</w:t>
      </w:r>
      <w:r>
        <w:rPr>
          <w:rStyle w:val="FontStyle70"/>
        </w:rPr>
        <w:br/>
        <w:t>чил отбывание наказания и при наступлении предусмотренных</w:t>
      </w:r>
      <w:r>
        <w:rPr>
          <w:rStyle w:val="FontStyle70"/>
        </w:rPr>
        <w:br/>
        <w:t>законом обстоятельств направил осуждённую для отбывания на-</w:t>
      </w:r>
      <w:r>
        <w:rPr>
          <w:rStyle w:val="FontStyle70"/>
        </w:rPr>
        <w:br/>
        <w:t>казания, назначенного приговором (ч. 3 и 4 ст. 93 УК), и она</w:t>
      </w:r>
      <w:r>
        <w:rPr>
          <w:rStyle w:val="FontStyle70"/>
        </w:rPr>
        <w:br/>
        <w:t>фактически отбывала это наказание.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Вид исправительного учреждения, а также длительность от-</w:t>
      </w:r>
      <w:r>
        <w:rPr>
          <w:rStyle w:val="FontStyle70"/>
        </w:rPr>
        <w:br/>
        <w:t>бывания наказания в виде лишения свободы применительно к</w:t>
      </w:r>
      <w:r>
        <w:rPr>
          <w:rStyle w:val="FontStyle70"/>
        </w:rPr>
        <w:br/>
        <w:t>рассматриваемой ситуации значения не имеют. Естественно,</w:t>
      </w:r>
      <w:r>
        <w:rPr>
          <w:rStyle w:val="FontStyle70"/>
        </w:rPr>
        <w:br/>
        <w:t>что это положение не относится к пребыванию в воспитательной</w:t>
      </w:r>
      <w:r>
        <w:rPr>
          <w:rStyle w:val="FontStyle70"/>
        </w:rPr>
        <w:br/>
        <w:t>колонии, поскольку осуждение за преступление, совершённое в</w:t>
      </w:r>
      <w:r>
        <w:rPr>
          <w:rStyle w:val="FontStyle70"/>
        </w:rPr>
        <w:br/>
        <w:t>несовершеннолетнем возрасте, не учитывается при признании</w:t>
      </w:r>
      <w:r>
        <w:rPr>
          <w:rStyle w:val="FontStyle70"/>
        </w:rPr>
        <w:br/>
        <w:t>рецидива преступлений.</w:t>
      </w:r>
    </w:p>
    <w:p w:rsidR="007E3FF5" w:rsidRDefault="007E3FF5" w:rsidP="007E3FF5">
      <w:pPr>
        <w:pStyle w:val="Style24"/>
        <w:widowControl/>
        <w:ind w:firstLine="336"/>
        <w:rPr>
          <w:rStyle w:val="FontStyle70"/>
        </w:rPr>
      </w:pPr>
      <w:r>
        <w:rPr>
          <w:rStyle w:val="FontStyle74"/>
        </w:rPr>
        <w:t>Не может быть признано наличие опасного или особо</w:t>
      </w:r>
      <w:r>
        <w:rPr>
          <w:rStyle w:val="FontStyle74"/>
        </w:rPr>
        <w:br/>
        <w:t xml:space="preserve">опасного рецидива </w:t>
      </w:r>
      <w:r>
        <w:rPr>
          <w:rStyle w:val="FontStyle70"/>
        </w:rPr>
        <w:t>в следующих случаях:</w:t>
      </w:r>
    </w:p>
    <w:p w:rsidR="007E3FF5" w:rsidRDefault="007E3FF5" w:rsidP="007E3FF5">
      <w:pPr>
        <w:pStyle w:val="Style4"/>
        <w:widowControl/>
        <w:ind w:firstLine="355"/>
        <w:rPr>
          <w:rStyle w:val="FontStyle70"/>
        </w:rPr>
      </w:pPr>
      <w:r>
        <w:rPr>
          <w:rStyle w:val="FontStyle70"/>
        </w:rPr>
        <w:t>1)если лицо осуждалось и фактически отбывало наказание</w:t>
      </w:r>
      <w:r>
        <w:rPr>
          <w:rStyle w:val="FontStyle70"/>
        </w:rPr>
        <w:br/>
        <w:t>в виде лишения свободы по приговору суда, признанному в по-</w:t>
      </w:r>
      <w:r>
        <w:rPr>
          <w:rStyle w:val="FontStyle70"/>
        </w:rPr>
        <w:br/>
        <w:t>следующем незаконным;</w:t>
      </w:r>
    </w:p>
    <w:p w:rsidR="007E3FF5" w:rsidRDefault="007E3FF5" w:rsidP="007E3FF5">
      <w:pPr>
        <w:pStyle w:val="Style4"/>
        <w:widowControl/>
        <w:ind w:firstLine="355"/>
        <w:rPr>
          <w:rStyle w:val="FontStyle70"/>
        </w:rPr>
        <w:sectPr w:rsidR="007E3FF5">
          <w:pgSz w:w="11905" w:h="16837"/>
          <w:pgMar w:top="3514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numPr>
          <w:ilvl w:val="0"/>
          <w:numId w:val="41"/>
        </w:numPr>
        <w:tabs>
          <w:tab w:val="left" w:pos="566"/>
        </w:tabs>
        <w:ind w:firstLine="336"/>
        <w:rPr>
          <w:rStyle w:val="FontStyle70"/>
        </w:rPr>
      </w:pPr>
      <w:r>
        <w:rPr>
          <w:rStyle w:val="FontStyle70"/>
        </w:rPr>
        <w:t>если лицо осуждалось к лишению свободы с отсрочкой ис-</w:t>
      </w:r>
      <w:r>
        <w:rPr>
          <w:rStyle w:val="FontStyle70"/>
        </w:rPr>
        <w:br/>
        <w:t>полнения назначенного наказания либо с условным непримене-</w:t>
      </w:r>
      <w:r>
        <w:rPr>
          <w:rStyle w:val="FontStyle70"/>
        </w:rPr>
        <w:br/>
        <w:t>нием назначенного наказания и совершило преступление в тече-</w:t>
      </w:r>
      <w:r>
        <w:rPr>
          <w:rStyle w:val="FontStyle70"/>
        </w:rPr>
        <w:br/>
        <w:t>ние испытательного срока;</w:t>
      </w:r>
    </w:p>
    <w:p w:rsidR="007E3FF5" w:rsidRDefault="007E3FF5" w:rsidP="007E3FF5">
      <w:pPr>
        <w:pStyle w:val="Style12"/>
        <w:widowControl/>
        <w:numPr>
          <w:ilvl w:val="0"/>
          <w:numId w:val="41"/>
        </w:numPr>
        <w:tabs>
          <w:tab w:val="left" w:pos="566"/>
        </w:tabs>
        <w:ind w:firstLine="336"/>
        <w:rPr>
          <w:rStyle w:val="FontStyle70"/>
        </w:rPr>
      </w:pPr>
      <w:r>
        <w:rPr>
          <w:rStyle w:val="FontStyle70"/>
        </w:rPr>
        <w:t>когда лицо осуждалось к наказанию в виде лишения сво-</w:t>
      </w:r>
      <w:r>
        <w:rPr>
          <w:rStyle w:val="FontStyle70"/>
        </w:rPr>
        <w:br/>
        <w:t>боды с применением назначенного наказания и до его фактиче-</w:t>
      </w:r>
      <w:r>
        <w:rPr>
          <w:rStyle w:val="FontStyle70"/>
        </w:rPr>
        <w:br/>
        <w:t>ского отбывания было освобождено от наказания в связи с исте-</w:t>
      </w:r>
      <w:r>
        <w:rPr>
          <w:rStyle w:val="FontStyle70"/>
        </w:rPr>
        <w:br/>
        <w:t>чением сроков давности исполнения обвинительного приговора,</w:t>
      </w:r>
      <w:r>
        <w:rPr>
          <w:rStyle w:val="FontStyle70"/>
        </w:rPr>
        <w:br/>
        <w:t>в силу акта амнистии или помилования и по другим предусмо-</w:t>
      </w:r>
      <w:r>
        <w:rPr>
          <w:rStyle w:val="FontStyle70"/>
        </w:rPr>
        <w:br/>
        <w:t>тренным законом основаниям либо до его фактического отбыва-</w:t>
      </w:r>
      <w:r>
        <w:rPr>
          <w:rStyle w:val="FontStyle70"/>
        </w:rPr>
        <w:br/>
        <w:t>ния наказание было заменено более мягким;</w:t>
      </w:r>
    </w:p>
    <w:p w:rsidR="007E3FF5" w:rsidRDefault="007E3FF5" w:rsidP="007E3FF5">
      <w:pPr>
        <w:pStyle w:val="Style12"/>
        <w:widowControl/>
        <w:numPr>
          <w:ilvl w:val="0"/>
          <w:numId w:val="41"/>
        </w:numPr>
        <w:tabs>
          <w:tab w:val="left" w:pos="566"/>
        </w:tabs>
        <w:ind w:firstLine="336"/>
        <w:rPr>
          <w:rStyle w:val="FontStyle70"/>
        </w:rPr>
      </w:pPr>
      <w:r>
        <w:rPr>
          <w:rStyle w:val="FontStyle70"/>
        </w:rPr>
        <w:t>когда лицо осуждалось к наказанию в виде лишения сво-</w:t>
      </w:r>
      <w:r>
        <w:rPr>
          <w:rStyle w:val="FontStyle70"/>
        </w:rPr>
        <w:br/>
        <w:t>боды с применением назначенного наказания и ему в счёт от-</w:t>
      </w:r>
      <w:r>
        <w:rPr>
          <w:rStyle w:val="FontStyle70"/>
        </w:rPr>
        <w:br/>
        <w:t>бытия наказания в объёме всего срока лишения свободы было</w:t>
      </w:r>
      <w:r>
        <w:rPr>
          <w:rStyle w:val="FontStyle70"/>
        </w:rPr>
        <w:br/>
        <w:t>зачтено время содержания под стражей или домашнего ареста</w:t>
      </w:r>
      <w:r>
        <w:rPr>
          <w:rStyle w:val="FontStyle70"/>
        </w:rPr>
        <w:br/>
        <w:t>(ст. 75 УК) либо время, в течение которого к нему применялись</w:t>
      </w:r>
      <w:r>
        <w:rPr>
          <w:rStyle w:val="FontStyle70"/>
        </w:rPr>
        <w:br/>
        <w:t>принудительные меры безопасности и лечения (ст. 92 УК).</w:t>
      </w:r>
    </w:p>
    <w:p w:rsidR="007E3FF5" w:rsidRDefault="007E3FF5" w:rsidP="007E3FF5">
      <w:pPr>
        <w:pStyle w:val="Style4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Если после осуждения за преступление любой тяжести лицо</w:t>
      </w:r>
      <w:r>
        <w:rPr>
          <w:rStyle w:val="FontStyle70"/>
        </w:rPr>
        <w:br/>
        <w:t>фактически не отбывало наказание в виде лишения свободы,</w:t>
      </w:r>
      <w:r>
        <w:rPr>
          <w:rStyle w:val="FontStyle70"/>
        </w:rPr>
        <w:br/>
        <w:t>то рецидив не может быть признан опасным и будет считаться</w:t>
      </w:r>
      <w:r>
        <w:rPr>
          <w:rStyle w:val="FontStyle70"/>
        </w:rPr>
        <w:br/>
        <w:t>простым.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В тех случаях, когда лицо было осуждено к лишению сво-</w:t>
      </w:r>
      <w:r>
        <w:rPr>
          <w:rStyle w:val="FontStyle70"/>
        </w:rPr>
        <w:br/>
        <w:t>боды и фактически его отбывало и совершило несколько пре-</w:t>
      </w:r>
      <w:r>
        <w:rPr>
          <w:rStyle w:val="FontStyle70"/>
        </w:rPr>
        <w:br/>
        <w:t>ступлений различной тяжести, вид рецидива устанавливается</w:t>
      </w:r>
      <w:r>
        <w:rPr>
          <w:rStyle w:val="FontStyle70"/>
        </w:rPr>
        <w:br/>
        <w:t>отдельно применительно к каждому из вновь совершённых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Опасный и особо опасный виды рецидива в научной литера-</w:t>
      </w:r>
      <w:r>
        <w:rPr>
          <w:rStyle w:val="FontStyle70"/>
        </w:rPr>
        <w:br/>
        <w:t xml:space="preserve">туре именуют </w:t>
      </w:r>
      <w:r>
        <w:rPr>
          <w:rStyle w:val="FontStyle74"/>
        </w:rPr>
        <w:t xml:space="preserve">пенитенциарным рецидивом, </w:t>
      </w:r>
      <w:r>
        <w:rPr>
          <w:rStyle w:val="FontStyle70"/>
        </w:rPr>
        <w:t>поскольку оба эти</w:t>
      </w:r>
      <w:r>
        <w:rPr>
          <w:rStyle w:val="FontStyle70"/>
        </w:rPr>
        <w:br/>
        <w:t>вида рецидива образуются преступлениями, за которые назна-</w:t>
      </w:r>
      <w:r>
        <w:rPr>
          <w:rStyle w:val="FontStyle70"/>
        </w:rPr>
        <w:br/>
        <w:t>чается наказание в виде лишения свободы лицу, которое ранее</w:t>
      </w:r>
      <w:r>
        <w:rPr>
          <w:rStyle w:val="FontStyle70"/>
        </w:rPr>
        <w:br/>
        <w:t>отбывало наказание в виде лишения свободы.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Соотношение рецидива с иными видами множественности.</w:t>
      </w:r>
      <w:r>
        <w:rPr>
          <w:rStyle w:val="FontStyle70"/>
        </w:rPr>
        <w:br/>
        <w:t>Рецидив является самостоятельным видом множественности</w:t>
      </w:r>
      <w:r>
        <w:rPr>
          <w:rStyle w:val="FontStyle70"/>
        </w:rPr>
        <w:br/>
        <w:t>преступлений. Его отличительной особенностью является со-</w:t>
      </w:r>
      <w:r>
        <w:rPr>
          <w:rStyle w:val="FontStyle70"/>
        </w:rPr>
        <w:br/>
        <w:t>пряжённость умышленного преступления с судимостью за ра-</w:t>
      </w:r>
      <w:r>
        <w:rPr>
          <w:rStyle w:val="FontStyle70"/>
        </w:rPr>
        <w:br/>
        <w:t>нее совершённое умышленное преступление. Однако такая со-</w:t>
      </w:r>
      <w:r>
        <w:rPr>
          <w:rStyle w:val="FontStyle70"/>
        </w:rPr>
        <w:br/>
        <w:t>пряжённость охватывается и некоторыми иными видами мно-</w:t>
      </w:r>
      <w:r>
        <w:rPr>
          <w:rStyle w:val="FontStyle70"/>
        </w:rPr>
        <w:br/>
        <w:t>жественности. В силу этого отдельные сочетания преступлений</w:t>
      </w:r>
      <w:r>
        <w:rPr>
          <w:rStyle w:val="FontStyle70"/>
        </w:rPr>
        <w:br/>
        <w:t>при рецидиве могут являться одновременно и множественно-</w:t>
      </w:r>
      <w:r>
        <w:rPr>
          <w:rStyle w:val="FontStyle70"/>
        </w:rPr>
        <w:br/>
        <w:t>стью иного вида.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306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left="365" w:firstLine="0"/>
        <w:rPr>
          <w:rStyle w:val="FontStyle70"/>
        </w:rPr>
      </w:pPr>
      <w:r>
        <w:rPr>
          <w:rStyle w:val="FontStyle70"/>
        </w:rPr>
        <w:t>Возможны следующие варианты.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ранее и вновь совершённые преступления идентичны</w:t>
      </w:r>
      <w:r>
        <w:rPr>
          <w:rStyle w:val="FontStyle70"/>
        </w:rPr>
        <w:br/>
        <w:t>по квалификации, то такой рецидив будет относиться к одно-</w:t>
      </w:r>
      <w:r>
        <w:rPr>
          <w:rStyle w:val="FontStyle70"/>
        </w:rPr>
        <w:br/>
        <w:t>видовой тождественной повторности.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ранее и вновь совершены преступления одного вида, но</w:t>
      </w:r>
      <w:r>
        <w:rPr>
          <w:rStyle w:val="FontStyle70"/>
        </w:rPr>
        <w:br/>
        <w:t>не идентичные по квалификации, то имеет место повторность</w:t>
      </w:r>
      <w:r>
        <w:rPr>
          <w:rStyle w:val="FontStyle70"/>
        </w:rPr>
        <w:br/>
        <w:t>преступлений, не образующих совокупности преступлений, или</w:t>
      </w:r>
      <w:r>
        <w:rPr>
          <w:rStyle w:val="FontStyle70"/>
        </w:rPr>
        <w:br/>
        <w:t>одновидовая нетождественная повторность.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ранее и вновь совершённые преступления являются од-</w:t>
      </w:r>
      <w:r>
        <w:rPr>
          <w:rStyle w:val="FontStyle70"/>
        </w:rPr>
        <w:br/>
        <w:t>нородными, то в случаях, прямо предусмотренных в Особенной</w:t>
      </w:r>
      <w:r>
        <w:rPr>
          <w:rStyle w:val="FontStyle70"/>
        </w:rPr>
        <w:br/>
        <w:t>части УК, будет иметь место однородная повторность, которая,</w:t>
      </w:r>
      <w:r>
        <w:rPr>
          <w:rStyle w:val="FontStyle70"/>
        </w:rPr>
        <w:br/>
        <w:t>однако, не может быть повторностью-совокупностью.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Рецидив, относящийся к одновидовой тождественной и не-</w:t>
      </w:r>
      <w:r>
        <w:rPr>
          <w:rStyle w:val="FontStyle70"/>
        </w:rPr>
        <w:br/>
        <w:t>тождественной повторности, а также к однородной повторности,</w:t>
      </w:r>
      <w:r>
        <w:rPr>
          <w:rStyle w:val="FontStyle70"/>
        </w:rPr>
        <w:br/>
        <w:t>именуется специальным рецидивом.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Если ранее и вновь совершены различные преступления, то</w:t>
      </w:r>
      <w:r>
        <w:rPr>
          <w:rStyle w:val="FontStyle70"/>
        </w:rPr>
        <w:br/>
        <w:t>будет иметь место множественность преступлений, сопряжён-</w:t>
      </w:r>
      <w:r>
        <w:rPr>
          <w:rStyle w:val="FontStyle70"/>
        </w:rPr>
        <w:br/>
        <w:t>ных с судимостью за ранее совершённое преступление, которая</w:t>
      </w:r>
      <w:r>
        <w:rPr>
          <w:rStyle w:val="FontStyle70"/>
        </w:rPr>
        <w:br/>
        <w:t>называется общим рецидивом. Этот вид рецидива полностью не</w:t>
      </w:r>
      <w:r>
        <w:rPr>
          <w:rStyle w:val="FontStyle70"/>
        </w:rPr>
        <w:br/>
        <w:t>входит ни в какие иные виды множественности. Его аналогом</w:t>
      </w:r>
      <w:r>
        <w:rPr>
          <w:rStyle w:val="FontStyle70"/>
        </w:rPr>
        <w:br/>
        <w:t>могла бы быть признана совокупность преступлений, однако со-</w:t>
      </w:r>
      <w:r>
        <w:rPr>
          <w:rStyle w:val="FontStyle70"/>
        </w:rPr>
        <w:br/>
        <w:t>вокупность преступлений исключает рецидив, поскольку обра-</w:t>
      </w:r>
      <w:r>
        <w:rPr>
          <w:rStyle w:val="FontStyle70"/>
        </w:rPr>
        <w:br/>
        <w:t>зуется преступлениями, за которые лицо не было осуждено, и</w:t>
      </w:r>
      <w:r>
        <w:rPr>
          <w:rStyle w:val="FontStyle70"/>
        </w:rPr>
        <w:br/>
        <w:t>одновременно включает в себя неосторожные преступления, что</w:t>
      </w:r>
      <w:r>
        <w:rPr>
          <w:rStyle w:val="FontStyle70"/>
        </w:rPr>
        <w:br/>
        <w:t>исключено при рецидиве.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С точки зрения времени совершения нового преступления</w:t>
      </w:r>
      <w:r>
        <w:rPr>
          <w:rStyle w:val="FontStyle70"/>
        </w:rPr>
        <w:br/>
        <w:t>рецидив возможен только после осуждения за ранее совершён-</w:t>
      </w:r>
      <w:r>
        <w:rPr>
          <w:rStyle w:val="FontStyle70"/>
        </w:rPr>
        <w:br/>
        <w:t>ное преступление. По этой причине рецидив как составляющая</w:t>
      </w:r>
      <w:r>
        <w:rPr>
          <w:rStyle w:val="FontStyle70"/>
        </w:rPr>
        <w:br/>
        <w:t>изложенных видов множественности одновременно является</w:t>
      </w:r>
      <w:r>
        <w:rPr>
          <w:rStyle w:val="FontStyle70"/>
        </w:rPr>
        <w:br/>
        <w:t>либо пенальной, либо постпенальной множественностью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headerReference w:type="even" r:id="rId560"/>
          <w:headerReference w:type="default" r:id="rId561"/>
          <w:footerReference w:type="even" r:id="rId562"/>
          <w:footerReference w:type="default" r:id="rId563"/>
          <w:pgSz w:w="11905" w:h="16837"/>
          <w:pgMar w:top="2486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ind w:left="2784"/>
        <w:rPr>
          <w:rStyle w:val="FontStyle80"/>
        </w:rPr>
      </w:pPr>
      <w:r>
        <w:rPr>
          <w:rStyle w:val="FontStyle80"/>
        </w:rPr>
        <w:t>Глава 13</w:t>
      </w:r>
    </w:p>
    <w:p w:rsidR="007E3FF5" w:rsidRDefault="007E3FF5" w:rsidP="007E3FF5">
      <w:pPr>
        <w:pStyle w:val="Style8"/>
        <w:widowControl/>
        <w:spacing w:before="230"/>
        <w:ind w:left="245"/>
        <w:rPr>
          <w:rStyle w:val="FontStyle80"/>
        </w:rPr>
      </w:pPr>
      <w:r>
        <w:rPr>
          <w:rStyle w:val="FontStyle80"/>
        </w:rPr>
        <w:t>ОБСТОЯТЕЛЬСТВА, ИСКЛЮЧАЮЩИЕ ПРЕСТУПНОСТЬ</w:t>
      </w:r>
    </w:p>
    <w:p w:rsidR="007E3FF5" w:rsidRDefault="007E3FF5" w:rsidP="007E3FF5">
      <w:pPr>
        <w:pStyle w:val="Style8"/>
        <w:widowControl/>
        <w:spacing w:before="48"/>
        <w:rPr>
          <w:rStyle w:val="FontStyle80"/>
        </w:rPr>
      </w:pPr>
      <w:r>
        <w:rPr>
          <w:rStyle w:val="FontStyle80"/>
        </w:rPr>
        <w:t>ДЕЯНИЯ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149" w:line="240" w:lineRule="exact"/>
        <w:rPr>
          <w:rStyle w:val="FontStyle80"/>
        </w:rPr>
      </w:pPr>
      <w:r>
        <w:rPr>
          <w:rStyle w:val="FontStyle80"/>
        </w:rPr>
        <w:t>§ 13.1. Понятие и виды обстоятельств, исключающих</w:t>
      </w:r>
      <w:r>
        <w:rPr>
          <w:rStyle w:val="FontStyle80"/>
        </w:rPr>
        <w:br/>
        <w:t>преступность деяния</w:t>
      </w:r>
    </w:p>
    <w:p w:rsidR="007E3FF5" w:rsidRDefault="007E3FF5" w:rsidP="007E3FF5">
      <w:pPr>
        <w:pStyle w:val="Style4"/>
        <w:widowControl/>
        <w:spacing w:before="115"/>
        <w:rPr>
          <w:rStyle w:val="FontStyle70"/>
        </w:rPr>
      </w:pPr>
      <w:r>
        <w:rPr>
          <w:rStyle w:val="FontStyle70"/>
        </w:rPr>
        <w:t>Под обстоятельствами, исключающими преступность дея-</w:t>
      </w:r>
      <w:r>
        <w:rPr>
          <w:rStyle w:val="FontStyle70"/>
        </w:rPr>
        <w:br/>
        <w:t>ния, понимаются такие обстоятельства, при наличии которых</w:t>
      </w:r>
      <w:r>
        <w:rPr>
          <w:rStyle w:val="FontStyle70"/>
        </w:rPr>
        <w:br/>
        <w:t>не признаётся преступлением деяние, формально подпадающее</w:t>
      </w:r>
      <w:r>
        <w:rPr>
          <w:rStyle w:val="FontStyle70"/>
        </w:rPr>
        <w:br/>
        <w:t>под признаки состава какого-либо преступления, предусмотрен-</w:t>
      </w:r>
      <w:r>
        <w:rPr>
          <w:rStyle w:val="FontStyle70"/>
        </w:rPr>
        <w:br/>
        <w:t>ного Уголовным кодексом.</w:t>
      </w:r>
    </w:p>
    <w:p w:rsidR="007E3FF5" w:rsidRDefault="007E3FF5" w:rsidP="007E3FF5">
      <w:pPr>
        <w:pStyle w:val="Style4"/>
        <w:widowControl/>
        <w:ind w:left="355" w:firstLine="0"/>
        <w:rPr>
          <w:rStyle w:val="FontStyle70"/>
        </w:rPr>
      </w:pPr>
      <w:r>
        <w:rPr>
          <w:rStyle w:val="FontStyle70"/>
        </w:rPr>
        <w:t>В уголовном праве выделяются:</w:t>
      </w:r>
    </w:p>
    <w:p w:rsidR="007E3FF5" w:rsidRDefault="007E3FF5" w:rsidP="007E3FF5">
      <w:pPr>
        <w:pStyle w:val="Style15"/>
        <w:widowControl/>
        <w:numPr>
          <w:ilvl w:val="0"/>
          <w:numId w:val="42"/>
        </w:numPr>
        <w:tabs>
          <w:tab w:val="left" w:pos="710"/>
        </w:tabs>
        <w:spacing w:line="245" w:lineRule="exact"/>
        <w:ind w:firstLine="326"/>
        <w:jc w:val="both"/>
        <w:rPr>
          <w:rStyle w:val="FontStyle74"/>
          <w:spacing w:val="40"/>
        </w:rPr>
      </w:pPr>
      <w:r>
        <w:rPr>
          <w:rStyle w:val="FontStyle74"/>
        </w:rPr>
        <w:t>обстоятельства, исключающие уголовную ответ-</w:t>
      </w:r>
      <w:r>
        <w:rPr>
          <w:rStyle w:val="FontStyle74"/>
        </w:rPr>
        <w:br/>
        <w:t>ственность за совершённое преступление;</w:t>
      </w:r>
    </w:p>
    <w:p w:rsidR="007E3FF5" w:rsidRDefault="007E3FF5" w:rsidP="007E3FF5">
      <w:pPr>
        <w:pStyle w:val="Style15"/>
        <w:widowControl/>
        <w:numPr>
          <w:ilvl w:val="0"/>
          <w:numId w:val="42"/>
        </w:numPr>
        <w:tabs>
          <w:tab w:val="left" w:pos="710"/>
        </w:tabs>
        <w:spacing w:line="245" w:lineRule="exact"/>
        <w:ind w:firstLine="326"/>
        <w:jc w:val="both"/>
        <w:rPr>
          <w:rStyle w:val="FontStyle74"/>
          <w:spacing w:val="40"/>
        </w:rPr>
      </w:pPr>
      <w:r>
        <w:rPr>
          <w:rStyle w:val="FontStyle74"/>
        </w:rPr>
        <w:t>обстоятельства, которые исключают преступность</w:t>
      </w:r>
      <w:r>
        <w:rPr>
          <w:rStyle w:val="FontStyle74"/>
        </w:rPr>
        <w:br/>
        <w:t>деяния.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 xml:space="preserve">К числу </w:t>
      </w:r>
      <w:r>
        <w:rPr>
          <w:rStyle w:val="FontStyle74"/>
        </w:rPr>
        <w:t>обстоятельств, исключающих уголовную ответ-</w:t>
      </w:r>
      <w:r>
        <w:rPr>
          <w:rStyle w:val="FontStyle74"/>
        </w:rPr>
        <w:br/>
        <w:t xml:space="preserve">ственность за совершённое преступление, </w:t>
      </w:r>
      <w:r>
        <w:rPr>
          <w:rStyle w:val="FontStyle70"/>
        </w:rPr>
        <w:t>относятся обстоя-</w:t>
      </w:r>
      <w:r>
        <w:rPr>
          <w:rStyle w:val="FontStyle70"/>
        </w:rPr>
        <w:br/>
        <w:t>тельства, которые, не устраняя преступности содеянного, исклю-</w:t>
      </w:r>
      <w:r>
        <w:rPr>
          <w:rStyle w:val="FontStyle70"/>
        </w:rPr>
        <w:br/>
        <w:t>чают уголовную ответственность за совершённое преступление.</w:t>
      </w:r>
      <w:r>
        <w:rPr>
          <w:rStyle w:val="FontStyle70"/>
        </w:rPr>
        <w:br/>
        <w:t>Эти обстоятельства имеют стимулирующее значение для прекра-</w:t>
      </w:r>
      <w:r>
        <w:rPr>
          <w:rStyle w:val="FontStyle70"/>
        </w:rPr>
        <w:br/>
        <w:t>щения преступления или для способствования его раскрытию.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Некоторые из указанных обстоятельств предусмотрены</w:t>
      </w:r>
      <w:r>
        <w:rPr>
          <w:rStyle w:val="FontStyle70"/>
        </w:rPr>
        <w:br/>
        <w:t>в нормах Общей части, например, добровольный отказ от престу-</w:t>
      </w:r>
      <w:r>
        <w:rPr>
          <w:rStyle w:val="FontStyle70"/>
        </w:rPr>
        <w:br/>
        <w:t>пления — ст. 15 УК, добровольное заявление о существовании</w:t>
      </w:r>
      <w:r>
        <w:rPr>
          <w:rStyle w:val="FontStyle70"/>
        </w:rPr>
        <w:br/>
        <w:t>преступной организации или банды её участником — ст. 20 УК.</w:t>
      </w:r>
      <w:r>
        <w:rPr>
          <w:rStyle w:val="FontStyle70"/>
        </w:rPr>
        <w:br/>
        <w:t>Значительное число обстоятельств такого рода указаны в нормах</w:t>
      </w:r>
      <w:r>
        <w:rPr>
          <w:rStyle w:val="FontStyle70"/>
        </w:rPr>
        <w:br/>
        <w:t>Особенной части, например, сообщение о содеянном участником</w:t>
      </w:r>
      <w:r>
        <w:rPr>
          <w:rStyle w:val="FontStyle70"/>
        </w:rPr>
        <w:br/>
        <w:t>легализации денежных средств или имущества — ст. 235 УК,</w:t>
      </w:r>
      <w:r>
        <w:rPr>
          <w:rStyle w:val="FontStyle70"/>
        </w:rPr>
        <w:br/>
        <w:t>Добровольное сообщение о даче взятки — ст. 431 УК и др. Пол-</w:t>
      </w:r>
      <w:r>
        <w:rPr>
          <w:rStyle w:val="FontStyle70"/>
        </w:rPr>
        <w:br/>
        <w:t>ное освобождение от уголовной ответственности при наличии</w:t>
      </w:r>
      <w:r>
        <w:rPr>
          <w:rStyle w:val="FontStyle70"/>
        </w:rPr>
        <w:br/>
        <w:t>таких обстоятельств носит безусловный характер, не зависит от</w:t>
      </w:r>
      <w:r>
        <w:rPr>
          <w:rStyle w:val="FontStyle70"/>
        </w:rPr>
        <w:br/>
        <w:t>Усмотрения правоохранительных органов и характеристики ви-</w:t>
      </w:r>
      <w:r>
        <w:rPr>
          <w:rStyle w:val="FontStyle70"/>
        </w:rPr>
        <w:br/>
        <w:t>новного, является обязанностью, но не правом органов уголов-</w:t>
      </w:r>
      <w:r>
        <w:rPr>
          <w:rStyle w:val="FontStyle70"/>
        </w:rPr>
        <w:br/>
        <w:t>ного преследования.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headerReference w:type="even" r:id="rId564"/>
          <w:headerReference w:type="default" r:id="rId565"/>
          <w:footerReference w:type="even" r:id="rId566"/>
          <w:footerReference w:type="default" r:id="rId567"/>
          <w:pgSz w:w="11905" w:h="16837"/>
          <w:pgMar w:top="4533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Исключают уголовную ответственность за содеянное и об-</w:t>
      </w:r>
      <w:r>
        <w:rPr>
          <w:rStyle w:val="FontStyle70"/>
        </w:rPr>
        <w:br/>
        <w:t>стоятельства, которые констатируют или презюмируют от-</w:t>
      </w:r>
      <w:r>
        <w:rPr>
          <w:rStyle w:val="FontStyle70"/>
        </w:rPr>
        <w:br/>
        <w:t>падение общественной опасности личности преступника или</w:t>
      </w:r>
      <w:r>
        <w:rPr>
          <w:rStyle w:val="FontStyle70"/>
        </w:rPr>
        <w:br/>
        <w:t>совершённого им преступления. Эти обстоятельства перечис-</w:t>
      </w:r>
      <w:r>
        <w:rPr>
          <w:rStyle w:val="FontStyle70"/>
        </w:rPr>
        <w:br/>
        <w:t>лены в гл. 12 УК «Освобождение от уголовной ответственно-</w:t>
      </w:r>
      <w:r>
        <w:rPr>
          <w:rStyle w:val="FontStyle70"/>
        </w:rPr>
        <w:br/>
        <w:t>сти и наказания»: истечение сроков давности — ст. 83, 84 УК,</w:t>
      </w:r>
      <w:r>
        <w:rPr>
          <w:rStyle w:val="FontStyle70"/>
        </w:rPr>
        <w:br/>
        <w:t>деятельное раскаяние — ст. 88 УК, примирение с потерпев-</w:t>
      </w:r>
      <w:r>
        <w:rPr>
          <w:rStyle w:val="FontStyle70"/>
        </w:rPr>
        <w:br/>
        <w:t>шим — ст. 89 УК и т. д. При наличии некоторых из данных об-</w:t>
      </w:r>
      <w:r>
        <w:rPr>
          <w:rStyle w:val="FontStyle70"/>
        </w:rPr>
        <w:br/>
        <w:t>стоятельств освобождение от уголовной ответственности носит</w:t>
      </w:r>
      <w:r>
        <w:rPr>
          <w:rStyle w:val="FontStyle70"/>
        </w:rPr>
        <w:br/>
        <w:t>безусловный характер. Например, при истечении сроков дав-</w:t>
      </w:r>
      <w:r>
        <w:rPr>
          <w:rStyle w:val="FontStyle70"/>
        </w:rPr>
        <w:br/>
        <w:t>ности привлечения к уголовной ответственности за преступле-</w:t>
      </w:r>
      <w:r>
        <w:rPr>
          <w:rStyle w:val="FontStyle70"/>
        </w:rPr>
        <w:br/>
        <w:t>ние, караемое не строже, чем лишением свободы, суд обязан</w:t>
      </w:r>
      <w:r>
        <w:rPr>
          <w:rStyle w:val="FontStyle70"/>
        </w:rPr>
        <w:br/>
        <w:t>освободить виновного от уголовной ответственности. В иных</w:t>
      </w:r>
      <w:r>
        <w:rPr>
          <w:rStyle w:val="FontStyle70"/>
        </w:rPr>
        <w:br/>
        <w:t>случаях освобождение от уголовной ответственности является</w:t>
      </w:r>
      <w:r>
        <w:rPr>
          <w:rStyle w:val="FontStyle70"/>
        </w:rPr>
        <w:br/>
        <w:t>правом, но не обязанностью суда. Так, при истечении сроков</w:t>
      </w:r>
      <w:r>
        <w:rPr>
          <w:rStyle w:val="FontStyle70"/>
        </w:rPr>
        <w:br/>
        <w:t>давности привлечения к уголовной ответственности лица, ви-</w:t>
      </w:r>
      <w:r>
        <w:rPr>
          <w:rStyle w:val="FontStyle70"/>
        </w:rPr>
        <w:br/>
        <w:t>новного в совершении преступления, за которое может быть</w:t>
      </w:r>
      <w:r>
        <w:rPr>
          <w:rStyle w:val="FontStyle70"/>
        </w:rPr>
        <w:br/>
        <w:t>назначено наказание в виде пожизненного заключения или</w:t>
      </w:r>
      <w:r>
        <w:rPr>
          <w:rStyle w:val="FontStyle70"/>
        </w:rPr>
        <w:br/>
        <w:t>смертной казни, суд решает вопрос об освобождении виновного</w:t>
      </w:r>
      <w:r>
        <w:rPr>
          <w:rStyle w:val="FontStyle70"/>
        </w:rPr>
        <w:br/>
        <w:t>от уголовной ответственности по своему усмотрению. Правом,</w:t>
      </w:r>
      <w:r>
        <w:rPr>
          <w:rStyle w:val="FontStyle70"/>
        </w:rPr>
        <w:br/>
        <w:t>но не обязанностью, является освобождение от уголовной от-</w:t>
      </w:r>
      <w:r>
        <w:rPr>
          <w:rStyle w:val="FontStyle70"/>
        </w:rPr>
        <w:br/>
        <w:t>ветственности лица, впервые совершившего преступление, не</w:t>
      </w:r>
      <w:r>
        <w:rPr>
          <w:rStyle w:val="FontStyle70"/>
        </w:rPr>
        <w:br/>
        <w:t>представляющее большой общественной опасности, если оно</w:t>
      </w:r>
      <w:r>
        <w:rPr>
          <w:rStyle w:val="FontStyle70"/>
        </w:rPr>
        <w:br/>
        <w:t>после совершения преступления добровольно явилось с повин-</w:t>
      </w:r>
      <w:r>
        <w:rPr>
          <w:rStyle w:val="FontStyle70"/>
        </w:rPr>
        <w:br/>
        <w:t>ной, активно способствовало выявлению преступления, воз-</w:t>
      </w:r>
      <w:r>
        <w:rPr>
          <w:rStyle w:val="FontStyle70"/>
        </w:rPr>
        <w:br/>
        <w:t>местило причинённый ущерб или иным образом загладило на-</w:t>
      </w:r>
      <w:r>
        <w:rPr>
          <w:rStyle w:val="FontStyle70"/>
        </w:rPr>
        <w:br/>
        <w:t>несённый преступлением вред (ст. 88 УК).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4"/>
        </w:rPr>
        <w:t xml:space="preserve">Обстоятельства, исключающие преступность деяния, </w:t>
      </w:r>
      <w:r>
        <w:rPr>
          <w:rStyle w:val="FontStyle70"/>
        </w:rPr>
        <w:t>так-</w:t>
      </w:r>
      <w:r>
        <w:rPr>
          <w:rStyle w:val="FontStyle70"/>
        </w:rPr>
        <w:br/>
        <w:t>же исключают уголовную ответственность, однако не в связи с</w:t>
      </w:r>
      <w:r>
        <w:rPr>
          <w:rStyle w:val="FontStyle70"/>
        </w:rPr>
        <w:br/>
        <w:t>последующим изменением оценки совершённого преступления</w:t>
      </w:r>
      <w:r>
        <w:rPr>
          <w:rStyle w:val="FontStyle70"/>
        </w:rPr>
        <w:br/>
        <w:t>или личности виновного, а в связи с тем, что деяние изначально</w:t>
      </w:r>
      <w:r>
        <w:rPr>
          <w:rStyle w:val="FontStyle70"/>
        </w:rPr>
        <w:br/>
        <w:t>не признаётся преступлением. Эти обстоятельства можно разде-</w:t>
      </w:r>
      <w:r>
        <w:rPr>
          <w:rStyle w:val="FontStyle70"/>
        </w:rPr>
        <w:br/>
        <w:t>лить на две группы.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К первой группе относятся обстоятельства, указывающие на</w:t>
      </w:r>
      <w:r>
        <w:rPr>
          <w:rStyle w:val="FontStyle70"/>
        </w:rPr>
        <w:br/>
        <w:t>отсутствие необходимых признаков преступления: отсутствие</w:t>
      </w:r>
      <w:r>
        <w:rPr>
          <w:rStyle w:val="FontStyle70"/>
        </w:rPr>
        <w:br/>
        <w:t>противоправности деяния — ч. 1 ст. 11 УК, малозначитель-</w:t>
      </w:r>
      <w:r>
        <w:rPr>
          <w:rStyle w:val="FontStyle70"/>
        </w:rPr>
        <w:br/>
        <w:t>ность деяния — п. 4 ст. 11 УК, приготовление к преступлению,</w:t>
      </w:r>
      <w:r>
        <w:rPr>
          <w:rStyle w:val="FontStyle70"/>
        </w:rPr>
        <w:br/>
        <w:t>не представляющему большой общественной опасности — ч. 2</w:t>
      </w:r>
      <w:r>
        <w:rPr>
          <w:rStyle w:val="FontStyle70"/>
        </w:rPr>
        <w:br/>
        <w:t>ст. 13 УК, невиновное причинение вреда — ст. 26 УК, недо-</w:t>
      </w:r>
      <w:r>
        <w:rPr>
          <w:rStyle w:val="FontStyle70"/>
        </w:rPr>
        <w:br/>
        <w:t>стижение возраста уголовной ответственности — ст. 27 УК,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headerReference w:type="even" r:id="rId568"/>
          <w:headerReference w:type="default" r:id="rId569"/>
          <w:footerReference w:type="even" r:id="rId570"/>
          <w:footerReference w:type="default" r:id="rId571"/>
          <w:pgSz w:w="11905" w:h="16837"/>
          <w:pgMar w:top="3419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невменяемость — ст. 28 и ч. 3 ст. 27 УК, отсутствие требова-</w:t>
      </w:r>
      <w:r>
        <w:rPr>
          <w:rStyle w:val="FontStyle70"/>
        </w:rPr>
        <w:br/>
        <w:t>ния потерпевшего — ст. 33 УК.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Ко второй группе, которая и является предметом рассмо-</w:t>
      </w:r>
      <w:r>
        <w:rPr>
          <w:rStyle w:val="FontStyle70"/>
        </w:rPr>
        <w:br/>
        <w:t>трения в данной главе, относятся обстоятельства, при наличии</w:t>
      </w:r>
      <w:r>
        <w:rPr>
          <w:rStyle w:val="FontStyle70"/>
        </w:rPr>
        <w:br/>
        <w:t>которых исключается преступность деяния в силу отсутствия</w:t>
      </w:r>
      <w:r>
        <w:rPr>
          <w:rStyle w:val="FontStyle70"/>
        </w:rPr>
        <w:br/>
        <w:t>в деянии как признака общественной опасности, так и признака</w:t>
      </w:r>
      <w:r>
        <w:rPr>
          <w:rStyle w:val="FontStyle70"/>
        </w:rPr>
        <w:br/>
        <w:t>противоправности. Более того, формально сходное с преступле-</w:t>
      </w:r>
      <w:r>
        <w:rPr>
          <w:rStyle w:val="FontStyle70"/>
        </w:rPr>
        <w:br/>
        <w:t>нием причинение вреда при таких обстоятельствах считается</w:t>
      </w:r>
      <w:r>
        <w:rPr>
          <w:rStyle w:val="FontStyle70"/>
        </w:rPr>
        <w:br/>
        <w:t>правомерным и даже социально полезным.</w:t>
      </w:r>
    </w:p>
    <w:p w:rsidR="007E3FF5" w:rsidRDefault="007E3FF5" w:rsidP="007E3FF5">
      <w:pPr>
        <w:pStyle w:val="Style7"/>
        <w:widowControl/>
        <w:ind w:firstLine="211"/>
        <w:rPr>
          <w:rStyle w:val="FontStyle70"/>
        </w:rPr>
      </w:pPr>
      <w:r>
        <w:rPr>
          <w:rStyle w:val="FontStyle70"/>
        </w:rPr>
        <w:t>Регламентации условий правомерности причинения вреда</w:t>
      </w:r>
      <w:r>
        <w:rPr>
          <w:rStyle w:val="FontStyle70"/>
        </w:rPr>
        <w:br/>
        <w:t>освящена гл. 6 УК «Обстоятельства, исключающие преступ-</w:t>
      </w:r>
      <w:r>
        <w:rPr>
          <w:rStyle w:val="FontStyle70"/>
        </w:rPr>
        <w:br/>
        <w:t>ость деяния». В этой главе помещены следующие обстоя-</w:t>
      </w:r>
      <w:r>
        <w:rPr>
          <w:rStyle w:val="FontStyle70"/>
        </w:rPr>
        <w:br/>
        <w:t>ельства:</w:t>
      </w:r>
    </w:p>
    <w:p w:rsidR="007E3FF5" w:rsidRDefault="007E3FF5" w:rsidP="007E3FF5">
      <w:pPr>
        <w:pStyle w:val="Style23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необходимая оборона (ст. 34 УК);</w:t>
      </w:r>
    </w:p>
    <w:p w:rsidR="007E3FF5" w:rsidRDefault="007E3FF5" w:rsidP="007E3FF5">
      <w:pPr>
        <w:pStyle w:val="Style23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задержание преступника (ст. 35 УК);</w:t>
      </w:r>
    </w:p>
    <w:p w:rsidR="007E3FF5" w:rsidRDefault="007E3FF5" w:rsidP="007E3FF5">
      <w:pPr>
        <w:pStyle w:val="Style23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крайняя необходимость (ст. 36 УК);</w:t>
      </w:r>
    </w:p>
    <w:p w:rsidR="007E3FF5" w:rsidRDefault="007E3FF5" w:rsidP="007E3FF5">
      <w:pPr>
        <w:pStyle w:val="Style23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240" w:firstLine="120"/>
        <w:rPr>
          <w:rStyle w:val="FontStyle70"/>
        </w:rPr>
      </w:pPr>
      <w:r>
        <w:rPr>
          <w:rStyle w:val="FontStyle70"/>
        </w:rPr>
        <w:t>пребывание среди соучастников преступления по специ-</w:t>
      </w:r>
      <w:r>
        <w:rPr>
          <w:rStyle w:val="FontStyle70"/>
        </w:rPr>
        <w:br/>
        <w:t>ьному заданию (ст. 38 УК);</w:t>
      </w:r>
    </w:p>
    <w:p w:rsidR="007E3FF5" w:rsidRDefault="007E3FF5" w:rsidP="007E3FF5">
      <w:pPr>
        <w:pStyle w:val="Style23"/>
        <w:widowControl/>
        <w:numPr>
          <w:ilvl w:val="0"/>
          <w:numId w:val="1"/>
        </w:numPr>
        <w:tabs>
          <w:tab w:val="left" w:pos="571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обоснованный риск (ст. 39 УК);</w:t>
      </w:r>
    </w:p>
    <w:p w:rsidR="007E3FF5" w:rsidRDefault="007E3FF5" w:rsidP="007E3FF5">
      <w:pPr>
        <w:pStyle w:val="Style16"/>
        <w:widowControl/>
        <w:tabs>
          <w:tab w:val="left" w:pos="461"/>
        </w:tabs>
        <w:spacing w:line="245" w:lineRule="exact"/>
        <w:ind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исполнение приказа или распоряжения (ст. 40 УК).</w:t>
      </w:r>
      <w:r>
        <w:rPr>
          <w:rStyle w:val="FontStyle70"/>
        </w:rPr>
        <w:br/>
        <w:t>Судебной практике известны и иные, аналогичные по право-</w:t>
      </w:r>
      <w:r>
        <w:rPr>
          <w:rStyle w:val="FontStyle70"/>
        </w:rPr>
        <w:br/>
        <w:t>ому значению, обстоятельства:</w:t>
      </w:r>
    </w:p>
    <w:p w:rsidR="007E3FF5" w:rsidRDefault="007E3FF5" w:rsidP="007E3FF5">
      <w:pPr>
        <w:pStyle w:val="Style23"/>
        <w:widowControl/>
        <w:tabs>
          <w:tab w:val="left" w:pos="571"/>
        </w:tabs>
        <w:spacing w:line="245" w:lineRule="exact"/>
        <w:ind w:left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  <w:i/>
          <w:iCs/>
        </w:rPr>
        <w:tab/>
      </w:r>
      <w:r>
        <w:rPr>
          <w:rStyle w:val="FontStyle70"/>
        </w:rPr>
        <w:t>причинение вреда под влиянием непреодолимой силы;</w:t>
      </w:r>
    </w:p>
    <w:p w:rsidR="007E3FF5" w:rsidRDefault="007E3FF5" w:rsidP="007E3FF5">
      <w:pPr>
        <w:pStyle w:val="Style12"/>
        <w:widowControl/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причинение вреда под влиянием физического или психи-</w:t>
      </w:r>
      <w:r>
        <w:rPr>
          <w:rStyle w:val="FontStyle70"/>
        </w:rPr>
        <w:br/>
        <w:t>ческого принуждения;</w:t>
      </w:r>
    </w:p>
    <w:p w:rsidR="007E3FF5" w:rsidRDefault="007E3FF5" w:rsidP="007E3FF5">
      <w:pPr>
        <w:pStyle w:val="Style23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70"/>
        </w:rPr>
      </w:pPr>
      <w:r>
        <w:rPr>
          <w:rStyle w:val="FontStyle70"/>
        </w:rPr>
        <w:t>выполнение профессиональных обязанностей;</w:t>
      </w:r>
    </w:p>
    <w:p w:rsidR="007E3FF5" w:rsidRDefault="007E3FF5" w:rsidP="007E3FF5">
      <w:pPr>
        <w:pStyle w:val="Style23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70"/>
        </w:rPr>
      </w:pPr>
      <w:r>
        <w:rPr>
          <w:rStyle w:val="FontStyle70"/>
        </w:rPr>
        <w:t>осуществление субъективных прав;</w:t>
      </w:r>
    </w:p>
    <w:p w:rsidR="007E3FF5" w:rsidRDefault="007E3FF5" w:rsidP="007E3FF5">
      <w:pPr>
        <w:pStyle w:val="Style23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/>
        <w:rPr>
          <w:rStyle w:val="FontStyle70"/>
        </w:rPr>
      </w:pPr>
      <w:r>
        <w:rPr>
          <w:rStyle w:val="FontStyle70"/>
        </w:rPr>
        <w:t>согласие потерпевшего.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Уголовный кодекс не только определяет условия правомер-</w:t>
      </w:r>
      <w:r>
        <w:rPr>
          <w:rStyle w:val="FontStyle70"/>
        </w:rPr>
        <w:br/>
        <w:t>ности причинения вреда при обстоятельствах, исключающих</w:t>
      </w:r>
      <w:r>
        <w:rPr>
          <w:rStyle w:val="FontStyle70"/>
        </w:rPr>
        <w:br/>
        <w:t>преступность деяния, но и устанавливает ответственность за на-</w:t>
      </w:r>
      <w:r>
        <w:rPr>
          <w:rStyle w:val="FontStyle70"/>
        </w:rPr>
        <w:br/>
        <w:t>рушение этих условий. В случаях, прямо указанных в Особен-</w:t>
      </w:r>
      <w:r>
        <w:rPr>
          <w:rStyle w:val="FontStyle70"/>
        </w:rPr>
        <w:br/>
        <w:t>ной части Уголовного кодекса, превышение пределов допусти-</w:t>
      </w:r>
      <w:r>
        <w:rPr>
          <w:rStyle w:val="FontStyle70"/>
        </w:rPr>
        <w:br/>
        <w:t>мости вреда при рассматриваемых обстоятельствах признаётся</w:t>
      </w:r>
      <w:r>
        <w:rPr>
          <w:rStyle w:val="FontStyle70"/>
        </w:rPr>
        <w:br/>
        <w:t>преступлением с привилегированным составом. В иных случаях</w:t>
      </w:r>
      <w:r>
        <w:rPr>
          <w:rStyle w:val="FontStyle70"/>
        </w:rPr>
        <w:br/>
        <w:t>причинение вреда при нарушении условий его правомерности</w:t>
      </w:r>
      <w:r>
        <w:rPr>
          <w:rStyle w:val="FontStyle70"/>
        </w:rPr>
        <w:br/>
        <w:t>Рассматривается как смягчающее ответственность обстоятель-</w:t>
      </w:r>
      <w:r>
        <w:rPr>
          <w:rStyle w:val="FontStyle70"/>
        </w:rPr>
        <w:br/>
        <w:t>ство (ст. 63 УК).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220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rPr>
          <w:rStyle w:val="FontStyle80"/>
        </w:rPr>
      </w:pPr>
      <w:r>
        <w:rPr>
          <w:rStyle w:val="FontStyle80"/>
        </w:rPr>
        <w:t>§ 13.2. Необходимая оборона</w:t>
      </w:r>
    </w:p>
    <w:p w:rsidR="007E3FF5" w:rsidRDefault="007E3FF5" w:rsidP="007E3FF5">
      <w:pPr>
        <w:pStyle w:val="Style4"/>
        <w:widowControl/>
        <w:spacing w:before="115"/>
        <w:rPr>
          <w:rStyle w:val="FontStyle70"/>
        </w:rPr>
      </w:pPr>
      <w:r>
        <w:rPr>
          <w:rStyle w:val="FontStyle74"/>
        </w:rPr>
        <w:t>Необходимая оборона — это правомерная защита от об-</w:t>
      </w:r>
      <w:r>
        <w:rPr>
          <w:rStyle w:val="FontStyle74"/>
        </w:rPr>
        <w:br/>
        <w:t>щественно опасного посягательства путём причинения вреда</w:t>
      </w:r>
      <w:r>
        <w:rPr>
          <w:rStyle w:val="FontStyle74"/>
        </w:rPr>
        <w:br/>
        <w:t xml:space="preserve">посягающему. </w:t>
      </w:r>
      <w:r>
        <w:rPr>
          <w:rStyle w:val="FontStyle70"/>
        </w:rPr>
        <w:t>В соответствии со ст. 34 УК не является престу-</w:t>
      </w:r>
      <w:r>
        <w:rPr>
          <w:rStyle w:val="FontStyle70"/>
        </w:rPr>
        <w:br/>
        <w:t>плением действие, совершённое в состоянии необходимой обо-</w:t>
      </w:r>
      <w:r>
        <w:rPr>
          <w:rStyle w:val="FontStyle70"/>
        </w:rPr>
        <w:br/>
        <w:t>роны, то есть при защите жизни, здоровья, прав обороняюще-</w:t>
      </w:r>
      <w:r>
        <w:rPr>
          <w:rStyle w:val="FontStyle70"/>
        </w:rPr>
        <w:br/>
        <w:t>гося или другого лица, интересов общества или государства от</w:t>
      </w:r>
      <w:r>
        <w:rPr>
          <w:rStyle w:val="FontStyle70"/>
        </w:rPr>
        <w:br/>
        <w:t>общественно опасного посягательства путём причинения пося-</w:t>
      </w:r>
      <w:r>
        <w:rPr>
          <w:rStyle w:val="FontStyle70"/>
        </w:rPr>
        <w:br/>
        <w:t>гающему вреда, если при этом не было допущено превышения</w:t>
      </w:r>
      <w:r>
        <w:rPr>
          <w:rStyle w:val="FontStyle70"/>
        </w:rPr>
        <w:br/>
        <w:t>пределов необходимой обороны.</w:t>
      </w:r>
    </w:p>
    <w:p w:rsidR="007E3FF5" w:rsidRDefault="007E3FF5" w:rsidP="007E3FF5">
      <w:pPr>
        <w:pStyle w:val="Style4"/>
        <w:widowControl/>
        <w:ind w:firstLine="350"/>
        <w:rPr>
          <w:rStyle w:val="FontStyle70"/>
        </w:rPr>
      </w:pPr>
      <w:r>
        <w:rPr>
          <w:rStyle w:val="FontStyle70"/>
        </w:rPr>
        <w:t>Конституция Республики Беларусь устанавливает, что госу-</w:t>
      </w:r>
      <w:r>
        <w:rPr>
          <w:rStyle w:val="FontStyle70"/>
        </w:rPr>
        <w:br/>
        <w:t>дарство защищает жизнь человека от любых противоправных</w:t>
      </w:r>
      <w:r>
        <w:rPr>
          <w:rStyle w:val="FontStyle70"/>
        </w:rPr>
        <w:br/>
        <w:t>посягательств (ст. 24), а также обеспечивает свободу, неприкос-</w:t>
      </w:r>
      <w:r>
        <w:rPr>
          <w:rStyle w:val="FontStyle70"/>
        </w:rPr>
        <w:br/>
        <w:t>новенность и достоинство личности (ст. 25). Однако государство</w:t>
      </w:r>
      <w:r>
        <w:rPr>
          <w:rStyle w:val="FontStyle70"/>
        </w:rPr>
        <w:br/>
        <w:t>в лице его правоохранительных органов не в состоянии предот-</w:t>
      </w:r>
      <w:r>
        <w:rPr>
          <w:rStyle w:val="FontStyle70"/>
        </w:rPr>
        <w:br/>
        <w:t>вратить каждое конкретное посягательство. В связи с этим ре-</w:t>
      </w:r>
      <w:r>
        <w:rPr>
          <w:rStyle w:val="FontStyle70"/>
        </w:rPr>
        <w:br/>
        <w:t>гламентация в УК института необходимой обороны является</w:t>
      </w:r>
      <w:r>
        <w:rPr>
          <w:rStyle w:val="FontStyle70"/>
        </w:rPr>
        <w:br/>
        <w:t>одной из правовых гарантий обеспечения указанных прав граж-</w:t>
      </w:r>
      <w:r>
        <w:rPr>
          <w:rStyle w:val="FontStyle70"/>
        </w:rPr>
        <w:br/>
        <w:t>дан. Закрепление в законе права на активную защиту от обще-</w:t>
      </w:r>
      <w:r>
        <w:rPr>
          <w:rStyle w:val="FontStyle70"/>
        </w:rPr>
        <w:br/>
        <w:t>ственно опасных посягательств является законодательной реа-</w:t>
      </w:r>
      <w:r>
        <w:rPr>
          <w:rStyle w:val="FontStyle70"/>
        </w:rPr>
        <w:br/>
        <w:t>лизацией естественного права каждого человека на защиту жиз-</w:t>
      </w:r>
      <w:r>
        <w:rPr>
          <w:rStyle w:val="FontStyle70"/>
        </w:rPr>
        <w:br/>
        <w:t>ни, здоровья, чести и достоинства личности, жилища, собствен-</w:t>
      </w:r>
      <w:r>
        <w:rPr>
          <w:rStyle w:val="FontStyle70"/>
        </w:rPr>
        <w:br/>
        <w:t>ности и иных как частных, так и общественных интересов.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Юридическое значение необходимой обороны </w:t>
      </w:r>
      <w:r>
        <w:rPr>
          <w:rStyle w:val="FontStyle70"/>
        </w:rPr>
        <w:t>заключается в</w:t>
      </w:r>
      <w:r>
        <w:rPr>
          <w:rStyle w:val="FontStyle70"/>
        </w:rPr>
        <w:br/>
        <w:t>том, что она является обстоятельством, исключающим преступ-</w:t>
      </w:r>
      <w:r>
        <w:rPr>
          <w:rStyle w:val="FontStyle70"/>
        </w:rPr>
        <w:br/>
        <w:t>ность действий обороняющегося ввиду отсутствия в них как</w:t>
      </w:r>
      <w:r>
        <w:rPr>
          <w:rStyle w:val="FontStyle70"/>
        </w:rPr>
        <w:br/>
        <w:t>признака общественной опасности, так и признака противоправ-</w:t>
      </w:r>
      <w:r>
        <w:rPr>
          <w:rStyle w:val="FontStyle70"/>
        </w:rPr>
        <w:br/>
        <w:t>ности. Формально причинение физического вреда посягающему</w:t>
      </w:r>
      <w:r>
        <w:rPr>
          <w:rStyle w:val="FontStyle70"/>
        </w:rPr>
        <w:br/>
        <w:t>подпадает под признаки предусмотренного уголовным законом</w:t>
      </w:r>
      <w:r>
        <w:rPr>
          <w:rStyle w:val="FontStyle70"/>
        </w:rPr>
        <w:br/>
        <w:t>деяния, например, причинение ему тяжких телесных повреж-</w:t>
      </w:r>
      <w:r>
        <w:rPr>
          <w:rStyle w:val="FontStyle70"/>
        </w:rPr>
        <w:br/>
        <w:t>дений или смерти. Однако объективно такие действия являются</w:t>
      </w:r>
      <w:r>
        <w:rPr>
          <w:rStyle w:val="FontStyle70"/>
        </w:rPr>
        <w:br/>
        <w:t>общественно полезными, поскольку они направлены на сохра-</w:t>
      </w:r>
      <w:r>
        <w:rPr>
          <w:rStyle w:val="FontStyle70"/>
        </w:rPr>
        <w:br/>
        <w:t>нение правоохраняемых интересов и вынужденно обусловлены</w:t>
      </w:r>
      <w:r>
        <w:rPr>
          <w:rStyle w:val="FontStyle70"/>
        </w:rPr>
        <w:br/>
        <w:t>защитой от общественно-опасного посягательства.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Активное осуществление гражданами права на необходимую</w:t>
      </w:r>
      <w:r>
        <w:rPr>
          <w:rStyle w:val="FontStyle70"/>
        </w:rPr>
        <w:br/>
        <w:t>оборону имеет важное значение для обеспечения эффективной</w:t>
      </w:r>
      <w:r>
        <w:rPr>
          <w:rStyle w:val="FontStyle70"/>
        </w:rPr>
        <w:br/>
        <w:t>борьбы с преступностью. Осознание возможности получить ре-</w:t>
      </w:r>
      <w:r>
        <w:rPr>
          <w:rStyle w:val="FontStyle70"/>
        </w:rPr>
        <w:br/>
        <w:t>шительное противодействие со стороны не только правоохра-</w:t>
      </w:r>
      <w:r>
        <w:rPr>
          <w:rStyle w:val="FontStyle70"/>
        </w:rPr>
        <w:br/>
        <w:t>нительных органов, но и рядовых граждан оказывает сдержи-</w:t>
      </w:r>
      <w:r>
        <w:rPr>
          <w:rStyle w:val="FontStyle70"/>
        </w:rPr>
        <w:br/>
        <w:t>вающее воздействие на многих преступников. Их расчёты на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554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безнаказанность значительно уменьшаются, когда существует</w:t>
      </w:r>
      <w:r>
        <w:rPr>
          <w:rStyle w:val="FontStyle70"/>
        </w:rPr>
        <w:br/>
        <w:t>реальная возможность не только предстать перед судом, но и по-</w:t>
      </w:r>
      <w:r>
        <w:rPr>
          <w:rStyle w:val="FontStyle70"/>
        </w:rPr>
        <w:br/>
        <w:t>лучить в результате оборонительных действий граждан телес-</w:t>
      </w:r>
      <w:r>
        <w:rPr>
          <w:rStyle w:val="FontStyle70"/>
        </w:rPr>
        <w:br/>
        <w:t>ные повреждения, вплоть до смертельных.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Право на необходимую оборону имеют в равной мере все лица</w:t>
      </w:r>
      <w:r>
        <w:rPr>
          <w:rStyle w:val="FontStyle70"/>
        </w:rPr>
        <w:br/>
        <w:t>независимо от гражданства, должностного или служебного по-</w:t>
      </w:r>
      <w:r>
        <w:rPr>
          <w:rStyle w:val="FontStyle70"/>
        </w:rPr>
        <w:br/>
        <w:t>ложения (работники милиции, рядовые граждане и т. д.), а так-</w:t>
      </w:r>
      <w:r>
        <w:rPr>
          <w:rStyle w:val="FontStyle70"/>
        </w:rPr>
        <w:br/>
        <w:t>же от наличия у них профессиональной, специальной или иной</w:t>
      </w:r>
      <w:r>
        <w:rPr>
          <w:rStyle w:val="FontStyle70"/>
        </w:rPr>
        <w:br/>
        <w:t>подготовки (владение навыками боевых искусств, бокса, борьбы</w:t>
      </w:r>
      <w:r>
        <w:rPr>
          <w:rStyle w:val="FontStyle70"/>
        </w:rPr>
        <w:br/>
        <w:t>и т. п.). Для рядовых граждан право на необходимую оборону</w:t>
      </w:r>
      <w:r>
        <w:rPr>
          <w:rStyle w:val="FontStyle70"/>
        </w:rPr>
        <w:br/>
        <w:t>является моральной обязанностью, если она может быть реали-</w:t>
      </w:r>
      <w:r>
        <w:rPr>
          <w:rStyle w:val="FontStyle70"/>
        </w:rPr>
        <w:br/>
        <w:t>зована без серьёзной опасности для них. Однако это же право</w:t>
      </w:r>
      <w:r>
        <w:rPr>
          <w:rStyle w:val="FontStyle70"/>
        </w:rPr>
        <w:br/>
        <w:t>становится прямой обязанностью тех лиц, которые в силу своего</w:t>
      </w:r>
      <w:r>
        <w:rPr>
          <w:rStyle w:val="FontStyle70"/>
        </w:rPr>
        <w:br/>
        <w:t>служебного положения призваны бороться с преступностью (со-</w:t>
      </w:r>
      <w:r>
        <w:rPr>
          <w:rStyle w:val="FontStyle70"/>
        </w:rPr>
        <w:br/>
        <w:t>трудники органов внутренних дел, пограничники и т. п.). Невы-</w:t>
      </w:r>
      <w:r>
        <w:rPr>
          <w:rStyle w:val="FontStyle70"/>
        </w:rPr>
        <w:br/>
        <w:t>полнение этой обязанности при наличии соответствующих усло-</w:t>
      </w:r>
      <w:r>
        <w:rPr>
          <w:rStyle w:val="FontStyle70"/>
        </w:rPr>
        <w:br/>
        <w:t>вий может явиться основанием для привлечения указанных лиц</w:t>
      </w:r>
      <w:r>
        <w:rPr>
          <w:rStyle w:val="FontStyle70"/>
        </w:rPr>
        <w:br/>
        <w:t>к служебной и даже уголовной ответственности.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Обороняющийся вправе самостоятельно определять способ</w:t>
      </w:r>
      <w:r>
        <w:rPr>
          <w:rStyle w:val="FontStyle70"/>
        </w:rPr>
        <w:br/>
        <w:t>пресечения посягательства. При этом закон разрешает причи-</w:t>
      </w:r>
      <w:r>
        <w:rPr>
          <w:rStyle w:val="FontStyle70"/>
        </w:rPr>
        <w:br/>
        <w:t>нять вред посягающему и в том случае, когда у обороняющего-</w:t>
      </w:r>
      <w:r>
        <w:rPr>
          <w:rStyle w:val="FontStyle70"/>
        </w:rPr>
        <w:br/>
        <w:t>ся была возможность избежать причинения вреда посягающему</w:t>
      </w:r>
      <w:r>
        <w:rPr>
          <w:rStyle w:val="FontStyle70"/>
        </w:rPr>
        <w:br/>
        <w:t>(не вмешиваться, спастись бегством и т. п.) либо обратиться за</w:t>
      </w:r>
      <w:r>
        <w:rPr>
          <w:rStyle w:val="FontStyle70"/>
        </w:rPr>
        <w:br/>
        <w:t>помощью к другим гражданам или представителям органов вла-</w:t>
      </w:r>
      <w:r>
        <w:rPr>
          <w:rStyle w:val="FontStyle70"/>
        </w:rPr>
        <w:br/>
        <w:t>сти (ч. 1 ст. 34 УК).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Любое лицо вправе отражать посягательство как на его соб-</w:t>
      </w:r>
      <w:r>
        <w:rPr>
          <w:rStyle w:val="FontStyle70"/>
        </w:rPr>
        <w:br/>
        <w:t>ственные интересы, так и на интересы иных (даже посторонних</w:t>
      </w:r>
      <w:r>
        <w:rPr>
          <w:rStyle w:val="FontStyle70"/>
        </w:rPr>
        <w:br/>
        <w:t>для него) лиц, на интересы общества или государства. Допусти-</w:t>
      </w:r>
      <w:r>
        <w:rPr>
          <w:rStyle w:val="FontStyle70"/>
        </w:rPr>
        <w:br/>
        <w:t>мо причинение физического вреда при защите не только жиз-</w:t>
      </w:r>
      <w:r>
        <w:rPr>
          <w:rStyle w:val="FontStyle70"/>
        </w:rPr>
        <w:br/>
        <w:t>ни или здоровья, но и при защите чести и достоинства, половой</w:t>
      </w:r>
      <w:r>
        <w:rPr>
          <w:rStyle w:val="FontStyle70"/>
        </w:rPr>
        <w:br/>
        <w:t>свободы, собственности, общественного порядка, общественной</w:t>
      </w:r>
      <w:r>
        <w:rPr>
          <w:rStyle w:val="FontStyle70"/>
        </w:rPr>
        <w:br/>
        <w:t>безопасности и т. п. Степень ценности защищаемого блага учи-</w:t>
      </w:r>
      <w:r>
        <w:rPr>
          <w:rStyle w:val="FontStyle70"/>
        </w:rPr>
        <w:br/>
        <w:t>тывается при установлении соответствия защиты характеру и</w:t>
      </w:r>
      <w:r>
        <w:rPr>
          <w:rStyle w:val="FontStyle70"/>
        </w:rPr>
        <w:br/>
        <w:t>опасности посягательства.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Причинение вреда посягающему будет признано правомер-</w:t>
      </w:r>
      <w:r>
        <w:rPr>
          <w:rStyle w:val="FontStyle70"/>
        </w:rPr>
        <w:br/>
        <w:t>ным только при наличии предусмотренных законом условий,</w:t>
      </w:r>
      <w:r>
        <w:rPr>
          <w:rStyle w:val="FontStyle70"/>
        </w:rPr>
        <w:br/>
        <w:t>которые делятся на две группы и относятся как к посягатель-</w:t>
      </w:r>
      <w:r>
        <w:rPr>
          <w:rStyle w:val="FontStyle70"/>
        </w:rPr>
        <w:br/>
        <w:t>ству, так и к защите от него.</w:t>
      </w:r>
    </w:p>
    <w:p w:rsidR="007E3FF5" w:rsidRDefault="007E3FF5" w:rsidP="007E3FF5">
      <w:pPr>
        <w:pStyle w:val="Style24"/>
        <w:widowControl/>
        <w:spacing w:before="5"/>
        <w:ind w:firstLine="317"/>
        <w:rPr>
          <w:rStyle w:val="FontStyle70"/>
        </w:rPr>
      </w:pPr>
      <w:r>
        <w:rPr>
          <w:rStyle w:val="FontStyle74"/>
        </w:rPr>
        <w:t>Условия правомерности необходимой обороны, относя-</w:t>
      </w:r>
      <w:r>
        <w:rPr>
          <w:rStyle w:val="FontStyle74"/>
        </w:rPr>
        <w:br/>
        <w:t>щиеся к посягательству</w:t>
      </w:r>
      <w:r>
        <w:rPr>
          <w:rStyle w:val="FontStyle70"/>
        </w:rPr>
        <w:t>, характеризуют круг деяний, при</w:t>
      </w:r>
    </w:p>
    <w:p w:rsidR="007E3FF5" w:rsidRDefault="007E3FF5" w:rsidP="007E3FF5">
      <w:pPr>
        <w:pStyle w:val="Style24"/>
        <w:widowControl/>
        <w:spacing w:before="5"/>
        <w:ind w:firstLine="317"/>
        <w:rPr>
          <w:rStyle w:val="FontStyle70"/>
        </w:rPr>
        <w:sectPr w:rsidR="007E3FF5">
          <w:headerReference w:type="even" r:id="rId572"/>
          <w:headerReference w:type="default" r:id="rId573"/>
          <w:footerReference w:type="even" r:id="rId574"/>
          <w:footerReference w:type="default" r:id="rId575"/>
          <w:pgSz w:w="11905" w:h="16837"/>
          <w:pgMar w:top="3476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0"/>
        <w:rPr>
          <w:rStyle w:val="FontStyle70"/>
        </w:rPr>
      </w:pPr>
      <w:r>
        <w:rPr>
          <w:rStyle w:val="FontStyle70"/>
        </w:rPr>
        <w:t>совершении которых допускается применение силы в отноше-</w:t>
      </w:r>
      <w:r>
        <w:rPr>
          <w:rStyle w:val="FontStyle70"/>
        </w:rPr>
        <w:br/>
        <w:t>нии посягающего. Посягательство должно быть:</w:t>
      </w:r>
    </w:p>
    <w:p w:rsidR="007E3FF5" w:rsidRDefault="007E3FF5" w:rsidP="007E3FF5">
      <w:pPr>
        <w:pStyle w:val="Style2"/>
        <w:widowControl/>
        <w:numPr>
          <w:ilvl w:val="0"/>
          <w:numId w:val="6"/>
        </w:numPr>
        <w:tabs>
          <w:tab w:val="left" w:pos="581"/>
        </w:tabs>
        <w:spacing w:line="245" w:lineRule="exact"/>
        <w:ind w:left="374"/>
        <w:jc w:val="left"/>
        <w:rPr>
          <w:rStyle w:val="FontStyle74"/>
        </w:rPr>
      </w:pPr>
      <w:r>
        <w:rPr>
          <w:rStyle w:val="FontStyle74"/>
        </w:rPr>
        <w:t>общественно опасным;</w:t>
      </w:r>
    </w:p>
    <w:p w:rsidR="007E3FF5" w:rsidRDefault="007E3FF5" w:rsidP="007E3FF5">
      <w:pPr>
        <w:pStyle w:val="Style2"/>
        <w:widowControl/>
        <w:numPr>
          <w:ilvl w:val="0"/>
          <w:numId w:val="6"/>
        </w:numPr>
        <w:tabs>
          <w:tab w:val="left" w:pos="581"/>
        </w:tabs>
        <w:spacing w:line="245" w:lineRule="exact"/>
        <w:ind w:left="374"/>
        <w:jc w:val="left"/>
        <w:rPr>
          <w:rStyle w:val="FontStyle74"/>
        </w:rPr>
      </w:pPr>
      <w:r>
        <w:rPr>
          <w:rStyle w:val="FontStyle74"/>
        </w:rPr>
        <w:t>наличным;</w:t>
      </w:r>
    </w:p>
    <w:p w:rsidR="007E3FF5" w:rsidRDefault="007E3FF5" w:rsidP="007E3FF5">
      <w:pPr>
        <w:pStyle w:val="Style2"/>
        <w:widowControl/>
        <w:numPr>
          <w:ilvl w:val="0"/>
          <w:numId w:val="6"/>
        </w:numPr>
        <w:tabs>
          <w:tab w:val="left" w:pos="581"/>
        </w:tabs>
        <w:spacing w:line="245" w:lineRule="exact"/>
        <w:ind w:left="374"/>
        <w:jc w:val="left"/>
        <w:rPr>
          <w:rStyle w:val="FontStyle74"/>
        </w:rPr>
      </w:pPr>
      <w:r>
        <w:rPr>
          <w:rStyle w:val="FontStyle74"/>
        </w:rPr>
        <w:t>действительным.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 xml:space="preserve">Посягательствами, то есть </w:t>
      </w:r>
      <w:r>
        <w:rPr>
          <w:rStyle w:val="FontStyle74"/>
        </w:rPr>
        <w:t xml:space="preserve">общественно опасными, </w:t>
      </w:r>
      <w:r>
        <w:rPr>
          <w:rStyle w:val="FontStyle70"/>
        </w:rPr>
        <w:t>явля-</w:t>
      </w:r>
      <w:r>
        <w:rPr>
          <w:rStyle w:val="FontStyle70"/>
        </w:rPr>
        <w:br/>
        <w:t>ются деяния, которые причиняют или способны причинить</w:t>
      </w:r>
      <w:r>
        <w:rPr>
          <w:rStyle w:val="FontStyle70"/>
        </w:rPr>
        <w:br/>
        <w:t>существенный вред правоохраняемым интересам личности,</w:t>
      </w:r>
      <w:r>
        <w:rPr>
          <w:rStyle w:val="FontStyle70"/>
        </w:rPr>
        <w:br/>
        <w:t>общества или государства. Общественная опасность — это объ-</w:t>
      </w:r>
      <w:r>
        <w:rPr>
          <w:rStyle w:val="FontStyle70"/>
        </w:rPr>
        <w:br/>
        <w:t>ективное свойство деяния, которое не зависит от его последую-</w:t>
      </w:r>
      <w:r>
        <w:rPr>
          <w:rStyle w:val="FontStyle70"/>
        </w:rPr>
        <w:br/>
        <w:t>щей уголовно-правовой оценки как преступления. Поэтому не-</w:t>
      </w:r>
      <w:r>
        <w:rPr>
          <w:rStyle w:val="FontStyle70"/>
        </w:rPr>
        <w:br/>
        <w:t>обходимая оборона допустима от деяний, которые не являются</w:t>
      </w:r>
      <w:r>
        <w:rPr>
          <w:rStyle w:val="FontStyle70"/>
        </w:rPr>
        <w:br/>
        <w:t>преступлениями как в связи с тем, что они не криминализиро-</w:t>
      </w:r>
      <w:r>
        <w:rPr>
          <w:rStyle w:val="FontStyle70"/>
        </w:rPr>
        <w:br/>
        <w:t>ваны, так и в связи с тем, что совершившие их лица не подлежат</w:t>
      </w:r>
      <w:r>
        <w:rPr>
          <w:rStyle w:val="FontStyle70"/>
        </w:rPr>
        <w:br/>
        <w:t>уголовной ответственности в силу малолетства, невменяемости,</w:t>
      </w:r>
      <w:r>
        <w:rPr>
          <w:rStyle w:val="FontStyle70"/>
        </w:rPr>
        <w:br/>
        <w:t>при наличии извинительной ошибки или в связи с опосредован-</w:t>
      </w:r>
      <w:r>
        <w:rPr>
          <w:rStyle w:val="FontStyle70"/>
        </w:rPr>
        <w:br/>
        <w:t>ным исполнением преступления. Однако, хотя закон и разреша-</w:t>
      </w:r>
      <w:r>
        <w:rPr>
          <w:rStyle w:val="FontStyle70"/>
        </w:rPr>
        <w:br/>
        <w:t>ет причинять вред малолетним и невменяемым при отражении</w:t>
      </w:r>
      <w:r>
        <w:rPr>
          <w:rStyle w:val="FontStyle70"/>
        </w:rPr>
        <w:br/>
        <w:t>их посягательств, целесообразно из моральных соображений</w:t>
      </w:r>
      <w:r>
        <w:rPr>
          <w:rStyle w:val="FontStyle70"/>
        </w:rPr>
        <w:br/>
        <w:t>причинять таким лицам минимальный вред и только в случае</w:t>
      </w:r>
      <w:r>
        <w:rPr>
          <w:rStyle w:val="FontStyle70"/>
        </w:rPr>
        <w:br/>
        <w:t>необходимости, то есть при отсутствии возможности пресечь по-</w:t>
      </w:r>
      <w:r>
        <w:rPr>
          <w:rStyle w:val="FontStyle70"/>
        </w:rPr>
        <w:br/>
        <w:t>сягательство без причинения вреда.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Иногда при характеристике действий, порождающих право</w:t>
      </w:r>
      <w:r>
        <w:rPr>
          <w:rStyle w:val="FontStyle70"/>
        </w:rPr>
        <w:br/>
        <w:t>на необходимую оборону, используется термин «нападение».</w:t>
      </w:r>
      <w:r>
        <w:rPr>
          <w:rStyle w:val="FontStyle70"/>
        </w:rPr>
        <w:br/>
        <w:t>Большинство отражаемых посягательств выражается в напа-</w:t>
      </w:r>
      <w:r>
        <w:rPr>
          <w:rStyle w:val="FontStyle70"/>
        </w:rPr>
        <w:br/>
        <w:t>дении, сопровождаемом применением насилия. Однако одними</w:t>
      </w:r>
      <w:r>
        <w:rPr>
          <w:rStyle w:val="FontStyle70"/>
        </w:rPr>
        <w:br/>
        <w:t>нападениями посягательства не ограничиваются, и необходи-</w:t>
      </w:r>
      <w:r>
        <w:rPr>
          <w:rStyle w:val="FontStyle70"/>
        </w:rPr>
        <w:br/>
        <w:t>мая оборона допустима против таких преступлений, которые и</w:t>
      </w:r>
      <w:r>
        <w:rPr>
          <w:rStyle w:val="FontStyle70"/>
        </w:rPr>
        <w:br/>
        <w:t>не предполагают нападение, например, передача информации</w:t>
      </w:r>
      <w:r>
        <w:rPr>
          <w:rStyle w:val="FontStyle70"/>
        </w:rPr>
        <w:br/>
        <w:t>при шпионаже.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Вред, </w:t>
      </w:r>
      <w:r>
        <w:rPr>
          <w:rStyle w:val="FontStyle70"/>
        </w:rPr>
        <w:t xml:space="preserve">который может быть причинён посягательством, </w:t>
      </w:r>
      <w:r>
        <w:rPr>
          <w:rStyle w:val="FontStyle74"/>
        </w:rPr>
        <w:t>дол</w:t>
      </w:r>
      <w:r>
        <w:rPr>
          <w:rStyle w:val="FontStyle74"/>
        </w:rPr>
        <w:br/>
        <w:t xml:space="preserve">жен быть существенным. </w:t>
      </w:r>
      <w:r>
        <w:rPr>
          <w:rStyle w:val="FontStyle70"/>
        </w:rPr>
        <w:t>Не создают состояния необходимой</w:t>
      </w:r>
      <w:r>
        <w:rPr>
          <w:rStyle w:val="FontStyle70"/>
        </w:rPr>
        <w:br/>
        <w:t>обороны малозначительные посягательства (ч. 4 ст. 11 УК),</w:t>
      </w:r>
      <w:r>
        <w:rPr>
          <w:rStyle w:val="FontStyle70"/>
        </w:rPr>
        <w:br/>
        <w:t>когда деяние формально содержит признаки какого-либо пре-</w:t>
      </w:r>
      <w:r>
        <w:rPr>
          <w:rStyle w:val="FontStyle70"/>
        </w:rPr>
        <w:br/>
        <w:t>ступления, однако заведомо для обороняющегося не может при-</w:t>
      </w:r>
      <w:r>
        <w:rPr>
          <w:rStyle w:val="FontStyle70"/>
        </w:rPr>
        <w:br/>
        <w:t>чинить существенный вред охраняемым интересам (например,</w:t>
      </w:r>
      <w:r>
        <w:rPr>
          <w:rStyle w:val="FontStyle70"/>
        </w:rPr>
        <w:br/>
        <w:t>кража малоценного имущества).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4"/>
        </w:rPr>
        <w:t>Посягательство должно угрожать немедленным причине</w:t>
      </w:r>
      <w:r>
        <w:rPr>
          <w:rStyle w:val="FontStyle74"/>
        </w:rPr>
        <w:br/>
        <w:t xml:space="preserve">нием вреда, </w:t>
      </w:r>
      <w:r>
        <w:rPr>
          <w:rStyle w:val="FontStyle70"/>
        </w:rPr>
        <w:t>что вызывает необходимость его прекращения пу-</w:t>
      </w:r>
      <w:r>
        <w:rPr>
          <w:rStyle w:val="FontStyle70"/>
        </w:rPr>
        <w:br/>
        <w:t>тём применения силы к посягающему. Как правило, состояние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headerReference w:type="even" r:id="rId576"/>
          <w:headerReference w:type="default" r:id="rId577"/>
          <w:footerReference w:type="even" r:id="rId578"/>
          <w:footerReference w:type="default" r:id="rId579"/>
          <w:pgSz w:w="11905" w:h="16837"/>
          <w:pgMar w:top="3492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необходимой обороны возникает в связи с насильственными</w:t>
      </w:r>
      <w:r>
        <w:rPr>
          <w:rStyle w:val="FontStyle70"/>
        </w:rPr>
        <w:br/>
        <w:t>посягательствами, которые связаны с причинением вреда лич-</w:t>
      </w:r>
      <w:r>
        <w:rPr>
          <w:rStyle w:val="FontStyle70"/>
        </w:rPr>
        <w:br/>
        <w:t>ности (телесные повреждения, убийство, изнасилование, похи-</w:t>
      </w:r>
      <w:r>
        <w:rPr>
          <w:rStyle w:val="FontStyle70"/>
        </w:rPr>
        <w:br/>
        <w:t>щение человека, захват заложников и т. п.), либо посягатель-</w:t>
      </w:r>
      <w:r>
        <w:rPr>
          <w:rStyle w:val="FontStyle70"/>
        </w:rPr>
        <w:br/>
        <w:t>ствами, которые по своему характеру допускают возможность</w:t>
      </w:r>
      <w:r>
        <w:rPr>
          <w:rStyle w:val="FontStyle70"/>
        </w:rPr>
        <w:br/>
        <w:t>их насильственного пресечения (хищение или уничтожение</w:t>
      </w:r>
      <w:r>
        <w:rPr>
          <w:rStyle w:val="FontStyle70"/>
        </w:rPr>
        <w:br/>
        <w:t>имущества, шпионаж, террористический акт, диверсия, бан-</w:t>
      </w:r>
      <w:r>
        <w:rPr>
          <w:rStyle w:val="FontStyle70"/>
        </w:rPr>
        <w:br/>
        <w:t>дитизм и т. п.).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Если же наступление вреда отдалено по времени от момента</w:t>
      </w:r>
      <w:r>
        <w:rPr>
          <w:rStyle w:val="FontStyle70"/>
        </w:rPr>
        <w:br/>
        <w:t>совершения общественно опасного деяния и причинение вреда</w:t>
      </w:r>
      <w:r>
        <w:rPr>
          <w:rStyle w:val="FontStyle70"/>
        </w:rPr>
        <w:br/>
        <w:t>посягающему нецелесообразно, то право на необходимую обо-</w:t>
      </w:r>
      <w:r>
        <w:rPr>
          <w:rStyle w:val="FontStyle70"/>
        </w:rPr>
        <w:br/>
        <w:t>рону не возникает. Такие деяния, как незаконное увольнение с</w:t>
      </w:r>
      <w:r>
        <w:rPr>
          <w:rStyle w:val="FontStyle70"/>
        </w:rPr>
        <w:br/>
        <w:t>работы, подделка документов, взяточничество и им подобные,</w:t>
      </w:r>
      <w:r>
        <w:rPr>
          <w:rStyle w:val="FontStyle70"/>
        </w:rPr>
        <w:br/>
        <w:t>хотя и являются преступлениями, но не могут пресекаться</w:t>
      </w:r>
      <w:r>
        <w:rPr>
          <w:rStyle w:val="FontStyle70"/>
        </w:rPr>
        <w:br/>
        <w:t>насильственным путём. Не порождает права на необходимую</w:t>
      </w:r>
      <w:r>
        <w:rPr>
          <w:rStyle w:val="FontStyle70"/>
        </w:rPr>
        <w:br/>
        <w:t>оборону и высказывание угрозы совершить какое-либо обще-</w:t>
      </w:r>
      <w:r>
        <w:rPr>
          <w:rStyle w:val="FontStyle70"/>
        </w:rPr>
        <w:br/>
        <w:t>ственно опасное посягательство, в том числе и насильствен-</w:t>
      </w:r>
      <w:r>
        <w:rPr>
          <w:rStyle w:val="FontStyle70"/>
        </w:rPr>
        <w:br/>
        <w:t>ное, в будущем. В подобных случаях необходимо обращаться</w:t>
      </w:r>
      <w:r>
        <w:rPr>
          <w:rStyle w:val="FontStyle70"/>
        </w:rPr>
        <w:br/>
        <w:t>за защитой своих интересов в компетентные государственные</w:t>
      </w:r>
      <w:r>
        <w:rPr>
          <w:rStyle w:val="FontStyle70"/>
        </w:rPr>
        <w:br/>
        <w:t>органы. Аналогичным образом нельзя применять насилие к</w:t>
      </w:r>
      <w:r>
        <w:rPr>
          <w:rStyle w:val="FontStyle70"/>
        </w:rPr>
        <w:br/>
        <w:t>лицам, которые высказывают угрозу немедленно совершить</w:t>
      </w:r>
      <w:r>
        <w:rPr>
          <w:rStyle w:val="FontStyle70"/>
        </w:rPr>
        <w:br/>
        <w:t>посягательство, однако находятся в состоянии, исключающем</w:t>
      </w:r>
      <w:r>
        <w:rPr>
          <w:rStyle w:val="FontStyle70"/>
        </w:rPr>
        <w:br/>
        <w:t>возможность реализовать такую угрозу, например в связи с</w:t>
      </w:r>
      <w:r>
        <w:rPr>
          <w:rStyle w:val="FontStyle70"/>
        </w:rPr>
        <w:br/>
        <w:t>физическим состоянием (инвалидность, сильное алкогольное</w:t>
      </w:r>
      <w:r>
        <w:rPr>
          <w:rStyle w:val="FontStyle70"/>
        </w:rPr>
        <w:br/>
        <w:t>опьянение и т. п.).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Отражаемое посягательство может осуществляться как в</w:t>
      </w:r>
      <w:r>
        <w:rPr>
          <w:rStyle w:val="FontStyle70"/>
        </w:rPr>
        <w:br/>
        <w:t>форме действия, так и в форме бездействия. Оно может быть</w:t>
      </w:r>
      <w:r>
        <w:rPr>
          <w:rStyle w:val="FontStyle70"/>
        </w:rPr>
        <w:br/>
        <w:t>также как умышленным, так и неосторожным. Однако в таких</w:t>
      </w:r>
      <w:r>
        <w:rPr>
          <w:rStyle w:val="FontStyle70"/>
        </w:rPr>
        <w:br/>
        <w:t>случаях следует особо внимательно анализировать конкретные</w:t>
      </w:r>
      <w:r>
        <w:rPr>
          <w:rStyle w:val="FontStyle70"/>
        </w:rPr>
        <w:br/>
        <w:t>обстоятельства дела для правильного определения, подлежат ли</w:t>
      </w:r>
      <w:r>
        <w:rPr>
          <w:rStyle w:val="FontStyle70"/>
        </w:rPr>
        <w:br/>
        <w:t>применению нормы о необходимой обороне или о крайней не-</w:t>
      </w:r>
      <w:r>
        <w:rPr>
          <w:rStyle w:val="FontStyle70"/>
        </w:rPr>
        <w:br/>
        <w:t>обходимости.</w:t>
      </w:r>
    </w:p>
    <w:p w:rsidR="007E3FF5" w:rsidRDefault="007E3FF5" w:rsidP="007E3FF5">
      <w:pPr>
        <w:pStyle w:val="Style4"/>
        <w:widowControl/>
        <w:ind w:firstLine="312"/>
        <w:rPr>
          <w:rStyle w:val="FontStyle70"/>
        </w:rPr>
      </w:pPr>
      <w:r>
        <w:rPr>
          <w:rStyle w:val="FontStyle74"/>
        </w:rPr>
        <w:t>Не допускается защита от действий, которые хотя и</w:t>
      </w:r>
      <w:r>
        <w:rPr>
          <w:rStyle w:val="FontStyle74"/>
        </w:rPr>
        <w:br/>
        <w:t>причиняют ущерб, но совершаются на законных основаниях,</w:t>
      </w:r>
      <w:r>
        <w:rPr>
          <w:rStyle w:val="FontStyle74"/>
        </w:rPr>
        <w:br/>
      </w:r>
      <w:r>
        <w:rPr>
          <w:rStyle w:val="FontStyle70"/>
        </w:rPr>
        <w:t>например, при осуществлении профессиональных функций,</w:t>
      </w:r>
      <w:r>
        <w:rPr>
          <w:rStyle w:val="FontStyle70"/>
        </w:rPr>
        <w:br/>
        <w:t>выполнении приказа, необходимой обороне, крайней необхо-</w:t>
      </w:r>
      <w:r>
        <w:rPr>
          <w:rStyle w:val="FontStyle70"/>
        </w:rPr>
        <w:br/>
        <w:t>димости, задержании преступника и т. п. Так, совершающий</w:t>
      </w:r>
      <w:r>
        <w:rPr>
          <w:rStyle w:val="FontStyle70"/>
        </w:rPr>
        <w:br/>
        <w:t>Хулиганство не вправе обороняться и причинять вред граж-</w:t>
      </w:r>
      <w:r>
        <w:rPr>
          <w:rStyle w:val="FontStyle70"/>
        </w:rPr>
        <w:br/>
        <w:t>данам, пресекающим его хулиганские действия, равно как</w:t>
      </w:r>
      <w:r>
        <w:rPr>
          <w:rStyle w:val="FontStyle70"/>
        </w:rPr>
        <w:br/>
        <w:t>и любое лицо не вправе препятствовать изъятию имущества,</w:t>
      </w:r>
    </w:p>
    <w:p w:rsidR="007E3FF5" w:rsidRDefault="007E3FF5" w:rsidP="007E3FF5">
      <w:pPr>
        <w:pStyle w:val="Style4"/>
        <w:widowControl/>
        <w:ind w:firstLine="312"/>
        <w:rPr>
          <w:rStyle w:val="FontStyle70"/>
        </w:rPr>
        <w:sectPr w:rsidR="007E3FF5">
          <w:pgSz w:w="11905" w:h="16837"/>
          <w:pgMar w:top="3307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конфискованного по приговору суда. Однако нарушение усло-</w:t>
      </w:r>
      <w:r>
        <w:rPr>
          <w:rStyle w:val="FontStyle70"/>
        </w:rPr>
        <w:br/>
        <w:t>вий правомерности при осуществлении соответствующих дей-</w:t>
      </w:r>
      <w:r>
        <w:rPr>
          <w:rStyle w:val="FontStyle70"/>
        </w:rPr>
        <w:br/>
        <w:t>ствий порождает право на необходимую оборону (превышение</w:t>
      </w:r>
      <w:r>
        <w:rPr>
          <w:rStyle w:val="FontStyle70"/>
        </w:rPr>
        <w:br/>
        <w:t>мер по задержанию преступника, превышение пределов необ-</w:t>
      </w:r>
      <w:r>
        <w:rPr>
          <w:rStyle w:val="FontStyle70"/>
        </w:rPr>
        <w:br/>
        <w:t>ходимой обороны и т. п.).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Не порождает права на необходимую оборону провокация</w:t>
      </w:r>
      <w:r>
        <w:rPr>
          <w:rStyle w:val="FontStyle74"/>
        </w:rPr>
        <w:br/>
        <w:t xml:space="preserve">необходимой обороны, </w:t>
      </w:r>
      <w:r>
        <w:rPr>
          <w:rStyle w:val="FontStyle70"/>
        </w:rPr>
        <w:t>когда лицо своими действиями побуж-</w:t>
      </w:r>
      <w:r>
        <w:rPr>
          <w:rStyle w:val="FontStyle70"/>
        </w:rPr>
        <w:br/>
        <w:t>дает кого-либо применить насилие (провоцирует нападение)</w:t>
      </w:r>
      <w:r>
        <w:rPr>
          <w:rStyle w:val="FontStyle70"/>
        </w:rPr>
        <w:br/>
        <w:t>и затем причиняет ему вред под видом необходимой обороны.</w:t>
      </w:r>
      <w:r>
        <w:rPr>
          <w:rStyle w:val="FontStyle70"/>
        </w:rPr>
        <w:br/>
        <w:t>Такие действия квалифицируются как преступление на общих</w:t>
      </w:r>
      <w:r>
        <w:rPr>
          <w:rStyle w:val="FontStyle70"/>
        </w:rPr>
        <w:br/>
        <w:t>основаниях.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От провокации необходимой обороны следует отличать про-</w:t>
      </w:r>
      <w:r>
        <w:rPr>
          <w:rStyle w:val="FontStyle70"/>
        </w:rPr>
        <w:br/>
        <w:t>вокацию драки, которая характеризуется физическим столкно-</w:t>
      </w:r>
      <w:r>
        <w:rPr>
          <w:rStyle w:val="FontStyle70"/>
        </w:rPr>
        <w:br/>
        <w:t>вением и причинением дерущимися друг другу побоев. В ходе</w:t>
      </w:r>
      <w:r>
        <w:rPr>
          <w:rStyle w:val="FontStyle70"/>
        </w:rPr>
        <w:br/>
        <w:t>драки обе стороны действуют виновно независимо от того, кто</w:t>
      </w:r>
      <w:r>
        <w:rPr>
          <w:rStyle w:val="FontStyle70"/>
        </w:rPr>
        <w:br/>
        <w:t>спровоцировал драку. Если же в процессе драки кто-либо из де-</w:t>
      </w:r>
      <w:r>
        <w:rPr>
          <w:rStyle w:val="FontStyle70"/>
        </w:rPr>
        <w:br/>
        <w:t>рущихся намеревается причинить сопернику тяжкий вред, то у</w:t>
      </w:r>
      <w:r>
        <w:rPr>
          <w:rStyle w:val="FontStyle70"/>
        </w:rPr>
        <w:br/>
        <w:t>подвергшегося тяжкому насилию возникает право на необходи-</w:t>
      </w:r>
      <w:r>
        <w:rPr>
          <w:rStyle w:val="FontStyle70"/>
        </w:rPr>
        <w:br/>
        <w:t>мую оборону. При этом не имеет значения, кто именно явился</w:t>
      </w:r>
      <w:r>
        <w:rPr>
          <w:rStyle w:val="FontStyle70"/>
        </w:rPr>
        <w:br/>
        <w:t>инициатором драки. Аналогичным образом решается вопрос и</w:t>
      </w:r>
      <w:r>
        <w:rPr>
          <w:rStyle w:val="FontStyle70"/>
        </w:rPr>
        <w:br/>
        <w:t>в том случае, когда один из дерущихся решает прекратить дра-</w:t>
      </w:r>
      <w:r>
        <w:rPr>
          <w:rStyle w:val="FontStyle70"/>
        </w:rPr>
        <w:br/>
        <w:t>ку и ясно даёт понять об этом. Вмешательство в драку других</w:t>
      </w:r>
      <w:r>
        <w:rPr>
          <w:rStyle w:val="FontStyle70"/>
        </w:rPr>
        <w:br/>
        <w:t>лиц с целью причинения вреда дерущемуся противнику, а не</w:t>
      </w:r>
      <w:r>
        <w:rPr>
          <w:rStyle w:val="FontStyle70"/>
        </w:rPr>
        <w:br/>
        <w:t>с целью её прекращения, не рассматривается как необходимая</w:t>
      </w:r>
      <w:r>
        <w:rPr>
          <w:rStyle w:val="FontStyle70"/>
        </w:rPr>
        <w:br/>
        <w:t>оборона.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Наличность посягательства </w:t>
      </w:r>
      <w:r>
        <w:rPr>
          <w:rStyle w:val="FontStyle70"/>
        </w:rPr>
        <w:t>определяется стадией и вре-</w:t>
      </w:r>
      <w:r>
        <w:rPr>
          <w:rStyle w:val="FontStyle70"/>
        </w:rPr>
        <w:br/>
        <w:t>менными пределами его осуществления. Необходимая оборона</w:t>
      </w:r>
      <w:r>
        <w:rPr>
          <w:rStyle w:val="FontStyle70"/>
        </w:rPr>
        <w:br/>
        <w:t>допустима от посягательства, реализующегося на стадии поку-</w:t>
      </w:r>
      <w:r>
        <w:rPr>
          <w:rStyle w:val="FontStyle70"/>
        </w:rPr>
        <w:br/>
        <w:t>шения, и непосредственно перед ним.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 xml:space="preserve">По общему правилу, </w:t>
      </w:r>
      <w:r>
        <w:rPr>
          <w:rStyle w:val="FontStyle74"/>
        </w:rPr>
        <w:t>на стадии приготовления к престу</w:t>
      </w:r>
      <w:r>
        <w:rPr>
          <w:rStyle w:val="FontStyle74"/>
        </w:rPr>
        <w:br/>
        <w:t xml:space="preserve">плению </w:t>
      </w:r>
      <w:r>
        <w:rPr>
          <w:rStyle w:val="FontStyle70"/>
        </w:rPr>
        <w:t>право на необходимую оборону не возникает, допустимо</w:t>
      </w:r>
      <w:r>
        <w:rPr>
          <w:rStyle w:val="FontStyle70"/>
        </w:rPr>
        <w:br/>
        <w:t>лишь задержание преступника либо приготовление к отраже-</w:t>
      </w:r>
      <w:r>
        <w:rPr>
          <w:rStyle w:val="FontStyle70"/>
        </w:rPr>
        <w:br/>
        <w:t>нию посягательства. Исключение составляют случаи, когда объ-</w:t>
      </w:r>
      <w:r>
        <w:rPr>
          <w:rStyle w:val="FontStyle70"/>
        </w:rPr>
        <w:br/>
        <w:t>ём и характер приготовительных действий делают их близкими</w:t>
      </w:r>
      <w:r>
        <w:rPr>
          <w:rStyle w:val="FontStyle70"/>
        </w:rPr>
        <w:br/>
        <w:t>к покушению. Так, с уголовно-правовой точки зрения проник-</w:t>
      </w:r>
      <w:r>
        <w:rPr>
          <w:rStyle w:val="FontStyle70"/>
        </w:rPr>
        <w:br/>
        <w:t>новение в помещение с целью хищения является покушением</w:t>
      </w:r>
      <w:r>
        <w:rPr>
          <w:rStyle w:val="FontStyle70"/>
        </w:rPr>
        <w:br/>
        <w:t>на преступление, а с целью убийства — приготовлением к это-</w:t>
      </w:r>
      <w:r>
        <w:rPr>
          <w:rStyle w:val="FontStyle70"/>
        </w:rPr>
        <w:br/>
        <w:t>му преступлению. Однако по характеру создаваемой опасности</w:t>
      </w:r>
      <w:r>
        <w:rPr>
          <w:rStyle w:val="FontStyle70"/>
        </w:rPr>
        <w:br/>
        <w:t>для потерпевшего в обоих этих случаях допустимо применение</w:t>
      </w:r>
      <w:r>
        <w:rPr>
          <w:rStyle w:val="FontStyle70"/>
        </w:rPr>
        <w:br/>
        <w:t>силы к посягающему. Вместе с тем пребывание преступника,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430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left="446" w:firstLine="0"/>
        <w:rPr>
          <w:rStyle w:val="FontStyle70"/>
        </w:rPr>
      </w:pPr>
      <w:r>
        <w:rPr>
          <w:rStyle w:val="FontStyle70"/>
        </w:rPr>
        <w:t>например, в засаде (стадия приготовления) порождает право на</w:t>
      </w:r>
      <w:r>
        <w:rPr>
          <w:rStyle w:val="FontStyle70"/>
        </w:rPr>
        <w:br/>
        <w:t>его задержание, а при появлении намеченной жертвы в зоне на-</w:t>
      </w:r>
      <w:r>
        <w:rPr>
          <w:rStyle w:val="FontStyle70"/>
        </w:rPr>
        <w:br/>
        <w:t>падения — право на необходимую оборону.</w:t>
      </w:r>
    </w:p>
    <w:p w:rsidR="007E3FF5" w:rsidRDefault="007E3FF5" w:rsidP="007E3FF5">
      <w:pPr>
        <w:pStyle w:val="Style4"/>
        <w:widowControl/>
        <w:ind w:left="437" w:firstLine="336"/>
        <w:rPr>
          <w:rStyle w:val="FontStyle70"/>
        </w:rPr>
      </w:pPr>
      <w:r>
        <w:rPr>
          <w:rStyle w:val="FontStyle70"/>
        </w:rPr>
        <w:t>Посягательство считается наличным как в самый момент его</w:t>
      </w:r>
      <w:r>
        <w:rPr>
          <w:rStyle w:val="FontStyle70"/>
        </w:rPr>
        <w:br/>
        <w:t>осуществления, когда выполняется действие, прямо направлен-</w:t>
      </w:r>
      <w:r>
        <w:rPr>
          <w:rStyle w:val="FontStyle70"/>
        </w:rPr>
        <w:br/>
        <w:t>ное на причинение вреда (лицо замахивается топором для нане-</w:t>
      </w:r>
      <w:r>
        <w:rPr>
          <w:rStyle w:val="FontStyle70"/>
        </w:rPr>
        <w:br/>
        <w:t>сения смертельного удара), так и при реальной угрозе его немед-</w:t>
      </w:r>
      <w:r>
        <w:rPr>
          <w:rStyle w:val="FontStyle70"/>
        </w:rPr>
        <w:br/>
        <w:t>ленного осуществления (лицо ещё только подходит с топором</w:t>
      </w:r>
      <w:r>
        <w:rPr>
          <w:rStyle w:val="FontStyle70"/>
        </w:rPr>
        <w:br/>
        <w:t>к намеченной жертве).</w:t>
      </w:r>
    </w:p>
    <w:p w:rsidR="007E3FF5" w:rsidRDefault="007E3FF5" w:rsidP="007E3FF5">
      <w:pPr>
        <w:pStyle w:val="Style4"/>
        <w:widowControl/>
        <w:ind w:left="432"/>
        <w:rPr>
          <w:rStyle w:val="FontStyle70"/>
        </w:rPr>
      </w:pPr>
      <w:r>
        <w:rPr>
          <w:rStyle w:val="FontStyle74"/>
        </w:rPr>
        <w:t>Обороняющийся имеет полное право первым применить</w:t>
      </w:r>
      <w:r>
        <w:rPr>
          <w:rStyle w:val="FontStyle74"/>
        </w:rPr>
        <w:br/>
        <w:t xml:space="preserve">силу </w:t>
      </w:r>
      <w:r>
        <w:rPr>
          <w:rStyle w:val="FontStyle70"/>
        </w:rPr>
        <w:t>к посягнувшему на его интересы. Необходимо лишь при</w:t>
      </w:r>
      <w:r>
        <w:rPr>
          <w:rStyle w:val="FontStyle70"/>
        </w:rPr>
        <w:br/>
        <w:t>этом иметь в виду, что реальность осуществления посягатель-</w:t>
      </w:r>
      <w:r>
        <w:rPr>
          <w:rStyle w:val="FontStyle70"/>
        </w:rPr>
        <w:br/>
        <w:t>ства должна быть по всем обстоятельствам очевидной и настоль-</w:t>
      </w:r>
      <w:r>
        <w:rPr>
          <w:rStyle w:val="FontStyle70"/>
        </w:rPr>
        <w:br/>
        <w:t>ко неминуемой, что промедление с принятием защитных мер</w:t>
      </w:r>
      <w:r>
        <w:rPr>
          <w:rStyle w:val="FontStyle70"/>
        </w:rPr>
        <w:br/>
        <w:t>ставит охраняемые интересы в явную и непосредственную опас-</w:t>
      </w:r>
      <w:r>
        <w:rPr>
          <w:rStyle w:val="FontStyle70"/>
        </w:rPr>
        <w:br/>
        <w:t>ность причинения им вреда.</w:t>
      </w:r>
    </w:p>
    <w:p w:rsidR="007E3FF5" w:rsidRDefault="007E3FF5" w:rsidP="007E3FF5">
      <w:pPr>
        <w:pStyle w:val="Style4"/>
        <w:widowControl/>
        <w:ind w:left="427" w:firstLine="336"/>
        <w:rPr>
          <w:rStyle w:val="FontStyle70"/>
        </w:rPr>
      </w:pPr>
      <w:r>
        <w:rPr>
          <w:rStyle w:val="FontStyle70"/>
        </w:rPr>
        <w:t>Посягательство будет считаться завершённым в момент его</w:t>
      </w:r>
      <w:r>
        <w:rPr>
          <w:rStyle w:val="FontStyle70"/>
        </w:rPr>
        <w:br/>
        <w:t>фактического прекращения независимо от стадии и причин</w:t>
      </w:r>
      <w:r>
        <w:rPr>
          <w:rStyle w:val="FontStyle70"/>
        </w:rPr>
        <w:br/>
        <w:t>окончания (достижение цели, добровольный отказ, невозмож-</w:t>
      </w:r>
      <w:r>
        <w:rPr>
          <w:rStyle w:val="FontStyle70"/>
        </w:rPr>
        <w:br/>
        <w:t>ность продолжения и т. п.).</w:t>
      </w:r>
    </w:p>
    <w:p w:rsidR="007E3FF5" w:rsidRDefault="007E3FF5" w:rsidP="007E3FF5">
      <w:pPr>
        <w:pStyle w:val="Style4"/>
        <w:widowControl/>
        <w:ind w:left="413" w:firstLine="326"/>
        <w:rPr>
          <w:rStyle w:val="FontStyle70"/>
        </w:rPr>
      </w:pPr>
      <w:r>
        <w:rPr>
          <w:rStyle w:val="FontStyle70"/>
        </w:rPr>
        <w:t>При установлении наличности посягательства и своевремен-</w:t>
      </w:r>
      <w:r>
        <w:rPr>
          <w:rStyle w:val="FontStyle70"/>
        </w:rPr>
        <w:br/>
        <w:t>ности защиты решающее значение имеет не момент юридиче-</w:t>
      </w:r>
      <w:r>
        <w:rPr>
          <w:rStyle w:val="FontStyle70"/>
        </w:rPr>
        <w:br/>
        <w:t>ского окончания преступления, а момент его фактического за-</w:t>
      </w:r>
      <w:r>
        <w:rPr>
          <w:rStyle w:val="FontStyle70"/>
        </w:rPr>
        <w:br/>
        <w:t>вершения. Так, разбой юридически окончен с момента приме-</w:t>
      </w:r>
      <w:r>
        <w:rPr>
          <w:rStyle w:val="FontStyle70"/>
        </w:rPr>
        <w:br/>
        <w:t>нения насилия или выказывания угрозы применением насилия</w:t>
      </w:r>
      <w:r>
        <w:rPr>
          <w:rStyle w:val="FontStyle70"/>
        </w:rPr>
        <w:br/>
        <w:t>с целью завладения имуществом, однако фактически разбой бу-</w:t>
      </w:r>
      <w:r>
        <w:rPr>
          <w:rStyle w:val="FontStyle70"/>
        </w:rPr>
        <w:br/>
        <w:t>дет продолжаться и в процессе изъятия имущества, поэтому при</w:t>
      </w:r>
      <w:r>
        <w:rPr>
          <w:rStyle w:val="FontStyle70"/>
        </w:rPr>
        <w:br/>
        <w:t>разбое существует право на оборону как в момент применения</w:t>
      </w:r>
      <w:r>
        <w:rPr>
          <w:rStyle w:val="FontStyle70"/>
        </w:rPr>
        <w:br/>
        <w:t>насилия, так и в процессе изъятия имущества виновным. При</w:t>
      </w:r>
      <w:r>
        <w:rPr>
          <w:rStyle w:val="FontStyle70"/>
        </w:rPr>
        <w:br/>
        <w:t>осуществлении преследования похитителя (вора, грабителя,</w:t>
      </w:r>
      <w:r>
        <w:rPr>
          <w:rStyle w:val="FontStyle70"/>
        </w:rPr>
        <w:br/>
        <w:t>разбойника, мошенника) непосредственно после совершённого</w:t>
      </w:r>
      <w:r>
        <w:rPr>
          <w:rStyle w:val="FontStyle70"/>
        </w:rPr>
        <w:br/>
        <w:t>им хищения право на необходимую оборону сохраняется вплоть</w:t>
      </w:r>
      <w:r>
        <w:rPr>
          <w:rStyle w:val="FontStyle70"/>
        </w:rPr>
        <w:br/>
        <w:t>до момента отобрания похищенного.</w:t>
      </w:r>
    </w:p>
    <w:p w:rsidR="007E3FF5" w:rsidRDefault="007E3FF5" w:rsidP="007E3FF5">
      <w:pPr>
        <w:pStyle w:val="Style4"/>
        <w:widowControl/>
        <w:ind w:left="418"/>
        <w:rPr>
          <w:rStyle w:val="FontStyle74"/>
        </w:rPr>
      </w:pPr>
      <w:r>
        <w:rPr>
          <w:rStyle w:val="FontStyle70"/>
        </w:rPr>
        <w:t>Наличности посягательства корреспондирует такое условие</w:t>
      </w:r>
      <w:r>
        <w:rPr>
          <w:rStyle w:val="FontStyle70"/>
        </w:rPr>
        <w:br/>
        <w:t xml:space="preserve">правомерности необходимой обороны, как </w:t>
      </w:r>
      <w:r>
        <w:rPr>
          <w:rStyle w:val="FontStyle74"/>
        </w:rPr>
        <w:t>своевременность</w:t>
      </w:r>
      <w:r>
        <w:rPr>
          <w:rStyle w:val="FontStyle74"/>
        </w:rPr>
        <w:br/>
        <w:t>защиты.</w:t>
      </w:r>
    </w:p>
    <w:p w:rsidR="007E3FF5" w:rsidRDefault="007E3FF5" w:rsidP="007E3FF5">
      <w:pPr>
        <w:pStyle w:val="Style4"/>
        <w:widowControl/>
        <w:ind w:left="413" w:firstLine="307"/>
        <w:rPr>
          <w:rStyle w:val="FontStyle74"/>
        </w:rPr>
      </w:pPr>
      <w:r>
        <w:rPr>
          <w:rStyle w:val="FontStyle74"/>
        </w:rPr>
        <w:t xml:space="preserve">Действительность посягательства </w:t>
      </w:r>
      <w:r>
        <w:rPr>
          <w:rStyle w:val="FontStyle70"/>
        </w:rPr>
        <w:t>означает, что оно суще-</w:t>
      </w:r>
      <w:r>
        <w:rPr>
          <w:rStyle w:val="FontStyle70"/>
        </w:rPr>
        <w:br/>
        <w:t>ствует объективно, а не в воображении какого-либо лица, то есть</w:t>
      </w:r>
      <w:r>
        <w:rPr>
          <w:rStyle w:val="FontStyle70"/>
        </w:rPr>
        <w:br/>
        <w:t xml:space="preserve">посягательство должно быть реальным, а не мнимым (см. </w:t>
      </w:r>
      <w:r>
        <w:rPr>
          <w:rStyle w:val="FontStyle74"/>
        </w:rPr>
        <w:t>мни-</w:t>
      </w:r>
      <w:r>
        <w:rPr>
          <w:rStyle w:val="FontStyle74"/>
        </w:rPr>
        <w:br/>
        <w:t>мая оборона).</w:t>
      </w:r>
    </w:p>
    <w:p w:rsidR="007E3FF5" w:rsidRDefault="00A00CBF" w:rsidP="007E3FF5">
      <w:pPr>
        <w:widowControl/>
        <w:spacing w:before="48"/>
        <w:ind w:right="6096"/>
      </w:pPr>
      <w:r>
        <w:rPr>
          <w:noProof/>
        </w:rPr>
        <w:drawing>
          <wp:inline distT="0" distB="0" distL="0" distR="0">
            <wp:extent cx="533400" cy="74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F5" w:rsidRDefault="007E3FF5" w:rsidP="007E3FF5">
      <w:pPr>
        <w:widowControl/>
        <w:spacing w:before="48"/>
        <w:ind w:right="6096"/>
        <w:sectPr w:rsidR="007E3FF5">
          <w:headerReference w:type="even" r:id="rId581"/>
          <w:headerReference w:type="default" r:id="rId582"/>
          <w:footerReference w:type="even" r:id="rId583"/>
          <w:footerReference w:type="default" r:id="rId584"/>
          <w:pgSz w:w="11905" w:h="16837"/>
          <w:pgMar w:top="5480" w:right="2487" w:bottom="285" w:left="2487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Условия правомерности необходимой обороны, относя-</w:t>
      </w:r>
      <w:r>
        <w:rPr>
          <w:rStyle w:val="FontStyle74"/>
        </w:rPr>
        <w:br/>
        <w:t>щиеся к защите: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/>
        <w:rPr>
          <w:rStyle w:val="FontStyle74"/>
        </w:rPr>
      </w:pPr>
      <w:r>
        <w:rPr>
          <w:rStyle w:val="FontStyle74"/>
        </w:rPr>
        <w:t>вред причиняется посягающему, а не третьим лицам;</w:t>
      </w:r>
    </w:p>
    <w:p w:rsidR="007E3FF5" w:rsidRDefault="007E3FF5" w:rsidP="007E3FF5">
      <w:pPr>
        <w:pStyle w:val="Style15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/>
        <w:rPr>
          <w:rStyle w:val="FontStyle74"/>
        </w:rPr>
      </w:pPr>
      <w:r>
        <w:rPr>
          <w:rStyle w:val="FontStyle74"/>
        </w:rPr>
        <w:t>своевременность защиты;</w:t>
      </w:r>
    </w:p>
    <w:p w:rsidR="007E3FF5" w:rsidRDefault="007E3FF5" w:rsidP="007E3FF5">
      <w:pPr>
        <w:pStyle w:val="Style15"/>
        <w:widowControl/>
        <w:tabs>
          <w:tab w:val="left" w:pos="566"/>
        </w:tabs>
        <w:ind w:firstLine="355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>соответствие защиты опасности посягательства (не</w:t>
      </w:r>
      <w:r>
        <w:rPr>
          <w:rStyle w:val="FontStyle74"/>
        </w:rPr>
        <w:br/>
        <w:t>должно быть допущено превышение пределов необходимой</w:t>
      </w:r>
      <w:r>
        <w:rPr>
          <w:rStyle w:val="FontStyle74"/>
        </w:rPr>
        <w:br/>
        <w:t>обороны ).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При необходимой обороне вред должен причиняться толь-</w:t>
      </w:r>
      <w:r>
        <w:rPr>
          <w:rStyle w:val="FontStyle74"/>
        </w:rPr>
        <w:br/>
        <w:t>ко тому лицу, которое непосредственно осуществляет пося-</w:t>
      </w:r>
      <w:r>
        <w:rPr>
          <w:rStyle w:val="FontStyle74"/>
        </w:rPr>
        <w:br/>
        <w:t xml:space="preserve">гательство, </w:t>
      </w:r>
      <w:r>
        <w:rPr>
          <w:rStyle w:val="FontStyle70"/>
        </w:rPr>
        <w:t>то есть является его исполнителем. Причинение</w:t>
      </w:r>
      <w:r>
        <w:rPr>
          <w:rStyle w:val="FontStyle70"/>
        </w:rPr>
        <w:br/>
        <w:t>вреда организатору или пособнику преступного посягательства</w:t>
      </w:r>
      <w:r>
        <w:rPr>
          <w:rStyle w:val="FontStyle70"/>
        </w:rPr>
        <w:br/>
        <w:t>допустимо, если их действия по своему характеру приближают-</w:t>
      </w:r>
      <w:r>
        <w:rPr>
          <w:rStyle w:val="FontStyle70"/>
        </w:rPr>
        <w:br/>
        <w:t>ся к действиям исполнителя (передача пособником орудия убий-</w:t>
      </w:r>
      <w:r>
        <w:rPr>
          <w:rStyle w:val="FontStyle70"/>
        </w:rPr>
        <w:br/>
        <w:t>ства исполнителю в момент нападения).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 xml:space="preserve">Причиняемый посягающему </w:t>
      </w:r>
      <w:r>
        <w:rPr>
          <w:rStyle w:val="FontStyle74"/>
        </w:rPr>
        <w:t>вред может быть физическим</w:t>
      </w:r>
      <w:r>
        <w:rPr>
          <w:rStyle w:val="FontStyle74"/>
        </w:rPr>
        <w:br/>
        <w:t xml:space="preserve">или материальным, </w:t>
      </w:r>
      <w:r>
        <w:rPr>
          <w:rStyle w:val="FontStyle70"/>
        </w:rPr>
        <w:t>либо тем и другим одновременно.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Физический вред может выражаться в причинении боли, те-</w:t>
      </w:r>
      <w:r>
        <w:rPr>
          <w:rStyle w:val="FontStyle70"/>
        </w:rPr>
        <w:br/>
        <w:t>лесных повреждений различной степени тяжести, смерти либо</w:t>
      </w:r>
      <w:r>
        <w:rPr>
          <w:rStyle w:val="FontStyle70"/>
        </w:rPr>
        <w:br/>
        <w:t>ограничении свободы.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Материальный вред может выражаться в повреждении или</w:t>
      </w:r>
      <w:r>
        <w:rPr>
          <w:rStyle w:val="FontStyle70"/>
        </w:rPr>
        <w:br/>
        <w:t>уничтожении имущества посягающего, которое он использует</w:t>
      </w:r>
      <w:r>
        <w:rPr>
          <w:rStyle w:val="FontStyle70"/>
        </w:rPr>
        <w:br/>
        <w:t>в качестве орудия или средства посягательства, например,</w:t>
      </w:r>
      <w:r>
        <w:rPr>
          <w:rStyle w:val="FontStyle70"/>
        </w:rPr>
        <w:br/>
        <w:t>транспортного средства при использовании его для наезда на</w:t>
      </w:r>
      <w:r>
        <w:rPr>
          <w:rStyle w:val="FontStyle70"/>
        </w:rPr>
        <w:br/>
        <w:t>потерпевшего. Если для причинения вреда здоровью потерпев-</w:t>
      </w:r>
      <w:r>
        <w:rPr>
          <w:rStyle w:val="FontStyle70"/>
        </w:rPr>
        <w:br/>
        <w:t>шего используются животные, то их повреждение оценивается</w:t>
      </w:r>
      <w:r>
        <w:rPr>
          <w:rStyle w:val="FontStyle70"/>
        </w:rPr>
        <w:br/>
        <w:t>так же, как и причинение имущественного ущерба. Однако если</w:t>
      </w:r>
      <w:r>
        <w:rPr>
          <w:rStyle w:val="FontStyle70"/>
        </w:rPr>
        <w:br/>
        <w:t>на человека нападает неконтролируемое животное, то допусти-</w:t>
      </w:r>
      <w:r>
        <w:rPr>
          <w:rStyle w:val="FontStyle70"/>
        </w:rPr>
        <w:br/>
        <w:t>мость причинения ему вреда оценивается по правилам крайней</w:t>
      </w:r>
      <w:r>
        <w:rPr>
          <w:rStyle w:val="FontStyle70"/>
        </w:rPr>
        <w:br/>
        <w:t>необходимости.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При групповом посягательстве вред может быть причинён</w:t>
      </w:r>
      <w:r>
        <w:rPr>
          <w:rStyle w:val="FontStyle70"/>
        </w:rPr>
        <w:br/>
        <w:t>любому из посягающих, некоторым из них либо всем посягаю-</w:t>
      </w:r>
      <w:r>
        <w:rPr>
          <w:rStyle w:val="FontStyle70"/>
        </w:rPr>
        <w:br/>
        <w:t>щим. При этом к любому из посягающих могут быть примене-</w:t>
      </w:r>
      <w:r>
        <w:rPr>
          <w:rStyle w:val="FontStyle70"/>
        </w:rPr>
        <w:br/>
        <w:t>ны такие меры защиты, которые определяются опасностью дей-</w:t>
      </w:r>
      <w:r>
        <w:rPr>
          <w:rStyle w:val="FontStyle70"/>
        </w:rPr>
        <w:br/>
        <w:t>ствий всей группы.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>При отражении общественно опасного посягательства до</w:t>
      </w:r>
      <w:r>
        <w:rPr>
          <w:rStyle w:val="FontStyle74"/>
        </w:rPr>
        <w:br/>
        <w:t>пускается использование оружия любого вида и даже против</w:t>
      </w:r>
      <w:r>
        <w:rPr>
          <w:rStyle w:val="FontStyle74"/>
        </w:rPr>
        <w:br/>
        <w:t xml:space="preserve">невооружённого посягающего. </w:t>
      </w:r>
      <w:r>
        <w:rPr>
          <w:rStyle w:val="FontStyle70"/>
        </w:rPr>
        <w:t>При переходе оружия из рук по-</w:t>
      </w:r>
      <w:r>
        <w:rPr>
          <w:rStyle w:val="FontStyle70"/>
        </w:rPr>
        <w:br/>
        <w:t>сягающего в руки обороняющегося не исключается возможность</w:t>
      </w:r>
      <w:r>
        <w:rPr>
          <w:rStyle w:val="FontStyle70"/>
        </w:rPr>
        <w:br/>
        <w:t>его применения против посягающего при условии продолже-</w:t>
      </w:r>
      <w:r>
        <w:rPr>
          <w:rStyle w:val="FontStyle70"/>
        </w:rPr>
        <w:br/>
        <w:t>ния посягательства и соблюдении пределов причинения вреда.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32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Правомерность обладания оружием для оценки правомерности</w:t>
      </w:r>
      <w:r>
        <w:rPr>
          <w:rStyle w:val="FontStyle70"/>
        </w:rPr>
        <w:br/>
        <w:t>необходимой обороны значения не имеет, хотя его использова-</w:t>
      </w:r>
      <w:r>
        <w:rPr>
          <w:rStyle w:val="FontStyle70"/>
        </w:rPr>
        <w:br/>
        <w:t>ние не исключает ответственности за незаконное его обращение,</w:t>
      </w:r>
      <w:r>
        <w:rPr>
          <w:rStyle w:val="FontStyle70"/>
        </w:rPr>
        <w:br/>
        <w:t>например по ч. 2 ст. 295 УК, если нет оснований для освобожде-</w:t>
      </w:r>
      <w:r>
        <w:rPr>
          <w:rStyle w:val="FontStyle70"/>
        </w:rPr>
        <w:br/>
        <w:t>ния от ответственности в связи с добровольной сдачей соответ-</w:t>
      </w:r>
      <w:r>
        <w:rPr>
          <w:rStyle w:val="FontStyle70"/>
        </w:rPr>
        <w:br/>
        <w:t>ствующих предметов.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84"/>
        </w:rPr>
        <w:t xml:space="preserve">Причинение вреда третьим лицам </w:t>
      </w:r>
      <w:r>
        <w:rPr>
          <w:rStyle w:val="FontStyle70"/>
        </w:rPr>
        <w:t>при необходимой оборо-</w:t>
      </w:r>
      <w:r>
        <w:rPr>
          <w:rStyle w:val="FontStyle70"/>
        </w:rPr>
        <w:br/>
        <w:t>не квалифицируется по следующим правилам:</w:t>
      </w:r>
    </w:p>
    <w:p w:rsidR="007E3FF5" w:rsidRDefault="007E3FF5" w:rsidP="007E3FF5">
      <w:pPr>
        <w:pStyle w:val="Style12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при умышленном причинении вреда — на общих основа-</w:t>
      </w:r>
      <w:r>
        <w:rPr>
          <w:rStyle w:val="FontStyle70"/>
        </w:rPr>
        <w:br/>
        <w:t>ниях как умышленное преступление;</w:t>
      </w:r>
    </w:p>
    <w:p w:rsidR="007E3FF5" w:rsidRDefault="007E3FF5" w:rsidP="007E3FF5">
      <w:pPr>
        <w:pStyle w:val="Style12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если имеет место отклонение действия, то в зависимости</w:t>
      </w:r>
      <w:r>
        <w:rPr>
          <w:rStyle w:val="FontStyle70"/>
        </w:rPr>
        <w:br/>
        <w:t>от вины обороняющегося — либо как неосторожное преступле-</w:t>
      </w:r>
      <w:r>
        <w:rPr>
          <w:rStyle w:val="FontStyle70"/>
        </w:rPr>
        <w:br/>
        <w:t>ние, либо как казус, если ошибка была извинительной;</w:t>
      </w:r>
    </w:p>
    <w:p w:rsidR="007E3FF5" w:rsidRDefault="007E3FF5" w:rsidP="007E3FF5">
      <w:pPr>
        <w:pStyle w:val="Style12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если вред причиняется лицу, ошибочно принятому за пося-</w:t>
      </w:r>
      <w:r>
        <w:rPr>
          <w:rStyle w:val="FontStyle70"/>
        </w:rPr>
        <w:br/>
        <w:t>гающего в условиях реально существующего посягательства, то</w:t>
      </w:r>
      <w:r>
        <w:rPr>
          <w:rStyle w:val="FontStyle70"/>
        </w:rPr>
        <w:br/>
        <w:t>действия обороняющегося приравниваются к необходимой оборо-</w:t>
      </w:r>
      <w:r>
        <w:rPr>
          <w:rStyle w:val="FontStyle70"/>
        </w:rPr>
        <w:br/>
        <w:t>не, если заблуждение было добросовестным. При недобросовест-</w:t>
      </w:r>
      <w:r>
        <w:rPr>
          <w:rStyle w:val="FontStyle70"/>
        </w:rPr>
        <w:br/>
        <w:t>ности заблуждения ответственность наступает за неосторожное</w:t>
      </w:r>
      <w:r>
        <w:rPr>
          <w:rStyle w:val="FontStyle70"/>
        </w:rPr>
        <w:br/>
        <w:t>преступление (по этому вопросу см. также мнимую оборону);</w:t>
      </w:r>
    </w:p>
    <w:p w:rsidR="007E3FF5" w:rsidRDefault="007E3FF5" w:rsidP="007E3FF5">
      <w:pPr>
        <w:pStyle w:val="Style12"/>
        <w:widowControl/>
        <w:numPr>
          <w:ilvl w:val="0"/>
          <w:numId w:val="5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причинение имущественного вреда с целью избежать по-</w:t>
      </w:r>
      <w:r>
        <w:rPr>
          <w:rStyle w:val="FontStyle70"/>
        </w:rPr>
        <w:br/>
        <w:t>сягательства — по правилам крайней необходимости.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84"/>
        </w:rPr>
        <w:t xml:space="preserve">Своевременность защиты </w:t>
      </w:r>
      <w:r>
        <w:rPr>
          <w:rStyle w:val="FontStyle70"/>
        </w:rPr>
        <w:t>определяется временными преде-</w:t>
      </w:r>
      <w:r>
        <w:rPr>
          <w:rStyle w:val="FontStyle70"/>
        </w:rPr>
        <w:br/>
        <w:t xml:space="preserve">лами осуществления посягательства (см. </w:t>
      </w:r>
      <w:r>
        <w:rPr>
          <w:rStyle w:val="FontStyle84"/>
        </w:rPr>
        <w:t>наличность посяга-</w:t>
      </w:r>
      <w:r>
        <w:rPr>
          <w:rStyle w:val="FontStyle84"/>
        </w:rPr>
        <w:br/>
        <w:t xml:space="preserve">тельства). </w:t>
      </w:r>
      <w:r>
        <w:rPr>
          <w:rStyle w:val="FontStyle70"/>
        </w:rPr>
        <w:t>Следует ещё раз подчеркнуть, что право на необходи-</w:t>
      </w:r>
      <w:r>
        <w:rPr>
          <w:rStyle w:val="FontStyle70"/>
        </w:rPr>
        <w:br/>
        <w:t>мую оборону возникает несколько ранее начала осуществления</w:t>
      </w:r>
      <w:r>
        <w:rPr>
          <w:rStyle w:val="FontStyle70"/>
        </w:rPr>
        <w:br/>
        <w:t>посягательства (выполнения объективной стороны преступле-</w:t>
      </w:r>
      <w:r>
        <w:rPr>
          <w:rStyle w:val="FontStyle70"/>
        </w:rPr>
        <w:br/>
        <w:t>ния), а именно — уже в момент возникновения реальной угрозы</w:t>
      </w:r>
      <w:r>
        <w:rPr>
          <w:rStyle w:val="FontStyle70"/>
        </w:rPr>
        <w:br/>
        <w:t>его осуществления. Защищая интересы участников возникшего</w:t>
      </w:r>
      <w:r>
        <w:rPr>
          <w:rStyle w:val="FontStyle70"/>
        </w:rPr>
        <w:br/>
        <w:t>конфликта, закон отдаёт предпочтение охране интересов лица,</w:t>
      </w:r>
      <w:r>
        <w:rPr>
          <w:rStyle w:val="FontStyle70"/>
        </w:rPr>
        <w:br/>
        <w:t>подвергшегося нападению. Как правило, обороняющийся на-</w:t>
      </w:r>
      <w:r>
        <w:rPr>
          <w:rStyle w:val="FontStyle70"/>
        </w:rPr>
        <w:br/>
        <w:t>ходится в значительно худших условиях, нежели нападающий,</w:t>
      </w:r>
      <w:r>
        <w:rPr>
          <w:rStyle w:val="FontStyle70"/>
        </w:rPr>
        <w:br/>
        <w:t>что объясняется внезапностью посягательства, неподготовлен-</w:t>
      </w:r>
      <w:r>
        <w:rPr>
          <w:rStyle w:val="FontStyle70"/>
        </w:rPr>
        <w:br/>
        <w:t>ностью жертвы к защите, её растерянностью, сильным волнени-</w:t>
      </w:r>
      <w:r>
        <w:rPr>
          <w:rStyle w:val="FontStyle70"/>
        </w:rPr>
        <w:br/>
        <w:t>ем и т. п. Допущение обороны только от уже начавшегося пося-</w:t>
      </w:r>
      <w:r>
        <w:rPr>
          <w:rStyle w:val="FontStyle70"/>
        </w:rPr>
        <w:br/>
        <w:t>гательства может сделать невозможной саму оборону, посколь-</w:t>
      </w:r>
      <w:r>
        <w:rPr>
          <w:rStyle w:val="FontStyle70"/>
        </w:rPr>
        <w:br/>
        <w:t>ку первый же удар посягающего может оказаться и последним.</w:t>
      </w:r>
      <w:r>
        <w:rPr>
          <w:rStyle w:val="FontStyle70"/>
        </w:rPr>
        <w:br/>
        <w:t>Именно поэтому обороняющийся имеет полное право на нанесе-</w:t>
      </w:r>
      <w:r>
        <w:rPr>
          <w:rStyle w:val="FontStyle70"/>
        </w:rPr>
        <w:br/>
        <w:t>ние превентивного удара.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Если соотносить между собой такие условия правомер-</w:t>
      </w:r>
      <w:r>
        <w:rPr>
          <w:rStyle w:val="FontStyle70"/>
        </w:rPr>
        <w:br/>
        <w:t>ности необходимой обороны, как наличность посягательства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pgSz w:w="11905" w:h="16837"/>
          <w:pgMar w:top="3303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и своевременность защиты, то они должны пониматься едино-</w:t>
      </w:r>
      <w:r>
        <w:rPr>
          <w:rStyle w:val="FontStyle70"/>
        </w:rPr>
        <w:br/>
        <w:t>образно, хотя в литературе и отмечается, что предпочтитель-</w:t>
      </w:r>
      <w:r>
        <w:rPr>
          <w:rStyle w:val="FontStyle70"/>
        </w:rPr>
        <w:br/>
        <w:t>нее использовать термин «своевременность защиты», посколь-</w:t>
      </w:r>
      <w:r>
        <w:rPr>
          <w:rStyle w:val="FontStyle70"/>
        </w:rPr>
        <w:br/>
        <w:t>ку им не исключаются ситуации обороны и от реальной угрозы</w:t>
      </w:r>
      <w:r>
        <w:rPr>
          <w:rStyle w:val="FontStyle70"/>
        </w:rPr>
        <w:br/>
        <w:t>начала посягательства.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Право на необходимую оборону прекращается с фактиче-</w:t>
      </w:r>
      <w:r>
        <w:rPr>
          <w:rStyle w:val="FontStyle70"/>
        </w:rPr>
        <w:br/>
        <w:t>ским прекращением посягательства. После окончания пося-</w:t>
      </w:r>
      <w:r>
        <w:rPr>
          <w:rStyle w:val="FontStyle70"/>
        </w:rPr>
        <w:br/>
        <w:t>гательства к виновному могут применяться насильственные</w:t>
      </w:r>
      <w:r>
        <w:rPr>
          <w:rStyle w:val="FontStyle70"/>
        </w:rPr>
        <w:br/>
        <w:t>действия только с целью его задержания и доставления в ор-</w:t>
      </w:r>
      <w:r>
        <w:rPr>
          <w:rStyle w:val="FontStyle70"/>
        </w:rPr>
        <w:br/>
        <w:t xml:space="preserve">ганы власти (см. </w:t>
      </w:r>
      <w:r>
        <w:rPr>
          <w:rStyle w:val="FontStyle74"/>
        </w:rPr>
        <w:t xml:space="preserve">задержание преступника). </w:t>
      </w:r>
      <w:r>
        <w:rPr>
          <w:rStyle w:val="FontStyle70"/>
        </w:rPr>
        <w:t>Применение же</w:t>
      </w:r>
      <w:r>
        <w:rPr>
          <w:rStyle w:val="FontStyle70"/>
        </w:rPr>
        <w:br/>
        <w:t>насилия к лицу, прекратившему свои противоправные дей-</w:t>
      </w:r>
      <w:r>
        <w:rPr>
          <w:rStyle w:val="FontStyle70"/>
        </w:rPr>
        <w:br/>
        <w:t>ствия, не с целью его задержания, рассматривается как само-</w:t>
      </w:r>
      <w:r>
        <w:rPr>
          <w:rStyle w:val="FontStyle70"/>
        </w:rPr>
        <w:br/>
        <w:t>чинная расправа и квалифицируется как преступление на об-</w:t>
      </w:r>
      <w:r>
        <w:rPr>
          <w:rStyle w:val="FontStyle70"/>
        </w:rPr>
        <w:br/>
        <w:t>щих основаниях.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Если защита применена после приостановки посягательства</w:t>
      </w:r>
      <w:r>
        <w:rPr>
          <w:rStyle w:val="FontStyle70"/>
        </w:rPr>
        <w:br/>
        <w:t>либо последовала непосредственно за актом хотя и законченного</w:t>
      </w:r>
      <w:r>
        <w:rPr>
          <w:rStyle w:val="FontStyle70"/>
        </w:rPr>
        <w:br/>
        <w:t>посягательства, но по обстоятельствам дела для обороняющего-</w:t>
      </w:r>
      <w:r>
        <w:rPr>
          <w:rStyle w:val="FontStyle70"/>
        </w:rPr>
        <w:br/>
        <w:t>ся не был ясен момент его окончания, то защита считается пра-</w:t>
      </w:r>
      <w:r>
        <w:rPr>
          <w:rStyle w:val="FontStyle70"/>
        </w:rPr>
        <w:br/>
        <w:t>вомерной.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Право на необходимую оборону не прекращается и в том слу-</w:t>
      </w:r>
      <w:r>
        <w:rPr>
          <w:rStyle w:val="FontStyle70"/>
        </w:rPr>
        <w:br/>
        <w:t>чае, если к обороняющемуся на помощь пришли другие лица</w:t>
      </w:r>
      <w:r>
        <w:rPr>
          <w:rStyle w:val="FontStyle70"/>
        </w:rPr>
        <w:br/>
        <w:t>и перевес сил находится на стороне обороняющихся. Однако из-</w:t>
      </w:r>
      <w:r>
        <w:rPr>
          <w:rStyle w:val="FontStyle70"/>
        </w:rPr>
        <w:br/>
        <w:t>менение соотношения сил противоборствующих сторон должно</w:t>
      </w:r>
      <w:r>
        <w:rPr>
          <w:rStyle w:val="FontStyle70"/>
        </w:rPr>
        <w:br/>
        <w:t>учитываться при определении тяжести вреда, который может</w:t>
      </w:r>
      <w:r>
        <w:rPr>
          <w:rStyle w:val="FontStyle70"/>
        </w:rPr>
        <w:br/>
        <w:t>быть причинен посягающему или посягающим.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>Приготовление к отражению посягательства допусти-</w:t>
      </w:r>
      <w:r>
        <w:rPr>
          <w:rStyle w:val="FontStyle74"/>
        </w:rPr>
        <w:br/>
        <w:t>мо всегда. При использовании автоматически действующих</w:t>
      </w:r>
      <w:r>
        <w:rPr>
          <w:rStyle w:val="FontStyle74"/>
        </w:rPr>
        <w:br/>
        <w:t xml:space="preserve">защитных приспособлений и устройств </w:t>
      </w:r>
      <w:r>
        <w:rPr>
          <w:rStyle w:val="FontStyle70"/>
        </w:rPr>
        <w:t>(самострелов, капка-</w:t>
      </w:r>
      <w:r>
        <w:rPr>
          <w:rStyle w:val="FontStyle70"/>
        </w:rPr>
        <w:br/>
        <w:t>нов, электрошокеров, взрывных устройств и т. п.) обороняю-</w:t>
      </w:r>
      <w:r>
        <w:rPr>
          <w:rStyle w:val="FontStyle70"/>
        </w:rPr>
        <w:br/>
        <w:t>щийся обязан обеспечить пропорциональное использование их</w:t>
      </w:r>
      <w:r>
        <w:rPr>
          <w:rStyle w:val="FontStyle70"/>
        </w:rPr>
        <w:br/>
        <w:t>поражающих свойств непосредственно против посягающего.</w:t>
      </w:r>
      <w:r>
        <w:rPr>
          <w:rStyle w:val="FontStyle70"/>
        </w:rPr>
        <w:br/>
        <w:t>Причинение такими средствами вреда иным лицам квалифици-</w:t>
      </w:r>
      <w:r>
        <w:rPr>
          <w:rStyle w:val="FontStyle70"/>
        </w:rPr>
        <w:br/>
        <w:t>руется в зависимости от вины обороняющегося на общих основа-</w:t>
      </w:r>
      <w:r>
        <w:rPr>
          <w:rStyle w:val="FontStyle70"/>
        </w:rPr>
        <w:br/>
        <w:t>ниях как умышленное или неосторожное причинение вреда со-</w:t>
      </w:r>
      <w:r>
        <w:rPr>
          <w:rStyle w:val="FontStyle70"/>
        </w:rPr>
        <w:br/>
        <w:t>ответствующей тяжести, а причинение излишнего вреда — как</w:t>
      </w:r>
      <w:r>
        <w:rPr>
          <w:rStyle w:val="FontStyle70"/>
        </w:rPr>
        <w:br/>
        <w:t>превышение пределов необходимой обороны.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 xml:space="preserve">Причинение вреда до начала </w:t>
      </w:r>
      <w:r>
        <w:rPr>
          <w:rStyle w:val="FontStyle74"/>
        </w:rPr>
        <w:t xml:space="preserve">(преждевременная оборона) </w:t>
      </w:r>
      <w:r>
        <w:rPr>
          <w:rStyle w:val="FontStyle70"/>
        </w:rPr>
        <w:t>или</w:t>
      </w:r>
      <w:r>
        <w:rPr>
          <w:rStyle w:val="FontStyle70"/>
        </w:rPr>
        <w:br/>
        <w:t xml:space="preserve">после прекращения посягательства </w:t>
      </w:r>
      <w:r>
        <w:rPr>
          <w:rStyle w:val="FontStyle74"/>
        </w:rPr>
        <w:t xml:space="preserve">(запоздалая оборона), </w:t>
      </w:r>
      <w:r>
        <w:rPr>
          <w:rStyle w:val="FontStyle70"/>
        </w:rPr>
        <w:t>если</w:t>
      </w:r>
      <w:r>
        <w:rPr>
          <w:rStyle w:val="FontStyle70"/>
        </w:rPr>
        <w:br/>
        <w:t>лицо сознавало преждевременность или запоздалость оборо-</w:t>
      </w:r>
      <w:r>
        <w:rPr>
          <w:rStyle w:val="FontStyle70"/>
        </w:rPr>
        <w:br/>
        <w:t>ны, квалифицируется как преступление на общих основаниях,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242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а мотив причинения вреда может быть учтён как смягчающее</w:t>
      </w:r>
      <w:r>
        <w:rPr>
          <w:rStyle w:val="FontStyle70"/>
        </w:rPr>
        <w:br/>
        <w:t>обстоятельство при назначении наказания.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Преждевременная оборона, которая явилась следствием</w:t>
      </w:r>
      <w:r>
        <w:rPr>
          <w:rStyle w:val="FontStyle70"/>
        </w:rPr>
        <w:br/>
        <w:t>ошибки лица в оценке начала осуществления посягательства,</w:t>
      </w:r>
      <w:r>
        <w:rPr>
          <w:rStyle w:val="FontStyle70"/>
        </w:rPr>
        <w:br/>
        <w:t>при наличии иных условий может рассматриваться как мнимая</w:t>
      </w:r>
      <w:r>
        <w:rPr>
          <w:rStyle w:val="FontStyle70"/>
        </w:rPr>
        <w:br/>
        <w:t>оборона. Запоздалая оборона, когда защитные меры примене-</w:t>
      </w:r>
      <w:r>
        <w:rPr>
          <w:rStyle w:val="FontStyle70"/>
        </w:rPr>
        <w:br/>
        <w:t>ны непосредственно после окончания посягательства, но оборо-</w:t>
      </w:r>
      <w:r>
        <w:rPr>
          <w:rStyle w:val="FontStyle70"/>
        </w:rPr>
        <w:br/>
        <w:t>няющемуся не был ясен момент его окончания, как отмечалось</w:t>
      </w:r>
      <w:r>
        <w:rPr>
          <w:rStyle w:val="FontStyle70"/>
        </w:rPr>
        <w:br/>
        <w:t>выше, считается необходимой обороной. Если же запоздалая</w:t>
      </w:r>
      <w:r>
        <w:rPr>
          <w:rStyle w:val="FontStyle70"/>
        </w:rPr>
        <w:br/>
        <w:t>оборона явилась следствием ошибки в оценке продолжения по-</w:t>
      </w:r>
      <w:r>
        <w:rPr>
          <w:rStyle w:val="FontStyle70"/>
        </w:rPr>
        <w:br/>
        <w:t>сягательства, то при наличии иных условий она также может</w:t>
      </w:r>
      <w:r>
        <w:rPr>
          <w:rStyle w:val="FontStyle70"/>
        </w:rPr>
        <w:br/>
        <w:t>рассматриваться как мнимая оборона.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 тех случаях, когда применение насилия к нападающему</w:t>
      </w:r>
      <w:r>
        <w:rPr>
          <w:rStyle w:val="FontStyle70"/>
        </w:rPr>
        <w:br/>
        <w:t>осуществлено после явного прекращения посягательства, необ-</w:t>
      </w:r>
      <w:r>
        <w:rPr>
          <w:rStyle w:val="FontStyle70"/>
        </w:rPr>
        <w:br/>
        <w:t>ходимо учитывать возможность причинения вреда в состоянии</w:t>
      </w:r>
      <w:r>
        <w:rPr>
          <w:rStyle w:val="FontStyle70"/>
        </w:rPr>
        <w:br/>
        <w:t>сильного душевного волнения, вызванного насилием со стороны</w:t>
      </w:r>
      <w:r>
        <w:rPr>
          <w:rStyle w:val="FontStyle70"/>
        </w:rPr>
        <w:br/>
        <w:t>потерпевшего, что является обстоятельством, смягчающим от-</w:t>
      </w:r>
      <w:r>
        <w:rPr>
          <w:rStyle w:val="FontStyle70"/>
        </w:rPr>
        <w:br/>
        <w:t>ветственность виновного.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Мнимая оборона </w:t>
      </w:r>
      <w:r>
        <w:rPr>
          <w:rStyle w:val="FontStyle70"/>
        </w:rPr>
        <w:t>— это защита от кажущегося посягатель-</w:t>
      </w:r>
      <w:r>
        <w:rPr>
          <w:rStyle w:val="FontStyle70"/>
        </w:rPr>
        <w:br/>
        <w:t>ства, когда лицо ошибочно считает общественно опасным дея-</w:t>
      </w:r>
      <w:r>
        <w:rPr>
          <w:rStyle w:val="FontStyle70"/>
        </w:rPr>
        <w:br/>
        <w:t>ние, которое в действительности таковым не является. В неко-</w:t>
      </w:r>
      <w:r>
        <w:rPr>
          <w:rStyle w:val="FontStyle70"/>
        </w:rPr>
        <w:br/>
        <w:t>торых случаях складывается ситуация, которая внешне весьма</w:t>
      </w:r>
      <w:r>
        <w:rPr>
          <w:rStyle w:val="FontStyle70"/>
        </w:rPr>
        <w:br/>
        <w:t>сходна с совершением преступления. Например, находящийся</w:t>
      </w:r>
      <w:r>
        <w:rPr>
          <w:rStyle w:val="FontStyle70"/>
        </w:rPr>
        <w:br/>
        <w:t>в нетрезвом состоянии гражданин, заблудившись, пытается</w:t>
      </w:r>
      <w:r>
        <w:rPr>
          <w:rStyle w:val="FontStyle70"/>
        </w:rPr>
        <w:br/>
        <w:t>проникнуть, как он полагает, в свою, а в действительности — в</w:t>
      </w:r>
      <w:r>
        <w:rPr>
          <w:rStyle w:val="FontStyle70"/>
        </w:rPr>
        <w:br/>
        <w:t>чужую квартиру. Такие действия подобны попытке незаконного</w:t>
      </w:r>
      <w:r>
        <w:rPr>
          <w:rStyle w:val="FontStyle70"/>
        </w:rPr>
        <w:br/>
        <w:t>проникновения в жилище с целью совершения хищения. Имен-</w:t>
      </w:r>
      <w:r>
        <w:rPr>
          <w:rStyle w:val="FontStyle70"/>
        </w:rPr>
        <w:br/>
        <w:t>но как посягательство такие действия могут быть расценены</w:t>
      </w:r>
      <w:r>
        <w:rPr>
          <w:rStyle w:val="FontStyle70"/>
        </w:rPr>
        <w:br/>
        <w:t>гражданином, наблюдающим за ними со стороны. Применение</w:t>
      </w:r>
      <w:r>
        <w:rPr>
          <w:rStyle w:val="FontStyle70"/>
        </w:rPr>
        <w:br/>
        <w:t>насилия к такому «грабителю» и будет означать мнимую оборо-</w:t>
      </w:r>
      <w:r>
        <w:rPr>
          <w:rStyle w:val="FontStyle70"/>
        </w:rPr>
        <w:br/>
        <w:t>ну, то есть защиту от несуществующего посягательства.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Мнимая оборона возникает в связи с неправильной оценкой</w:t>
      </w:r>
      <w:r>
        <w:rPr>
          <w:rStyle w:val="FontStyle70"/>
        </w:rPr>
        <w:br/>
        <w:t>обороняющимся:</w:t>
      </w:r>
    </w:p>
    <w:p w:rsidR="007E3FF5" w:rsidRDefault="007E3FF5" w:rsidP="007E3FF5">
      <w:pPr>
        <w:pStyle w:val="Style4"/>
        <w:widowControl/>
        <w:ind w:firstLine="350"/>
        <w:rPr>
          <w:rStyle w:val="FontStyle70"/>
        </w:rPr>
      </w:pPr>
      <w:r>
        <w:rPr>
          <w:rStyle w:val="FontStyle70"/>
        </w:rPr>
        <w:t>^ обстановки, в которой осуществляются определённые</w:t>
      </w:r>
      <w:r>
        <w:rPr>
          <w:rStyle w:val="FontStyle70"/>
        </w:rPr>
        <w:br/>
        <w:t>Действия;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^ участия постороннего лица в реально осуществляемом на-</w:t>
      </w:r>
      <w:r>
        <w:rPr>
          <w:rStyle w:val="FontStyle70"/>
        </w:rPr>
        <w:br/>
        <w:t>падении;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^ начала или окончания (наличности) посягательства.</w:t>
      </w:r>
      <w:r>
        <w:rPr>
          <w:rStyle w:val="FontStyle70"/>
        </w:rPr>
        <w:br/>
        <w:t>Правовая оценка мнимой обороны основана на том, что при-</w:t>
      </w:r>
      <w:r>
        <w:rPr>
          <w:rStyle w:val="FontStyle70"/>
        </w:rPr>
        <w:br/>
        <w:t>чинение вреда при фактическом отсутствии посягательства</w:t>
      </w:r>
    </w:p>
    <w:p w:rsidR="007E3FF5" w:rsidRDefault="007E3FF5" w:rsidP="007E3FF5">
      <w:pPr>
        <w:pStyle w:val="Style21"/>
        <w:widowControl/>
        <w:rPr>
          <w:rStyle w:val="FontStyle70"/>
        </w:rPr>
        <w:sectPr w:rsidR="007E3FF5">
          <w:pgSz w:w="11905" w:h="16837"/>
          <w:pgMar w:top="3305" w:right="2662" w:bottom="1440" w:left="266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само по себе является всегда объективно общественно опасным.</w:t>
      </w:r>
      <w:r>
        <w:rPr>
          <w:rStyle w:val="FontStyle70"/>
        </w:rPr>
        <w:br/>
        <w:t>Однако решение вопроса о привлечении или непривлечении к</w:t>
      </w:r>
      <w:r>
        <w:rPr>
          <w:rStyle w:val="FontStyle70"/>
        </w:rPr>
        <w:br/>
        <w:t>уголовной ответственности мнимо обороняющегося зависит от</w:t>
      </w:r>
      <w:r>
        <w:rPr>
          <w:rStyle w:val="FontStyle70"/>
        </w:rPr>
        <w:br/>
        <w:t>наличия или отсутствия его вины в заблуждении относительно</w:t>
      </w:r>
      <w:r>
        <w:rPr>
          <w:rStyle w:val="FontStyle70"/>
        </w:rPr>
        <w:br/>
        <w:t>действительности посягательства. В этом смысле мнимая оборо-</w:t>
      </w:r>
      <w:r>
        <w:rPr>
          <w:rStyle w:val="FontStyle70"/>
        </w:rPr>
        <w:br/>
        <w:t>на рассматривается как разновидность фактической ошибки.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Квалификация причинения вреда при мнимой обороне осу-</w:t>
      </w:r>
      <w:r>
        <w:rPr>
          <w:rStyle w:val="FontStyle70"/>
        </w:rPr>
        <w:br/>
        <w:t>ществляется в соответствии с положениями ст. 37 УК. Если лицо</w:t>
      </w:r>
      <w:r>
        <w:rPr>
          <w:rStyle w:val="FontStyle70"/>
        </w:rPr>
        <w:br/>
        <w:t>фактически не сознавало и по обстоятельствам дела не должно</w:t>
      </w:r>
      <w:r>
        <w:rPr>
          <w:rStyle w:val="FontStyle70"/>
        </w:rPr>
        <w:br/>
        <w:t>было или не могло сознавать отсутствие общественно опасного</w:t>
      </w:r>
      <w:r>
        <w:rPr>
          <w:rStyle w:val="FontStyle70"/>
        </w:rPr>
        <w:br/>
        <w:t>посягательства, то мнимая оборона считается необходимой обо-</w:t>
      </w:r>
      <w:r>
        <w:rPr>
          <w:rStyle w:val="FontStyle70"/>
        </w:rPr>
        <w:br/>
        <w:t>роной. Причинение при таких обстоятельствах излишнего вреда</w:t>
      </w:r>
      <w:r>
        <w:rPr>
          <w:rStyle w:val="FontStyle70"/>
        </w:rPr>
        <w:br/>
        <w:t>расценивается как превышение пределов необходимой обороны.</w:t>
      </w:r>
      <w:r>
        <w:rPr>
          <w:rStyle w:val="FontStyle70"/>
        </w:rPr>
        <w:br/>
        <w:t>Если же в сложившейся обстановке лицо хотя и не сознавало</w:t>
      </w:r>
      <w:r>
        <w:rPr>
          <w:rStyle w:val="FontStyle70"/>
        </w:rPr>
        <w:br/>
        <w:t>своей ошибки, но должно было и могло сознавать отсутствие об-</w:t>
      </w:r>
      <w:r>
        <w:rPr>
          <w:rStyle w:val="FontStyle70"/>
        </w:rPr>
        <w:br/>
        <w:t>щественно опасного посягательства, то причинение вреда вслед-</w:t>
      </w:r>
      <w:r>
        <w:rPr>
          <w:rStyle w:val="FontStyle70"/>
        </w:rPr>
        <w:br/>
        <w:t>ствие такого недобросовестного заблуждения квалифицируется</w:t>
      </w:r>
      <w:r>
        <w:rPr>
          <w:rStyle w:val="FontStyle70"/>
        </w:rPr>
        <w:br/>
        <w:t>как неосторожное преступление.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Для постановки вопроса о признании обороны мнимой необ-</w:t>
      </w:r>
      <w:r>
        <w:rPr>
          <w:rStyle w:val="FontStyle70"/>
        </w:rPr>
        <w:br/>
        <w:t>ходимо, чтобы объективно существовали обстоятельства, внеш-</w:t>
      </w:r>
      <w:r>
        <w:rPr>
          <w:rStyle w:val="FontStyle70"/>
        </w:rPr>
        <w:br/>
        <w:t>не сходные с общественно опасным посягательством, и имелась</w:t>
      </w:r>
      <w:r>
        <w:rPr>
          <w:rStyle w:val="FontStyle70"/>
        </w:rPr>
        <w:br/>
        <w:t>ошибка лица в оценке общественной опасности деяния. Причине-</w:t>
      </w:r>
      <w:r>
        <w:rPr>
          <w:rStyle w:val="FontStyle70"/>
        </w:rPr>
        <w:br/>
        <w:t>ние вреда в силу повышенной мнительности при отсутствии об-</w:t>
      </w:r>
      <w:r>
        <w:rPr>
          <w:rStyle w:val="FontStyle70"/>
        </w:rPr>
        <w:br/>
        <w:t>стоятельств, по внешнему виду похожих на общественно опасное</w:t>
      </w:r>
      <w:r>
        <w:rPr>
          <w:rStyle w:val="FontStyle70"/>
        </w:rPr>
        <w:br/>
        <w:t>посягательство, квалифицируется как преступление на общих</w:t>
      </w:r>
      <w:r>
        <w:rPr>
          <w:rStyle w:val="FontStyle70"/>
        </w:rPr>
        <w:br/>
        <w:t>основаниях. Например, сторож Борисовского стеклозавода П.,</w:t>
      </w:r>
      <w:r>
        <w:rPr>
          <w:rStyle w:val="FontStyle70"/>
        </w:rPr>
        <w:br/>
        <w:t>встретив на охраняемой им территории Ш. и посчитав его вором,</w:t>
      </w:r>
      <w:r>
        <w:rPr>
          <w:rStyle w:val="FontStyle70"/>
        </w:rPr>
        <w:br/>
        <w:t>убил его выстрелом из ружья. Следствием было установлено, что</w:t>
      </w:r>
      <w:r>
        <w:rPr>
          <w:rStyle w:val="FontStyle70"/>
        </w:rPr>
        <w:br/>
        <w:t>Ш., являясь рабочим того же завода, шёл по территории пред-</w:t>
      </w:r>
      <w:r>
        <w:rPr>
          <w:rStyle w:val="FontStyle70"/>
        </w:rPr>
        <w:br/>
        <w:t>приятия по своим делам, на П. не нападал и каких-либо действий,</w:t>
      </w:r>
      <w:r>
        <w:rPr>
          <w:rStyle w:val="FontStyle70"/>
        </w:rPr>
        <w:br/>
        <w:t>похожих на общественно опасное посягательство, не совершал.</w:t>
      </w:r>
      <w:r>
        <w:rPr>
          <w:rStyle w:val="FontStyle70"/>
        </w:rPr>
        <w:br/>
        <w:t>Приговором суда П. был признан виновным в убийстве.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Нет мнимой обороны, если в процессе осуществления реаль-</w:t>
      </w:r>
      <w:r>
        <w:rPr>
          <w:rStyle w:val="FontStyle70"/>
        </w:rPr>
        <w:br/>
        <w:t>ного общественно опасного посягательства преступник исполь-</w:t>
      </w:r>
      <w:r>
        <w:rPr>
          <w:rStyle w:val="FontStyle70"/>
        </w:rPr>
        <w:br/>
        <w:t>зует для устрашения жертвы предметы, лишь имитирующие</w:t>
      </w:r>
      <w:r>
        <w:rPr>
          <w:rStyle w:val="FontStyle70"/>
        </w:rPr>
        <w:br/>
        <w:t>орудия преступления, но фактически лишённые их поражаю-</w:t>
      </w:r>
      <w:r>
        <w:rPr>
          <w:rStyle w:val="FontStyle70"/>
        </w:rPr>
        <w:br/>
        <w:t>щих свойств (макет пистолета, неисправное оружие и т. п.). Осо-</w:t>
      </w:r>
      <w:r>
        <w:rPr>
          <w:rStyle w:val="FontStyle70"/>
        </w:rPr>
        <w:br/>
        <w:t>знание обороняющимся ложности предметов, используемых по</w:t>
      </w:r>
      <w:r>
        <w:rPr>
          <w:rStyle w:val="FontStyle70"/>
        </w:rPr>
        <w:br/>
        <w:t>сягающим как орудия преступления, в условиях продолжающе-</w:t>
      </w:r>
      <w:r>
        <w:rPr>
          <w:rStyle w:val="FontStyle70"/>
        </w:rPr>
        <w:br/>
        <w:t>гося посягательства не лишает права на необходимую оборону,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314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однако учитывается при определении размера вреда, который</w:t>
      </w:r>
      <w:r>
        <w:rPr>
          <w:rStyle w:val="FontStyle70"/>
        </w:rPr>
        <w:br/>
        <w:t>допустимо причинить посягающему.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4"/>
        </w:rPr>
        <w:t xml:space="preserve">Соответствие </w:t>
      </w:r>
      <w:r>
        <w:rPr>
          <w:rStyle w:val="FontStyle84"/>
        </w:rPr>
        <w:t xml:space="preserve">защиты </w:t>
      </w:r>
      <w:r>
        <w:rPr>
          <w:rStyle w:val="FontStyle74"/>
        </w:rPr>
        <w:t xml:space="preserve">опасности посягательства </w:t>
      </w:r>
      <w:r>
        <w:rPr>
          <w:rStyle w:val="FontStyle70"/>
        </w:rPr>
        <w:t>зако-</w:t>
      </w:r>
      <w:r>
        <w:rPr>
          <w:rStyle w:val="FontStyle70"/>
        </w:rPr>
        <w:br/>
        <w:t>нодательно сформулировано как недопустимость превышения</w:t>
      </w:r>
      <w:r>
        <w:rPr>
          <w:rStyle w:val="FontStyle70"/>
        </w:rPr>
        <w:br/>
        <w:t>пределов необходимой обороны. Осуществляя посягательство,</w:t>
      </w:r>
      <w:r>
        <w:rPr>
          <w:rStyle w:val="FontStyle70"/>
        </w:rPr>
        <w:br/>
        <w:t>виновный как бы ставит себя «вне закона». Вместе с тем про-</w:t>
      </w:r>
      <w:r>
        <w:rPr>
          <w:rStyle w:val="FontStyle70"/>
        </w:rPr>
        <w:br/>
        <w:t>явление гражданами излишней жестокости в отношении пре-</w:t>
      </w:r>
      <w:r>
        <w:rPr>
          <w:rStyle w:val="FontStyle70"/>
        </w:rPr>
        <w:br/>
        <w:t>ступника также не одобряется законом. В таких случаях закон</w:t>
      </w:r>
      <w:r>
        <w:rPr>
          <w:rStyle w:val="FontStyle70"/>
        </w:rPr>
        <w:br/>
        <w:t>становится на защиту интересов самого преступника. Однако</w:t>
      </w:r>
      <w:r>
        <w:rPr>
          <w:rStyle w:val="FontStyle70"/>
        </w:rPr>
        <w:br/>
        <w:t>при оценке социальной значимости охраняемых интересов обо-</w:t>
      </w:r>
      <w:r>
        <w:rPr>
          <w:rStyle w:val="FontStyle70"/>
        </w:rPr>
        <w:br/>
        <w:t>роняющегося и посягающего закон справедливо отдаёт предпо-</w:t>
      </w:r>
      <w:r>
        <w:rPr>
          <w:rStyle w:val="FontStyle70"/>
        </w:rPr>
        <w:br/>
        <w:t>чтение защите интересов обороняющегося и допускает причине-</w:t>
      </w:r>
      <w:r>
        <w:rPr>
          <w:rStyle w:val="FontStyle70"/>
        </w:rPr>
        <w:br/>
        <w:t>ние посягающему вреда как меньшего или равного, так и даже</w:t>
      </w:r>
      <w:r>
        <w:rPr>
          <w:rStyle w:val="FontStyle70"/>
        </w:rPr>
        <w:br/>
        <w:t>большего, чем тот вред, который намеревался причинить пося-</w:t>
      </w:r>
      <w:r>
        <w:rPr>
          <w:rStyle w:val="FontStyle70"/>
        </w:rPr>
        <w:br/>
        <w:t>гающий обороняющемуся.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Определение допустимости причинения вреда посягающему</w:t>
      </w:r>
      <w:r>
        <w:rPr>
          <w:rStyle w:val="FontStyle70"/>
        </w:rPr>
        <w:br/>
        <w:t>осуществляется на основе сопоставления характера и степени</w:t>
      </w:r>
      <w:r>
        <w:rPr>
          <w:rStyle w:val="FontStyle70"/>
        </w:rPr>
        <w:br/>
        <w:t>тяжести фактически причинённого посягавшему вреда с харак-</w:t>
      </w:r>
      <w:r>
        <w:rPr>
          <w:rStyle w:val="FontStyle70"/>
        </w:rPr>
        <w:br/>
        <w:t>тером и степенью общественной опасности посягательства, воз-</w:t>
      </w:r>
      <w:r>
        <w:rPr>
          <w:rStyle w:val="FontStyle70"/>
        </w:rPr>
        <w:br/>
        <w:t>можностями обороняющегося по его отражению, обстановкой</w:t>
      </w:r>
      <w:r>
        <w:rPr>
          <w:rStyle w:val="FontStyle70"/>
        </w:rPr>
        <w:br/>
        <w:t>посягательства и защиты.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Характер общественной опасности посягательства (качествен-</w:t>
      </w:r>
      <w:r>
        <w:rPr>
          <w:rStyle w:val="FontStyle70"/>
        </w:rPr>
        <w:br/>
        <w:t>ная оценка посягательства) определяется теми общественными</w:t>
      </w:r>
      <w:r>
        <w:rPr>
          <w:rStyle w:val="FontStyle70"/>
        </w:rPr>
        <w:br/>
        <w:t>отношениями, на причинение вреда которым направлено посяга-</w:t>
      </w:r>
      <w:r>
        <w:rPr>
          <w:rStyle w:val="FontStyle70"/>
        </w:rPr>
        <w:br/>
        <w:t>тельство. Очевидно, что различный по тяжести вред допустимо</w:t>
      </w:r>
      <w:r>
        <w:rPr>
          <w:rStyle w:val="FontStyle70"/>
        </w:rPr>
        <w:br/>
        <w:t>причинять лицу, посягающему на здоровье человека, и лицу, по-</w:t>
      </w:r>
      <w:r>
        <w:rPr>
          <w:rStyle w:val="FontStyle70"/>
        </w:rPr>
        <w:br/>
        <w:t>сягающему на жизнь человека. Значительно сложнее определить</w:t>
      </w:r>
      <w:r>
        <w:rPr>
          <w:rStyle w:val="FontStyle70"/>
        </w:rPr>
        <w:br/>
        <w:t>правомерность причинения вреда при посягательствах, не связан-</w:t>
      </w:r>
      <w:r>
        <w:rPr>
          <w:rStyle w:val="FontStyle70"/>
        </w:rPr>
        <w:br/>
        <w:t>ных с насилием над личностью, например при охране общественно-</w:t>
      </w:r>
      <w:r>
        <w:rPr>
          <w:rStyle w:val="FontStyle70"/>
        </w:rPr>
        <w:br/>
        <w:t>го порядка (пресечение хулиганства) или при защите имущества.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Степень общественной опасности посягательства (количе-</w:t>
      </w:r>
      <w:r>
        <w:rPr>
          <w:rStyle w:val="FontStyle70"/>
        </w:rPr>
        <w:br/>
        <w:t>ственная оценка общественной опасности) определяется раз-</w:t>
      </w:r>
      <w:r>
        <w:rPr>
          <w:rStyle w:val="FontStyle70"/>
        </w:rPr>
        <w:br/>
        <w:t>мером вреда, который может быть причинён посягательством.</w:t>
      </w:r>
      <w:r>
        <w:rPr>
          <w:rStyle w:val="FontStyle70"/>
        </w:rPr>
        <w:br/>
        <w:t>Так, степень общественной опасности простого хулиганства</w:t>
      </w:r>
      <w:r>
        <w:rPr>
          <w:rStyle w:val="FontStyle70"/>
        </w:rPr>
        <w:br/>
        <w:t>существенно ниже степени опасности особо злостного хули-</w:t>
      </w:r>
      <w:r>
        <w:rPr>
          <w:rStyle w:val="FontStyle70"/>
        </w:rPr>
        <w:br/>
        <w:t>ганства, сопряжённого с применением оружия для нанесе-</w:t>
      </w:r>
      <w:r>
        <w:rPr>
          <w:rStyle w:val="FontStyle70"/>
        </w:rPr>
        <w:br/>
        <w:t>ния телесных повреждений. Чем выше степень общественной</w:t>
      </w:r>
      <w:r>
        <w:rPr>
          <w:rStyle w:val="FontStyle70"/>
        </w:rPr>
        <w:br/>
        <w:t>опасности посягательства, тем больший вред допустимо при-</w:t>
      </w:r>
      <w:r>
        <w:rPr>
          <w:rStyle w:val="FontStyle70"/>
        </w:rPr>
        <w:br/>
        <w:t>чинять посягающему для отражения этого посягательства.</w:t>
      </w:r>
      <w:r>
        <w:rPr>
          <w:rStyle w:val="FontStyle70"/>
        </w:rPr>
        <w:br/>
        <w:t>Вывод об опасности грозящего вреда делается на основании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264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анализа таких данных, как важность объекта посягательства,</w:t>
      </w:r>
      <w:r>
        <w:rPr>
          <w:rStyle w:val="FontStyle70"/>
        </w:rPr>
        <w:br/>
        <w:t>интенсивность посягательства и его продолжительность, фи-</w:t>
      </w:r>
      <w:r>
        <w:rPr>
          <w:rStyle w:val="FontStyle70"/>
        </w:rPr>
        <w:br/>
        <w:t>зические данные посягающего и его вооружённость, количе-</w:t>
      </w:r>
      <w:r>
        <w:rPr>
          <w:rStyle w:val="FontStyle70"/>
        </w:rPr>
        <w:br/>
        <w:t>ство посягающих, время, место и обстановка осуществления</w:t>
      </w:r>
      <w:r>
        <w:rPr>
          <w:rStyle w:val="FontStyle70"/>
        </w:rPr>
        <w:br/>
        <w:t>посягательства, предшествующее поведение виновного и т. п.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Причинение смерти посягающему допустимо (должно при-</w:t>
      </w:r>
      <w:r>
        <w:rPr>
          <w:rStyle w:val="FontStyle70"/>
        </w:rPr>
        <w:br/>
        <w:t>знаваться соразмерным) при отражении наиболее обществен-</w:t>
      </w:r>
      <w:r>
        <w:rPr>
          <w:rStyle w:val="FontStyle70"/>
        </w:rPr>
        <w:br/>
        <w:t>но опасных посягательств. К таким посягательствам, в первую</w:t>
      </w:r>
      <w:r>
        <w:rPr>
          <w:rStyle w:val="FontStyle70"/>
        </w:rPr>
        <w:br/>
        <w:t>очередь, следует относить применение посягающим тяжкого</w:t>
      </w:r>
      <w:r>
        <w:rPr>
          <w:rStyle w:val="FontStyle70"/>
        </w:rPr>
        <w:br/>
        <w:t>насилия, то есть такого насилия, которое причиняет смерть</w:t>
      </w:r>
      <w:r>
        <w:rPr>
          <w:rStyle w:val="FontStyle70"/>
        </w:rPr>
        <w:br/>
        <w:t>или тяжкий вред здоровью или создаёт угрозу наступления та-</w:t>
      </w:r>
      <w:r>
        <w:rPr>
          <w:rStyle w:val="FontStyle70"/>
        </w:rPr>
        <w:br/>
        <w:t>ких последствий (в американском праве такое насилие имену-</w:t>
      </w:r>
      <w:r>
        <w:rPr>
          <w:rStyle w:val="FontStyle70"/>
        </w:rPr>
        <w:br/>
        <w:t xml:space="preserve">ют смертоносным насилием — </w:t>
      </w:r>
      <w:r>
        <w:rPr>
          <w:rStyle w:val="FontStyle74"/>
          <w:lang w:val="en-US"/>
        </w:rPr>
        <w:t xml:space="preserve">deadly force). </w:t>
      </w:r>
      <w:r>
        <w:rPr>
          <w:rStyle w:val="FontStyle70"/>
        </w:rPr>
        <w:t>При этом не имеет</w:t>
      </w:r>
      <w:r>
        <w:rPr>
          <w:rStyle w:val="FontStyle70"/>
        </w:rPr>
        <w:br/>
        <w:t>значения, применяется такое насилие как самостоятельное пре-</w:t>
      </w:r>
      <w:r>
        <w:rPr>
          <w:rStyle w:val="FontStyle70"/>
        </w:rPr>
        <w:br/>
        <w:t>ступление или как составная часть других преступлений (раз-</w:t>
      </w:r>
      <w:r>
        <w:rPr>
          <w:rStyle w:val="FontStyle70"/>
        </w:rPr>
        <w:br/>
        <w:t>бой, бандитизм и т. п.). Аналогичная по интенсивности защита</w:t>
      </w:r>
      <w:r>
        <w:rPr>
          <w:rStyle w:val="FontStyle70"/>
        </w:rPr>
        <w:br/>
        <w:t>допустима и от таких тяжких преступлений, как сексуальное</w:t>
      </w:r>
      <w:r>
        <w:rPr>
          <w:rStyle w:val="FontStyle70"/>
        </w:rPr>
        <w:br/>
        <w:t>насилие, похищение человека, захват или удержание заложни-</w:t>
      </w:r>
      <w:r>
        <w:rPr>
          <w:rStyle w:val="FontStyle70"/>
        </w:rPr>
        <w:br/>
        <w:t>ков, совершение террористических актов и т. п. Ряд преступле-</w:t>
      </w:r>
      <w:r>
        <w:rPr>
          <w:rStyle w:val="FontStyle70"/>
        </w:rPr>
        <w:br/>
        <w:t>ний, которым присуще или при совершении которых возможно</w:t>
      </w:r>
      <w:r>
        <w:rPr>
          <w:rStyle w:val="FontStyle70"/>
        </w:rPr>
        <w:br/>
        <w:t>применение насилия, порождают право на причинение смерти</w:t>
      </w:r>
      <w:r>
        <w:rPr>
          <w:rStyle w:val="FontStyle70"/>
        </w:rPr>
        <w:br/>
        <w:t>только при определённых обстоятельствах совершения таких</w:t>
      </w:r>
      <w:r>
        <w:rPr>
          <w:rStyle w:val="FontStyle70"/>
        </w:rPr>
        <w:br/>
        <w:t>преступлений, примером чему может быть вторжение в жилище</w:t>
      </w:r>
      <w:r>
        <w:rPr>
          <w:rStyle w:val="FontStyle70"/>
        </w:rPr>
        <w:br/>
        <w:t>с целью кражи в ночное время.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Возможности обороняющегося по отражению посягательства</w:t>
      </w:r>
      <w:r>
        <w:rPr>
          <w:rStyle w:val="FontStyle70"/>
        </w:rPr>
        <w:br/>
        <w:t>характеризуются целым рядом обстоятельств, таких как физиче-</w:t>
      </w:r>
      <w:r>
        <w:rPr>
          <w:rStyle w:val="FontStyle70"/>
        </w:rPr>
        <w:br/>
        <w:t>ские данные обороняющегося, его пол, возраст, вооружённость,</w:t>
      </w:r>
      <w:r>
        <w:rPr>
          <w:rStyle w:val="FontStyle70"/>
        </w:rPr>
        <w:br/>
        <w:t>количество обороняющихся и т. п. Однако все эти обстоятель-</w:t>
      </w:r>
      <w:r>
        <w:rPr>
          <w:rStyle w:val="FontStyle70"/>
        </w:rPr>
        <w:br/>
        <w:t>ства оцениваются не сами по себе, а только в сравнении с соот-</w:t>
      </w:r>
      <w:r>
        <w:rPr>
          <w:rStyle w:val="FontStyle70"/>
        </w:rPr>
        <w:br/>
        <w:t>ветствующими характеристиками посягательства: соотношение</w:t>
      </w:r>
      <w:r>
        <w:rPr>
          <w:rStyle w:val="FontStyle70"/>
        </w:rPr>
        <w:br/>
        <w:t>сил посягавшего и оборонявшегося, количество оборонявшихся</w:t>
      </w:r>
      <w:r>
        <w:rPr>
          <w:rStyle w:val="FontStyle70"/>
        </w:rPr>
        <w:br/>
        <w:t>и нападавших, соотношение их вооружённости и т. д. При этом</w:t>
      </w:r>
      <w:r>
        <w:rPr>
          <w:rStyle w:val="FontStyle70"/>
        </w:rPr>
        <w:br/>
        <w:t>оценке подлежат все обстоятельства в совокупности и ни одно из</w:t>
      </w:r>
      <w:r>
        <w:rPr>
          <w:rStyle w:val="FontStyle70"/>
        </w:rPr>
        <w:br/>
        <w:t>них не имеет самостоятельного решающего значения.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Немаловажное значение при установлении соответствия за-</w:t>
      </w:r>
      <w:r>
        <w:rPr>
          <w:rStyle w:val="FontStyle70"/>
        </w:rPr>
        <w:br/>
        <w:t>щиты опасности посягательства имеет и психологическое со-</w:t>
      </w:r>
      <w:r>
        <w:rPr>
          <w:rStyle w:val="FontStyle70"/>
        </w:rPr>
        <w:br/>
        <w:t>стояние обороняющегося. Как правило, подвергшийся внезап-</w:t>
      </w:r>
      <w:r>
        <w:rPr>
          <w:rStyle w:val="FontStyle70"/>
        </w:rPr>
        <w:br/>
        <w:t>ному нападению переживает сильные эмоции и находится в</w:t>
      </w:r>
      <w:r>
        <w:rPr>
          <w:rStyle w:val="FontStyle70"/>
        </w:rPr>
        <w:br/>
        <w:t>состоянии психологического напряжения, что существенно за-</w:t>
      </w:r>
      <w:r>
        <w:rPr>
          <w:rStyle w:val="FontStyle70"/>
        </w:rPr>
        <w:br/>
        <w:t>трудняет принятие правильного решения.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  <w:sectPr w:rsidR="007E3FF5">
          <w:pgSz w:w="11905" w:h="16837"/>
          <w:pgMar w:top="3207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Оценка характера и степени общественной опасности посяга-</w:t>
      </w:r>
      <w:r>
        <w:rPr>
          <w:rStyle w:val="FontStyle70"/>
        </w:rPr>
        <w:br/>
        <w:t>тельства может оказаться ошибочной, если не будет учтена кон-</w:t>
      </w:r>
      <w:r>
        <w:rPr>
          <w:rStyle w:val="FontStyle70"/>
        </w:rPr>
        <w:br/>
        <w:t>кретная обстановка, в которой осуществляется посягательство.</w:t>
      </w:r>
      <w:r>
        <w:rPr>
          <w:rStyle w:val="FontStyle70"/>
        </w:rPr>
        <w:br/>
        <w:t>Дело в том, что одинаковые по характеру и степени обществен-</w:t>
      </w:r>
      <w:r>
        <w:rPr>
          <w:rStyle w:val="FontStyle70"/>
        </w:rPr>
        <w:br/>
        <w:t>ной опасности деяния могут оцениваться различно в зависимости</w:t>
      </w:r>
      <w:r>
        <w:rPr>
          <w:rStyle w:val="FontStyle70"/>
        </w:rPr>
        <w:br/>
        <w:t>от конкретных условий их реализации. Так, попытка хищения</w:t>
      </w:r>
      <w:r>
        <w:rPr>
          <w:rStyle w:val="FontStyle70"/>
        </w:rPr>
        <w:br/>
        <w:t>равноценных вещей различается по опасности в зависимости от</w:t>
      </w:r>
      <w:r>
        <w:rPr>
          <w:rStyle w:val="FontStyle70"/>
        </w:rPr>
        <w:br/>
        <w:t>места, из которого совершается хищение: из помещения органи-</w:t>
      </w:r>
      <w:r>
        <w:rPr>
          <w:rStyle w:val="FontStyle70"/>
        </w:rPr>
        <w:br/>
        <w:t>зации или из квартиры, в которой находится одинокая женщи-</w:t>
      </w:r>
      <w:r>
        <w:rPr>
          <w:rStyle w:val="FontStyle70"/>
        </w:rPr>
        <w:br/>
        <w:t>на. В последнем случае посягательство порождает ситуацию, при</w:t>
      </w:r>
      <w:r>
        <w:rPr>
          <w:rStyle w:val="FontStyle70"/>
        </w:rPr>
        <w:br/>
        <w:t>которой оправдано причинение значительно большего вреда для</w:t>
      </w:r>
      <w:r>
        <w:rPr>
          <w:rStyle w:val="FontStyle70"/>
        </w:rPr>
        <w:br/>
        <w:t>отражения посягательства. При определённых условиях одино-</w:t>
      </w:r>
      <w:r>
        <w:rPr>
          <w:rStyle w:val="FontStyle70"/>
        </w:rPr>
        <w:br/>
        <w:t>кая женщина вправе причинить посягающему даже смерть.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Сказанное позволяет сделать вывод о некоторой односторон-</w:t>
      </w:r>
      <w:r>
        <w:rPr>
          <w:rStyle w:val="FontStyle70"/>
        </w:rPr>
        <w:br/>
        <w:t>ности распространённого в уголовно-правовой литературе мне-</w:t>
      </w:r>
      <w:r>
        <w:rPr>
          <w:rStyle w:val="FontStyle70"/>
        </w:rPr>
        <w:br/>
        <w:t>ния, что при установлении соответствия защиты опасности по-</w:t>
      </w:r>
      <w:r>
        <w:rPr>
          <w:rStyle w:val="FontStyle70"/>
        </w:rPr>
        <w:br/>
        <w:t>сягательства необходимо соотносить между собой предотвращён-</w:t>
      </w:r>
      <w:r>
        <w:rPr>
          <w:rStyle w:val="FontStyle70"/>
        </w:rPr>
        <w:br/>
        <w:t>ный вред и вред фактически причинённый. Прежде всего, необ-</w:t>
      </w:r>
      <w:r>
        <w:rPr>
          <w:rStyle w:val="FontStyle70"/>
        </w:rPr>
        <w:br/>
        <w:t>ходимо отметить, что если причинённый вред легко установить,</w:t>
      </w:r>
      <w:r>
        <w:rPr>
          <w:rStyle w:val="FontStyle70"/>
        </w:rPr>
        <w:br/>
        <w:t>то выяснение опасности грозящего вреда является делом весьма</w:t>
      </w:r>
      <w:r>
        <w:rPr>
          <w:rStyle w:val="FontStyle70"/>
        </w:rPr>
        <w:br/>
        <w:t>проблематичным даже для правоохранительных органов. Мож-</w:t>
      </w:r>
      <w:r>
        <w:rPr>
          <w:rStyle w:val="FontStyle70"/>
        </w:rPr>
        <w:br/>
        <w:t>но ли в этом случае требовать от обороняющегося чёткого вы-</w:t>
      </w:r>
      <w:r>
        <w:rPr>
          <w:rStyle w:val="FontStyle70"/>
        </w:rPr>
        <w:br/>
        <w:t>яснения характера и степени опасности посягательства? Подчи-</w:t>
      </w:r>
      <w:r>
        <w:rPr>
          <w:rStyle w:val="FontStyle70"/>
        </w:rPr>
        <w:br/>
        <w:t>няясь такой логике, пришлось бы осудить находящегося на даче</w:t>
      </w:r>
      <w:r>
        <w:rPr>
          <w:rStyle w:val="FontStyle70"/>
        </w:rPr>
        <w:br/>
        <w:t>пенсионера за причинение телесного повреждения или смерти</w:t>
      </w:r>
      <w:r>
        <w:rPr>
          <w:rStyle w:val="FontStyle70"/>
        </w:rPr>
        <w:br/>
        <w:t>вору, проникшему ночью в дачный домик с целью хищения иму-</w:t>
      </w:r>
      <w:r>
        <w:rPr>
          <w:rStyle w:val="FontStyle70"/>
        </w:rPr>
        <w:br/>
        <w:t>щества. Преступник не имел намерения применять насилие, он</w:t>
      </w:r>
      <w:r>
        <w:rPr>
          <w:rStyle w:val="FontStyle70"/>
        </w:rPr>
        <w:br/>
        <w:t>желал лишь похитить имущество (к тому же на даче, как прави-</w:t>
      </w:r>
      <w:r>
        <w:rPr>
          <w:rStyle w:val="FontStyle70"/>
        </w:rPr>
        <w:br/>
        <w:t>ло, находятся вещи небольшой стоимости). Следовательно, соот-</w:t>
      </w:r>
      <w:r>
        <w:rPr>
          <w:rStyle w:val="FontStyle70"/>
        </w:rPr>
        <w:br/>
        <w:t>ношение вреда предотвращенного (небольшой имущественный</w:t>
      </w:r>
      <w:r>
        <w:rPr>
          <w:rStyle w:val="FontStyle70"/>
        </w:rPr>
        <w:br/>
        <w:t>ущерб) и вреда причинённого (тяжкое телесное повреждение или</w:t>
      </w:r>
      <w:r>
        <w:rPr>
          <w:rStyle w:val="FontStyle70"/>
        </w:rPr>
        <w:br/>
        <w:t>смерть) свидетельствует о явном несоответствии защиты опасно-</w:t>
      </w:r>
      <w:r>
        <w:rPr>
          <w:rStyle w:val="FontStyle70"/>
        </w:rPr>
        <w:br/>
        <w:t>сти посягательства. Между тем конкретная обстановка осущест-</w:t>
      </w:r>
      <w:r>
        <w:rPr>
          <w:rStyle w:val="FontStyle70"/>
        </w:rPr>
        <w:br/>
        <w:t>вления данного посягательства давала право пожилому челове-</w:t>
      </w:r>
      <w:r>
        <w:rPr>
          <w:rStyle w:val="FontStyle70"/>
        </w:rPr>
        <w:br/>
        <w:t>ку на причинение посягающему тяжкого вреда.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При характеристике обстановки посягательства необходимо</w:t>
      </w:r>
      <w:r>
        <w:rPr>
          <w:rStyle w:val="FontStyle70"/>
        </w:rPr>
        <w:br/>
        <w:t>Учитывать не только совокупность обстоятельств, которые суще-</w:t>
      </w:r>
      <w:r>
        <w:rPr>
          <w:rStyle w:val="FontStyle70"/>
        </w:rPr>
        <w:br/>
        <w:t>ствовали непосредственно в момент осуществления общественно</w:t>
      </w:r>
      <w:r>
        <w:rPr>
          <w:rStyle w:val="FontStyle70"/>
        </w:rPr>
        <w:br/>
        <w:t>опасного посягательства, но и предшествующее поведение по-</w:t>
      </w:r>
      <w:r>
        <w:rPr>
          <w:rStyle w:val="FontStyle70"/>
        </w:rPr>
        <w:br/>
        <w:t>сягающего и обороняющегося, а также их взаимоотношения.</w:t>
      </w:r>
    </w:p>
    <w:p w:rsidR="007E3FF5" w:rsidRDefault="007E3FF5" w:rsidP="007E3FF5">
      <w:pPr>
        <w:pStyle w:val="Style4"/>
        <w:widowControl/>
        <w:rPr>
          <w:rStyle w:val="FontStyle70"/>
        </w:rPr>
        <w:sectPr w:rsidR="007E3FF5">
          <w:pgSz w:w="11905" w:h="16837"/>
          <w:pgMar w:top="3094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5"/>
        <w:widowControl/>
        <w:spacing w:line="245" w:lineRule="exact"/>
        <w:rPr>
          <w:rStyle w:val="FontStyle70"/>
        </w:rPr>
      </w:pPr>
      <w:r>
        <w:rPr>
          <w:rStyle w:val="FontStyle70"/>
        </w:rPr>
        <w:t>Указанные обстоятельства позволят составить объективную</w:t>
      </w:r>
      <w:r>
        <w:rPr>
          <w:rStyle w:val="FontStyle70"/>
        </w:rPr>
        <w:br/>
        <w:t>картину происходивших событий, в том числе, и с точки зрения</w:t>
      </w:r>
      <w:r>
        <w:rPr>
          <w:rStyle w:val="FontStyle70"/>
        </w:rPr>
        <w:br/>
        <w:t>адекватности сделанного обороняющимся прогноза дальнейше-</w:t>
      </w:r>
      <w:r>
        <w:rPr>
          <w:rStyle w:val="FontStyle70"/>
        </w:rPr>
        <w:br/>
        <w:t>го развития событий.</w:t>
      </w:r>
    </w:p>
    <w:p w:rsidR="007E3FF5" w:rsidRDefault="007E3FF5" w:rsidP="007E3FF5">
      <w:pPr>
        <w:pStyle w:val="Style4"/>
        <w:widowControl/>
        <w:ind w:firstLine="346"/>
        <w:rPr>
          <w:rStyle w:val="FontStyle70"/>
        </w:rPr>
      </w:pPr>
      <w:r>
        <w:rPr>
          <w:rStyle w:val="FontStyle70"/>
        </w:rPr>
        <w:t>Целью причинения вреда посягающему является отражение</w:t>
      </w:r>
      <w:r>
        <w:rPr>
          <w:rStyle w:val="FontStyle70"/>
        </w:rPr>
        <w:br/>
        <w:t>его посягательства, в связи с чем объём такого вреда ограничи-</w:t>
      </w:r>
      <w:r>
        <w:rPr>
          <w:rStyle w:val="FontStyle70"/>
        </w:rPr>
        <w:br/>
        <w:t>вается его необходимостью и достаточностью для отражения по-</w:t>
      </w:r>
      <w:r>
        <w:rPr>
          <w:rStyle w:val="FontStyle70"/>
        </w:rPr>
        <w:br/>
        <w:t>сягательства.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4"/>
        </w:rPr>
        <w:t xml:space="preserve">Превышение пределов необходимой обороны </w:t>
      </w:r>
      <w:r>
        <w:rPr>
          <w:rStyle w:val="FontStyle70"/>
        </w:rPr>
        <w:t>в соответ-</w:t>
      </w:r>
      <w:r>
        <w:rPr>
          <w:rStyle w:val="FontStyle70"/>
        </w:rPr>
        <w:br/>
        <w:t>ствии с ч. 3 ст. 34 УК — это явное для обороняющегося лица</w:t>
      </w:r>
      <w:r>
        <w:rPr>
          <w:rStyle w:val="FontStyle70"/>
        </w:rPr>
        <w:br/>
        <w:t>несоответствие защиты характеру и опасности посягательства,</w:t>
      </w:r>
      <w:r>
        <w:rPr>
          <w:rStyle w:val="FontStyle70"/>
        </w:rPr>
        <w:br/>
        <w:t>когда посягающему без необходимости умышленно причиняет-</w:t>
      </w:r>
      <w:r>
        <w:rPr>
          <w:rStyle w:val="FontStyle70"/>
        </w:rPr>
        <w:br/>
        <w:t>ся смерть или тяжкое телесное повреждение.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Причинение посягающему излишнего вреда, именуемое ино-</w:t>
      </w:r>
      <w:r>
        <w:rPr>
          <w:rStyle w:val="FontStyle70"/>
        </w:rPr>
        <w:br/>
        <w:t>гда как «эксцесс обороны», является деянием общественно опас-</w:t>
      </w:r>
      <w:r>
        <w:rPr>
          <w:rStyle w:val="FontStyle70"/>
        </w:rPr>
        <w:br/>
        <w:t>ным. Именно поэтому законодатель установил уголовную ответ-</w:t>
      </w:r>
      <w:r>
        <w:rPr>
          <w:rStyle w:val="FontStyle70"/>
        </w:rPr>
        <w:br/>
        <w:t>ственность за убийство при превышении пределов необходимой</w:t>
      </w:r>
      <w:r>
        <w:rPr>
          <w:rStyle w:val="FontStyle70"/>
        </w:rPr>
        <w:br/>
        <w:t>обороны (ст. 143 УК) и за причинение при тех же обстоятель-</w:t>
      </w:r>
      <w:r>
        <w:rPr>
          <w:rStyle w:val="FontStyle70"/>
        </w:rPr>
        <w:br/>
        <w:t>ствах тяжкого телесного повреждения (ст. 152 УК). Причинение</w:t>
      </w:r>
      <w:r>
        <w:rPr>
          <w:rStyle w:val="FontStyle70"/>
        </w:rPr>
        <w:br/>
        <w:t>лёгких, менее тяжких телесных повреждений или имуществен-</w:t>
      </w:r>
      <w:r>
        <w:rPr>
          <w:rStyle w:val="FontStyle70"/>
        </w:rPr>
        <w:br/>
        <w:t>ного вреда при отражении посягательств любой степени опас-</w:t>
      </w:r>
      <w:r>
        <w:rPr>
          <w:rStyle w:val="FontStyle70"/>
        </w:rPr>
        <w:br/>
        <w:t>ности превышением пределов защиты не является и уголовной</w:t>
      </w:r>
      <w:r>
        <w:rPr>
          <w:rStyle w:val="FontStyle70"/>
        </w:rPr>
        <w:br/>
        <w:t>ответственности не влечёт.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Причинение тяжкого телесного повреждения, повлёкшего по</w:t>
      </w:r>
      <w:r>
        <w:rPr>
          <w:rStyle w:val="FontStyle70"/>
        </w:rPr>
        <w:br/>
        <w:t>неосторожности смерть потерпевшего, при превышении преде-</w:t>
      </w:r>
      <w:r>
        <w:rPr>
          <w:rStyle w:val="FontStyle70"/>
        </w:rPr>
        <w:br/>
        <w:t>лов необходимой обороны влечёт ответственность по ст. 152 УК</w:t>
      </w:r>
      <w:r>
        <w:rPr>
          <w:rStyle w:val="FontStyle70"/>
        </w:rPr>
        <w:br/>
        <w:t>за умышленное причинение тяжкого телесного повреждения</w:t>
      </w:r>
      <w:r>
        <w:rPr>
          <w:rStyle w:val="FontStyle70"/>
        </w:rPr>
        <w:br/>
        <w:t>при превышении пределов необходимой обороны.</w:t>
      </w:r>
    </w:p>
    <w:p w:rsidR="007E3FF5" w:rsidRDefault="007E3FF5" w:rsidP="007E3FF5">
      <w:pPr>
        <w:pStyle w:val="Style4"/>
        <w:widowControl/>
        <w:ind w:firstLine="336"/>
        <w:rPr>
          <w:rStyle w:val="FontStyle70"/>
        </w:rPr>
      </w:pPr>
      <w:r>
        <w:rPr>
          <w:rStyle w:val="FontStyle70"/>
        </w:rPr>
        <w:t>Следует отметить, что слова «без необходимости» и «причи-</w:t>
      </w:r>
      <w:r>
        <w:rPr>
          <w:rStyle w:val="FontStyle70"/>
        </w:rPr>
        <w:br/>
        <w:t>нение смерти» в контексте содержания статьи 34 УК находятся</w:t>
      </w:r>
      <w:r>
        <w:rPr>
          <w:rStyle w:val="FontStyle70"/>
        </w:rPr>
        <w:br/>
        <w:t>в явном противоречии. Фактически любое посягательство мо</w:t>
      </w:r>
      <w:r>
        <w:rPr>
          <w:rStyle w:val="FontStyle70"/>
        </w:rPr>
        <w:br/>
        <w:t>жет быть предотвращено путём причинения посягающему тяж-</w:t>
      </w:r>
      <w:r>
        <w:rPr>
          <w:rStyle w:val="FontStyle70"/>
        </w:rPr>
        <w:br/>
        <w:t>ких телесных повреждений или путём приведения посягающего</w:t>
      </w:r>
      <w:r>
        <w:rPr>
          <w:rStyle w:val="FontStyle70"/>
        </w:rPr>
        <w:br/>
        <w:t>в бессознательное состояние. В силу этого смерть всегда будет</w:t>
      </w:r>
      <w:r>
        <w:rPr>
          <w:rStyle w:val="FontStyle70"/>
        </w:rPr>
        <w:br/>
        <w:t>причиняться «без необходимости».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</w:pPr>
      <w:r>
        <w:rPr>
          <w:rStyle w:val="FontStyle70"/>
        </w:rPr>
        <w:t>Безусловно необходимым является только тот вред, кото-</w:t>
      </w:r>
      <w:r>
        <w:rPr>
          <w:rStyle w:val="FontStyle70"/>
        </w:rPr>
        <w:br/>
        <w:t>рый достаточен для прекращения посягательства. Между тем</w:t>
      </w:r>
      <w:r>
        <w:rPr>
          <w:rStyle w:val="FontStyle70"/>
        </w:rPr>
        <w:br/>
        <w:t>одна только обстановка осуществления посягательства может</w:t>
      </w:r>
      <w:r>
        <w:rPr>
          <w:rStyle w:val="FontStyle70"/>
        </w:rPr>
        <w:br/>
        <w:t>дать оправдание причинению вреда, значительно более тяж-</w:t>
      </w:r>
      <w:r>
        <w:rPr>
          <w:rStyle w:val="FontStyle70"/>
        </w:rPr>
        <w:br/>
        <w:t>кого, чем тот, который бы соответствовал характеру и степени</w:t>
      </w:r>
    </w:p>
    <w:p w:rsidR="007E3FF5" w:rsidRDefault="007E3FF5" w:rsidP="007E3FF5">
      <w:pPr>
        <w:pStyle w:val="Style4"/>
        <w:widowControl/>
        <w:ind w:firstLine="341"/>
        <w:rPr>
          <w:rStyle w:val="FontStyle70"/>
        </w:rPr>
        <w:sectPr w:rsidR="007E3FF5">
          <w:pgSz w:w="11905" w:h="16837"/>
          <w:pgMar w:top="3199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"/>
        <w:widowControl/>
        <w:ind w:firstLine="0"/>
        <w:rPr>
          <w:rStyle w:val="FontStyle70"/>
        </w:rPr>
      </w:pPr>
      <w:r>
        <w:rPr>
          <w:rStyle w:val="FontStyle70"/>
        </w:rPr>
        <w:t>общественной опасности осуществляемого в данной обстановке</w:t>
      </w:r>
      <w:r>
        <w:rPr>
          <w:rStyle w:val="FontStyle70"/>
        </w:rPr>
        <w:br/>
        <w:t>посягательства. И если понятия «характер и степень обществен-</w:t>
      </w:r>
      <w:r>
        <w:rPr>
          <w:rStyle w:val="FontStyle70"/>
        </w:rPr>
        <w:br/>
        <w:t>ной опасности» в значительной мере являются объективными,</w:t>
      </w:r>
      <w:r>
        <w:rPr>
          <w:rStyle w:val="FontStyle70"/>
        </w:rPr>
        <w:br/>
        <w:t>то понятие «необходимость» носит сугубо субъективный харак-</w:t>
      </w:r>
      <w:r>
        <w:rPr>
          <w:rStyle w:val="FontStyle70"/>
        </w:rPr>
        <w:br/>
        <w:t>тер, и, следовательно, даёт большой простор для разночтений,</w:t>
      </w:r>
      <w:r>
        <w:rPr>
          <w:rStyle w:val="FontStyle70"/>
        </w:rPr>
        <w:br/>
        <w:t>что неприемлемо для судебной практики. Ведь ценой разночте-</w:t>
      </w:r>
      <w:r>
        <w:rPr>
          <w:rStyle w:val="FontStyle70"/>
        </w:rPr>
        <w:br/>
        <w:t>ний в вопросе наличия или отсутствия превышения пределов не-</w:t>
      </w:r>
      <w:r>
        <w:rPr>
          <w:rStyle w:val="FontStyle70"/>
        </w:rPr>
        <w:br/>
        <w:t>обходимой обороны является обоснованное или необоснованное</w:t>
      </w:r>
      <w:r>
        <w:rPr>
          <w:rStyle w:val="FontStyle70"/>
        </w:rPr>
        <w:br/>
        <w:t>привлечение человека к уголовной ответственности. А это вы-</w:t>
      </w:r>
      <w:r>
        <w:rPr>
          <w:rStyle w:val="FontStyle70"/>
        </w:rPr>
        <w:br/>
        <w:t>зовет большие опасения граждан в использовании права на за-</w:t>
      </w:r>
      <w:r>
        <w:rPr>
          <w:rStyle w:val="FontStyle70"/>
        </w:rPr>
        <w:br/>
        <w:t>щиту с трудно прогнозируемыми последствиями такого исполь-</w:t>
      </w:r>
      <w:r>
        <w:rPr>
          <w:rStyle w:val="FontStyle70"/>
        </w:rPr>
        <w:br/>
        <w:t>зования. Поэтому не следовало бы употреблять в столь важном</w:t>
      </w:r>
      <w:r>
        <w:rPr>
          <w:rStyle w:val="FontStyle70"/>
        </w:rPr>
        <w:br/>
        <w:t>вопросе неопределённое выражение «без необходимости».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0"/>
        </w:rPr>
        <w:t>Являясь преступлением, превышение пределов необходимой</w:t>
      </w:r>
      <w:r>
        <w:rPr>
          <w:rStyle w:val="FontStyle70"/>
        </w:rPr>
        <w:br/>
        <w:t>обороны должно содержать в себе все необходимые признаки со-</w:t>
      </w:r>
      <w:r>
        <w:rPr>
          <w:rStyle w:val="FontStyle70"/>
        </w:rPr>
        <w:br/>
        <w:t>става преступления.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84"/>
        </w:rPr>
        <w:t xml:space="preserve">Объектом превышения мер защиты </w:t>
      </w:r>
      <w:r>
        <w:rPr>
          <w:rStyle w:val="FontStyle70"/>
        </w:rPr>
        <w:t>являются жизнь или</w:t>
      </w:r>
      <w:r>
        <w:rPr>
          <w:rStyle w:val="FontStyle70"/>
        </w:rPr>
        <w:br/>
        <w:t>здоровье лица, осуществляющего посягательство. Причинение</w:t>
      </w:r>
      <w:r>
        <w:rPr>
          <w:rStyle w:val="FontStyle70"/>
        </w:rPr>
        <w:br/>
        <w:t>имущественного вреда посягающему независимо от степени его</w:t>
      </w:r>
      <w:r>
        <w:rPr>
          <w:rStyle w:val="FontStyle70"/>
        </w:rPr>
        <w:br/>
        <w:t>тяжести не рассматривается как превышение пределов необхо-</w:t>
      </w:r>
      <w:r>
        <w:rPr>
          <w:rStyle w:val="FontStyle70"/>
        </w:rPr>
        <w:br/>
        <w:t>димой обороны.</w:t>
      </w:r>
    </w:p>
    <w:p w:rsidR="007E3FF5" w:rsidRDefault="007E3FF5" w:rsidP="007E3FF5">
      <w:pPr>
        <w:pStyle w:val="Style4"/>
        <w:widowControl/>
        <w:ind w:firstLine="322"/>
        <w:rPr>
          <w:rStyle w:val="FontStyle70"/>
        </w:rPr>
      </w:pPr>
      <w:r>
        <w:rPr>
          <w:rStyle w:val="FontStyle74"/>
        </w:rPr>
        <w:t xml:space="preserve">С </w:t>
      </w:r>
      <w:r>
        <w:rPr>
          <w:rStyle w:val="FontStyle84"/>
        </w:rPr>
        <w:t xml:space="preserve">объективной стороны </w:t>
      </w:r>
      <w:r>
        <w:rPr>
          <w:rStyle w:val="FontStyle70"/>
        </w:rPr>
        <w:t>данные преступления характеризу-</w:t>
      </w:r>
      <w:r>
        <w:rPr>
          <w:rStyle w:val="FontStyle70"/>
        </w:rPr>
        <w:br/>
        <w:t>ются совершением активных действий, направленных на при-</w:t>
      </w:r>
      <w:r>
        <w:rPr>
          <w:rStyle w:val="FontStyle70"/>
        </w:rPr>
        <w:br/>
        <w:t>чинение соответствующего вреда, а также наступлением послед-</w:t>
      </w:r>
      <w:r>
        <w:rPr>
          <w:rStyle w:val="FontStyle70"/>
        </w:rPr>
        <w:br/>
        <w:t>ствий в виде тяжких телесных повреждений или смерти. Однако</w:t>
      </w:r>
      <w:r>
        <w:rPr>
          <w:rStyle w:val="FontStyle70"/>
        </w:rPr>
        <w:br/>
        <w:t>общественно опасными названные деяния и последствия явля-</w:t>
      </w:r>
      <w:r>
        <w:rPr>
          <w:rStyle w:val="FontStyle70"/>
        </w:rPr>
        <w:br/>
        <w:t>ются не сами по себе, а только в связи с наличием значитель-</w:t>
      </w:r>
      <w:r>
        <w:rPr>
          <w:rStyle w:val="FontStyle70"/>
        </w:rPr>
        <w:br/>
        <w:t>ного превышения ими того вреда, который был необходим для</w:t>
      </w:r>
      <w:r>
        <w:rPr>
          <w:rStyle w:val="FontStyle70"/>
        </w:rPr>
        <w:br/>
        <w:t>предотвращения посягательства. Установление превышения</w:t>
      </w:r>
      <w:r>
        <w:rPr>
          <w:rStyle w:val="FontStyle70"/>
        </w:rPr>
        <w:br/>
        <w:t>пределов необходимой обороны осуществляется точно таким же</w:t>
      </w:r>
      <w:r>
        <w:rPr>
          <w:rStyle w:val="FontStyle70"/>
        </w:rPr>
        <w:br/>
        <w:t>образом, что и установление соответствия защиты опасности по-</w:t>
      </w:r>
      <w:r>
        <w:rPr>
          <w:rStyle w:val="FontStyle70"/>
        </w:rPr>
        <w:br/>
        <w:t>сягательства.</w:t>
      </w:r>
    </w:p>
    <w:p w:rsidR="007E3FF5" w:rsidRDefault="007E3FF5" w:rsidP="007E3FF5">
      <w:pPr>
        <w:pStyle w:val="Style4"/>
        <w:widowControl/>
        <w:rPr>
          <w:rStyle w:val="FontStyle70"/>
        </w:rPr>
      </w:pPr>
      <w:r>
        <w:rPr>
          <w:rStyle w:val="FontStyle70"/>
        </w:rPr>
        <w:t>Решающее значение при оценке превышения пределов обо-</w:t>
      </w:r>
      <w:r>
        <w:rPr>
          <w:rStyle w:val="FontStyle70"/>
        </w:rPr>
        <w:br/>
        <w:t>роны имеют субъективные признаки, то есть психическое отно-</w:t>
      </w:r>
      <w:r>
        <w:rPr>
          <w:rStyle w:val="FontStyle70"/>
        </w:rPr>
        <w:br/>
        <w:t>шение обороняющегося к превышению мер обороны.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</w:pPr>
      <w:r>
        <w:rPr>
          <w:rStyle w:val="FontStyle74"/>
        </w:rPr>
        <w:t xml:space="preserve">С </w:t>
      </w:r>
      <w:r>
        <w:rPr>
          <w:rStyle w:val="FontStyle84"/>
        </w:rPr>
        <w:t xml:space="preserve">субъективной стороны </w:t>
      </w:r>
      <w:r>
        <w:rPr>
          <w:rStyle w:val="FontStyle70"/>
        </w:rPr>
        <w:t>превышение пределов необходи-</w:t>
      </w:r>
      <w:r>
        <w:rPr>
          <w:rStyle w:val="FontStyle70"/>
        </w:rPr>
        <w:br/>
        <w:t>мой обороны характеризуется наличием только умышленной</w:t>
      </w:r>
      <w:r>
        <w:rPr>
          <w:rStyle w:val="FontStyle70"/>
        </w:rPr>
        <w:br/>
        <w:t>вины — прямого или косвенного умысла, когда обороняющийся</w:t>
      </w:r>
      <w:r>
        <w:rPr>
          <w:rStyle w:val="FontStyle70"/>
        </w:rPr>
        <w:br/>
        <w:t>сознаёт характер и степень опасности совершаемого другим ли-</w:t>
      </w:r>
      <w:r>
        <w:rPr>
          <w:rStyle w:val="FontStyle70"/>
        </w:rPr>
        <w:br/>
        <w:t>цом посягательства, предвидит наступление в результате своих</w:t>
      </w:r>
    </w:p>
    <w:p w:rsidR="007E3FF5" w:rsidRDefault="007E3FF5" w:rsidP="007E3FF5">
      <w:pPr>
        <w:pStyle w:val="Style4"/>
        <w:widowControl/>
        <w:ind w:firstLine="326"/>
        <w:rPr>
          <w:rStyle w:val="FontStyle70"/>
        </w:rPr>
        <w:sectPr w:rsidR="007E3FF5">
          <w:pgSz w:w="11905" w:h="16837"/>
          <w:pgMar w:top="3049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оборонительных действий смерти посягающего или причинение</w:t>
      </w:r>
      <w:r>
        <w:rPr>
          <w:rStyle w:val="FontStyle70"/>
        </w:rPr>
        <w:br/>
        <w:t>ему тяжких телесных повреждений, сознаёт, что такие послед-</w:t>
      </w:r>
      <w:r>
        <w:rPr>
          <w:rStyle w:val="FontStyle70"/>
        </w:rPr>
        <w:br/>
        <w:t>ствия значительно превышают пределы допустимости вреда и</w:t>
      </w:r>
      <w:r>
        <w:rPr>
          <w:rStyle w:val="FontStyle70"/>
        </w:rPr>
        <w:br/>
        <w:t>желает причинить такие последствия либо сознательно допускает</w:t>
      </w:r>
      <w:r>
        <w:rPr>
          <w:rStyle w:val="FontStyle70"/>
        </w:rPr>
        <w:br/>
        <w:t>их наступление или относится к их наступлению безразлично.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Эксцесс обороны только тогда является преступлением, ког-</w:t>
      </w:r>
      <w:r>
        <w:rPr>
          <w:rStyle w:val="FontStyle70"/>
        </w:rPr>
        <w:br/>
        <w:t>да он очевиден для обороняющегося. При этом обороняющий-</w:t>
      </w:r>
      <w:r>
        <w:rPr>
          <w:rStyle w:val="FontStyle70"/>
        </w:rPr>
        <w:br/>
        <w:t>ся не только умышленно причиняет посягающему смерть или</w:t>
      </w:r>
      <w:r>
        <w:rPr>
          <w:rStyle w:val="FontStyle70"/>
        </w:rPr>
        <w:br/>
        <w:t>тяжкие телесные повреждения, но и сознаёт, что её причинение</w:t>
      </w:r>
      <w:r>
        <w:rPr>
          <w:rStyle w:val="FontStyle70"/>
        </w:rPr>
        <w:br/>
        <w:t>является излишним, не вызывается ни характером и степенью</w:t>
      </w:r>
      <w:r>
        <w:rPr>
          <w:rStyle w:val="FontStyle70"/>
        </w:rPr>
        <w:br/>
        <w:t>опасности посягательства, ни обстановкой его осуществления.</w:t>
      </w:r>
      <w:r>
        <w:rPr>
          <w:rStyle w:val="FontStyle70"/>
        </w:rPr>
        <w:br/>
        <w:t>Например, как убийство при превышении пределов необходи-</w:t>
      </w:r>
      <w:r>
        <w:rPr>
          <w:rStyle w:val="FontStyle70"/>
        </w:rPr>
        <w:br/>
        <w:t>мой обороны были расценены следующие действия граждани-</w:t>
      </w:r>
      <w:r>
        <w:rPr>
          <w:rStyle w:val="FontStyle70"/>
        </w:rPr>
        <w:br/>
        <w:t>на И. Во время проходившего в доме И. семейного торжества к</w:t>
      </w:r>
      <w:r>
        <w:rPr>
          <w:rStyle w:val="FontStyle70"/>
        </w:rPr>
        <w:br/>
        <w:t>нему без приглашения пришел Т., который, выпив, стал нару-</w:t>
      </w:r>
      <w:r>
        <w:rPr>
          <w:rStyle w:val="FontStyle70"/>
        </w:rPr>
        <w:br/>
        <w:t>шать порядок, за что супруги И. вывели его на улицу и пред-</w:t>
      </w:r>
      <w:r>
        <w:rPr>
          <w:rStyle w:val="FontStyle70"/>
        </w:rPr>
        <w:br/>
        <w:t>ложили уйти домой. Однако Т. вернулся и в коридоре стал при-</w:t>
      </w:r>
      <w:r>
        <w:rPr>
          <w:rStyle w:val="FontStyle70"/>
        </w:rPr>
        <w:br/>
        <w:t>ставать к жене И., пытаясь выяснить, за что его выгнали. Затем</w:t>
      </w:r>
      <w:r>
        <w:rPr>
          <w:rStyle w:val="FontStyle70"/>
        </w:rPr>
        <w:br/>
        <w:t>стал наносить ей удары кулаком по лицу. Когда на крики жены</w:t>
      </w:r>
      <w:r>
        <w:rPr>
          <w:rStyle w:val="FontStyle70"/>
        </w:rPr>
        <w:br/>
        <w:t>в коридор выбежал И., он стал наносить Т. удары деревянной</w:t>
      </w:r>
      <w:r>
        <w:rPr>
          <w:rStyle w:val="FontStyle70"/>
        </w:rPr>
        <w:br/>
        <w:t>колотушкой по голове и другим частям тела, причинив Т. смер-</w:t>
      </w:r>
      <w:r>
        <w:rPr>
          <w:rStyle w:val="FontStyle70"/>
        </w:rPr>
        <w:br/>
        <w:t>тельные ранения.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обороняющийся вследствие неожиданности посягатель-</w:t>
      </w:r>
      <w:r>
        <w:rPr>
          <w:rStyle w:val="FontStyle70"/>
        </w:rPr>
        <w:br/>
        <w:t>ства не мог объективно оценить степень и характер опасности</w:t>
      </w:r>
      <w:r>
        <w:rPr>
          <w:rStyle w:val="FontStyle70"/>
        </w:rPr>
        <w:br/>
        <w:t>нападения, то вследствие отсутствия явности для обороняюще-</w:t>
      </w:r>
      <w:r>
        <w:rPr>
          <w:rStyle w:val="FontStyle70"/>
        </w:rPr>
        <w:br/>
        <w:t>гося факта причинения излишнего вреда его действия не явля-</w:t>
      </w:r>
      <w:r>
        <w:rPr>
          <w:rStyle w:val="FontStyle70"/>
        </w:rPr>
        <w:br/>
        <w:t>ются превышением пределов необходимой обороны.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Превышение пределов необходимой обороны признаётся</w:t>
      </w:r>
      <w:r>
        <w:rPr>
          <w:rStyle w:val="FontStyle70"/>
        </w:rPr>
        <w:br/>
        <w:t>преступным только в том случае, если излишний вред причинён</w:t>
      </w:r>
      <w:r>
        <w:rPr>
          <w:rStyle w:val="FontStyle70"/>
        </w:rPr>
        <w:br/>
        <w:t>умышленно. Если же в отношении к последствиям у обороняю-</w:t>
      </w:r>
      <w:r>
        <w:rPr>
          <w:rStyle w:val="FontStyle70"/>
        </w:rPr>
        <w:br/>
        <w:t>щегося имелась неосторожность, то ответственность за их при-</w:t>
      </w:r>
      <w:r>
        <w:rPr>
          <w:rStyle w:val="FontStyle70"/>
        </w:rPr>
        <w:br/>
        <w:t>чинение исключается сколь бы ни было существенным превы-</w:t>
      </w:r>
      <w:r>
        <w:rPr>
          <w:rStyle w:val="FontStyle70"/>
        </w:rPr>
        <w:br/>
        <w:t>шение допустимого вреда.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Как известно, неосторожная вина сопряжена с сознательным</w:t>
      </w:r>
      <w:r>
        <w:rPr>
          <w:rStyle w:val="FontStyle70"/>
        </w:rPr>
        <w:br/>
        <w:t>(легкомыслие) или неосознаваемым (небрежность) нарушением</w:t>
      </w:r>
      <w:r>
        <w:rPr>
          <w:rStyle w:val="FontStyle70"/>
        </w:rPr>
        <w:br/>
        <w:t>правил поведения. Последствия, наступающие в результате та-</w:t>
      </w:r>
      <w:r>
        <w:rPr>
          <w:rStyle w:val="FontStyle70"/>
        </w:rPr>
        <w:br/>
        <w:t>ких нарушений, ставятся в вину только при условии, что лицо</w:t>
      </w:r>
      <w:r>
        <w:rPr>
          <w:rStyle w:val="FontStyle70"/>
        </w:rPr>
        <w:br/>
        <w:t>должно было быть более вдумчивым и расчётливым при легко-</w:t>
      </w:r>
      <w:r>
        <w:rPr>
          <w:rStyle w:val="FontStyle70"/>
        </w:rPr>
        <w:br/>
        <w:t>мыслии (расчёт должен быть основан на достаточных основа-</w:t>
      </w:r>
      <w:r>
        <w:rPr>
          <w:rStyle w:val="FontStyle70"/>
        </w:rPr>
        <w:br/>
        <w:t>ниях) и должно было проявить необходимую внимательность</w:t>
      </w:r>
    </w:p>
    <w:p w:rsidR="007E3FF5" w:rsidRDefault="007E3FF5" w:rsidP="007E3FF5">
      <w:pPr>
        <w:pStyle w:val="Style3"/>
        <w:widowControl/>
        <w:spacing w:before="178"/>
        <w:rPr>
          <w:rStyle w:val="FontStyle75"/>
        </w:rPr>
      </w:pPr>
      <w:r>
        <w:rPr>
          <w:rStyle w:val="FontStyle75"/>
        </w:rPr>
        <w:t>384</w:t>
      </w: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  <w:r>
        <w:rPr>
          <w:rStyle w:val="FontStyle75"/>
        </w:rPr>
        <w:br w:type="column"/>
      </w: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line="240" w:lineRule="exact"/>
        <w:jc w:val="both"/>
        <w:rPr>
          <w:sz w:val="20"/>
          <w:szCs w:val="20"/>
        </w:rPr>
      </w:pPr>
    </w:p>
    <w:p w:rsidR="007E3FF5" w:rsidRDefault="007E3FF5" w:rsidP="007E3FF5">
      <w:pPr>
        <w:pStyle w:val="Style31"/>
        <w:widowControl/>
        <w:spacing w:before="235"/>
        <w:jc w:val="both"/>
        <w:rPr>
          <w:rStyle w:val="FontStyle85"/>
        </w:rPr>
      </w:pPr>
      <w:r>
        <w:rPr>
          <w:rStyle w:val="FontStyle85"/>
        </w:rPr>
        <w:t>Л</w:t>
      </w:r>
    </w:p>
    <w:p w:rsidR="007E3FF5" w:rsidRDefault="007E3FF5" w:rsidP="007E3FF5">
      <w:pPr>
        <w:pStyle w:val="Style31"/>
        <w:widowControl/>
        <w:spacing w:before="235"/>
        <w:jc w:val="both"/>
        <w:rPr>
          <w:rStyle w:val="FontStyle85"/>
        </w:rPr>
        <w:sectPr w:rsidR="007E3FF5">
          <w:headerReference w:type="even" r:id="rId585"/>
          <w:headerReference w:type="default" r:id="rId586"/>
          <w:footerReference w:type="even" r:id="rId587"/>
          <w:footerReference w:type="default" r:id="rId588"/>
          <w:pgSz w:w="11905" w:h="16837"/>
          <w:pgMar w:top="6039" w:right="2321" w:bottom="-415" w:left="2321" w:header="720" w:footer="720" w:gutter="0"/>
          <w:cols w:num="2" w:space="720" w:equalWidth="0">
            <w:col w:w="6494" w:space="48"/>
            <w:col w:w="720"/>
          </w:cols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и предусмотрительность при небрежности. Указанное долже-</w:t>
      </w:r>
      <w:r>
        <w:rPr>
          <w:rStyle w:val="FontStyle70"/>
        </w:rPr>
        <w:br/>
        <w:t>ствование вменяется в обязанность только тем лицам, которые</w:t>
      </w:r>
      <w:r>
        <w:rPr>
          <w:rStyle w:val="FontStyle70"/>
        </w:rPr>
        <w:br/>
        <w:t>вольно или невольно нарушают меру должного поведения. Что</w:t>
      </w:r>
      <w:r>
        <w:rPr>
          <w:rStyle w:val="FontStyle70"/>
        </w:rPr>
        <w:br/>
        <w:t>же касается обороняющегося, то он не должен быть ни более</w:t>
      </w:r>
      <w:r>
        <w:rPr>
          <w:rStyle w:val="FontStyle70"/>
        </w:rPr>
        <w:br/>
        <w:t>вдумчивым, ни предусмотрительным и т. п., потому что он ни-</w:t>
      </w:r>
      <w:r>
        <w:rPr>
          <w:rStyle w:val="FontStyle70"/>
        </w:rPr>
        <w:br/>
        <w:t>чего не нарушает и, более того, он действует в полном соответ-</w:t>
      </w:r>
      <w:r>
        <w:rPr>
          <w:rStyle w:val="FontStyle70"/>
        </w:rPr>
        <w:br/>
        <w:t>ствии с дозволением Уголовного кодекса. Следовательно, оборо-</w:t>
      </w:r>
      <w:r>
        <w:rPr>
          <w:rStyle w:val="FontStyle70"/>
        </w:rPr>
        <w:br/>
        <w:t>няющийся не обязан заботиться о возможных последствиях и</w:t>
      </w:r>
      <w:r>
        <w:rPr>
          <w:rStyle w:val="FontStyle70"/>
        </w:rPr>
        <w:br/>
        <w:t>отвечать за их наступление, если он избрал для отражения по-</w:t>
      </w:r>
      <w:r>
        <w:rPr>
          <w:rStyle w:val="FontStyle70"/>
        </w:rPr>
        <w:br/>
        <w:t>сягательства соразмерные средства защиты. Весь риск получе-</w:t>
      </w:r>
      <w:r>
        <w:rPr>
          <w:rStyle w:val="FontStyle70"/>
        </w:rPr>
        <w:br/>
        <w:t>ния вреда в результате правомерных действий обороняющегося</w:t>
      </w:r>
      <w:r>
        <w:rPr>
          <w:rStyle w:val="FontStyle70"/>
        </w:rPr>
        <w:br/>
        <w:t>является уделом самого посягающего.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Мотивом причинения чрезмерного вреда при осуществлении</w:t>
      </w:r>
      <w:r>
        <w:rPr>
          <w:rStyle w:val="FontStyle70"/>
        </w:rPr>
        <w:br/>
        <w:t>оборонительных действий всегда является стремление пресечь</w:t>
      </w:r>
      <w:r>
        <w:rPr>
          <w:rStyle w:val="FontStyle70"/>
        </w:rPr>
        <w:br/>
        <w:t>посягательство и защитить правоохраняемые интересы, которым</w:t>
      </w:r>
      <w:r>
        <w:rPr>
          <w:rStyle w:val="FontStyle70"/>
        </w:rPr>
        <w:br/>
        <w:t>угрожает посягательство. Причинение такого вреда по иным мо-</w:t>
      </w:r>
      <w:r>
        <w:rPr>
          <w:rStyle w:val="FontStyle70"/>
        </w:rPr>
        <w:br/>
        <w:t>тивам расценивается как преступление на общих основаниях.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 xml:space="preserve">Подвергшееся нападению лицо может впасть в </w:t>
      </w:r>
      <w:r>
        <w:rPr>
          <w:rStyle w:val="FontStyle74"/>
        </w:rPr>
        <w:t>состояние</w:t>
      </w:r>
      <w:r>
        <w:rPr>
          <w:rStyle w:val="FontStyle74"/>
        </w:rPr>
        <w:br/>
        <w:t xml:space="preserve">внезапно возникшего сильного душевного волнения </w:t>
      </w:r>
      <w:r>
        <w:rPr>
          <w:rStyle w:val="FontStyle70"/>
        </w:rPr>
        <w:t>(аффекта) и</w:t>
      </w:r>
      <w:r>
        <w:rPr>
          <w:rStyle w:val="FontStyle70"/>
        </w:rPr>
        <w:br/>
        <w:t>причинить чрезмерный вред посягавшему, пребывая в таком со-</w:t>
      </w:r>
      <w:r>
        <w:rPr>
          <w:rStyle w:val="FontStyle70"/>
        </w:rPr>
        <w:br/>
        <w:t>стоянии. В этих случаях квалификация действий лица зависит</w:t>
      </w:r>
      <w:r>
        <w:rPr>
          <w:rStyle w:val="FontStyle70"/>
        </w:rPr>
        <w:br/>
        <w:t>от конкретных обстоятельств и направленности действий. Если</w:t>
      </w:r>
      <w:r>
        <w:rPr>
          <w:rStyle w:val="FontStyle70"/>
        </w:rPr>
        <w:br/>
        <w:t>в состоянии аффекта вред причинён после завершившегося на-</w:t>
      </w:r>
      <w:r>
        <w:rPr>
          <w:rStyle w:val="FontStyle70"/>
        </w:rPr>
        <w:br/>
        <w:t>падения в качестве мести за его осуществление, то лицо привле-</w:t>
      </w:r>
      <w:r>
        <w:rPr>
          <w:rStyle w:val="FontStyle70"/>
        </w:rPr>
        <w:br/>
        <w:t>кается к ответственности за причинение соответствующего вре-</w:t>
      </w:r>
      <w:r>
        <w:rPr>
          <w:rStyle w:val="FontStyle70"/>
        </w:rPr>
        <w:br/>
        <w:t>да в состоянии аффекта. Когда же, пребывая в таком состоянии,</w:t>
      </w:r>
      <w:r>
        <w:rPr>
          <w:rStyle w:val="FontStyle70"/>
        </w:rPr>
        <w:br/>
        <w:t>лицо причиняет чрезмерный вред с целью прекратить продол-</w:t>
      </w:r>
      <w:r>
        <w:rPr>
          <w:rStyle w:val="FontStyle70"/>
        </w:rPr>
        <w:br/>
        <w:t>жающееся посягательство, то такое лицо считается виновным</w:t>
      </w:r>
      <w:r>
        <w:rPr>
          <w:rStyle w:val="FontStyle70"/>
        </w:rPr>
        <w:br/>
        <w:t>в превышении пределов необходимой обороны. Однако при уста-</w:t>
      </w:r>
      <w:r>
        <w:rPr>
          <w:rStyle w:val="FontStyle70"/>
        </w:rPr>
        <w:br/>
        <w:t>новлении и оценке факта эксцесса обороны следует учитывать,</w:t>
      </w:r>
      <w:r>
        <w:rPr>
          <w:rStyle w:val="FontStyle70"/>
        </w:rPr>
        <w:br/>
        <w:t>что состояние аффекта существенно уменьшает способность</w:t>
      </w:r>
      <w:r>
        <w:rPr>
          <w:rStyle w:val="FontStyle70"/>
        </w:rPr>
        <w:br/>
        <w:t>лица адекватно оценивать происходящее.</w:t>
      </w:r>
    </w:p>
    <w:p w:rsidR="007E3FF5" w:rsidRDefault="007E3FF5" w:rsidP="007E3FF5">
      <w:pPr>
        <w:pStyle w:val="Style12"/>
        <w:widowControl/>
        <w:spacing w:after="139"/>
        <w:ind w:firstLine="326"/>
        <w:rPr>
          <w:rStyle w:val="FontStyle70"/>
        </w:rPr>
      </w:pPr>
      <w:r>
        <w:rPr>
          <w:rStyle w:val="FontStyle70"/>
        </w:rPr>
        <w:t>Таким образом, если совершается убийство с превышением</w:t>
      </w:r>
      <w:r>
        <w:rPr>
          <w:rStyle w:val="FontStyle70"/>
        </w:rPr>
        <w:br/>
        <w:t>пределов необходимой обороны в состоянии аффекта, то при-</w:t>
      </w:r>
      <w:r>
        <w:rPr>
          <w:rStyle w:val="FontStyle70"/>
        </w:rPr>
        <w:br/>
        <w:t>меняется правило разрешения конкуренции между нормами с</w:t>
      </w:r>
      <w:r>
        <w:rPr>
          <w:rStyle w:val="FontStyle70"/>
        </w:rPr>
        <w:br/>
        <w:t>привилегированными составами. Согласно этому правилу при-</w:t>
      </w:r>
      <w:r>
        <w:rPr>
          <w:rStyle w:val="FontStyle70"/>
        </w:rPr>
        <w:br/>
        <w:t>менению подлежит только та норма, которая предусматривает</w:t>
      </w:r>
      <w:r>
        <w:rPr>
          <w:rStyle w:val="FontStyle70"/>
        </w:rPr>
        <w:br/>
        <w:t>преступление с наиболее привилегированным составом, в дан-</w:t>
      </w:r>
      <w:r>
        <w:rPr>
          <w:rStyle w:val="FontStyle70"/>
        </w:rPr>
        <w:br/>
        <w:t>ном случае это норма об убийстве при превышении пределов не-</w:t>
      </w:r>
      <w:r>
        <w:rPr>
          <w:rStyle w:val="FontStyle70"/>
        </w:rPr>
        <w:br/>
        <w:t>обходимой обороны.</w:t>
      </w:r>
    </w:p>
    <w:p w:rsidR="007E3FF5" w:rsidRDefault="007E3FF5" w:rsidP="007E3FF5">
      <w:pPr>
        <w:pStyle w:val="Style12"/>
        <w:widowControl/>
        <w:spacing w:after="139"/>
        <w:ind w:firstLine="326"/>
        <w:rPr>
          <w:rStyle w:val="FontStyle70"/>
        </w:rPr>
        <w:sectPr w:rsidR="007E3FF5">
          <w:headerReference w:type="even" r:id="rId589"/>
          <w:headerReference w:type="default" r:id="rId590"/>
          <w:footerReference w:type="even" r:id="rId591"/>
          <w:footerReference w:type="default" r:id="rId592"/>
          <w:pgSz w:w="11905" w:h="16837"/>
          <w:pgMar w:top="3639" w:right="2510" w:bottom="1440" w:left="2510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34"/>
        <w:rPr>
          <w:rStyle w:val="FontStyle77"/>
        </w:rPr>
      </w:pPr>
      <w:r>
        <w:rPr>
          <w:rStyle w:val="FontStyle88"/>
        </w:rPr>
        <w:t>13</w:t>
      </w:r>
      <w:r>
        <w:rPr>
          <w:rStyle w:val="FontStyle77"/>
        </w:rPr>
        <w:t>-292</w:t>
      </w:r>
    </w:p>
    <w:p w:rsidR="007E3FF5" w:rsidRDefault="007E3FF5" w:rsidP="007E3FF5">
      <w:pPr>
        <w:pStyle w:val="Style21"/>
        <w:widowControl/>
        <w:spacing w:line="240" w:lineRule="auto"/>
        <w:rPr>
          <w:rStyle w:val="FontStyle70"/>
        </w:rPr>
      </w:pPr>
      <w:r>
        <w:rPr>
          <w:rStyle w:val="FontStyle77"/>
        </w:rPr>
        <w:br w:type="column"/>
      </w:r>
      <w:r>
        <w:rPr>
          <w:rStyle w:val="FontStyle70"/>
        </w:rPr>
        <w:t>385</w:t>
      </w:r>
    </w:p>
    <w:p w:rsidR="007E3FF5" w:rsidRDefault="007E3FF5" w:rsidP="007E3FF5">
      <w:pPr>
        <w:pStyle w:val="Style21"/>
        <w:widowControl/>
        <w:spacing w:line="240" w:lineRule="auto"/>
        <w:rPr>
          <w:rStyle w:val="FontStyle70"/>
        </w:rPr>
        <w:sectPr w:rsidR="007E3FF5">
          <w:type w:val="continuous"/>
          <w:pgSz w:w="11905" w:h="16837"/>
          <w:pgMar w:top="3639" w:right="2510" w:bottom="1440" w:left="2525" w:header="720" w:footer="720" w:gutter="0"/>
          <w:cols w:num="2" w:space="720" w:equalWidth="0">
            <w:col w:w="720" w:space="5429"/>
            <w:col w:w="720"/>
          </w:cols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Субъект </w:t>
      </w:r>
      <w:r>
        <w:rPr>
          <w:rStyle w:val="FontStyle70"/>
        </w:rPr>
        <w:t>превышения защитительных мер общий, им может</w:t>
      </w:r>
      <w:r>
        <w:rPr>
          <w:rStyle w:val="FontStyle70"/>
        </w:rPr>
        <w:br/>
        <w:t>быть любое лицо, достигшее возраста 16 лет. При этом субъек-</w:t>
      </w:r>
      <w:r>
        <w:rPr>
          <w:rStyle w:val="FontStyle70"/>
        </w:rPr>
        <w:br/>
        <w:t>том может быть не только лицо, непосредственно подвергшееся</w:t>
      </w:r>
      <w:r>
        <w:rPr>
          <w:rStyle w:val="FontStyle70"/>
        </w:rPr>
        <w:br/>
        <w:t>посягательству, но и любое иное лицо. Лица в возрасте от 14 до</w:t>
      </w:r>
      <w:r>
        <w:rPr>
          <w:rStyle w:val="FontStyle70"/>
        </w:rPr>
        <w:br/>
        <w:t>16 лет уголовной ответственности за убийство или причинение</w:t>
      </w:r>
      <w:r>
        <w:rPr>
          <w:rStyle w:val="FontStyle70"/>
        </w:rPr>
        <w:br/>
        <w:t>тяжкого телесного повреждения при превышении пределов не-</w:t>
      </w:r>
      <w:r>
        <w:rPr>
          <w:rStyle w:val="FontStyle70"/>
        </w:rPr>
        <w:br/>
        <w:t>обходимой обороны не подлежат. Не могут они быть привлечены</w:t>
      </w:r>
      <w:r>
        <w:rPr>
          <w:rStyle w:val="FontStyle70"/>
        </w:rPr>
        <w:br/>
        <w:t>к ответственности при указанных обстоятельствах и по статьям,</w:t>
      </w:r>
      <w:r>
        <w:rPr>
          <w:rStyle w:val="FontStyle70"/>
        </w:rPr>
        <w:br/>
        <w:t>предусматривающим ответственность за преступления с основ-</w:t>
      </w:r>
      <w:r>
        <w:rPr>
          <w:rStyle w:val="FontStyle70"/>
        </w:rPr>
        <w:br/>
        <w:t>ными (непривилегированными) составами (ст. 139 и 147 УК).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>Суммируя вышеперечисленные признаки, можно дать следую-</w:t>
      </w:r>
      <w:r>
        <w:rPr>
          <w:rStyle w:val="FontStyle70"/>
        </w:rPr>
        <w:br/>
        <w:t xml:space="preserve">щее определение эксцесса обороны: </w:t>
      </w:r>
      <w:r>
        <w:rPr>
          <w:rStyle w:val="FontStyle74"/>
        </w:rPr>
        <w:t>превышение пределов необ-</w:t>
      </w:r>
      <w:r>
        <w:rPr>
          <w:rStyle w:val="FontStyle74"/>
        </w:rPr>
        <w:br/>
        <w:t>ходимой обороны — это совершённое достигшим шестнадцати</w:t>
      </w:r>
      <w:r>
        <w:rPr>
          <w:rStyle w:val="FontStyle74"/>
        </w:rPr>
        <w:br/>
        <w:t>летнего возраста лицом умышленное причинение посягающему</w:t>
      </w:r>
      <w:r>
        <w:rPr>
          <w:rStyle w:val="FontStyle74"/>
        </w:rPr>
        <w:br/>
        <w:t>тяжких телесных повреждений или смерти, когда причинение</w:t>
      </w:r>
      <w:r>
        <w:rPr>
          <w:rStyle w:val="FontStyle74"/>
        </w:rPr>
        <w:br/>
        <w:t>такого вреда является очевидно для обороняющегося чрезмер</w:t>
      </w:r>
      <w:r>
        <w:rPr>
          <w:rStyle w:val="FontStyle74"/>
        </w:rPr>
        <w:br/>
        <w:t>ным, явно не соответствующим характеру и степени обще-</w:t>
      </w:r>
      <w:r>
        <w:rPr>
          <w:rStyle w:val="FontStyle74"/>
        </w:rPr>
        <w:br/>
        <w:t>ственной опасности, а также обстановке посягательства.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Вред, причинённый посягающему при правомерной необ-</w:t>
      </w:r>
      <w:r>
        <w:rPr>
          <w:rStyle w:val="FontStyle70"/>
        </w:rPr>
        <w:br/>
        <w:t>ходимой обороне от его действий, возмещению не подлежит</w:t>
      </w:r>
      <w:r>
        <w:rPr>
          <w:rStyle w:val="FontStyle70"/>
        </w:rPr>
        <w:br/>
        <w:t>(ст. 935 ГК). Данное правило не распространяется на случаи</w:t>
      </w:r>
      <w:r>
        <w:rPr>
          <w:rStyle w:val="FontStyle70"/>
        </w:rPr>
        <w:br/>
        <w:t>превышения пределов необходимой обороны и виновной мни-</w:t>
      </w:r>
      <w:r>
        <w:rPr>
          <w:rStyle w:val="FontStyle70"/>
        </w:rPr>
        <w:br/>
        <w:t>мой обороны.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13.3. Причинение вреда преступнику</w:t>
      </w:r>
      <w:r>
        <w:rPr>
          <w:rStyle w:val="FontStyle80"/>
        </w:rPr>
        <w:br/>
        <w:t>при его задержании</w:t>
      </w:r>
    </w:p>
    <w:p w:rsidR="007E3FF5" w:rsidRDefault="007E3FF5" w:rsidP="007E3FF5">
      <w:pPr>
        <w:pStyle w:val="Style12"/>
        <w:widowControl/>
        <w:spacing w:before="120"/>
        <w:ind w:firstLine="336"/>
        <w:rPr>
          <w:rStyle w:val="FontStyle70"/>
        </w:rPr>
      </w:pPr>
      <w:r>
        <w:rPr>
          <w:rStyle w:val="FontStyle70"/>
        </w:rPr>
        <w:t>Не является преступлением причинение вреда лицу, совер-</w:t>
      </w:r>
      <w:r>
        <w:rPr>
          <w:rStyle w:val="FontStyle70"/>
        </w:rPr>
        <w:br/>
        <w:t>шившему преступление, при его задержании для доставления</w:t>
      </w:r>
      <w:r>
        <w:rPr>
          <w:rStyle w:val="FontStyle70"/>
        </w:rPr>
        <w:br/>
        <w:t>органам власти и пресечения возможности совершения им но-</w:t>
      </w:r>
      <w:r>
        <w:rPr>
          <w:rStyle w:val="FontStyle70"/>
        </w:rPr>
        <w:br/>
        <w:t>вых преступлений, когда оно пытается или может скрыться от</w:t>
      </w:r>
      <w:r>
        <w:rPr>
          <w:rStyle w:val="FontStyle70"/>
        </w:rPr>
        <w:br/>
        <w:t>следствия и суда, если иными средствами задержать такое лицо</w:t>
      </w:r>
      <w:r>
        <w:rPr>
          <w:rStyle w:val="FontStyle70"/>
        </w:rPr>
        <w:br/>
        <w:t>не представлялось возможным и при этом не было допущено</w:t>
      </w:r>
      <w:r>
        <w:rPr>
          <w:rStyle w:val="FontStyle70"/>
        </w:rPr>
        <w:br/>
        <w:t>превышения необходимых для этого мер. Именно таким обра-</w:t>
      </w:r>
      <w:r>
        <w:rPr>
          <w:rStyle w:val="FontStyle70"/>
        </w:rPr>
        <w:br/>
        <w:t>зом определяет ч. 1 ст. 35 УК непреступность причинения вреда</w:t>
      </w:r>
      <w:r>
        <w:rPr>
          <w:rStyle w:val="FontStyle70"/>
        </w:rPr>
        <w:br/>
        <w:t>при задержании лица, совершившего преступление.</w:t>
      </w:r>
    </w:p>
    <w:p w:rsidR="007E3FF5" w:rsidRDefault="007E3FF5" w:rsidP="007E3FF5">
      <w:pPr>
        <w:pStyle w:val="Style12"/>
        <w:widowControl/>
        <w:ind w:firstLine="413"/>
        <w:rPr>
          <w:rStyle w:val="FontStyle70"/>
        </w:rPr>
      </w:pPr>
      <w:r>
        <w:rPr>
          <w:rStyle w:val="FontStyle70"/>
        </w:rPr>
        <w:t>Так же, как и необходимая оборона, задержание лица, со-</w:t>
      </w:r>
      <w:r>
        <w:rPr>
          <w:rStyle w:val="FontStyle70"/>
        </w:rPr>
        <w:br/>
        <w:t>вершившего преступление, является обстоятельством, исклю-</w:t>
      </w:r>
      <w:r>
        <w:rPr>
          <w:rStyle w:val="FontStyle70"/>
        </w:rPr>
        <w:br/>
        <w:t>чающим преступность, а следовательно, и наказуемость при-</w:t>
      </w:r>
      <w:r>
        <w:rPr>
          <w:rStyle w:val="FontStyle70"/>
        </w:rPr>
        <w:br/>
        <w:t>чинения вреда. В этом состоит юридическое значение данного</w:t>
      </w:r>
      <w:r>
        <w:rPr>
          <w:rStyle w:val="FontStyle70"/>
        </w:rPr>
        <w:br/>
        <w:t>обстоятельства.</w:t>
      </w:r>
    </w:p>
    <w:p w:rsidR="007E3FF5" w:rsidRDefault="007E3FF5" w:rsidP="007E3FF5">
      <w:pPr>
        <w:pStyle w:val="Style12"/>
        <w:widowControl/>
        <w:ind w:firstLine="413"/>
        <w:rPr>
          <w:rStyle w:val="FontStyle70"/>
        </w:rPr>
        <w:sectPr w:rsidR="007E3FF5">
          <w:headerReference w:type="even" r:id="rId593"/>
          <w:headerReference w:type="default" r:id="rId594"/>
          <w:footerReference w:type="even" r:id="rId595"/>
          <w:footerReference w:type="default" r:id="rId596"/>
          <w:pgSz w:w="11905" w:h="16837"/>
          <w:pgMar w:top="3258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Предоставление гражданам права задерживать преступни-</w:t>
      </w:r>
      <w:r>
        <w:rPr>
          <w:rStyle w:val="FontStyle70"/>
        </w:rPr>
        <w:br/>
        <w:t>ков для доставления их в органы власти является одной из мер</w:t>
      </w:r>
      <w:r>
        <w:rPr>
          <w:rStyle w:val="FontStyle70"/>
        </w:rPr>
        <w:br/>
        <w:t>реализации принципа неотвратимости уголовной ответствен-</w:t>
      </w:r>
      <w:r>
        <w:rPr>
          <w:rStyle w:val="FontStyle70"/>
        </w:rPr>
        <w:br/>
        <w:t>ности и одновременно служит привлечению граждан к борьбе</w:t>
      </w:r>
      <w:r>
        <w:rPr>
          <w:rStyle w:val="FontStyle70"/>
        </w:rPr>
        <w:br/>
        <w:t>с преступностью.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Закон не ограничивает круг лиц, имеющих право на задер-</w:t>
      </w:r>
      <w:r>
        <w:rPr>
          <w:rStyle w:val="FontStyle70"/>
        </w:rPr>
        <w:br/>
        <w:t>жание преступника, их профессиональными или какими-либо</w:t>
      </w:r>
      <w:r>
        <w:rPr>
          <w:rStyle w:val="FontStyle70"/>
        </w:rPr>
        <w:br/>
        <w:t>иными признаками. Задержание лица, совершившего престу-</w:t>
      </w:r>
      <w:r>
        <w:rPr>
          <w:rStyle w:val="FontStyle70"/>
        </w:rPr>
        <w:br/>
        <w:t>пление, является обязанностью уполномоченных на то пред-</w:t>
      </w:r>
      <w:r>
        <w:rPr>
          <w:rStyle w:val="FontStyle70"/>
        </w:rPr>
        <w:br/>
        <w:t>ставителей правоохранительных органов. Указанные лица</w:t>
      </w:r>
      <w:r>
        <w:rPr>
          <w:rStyle w:val="FontStyle70"/>
        </w:rPr>
        <w:br/>
        <w:t>при осуществлении задержания руководствуются Уголовно-</w:t>
      </w:r>
      <w:r>
        <w:rPr>
          <w:rStyle w:val="FontStyle70"/>
        </w:rPr>
        <w:br/>
        <w:t>процессуальным кодексом и иным специальным законодатель-</w:t>
      </w:r>
      <w:r>
        <w:rPr>
          <w:rStyle w:val="FontStyle70"/>
        </w:rPr>
        <w:br/>
        <w:t>ством, регулирующим порядок задержания, применения физи-</w:t>
      </w:r>
      <w:r>
        <w:rPr>
          <w:rStyle w:val="FontStyle70"/>
        </w:rPr>
        <w:br/>
        <w:t>ческой силы, оружия, специальных средств и т. п.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При установлении соотношения между специальным зако-</w:t>
      </w:r>
      <w:r>
        <w:rPr>
          <w:rStyle w:val="FontStyle70"/>
        </w:rPr>
        <w:br/>
        <w:t>нодательством и ст. 35 УК необходимо иметь в виду следующее.</w:t>
      </w:r>
      <w:r>
        <w:rPr>
          <w:rStyle w:val="FontStyle70"/>
        </w:rPr>
        <w:br/>
        <w:t>Уголовный кодекс устанавливает общие и потому единые для</w:t>
      </w:r>
      <w:r>
        <w:rPr>
          <w:rStyle w:val="FontStyle70"/>
        </w:rPr>
        <w:br/>
        <w:t>всех правила правомерности причинения вреда. Специальное</w:t>
      </w:r>
      <w:r>
        <w:rPr>
          <w:rStyle w:val="FontStyle70"/>
        </w:rPr>
        <w:br/>
        <w:t>законодательство должно полностью «укладываться» в рамки</w:t>
      </w:r>
      <w:r>
        <w:rPr>
          <w:rStyle w:val="FontStyle70"/>
        </w:rPr>
        <w:br/>
        <w:t>требований ст. 35 УК. Более того, нормы специального законо-</w:t>
      </w:r>
      <w:r>
        <w:rPr>
          <w:rStyle w:val="FontStyle70"/>
        </w:rPr>
        <w:br/>
        <w:t>дательства должны устанавливать только более строгие ограни-</w:t>
      </w:r>
      <w:r>
        <w:rPr>
          <w:rStyle w:val="FontStyle70"/>
        </w:rPr>
        <w:br/>
        <w:t>чения на применение силы представителями правоохранитель-</w:t>
      </w:r>
      <w:r>
        <w:rPr>
          <w:rStyle w:val="FontStyle70"/>
        </w:rPr>
        <w:br/>
        <w:t>ных органов, чем это предусмотрено ст. 35 УК. Вопросы уголов-</w:t>
      </w:r>
      <w:r>
        <w:rPr>
          <w:rStyle w:val="FontStyle70"/>
        </w:rPr>
        <w:br/>
        <w:t>ной ответственности сотрудников правоохранительных органов</w:t>
      </w:r>
      <w:r>
        <w:rPr>
          <w:rStyle w:val="FontStyle70"/>
        </w:rPr>
        <w:br/>
        <w:t>за причинение вреда при задержании преступника должны ре-</w:t>
      </w:r>
      <w:r>
        <w:rPr>
          <w:rStyle w:val="FontStyle70"/>
        </w:rPr>
        <w:br/>
        <w:t>шаться в полном соответствии со ст. 35 УК, никакие изъятия из</w:t>
      </w:r>
      <w:r>
        <w:rPr>
          <w:rStyle w:val="FontStyle70"/>
        </w:rPr>
        <w:br/>
        <w:t>этого правила в специальных законах недопустимы.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 xml:space="preserve">Под </w:t>
      </w:r>
      <w:r>
        <w:rPr>
          <w:rStyle w:val="FontStyle74"/>
        </w:rPr>
        <w:t xml:space="preserve">задержанием </w:t>
      </w:r>
      <w:r>
        <w:rPr>
          <w:rStyle w:val="FontStyle70"/>
        </w:rPr>
        <w:t>понимается физический захват и удержа-</w:t>
      </w:r>
      <w:r>
        <w:rPr>
          <w:rStyle w:val="FontStyle70"/>
        </w:rPr>
        <w:br/>
        <w:t>ние лица (лишение его свободы перемещения в пространстве)</w:t>
      </w:r>
      <w:r>
        <w:rPr>
          <w:rStyle w:val="FontStyle70"/>
        </w:rPr>
        <w:br/>
        <w:t>с целью доставления или передачи его правоохранительным ор-</w:t>
      </w:r>
      <w:r>
        <w:rPr>
          <w:rStyle w:val="FontStyle70"/>
        </w:rPr>
        <w:br/>
        <w:t>ганам. Конкретные формы ограничения свободы задерживае-</w:t>
      </w:r>
      <w:r>
        <w:rPr>
          <w:rStyle w:val="FontStyle70"/>
        </w:rPr>
        <w:br/>
        <w:t>мого лица значения не имеют, это может в равной мере быть</w:t>
      </w:r>
      <w:r>
        <w:rPr>
          <w:rStyle w:val="FontStyle70"/>
        </w:rPr>
        <w:br/>
        <w:t>Удержание силой, связывание, приковывание к неподвижным</w:t>
      </w:r>
      <w:r>
        <w:rPr>
          <w:rStyle w:val="FontStyle70"/>
        </w:rPr>
        <w:br/>
        <w:t>предметам, запирание в помещении и т. п.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В процессе задержания лица, совершившего преступление,</w:t>
      </w:r>
      <w:r>
        <w:rPr>
          <w:rStyle w:val="FontStyle70"/>
        </w:rPr>
        <w:br/>
        <w:t>не исключаются попытки побега или оказания задерживаемым</w:t>
      </w:r>
      <w:r>
        <w:rPr>
          <w:rStyle w:val="FontStyle70"/>
        </w:rPr>
        <w:br/>
        <w:t>активного противодействия, в связи с чем для подавления его</w:t>
      </w:r>
      <w:r>
        <w:rPr>
          <w:rStyle w:val="FontStyle70"/>
        </w:rPr>
        <w:br/>
        <w:t>сопротивления возникает необходимость применения силы и</w:t>
      </w:r>
      <w:r>
        <w:rPr>
          <w:rStyle w:val="FontStyle70"/>
        </w:rPr>
        <w:br/>
        <w:t>Даже причинения ему вреда. При этом вопрос о применении</w:t>
      </w:r>
      <w:r>
        <w:rPr>
          <w:rStyle w:val="FontStyle70"/>
        </w:rPr>
        <w:br/>
        <w:t xml:space="preserve">ст. 35 </w:t>
      </w:r>
      <w:r>
        <w:rPr>
          <w:rStyle w:val="FontStyle89"/>
        </w:rPr>
        <w:t xml:space="preserve">ук </w:t>
      </w:r>
      <w:r>
        <w:rPr>
          <w:rStyle w:val="FontStyle70"/>
        </w:rPr>
        <w:t>должен ставиться не только в связи с причинением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219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вреда здоровью или жизни подвергшегося задержанию лица, но</w:t>
      </w:r>
      <w:r>
        <w:rPr>
          <w:rStyle w:val="FontStyle70"/>
        </w:rPr>
        <w:br/>
        <w:t>и в связи с оценкой правомерности задержания, поскольку оно</w:t>
      </w:r>
      <w:r>
        <w:rPr>
          <w:rStyle w:val="FontStyle70"/>
        </w:rPr>
        <w:br/>
        <w:t>само по себе есть лишение свободы, что при его незаконности</w:t>
      </w:r>
      <w:r>
        <w:rPr>
          <w:rStyle w:val="FontStyle70"/>
        </w:rPr>
        <w:br/>
        <w:t>является преступлением.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Силовое предотвращение побега задерживаемого лица и по-</w:t>
      </w:r>
      <w:r>
        <w:rPr>
          <w:rStyle w:val="FontStyle70"/>
        </w:rPr>
        <w:br/>
        <w:t>давление его сопротивления предполагают допустимость причи-</w:t>
      </w:r>
      <w:r>
        <w:rPr>
          <w:rStyle w:val="FontStyle70"/>
        </w:rPr>
        <w:br/>
        <w:t>нения такому лицу телесных повреждений различной тяжести,</w:t>
      </w:r>
      <w:r>
        <w:rPr>
          <w:rStyle w:val="FontStyle70"/>
        </w:rPr>
        <w:br/>
        <w:t>а в исключительных случаях — причинения смерти. Однако</w:t>
      </w:r>
      <w:r>
        <w:rPr>
          <w:rStyle w:val="FontStyle70"/>
        </w:rPr>
        <w:br/>
        <w:t>закон, порицая поведение преступника, тем не менее защища-</w:t>
      </w:r>
      <w:r>
        <w:rPr>
          <w:rStyle w:val="FontStyle70"/>
        </w:rPr>
        <w:br/>
        <w:t>ет его от необоснованного применения насилия. В связи с этим</w:t>
      </w:r>
      <w:r>
        <w:rPr>
          <w:rStyle w:val="FontStyle70"/>
        </w:rPr>
        <w:br/>
        <w:t>возникает необходимость в определении условий, при наличии</w:t>
      </w:r>
      <w:r>
        <w:rPr>
          <w:rStyle w:val="FontStyle70"/>
        </w:rPr>
        <w:br/>
        <w:t>которых причинение вреда преступнику при его задержании яв-</w:t>
      </w:r>
      <w:r>
        <w:rPr>
          <w:rStyle w:val="FontStyle70"/>
        </w:rPr>
        <w:br/>
        <w:t>ляется правомерным.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Условия правомерности причинения вреда лицу, совершив-</w:t>
      </w:r>
      <w:r>
        <w:rPr>
          <w:rStyle w:val="FontStyle70"/>
        </w:rPr>
        <w:br/>
        <w:t>шему преступление, при его задержании делятся на две группы:</w:t>
      </w:r>
      <w:r>
        <w:rPr>
          <w:rStyle w:val="FontStyle70"/>
        </w:rPr>
        <w:br/>
        <w:t>условия правомерности задержания; условия правомерности</w:t>
      </w:r>
      <w:r>
        <w:rPr>
          <w:rStyle w:val="FontStyle70"/>
        </w:rPr>
        <w:br/>
        <w:t>причинения вреда преступнику при его задержании.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Условия правомерности задержания </w:t>
      </w:r>
      <w:r>
        <w:rPr>
          <w:rStyle w:val="FontStyle70"/>
        </w:rPr>
        <w:t>характеризуют пре-</w:t>
      </w:r>
      <w:r>
        <w:rPr>
          <w:rStyle w:val="FontStyle70"/>
        </w:rPr>
        <w:br/>
        <w:t>ступника и совершённое им преступление:</w:t>
      </w:r>
    </w:p>
    <w:p w:rsidR="007E3FF5" w:rsidRDefault="007E3FF5" w:rsidP="007E3FF5">
      <w:pPr>
        <w:pStyle w:val="Style40"/>
        <w:widowControl/>
        <w:numPr>
          <w:ilvl w:val="0"/>
          <w:numId w:val="5"/>
        </w:numPr>
        <w:tabs>
          <w:tab w:val="left" w:pos="590"/>
        </w:tabs>
        <w:spacing w:line="245" w:lineRule="exact"/>
        <w:jc w:val="both"/>
        <w:rPr>
          <w:rStyle w:val="FontStyle74"/>
        </w:rPr>
      </w:pPr>
      <w:r>
        <w:rPr>
          <w:rStyle w:val="FontStyle74"/>
        </w:rPr>
        <w:t>совершено преступление, а не какое-либо иное правона-</w:t>
      </w:r>
      <w:r>
        <w:rPr>
          <w:rStyle w:val="FontStyle74"/>
        </w:rPr>
        <w:br/>
        <w:t>рушение;</w:t>
      </w:r>
    </w:p>
    <w:p w:rsidR="007E3FF5" w:rsidRDefault="007E3FF5" w:rsidP="007E3FF5">
      <w:pPr>
        <w:pStyle w:val="Style40"/>
        <w:widowControl/>
        <w:numPr>
          <w:ilvl w:val="0"/>
          <w:numId w:val="5"/>
        </w:numPr>
        <w:tabs>
          <w:tab w:val="left" w:pos="590"/>
        </w:tabs>
        <w:spacing w:line="245" w:lineRule="exact"/>
        <w:ind w:left="374"/>
        <w:rPr>
          <w:rStyle w:val="FontStyle74"/>
        </w:rPr>
      </w:pPr>
      <w:r>
        <w:rPr>
          <w:rStyle w:val="FontStyle74"/>
        </w:rPr>
        <w:t>задерживается лицо, совершившее это преступление;</w:t>
      </w:r>
    </w:p>
    <w:p w:rsidR="007E3FF5" w:rsidRDefault="007E3FF5" w:rsidP="007E3FF5">
      <w:pPr>
        <w:pStyle w:val="Style40"/>
        <w:widowControl/>
        <w:numPr>
          <w:ilvl w:val="0"/>
          <w:numId w:val="5"/>
        </w:numPr>
        <w:tabs>
          <w:tab w:val="left" w:pos="590"/>
        </w:tabs>
        <w:spacing w:line="245" w:lineRule="exact"/>
        <w:ind w:left="374"/>
        <w:rPr>
          <w:rStyle w:val="FontStyle74"/>
        </w:rPr>
      </w:pPr>
      <w:r>
        <w:rPr>
          <w:rStyle w:val="FontStyle74"/>
        </w:rPr>
        <w:t>своевременность задержания;</w:t>
      </w:r>
    </w:p>
    <w:p w:rsidR="007E3FF5" w:rsidRDefault="007E3FF5" w:rsidP="007E3FF5">
      <w:pPr>
        <w:pStyle w:val="Style40"/>
        <w:widowControl/>
        <w:numPr>
          <w:ilvl w:val="0"/>
          <w:numId w:val="5"/>
        </w:numPr>
        <w:tabs>
          <w:tab w:val="left" w:pos="590"/>
        </w:tabs>
        <w:spacing w:line="245" w:lineRule="exact"/>
        <w:ind w:left="374"/>
        <w:rPr>
          <w:rStyle w:val="FontStyle74"/>
        </w:rPr>
      </w:pPr>
      <w:r>
        <w:rPr>
          <w:rStyle w:val="FontStyle74"/>
        </w:rPr>
        <w:t>необходимость задержания.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Прежде всего, следует оговорить некоторую условность ис-</w:t>
      </w:r>
      <w:r>
        <w:rPr>
          <w:rStyle w:val="FontStyle70"/>
        </w:rPr>
        <w:br/>
        <w:t>пользования понятий «преступление» и «лицо, совершившее</w:t>
      </w:r>
      <w:r>
        <w:rPr>
          <w:rStyle w:val="FontStyle70"/>
        </w:rPr>
        <w:br/>
        <w:t>преступление» применительно к институту задержания. В стро-</w:t>
      </w:r>
      <w:r>
        <w:rPr>
          <w:rStyle w:val="FontStyle70"/>
        </w:rPr>
        <w:br/>
        <w:t>го юридическом значении о задержании лица, совершившего</w:t>
      </w:r>
      <w:r>
        <w:rPr>
          <w:rStyle w:val="FontStyle70"/>
        </w:rPr>
        <w:br/>
        <w:t>преступление, можно говорить только в отношении лица, укло-</w:t>
      </w:r>
      <w:r>
        <w:rPr>
          <w:rStyle w:val="FontStyle70"/>
        </w:rPr>
        <w:br/>
        <w:t>няющегося от уголовной ответственности, возложенной на него</w:t>
      </w:r>
      <w:r>
        <w:rPr>
          <w:rStyle w:val="FontStyle70"/>
        </w:rPr>
        <w:br/>
        <w:t>вступившим в законную силу приговором суда. До вынесения</w:t>
      </w:r>
      <w:r>
        <w:rPr>
          <w:rStyle w:val="FontStyle70"/>
        </w:rPr>
        <w:br/>
        <w:t>судом обвинительного приговора никто не может быть признан</w:t>
      </w:r>
      <w:r>
        <w:rPr>
          <w:rStyle w:val="FontStyle70"/>
        </w:rPr>
        <w:br/>
        <w:t>виновным в совершении преступления и назван преступником.</w:t>
      </w:r>
      <w:r>
        <w:rPr>
          <w:rStyle w:val="FontStyle70"/>
        </w:rPr>
        <w:br/>
        <w:t>Однако буквальное следование этому положению сделало бы</w:t>
      </w:r>
      <w:r>
        <w:rPr>
          <w:rStyle w:val="FontStyle70"/>
        </w:rPr>
        <w:br/>
        <w:t>в ряде случаев невозможным вынесение обвинительного приго-</w:t>
      </w:r>
      <w:r>
        <w:rPr>
          <w:rStyle w:val="FontStyle70"/>
        </w:rPr>
        <w:br/>
        <w:t>вора из-за уклонения виновного от следствия и суда. Не призна-</w:t>
      </w:r>
      <w:r>
        <w:rPr>
          <w:rStyle w:val="FontStyle70"/>
        </w:rPr>
        <w:br/>
        <w:t>ются преступниками и лица, не достигшие на момент соверше-</w:t>
      </w:r>
      <w:r>
        <w:rPr>
          <w:rStyle w:val="FontStyle70"/>
        </w:rPr>
        <w:br/>
        <w:t>ния преступления установленного возраста или совершившие</w:t>
      </w:r>
      <w:r>
        <w:rPr>
          <w:rStyle w:val="FontStyle70"/>
        </w:rPr>
        <w:br/>
        <w:t>его в состоянии невменяемости. Тем не менее учинённое таки-</w:t>
      </w:r>
      <w:r>
        <w:rPr>
          <w:rStyle w:val="FontStyle70"/>
        </w:rPr>
        <w:br/>
        <w:t>ми лицами общественно опасное деяние не утрачивает качества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185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общественно опасного и является основанием для применения</w:t>
      </w:r>
      <w:r>
        <w:rPr>
          <w:rStyle w:val="FontStyle70"/>
        </w:rPr>
        <w:br/>
        <w:t>к ним государством определённых принудительных мер. Поэто-</w:t>
      </w:r>
      <w:r>
        <w:rPr>
          <w:rStyle w:val="FontStyle70"/>
        </w:rPr>
        <w:br/>
        <w:t>му в дальнейшем под преступлением будут подразумеваться как</w:t>
      </w:r>
      <w:r>
        <w:rPr>
          <w:rStyle w:val="FontStyle70"/>
        </w:rPr>
        <w:br/>
        <w:t>деяние, признанное таковым судом, так и деяние, которое ещё</w:t>
      </w:r>
      <w:r>
        <w:rPr>
          <w:rStyle w:val="FontStyle70"/>
        </w:rPr>
        <w:br/>
        <w:t>не было предметом рассмотрения суда, однако обладает призна-</w:t>
      </w:r>
      <w:r>
        <w:rPr>
          <w:rStyle w:val="FontStyle70"/>
        </w:rPr>
        <w:br/>
        <w:t>ками уголовной противоправности и (или) общественной опас-</w:t>
      </w:r>
      <w:r>
        <w:rPr>
          <w:rStyle w:val="FontStyle70"/>
        </w:rPr>
        <w:br/>
        <w:t>ности. Аналогичным образом преступником в контексте инсти-</w:t>
      </w:r>
      <w:r>
        <w:rPr>
          <w:rStyle w:val="FontStyle70"/>
        </w:rPr>
        <w:br/>
        <w:t>тута задержания является как лицо, признанное таковым по</w:t>
      </w:r>
      <w:r>
        <w:rPr>
          <w:rStyle w:val="FontStyle70"/>
        </w:rPr>
        <w:br/>
        <w:t>приговору суда или подозреваемое (обвиняемое) в совершении</w:t>
      </w:r>
      <w:r>
        <w:rPr>
          <w:rStyle w:val="FontStyle70"/>
        </w:rPr>
        <w:br/>
        <w:t>преступления, так и лицо, не подлежащее уголовной ответствен-</w:t>
      </w:r>
      <w:r>
        <w:rPr>
          <w:rStyle w:val="FontStyle70"/>
        </w:rPr>
        <w:br/>
        <w:t>ности, но совершившее общественно опасное деяние.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>Основанием для задержания лица является совершение им</w:t>
      </w:r>
      <w:r>
        <w:rPr>
          <w:rStyle w:val="FontStyle74"/>
        </w:rPr>
        <w:br/>
        <w:t>преступления, а не какого-либо иного правонарушения или про-</w:t>
      </w:r>
      <w:r>
        <w:rPr>
          <w:rStyle w:val="FontStyle74"/>
        </w:rPr>
        <w:br/>
        <w:t xml:space="preserve">ступка. </w:t>
      </w:r>
      <w:r>
        <w:rPr>
          <w:rStyle w:val="FontStyle70"/>
        </w:rPr>
        <w:t>Законодатель не ограничивает круг преступлений, учи-</w:t>
      </w:r>
      <w:r>
        <w:rPr>
          <w:rStyle w:val="FontStyle70"/>
        </w:rPr>
        <w:br/>
        <w:t>нение которых порождает право на задержание лица, совершив-</w:t>
      </w:r>
      <w:r>
        <w:rPr>
          <w:rStyle w:val="FontStyle70"/>
        </w:rPr>
        <w:br/>
        <w:t>шего преступление. Следовательно, допустимо причинение вре-</w:t>
      </w:r>
      <w:r>
        <w:rPr>
          <w:rStyle w:val="FontStyle70"/>
        </w:rPr>
        <w:br/>
        <w:t>да задерживаемому лицу, совершившему любое преступление,</w:t>
      </w:r>
      <w:r>
        <w:rPr>
          <w:rStyle w:val="FontStyle70"/>
        </w:rPr>
        <w:br/>
        <w:t>независимо от его направленности и степени тяжести. Закон не</w:t>
      </w:r>
      <w:r>
        <w:rPr>
          <w:rStyle w:val="FontStyle70"/>
        </w:rPr>
        <w:br/>
        <w:t>запрещает задержание и лиц, совершивших преступление по</w:t>
      </w:r>
      <w:r>
        <w:rPr>
          <w:rStyle w:val="FontStyle70"/>
        </w:rPr>
        <w:br/>
        <w:t>неосторожности, например, нарушение правил дорожного дви-</w:t>
      </w:r>
      <w:r>
        <w:rPr>
          <w:rStyle w:val="FontStyle70"/>
        </w:rPr>
        <w:br/>
        <w:t>жения или эксплуатации автодорожных транспортных средств,</w:t>
      </w:r>
      <w:r>
        <w:rPr>
          <w:rStyle w:val="FontStyle70"/>
        </w:rPr>
        <w:br/>
        <w:t>повлёкшее по неосторожности смерть человека.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Стадия совершённого или совершаемого преступления не</w:t>
      </w:r>
      <w:r>
        <w:rPr>
          <w:rStyle w:val="FontStyle70"/>
        </w:rPr>
        <w:br/>
        <w:t>имеет значения для реализации права на задержание пре-</w:t>
      </w:r>
      <w:r>
        <w:rPr>
          <w:rStyle w:val="FontStyle70"/>
        </w:rPr>
        <w:br/>
        <w:t>ступника. Вместе с тем следует помнить, что в соответствии со</w:t>
      </w:r>
      <w:r>
        <w:rPr>
          <w:rStyle w:val="FontStyle70"/>
        </w:rPr>
        <w:br/>
        <w:t>ст. 13 УК приготовление к преступлению, не представляющему</w:t>
      </w:r>
      <w:r>
        <w:rPr>
          <w:rStyle w:val="FontStyle70"/>
        </w:rPr>
        <w:br/>
        <w:t>большой общественной опасности, уголовную ответственность</w:t>
      </w:r>
      <w:r>
        <w:rPr>
          <w:rStyle w:val="FontStyle70"/>
        </w:rPr>
        <w:br/>
        <w:t>не влечёт и, следовательно, преступлением не является.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Не подлежат насильственному задержанию также лица, до-</w:t>
      </w:r>
      <w:r>
        <w:rPr>
          <w:rStyle w:val="FontStyle70"/>
        </w:rPr>
        <w:br/>
        <w:t>бровольно отказавшиеся от доведения преступления до конца,</w:t>
      </w:r>
      <w:r>
        <w:rPr>
          <w:rStyle w:val="FontStyle70"/>
        </w:rPr>
        <w:br/>
        <w:t>кроме случаев, если фактически совершённое ими деяние содер-</w:t>
      </w:r>
      <w:r>
        <w:rPr>
          <w:rStyle w:val="FontStyle70"/>
        </w:rPr>
        <w:br/>
        <w:t>жит признаки иного преступления.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Констатируя данное положение закона, следует отметить</w:t>
      </w:r>
      <w:r>
        <w:rPr>
          <w:rStyle w:val="FontStyle70"/>
        </w:rPr>
        <w:br/>
        <w:t>Достаточно многочисленные в юридической литературе вы-</w:t>
      </w:r>
      <w:r>
        <w:rPr>
          <w:rStyle w:val="FontStyle70"/>
        </w:rPr>
        <w:br/>
        <w:t>сказывания о необходимости сужения круга преступлений, за</w:t>
      </w:r>
      <w:r>
        <w:rPr>
          <w:rStyle w:val="FontStyle70"/>
        </w:rPr>
        <w:br/>
        <w:t>совершение которых допустимо насильственное задержание.</w:t>
      </w:r>
      <w:r>
        <w:rPr>
          <w:rStyle w:val="FontStyle70"/>
        </w:rPr>
        <w:br/>
        <w:t>К числу подлежащих исключению, предлагается отнести те из</w:t>
      </w:r>
      <w:r>
        <w:rPr>
          <w:rStyle w:val="FontStyle70"/>
        </w:rPr>
        <w:br/>
        <w:t>преступлений, за совершение которых не установлено наказа-</w:t>
      </w:r>
      <w:r>
        <w:rPr>
          <w:rStyle w:val="FontStyle70"/>
        </w:rPr>
        <w:br/>
        <w:t>ние в виде лишения свободы, а также преступления, очевид-</w:t>
      </w:r>
      <w:r>
        <w:rPr>
          <w:rStyle w:val="FontStyle70"/>
        </w:rPr>
        <w:br/>
        <w:t>ность которых весьма затруднительна даже для специалистов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  <w:sectPr w:rsidR="007E3FF5">
          <w:pgSz w:w="11905" w:h="16837"/>
          <w:pgMar w:top="3252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 области уголовного права, например, такое преступление,</w:t>
      </w:r>
      <w:r>
        <w:rPr>
          <w:rStyle w:val="FontStyle70"/>
        </w:rPr>
        <w:br/>
        <w:t>как недобросовестная конкуренция.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>Задержанию подлежит только то лицо, которое непосред-</w:t>
      </w:r>
      <w:r>
        <w:rPr>
          <w:rStyle w:val="FontStyle74"/>
        </w:rPr>
        <w:br/>
        <w:t xml:space="preserve">ственно совершило преступление. </w:t>
      </w:r>
      <w:r>
        <w:rPr>
          <w:rStyle w:val="FontStyle70"/>
        </w:rPr>
        <w:t>При этом не имеет значения,</w:t>
      </w:r>
      <w:r>
        <w:rPr>
          <w:rStyle w:val="FontStyle70"/>
        </w:rPr>
        <w:br/>
        <w:t>какую роль выполняло лицо в совершении преступления (испол-</w:t>
      </w:r>
      <w:r>
        <w:rPr>
          <w:rStyle w:val="FontStyle70"/>
        </w:rPr>
        <w:br/>
        <w:t>нителя, подстрекателя, организатора или пособника). Право-</w:t>
      </w:r>
      <w:r>
        <w:rPr>
          <w:rStyle w:val="FontStyle70"/>
        </w:rPr>
        <w:br/>
        <w:t>мерным будет считаться также задержание лиц, совершивших</w:t>
      </w:r>
      <w:r>
        <w:rPr>
          <w:rStyle w:val="FontStyle70"/>
        </w:rPr>
        <w:br/>
        <w:t>общественно опасные деяния, но не подлежащих уголовной от-</w:t>
      </w:r>
      <w:r>
        <w:rPr>
          <w:rStyle w:val="FontStyle70"/>
        </w:rPr>
        <w:br/>
        <w:t>ветственности, например, в силу невменяемости.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Не допускается насильственное задержание иных участни-</w:t>
      </w:r>
      <w:r>
        <w:rPr>
          <w:rStyle w:val="FontStyle70"/>
        </w:rPr>
        <w:br/>
        <w:t>ков уголовного процесса (свидетелей, потерпевших, экспертов</w:t>
      </w:r>
      <w:r>
        <w:rPr>
          <w:rStyle w:val="FontStyle70"/>
        </w:rPr>
        <w:br/>
        <w:t>и др.), даже если они открыто отказываются от явки в органы</w:t>
      </w:r>
      <w:r>
        <w:rPr>
          <w:rStyle w:val="FontStyle70"/>
        </w:rPr>
        <w:br/>
        <w:t>власти.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Задерживающий должен быть твёрдо убеждён в совершении</w:t>
      </w:r>
      <w:r>
        <w:rPr>
          <w:rStyle w:val="FontStyle70"/>
        </w:rPr>
        <w:br/>
        <w:t>преступления именно задерживаемым лицом. Основаниями для</w:t>
      </w:r>
      <w:r>
        <w:rPr>
          <w:rStyle w:val="FontStyle70"/>
        </w:rPr>
        <w:br/>
        <w:t>такой убеждённости могут служить следующие обстоятельства:</w:t>
      </w:r>
    </w:p>
    <w:p w:rsidR="007E3FF5" w:rsidRDefault="007E3FF5" w:rsidP="007E3FF5">
      <w:pPr>
        <w:pStyle w:val="Style41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задержание виновного осуществляется в момент соверше-</w:t>
      </w:r>
      <w:r>
        <w:rPr>
          <w:rStyle w:val="FontStyle70"/>
        </w:rPr>
        <w:br/>
        <w:t>ния преступления;</w:t>
      </w:r>
    </w:p>
    <w:p w:rsidR="007E3FF5" w:rsidRDefault="007E3FF5" w:rsidP="007E3FF5">
      <w:pPr>
        <w:pStyle w:val="Style41"/>
        <w:widowControl/>
        <w:tabs>
          <w:tab w:val="left" w:pos="576"/>
        </w:tabs>
        <w:ind w:left="365"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указание на преступника потерпевших или свидетелей;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наличие на задерживаемом, при нём или в его жилище</w:t>
      </w:r>
      <w:r>
        <w:rPr>
          <w:rStyle w:val="FontStyle70"/>
        </w:rPr>
        <w:br/>
        <w:t>следов преступления;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привлечение лица к уголовной ответственности органами</w:t>
      </w:r>
      <w:r>
        <w:rPr>
          <w:rStyle w:val="FontStyle70"/>
        </w:rPr>
        <w:br/>
        <w:t>власти;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сообщение компетентных органов в средствах массовой</w:t>
      </w:r>
      <w:r>
        <w:rPr>
          <w:rStyle w:val="FontStyle70"/>
        </w:rPr>
        <w:br/>
        <w:t>информации.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Применительно к факту задержания лица, совершившего</w:t>
      </w:r>
      <w:r>
        <w:rPr>
          <w:rStyle w:val="FontStyle70"/>
        </w:rPr>
        <w:br/>
        <w:t>преступление, принято говорить о задержании действительного</w:t>
      </w:r>
      <w:r>
        <w:rPr>
          <w:rStyle w:val="FontStyle70"/>
        </w:rPr>
        <w:br/>
        <w:t>преступника. Если же задерживающий ошибочно считает дан-</w:t>
      </w:r>
      <w:r>
        <w:rPr>
          <w:rStyle w:val="FontStyle70"/>
        </w:rPr>
        <w:br/>
        <w:t>ное лицо виновным, то его действия по задержанию называют-</w:t>
      </w:r>
      <w:r>
        <w:rPr>
          <w:rStyle w:val="FontStyle70"/>
        </w:rPr>
        <w:br/>
        <w:t xml:space="preserve">ся </w:t>
      </w:r>
      <w:r>
        <w:rPr>
          <w:rStyle w:val="FontStyle74"/>
        </w:rPr>
        <w:t xml:space="preserve">задержанием мнимого преступника. </w:t>
      </w:r>
      <w:r>
        <w:rPr>
          <w:rStyle w:val="FontStyle70"/>
        </w:rPr>
        <w:t>При этом лицо может</w:t>
      </w:r>
      <w:r>
        <w:rPr>
          <w:rStyle w:val="FontStyle70"/>
        </w:rPr>
        <w:br/>
        <w:t>ошибаться как в отношении преступности совершённого дея-</w:t>
      </w:r>
      <w:r>
        <w:rPr>
          <w:rStyle w:val="FontStyle70"/>
        </w:rPr>
        <w:br/>
        <w:t>ния, так и в отношении совершения преступления именно за-</w:t>
      </w:r>
      <w:r>
        <w:rPr>
          <w:rStyle w:val="FontStyle70"/>
        </w:rPr>
        <w:br/>
        <w:t>держиваемым лицом.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Правовая оценка задержания мнимого преступника осу-</w:t>
      </w:r>
      <w:r>
        <w:rPr>
          <w:rStyle w:val="FontStyle70"/>
        </w:rPr>
        <w:br/>
        <w:t>ществляется на основании положений ст. 37 УК. При добросо-</w:t>
      </w:r>
      <w:r>
        <w:rPr>
          <w:rStyle w:val="FontStyle70"/>
        </w:rPr>
        <w:br/>
        <w:t>вестном заблуждении лица, когда оно не сознавало и по обстоя-</w:t>
      </w:r>
      <w:r>
        <w:rPr>
          <w:rStyle w:val="FontStyle70"/>
        </w:rPr>
        <w:br/>
        <w:t>тельствам дела не должно было или не могло сознавать свою</w:t>
      </w:r>
      <w:r>
        <w:rPr>
          <w:rStyle w:val="FontStyle70"/>
        </w:rPr>
        <w:br/>
        <w:t>ошибку, его действия оцениваются так же, как и задержание</w:t>
      </w:r>
      <w:r>
        <w:rPr>
          <w:rStyle w:val="FontStyle70"/>
        </w:rPr>
        <w:br/>
        <w:t>действительного преступника. При этих же условиях причине-</w:t>
      </w:r>
      <w:r>
        <w:rPr>
          <w:rStyle w:val="FontStyle70"/>
        </w:rPr>
        <w:br/>
        <w:t>ние мнимому преступнику излишнего вреда квалифицируется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15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как превышение мер, необходимых для задержания преступ-</w:t>
      </w:r>
      <w:r>
        <w:rPr>
          <w:rStyle w:val="FontStyle70"/>
        </w:rPr>
        <w:br/>
        <w:t>ника. Если же в сложившейся обстановке лицо должно было и</w:t>
      </w:r>
      <w:r>
        <w:rPr>
          <w:rStyle w:val="FontStyle70"/>
        </w:rPr>
        <w:br/>
        <w:t>могло сознавать свою ошибку, оно подлежит ответственности за</w:t>
      </w:r>
      <w:r>
        <w:rPr>
          <w:rStyle w:val="FontStyle70"/>
        </w:rPr>
        <w:br/>
        <w:t>причинение вреда по неосторожности.</w:t>
      </w:r>
    </w:p>
    <w:p w:rsidR="007E3FF5" w:rsidRDefault="007E3FF5" w:rsidP="007E3FF5">
      <w:pPr>
        <w:pStyle w:val="Style12"/>
        <w:widowControl/>
        <w:ind w:firstLine="451"/>
        <w:rPr>
          <w:rStyle w:val="FontStyle70"/>
        </w:rPr>
      </w:pPr>
      <w:r>
        <w:rPr>
          <w:rStyle w:val="FontStyle74"/>
        </w:rPr>
        <w:t xml:space="preserve">Своевременность задержания </w:t>
      </w:r>
      <w:r>
        <w:rPr>
          <w:rStyle w:val="FontStyle70"/>
        </w:rPr>
        <w:t>определяется временными</w:t>
      </w:r>
      <w:r>
        <w:rPr>
          <w:rStyle w:val="FontStyle70"/>
        </w:rPr>
        <w:br/>
        <w:t>рамками существования права на задержание. Оно возникает с</w:t>
      </w:r>
      <w:r>
        <w:rPr>
          <w:rStyle w:val="FontStyle70"/>
        </w:rPr>
        <w:br/>
        <w:t>момента начала осуществления приготовления к преступлению</w:t>
      </w:r>
      <w:r>
        <w:rPr>
          <w:rStyle w:val="FontStyle70"/>
        </w:rPr>
        <w:br/>
        <w:t>(кроме приготовления к преступлению, не представляющему</w:t>
      </w:r>
      <w:r>
        <w:rPr>
          <w:rStyle w:val="FontStyle70"/>
        </w:rPr>
        <w:br/>
        <w:t>большой общественной опасности) и прекращается с истечением</w:t>
      </w:r>
      <w:r>
        <w:rPr>
          <w:rStyle w:val="FontStyle70"/>
        </w:rPr>
        <w:br/>
        <w:t>сроков давности привлечения к уголовной ответственности или</w:t>
      </w:r>
      <w:r>
        <w:rPr>
          <w:rStyle w:val="FontStyle70"/>
        </w:rPr>
        <w:br/>
        <w:t>исполнения обвинительного приговора, декриминализацией</w:t>
      </w:r>
      <w:r>
        <w:rPr>
          <w:rStyle w:val="FontStyle70"/>
        </w:rPr>
        <w:br/>
        <w:t>деяния, вынесением оправдательного или отменой обвинитель-</w:t>
      </w:r>
      <w:r>
        <w:rPr>
          <w:rStyle w:val="FontStyle70"/>
        </w:rPr>
        <w:br/>
        <w:t>ного приговора, изданием соответствующего акта амнистии или</w:t>
      </w:r>
      <w:r>
        <w:rPr>
          <w:rStyle w:val="FontStyle70"/>
        </w:rPr>
        <w:br/>
        <w:t>помилования.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Необходимость задержания </w:t>
      </w:r>
      <w:r>
        <w:rPr>
          <w:rStyle w:val="FontStyle70"/>
        </w:rPr>
        <w:t>как условие его правомерно-</w:t>
      </w:r>
      <w:r>
        <w:rPr>
          <w:rStyle w:val="FontStyle70"/>
        </w:rPr>
        <w:br/>
        <w:t>сти обосновывается тем, что преступник пытается или может</w:t>
      </w:r>
      <w:r>
        <w:rPr>
          <w:rStyle w:val="FontStyle70"/>
        </w:rPr>
        <w:br/>
        <w:t>скрыться от следствия и суда. Если же виновный в преступле-</w:t>
      </w:r>
      <w:r>
        <w:rPr>
          <w:rStyle w:val="FontStyle70"/>
        </w:rPr>
        <w:br/>
        <w:t>нии не стремится уклониться от правосудия, то принудитель-</w:t>
      </w:r>
      <w:r>
        <w:rPr>
          <w:rStyle w:val="FontStyle70"/>
        </w:rPr>
        <w:br/>
        <w:t>ное его задержание и, тем более, причинение ему физическо-</w:t>
      </w:r>
      <w:r>
        <w:rPr>
          <w:rStyle w:val="FontStyle70"/>
        </w:rPr>
        <w:br/>
        <w:t>го вреда недопустимы. Статья 35 предоставляет право на за-</w:t>
      </w:r>
      <w:r>
        <w:rPr>
          <w:rStyle w:val="FontStyle70"/>
        </w:rPr>
        <w:br/>
        <w:t>держание лица, совершившего преступное деяние, наряду со</w:t>
      </w:r>
      <w:r>
        <w:rPr>
          <w:rStyle w:val="FontStyle70"/>
        </w:rPr>
        <w:br/>
        <w:t>специально уполномоченными лицами также потерпевшим и</w:t>
      </w:r>
      <w:r>
        <w:rPr>
          <w:rStyle w:val="FontStyle70"/>
        </w:rPr>
        <w:br/>
        <w:t>другим гражданам. Однако в ней не содержится разрешение на</w:t>
      </w:r>
      <w:r>
        <w:rPr>
          <w:rStyle w:val="FontStyle70"/>
        </w:rPr>
        <w:br/>
        <w:t>задержание вредоносными способами независимо от возможно-</w:t>
      </w:r>
      <w:r>
        <w:rPr>
          <w:rStyle w:val="FontStyle70"/>
        </w:rPr>
        <w:br/>
        <w:t>сти обратиться за помощью к органам власти, как это преду-</w:t>
      </w:r>
      <w:r>
        <w:rPr>
          <w:rStyle w:val="FontStyle70"/>
        </w:rPr>
        <w:br/>
        <w:t>смотрено для необходимой обороны. Поэтому, если задержание</w:t>
      </w:r>
      <w:r>
        <w:rPr>
          <w:rStyle w:val="FontStyle70"/>
        </w:rPr>
        <w:br/>
        <w:t>преступника может быть обеспечено представителями право-</w:t>
      </w:r>
      <w:r>
        <w:rPr>
          <w:rStyle w:val="FontStyle70"/>
        </w:rPr>
        <w:br/>
        <w:t>охранительных органов, то неиспользование такой возможно-</w:t>
      </w:r>
      <w:r>
        <w:rPr>
          <w:rStyle w:val="FontStyle70"/>
        </w:rPr>
        <w:br/>
        <w:t>сти не может служить оправданием для лица, причиняющего</w:t>
      </w:r>
      <w:r>
        <w:rPr>
          <w:rStyle w:val="FontStyle70"/>
        </w:rPr>
        <w:br/>
        <w:t>вред задерживаемому.</w:t>
      </w:r>
    </w:p>
    <w:p w:rsidR="007E3FF5" w:rsidRDefault="007E3FF5" w:rsidP="007E3FF5">
      <w:pPr>
        <w:pStyle w:val="Style24"/>
        <w:widowControl/>
        <w:ind w:firstLine="326"/>
        <w:rPr>
          <w:rStyle w:val="FontStyle74"/>
        </w:rPr>
      </w:pPr>
      <w:r>
        <w:rPr>
          <w:rStyle w:val="FontStyle74"/>
        </w:rPr>
        <w:t>Условия правомерности причинения вреда преступнику</w:t>
      </w:r>
      <w:r>
        <w:rPr>
          <w:rStyle w:val="FontStyle74"/>
        </w:rPr>
        <w:br/>
        <w:t>при его задержании:</w:t>
      </w:r>
    </w:p>
    <w:p w:rsidR="007E3FF5" w:rsidRDefault="007E3FF5" w:rsidP="007E3FF5">
      <w:pPr>
        <w:pStyle w:val="Style40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вред причиняется преступнику, а не третьим лицам;</w:t>
      </w:r>
    </w:p>
    <w:p w:rsidR="007E3FF5" w:rsidRDefault="007E3FF5" w:rsidP="007E3FF5">
      <w:pPr>
        <w:pStyle w:val="Style40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4"/>
        </w:rPr>
      </w:pPr>
      <w:r>
        <w:rPr>
          <w:rStyle w:val="FontStyle74"/>
        </w:rPr>
        <w:t>вред причиняется с целью доставления преступника в</w:t>
      </w:r>
      <w:r>
        <w:rPr>
          <w:rStyle w:val="FontStyle74"/>
        </w:rPr>
        <w:br/>
        <w:t>органы власти;</w:t>
      </w:r>
    </w:p>
    <w:p w:rsidR="007E3FF5" w:rsidRDefault="007E3FF5" w:rsidP="007E3FF5">
      <w:pPr>
        <w:pStyle w:val="Style40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/>
        <w:rPr>
          <w:rStyle w:val="FontStyle74"/>
        </w:rPr>
      </w:pPr>
      <w:r>
        <w:rPr>
          <w:rStyle w:val="FontStyle74"/>
        </w:rPr>
        <w:t>вынужденность причинения вреда;</w:t>
      </w:r>
    </w:p>
    <w:p w:rsidR="007E3FF5" w:rsidRDefault="007E3FF5" w:rsidP="007E3FF5">
      <w:pPr>
        <w:pStyle w:val="Style40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4"/>
        </w:rPr>
      </w:pPr>
      <w:r>
        <w:rPr>
          <w:rStyle w:val="FontStyle74"/>
        </w:rPr>
        <w:t>соответствие причинённого вреда опасности совершён-</w:t>
      </w:r>
      <w:r>
        <w:rPr>
          <w:rStyle w:val="FontStyle74"/>
        </w:rPr>
        <w:br/>
        <w:t>ного преступления и обстановке задержания (не было до-</w:t>
      </w:r>
      <w:r>
        <w:rPr>
          <w:rStyle w:val="FontStyle74"/>
        </w:rPr>
        <w:br/>
        <w:t>пущено превышения мер, необходимых для задержания пре-</w:t>
      </w:r>
      <w:r>
        <w:rPr>
          <w:rStyle w:val="FontStyle74"/>
        </w:rPr>
        <w:br/>
        <w:t>ступника ).</w:t>
      </w:r>
    </w:p>
    <w:p w:rsidR="007E3FF5" w:rsidRDefault="007E3FF5" w:rsidP="007E3FF5">
      <w:pPr>
        <w:pStyle w:val="Style40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4"/>
        </w:rPr>
        <w:sectPr w:rsidR="007E3FF5">
          <w:pgSz w:w="11905" w:h="16837"/>
          <w:pgMar w:top="329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>При задержании допустимо причинение вреда только лицу,</w:t>
      </w:r>
      <w:r>
        <w:rPr>
          <w:rStyle w:val="FontStyle74"/>
        </w:rPr>
        <w:br/>
        <w:t xml:space="preserve">совершившему преступление, а не третьим лицам. </w:t>
      </w:r>
      <w:r>
        <w:rPr>
          <w:rStyle w:val="FontStyle70"/>
        </w:rPr>
        <w:t>Причиняе-</w:t>
      </w:r>
      <w:r>
        <w:rPr>
          <w:rStyle w:val="FontStyle70"/>
        </w:rPr>
        <w:br/>
        <w:t>мый преступнику вред, как правило, является физическим и</w:t>
      </w:r>
      <w:r>
        <w:rPr>
          <w:rStyle w:val="FontStyle70"/>
        </w:rPr>
        <w:br/>
        <w:t>выражается в нанесении ему телесных повреждений различной</w:t>
      </w:r>
      <w:r>
        <w:rPr>
          <w:rStyle w:val="FontStyle70"/>
        </w:rPr>
        <w:br/>
        <w:t>тяжести или даже в причинении смерти. Допустимо лишение</w:t>
      </w:r>
      <w:r>
        <w:rPr>
          <w:rStyle w:val="FontStyle70"/>
        </w:rPr>
        <w:br/>
        <w:t>преступника свободы путём связывания или запирания его в по-</w:t>
      </w:r>
      <w:r>
        <w:rPr>
          <w:rStyle w:val="FontStyle70"/>
        </w:rPr>
        <w:br/>
        <w:t>мещении с последующим вызовом представителей власти. На-</w:t>
      </w:r>
      <w:r>
        <w:rPr>
          <w:rStyle w:val="FontStyle70"/>
        </w:rPr>
        <w:br/>
        <w:t>несение преступнику материального вреда возможно, например,</w:t>
      </w:r>
      <w:r>
        <w:rPr>
          <w:rStyle w:val="FontStyle70"/>
        </w:rPr>
        <w:br/>
        <w:t>при повреждении транспортного средства, на котором преступ-</w:t>
      </w:r>
      <w:r>
        <w:rPr>
          <w:rStyle w:val="FontStyle70"/>
        </w:rPr>
        <w:br/>
        <w:t>ник пытается скрыться, при повреждении одежды в процессе</w:t>
      </w:r>
      <w:r>
        <w:rPr>
          <w:rStyle w:val="FontStyle70"/>
        </w:rPr>
        <w:br/>
        <w:t>подавления сопротивления и т. п.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Ни при каких условиях не может быть оправдано причинение</w:t>
      </w:r>
      <w:r>
        <w:rPr>
          <w:rStyle w:val="FontStyle70"/>
        </w:rPr>
        <w:br/>
        <w:t>вреда не лично преступнику, а третьим лицам (например, захват</w:t>
      </w:r>
      <w:r>
        <w:rPr>
          <w:rStyle w:val="FontStyle70"/>
        </w:rPr>
        <w:br/>
        <w:t>родных или близких с целью побудить преступника сдаться вла-</w:t>
      </w:r>
      <w:r>
        <w:rPr>
          <w:rStyle w:val="FontStyle70"/>
        </w:rPr>
        <w:br/>
        <w:t>стям). Такие действия квалифицируются как преступление на</w:t>
      </w:r>
      <w:r>
        <w:rPr>
          <w:rStyle w:val="FontStyle70"/>
        </w:rPr>
        <w:br/>
        <w:t>общих основаниях. Привлечение родных к убеждению задер-</w:t>
      </w:r>
      <w:r>
        <w:rPr>
          <w:rStyle w:val="FontStyle70"/>
        </w:rPr>
        <w:br/>
        <w:t>живаемого прекратить сопротивление возможно, но только с их</w:t>
      </w:r>
      <w:r>
        <w:rPr>
          <w:rStyle w:val="FontStyle70"/>
        </w:rPr>
        <w:br/>
        <w:t>добровольного согласия.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>Целью причинения вреда является доставление преступ-</w:t>
      </w:r>
      <w:r>
        <w:rPr>
          <w:rStyle w:val="FontStyle74"/>
        </w:rPr>
        <w:br/>
        <w:t xml:space="preserve">ника в органы власти. </w:t>
      </w:r>
      <w:r>
        <w:rPr>
          <w:rStyle w:val="FontStyle70"/>
        </w:rPr>
        <w:t>Насилие с целью отомстить за содеянное</w:t>
      </w:r>
      <w:r>
        <w:rPr>
          <w:rStyle w:val="FontStyle70"/>
        </w:rPr>
        <w:br/>
        <w:t>преступление или за отказ от явки в органы власти рассматри-</w:t>
      </w:r>
      <w:r>
        <w:rPr>
          <w:rStyle w:val="FontStyle70"/>
        </w:rPr>
        <w:br/>
        <w:t>вается как самочинная расправа и влечёт уголовную ответствен-</w:t>
      </w:r>
      <w:r>
        <w:rPr>
          <w:rStyle w:val="FontStyle70"/>
        </w:rPr>
        <w:br/>
        <w:t>ность на общих основаниях. Доставление может осуществлять-</w:t>
      </w:r>
      <w:r>
        <w:rPr>
          <w:rStyle w:val="FontStyle70"/>
        </w:rPr>
        <w:br/>
        <w:t>ся либо путём перемещения задержанного в места нахождения</w:t>
      </w:r>
      <w:r>
        <w:rPr>
          <w:rStyle w:val="FontStyle70"/>
        </w:rPr>
        <w:br/>
        <w:t>органов власти, либо путём удержания лица на месте и сообще-</w:t>
      </w:r>
      <w:r>
        <w:rPr>
          <w:rStyle w:val="FontStyle70"/>
        </w:rPr>
        <w:br/>
        <w:t>ния о задержании представителям таких органов.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Вынужденность причинения вреда </w:t>
      </w:r>
      <w:r>
        <w:rPr>
          <w:rStyle w:val="FontStyle70"/>
        </w:rPr>
        <w:t>означает отсутствие воз-</w:t>
      </w:r>
      <w:r>
        <w:rPr>
          <w:rStyle w:val="FontStyle70"/>
        </w:rPr>
        <w:br/>
        <w:t>можности осуществить задержание и доставить преступника в</w:t>
      </w:r>
      <w:r>
        <w:rPr>
          <w:rStyle w:val="FontStyle70"/>
        </w:rPr>
        <w:br/>
        <w:t>органы власти иным, не вредоносным способом. Применение</w:t>
      </w:r>
      <w:r>
        <w:rPr>
          <w:rStyle w:val="FontStyle70"/>
        </w:rPr>
        <w:br/>
        <w:t>силы к преступнику необходимо и будет считаться вынужден-</w:t>
      </w:r>
      <w:r>
        <w:rPr>
          <w:rStyle w:val="FontStyle70"/>
        </w:rPr>
        <w:br/>
        <w:t>ным при подавлении его сопротивления задержанию или при его</w:t>
      </w:r>
      <w:r>
        <w:rPr>
          <w:rStyle w:val="FontStyle70"/>
        </w:rPr>
        <w:br/>
        <w:t>попытке скрыться. При отсутствии активного противодействия</w:t>
      </w:r>
      <w:r>
        <w:rPr>
          <w:rStyle w:val="FontStyle70"/>
        </w:rPr>
        <w:br/>
        <w:t>со стороны преступника нанесение ему вреда недопустимо.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>Соответствие причинённого вреда опасности совершённо-</w:t>
      </w:r>
      <w:r>
        <w:rPr>
          <w:rStyle w:val="FontStyle74"/>
        </w:rPr>
        <w:br/>
        <w:t xml:space="preserve">го преступления </w:t>
      </w:r>
      <w:r>
        <w:rPr>
          <w:rStyle w:val="FontStyle70"/>
        </w:rPr>
        <w:t>означает допустимость причинения преступ-</w:t>
      </w:r>
      <w:r>
        <w:rPr>
          <w:rStyle w:val="FontStyle70"/>
        </w:rPr>
        <w:br/>
        <w:t>нику вреда только такой степени тяжести, насколько тяжким</w:t>
      </w:r>
      <w:r>
        <w:rPr>
          <w:rStyle w:val="FontStyle70"/>
        </w:rPr>
        <w:br/>
        <w:t>по характеру и степени общественной опасности было совершён-</w:t>
      </w:r>
      <w:r>
        <w:rPr>
          <w:rStyle w:val="FontStyle70"/>
        </w:rPr>
        <w:br/>
        <w:t>ное им преступление.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Тяжесть совершённого задерживаемым преступления опреде-</w:t>
      </w:r>
      <w:r>
        <w:rPr>
          <w:rStyle w:val="FontStyle70"/>
        </w:rPr>
        <w:br/>
        <w:t>ляется на основании оценки характера и степени общественной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74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опасности посягательства (характер и размер причинённого вре-</w:t>
      </w:r>
      <w:r>
        <w:rPr>
          <w:rStyle w:val="FontStyle70"/>
        </w:rPr>
        <w:br/>
        <w:t>да, способ совершения преступления, форма вины, мотив и дру-</w:t>
      </w:r>
      <w:r>
        <w:rPr>
          <w:rStyle w:val="FontStyle70"/>
        </w:rPr>
        <w:br/>
        <w:t>гие признаки).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Причинение значительного физического вреда возможно при</w:t>
      </w:r>
      <w:r>
        <w:rPr>
          <w:rStyle w:val="FontStyle70"/>
        </w:rPr>
        <w:br/>
        <w:t>задержании лиц, совершивших тяжкие и особо тяжкие престу-</w:t>
      </w:r>
      <w:r>
        <w:rPr>
          <w:rStyle w:val="FontStyle70"/>
        </w:rPr>
        <w:br/>
        <w:t>пления. Представляется справедливым причинение тяжкого вре-</w:t>
      </w:r>
      <w:r>
        <w:rPr>
          <w:rStyle w:val="FontStyle70"/>
        </w:rPr>
        <w:br/>
        <w:t>да для задержания насильственных преступников, виновных в</w:t>
      </w:r>
      <w:r>
        <w:rPr>
          <w:rStyle w:val="FontStyle70"/>
        </w:rPr>
        <w:br/>
        <w:t>тяжких преступлениях против человечества, государственной и</w:t>
      </w:r>
      <w:r>
        <w:rPr>
          <w:rStyle w:val="FontStyle70"/>
        </w:rPr>
        <w:br/>
        <w:t>общественной безопасности, жизни и здоровья человека, половой</w:t>
      </w:r>
      <w:r>
        <w:rPr>
          <w:rStyle w:val="FontStyle70"/>
        </w:rPr>
        <w:br/>
        <w:t>свободы и т. п. В свою очередь такие преступления, как экономи-</w:t>
      </w:r>
      <w:r>
        <w:rPr>
          <w:rStyle w:val="FontStyle70"/>
        </w:rPr>
        <w:br/>
        <w:t>ческие, экологические, должностные и т. п., не должны рассма-</w:t>
      </w:r>
      <w:r>
        <w:rPr>
          <w:rStyle w:val="FontStyle70"/>
        </w:rPr>
        <w:br/>
        <w:t>триваться как основание для причинения смерти задерживаемо-</w:t>
      </w:r>
      <w:r>
        <w:rPr>
          <w:rStyle w:val="FontStyle70"/>
        </w:rPr>
        <w:br/>
        <w:t>му, даже если совершённое преступление относится к категории</w:t>
      </w:r>
      <w:r>
        <w:rPr>
          <w:rStyle w:val="FontStyle70"/>
        </w:rPr>
        <w:br/>
        <w:t>тяжких. Причинение смерти задерживаемому является исключи-</w:t>
      </w:r>
      <w:r>
        <w:rPr>
          <w:rStyle w:val="FontStyle70"/>
        </w:rPr>
        <w:br/>
        <w:t>тельной мерой и может быть оправдано только в отношении особо</w:t>
      </w:r>
      <w:r>
        <w:rPr>
          <w:rStyle w:val="FontStyle70"/>
        </w:rPr>
        <w:br/>
        <w:t>опасных насильственных преступников при условии очевидности</w:t>
      </w:r>
      <w:r>
        <w:rPr>
          <w:rStyle w:val="FontStyle70"/>
        </w:rPr>
        <w:br/>
        <w:t>повышенной опасности оставления преступника на свободе, на-</w:t>
      </w:r>
      <w:r>
        <w:rPr>
          <w:rStyle w:val="FontStyle70"/>
        </w:rPr>
        <w:br/>
        <w:t>пример, при попытке убийцы скрыться с оружием в руках.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Тяжесть причиняемого задерживаемому преступнику вреда</w:t>
      </w:r>
      <w:r>
        <w:rPr>
          <w:rStyle w:val="FontStyle70"/>
        </w:rPr>
        <w:br/>
        <w:t>должна также соответствовать обстановке задержания, которая</w:t>
      </w:r>
      <w:r>
        <w:rPr>
          <w:rStyle w:val="FontStyle70"/>
        </w:rPr>
        <w:br/>
        <w:t>характеризуется такими обстоятельствами, как количество за-</w:t>
      </w:r>
      <w:r>
        <w:rPr>
          <w:rStyle w:val="FontStyle70"/>
        </w:rPr>
        <w:br/>
        <w:t>держиваемых и задерживающих, наличие у них оружия, способ</w:t>
      </w:r>
      <w:r>
        <w:rPr>
          <w:rStyle w:val="FontStyle70"/>
        </w:rPr>
        <w:br/>
        <w:t>и интенсивность оказываемого преступником сопротивления,</w:t>
      </w:r>
      <w:r>
        <w:rPr>
          <w:rStyle w:val="FontStyle70"/>
        </w:rPr>
        <w:br/>
        <w:t>место и время задержания и др. Все указанные обстоятельства</w:t>
      </w:r>
      <w:r>
        <w:rPr>
          <w:rStyle w:val="FontStyle70"/>
        </w:rPr>
        <w:br/>
        <w:t>оцениваются в совокупности и в соотношении сил и средств за-</w:t>
      </w:r>
      <w:r>
        <w:rPr>
          <w:rStyle w:val="FontStyle70"/>
        </w:rPr>
        <w:br/>
        <w:t>держивающих с силами, средствами и сопротивлением задер-</w:t>
      </w:r>
      <w:r>
        <w:rPr>
          <w:rStyle w:val="FontStyle70"/>
        </w:rPr>
        <w:br/>
        <w:t>живаемых. Как правомерное причинение вреда были расценены</w:t>
      </w:r>
      <w:r>
        <w:rPr>
          <w:rStyle w:val="FontStyle70"/>
        </w:rPr>
        <w:br/>
        <w:t>судом действия Д., который задержал хулигана при следующих</w:t>
      </w:r>
      <w:r>
        <w:rPr>
          <w:rStyle w:val="FontStyle70"/>
        </w:rPr>
        <w:br/>
        <w:t>обстоятельствах. Разбивший витрину магазина К. в ответ на</w:t>
      </w:r>
      <w:r>
        <w:rPr>
          <w:rStyle w:val="FontStyle70"/>
        </w:rPr>
        <w:br/>
        <w:t>требование Д. пройти в милицию достал нож и стал размахивать</w:t>
      </w:r>
      <w:r>
        <w:rPr>
          <w:rStyle w:val="FontStyle70"/>
        </w:rPr>
        <w:br/>
        <w:t>им, не подпуская к себе Д. Тогда Д. поднял с земли металличе-</w:t>
      </w:r>
      <w:r>
        <w:rPr>
          <w:rStyle w:val="FontStyle70"/>
        </w:rPr>
        <w:br/>
        <w:t>ский прут и ударил им К. по руке, причинив менее тяжкие те-</w:t>
      </w:r>
      <w:r>
        <w:rPr>
          <w:rStyle w:val="FontStyle70"/>
        </w:rPr>
        <w:br/>
        <w:t>лесные повреждения. Лишённый возможности сопротивляться,</w:t>
      </w:r>
      <w:r>
        <w:rPr>
          <w:rStyle w:val="FontStyle70"/>
        </w:rPr>
        <w:br/>
        <w:t>К. был доставлен в отделение милиции.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Правомерными признаются меры по задержанию, которыми</w:t>
      </w:r>
      <w:r>
        <w:rPr>
          <w:rStyle w:val="FontStyle70"/>
        </w:rPr>
        <w:br/>
        <w:t>причиняется меньший, равный и даже несколько больший вред,</w:t>
      </w:r>
      <w:r>
        <w:rPr>
          <w:rStyle w:val="FontStyle70"/>
        </w:rPr>
        <w:br/>
        <w:t>чем тот, который был необходим для задержания. Закон запре-</w:t>
      </w:r>
      <w:r>
        <w:rPr>
          <w:rStyle w:val="FontStyle70"/>
        </w:rPr>
        <w:br/>
        <w:t>щает причинение только такого вреда, который значительно</w:t>
      </w:r>
      <w:r>
        <w:rPr>
          <w:rStyle w:val="FontStyle70"/>
        </w:rPr>
        <w:br/>
        <w:t>превышает опасность преступления и не вызывается обстанов-</w:t>
      </w:r>
      <w:r>
        <w:rPr>
          <w:rStyle w:val="FontStyle70"/>
        </w:rPr>
        <w:br/>
        <w:t>кой задержания.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  <w:sectPr w:rsidR="007E3FF5">
          <w:pgSz w:w="11905" w:h="16837"/>
          <w:pgMar w:top="3284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>Превышение мер, необходимых для задержания преступ-</w:t>
      </w:r>
      <w:r>
        <w:rPr>
          <w:rStyle w:val="FontStyle74"/>
        </w:rPr>
        <w:br/>
        <w:t xml:space="preserve">ника, </w:t>
      </w:r>
      <w:r>
        <w:rPr>
          <w:rStyle w:val="FontStyle70"/>
        </w:rPr>
        <w:t>— это явное несоответствие указанных мер характеру и</w:t>
      </w:r>
      <w:r>
        <w:rPr>
          <w:rStyle w:val="FontStyle70"/>
        </w:rPr>
        <w:br/>
        <w:t>степени общественной опасности совершённого задерживаемым</w:t>
      </w:r>
      <w:r>
        <w:rPr>
          <w:rStyle w:val="FontStyle70"/>
        </w:rPr>
        <w:br/>
        <w:t>лицом преступления и обстоятельствам задержания, когда лицу</w:t>
      </w:r>
      <w:r>
        <w:rPr>
          <w:rStyle w:val="FontStyle70"/>
        </w:rPr>
        <w:br/>
        <w:t>без необходимости причиняется явно чрезмерный, не вызывае-</w:t>
      </w:r>
      <w:r>
        <w:rPr>
          <w:rStyle w:val="FontStyle70"/>
        </w:rPr>
        <w:br/>
        <w:t>мый обстановкой вред.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Запрещая причинение преступнику излишнего вреда, зако-</w:t>
      </w:r>
      <w:r>
        <w:rPr>
          <w:rStyle w:val="FontStyle70"/>
        </w:rPr>
        <w:br/>
        <w:t>нодатель установил уголовную ответственность за умышленное</w:t>
      </w:r>
      <w:r>
        <w:rPr>
          <w:rStyle w:val="FontStyle70"/>
        </w:rPr>
        <w:br/>
        <w:t>убийство, умышленные тяжкие или менее тяжкие телесные</w:t>
      </w:r>
      <w:r>
        <w:rPr>
          <w:rStyle w:val="FontStyle70"/>
        </w:rPr>
        <w:br/>
        <w:t>повреждения, совершённые при превышении мер, необходи-</w:t>
      </w:r>
      <w:r>
        <w:rPr>
          <w:rStyle w:val="FontStyle70"/>
        </w:rPr>
        <w:br/>
        <w:t>мых для задержания преступника (ст. 142 и 151 УК). Лишение</w:t>
      </w:r>
      <w:r>
        <w:rPr>
          <w:rStyle w:val="FontStyle70"/>
        </w:rPr>
        <w:br/>
        <w:t>свободы, причинение лёгких телесных повреждений или иму-</w:t>
      </w:r>
      <w:r>
        <w:rPr>
          <w:rStyle w:val="FontStyle70"/>
        </w:rPr>
        <w:br/>
        <w:t>щественного ущерба не могут расцениваться как превышение</w:t>
      </w:r>
      <w:r>
        <w:rPr>
          <w:rStyle w:val="FontStyle70"/>
        </w:rPr>
        <w:br/>
        <w:t>и не влекут уголовной ответственности.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С субъективной стороны </w:t>
      </w:r>
      <w:r>
        <w:rPr>
          <w:rStyle w:val="FontStyle70"/>
        </w:rPr>
        <w:t>превышение мер по задержанию</w:t>
      </w:r>
      <w:r>
        <w:rPr>
          <w:rStyle w:val="FontStyle70"/>
        </w:rPr>
        <w:br/>
        <w:t>преступника характеризуется только умышленной виной при</w:t>
      </w:r>
      <w:r>
        <w:rPr>
          <w:rStyle w:val="FontStyle70"/>
        </w:rPr>
        <w:br/>
        <w:t>очевидности для задерживающего превышения пределов до-</w:t>
      </w:r>
      <w:r>
        <w:rPr>
          <w:rStyle w:val="FontStyle70"/>
        </w:rPr>
        <w:br/>
        <w:t>пустимости вреда. Задерживающий сознаёт характер и степень</w:t>
      </w:r>
      <w:r>
        <w:rPr>
          <w:rStyle w:val="FontStyle70"/>
        </w:rPr>
        <w:br/>
        <w:t>опасности совершённого преступником посягательства, предви-</w:t>
      </w:r>
      <w:r>
        <w:rPr>
          <w:rStyle w:val="FontStyle70"/>
        </w:rPr>
        <w:br/>
        <w:t>дит наступление в результате действий по задержанию смерти,</w:t>
      </w:r>
      <w:r>
        <w:rPr>
          <w:rStyle w:val="FontStyle70"/>
        </w:rPr>
        <w:br/>
        <w:t>менее тяжких или тяжких телесных повреждений, сознаёт, что</w:t>
      </w:r>
      <w:r>
        <w:rPr>
          <w:rStyle w:val="FontStyle70"/>
        </w:rPr>
        <w:br/>
        <w:t>такие последствия значительно превышают пределы допустимо-</w:t>
      </w:r>
      <w:r>
        <w:rPr>
          <w:rStyle w:val="FontStyle70"/>
        </w:rPr>
        <w:br/>
        <w:t>сти вреда, необходимого для задержания, и желает причинить</w:t>
      </w:r>
      <w:r>
        <w:rPr>
          <w:rStyle w:val="FontStyle70"/>
        </w:rPr>
        <w:br/>
        <w:t>такие последствия либо сознательно допускает их наступление.</w:t>
      </w:r>
      <w:r>
        <w:rPr>
          <w:rStyle w:val="FontStyle70"/>
        </w:rPr>
        <w:br/>
        <w:t>Только сознательное, умышленное превышение мер по задержа-</w:t>
      </w:r>
      <w:r>
        <w:rPr>
          <w:rStyle w:val="FontStyle70"/>
        </w:rPr>
        <w:br/>
        <w:t>нию преступника является преступлением. Причинение при та-</w:t>
      </w:r>
      <w:r>
        <w:rPr>
          <w:rStyle w:val="FontStyle70"/>
        </w:rPr>
        <w:br/>
        <w:t>ких условиях чрезмерного вреда по неосторожности ответствен-</w:t>
      </w:r>
      <w:r>
        <w:rPr>
          <w:rStyle w:val="FontStyle70"/>
        </w:rPr>
        <w:br/>
        <w:t>ности не влечёт.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Причинение преступнику излишнего вреда в связи с невер-</w:t>
      </w:r>
      <w:r>
        <w:rPr>
          <w:rStyle w:val="FontStyle70"/>
        </w:rPr>
        <w:br/>
        <w:t>ной оценкой степени опасности совершённого им преступления</w:t>
      </w:r>
      <w:r>
        <w:rPr>
          <w:rStyle w:val="FontStyle70"/>
        </w:rPr>
        <w:br/>
        <w:t>либо в связи с неверной оценкой необходимости или вынуж-</w:t>
      </w:r>
      <w:r>
        <w:rPr>
          <w:rStyle w:val="FontStyle70"/>
        </w:rPr>
        <w:br/>
        <w:t>денности причинения вреда квалифицируется как неосторож-</w:t>
      </w:r>
      <w:r>
        <w:rPr>
          <w:rStyle w:val="FontStyle70"/>
        </w:rPr>
        <w:br/>
        <w:t>ное преступление, если лицо, хотя и не сознавало ошибочность</w:t>
      </w:r>
      <w:r>
        <w:rPr>
          <w:rStyle w:val="FontStyle70"/>
        </w:rPr>
        <w:br/>
        <w:t>оценки, но по обстоятельствам дела должно было и могло её со-</w:t>
      </w:r>
      <w:r>
        <w:rPr>
          <w:rStyle w:val="FontStyle70"/>
        </w:rPr>
        <w:br/>
        <w:t>знавать. Если же заблуждение лица было добросовестным, то</w:t>
      </w:r>
      <w:r>
        <w:rPr>
          <w:rStyle w:val="FontStyle70"/>
        </w:rPr>
        <w:br/>
        <w:t>ответственность за нарушение указанных условий правомерно-</w:t>
      </w:r>
      <w:r>
        <w:rPr>
          <w:rStyle w:val="FontStyle70"/>
        </w:rPr>
        <w:br/>
        <w:t>сти причинения вреда преступнику не наступает.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Помимо умышленной вины обязательным признаком субъ-</w:t>
      </w:r>
      <w:r>
        <w:rPr>
          <w:rStyle w:val="FontStyle70"/>
        </w:rPr>
        <w:br/>
        <w:t>ективной стороны превышения мер по задержанию преступ-</w:t>
      </w:r>
      <w:r>
        <w:rPr>
          <w:rStyle w:val="FontStyle70"/>
        </w:rPr>
        <w:br/>
        <w:t>ника является специальная цель. Цель эта определена двояко: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72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задержание осуществляется для передачи органам власти и для</w:t>
      </w:r>
      <w:r>
        <w:rPr>
          <w:rStyle w:val="FontStyle70"/>
        </w:rPr>
        <w:br/>
        <w:t>пресечения возможности совершения им новых преступлений.</w:t>
      </w:r>
    </w:p>
    <w:p w:rsidR="007E3FF5" w:rsidRDefault="007E3FF5" w:rsidP="007E3FF5">
      <w:pPr>
        <w:pStyle w:val="Style18"/>
        <w:widowControl/>
        <w:ind w:firstLine="211"/>
        <w:rPr>
          <w:rStyle w:val="FontStyle70"/>
        </w:rPr>
      </w:pPr>
      <w:r>
        <w:rPr>
          <w:rStyle w:val="FontStyle74"/>
        </w:rPr>
        <w:t xml:space="preserve">Субъект </w:t>
      </w:r>
      <w:r>
        <w:rPr>
          <w:rStyle w:val="FontStyle70"/>
        </w:rPr>
        <w:t>превышения мер по задержанию преступника об-</w:t>
      </w:r>
      <w:r>
        <w:rPr>
          <w:rStyle w:val="FontStyle70"/>
        </w:rPr>
        <w:br/>
      </w:r>
      <w:r>
        <w:rPr>
          <w:rStyle w:val="FontStyle83"/>
        </w:rPr>
        <w:t xml:space="preserve">щи, </w:t>
      </w:r>
      <w:r>
        <w:rPr>
          <w:rStyle w:val="FontStyle70"/>
        </w:rPr>
        <w:t>ответственность наступает с шестнадцати лет. Лица в воз-</w:t>
      </w:r>
      <w:r>
        <w:rPr>
          <w:rStyle w:val="FontStyle70"/>
        </w:rPr>
        <w:br/>
        <w:t>расте от 14 до 16 лет ответственности за превышение мер, не-</w:t>
      </w:r>
      <w:r>
        <w:rPr>
          <w:rStyle w:val="FontStyle70"/>
        </w:rPr>
        <w:br/>
        <w:t>обходимых для задержания лица, совершившего преступление,</w:t>
      </w:r>
      <w:r>
        <w:rPr>
          <w:rStyle w:val="FontStyle70"/>
        </w:rPr>
        <w:br/>
        <w:t>не подлежат, не могут быть применены к таким лицам и статьи</w:t>
      </w:r>
      <w:r>
        <w:rPr>
          <w:rStyle w:val="FontStyle70"/>
        </w:rPr>
        <w:br/>
        <w:t>б ответственности за преступления с основным (непривилеги-</w:t>
      </w:r>
      <w:r>
        <w:rPr>
          <w:rStyle w:val="FontStyle70"/>
        </w:rPr>
        <w:br/>
        <w:t>рованным) составом.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Если в процессе задержания преступник применяет насилие</w:t>
      </w:r>
      <w:r>
        <w:rPr>
          <w:rStyle w:val="FontStyle70"/>
        </w:rPr>
        <w:br/>
        <w:t>к задерживающим его лицам, то у последних возникает право</w:t>
      </w:r>
      <w:r>
        <w:rPr>
          <w:rStyle w:val="FontStyle70"/>
        </w:rPr>
        <w:br/>
        <w:t>на необходимую оборону и на причинение вреда в соответствии с</w:t>
      </w:r>
      <w:r>
        <w:rPr>
          <w:rStyle w:val="FontStyle70"/>
        </w:rPr>
        <w:br/>
        <w:t>условиями правомерности такой обороны.</w:t>
      </w:r>
    </w:p>
    <w:p w:rsidR="007E3FF5" w:rsidRDefault="007E3FF5" w:rsidP="007E3FF5">
      <w:pPr>
        <w:pStyle w:val="Style12"/>
        <w:widowControl/>
        <w:ind w:firstLine="211"/>
        <w:jc w:val="left"/>
        <w:rPr>
          <w:rStyle w:val="FontStyle70"/>
        </w:rPr>
      </w:pPr>
      <w:r>
        <w:rPr>
          <w:rStyle w:val="FontStyle70"/>
        </w:rPr>
        <w:t>Задерживаемое лицо не вправе рассчитывать на возмещение</w:t>
      </w:r>
      <w:r>
        <w:rPr>
          <w:rStyle w:val="FontStyle70"/>
        </w:rPr>
        <w:br/>
        <w:t>причинённого ему при задержании физического или материаль-</w:t>
      </w:r>
      <w:r>
        <w:rPr>
          <w:rStyle w:val="FontStyle70"/>
        </w:rPr>
        <w:br/>
        <w:t>ого вреда, если данный вред был причинён с соблюдением усло-</w:t>
      </w:r>
      <w:r>
        <w:rPr>
          <w:rStyle w:val="FontStyle70"/>
        </w:rPr>
        <w:br/>
        <w:t>ий его правомерности.</w:t>
      </w:r>
    </w:p>
    <w:p w:rsidR="007E3FF5" w:rsidRDefault="007E3FF5" w:rsidP="007E3FF5">
      <w:pPr>
        <w:pStyle w:val="Style8"/>
        <w:widowControl/>
        <w:spacing w:line="240" w:lineRule="exact"/>
        <w:ind w:left="1440"/>
        <w:jc w:val="lef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5"/>
        <w:ind w:left="1440"/>
        <w:jc w:val="left"/>
        <w:rPr>
          <w:rStyle w:val="FontStyle80"/>
        </w:rPr>
      </w:pPr>
      <w:r>
        <w:rPr>
          <w:rStyle w:val="FontStyle80"/>
        </w:rPr>
        <w:t>§ 13.4. Крайняя необходимость</w:t>
      </w:r>
    </w:p>
    <w:p w:rsidR="007E3FF5" w:rsidRDefault="007E3FF5" w:rsidP="007E3FF5">
      <w:pPr>
        <w:pStyle w:val="Style24"/>
        <w:widowControl/>
        <w:spacing w:before="120"/>
        <w:ind w:firstLine="326"/>
        <w:rPr>
          <w:rStyle w:val="FontStyle74"/>
        </w:rPr>
      </w:pPr>
      <w:r>
        <w:rPr>
          <w:rStyle w:val="FontStyle74"/>
        </w:rPr>
        <w:t xml:space="preserve">Крайняя необходимость </w:t>
      </w:r>
      <w:r>
        <w:rPr>
          <w:rStyle w:val="FontStyle86"/>
        </w:rPr>
        <w:t xml:space="preserve">— </w:t>
      </w:r>
      <w:r>
        <w:rPr>
          <w:rStyle w:val="FontStyle74"/>
        </w:rPr>
        <w:t>это защита одних правоохра-</w:t>
      </w:r>
      <w:r>
        <w:rPr>
          <w:rStyle w:val="FontStyle74"/>
        </w:rPr>
        <w:br/>
        <w:t>няемых интересов от грозящей им опасности путём вынужден-</w:t>
      </w:r>
      <w:r>
        <w:rPr>
          <w:rStyle w:val="FontStyle74"/>
        </w:rPr>
        <w:br/>
        <w:t>ного причинения вреда другим правоохраняемым интересам.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Под крайней необходимостью в соответствии со ст. 36 УК по-</w:t>
      </w:r>
      <w:r>
        <w:rPr>
          <w:rStyle w:val="FontStyle70"/>
        </w:rPr>
        <w:br/>
        <w:t>нимается совершение действия для предотвращения или устра-</w:t>
      </w:r>
      <w:r>
        <w:rPr>
          <w:rStyle w:val="FontStyle70"/>
        </w:rPr>
        <w:br/>
        <w:t>нения опасности, непосредственно угрожающей личности или</w:t>
      </w:r>
      <w:r>
        <w:rPr>
          <w:rStyle w:val="FontStyle70"/>
        </w:rPr>
        <w:br/>
        <w:t>равам данного лица или других лиц, интересам общества или</w:t>
      </w:r>
      <w:r>
        <w:rPr>
          <w:rStyle w:val="FontStyle70"/>
        </w:rPr>
        <w:br/>
        <w:t>осударства, если эта опасность при данных обстоятельствах не</w:t>
      </w:r>
      <w:r>
        <w:rPr>
          <w:rStyle w:val="FontStyle70"/>
        </w:rPr>
        <w:br/>
        <w:t>«огла быть устранена другими средствами и если причинённый</w:t>
      </w:r>
      <w:r>
        <w:rPr>
          <w:rStyle w:val="FontStyle70"/>
        </w:rPr>
        <w:br/>
        <w:t>"ред является менее значительным, чем предотвращённый.</w:t>
      </w:r>
    </w:p>
    <w:p w:rsidR="007E3FF5" w:rsidRDefault="007E3FF5" w:rsidP="007E3FF5">
      <w:pPr>
        <w:pStyle w:val="Style12"/>
        <w:widowControl/>
        <w:ind w:firstLine="163"/>
        <w:rPr>
          <w:rStyle w:val="FontStyle70"/>
        </w:rPr>
      </w:pPr>
      <w:r>
        <w:rPr>
          <w:rStyle w:val="FontStyle70"/>
        </w:rPr>
        <w:t>Характерной ситуацией, иллюстрирующей состояние край-</w:t>
      </w:r>
      <w:r>
        <w:rPr>
          <w:rStyle w:val="FontStyle70"/>
        </w:rPr>
        <w:br/>
        <w:t>ней необходимости, являются действия водителя, управляю-</w:t>
      </w:r>
      <w:r>
        <w:rPr>
          <w:rStyle w:val="FontStyle70"/>
        </w:rPr>
        <w:br/>
        <w:t>щего грузовиком, у которого отказали тормоза в момент при-</w:t>
      </w:r>
      <w:r>
        <w:rPr>
          <w:rStyle w:val="FontStyle70"/>
        </w:rPr>
        <w:br/>
        <w:t>ближения к перекрестку. Разум подсказывает водителю, что во</w:t>
      </w:r>
      <w:r>
        <w:rPr>
          <w:rStyle w:val="FontStyle70"/>
        </w:rPr>
        <w:br/>
        <w:t>збежание многочисленных жертв необходимо остановить гру-</w:t>
      </w:r>
      <w:r>
        <w:rPr>
          <w:rStyle w:val="FontStyle70"/>
        </w:rPr>
        <w:br/>
        <w:t>зовик, направив его на какое-либо препятствие или на обочину.</w:t>
      </w:r>
      <w:r>
        <w:rPr>
          <w:rStyle w:val="FontStyle70"/>
        </w:rPr>
        <w:br/>
        <w:t>Но в этом случае повреждение автомобиля неизбежно и причи-</w:t>
      </w:r>
      <w:r>
        <w:rPr>
          <w:rStyle w:val="FontStyle70"/>
        </w:rPr>
        <w:br/>
      </w:r>
      <w:r>
        <w:rPr>
          <w:rStyle w:val="FontStyle73"/>
          <w:spacing w:val="20"/>
        </w:rPr>
        <w:t>п</w:t>
      </w:r>
      <w:r>
        <w:rPr>
          <w:rStyle w:val="FontStyle73"/>
        </w:rPr>
        <w:t xml:space="preserve"> </w:t>
      </w:r>
      <w:r>
        <w:rPr>
          <w:rStyle w:val="FontStyle70"/>
        </w:rPr>
        <w:t>существенный вред транспортной организации или грузо-</w:t>
      </w:r>
      <w:r>
        <w:rPr>
          <w:rStyle w:val="FontStyle70"/>
        </w:rPr>
        <w:br/>
        <w:t>ладельцу, что формально подпадает под признаки преступле-</w:t>
      </w:r>
      <w:r>
        <w:rPr>
          <w:rStyle w:val="FontStyle70"/>
        </w:rPr>
        <w:br/>
        <w:t>ния — умышленное повреждение или уничтожение имущества</w:t>
      </w:r>
      <w:r>
        <w:rPr>
          <w:rStyle w:val="FontStyle70"/>
        </w:rPr>
        <w:br/>
        <w:t>(ст. 218 УК). Возникает коллизия правоохраняемых интересов.</w:t>
      </w:r>
    </w:p>
    <w:p w:rsidR="007E3FF5" w:rsidRDefault="007E3FF5" w:rsidP="007E3FF5">
      <w:pPr>
        <w:pStyle w:val="Style12"/>
        <w:widowControl/>
        <w:ind w:firstLine="163"/>
        <w:rPr>
          <w:rStyle w:val="FontStyle70"/>
        </w:rPr>
        <w:sectPr w:rsidR="007E3FF5">
          <w:headerReference w:type="even" r:id="rId597"/>
          <w:headerReference w:type="default" r:id="rId598"/>
          <w:footerReference w:type="even" r:id="rId599"/>
          <w:footerReference w:type="default" r:id="rId600"/>
          <w:pgSz w:w="11905" w:h="16837"/>
          <w:pgMar w:top="3472" w:right="2674" w:bottom="1440" w:left="2674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Закон разрешает это противоречие, предоставляя водителю пра-</w:t>
      </w:r>
      <w:r>
        <w:rPr>
          <w:rStyle w:val="FontStyle70"/>
        </w:rPr>
        <w:br/>
        <w:t>во причинить меньший вред (повреждение грузовика или груза)</w:t>
      </w:r>
      <w:r>
        <w:rPr>
          <w:rStyle w:val="FontStyle70"/>
        </w:rPr>
        <w:br/>
        <w:t>для предотвращения большего вреда (причинение телесных по-</w:t>
      </w:r>
      <w:r>
        <w:rPr>
          <w:rStyle w:val="FontStyle70"/>
        </w:rPr>
        <w:br/>
        <w:t>вреждений или смерти пешеходам).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С внешней стороны причинение вреда каким-либо правоох-</w:t>
      </w:r>
      <w:r>
        <w:rPr>
          <w:rStyle w:val="FontStyle70"/>
        </w:rPr>
        <w:br/>
        <w:t>раняемым интересам подпадает под признаки предусмотрен-</w:t>
      </w:r>
      <w:r>
        <w:rPr>
          <w:rStyle w:val="FontStyle70"/>
        </w:rPr>
        <w:br/>
        <w:t>ного уголовным законом деяния, например, повреждение или</w:t>
      </w:r>
      <w:r>
        <w:rPr>
          <w:rStyle w:val="FontStyle70"/>
        </w:rPr>
        <w:br/>
        <w:t>уничтожение имущества. Однако в действиях, совершённых в</w:t>
      </w:r>
      <w:r>
        <w:rPr>
          <w:rStyle w:val="FontStyle70"/>
        </w:rPr>
        <w:br/>
        <w:t>состоянии крайней необходимости, отсутствует признак обще-</w:t>
      </w:r>
      <w:r>
        <w:rPr>
          <w:rStyle w:val="FontStyle70"/>
        </w:rPr>
        <w:br/>
        <w:t>ственной опасности, поскольку пусть и вредоносными действия-</w:t>
      </w:r>
      <w:r>
        <w:rPr>
          <w:rStyle w:val="FontStyle70"/>
        </w:rPr>
        <w:br/>
        <w:t>ми, но спасается более ценное благо. Такое содержание крайней</w:t>
      </w:r>
      <w:r>
        <w:rPr>
          <w:rStyle w:val="FontStyle70"/>
        </w:rPr>
        <w:br/>
        <w:t>необходимости и явилось основанием для отнесения её к обстоя-</w:t>
      </w:r>
      <w:r>
        <w:rPr>
          <w:rStyle w:val="FontStyle70"/>
        </w:rPr>
        <w:br/>
        <w:t>тельствам, исключающим преступность деяния, что и определя-</w:t>
      </w:r>
      <w:r>
        <w:rPr>
          <w:rStyle w:val="FontStyle70"/>
        </w:rPr>
        <w:br/>
        <w:t>ет её уголовно-правовое значение.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Активное противодействие грозящей опасности является</w:t>
      </w:r>
      <w:r>
        <w:rPr>
          <w:rStyle w:val="FontStyle70"/>
        </w:rPr>
        <w:br/>
        <w:t>правом всех граждан. В определённых случаях, не связанных</w:t>
      </w:r>
      <w:r>
        <w:rPr>
          <w:rStyle w:val="FontStyle70"/>
        </w:rPr>
        <w:br/>
        <w:t>с существенным риском для себя, такое право становится их</w:t>
      </w:r>
      <w:r>
        <w:rPr>
          <w:rStyle w:val="FontStyle70"/>
        </w:rPr>
        <w:br/>
        <w:t>обязанностью, например, при необходимости оказания помощи</w:t>
      </w:r>
      <w:r>
        <w:rPr>
          <w:rStyle w:val="FontStyle70"/>
        </w:rPr>
        <w:br/>
        <w:t>лицу, находящемуся в опасном для жизни состоянии.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Для врачей, работников милиции, пожарных и некоторых</w:t>
      </w:r>
      <w:r>
        <w:rPr>
          <w:rStyle w:val="FontStyle70"/>
        </w:rPr>
        <w:br/>
        <w:t>других категорий работников защита правоохраняемых инте-</w:t>
      </w:r>
      <w:r>
        <w:rPr>
          <w:rStyle w:val="FontStyle70"/>
        </w:rPr>
        <w:br/>
        <w:t>ресов от опасности причинения вреда является их служебным</w:t>
      </w:r>
      <w:r>
        <w:rPr>
          <w:rStyle w:val="FontStyle70"/>
        </w:rPr>
        <w:br/>
        <w:t>долгом, невыполнение которого может повлечь ответственность,</w:t>
      </w:r>
      <w:r>
        <w:rPr>
          <w:rStyle w:val="FontStyle70"/>
        </w:rPr>
        <w:br/>
        <w:t>вплоть до уголовной. Вместе с тем положения крайней необхо-</w:t>
      </w:r>
      <w:r>
        <w:rPr>
          <w:rStyle w:val="FontStyle70"/>
        </w:rPr>
        <w:br/>
        <w:t>димости в полной мере применимы к оценке действий указан-</w:t>
      </w:r>
      <w:r>
        <w:rPr>
          <w:rStyle w:val="FontStyle70"/>
        </w:rPr>
        <w:br/>
        <w:t>ных лиц с учётом повышенных требований, предъявляемых к</w:t>
      </w:r>
      <w:r>
        <w:rPr>
          <w:rStyle w:val="FontStyle70"/>
        </w:rPr>
        <w:br/>
        <w:t>степени их рискованности.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Предотвращение грозящей опасности вправе осуществлять</w:t>
      </w:r>
      <w:r>
        <w:rPr>
          <w:rStyle w:val="FontStyle70"/>
        </w:rPr>
        <w:br/>
        <w:t>как собственник или владелец спасаемого имущества или иных</w:t>
      </w:r>
      <w:r>
        <w:rPr>
          <w:rStyle w:val="FontStyle70"/>
        </w:rPr>
        <w:br/>
        <w:t>благ, так и любое иное лицо независимо от его отношения к спа-</w:t>
      </w:r>
      <w:r>
        <w:rPr>
          <w:rStyle w:val="FontStyle70"/>
        </w:rPr>
        <w:br/>
        <w:t>саемым ценностям.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Причастность лица к созданию опасности не исключает его</w:t>
      </w:r>
      <w:r>
        <w:rPr>
          <w:rStyle w:val="FontStyle70"/>
        </w:rPr>
        <w:br/>
        <w:t>права на совершение действий по её предотвращению. При этом</w:t>
      </w:r>
      <w:r>
        <w:rPr>
          <w:rStyle w:val="FontStyle70"/>
        </w:rPr>
        <w:br/>
        <w:t>не имеет значения, умышленными или неосторожными дей-</w:t>
      </w:r>
      <w:r>
        <w:rPr>
          <w:rStyle w:val="FontStyle70"/>
        </w:rPr>
        <w:br/>
        <w:t>ствиями виновного создана опасность (пожар возник в резуль-</w:t>
      </w:r>
      <w:r>
        <w:rPr>
          <w:rStyle w:val="FontStyle70"/>
        </w:rPr>
        <w:br/>
        <w:t>тате поджога или небрежного обращения с огнём). В таких слу-</w:t>
      </w:r>
      <w:r>
        <w:rPr>
          <w:rStyle w:val="FontStyle70"/>
        </w:rPr>
        <w:br/>
        <w:t>чаях предотвращение опасности не исключает ответственности</w:t>
      </w:r>
      <w:r>
        <w:rPr>
          <w:rStyle w:val="FontStyle70"/>
        </w:rPr>
        <w:br/>
        <w:t>за причинение вреда тем интересам, которые пострадали в ре-</w:t>
      </w:r>
      <w:r>
        <w:rPr>
          <w:rStyle w:val="FontStyle70"/>
        </w:rPr>
        <w:br/>
        <w:t>зультате виновного создания опасности. Так, лицо, умышленно</w:t>
      </w:r>
      <w:r>
        <w:rPr>
          <w:rStyle w:val="FontStyle70"/>
        </w:rPr>
        <w:br/>
        <w:t>или по неосторожности причинившее тяжкое увечье человеку,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601"/>
          <w:headerReference w:type="default" r:id="rId602"/>
          <w:footerReference w:type="even" r:id="rId603"/>
          <w:footerReference w:type="default" r:id="rId604"/>
          <w:pgSz w:w="11905" w:h="16837"/>
          <w:pgMar w:top="3426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вправе воспользоваться чужим автомобилем для доставки по-</w:t>
      </w:r>
      <w:r>
        <w:rPr>
          <w:rStyle w:val="FontStyle70"/>
        </w:rPr>
        <w:br/>
        <w:t>терпевшего в больницу. Ответственность в этом случае наступа-</w:t>
      </w:r>
      <w:r>
        <w:rPr>
          <w:rStyle w:val="FontStyle70"/>
        </w:rPr>
        <w:br/>
        <w:t>ет за причинение вреда здоровью, но исключается за угон транс-</w:t>
      </w:r>
      <w:r>
        <w:rPr>
          <w:rStyle w:val="FontStyle70"/>
        </w:rPr>
        <w:br/>
        <w:t>портного средства.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Поскольку предотвращение опасности осуществляется пу-</w:t>
      </w:r>
      <w:r>
        <w:rPr>
          <w:rStyle w:val="FontStyle70"/>
        </w:rPr>
        <w:br/>
        <w:t>тём причинения вреда иным правоохраняемым благам, закон</w:t>
      </w:r>
      <w:r>
        <w:rPr>
          <w:rStyle w:val="FontStyle70"/>
        </w:rPr>
        <w:br/>
        <w:t>определяет конкретные условия, оправдывающие такие дей-</w:t>
      </w:r>
      <w:r>
        <w:rPr>
          <w:rStyle w:val="FontStyle70"/>
        </w:rPr>
        <w:br/>
        <w:t>ствия. Первая группа этих условий относится к характеристике</w:t>
      </w:r>
      <w:r>
        <w:rPr>
          <w:rStyle w:val="FontStyle70"/>
        </w:rPr>
        <w:br/>
        <w:t>опасности, возникновение которой порождает состояние край-</w:t>
      </w:r>
      <w:r>
        <w:rPr>
          <w:rStyle w:val="FontStyle70"/>
        </w:rPr>
        <w:br/>
        <w:t>ней необходимости. Вторую группу составляют условия, харак-</w:t>
      </w:r>
      <w:r>
        <w:rPr>
          <w:rStyle w:val="FontStyle70"/>
        </w:rPr>
        <w:br/>
        <w:t>теризующие правомерность действий в состоянии крайней не-</w:t>
      </w:r>
      <w:r>
        <w:rPr>
          <w:rStyle w:val="FontStyle70"/>
        </w:rPr>
        <w:br/>
        <w:t>обходимости.</w:t>
      </w:r>
    </w:p>
    <w:p w:rsidR="007E3FF5" w:rsidRDefault="007E3FF5" w:rsidP="007E3FF5">
      <w:pPr>
        <w:pStyle w:val="Style11"/>
        <w:widowControl/>
        <w:ind w:left="355"/>
        <w:rPr>
          <w:rStyle w:val="FontStyle74"/>
        </w:rPr>
      </w:pPr>
      <w:r>
        <w:rPr>
          <w:rStyle w:val="FontStyle74"/>
        </w:rPr>
        <w:t>Условия правомерности, характеризующие опасность:</w:t>
      </w:r>
    </w:p>
    <w:p w:rsidR="007E3FF5" w:rsidRDefault="007E3FF5" w:rsidP="007E3FF5">
      <w:pPr>
        <w:pStyle w:val="Style40"/>
        <w:widowControl/>
        <w:tabs>
          <w:tab w:val="left" w:pos="557"/>
        </w:tabs>
        <w:spacing w:line="245" w:lineRule="exact"/>
        <w:ind w:firstLine="346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существование угрозы причинения существенного вреда</w:t>
      </w:r>
      <w:r>
        <w:rPr>
          <w:rStyle w:val="FontStyle74"/>
        </w:rPr>
        <w:br/>
        <w:t>правоохраняемым интересам;</w:t>
      </w:r>
    </w:p>
    <w:p w:rsidR="007E3FF5" w:rsidRDefault="007E3FF5" w:rsidP="007E3FF5">
      <w:pPr>
        <w:pStyle w:val="Style40"/>
        <w:widowControl/>
        <w:tabs>
          <w:tab w:val="left" w:pos="581"/>
        </w:tabs>
        <w:spacing w:line="245" w:lineRule="exact"/>
        <w:ind w:left="370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>опасность должна быть наличной;</w:t>
      </w:r>
    </w:p>
    <w:p w:rsidR="007E3FF5" w:rsidRDefault="007E3FF5" w:rsidP="007E3FF5">
      <w:pPr>
        <w:pStyle w:val="Style33"/>
        <w:widowControl/>
        <w:tabs>
          <w:tab w:val="left" w:pos="581"/>
        </w:tabs>
        <w:spacing w:line="245" w:lineRule="exact"/>
        <w:ind w:left="350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опасность должна быть действительной.</w:t>
      </w:r>
      <w:r>
        <w:rPr>
          <w:rStyle w:val="FontStyle74"/>
        </w:rPr>
        <w:br/>
        <w:t>Опасность означает существование угрозы причинения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4"/>
        </w:rPr>
        <w:t xml:space="preserve">существенного вреда правоохраняемым интересам, </w:t>
      </w:r>
      <w:r>
        <w:rPr>
          <w:rStyle w:val="FontStyle70"/>
        </w:rPr>
        <w:t>что пред-</w:t>
      </w:r>
      <w:r>
        <w:rPr>
          <w:rStyle w:val="FontStyle70"/>
        </w:rPr>
        <w:br/>
        <w:t>полагает такое состояние какого-либо процесса или явления,</w:t>
      </w:r>
      <w:r>
        <w:rPr>
          <w:rStyle w:val="FontStyle70"/>
        </w:rPr>
        <w:br/>
        <w:t>естественное развитие которого приведёт к неминуемому причи-</w:t>
      </w:r>
      <w:r>
        <w:rPr>
          <w:rStyle w:val="FontStyle70"/>
        </w:rPr>
        <w:br/>
        <w:t>нению соответствующего ущерба. При этом опасность оценива-</w:t>
      </w:r>
      <w:r>
        <w:rPr>
          <w:rStyle w:val="FontStyle70"/>
        </w:rPr>
        <w:br/>
        <w:t>ется не сама по себе, а по отношению к тем интересам, которые</w:t>
      </w:r>
      <w:r>
        <w:rPr>
          <w:rStyle w:val="FontStyle70"/>
        </w:rPr>
        <w:br/>
        <w:t>могут от неё пострадать.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Угроза причинения вреда может исходить от различных</w:t>
      </w:r>
      <w:r>
        <w:rPr>
          <w:rStyle w:val="FontStyle70"/>
        </w:rPr>
        <w:br/>
        <w:t>явлений и процессов, которые принято называть источниками</w:t>
      </w:r>
      <w:r>
        <w:rPr>
          <w:rStyle w:val="FontStyle70"/>
        </w:rPr>
        <w:br/>
        <w:t>опасности. К ним относятся:</w:t>
      </w:r>
    </w:p>
    <w:p w:rsidR="007E3FF5" w:rsidRDefault="007E3FF5" w:rsidP="007E3FF5">
      <w:pPr>
        <w:pStyle w:val="Style41"/>
        <w:widowControl/>
        <w:tabs>
          <w:tab w:val="left" w:pos="571"/>
        </w:tabs>
        <w:ind w:firstLine="336"/>
        <w:rPr>
          <w:rStyle w:val="FontStyle70"/>
        </w:rPr>
      </w:pPr>
      <w:r>
        <w:rPr>
          <w:rStyle w:val="FontStyle70"/>
        </w:rPr>
        <w:t>а)</w:t>
      </w:r>
      <w:r>
        <w:rPr>
          <w:rStyle w:val="FontStyle70"/>
        </w:rPr>
        <w:tab/>
        <w:t>действие стихийных сил природы (землетрясения, смер-</w:t>
      </w:r>
      <w:r>
        <w:rPr>
          <w:rStyle w:val="FontStyle70"/>
        </w:rPr>
        <w:br/>
        <w:t>чи, селевые потоки, наводнения, пожары и т. п.);</w:t>
      </w:r>
    </w:p>
    <w:p w:rsidR="007E3FF5" w:rsidRDefault="007E3FF5" w:rsidP="007E3FF5">
      <w:pPr>
        <w:pStyle w:val="Style41"/>
        <w:widowControl/>
        <w:tabs>
          <w:tab w:val="left" w:pos="571"/>
        </w:tabs>
        <w:ind w:firstLine="336"/>
        <w:rPr>
          <w:rStyle w:val="FontStyle70"/>
        </w:rPr>
      </w:pPr>
      <w:r>
        <w:rPr>
          <w:rStyle w:val="FontStyle70"/>
        </w:rPr>
        <w:t>б)</w:t>
      </w:r>
      <w:r>
        <w:rPr>
          <w:rStyle w:val="FontStyle70"/>
        </w:rPr>
        <w:tab/>
        <w:t>нападение животных (быков, собак и др.). Причинение</w:t>
      </w:r>
      <w:r>
        <w:rPr>
          <w:rStyle w:val="FontStyle70"/>
        </w:rPr>
        <w:br/>
        <w:t>какого-либо вреда при нападении животных оценивается по</w:t>
      </w:r>
      <w:r>
        <w:rPr>
          <w:rStyle w:val="FontStyle70"/>
        </w:rPr>
        <w:br/>
        <w:t>правилам крайней необходимости, если животные не использу-</w:t>
      </w:r>
      <w:r>
        <w:rPr>
          <w:rStyle w:val="FontStyle70"/>
        </w:rPr>
        <w:br/>
        <w:t>ются человеком в качестве орудия преступления, в противном</w:t>
      </w:r>
      <w:r>
        <w:rPr>
          <w:rStyle w:val="FontStyle70"/>
        </w:rPr>
        <w:br/>
        <w:t>случае применяются правила необходимой обороны;</w:t>
      </w:r>
    </w:p>
    <w:p w:rsidR="007E3FF5" w:rsidRDefault="007E3FF5" w:rsidP="007E3FF5">
      <w:pPr>
        <w:pStyle w:val="Style41"/>
        <w:widowControl/>
        <w:tabs>
          <w:tab w:val="left" w:pos="571"/>
        </w:tabs>
        <w:ind w:firstLine="336"/>
        <w:rPr>
          <w:rStyle w:val="FontStyle70"/>
        </w:rPr>
      </w:pPr>
      <w:r>
        <w:rPr>
          <w:rStyle w:val="FontStyle70"/>
        </w:rPr>
        <w:t>в)</w:t>
      </w:r>
      <w:r>
        <w:rPr>
          <w:rStyle w:val="FontStyle70"/>
        </w:rPr>
        <w:tab/>
        <w:t>вышедшие из-под контроля источники повышенной опас-</w:t>
      </w:r>
      <w:r>
        <w:rPr>
          <w:rStyle w:val="FontStyle70"/>
        </w:rPr>
        <w:br/>
        <w:t>ности (вредные производства, автомобили, утечка ядовитых га-</w:t>
      </w:r>
      <w:r>
        <w:rPr>
          <w:rStyle w:val="FontStyle70"/>
        </w:rPr>
        <w:br/>
        <w:t>зов и т. п.);</w:t>
      </w:r>
    </w:p>
    <w:p w:rsidR="007E3FF5" w:rsidRDefault="00A00CBF" w:rsidP="007E3FF5">
      <w:pPr>
        <w:pStyle w:val="Style41"/>
        <w:widowControl/>
        <w:tabs>
          <w:tab w:val="left" w:pos="571"/>
        </w:tabs>
        <w:ind w:firstLine="336"/>
        <w:rPr>
          <w:rStyle w:val="FontStyle70"/>
        </w:rPr>
      </w:pPr>
      <w:r>
        <w:rPr>
          <w:noProof/>
        </w:rPr>
        <mc:AlternateContent>
          <mc:Choice Requires="wpg">
            <w:drawing>
              <wp:anchor distT="33655" distB="0" distL="24130" distR="24130" simplePos="0" relativeHeight="251656704" behindDoc="0" locked="0" layoutInCell="1" allowOverlap="1">
                <wp:simplePos x="0" y="0"/>
                <wp:positionH relativeFrom="margin">
                  <wp:posOffset>-301625</wp:posOffset>
                </wp:positionH>
                <wp:positionV relativeFrom="paragraph">
                  <wp:posOffset>536575</wp:posOffset>
                </wp:positionV>
                <wp:extent cx="4904105" cy="657860"/>
                <wp:effectExtent l="0" t="0" r="0" b="0"/>
                <wp:wrapTopAndBottom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105" cy="657860"/>
                          <a:chOff x="34" y="11194"/>
                          <a:chExt cx="7723" cy="1036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" y="11492"/>
                            <a:ext cx="7723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663" y="11194"/>
                            <a:ext cx="308" cy="21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E3FF5" w:rsidRDefault="007E3FF5" w:rsidP="007E3FF5">
                              <w:pPr>
                                <w:pStyle w:val="Style3"/>
                                <w:widowControl/>
                                <w:jc w:val="both"/>
                                <w:rPr>
                                  <w:rStyle w:val="FontStyle75"/>
                                </w:rPr>
                              </w:pPr>
                              <w:r>
                                <w:rPr>
                                  <w:rStyle w:val="FontStyle75"/>
                                </w:rPr>
                                <w:t>397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0" style="position:absolute;left:0;text-align:left;margin-left:-23.75pt;margin-top:42.25pt;width:386.15pt;height:51.8pt;z-index:251656704;mso-wrap-distance-left:1.9pt;mso-wrap-distance-top:2.65pt;mso-wrap-distance-right:1.9pt;mso-position-horizontal-relative:margin" coordorigin="34,11194" coordsize="7723,1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1" type="#_x0000_t75" style="position:absolute;left:34;top:11492;width:7723;height: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A0HDAAAA2wAAAA8AAABkcnMvZG93bnJldi54bWxEj92KwjAUhO8F3yEcwTtNtbAsXdOyLAgK&#10;4uJPvT40Z9tic1KaVOvbG0HYy2FmvmFW2WAacaPO1ZYVLOYRCOLC6ppLBefTevYJwnlkjY1lUvAg&#10;B1k6Hq0w0fbOB7odfSkChF2CCirv20RKV1Rk0M1tSxy8P9sZ9EF2pdQd3gPcNHIZRR/SYM1hocKW&#10;fioqrsfeKNj1+2184cPD5Ivo+lviuo9lrtR0Mnx/gfA0+P/wu73RCpYx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cDQcMAAADbAAAADwAAAAAAAAAAAAAAAACf&#10;AgAAZHJzL2Rvd25yZXYueG1sUEsFBgAAAAAEAAQA9wAAAI8DAAAAAA==&#10;">
                  <v:imagedata r:id="rId606" o:title="" grayscale="t"/>
                </v:shape>
                <v:shape id="Text Box 18" o:spid="_x0000_s1032" type="#_x0000_t202" style="position:absolute;left:6663;top:11194;width:30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v3cUA&#10;AADbAAAADwAAAGRycy9kb3ducmV2LnhtbESPQWvCQBSE74X+h+UVvEjdNJRio6tIQfAglCaK10f2&#10;mU3Mvo3ZVdP++m6h4HGYmW+Y+XKwrbhS72vHCl4mCQji0umaKwW7Yv08BeEDssbWMSn4Jg/LxePD&#10;HDPtbvxF1zxUIkLYZ6jAhNBlUvrSkEU/cR1x9I6utxii7Cupe7xFuG1lmiRv0mLNccFgRx+GylN+&#10;sQo+j/tm06XbPBzO46J5N82PGRdKjZ6G1QxEoCHcw//tjVaQvsL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a/dxQAAANsAAAAPAAAAAAAAAAAAAAAAAJgCAABkcnMv&#10;ZG93bnJldi54bWxQSwUGAAAAAAQABAD1AAAAigMAAAAA&#10;" filled="f" strokecolor="white" strokeweight="0">
                  <v:textbox inset="0,0,0,0">
                    <w:txbxContent>
                      <w:p w:rsidR="007E3FF5" w:rsidRDefault="007E3FF5" w:rsidP="007E3FF5">
                        <w:pPr>
                          <w:pStyle w:val="Style3"/>
                          <w:widowControl/>
                          <w:jc w:val="both"/>
                          <w:rPr>
                            <w:rStyle w:val="FontStyle75"/>
                          </w:rPr>
                        </w:pPr>
                        <w:r>
                          <w:rPr>
                            <w:rStyle w:val="FontStyle75"/>
                          </w:rPr>
                          <w:t>397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7E3FF5">
        <w:rPr>
          <w:rStyle w:val="FontStyle70"/>
        </w:rPr>
        <w:t>г)</w:t>
      </w:r>
      <w:r w:rsidR="007E3FF5">
        <w:rPr>
          <w:rStyle w:val="FontStyle70"/>
        </w:rPr>
        <w:tab/>
        <w:t>различные действия людей. Например, внезапное появле-</w:t>
      </w:r>
      <w:r w:rsidR="007E3FF5">
        <w:rPr>
          <w:rStyle w:val="FontStyle70"/>
        </w:rPr>
        <w:br/>
        <w:t>ние пешехода на проезжей части вынуждает водителя во избе-</w:t>
      </w:r>
      <w:r w:rsidR="007E3FF5">
        <w:rPr>
          <w:rStyle w:val="FontStyle70"/>
        </w:rPr>
        <w:br/>
        <w:t>жание наезда свернуть на тротуар, где вследствие столкновения</w:t>
      </w:r>
    </w:p>
    <w:p w:rsidR="007E3FF5" w:rsidRDefault="007E3FF5" w:rsidP="007E3FF5">
      <w:pPr>
        <w:pStyle w:val="Style41"/>
        <w:widowControl/>
        <w:tabs>
          <w:tab w:val="left" w:pos="571"/>
        </w:tabs>
        <w:ind w:firstLine="336"/>
        <w:rPr>
          <w:rStyle w:val="FontStyle70"/>
        </w:rPr>
        <w:sectPr w:rsidR="007E3FF5">
          <w:pgSz w:w="11905" w:h="16837"/>
          <w:pgMar w:top="5698" w:right="2831" w:bottom="113" w:left="2566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с деревом автомобиль повреждается. Как правило, порождаю-</w:t>
      </w:r>
      <w:r>
        <w:rPr>
          <w:rStyle w:val="FontStyle70"/>
        </w:rPr>
        <w:br/>
        <w:t>щие опасность действия человека являются общественно опас-</w:t>
      </w:r>
      <w:r>
        <w:rPr>
          <w:rStyle w:val="FontStyle70"/>
        </w:rPr>
        <w:br/>
        <w:t>ными (как умышленными, так и неосторожными), однако они</w:t>
      </w:r>
      <w:r>
        <w:rPr>
          <w:rStyle w:val="FontStyle70"/>
        </w:rPr>
        <w:br/>
        <w:t>могут быть и лишены этого признака. Правила крайней необхо-</w:t>
      </w:r>
      <w:r>
        <w:rPr>
          <w:rStyle w:val="FontStyle70"/>
        </w:rPr>
        <w:br/>
        <w:t>димости применяются и в тех случаях, когда вред причиняется</w:t>
      </w:r>
      <w:r>
        <w:rPr>
          <w:rStyle w:val="FontStyle70"/>
        </w:rPr>
        <w:br/>
        <w:t>третьим лицам с целью пресечения общественно опасного пося-</w:t>
      </w:r>
      <w:r>
        <w:rPr>
          <w:rStyle w:val="FontStyle70"/>
        </w:rPr>
        <w:br/>
        <w:t>гательства или уклонения от него, а также для задержания пре-</w:t>
      </w:r>
      <w:r>
        <w:rPr>
          <w:rStyle w:val="FontStyle70"/>
        </w:rPr>
        <w:br/>
        <w:t>ступника. По правилам крайней необходимости оценивается и</w:t>
      </w:r>
      <w:r>
        <w:rPr>
          <w:rStyle w:val="FontStyle70"/>
        </w:rPr>
        <w:br/>
        <w:t>совершение преступления под влиянием физического принуж-</w:t>
      </w:r>
      <w:r>
        <w:rPr>
          <w:rStyle w:val="FontStyle70"/>
        </w:rPr>
        <w:br/>
        <w:t>дения, не лишающего потерпевшего возможности действовать</w:t>
      </w:r>
      <w:r>
        <w:rPr>
          <w:rStyle w:val="FontStyle70"/>
        </w:rPr>
        <w:br/>
        <w:t>по своему усмотрению, или психического принуждения;</w:t>
      </w:r>
    </w:p>
    <w:p w:rsidR="007E3FF5" w:rsidRDefault="007E3FF5" w:rsidP="007E3FF5">
      <w:pPr>
        <w:pStyle w:val="Style41"/>
        <w:widowControl/>
        <w:tabs>
          <w:tab w:val="left" w:pos="600"/>
        </w:tabs>
        <w:ind w:firstLine="355"/>
        <w:rPr>
          <w:rStyle w:val="FontStyle70"/>
        </w:rPr>
      </w:pPr>
      <w:r>
        <w:rPr>
          <w:rStyle w:val="FontStyle70"/>
        </w:rPr>
        <w:t>д)</w:t>
      </w:r>
      <w:r>
        <w:rPr>
          <w:rStyle w:val="FontStyle70"/>
        </w:rPr>
        <w:tab/>
        <w:t>физиологические и патологические процессы в организме</w:t>
      </w:r>
      <w:r>
        <w:rPr>
          <w:rStyle w:val="FontStyle70"/>
        </w:rPr>
        <w:br/>
        <w:t>человека. Не будет рассматриваться, например, как угон транс-</w:t>
      </w:r>
      <w:r>
        <w:rPr>
          <w:rStyle w:val="FontStyle70"/>
        </w:rPr>
        <w:br/>
        <w:t>портного средства самовольное завладение им с целью доставки</w:t>
      </w:r>
      <w:r>
        <w:rPr>
          <w:rStyle w:val="FontStyle70"/>
        </w:rPr>
        <w:br/>
        <w:t>в больницу человека, здоровье или жизнь которого находятся</w:t>
      </w:r>
      <w:r>
        <w:rPr>
          <w:rStyle w:val="FontStyle70"/>
        </w:rPr>
        <w:br/>
        <w:t>в опасности;</w:t>
      </w:r>
    </w:p>
    <w:p w:rsidR="007E3FF5" w:rsidRDefault="007E3FF5" w:rsidP="007E3FF5">
      <w:pPr>
        <w:pStyle w:val="Style41"/>
        <w:widowControl/>
        <w:tabs>
          <w:tab w:val="left" w:pos="600"/>
        </w:tabs>
        <w:ind w:firstLine="355"/>
        <w:rPr>
          <w:rStyle w:val="FontStyle70"/>
        </w:rPr>
      </w:pPr>
      <w:r>
        <w:rPr>
          <w:rStyle w:val="FontStyle70"/>
        </w:rPr>
        <w:t>е)</w:t>
      </w:r>
      <w:r>
        <w:rPr>
          <w:rStyle w:val="FontStyle70"/>
        </w:rPr>
        <w:tab/>
        <w:t>невозможность выполнения двух или более одновременно</w:t>
      </w:r>
      <w:r>
        <w:rPr>
          <w:rStyle w:val="FontStyle70"/>
        </w:rPr>
        <w:br/>
        <w:t>возникших обязанностей. С коллизией обязанностей по оказа-</w:t>
      </w:r>
      <w:r>
        <w:rPr>
          <w:rStyle w:val="FontStyle70"/>
        </w:rPr>
        <w:br/>
        <w:t>нию помощи больному сталкивается, например, врач, получив-</w:t>
      </w:r>
      <w:r>
        <w:rPr>
          <w:rStyle w:val="FontStyle70"/>
        </w:rPr>
        <w:br/>
        <w:t>ший одновременно два вызова к больным;</w:t>
      </w:r>
    </w:p>
    <w:p w:rsidR="007E3FF5" w:rsidRDefault="007E3FF5" w:rsidP="007E3FF5">
      <w:pPr>
        <w:pStyle w:val="Style41"/>
        <w:widowControl/>
        <w:tabs>
          <w:tab w:val="left" w:pos="720"/>
        </w:tabs>
        <w:ind w:firstLine="360"/>
        <w:rPr>
          <w:rStyle w:val="FontStyle70"/>
        </w:rPr>
      </w:pPr>
      <w:r>
        <w:rPr>
          <w:rStyle w:val="FontStyle70"/>
        </w:rPr>
        <w:t>ж)</w:t>
      </w:r>
      <w:r>
        <w:rPr>
          <w:rStyle w:val="FontStyle70"/>
        </w:rPr>
        <w:tab/>
        <w:t>иные источники. Закон не содержит ограничительного</w:t>
      </w:r>
      <w:r>
        <w:rPr>
          <w:rStyle w:val="FontStyle70"/>
        </w:rPr>
        <w:br/>
        <w:t>перечня источников опасности, и, следовательно, к ним могут</w:t>
      </w:r>
      <w:r>
        <w:rPr>
          <w:rStyle w:val="FontStyle70"/>
        </w:rPr>
        <w:br/>
        <w:t>быть отнесены любые иные явления или процессы, таящие в</w:t>
      </w:r>
      <w:r>
        <w:rPr>
          <w:rStyle w:val="FontStyle70"/>
        </w:rPr>
        <w:br/>
        <w:t>себе опасность причинения существенного вреда.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Опасность признаётся таковой, если она угрожает причине-</w:t>
      </w:r>
      <w:r>
        <w:rPr>
          <w:rStyle w:val="FontStyle70"/>
        </w:rPr>
        <w:br/>
        <w:t>нием вреда правоохраняемым благам, то есть законным интере-</w:t>
      </w:r>
      <w:r>
        <w:rPr>
          <w:rStyle w:val="FontStyle70"/>
        </w:rPr>
        <w:br/>
        <w:t>сам личности, общества или государства.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Грозящий вред должен быть существенным, поскольку пре-</w:t>
      </w:r>
      <w:r>
        <w:rPr>
          <w:rStyle w:val="FontStyle70"/>
        </w:rPr>
        <w:br/>
        <w:t>дотвращение несущественного вреда ещё более несущественным</w:t>
      </w:r>
      <w:r>
        <w:rPr>
          <w:rStyle w:val="FontStyle70"/>
        </w:rPr>
        <w:br/>
        <w:t>в силу малозначительности не является предметом рассмотре-</w:t>
      </w:r>
      <w:r>
        <w:rPr>
          <w:rStyle w:val="FontStyle70"/>
        </w:rPr>
        <w:br/>
        <w:t>ния уголовного права.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Не порождает состояния крайней необходимости её прово-</w:t>
      </w:r>
      <w:r>
        <w:rPr>
          <w:rStyle w:val="FontStyle70"/>
        </w:rPr>
        <w:br/>
        <w:t>кация, когда лицо создаёт опасность для каких-либо ценностей</w:t>
      </w:r>
      <w:r>
        <w:rPr>
          <w:rStyle w:val="FontStyle70"/>
        </w:rPr>
        <w:br/>
        <w:t>с целью причинения вреда иным ценностям под видом действий</w:t>
      </w:r>
      <w:r>
        <w:rPr>
          <w:rStyle w:val="FontStyle70"/>
        </w:rPr>
        <w:br/>
        <w:t>в состоянии крайней необходимости. Причинение вреда при</w:t>
      </w:r>
      <w:r>
        <w:rPr>
          <w:rStyle w:val="FontStyle70"/>
        </w:rPr>
        <w:br/>
        <w:t>провокации состояния крайней необходимости оценивается как</w:t>
      </w:r>
      <w:r>
        <w:rPr>
          <w:rStyle w:val="FontStyle70"/>
        </w:rPr>
        <w:br/>
        <w:t>преступление на общих основаниях.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4"/>
        </w:rPr>
        <w:t xml:space="preserve">Опасность должна быть наличной. </w:t>
      </w:r>
      <w:r>
        <w:rPr>
          <w:rStyle w:val="FontStyle70"/>
        </w:rPr>
        <w:t>Наличность опасности</w:t>
      </w:r>
      <w:r>
        <w:rPr>
          <w:rStyle w:val="FontStyle70"/>
        </w:rPr>
        <w:br/>
        <w:t>означает её существование в момент совершения действий по</w:t>
      </w:r>
      <w:r>
        <w:rPr>
          <w:rStyle w:val="FontStyle70"/>
        </w:rPr>
        <w:br/>
        <w:t>предотвращению вреда.</w:t>
      </w:r>
    </w:p>
    <w:p w:rsidR="007E3FF5" w:rsidRDefault="007E3FF5" w:rsidP="007E3FF5">
      <w:pPr>
        <w:pStyle w:val="Style12"/>
        <w:widowControl/>
        <w:rPr>
          <w:rStyle w:val="FontStyle70"/>
        </w:rPr>
        <w:sectPr w:rsidR="007E3FF5">
          <w:pgSz w:w="11905" w:h="16837"/>
          <w:pgMar w:top="3491" w:right="2672" w:bottom="1440" w:left="2672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Опасность считается наличной не только в самый момент её</w:t>
      </w:r>
      <w:r>
        <w:rPr>
          <w:rStyle w:val="FontStyle70"/>
        </w:rPr>
        <w:br/>
        <w:t>разрушающего воздействия на определённые блага, но уже при</w:t>
      </w:r>
      <w:r>
        <w:rPr>
          <w:rStyle w:val="FontStyle70"/>
        </w:rPr>
        <w:br/>
        <w:t>возникновении реальной возможности причинения вреда. Поэ-</w:t>
      </w:r>
      <w:r>
        <w:rPr>
          <w:rStyle w:val="FontStyle70"/>
        </w:rPr>
        <w:br/>
        <w:t>тому опасность можно определить как уже существующую, но</w:t>
      </w:r>
      <w:r>
        <w:rPr>
          <w:rStyle w:val="FontStyle70"/>
        </w:rPr>
        <w:br/>
        <w:t>ещё не реализовавшуюся возможность причинения существен-</w:t>
      </w:r>
      <w:r>
        <w:rPr>
          <w:rStyle w:val="FontStyle70"/>
        </w:rPr>
        <w:br/>
        <w:t>ного ущерба правоохраняемым интересам.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Время между начальным моментом возникновения опасно-</w:t>
      </w:r>
      <w:r>
        <w:rPr>
          <w:rStyle w:val="FontStyle70"/>
        </w:rPr>
        <w:br/>
        <w:t>сти и разрушением блага может быть различным и влияет на</w:t>
      </w:r>
      <w:r>
        <w:rPr>
          <w:rStyle w:val="FontStyle70"/>
        </w:rPr>
        <w:br/>
        <w:t>избрание степени вредоносности защитительных мер. Состоя-</w:t>
      </w:r>
      <w:r>
        <w:rPr>
          <w:rStyle w:val="FontStyle70"/>
        </w:rPr>
        <w:br/>
        <w:t>ние крайней необходимости прекращается с устранением самой</w:t>
      </w:r>
      <w:r>
        <w:rPr>
          <w:rStyle w:val="FontStyle70"/>
        </w:rPr>
        <w:br/>
        <w:t>опасности либо с полной утратой спасаемого блага, в таких слу-</w:t>
      </w:r>
      <w:r>
        <w:rPr>
          <w:rStyle w:val="FontStyle70"/>
        </w:rPr>
        <w:br/>
        <w:t>чаях опасность называется миновавшей.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Причинение ущерба до реального возникновения опасности</w:t>
      </w:r>
      <w:r>
        <w:rPr>
          <w:rStyle w:val="FontStyle70"/>
        </w:rPr>
        <w:br/>
        <w:t>либо после её устранения квалифицируется как преступление</w:t>
      </w:r>
      <w:r>
        <w:rPr>
          <w:rStyle w:val="FontStyle70"/>
        </w:rPr>
        <w:br/>
        <w:t>на общих основаниях. Если же лицо неправильно оценивает</w:t>
      </w:r>
      <w:r>
        <w:rPr>
          <w:rStyle w:val="FontStyle70"/>
        </w:rPr>
        <w:br/>
        <w:t>временные пределы существования опасности, то его поведение</w:t>
      </w:r>
      <w:r>
        <w:rPr>
          <w:rStyle w:val="FontStyle70"/>
        </w:rPr>
        <w:br/>
        <w:t>оценивается так же, как и устранение мнимой опасности.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Опасность должна быть действительной, </w:t>
      </w:r>
      <w:r>
        <w:rPr>
          <w:rStyle w:val="FontStyle70"/>
        </w:rPr>
        <w:t>то есть сущест-</w:t>
      </w:r>
      <w:r>
        <w:rPr>
          <w:rStyle w:val="FontStyle70"/>
        </w:rPr>
        <w:br/>
        <w:t>вующей объективно, а не в воображении лица. Если кто-то оши-</w:t>
      </w:r>
      <w:r>
        <w:rPr>
          <w:rStyle w:val="FontStyle70"/>
        </w:rPr>
        <w:br/>
        <w:t>бочно считает какое-либо явление опасным, то его действия по</w:t>
      </w:r>
      <w:r>
        <w:rPr>
          <w:rStyle w:val="FontStyle70"/>
        </w:rPr>
        <w:br/>
        <w:t>спасению блага являются совершёнными в состоянии мнимой</w:t>
      </w:r>
      <w:r>
        <w:rPr>
          <w:rStyle w:val="FontStyle70"/>
        </w:rPr>
        <w:br/>
        <w:t>опасности или устранением мнимой опасности. Квалификация</w:t>
      </w:r>
      <w:r>
        <w:rPr>
          <w:rStyle w:val="FontStyle70"/>
        </w:rPr>
        <w:br/>
        <w:t>причинения вреда в таких случаях осуществляется в соответ-</w:t>
      </w:r>
      <w:r>
        <w:rPr>
          <w:rStyle w:val="FontStyle70"/>
        </w:rPr>
        <w:br/>
        <w:t>ствии с положениями ст. 37 УК. Если лицо фактически не созна-</w:t>
      </w:r>
      <w:r>
        <w:rPr>
          <w:rStyle w:val="FontStyle70"/>
        </w:rPr>
        <w:br/>
        <w:t>вало и по обстоятельствам дела не должно было или не могло со-</w:t>
      </w:r>
      <w:r>
        <w:rPr>
          <w:rStyle w:val="FontStyle70"/>
        </w:rPr>
        <w:br/>
        <w:t>знавать отсутствие опасности, то его действия рассматриваются</w:t>
      </w:r>
      <w:r>
        <w:rPr>
          <w:rStyle w:val="FontStyle70"/>
        </w:rPr>
        <w:br/>
        <w:t>как совершённые в состоянии крайней необходимости. Причине-</w:t>
      </w:r>
      <w:r>
        <w:rPr>
          <w:rStyle w:val="FontStyle70"/>
        </w:rPr>
        <w:br/>
        <w:t>ние при таких обстоятельствах излишнего ущерба расценивает-</w:t>
      </w:r>
      <w:r>
        <w:rPr>
          <w:rStyle w:val="FontStyle70"/>
        </w:rPr>
        <w:br/>
        <w:t>ся как превышение пределов допустимого вреда. Если же в сло-</w:t>
      </w:r>
      <w:r>
        <w:rPr>
          <w:rStyle w:val="FontStyle70"/>
        </w:rPr>
        <w:br/>
        <w:t>жившейся обстановке лицо хотя и не сознавало своей ошибки, но</w:t>
      </w:r>
      <w:r>
        <w:rPr>
          <w:rStyle w:val="FontStyle70"/>
        </w:rPr>
        <w:br/>
        <w:t>должно было и могло сознавать отсутствие опасности, то оно под-</w:t>
      </w:r>
      <w:r>
        <w:rPr>
          <w:rStyle w:val="FontStyle70"/>
        </w:rPr>
        <w:br/>
        <w:t>лежит ответственности за причинение вреда по неосторожности.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4"/>
        </w:rPr>
        <w:t>Условия, характеризующие правомерность действий в</w:t>
      </w:r>
      <w:r>
        <w:rPr>
          <w:rStyle w:val="FontStyle74"/>
        </w:rPr>
        <w:br/>
        <w:t>состоянии крайней необходимости:</w:t>
      </w:r>
    </w:p>
    <w:p w:rsidR="007E3FF5" w:rsidRDefault="007E3FF5" w:rsidP="007E3FF5">
      <w:pPr>
        <w:pStyle w:val="Style33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/>
        <w:jc w:val="left"/>
        <w:rPr>
          <w:rStyle w:val="FontStyle74"/>
        </w:rPr>
      </w:pPr>
      <w:r>
        <w:rPr>
          <w:rStyle w:val="FontStyle74"/>
        </w:rPr>
        <w:t>вред причиняется для спасения чьего-либо блага;</w:t>
      </w:r>
    </w:p>
    <w:p w:rsidR="007E3FF5" w:rsidRDefault="007E3FF5" w:rsidP="007E3FF5">
      <w:pPr>
        <w:pStyle w:val="Style33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/>
        <w:jc w:val="left"/>
        <w:rPr>
          <w:rStyle w:val="FontStyle74"/>
        </w:rPr>
      </w:pPr>
      <w:r>
        <w:rPr>
          <w:rStyle w:val="FontStyle74"/>
        </w:rPr>
        <w:t>причинение вреда является вынужденным;</w:t>
      </w:r>
    </w:p>
    <w:p w:rsidR="007E3FF5" w:rsidRDefault="007E3FF5" w:rsidP="007E3FF5">
      <w:pPr>
        <w:pStyle w:val="Style24"/>
        <w:widowControl/>
        <w:ind w:firstLine="346"/>
        <w:rPr>
          <w:rStyle w:val="FontStyle74"/>
        </w:rPr>
      </w:pPr>
      <w:r>
        <w:rPr>
          <w:rStyle w:val="FontStyle74"/>
        </w:rPr>
        <w:t>У причинённый вред должен быть менее значительным,</w:t>
      </w:r>
      <w:r>
        <w:rPr>
          <w:rStyle w:val="FontStyle74"/>
        </w:rPr>
        <w:br/>
        <w:t>чем предотвращённый.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Уголовно-правовая оценка действий по предотвращению</w:t>
      </w:r>
      <w:r>
        <w:rPr>
          <w:rStyle w:val="FontStyle70"/>
        </w:rPr>
        <w:br/>
        <w:t>опасности осуществляется только в том случае, если такими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07"/>
          <w:headerReference w:type="default" r:id="rId608"/>
          <w:footerReference w:type="even" r:id="rId609"/>
          <w:footerReference w:type="default" r:id="rId610"/>
          <w:pgSz w:w="11905" w:h="16837"/>
          <w:pgMar w:top="3407" w:right="2664" w:bottom="1440" w:left="2664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действиями причиняется определённый значительный ущерб</w:t>
      </w:r>
      <w:r>
        <w:rPr>
          <w:rStyle w:val="FontStyle70"/>
        </w:rPr>
        <w:br/>
        <w:t>правоохраняемым интересам. В состоянии крайней необходи-</w:t>
      </w:r>
      <w:r>
        <w:rPr>
          <w:rStyle w:val="FontStyle70"/>
        </w:rPr>
        <w:br/>
        <w:t>мости, таким образом, совершается деяние, формально подпа-</w:t>
      </w:r>
      <w:r>
        <w:rPr>
          <w:rStyle w:val="FontStyle70"/>
        </w:rPr>
        <w:br/>
        <w:t>дающее под признаки какого-либо преступления. Так, если по-</w:t>
      </w:r>
      <w:r>
        <w:rPr>
          <w:rStyle w:val="FontStyle70"/>
        </w:rPr>
        <w:br/>
        <w:t>жарные разбирают расположенный у горящего дома сарай для</w:t>
      </w:r>
      <w:r>
        <w:rPr>
          <w:rStyle w:val="FontStyle70"/>
        </w:rPr>
        <w:br/>
        <w:t>предотвращения распространения огня, то фактически имеет</w:t>
      </w:r>
      <w:r>
        <w:rPr>
          <w:rStyle w:val="FontStyle70"/>
        </w:rPr>
        <w:br/>
        <w:t>место уничтожение или повреждение чужого имущества, или,</w:t>
      </w:r>
      <w:r>
        <w:rPr>
          <w:rStyle w:val="FontStyle70"/>
        </w:rPr>
        <w:br/>
        <w:t>например, самовольное завладение чужим автомобилем для до-</w:t>
      </w:r>
      <w:r>
        <w:rPr>
          <w:rStyle w:val="FontStyle70"/>
        </w:rPr>
        <w:br/>
        <w:t>ставки тяжело больного в лечебное учреждение внешне сходно с</w:t>
      </w:r>
      <w:r>
        <w:rPr>
          <w:rStyle w:val="FontStyle70"/>
        </w:rPr>
        <w:br/>
        <w:t>угоном автодорожного транспортного средства.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Защитительные действия могут причинять ущерб интересам</w:t>
      </w:r>
      <w:r>
        <w:rPr>
          <w:rStyle w:val="FontStyle70"/>
        </w:rPr>
        <w:br/>
        <w:t>различных лиц. Распространённое в юридической литературе</w:t>
      </w:r>
      <w:r>
        <w:rPr>
          <w:rStyle w:val="FontStyle70"/>
        </w:rPr>
        <w:br/>
        <w:t>мнение о том, что потерпевшими от действий при крайней не-</w:t>
      </w:r>
      <w:r>
        <w:rPr>
          <w:rStyle w:val="FontStyle70"/>
        </w:rPr>
        <w:br/>
        <w:t>обходимости являются третьи лица, следует признать весьма</w:t>
      </w:r>
      <w:r>
        <w:rPr>
          <w:rStyle w:val="FontStyle70"/>
        </w:rPr>
        <w:br/>
        <w:t>условным. Дело в том, что пострадать могут интересы не только</w:t>
      </w:r>
      <w:r>
        <w:rPr>
          <w:rStyle w:val="FontStyle70"/>
        </w:rPr>
        <w:br/>
        <w:t>третьих лиц, но и лиц, непосредственно причастных к возник-</w:t>
      </w:r>
      <w:r>
        <w:rPr>
          <w:rStyle w:val="FontStyle70"/>
        </w:rPr>
        <w:br/>
        <w:t>новению опасности. При крайней необходимости фактически</w:t>
      </w:r>
      <w:r>
        <w:rPr>
          <w:rStyle w:val="FontStyle70"/>
        </w:rPr>
        <w:br/>
        <w:t>вред может быть причинён: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третьим лицам в случаях использования их имущества</w:t>
      </w:r>
      <w:r>
        <w:rPr>
          <w:rStyle w:val="FontStyle70"/>
        </w:rPr>
        <w:br/>
        <w:t>для предотвращения вреда (например, заблудившийся в лесу</w:t>
      </w:r>
      <w:r>
        <w:rPr>
          <w:rStyle w:val="FontStyle70"/>
        </w:rPr>
        <w:br/>
        <w:t>истощенный турист потребляет продукты питания, находящие-</w:t>
      </w:r>
      <w:r>
        <w:rPr>
          <w:rStyle w:val="FontStyle70"/>
        </w:rPr>
        <w:br/>
        <w:t>ся в домике лесника);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собственнику или владельцу спасаемого имущества или</w:t>
      </w:r>
      <w:r>
        <w:rPr>
          <w:rStyle w:val="FontStyle70"/>
        </w:rPr>
        <w:br/>
        <w:t>иных ценностей (например, в целях локализации пожара раз-</w:t>
      </w:r>
      <w:r>
        <w:rPr>
          <w:rStyle w:val="FontStyle70"/>
        </w:rPr>
        <w:br/>
        <w:t>рушается часть построек, принадлежащих потерпевшему от</w:t>
      </w:r>
      <w:r>
        <w:rPr>
          <w:rStyle w:val="FontStyle70"/>
        </w:rPr>
        <w:br/>
        <w:t>пожара);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собственнику или владельцу источника опасности, когда</w:t>
      </w:r>
      <w:r>
        <w:rPr>
          <w:rStyle w:val="FontStyle70"/>
        </w:rPr>
        <w:br/>
        <w:t>вышедший из-под контроля источник опасности повреждается</w:t>
      </w:r>
      <w:r>
        <w:rPr>
          <w:rStyle w:val="FontStyle70"/>
        </w:rPr>
        <w:br/>
        <w:t>или уничтожается (например, автомобиль с неисправными тор-</w:t>
      </w:r>
      <w:r>
        <w:rPr>
          <w:rStyle w:val="FontStyle70"/>
        </w:rPr>
        <w:br/>
        <w:t>мозами сбрасывается в кювет);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лицу, осуществляющему действия по устранению опасно-</w:t>
      </w:r>
      <w:r>
        <w:rPr>
          <w:rStyle w:val="FontStyle70"/>
        </w:rPr>
        <w:br/>
        <w:t>сти (например, водитель с помощью своего автомобиля останав-</w:t>
      </w:r>
      <w:r>
        <w:rPr>
          <w:rStyle w:val="FontStyle70"/>
        </w:rPr>
        <w:br/>
        <w:t>ливает грузовик без тормозов, несущийся на людей).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Вместе с тем необходимо учитывать, что потерпевшим не</w:t>
      </w:r>
      <w:r>
        <w:rPr>
          <w:rStyle w:val="FontStyle70"/>
        </w:rPr>
        <w:br/>
        <w:t>может быть то лицо, которое причиняет вред себе для спасения</w:t>
      </w:r>
      <w:r>
        <w:rPr>
          <w:rStyle w:val="FontStyle70"/>
        </w:rPr>
        <w:br/>
        <w:t>своего большего блага от им же и созданной опасности.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>Причинение вреда для предотвращения опасности долж-</w:t>
      </w:r>
      <w:r>
        <w:rPr>
          <w:rStyle w:val="FontStyle74"/>
        </w:rPr>
        <w:br/>
        <w:t xml:space="preserve">но быть вынужденным. </w:t>
      </w:r>
      <w:r>
        <w:rPr>
          <w:rStyle w:val="FontStyle70"/>
        </w:rPr>
        <w:t>Это означает, что у лица отсутствует</w:t>
      </w:r>
      <w:r>
        <w:rPr>
          <w:rStyle w:val="FontStyle70"/>
        </w:rPr>
        <w:br/>
        <w:t>возможность спасти благо невредоносным способом, то есть при-</w:t>
      </w:r>
      <w:r>
        <w:rPr>
          <w:rStyle w:val="FontStyle70"/>
        </w:rPr>
        <w:br/>
        <w:t>чинение вреда является единственно возможной мерой. Такое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  <w:sectPr w:rsidR="007E3FF5">
          <w:pgSz w:w="11905" w:h="16837"/>
          <w:pgMar w:top="3345" w:right="2635" w:bottom="1440" w:left="263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категоричное требование и объясняет название рассматриваемого</w:t>
      </w:r>
      <w:r>
        <w:rPr>
          <w:rStyle w:val="FontStyle70"/>
        </w:rPr>
        <w:br/>
        <w:t>института — крайняя необходимость. В связи с этим не вправе</w:t>
      </w:r>
      <w:r>
        <w:rPr>
          <w:rStyle w:val="FontStyle70"/>
        </w:rPr>
        <w:br/>
        <w:t>ссылаться на состояние крайней необходимости лицо, которое в</w:t>
      </w:r>
      <w:r>
        <w:rPr>
          <w:rStyle w:val="FontStyle70"/>
        </w:rPr>
        <w:br/>
        <w:t>конкретной обстановке имело возможность устранить опасность</w:t>
      </w:r>
      <w:r>
        <w:rPr>
          <w:rStyle w:val="FontStyle70"/>
        </w:rPr>
        <w:br/>
        <w:t>без причинения вреда другому правоохраняемому интересу.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>Причинённый вред должен быть менее значительным, чем</w:t>
      </w:r>
      <w:r>
        <w:rPr>
          <w:rStyle w:val="FontStyle74"/>
        </w:rPr>
        <w:br/>
        <w:t xml:space="preserve">предотвращённый. </w:t>
      </w:r>
      <w:r>
        <w:rPr>
          <w:rStyle w:val="FontStyle70"/>
        </w:rPr>
        <w:t>Данное условие правомерности крайней не-</w:t>
      </w:r>
      <w:r>
        <w:rPr>
          <w:rStyle w:val="FontStyle70"/>
        </w:rPr>
        <w:br/>
        <w:t>обходимости означает допустимость причинения только мень-</w:t>
      </w:r>
      <w:r>
        <w:rPr>
          <w:rStyle w:val="FontStyle70"/>
        </w:rPr>
        <w:br/>
        <w:t>шего вреда по сравнению с тем вредом, который мог наступить.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Установление соответствия защиты грозившей опасности</w:t>
      </w:r>
      <w:r>
        <w:rPr>
          <w:rStyle w:val="FontStyle70"/>
        </w:rPr>
        <w:br/>
        <w:t>производится путём сравнительной оценки характера и степе-</w:t>
      </w:r>
      <w:r>
        <w:rPr>
          <w:rStyle w:val="FontStyle70"/>
        </w:rPr>
        <w:br/>
        <w:t>ни тяжести возможного вреда и фактически причинённого вре-</w:t>
      </w:r>
      <w:r>
        <w:rPr>
          <w:rStyle w:val="FontStyle70"/>
        </w:rPr>
        <w:br/>
        <w:t>да с учётом конкретной обстановки осуществления спасатель-</w:t>
      </w:r>
      <w:r>
        <w:rPr>
          <w:rStyle w:val="FontStyle70"/>
        </w:rPr>
        <w:br/>
        <w:t>ных мер и психического состояния лица, предпринимающего</w:t>
      </w:r>
      <w:r>
        <w:rPr>
          <w:rStyle w:val="FontStyle70"/>
        </w:rPr>
        <w:br/>
        <w:t>такие меры.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у лица имелась реальная возможность предотвратить</w:t>
      </w:r>
      <w:r>
        <w:rPr>
          <w:rStyle w:val="FontStyle70"/>
        </w:rPr>
        <w:br/>
        <w:t>опасность несколькими способами с причинением различного</w:t>
      </w:r>
      <w:r>
        <w:rPr>
          <w:rStyle w:val="FontStyle70"/>
        </w:rPr>
        <w:br/>
        <w:t>по тяжести вреда, то оно вправе по своему усмотрению избрать</w:t>
      </w:r>
      <w:r>
        <w:rPr>
          <w:rStyle w:val="FontStyle70"/>
        </w:rPr>
        <w:br/>
        <w:t>любой из этих способов, а не только наименее вредоносный.</w:t>
      </w:r>
      <w:r>
        <w:rPr>
          <w:rStyle w:val="FontStyle70"/>
        </w:rPr>
        <w:br/>
        <w:t>Естественно, что при этом реально причинённый вред должен</w:t>
      </w:r>
      <w:r>
        <w:rPr>
          <w:rStyle w:val="FontStyle70"/>
        </w:rPr>
        <w:br/>
        <w:t>быть меньшим, чем предотвращённый.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Уголовно-правовая оценка причинения равного или большего</w:t>
      </w:r>
      <w:r>
        <w:rPr>
          <w:rStyle w:val="FontStyle70"/>
        </w:rPr>
        <w:br/>
        <w:t>вреда, чем предотвращённый, зависит от психического отноше-</w:t>
      </w:r>
      <w:r>
        <w:rPr>
          <w:rStyle w:val="FontStyle70"/>
        </w:rPr>
        <w:br/>
        <w:t>ния действовавшего лица к факту превышения защитительных</w:t>
      </w:r>
      <w:r>
        <w:rPr>
          <w:rStyle w:val="FontStyle70"/>
        </w:rPr>
        <w:br/>
        <w:t>мер. Законодатель не конкретизирует форму вины в отношении</w:t>
      </w:r>
      <w:r>
        <w:rPr>
          <w:rStyle w:val="FontStyle70"/>
        </w:rPr>
        <w:br/>
        <w:t>чрезмерности причиняемого вреда, что может быть истолкова-</w:t>
      </w:r>
      <w:r>
        <w:rPr>
          <w:rStyle w:val="FontStyle70"/>
        </w:rPr>
        <w:br/>
        <w:t>но как возможность ответственности при наличии как умысла,</w:t>
      </w:r>
      <w:r>
        <w:rPr>
          <w:rStyle w:val="FontStyle70"/>
        </w:rPr>
        <w:br/>
        <w:t>так и неосторожности. Однако, как нам представляется, такое</w:t>
      </w:r>
      <w:r>
        <w:rPr>
          <w:rStyle w:val="FontStyle70"/>
        </w:rPr>
        <w:br/>
        <w:t>превышение должно влечь за собой уголовную ответственность</w:t>
      </w:r>
      <w:r>
        <w:rPr>
          <w:rStyle w:val="FontStyle70"/>
        </w:rPr>
        <w:br/>
        <w:t>только в случаях умышленного причинения вреда.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В случае превышения допустимого вреда вследствие ошибки</w:t>
      </w:r>
      <w:r>
        <w:rPr>
          <w:rStyle w:val="FontStyle70"/>
        </w:rPr>
        <w:br/>
        <w:t>в оценке степени опасности реально существующей угрозы (тя-</w:t>
      </w:r>
      <w:r>
        <w:rPr>
          <w:rStyle w:val="FontStyle70"/>
        </w:rPr>
        <w:br/>
        <w:t>жести грозящего вреда) либо вынужденности причинения вреда</w:t>
      </w:r>
      <w:r>
        <w:rPr>
          <w:rStyle w:val="FontStyle70"/>
        </w:rPr>
        <w:br/>
        <w:t>решение вопроса об ответственности лица зависит от добросо-</w:t>
      </w:r>
      <w:r>
        <w:rPr>
          <w:rStyle w:val="FontStyle70"/>
        </w:rPr>
        <w:br/>
        <w:t>вестности его заблуждения. При добросовестном заблуждении</w:t>
      </w:r>
      <w:r>
        <w:rPr>
          <w:rStyle w:val="FontStyle70"/>
        </w:rPr>
        <w:br/>
        <w:t>лицо считается действующим в состоянии крайней необходи-</w:t>
      </w:r>
      <w:r>
        <w:rPr>
          <w:rStyle w:val="FontStyle70"/>
        </w:rPr>
        <w:br/>
        <w:t>мости, а при недобросовестном — ответственность наступает за</w:t>
      </w:r>
      <w:r>
        <w:rPr>
          <w:rStyle w:val="FontStyle70"/>
        </w:rPr>
        <w:br/>
        <w:t>неосторожное причинение вреда.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Меры по устранению опасности могут оказаться безуспеш-</w:t>
      </w:r>
      <w:r>
        <w:rPr>
          <w:rStyle w:val="FontStyle70"/>
        </w:rPr>
        <w:br/>
        <w:t>ными, если ущерб всё-таки был нанесён. В этом случае вред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302" w:right="2659" w:bottom="1440" w:left="2659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считается причинённым в состоянии крайней необходимости,</w:t>
      </w:r>
      <w:r>
        <w:rPr>
          <w:rStyle w:val="FontStyle70"/>
        </w:rPr>
        <w:br/>
        <w:t>если действия, совершённые с целью предотвращения опасно-</w:t>
      </w:r>
      <w:r>
        <w:rPr>
          <w:rStyle w:val="FontStyle70"/>
        </w:rPr>
        <w:br/>
        <w:t>сти, не достигли своей цели, и вред наступил, несмотря на уси-</w:t>
      </w:r>
      <w:r>
        <w:rPr>
          <w:rStyle w:val="FontStyle70"/>
        </w:rPr>
        <w:br/>
        <w:t>лия лица, добросовестно рассчитывавшего его предотвратить.</w:t>
      </w:r>
      <w:r>
        <w:rPr>
          <w:rStyle w:val="FontStyle70"/>
        </w:rPr>
        <w:br/>
        <w:t>Указание в законе на добросовестность расчёта в безуспешной</w:t>
      </w:r>
      <w:r>
        <w:rPr>
          <w:rStyle w:val="FontStyle70"/>
        </w:rPr>
        <w:br/>
        <w:t>попытке предотвратить вред приводит к выводу о неправомер-</w:t>
      </w:r>
      <w:r>
        <w:rPr>
          <w:rStyle w:val="FontStyle70"/>
        </w:rPr>
        <w:br/>
        <w:t>ности и, следовательно, наказуемости неосторожной вины как</w:t>
      </w:r>
      <w:r>
        <w:rPr>
          <w:rStyle w:val="FontStyle70"/>
        </w:rPr>
        <w:br/>
        <w:t>следствия недобросовестного расчёта. Однако, как нам пред-</w:t>
      </w:r>
      <w:r>
        <w:rPr>
          <w:rStyle w:val="FontStyle70"/>
        </w:rPr>
        <w:br/>
        <w:t>ставляется, недостижение цели предотвратить грозящий вред</w:t>
      </w:r>
      <w:r>
        <w:rPr>
          <w:rStyle w:val="FontStyle70"/>
        </w:rPr>
        <w:br/>
        <w:t>при неосторожной вине к такому последствию не должно влечь</w:t>
      </w:r>
      <w:r>
        <w:rPr>
          <w:rStyle w:val="FontStyle70"/>
        </w:rPr>
        <w:br/>
        <w:t>уголовную ответственность.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 УК нет самостоятельных статей, предусматривающих от-</w:t>
      </w:r>
      <w:r>
        <w:rPr>
          <w:rStyle w:val="FontStyle70"/>
        </w:rPr>
        <w:br/>
        <w:t>ветственность за причинение вреда при несоблюдении условий</w:t>
      </w:r>
      <w:r>
        <w:rPr>
          <w:rStyle w:val="FontStyle70"/>
        </w:rPr>
        <w:br/>
        <w:t>правомерности крайней необходимости. Ответственность в та-</w:t>
      </w:r>
      <w:r>
        <w:rPr>
          <w:rStyle w:val="FontStyle70"/>
        </w:rPr>
        <w:br/>
        <w:t>ких случаях наступает по соответствующим статьям УК, а факт</w:t>
      </w:r>
      <w:r>
        <w:rPr>
          <w:rStyle w:val="FontStyle70"/>
        </w:rPr>
        <w:br/>
        <w:t>совершения преступления при нарушении условий правомерно-</w:t>
      </w:r>
      <w:r>
        <w:rPr>
          <w:rStyle w:val="FontStyle70"/>
        </w:rPr>
        <w:br/>
        <w:t>сти крайней необходимости признаётся обстоятельством, смяг-</w:t>
      </w:r>
      <w:r>
        <w:rPr>
          <w:rStyle w:val="FontStyle70"/>
        </w:rPr>
        <w:br/>
        <w:t>чающим ответственность (см. п. 9 ч. 1 ст. 63 УК).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По правилам крайней необходимости оцениваются обще-</w:t>
      </w:r>
      <w:r>
        <w:rPr>
          <w:rStyle w:val="FontStyle70"/>
        </w:rPr>
        <w:br/>
        <w:t>ственно опасные деяния, совершённые под влиянием непреодо-</w:t>
      </w:r>
      <w:r>
        <w:rPr>
          <w:rStyle w:val="FontStyle70"/>
        </w:rPr>
        <w:br/>
        <w:t>лимой силы, физического или психического принуждения. Ука-</w:t>
      </w:r>
      <w:r>
        <w:rPr>
          <w:rStyle w:val="FontStyle70"/>
        </w:rPr>
        <w:br/>
        <w:t>занные факторы, подавляя свободу волеизъявления, полностью</w:t>
      </w:r>
      <w:r>
        <w:rPr>
          <w:rStyle w:val="FontStyle70"/>
        </w:rPr>
        <w:br/>
        <w:t>или частично лишают человека возможности действовать по</w:t>
      </w:r>
      <w:r>
        <w:rPr>
          <w:rStyle w:val="FontStyle70"/>
        </w:rPr>
        <w:br/>
        <w:t>своему усмотрению, что не может не учитываться при уголовно-</w:t>
      </w:r>
      <w:r>
        <w:rPr>
          <w:rStyle w:val="FontStyle70"/>
        </w:rPr>
        <w:br/>
        <w:t>правовой оценке содеянного.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Поскольку в результате мер по спасению одного блага</w:t>
      </w:r>
      <w:r>
        <w:rPr>
          <w:rStyle w:val="FontStyle70"/>
        </w:rPr>
        <w:br/>
        <w:t>причиняется ущерб другому правоохраняемому благу, то по-</w:t>
      </w:r>
      <w:r>
        <w:rPr>
          <w:rStyle w:val="FontStyle70"/>
        </w:rPr>
        <w:br/>
        <w:t>терпевший вправе рассчитывать на возмещение причинён-</w:t>
      </w:r>
      <w:r>
        <w:rPr>
          <w:rStyle w:val="FontStyle70"/>
        </w:rPr>
        <w:br/>
        <w:t>ного ущерба. По общему правилу, предусмотренному ст. 936</w:t>
      </w:r>
      <w:r>
        <w:rPr>
          <w:rStyle w:val="FontStyle70"/>
        </w:rPr>
        <w:br/>
        <w:t>Гражданского кодекса Республики Беларусь, обязанность воз-</w:t>
      </w:r>
      <w:r>
        <w:rPr>
          <w:rStyle w:val="FontStyle70"/>
        </w:rPr>
        <w:br/>
        <w:t>местить причинённый при крайней необходимости вред воз-</w:t>
      </w:r>
      <w:r>
        <w:rPr>
          <w:rStyle w:val="FontStyle70"/>
        </w:rPr>
        <w:br/>
        <w:t>лагается на лицо, его причинившее. Однако с учётом обстоя-</w:t>
      </w:r>
      <w:r>
        <w:rPr>
          <w:rStyle w:val="FontStyle70"/>
        </w:rPr>
        <w:br/>
        <w:t>тельств причинения вреда суд может возложить обязанность</w:t>
      </w:r>
      <w:r>
        <w:rPr>
          <w:rStyle w:val="FontStyle70"/>
        </w:rPr>
        <w:br/>
        <w:t>его возмещения на третье лицо, в интересах которого действо-</w:t>
      </w:r>
      <w:r>
        <w:rPr>
          <w:rStyle w:val="FontStyle70"/>
        </w:rPr>
        <w:br/>
        <w:t>вал причинивший вред, либо освободить от возмещения вреда</w:t>
      </w:r>
      <w:r>
        <w:rPr>
          <w:rStyle w:val="FontStyle70"/>
        </w:rPr>
        <w:br/>
        <w:t>полностью или частично как это третье лицо, так и причинив-</w:t>
      </w:r>
      <w:r>
        <w:rPr>
          <w:rStyle w:val="FontStyle70"/>
        </w:rPr>
        <w:br/>
        <w:t>шего вред.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Наличие некоторого сходства между необходимой обороной</w:t>
      </w:r>
      <w:r>
        <w:rPr>
          <w:rStyle w:val="FontStyle70"/>
        </w:rPr>
        <w:br/>
        <w:t>и крайней необходимостью требует проведения чёткого их раз-</w:t>
      </w:r>
      <w:r>
        <w:rPr>
          <w:rStyle w:val="FontStyle70"/>
        </w:rPr>
        <w:br/>
        <w:t>граничения.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62" w:right="2662" w:bottom="1440" w:left="2662" w:header="720" w:footer="720" w:gutter="0"/>
          <w:cols w:space="60"/>
          <w:noEndnote/>
        </w:sectPr>
      </w:pPr>
    </w:p>
    <w:p w:rsidR="007E3FF5" w:rsidRDefault="007E3FF5" w:rsidP="007E3FF5">
      <w:pPr>
        <w:pStyle w:val="Style32"/>
        <w:widowControl/>
        <w:ind w:left="2712"/>
        <w:jc w:val="both"/>
        <w:rPr>
          <w:rStyle w:val="FontStyle71"/>
        </w:rPr>
      </w:pPr>
      <w:r>
        <w:rPr>
          <w:rStyle w:val="FontStyle71"/>
        </w:rPr>
        <w:t>§ 13.5. Ошибка в наличии обстоятельств</w:t>
      </w:r>
    </w:p>
    <w:p w:rsidR="007E3FF5" w:rsidRDefault="007E3FF5" w:rsidP="007E3FF5">
      <w:pPr>
        <w:pStyle w:val="Style12"/>
        <w:widowControl/>
        <w:spacing w:line="240" w:lineRule="exact"/>
        <w:ind w:left="370"/>
        <w:jc w:val="left"/>
        <w:rPr>
          <w:sz w:val="20"/>
          <w:szCs w:val="20"/>
        </w:rPr>
      </w:pPr>
    </w:p>
    <w:p w:rsidR="007E3FF5" w:rsidRDefault="007E3FF5" w:rsidP="007E3FF5">
      <w:pPr>
        <w:pStyle w:val="Style12"/>
        <w:widowControl/>
        <w:spacing w:before="24"/>
        <w:ind w:left="370"/>
        <w:jc w:val="left"/>
        <w:rPr>
          <w:rStyle w:val="FontStyle70"/>
        </w:rPr>
      </w:pPr>
      <w:r>
        <w:rPr>
          <w:rStyle w:val="FontStyle70"/>
        </w:rPr>
        <w:t>Различия между этими институтами заключаются в следующем: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по источнику возникновения: право на необходимую обо-</w:t>
      </w:r>
      <w:r>
        <w:rPr>
          <w:rStyle w:val="FontStyle70"/>
        </w:rPr>
        <w:br/>
        <w:t>рону порождается исключительно общественно опасным пося-</w:t>
      </w:r>
      <w:r>
        <w:rPr>
          <w:rStyle w:val="FontStyle70"/>
        </w:rPr>
        <w:br/>
        <w:t>гательством, тогда как крайняя необходимость возникает и при</w:t>
      </w:r>
      <w:r>
        <w:rPr>
          <w:rStyle w:val="FontStyle70"/>
        </w:rPr>
        <w:br/>
        <w:t>наличии целого ряда иных источников опасности;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по направленности причинения вреда: при необходимой</w:t>
      </w:r>
      <w:r>
        <w:rPr>
          <w:rStyle w:val="FontStyle70"/>
        </w:rPr>
        <w:br/>
        <w:t>обороне вред причиняется только посягающему, а при крайней</w:t>
      </w:r>
      <w:r>
        <w:rPr>
          <w:rStyle w:val="FontStyle70"/>
        </w:rPr>
        <w:br/>
        <w:t>необходимости вред может причиняться любым иным лицам;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по вынужденности причинения вреда: при необходимой</w:t>
      </w:r>
      <w:r>
        <w:rPr>
          <w:rStyle w:val="FontStyle70"/>
        </w:rPr>
        <w:br/>
        <w:t>обороне причинение вреда допустимо и при наличии возможно-</w:t>
      </w:r>
      <w:r>
        <w:rPr>
          <w:rStyle w:val="FontStyle70"/>
        </w:rPr>
        <w:br/>
        <w:t>сти избежать его, в то время как при крайней необходимости</w:t>
      </w:r>
      <w:r>
        <w:rPr>
          <w:rStyle w:val="FontStyle70"/>
        </w:rPr>
        <w:br/>
        <w:t>причинение вреда является единственно возможной мерой про-</w:t>
      </w:r>
      <w:r>
        <w:rPr>
          <w:rStyle w:val="FontStyle70"/>
        </w:rPr>
        <w:br/>
        <w:t>тиводействия опасности;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по пределам допустимого вреда: в результате необходимой</w:t>
      </w:r>
      <w:r>
        <w:rPr>
          <w:rStyle w:val="FontStyle70"/>
        </w:rPr>
        <w:br/>
        <w:t>обороны может быть причинён вред, превышающий вред пре-</w:t>
      </w:r>
      <w:r>
        <w:rPr>
          <w:rStyle w:val="FontStyle70"/>
        </w:rPr>
        <w:br/>
        <w:t>дотвращённый, что неправомерно при крайней необходимости,</w:t>
      </w:r>
      <w:r>
        <w:rPr>
          <w:rStyle w:val="FontStyle70"/>
        </w:rPr>
        <w:br/>
        <w:t>допускающей причинение только менее значительного вреда;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по субъективным основаниям неправомерности причине-</w:t>
      </w:r>
      <w:r>
        <w:rPr>
          <w:rStyle w:val="FontStyle70"/>
        </w:rPr>
        <w:br/>
        <w:t>ния вреда. При необходимой обороне неосторожное превышение</w:t>
      </w:r>
      <w:r>
        <w:rPr>
          <w:rStyle w:val="FontStyle70"/>
        </w:rPr>
        <w:br/>
        <w:t>её пределов исключает ответственность, а успешность отраже-</w:t>
      </w:r>
      <w:r>
        <w:rPr>
          <w:rStyle w:val="FontStyle70"/>
        </w:rPr>
        <w:br/>
        <w:t>ния посягательства вообще не имеет значения. При крайней не-</w:t>
      </w:r>
      <w:r>
        <w:rPr>
          <w:rStyle w:val="FontStyle70"/>
        </w:rPr>
        <w:br/>
        <w:t>обходимости не освобождает от ответственности неосторожное</w:t>
      </w:r>
      <w:r>
        <w:rPr>
          <w:rStyle w:val="FontStyle70"/>
        </w:rPr>
        <w:br/>
        <w:t>причинение большего вреда, равно как и такое же причинение</w:t>
      </w:r>
      <w:r>
        <w:rPr>
          <w:rStyle w:val="FontStyle70"/>
        </w:rPr>
        <w:br/>
        <w:t>вреда, которым не удалось предотвратить опасность.</w:t>
      </w:r>
    </w:p>
    <w:p w:rsidR="007E3FF5" w:rsidRDefault="007E3FF5" w:rsidP="007E3FF5">
      <w:pPr>
        <w:pStyle w:val="Style38"/>
        <w:widowControl/>
        <w:spacing w:before="226"/>
        <w:ind w:left="1181"/>
        <w:rPr>
          <w:rStyle w:val="FontStyle80"/>
        </w:rPr>
      </w:pPr>
      <w:r>
        <w:rPr>
          <w:rStyle w:val="FontStyle80"/>
        </w:rPr>
        <w:t>§ 13.5. Ошибка в наличии обстоятельств,</w:t>
      </w:r>
      <w:r>
        <w:rPr>
          <w:rStyle w:val="FontStyle80"/>
        </w:rPr>
        <w:br/>
        <w:t>исключающих преступность деяния</w:t>
      </w:r>
    </w:p>
    <w:p w:rsidR="007E3FF5" w:rsidRDefault="007E3FF5" w:rsidP="007E3FF5">
      <w:pPr>
        <w:pStyle w:val="Style12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В соответствии со ст. 37 УК, если лицо вследствие заблуж-</w:t>
      </w:r>
      <w:r>
        <w:rPr>
          <w:rStyle w:val="FontStyle70"/>
        </w:rPr>
        <w:br/>
        <w:t>дения считало, что находится в состоянии необходимой оборо-</w:t>
      </w:r>
      <w:r>
        <w:rPr>
          <w:rStyle w:val="FontStyle70"/>
        </w:rPr>
        <w:br/>
        <w:t>ны или крайней необходимости либо осуществляет задержа-</w:t>
      </w:r>
      <w:r>
        <w:rPr>
          <w:rStyle w:val="FontStyle70"/>
        </w:rPr>
        <w:br/>
        <w:t>ние лица, совершившего преступление, но по обстоятельствам</w:t>
      </w:r>
      <w:r>
        <w:rPr>
          <w:rStyle w:val="FontStyle70"/>
        </w:rPr>
        <w:br/>
        <w:t>дела не должно было или не могло сознавать отсутствие обстоя-</w:t>
      </w:r>
      <w:r>
        <w:rPr>
          <w:rStyle w:val="FontStyle70"/>
        </w:rPr>
        <w:br/>
        <w:t>тельств, исключающих преступность деяния, его действия оце-</w:t>
      </w:r>
      <w:r>
        <w:rPr>
          <w:rStyle w:val="FontStyle70"/>
        </w:rPr>
        <w:br/>
        <w:t>ниваются соответственно по правилам ст. 34, 35 и 36 Уголовного</w:t>
      </w:r>
      <w:r>
        <w:rPr>
          <w:rStyle w:val="FontStyle70"/>
        </w:rPr>
        <w:br/>
        <w:t>кодекса. Если в сложившейся обстановке лицо должно было и</w:t>
      </w:r>
      <w:r>
        <w:rPr>
          <w:rStyle w:val="FontStyle70"/>
        </w:rPr>
        <w:br/>
        <w:t>могло предвидеть отсутствие обстоятельств, исключающих пре-</w:t>
      </w:r>
      <w:r>
        <w:rPr>
          <w:rStyle w:val="FontStyle70"/>
        </w:rPr>
        <w:br/>
        <w:t>ступность деяния, оно подлежит ответственности за причинение</w:t>
      </w:r>
      <w:r>
        <w:rPr>
          <w:rStyle w:val="FontStyle70"/>
        </w:rPr>
        <w:br/>
        <w:t>вреда по неосторожности.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Ошибка в наличии обстоятельств, исключающих преступ-</w:t>
      </w:r>
      <w:r>
        <w:rPr>
          <w:rStyle w:val="FontStyle70"/>
        </w:rPr>
        <w:br/>
        <w:t>ность деяния, является разновидностью фактической ошибки,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11"/>
          <w:headerReference w:type="default" r:id="rId612"/>
          <w:footerReference w:type="even" r:id="rId613"/>
          <w:footerReference w:type="default" r:id="rId614"/>
          <w:pgSz w:w="11905" w:h="16837"/>
          <w:pgMar w:top="2315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имеющей юридическое значение. Сущность данной ошибки</w:t>
      </w:r>
      <w:r>
        <w:rPr>
          <w:rStyle w:val="FontStyle70"/>
        </w:rPr>
        <w:br/>
        <w:t>заключается в том, что лицо считает реально существующи-</w:t>
      </w:r>
      <w:r>
        <w:rPr>
          <w:rStyle w:val="FontStyle70"/>
        </w:rPr>
        <w:br/>
        <w:t>ми обстоятельства, которые в действительности отсутствуют.</w:t>
      </w:r>
      <w:r>
        <w:rPr>
          <w:rStyle w:val="FontStyle70"/>
        </w:rPr>
        <w:br/>
        <w:t>В силу этого возникает расхождение между субъективным</w:t>
      </w:r>
      <w:r>
        <w:rPr>
          <w:rStyle w:val="FontStyle70"/>
        </w:rPr>
        <w:br/>
        <w:t>устремлением лица к правомерным действиям и объективным</w:t>
      </w:r>
      <w:r>
        <w:rPr>
          <w:rStyle w:val="FontStyle70"/>
        </w:rPr>
        <w:br/>
        <w:t>содержанием фактически содеянного.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Правовое значение указанной фактической ошибки заключа-</w:t>
      </w:r>
      <w:r>
        <w:rPr>
          <w:rStyle w:val="FontStyle70"/>
        </w:rPr>
        <w:br/>
        <w:t>ется в том, что она исключает ответственность за деяния, уголов-</w:t>
      </w:r>
      <w:r>
        <w:rPr>
          <w:rStyle w:val="FontStyle70"/>
        </w:rPr>
        <w:br/>
        <w:t>но наказуемые только при наличии умышленной формы вины.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же уголовный закон предусматривает ответственность</w:t>
      </w:r>
      <w:r>
        <w:rPr>
          <w:rStyle w:val="FontStyle70"/>
        </w:rPr>
        <w:br/>
        <w:t>за причинение вреда по неосторожности, то влияние фактиче-</w:t>
      </w:r>
      <w:r>
        <w:rPr>
          <w:rStyle w:val="FontStyle70"/>
        </w:rPr>
        <w:br/>
        <w:t>ской ошибки, имеющей юридическое значение, зависит от того,</w:t>
      </w:r>
      <w:r>
        <w:rPr>
          <w:rStyle w:val="FontStyle70"/>
        </w:rPr>
        <w:br/>
        <w:t>была ли такая ошибка извинительной. Извинительная ошибка</w:t>
      </w:r>
      <w:r>
        <w:rPr>
          <w:rStyle w:val="FontStyle70"/>
        </w:rPr>
        <w:br/>
        <w:t>(добросовестное заблуждение) имеет место, когда лицо не созна-</w:t>
      </w:r>
      <w:r>
        <w:rPr>
          <w:rStyle w:val="FontStyle70"/>
        </w:rPr>
        <w:br/>
        <w:t>вало своего заблуждения и по обстоятельствам дела не должно</w:t>
      </w:r>
      <w:r>
        <w:rPr>
          <w:rStyle w:val="FontStyle70"/>
        </w:rPr>
        <w:br/>
        <w:t>было или не могло сознавать его (случай — ст. 26 УК). Неизви-</w:t>
      </w:r>
      <w:r>
        <w:rPr>
          <w:rStyle w:val="FontStyle70"/>
        </w:rPr>
        <w:br/>
        <w:t>нительная ошибка имеет место, когда лицо не сознавало своего</w:t>
      </w:r>
      <w:r>
        <w:rPr>
          <w:rStyle w:val="FontStyle70"/>
        </w:rPr>
        <w:br/>
        <w:t>заблуждения, но по обстоятельствам дела должно было и могло</w:t>
      </w:r>
      <w:r>
        <w:rPr>
          <w:rStyle w:val="FontStyle70"/>
        </w:rPr>
        <w:br/>
        <w:t>сознавать его (небрежность — ч. 3 ст. 23 УК). Таким образом,</w:t>
      </w:r>
      <w:r>
        <w:rPr>
          <w:rStyle w:val="FontStyle70"/>
        </w:rPr>
        <w:br/>
        <w:t>извинительная ошибка исключает ответственность в связи с от-</w:t>
      </w:r>
      <w:r>
        <w:rPr>
          <w:rStyle w:val="FontStyle70"/>
        </w:rPr>
        <w:br/>
        <w:t>сутствием вины причинителя вреда, а неизвинительная ошибка</w:t>
      </w:r>
      <w:r>
        <w:rPr>
          <w:rStyle w:val="FontStyle70"/>
        </w:rPr>
        <w:br/>
        <w:t>свидетельствует о наличии в действиях лица неосторожной фор-</w:t>
      </w:r>
      <w:r>
        <w:rPr>
          <w:rStyle w:val="FontStyle70"/>
        </w:rPr>
        <w:br/>
        <w:t>мы вины.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Понятие ошибки в оценке обстоятельств необходимой обо-</w:t>
      </w:r>
      <w:r>
        <w:rPr>
          <w:rStyle w:val="FontStyle70"/>
        </w:rPr>
        <w:br/>
        <w:t>роны не ограничивается заблуждением относительно существо-</w:t>
      </w:r>
      <w:r>
        <w:rPr>
          <w:rStyle w:val="FontStyle70"/>
        </w:rPr>
        <w:br/>
        <w:t>вания общественно опасного посягательства — мнимой оборо-</w:t>
      </w:r>
      <w:r>
        <w:rPr>
          <w:rStyle w:val="FontStyle70"/>
        </w:rPr>
        <w:br/>
        <w:t>ной. Оно включает в себя также возникшую в условиях реально</w:t>
      </w:r>
      <w:r>
        <w:rPr>
          <w:rStyle w:val="FontStyle70"/>
        </w:rPr>
        <w:br/>
        <w:t>существующего посягательства ошибку в отношении личности</w:t>
      </w:r>
      <w:r>
        <w:rPr>
          <w:rStyle w:val="FontStyle70"/>
        </w:rPr>
        <w:br/>
        <w:t>посягающего (ошибочное причинение вреда третьим лицам) и</w:t>
      </w:r>
      <w:r>
        <w:rPr>
          <w:rStyle w:val="FontStyle70"/>
        </w:rPr>
        <w:br/>
        <w:t>ошибку в оценке степени опасности посягательства (ошибочное</w:t>
      </w:r>
      <w:r>
        <w:rPr>
          <w:rStyle w:val="FontStyle70"/>
        </w:rPr>
        <w:br/>
        <w:t>превышение пределов необходимой обороны).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Заблуждение в осуществлении задержания лица, совершив-</w:t>
      </w:r>
      <w:r>
        <w:rPr>
          <w:rStyle w:val="FontStyle70"/>
        </w:rPr>
        <w:br/>
        <w:t>шего преступление, — это неверное представление о преступно-</w:t>
      </w:r>
      <w:r>
        <w:rPr>
          <w:rStyle w:val="FontStyle70"/>
        </w:rPr>
        <w:br/>
        <w:t>сти совершённого деяния либо о лице, его совершившем,— за-</w:t>
      </w:r>
      <w:r>
        <w:rPr>
          <w:rStyle w:val="FontStyle70"/>
        </w:rPr>
        <w:br/>
        <w:t>держание мнимого преступника. Заблуждение может касаться</w:t>
      </w:r>
      <w:r>
        <w:rPr>
          <w:rStyle w:val="FontStyle70"/>
        </w:rPr>
        <w:br/>
        <w:t>оценки степени опасности совершённого задерживаемым пре-</w:t>
      </w:r>
      <w:r>
        <w:rPr>
          <w:rStyle w:val="FontStyle70"/>
        </w:rPr>
        <w:br/>
        <w:t>ступления и допустимости реально причинённого вреда, а также</w:t>
      </w:r>
      <w:r>
        <w:rPr>
          <w:rStyle w:val="FontStyle70"/>
        </w:rPr>
        <w:br/>
        <w:t>оценки вынужденности причинения ему вреда.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Ошибочное предположение о пребывании в состоянии крайней</w:t>
      </w:r>
      <w:r>
        <w:rPr>
          <w:rStyle w:val="FontStyle70"/>
        </w:rPr>
        <w:br/>
        <w:t>необходимости, в первую очередь, касается устранения мнимой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15"/>
          <w:headerReference w:type="default" r:id="rId616"/>
          <w:footerReference w:type="even" r:id="rId617"/>
          <w:footerReference w:type="default" r:id="rId618"/>
          <w:pgSz w:w="11905" w:h="16837"/>
          <w:pgMar w:top="3419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опасности. Однако ошибка может касаться и оценки иных обстоя-</w:t>
      </w:r>
      <w:r>
        <w:rPr>
          <w:rStyle w:val="FontStyle70"/>
        </w:rPr>
        <w:br/>
        <w:t>тельств, существующих при реальной опасности: степени опасно-</w:t>
      </w:r>
      <w:r>
        <w:rPr>
          <w:rStyle w:val="FontStyle70"/>
        </w:rPr>
        <w:br/>
        <w:t>сти грозящего вреда и вынужденности его причинения (невозмож-</w:t>
      </w:r>
      <w:r>
        <w:rPr>
          <w:rStyle w:val="FontStyle70"/>
        </w:rPr>
        <w:br/>
        <w:t>ности устранения опасности невредоносными способами).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Действия, совершаемые в состоянии мнимой обороны, при</w:t>
      </w:r>
      <w:r>
        <w:rPr>
          <w:rStyle w:val="FontStyle70"/>
        </w:rPr>
        <w:br/>
        <w:t>задержании мнимого преступника или для устранения мнимой</w:t>
      </w:r>
      <w:r>
        <w:rPr>
          <w:rStyle w:val="FontStyle70"/>
        </w:rPr>
        <w:br/>
        <w:t>опасности, приравниваются соответственно к совершённым в</w:t>
      </w:r>
      <w:r>
        <w:rPr>
          <w:rStyle w:val="FontStyle70"/>
        </w:rPr>
        <w:br/>
        <w:t>состоянии необходимой обороны (ст. 34 УК), при задержании</w:t>
      </w:r>
      <w:r>
        <w:rPr>
          <w:rStyle w:val="FontStyle70"/>
        </w:rPr>
        <w:br/>
        <w:t>преступника (ст. 35 УК) и в состоянии крайней необходимости</w:t>
      </w:r>
      <w:r>
        <w:rPr>
          <w:rStyle w:val="FontStyle70"/>
        </w:rPr>
        <w:br/>
        <w:t>(ст. 36 УК), если лицо не сознавало свою ошибку и по обстоя-</w:t>
      </w:r>
      <w:r>
        <w:rPr>
          <w:rStyle w:val="FontStyle70"/>
        </w:rPr>
        <w:br/>
        <w:t>тельствам дела не должно было или не могло её сознавать (до-</w:t>
      </w:r>
      <w:r>
        <w:rPr>
          <w:rStyle w:val="FontStyle70"/>
        </w:rPr>
        <w:br/>
        <w:t>бросовестно заблуждалось).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Если при добросовестном заблуждении в отношении суще-</w:t>
      </w:r>
      <w:r>
        <w:rPr>
          <w:rStyle w:val="FontStyle70"/>
        </w:rPr>
        <w:br/>
        <w:t>ствования обстоятельств, исключающих преступность деяния,</w:t>
      </w:r>
      <w:r>
        <w:rPr>
          <w:rStyle w:val="FontStyle70"/>
        </w:rPr>
        <w:br/>
        <w:t>лицо умышленно нарушает условия правомерности причинения</w:t>
      </w:r>
      <w:r>
        <w:rPr>
          <w:rStyle w:val="FontStyle70"/>
        </w:rPr>
        <w:br/>
        <w:t>вреда, то причинение чрезмерного вреда квалифицируется со-</w:t>
      </w:r>
      <w:r>
        <w:rPr>
          <w:rStyle w:val="FontStyle70"/>
        </w:rPr>
        <w:br/>
        <w:t>ответственно как превышение пределов необходимой обороны;</w:t>
      </w:r>
      <w:r>
        <w:rPr>
          <w:rStyle w:val="FontStyle70"/>
        </w:rPr>
        <w:br/>
        <w:t>превышение мер, необходимых для задержания лица, совер-</w:t>
      </w:r>
      <w:r>
        <w:rPr>
          <w:rStyle w:val="FontStyle70"/>
        </w:rPr>
        <w:br/>
        <w:t>шившего преступление; превышение допустимого при крайней</w:t>
      </w:r>
      <w:r>
        <w:rPr>
          <w:rStyle w:val="FontStyle70"/>
        </w:rPr>
        <w:br/>
        <w:t>необходимости вреда.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При недобросовестном заблуждении в отношении существо-</w:t>
      </w:r>
      <w:r>
        <w:rPr>
          <w:rStyle w:val="FontStyle70"/>
        </w:rPr>
        <w:br/>
        <w:t>вания обстоятельств, исключающих преступность деяния, ког-</w:t>
      </w:r>
      <w:r>
        <w:rPr>
          <w:rStyle w:val="FontStyle70"/>
        </w:rPr>
        <w:br/>
        <w:t>да в сложившейся обстановке лицо хотя и не сознавало свою</w:t>
      </w:r>
      <w:r>
        <w:rPr>
          <w:rStyle w:val="FontStyle70"/>
        </w:rPr>
        <w:br/>
        <w:t>ошибку, но должно было и могло её сознавать, причинение вре-</w:t>
      </w:r>
      <w:r>
        <w:rPr>
          <w:rStyle w:val="FontStyle70"/>
        </w:rPr>
        <w:br/>
        <w:t>да квалифицируется как соответствующее неосторожное пре-</w:t>
      </w:r>
      <w:r>
        <w:rPr>
          <w:rStyle w:val="FontStyle70"/>
        </w:rPr>
        <w:br/>
        <w:t>ступление.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Аналогично вышеизложенному порядку в зависимости от</w:t>
      </w:r>
      <w:r>
        <w:rPr>
          <w:rStyle w:val="FontStyle70"/>
        </w:rPr>
        <w:br/>
        <w:t>добросовестности заблуждения квалифицируется и причинение</w:t>
      </w:r>
      <w:r>
        <w:rPr>
          <w:rStyle w:val="FontStyle70"/>
        </w:rPr>
        <w:br/>
        <w:t>вреда в условиях реально существующих обстоятельств, исклю-</w:t>
      </w:r>
      <w:r>
        <w:rPr>
          <w:rStyle w:val="FontStyle70"/>
        </w:rPr>
        <w:br/>
        <w:t>чающих преступность деяния, но при ошибке в отношении иных</w:t>
      </w:r>
      <w:r>
        <w:rPr>
          <w:rStyle w:val="FontStyle70"/>
        </w:rPr>
        <w:br/>
        <w:t>условий правомерности причинения вреда.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Изложенное влияние ошибки в наличии исключающих пре-</w:t>
      </w:r>
      <w:r>
        <w:rPr>
          <w:rStyle w:val="FontStyle70"/>
        </w:rPr>
        <w:br/>
        <w:t>ступность деяния обстоятельств вытекает непосредственно из</w:t>
      </w:r>
      <w:r>
        <w:rPr>
          <w:rStyle w:val="FontStyle70"/>
        </w:rPr>
        <w:br/>
        <w:t>содержания ст. 37 УК, которая, по существу, закрепила при-</w:t>
      </w:r>
      <w:r>
        <w:rPr>
          <w:rStyle w:val="FontStyle70"/>
        </w:rPr>
        <w:br/>
        <w:t>менявшийся ранее порядок квалификации мнимой обороны.</w:t>
      </w:r>
      <w:r>
        <w:rPr>
          <w:rStyle w:val="FontStyle70"/>
        </w:rPr>
        <w:br/>
        <w:t>И всё же, несмотря на само собой разумеемость и даже зако-</w:t>
      </w:r>
      <w:r>
        <w:rPr>
          <w:rStyle w:val="FontStyle70"/>
        </w:rPr>
        <w:br/>
        <w:t>нодательность этих положений, зададимся вопросами. Почему</w:t>
      </w:r>
      <w:r>
        <w:rPr>
          <w:rStyle w:val="FontStyle70"/>
        </w:rPr>
        <w:br/>
        <w:t>одно и то же умышленное превышение пределов становится то</w:t>
      </w:r>
      <w:r>
        <w:rPr>
          <w:rStyle w:val="FontStyle70"/>
        </w:rPr>
        <w:br/>
        <w:t>умышленным, то неосторожным, если и в первом, и во втором</w:t>
      </w:r>
      <w:r>
        <w:rPr>
          <w:rStyle w:val="FontStyle70"/>
        </w:rPr>
        <w:br/>
        <w:t>случае в наличии фактическая ошибка? Почему добросовестно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headerReference w:type="even" r:id="rId619"/>
          <w:headerReference w:type="default" r:id="rId620"/>
          <w:footerReference w:type="even" r:id="rId621"/>
          <w:footerReference w:type="default" r:id="rId622"/>
          <w:pgSz w:w="11905" w:h="16837"/>
          <w:pgMar w:top="3294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заблуждавшийся должен отвечать за умышленное преступле-</w:t>
      </w:r>
      <w:r>
        <w:rPr>
          <w:rStyle w:val="FontStyle70"/>
        </w:rPr>
        <w:br/>
        <w:t>ние, а недобросовестный причинитель — за неосторожное? Кто</w:t>
      </w:r>
      <w:r>
        <w:rPr>
          <w:rStyle w:val="FontStyle70"/>
        </w:rPr>
        <w:br/>
        <w:t>из них опаснее? Почему согласно санкциям соответствующих</w:t>
      </w:r>
      <w:r>
        <w:rPr>
          <w:rStyle w:val="FontStyle70"/>
        </w:rPr>
        <w:br/>
        <w:t>статей (ст. 142 и 144 УК) к добросовестному лицу нельзя приме-</w:t>
      </w:r>
      <w:r>
        <w:rPr>
          <w:rStyle w:val="FontStyle70"/>
        </w:rPr>
        <w:br/>
        <w:t>нить исправительные работы, а к недобросовестному — можно,</w:t>
      </w:r>
      <w:r>
        <w:rPr>
          <w:rStyle w:val="FontStyle70"/>
        </w:rPr>
        <w:br/>
        <w:t>и это притом, что остальные меры наказания одинаковы? Где</w:t>
      </w:r>
      <w:r>
        <w:rPr>
          <w:rStyle w:val="FontStyle70"/>
        </w:rPr>
        <w:br/>
        <w:t>режим строже: в исправительных колониях в условиях обще-</w:t>
      </w:r>
      <w:r>
        <w:rPr>
          <w:rStyle w:val="FontStyle70"/>
        </w:rPr>
        <w:br/>
        <w:t>го режима или в исправительных колониях в условиях поселе-</w:t>
      </w:r>
      <w:r>
        <w:rPr>
          <w:rStyle w:val="FontStyle70"/>
        </w:rPr>
        <w:br/>
        <w:t>ния? Почему добросовестный будет считаться судимым после</w:t>
      </w:r>
      <w:r>
        <w:rPr>
          <w:rStyle w:val="FontStyle70"/>
        </w:rPr>
        <w:br/>
        <w:t>отбытия наказания, а недобросовестный — нет? Не побуждаем</w:t>
      </w:r>
      <w:r>
        <w:rPr>
          <w:rStyle w:val="FontStyle70"/>
        </w:rPr>
        <w:br/>
        <w:t>ли мы тем самым ошибившихся граждан умышленно вводить</w:t>
      </w:r>
      <w:r>
        <w:rPr>
          <w:rStyle w:val="FontStyle70"/>
        </w:rPr>
        <w:br/>
        <w:t>суд в заблуждение о своих ошибках ради получения более мяг-</w:t>
      </w:r>
      <w:r>
        <w:rPr>
          <w:rStyle w:val="FontStyle70"/>
        </w:rPr>
        <w:br/>
        <w:t>кого наказания? Если все эти вопросы считать заданными не-</w:t>
      </w:r>
      <w:r>
        <w:rPr>
          <w:rStyle w:val="FontStyle70"/>
        </w:rPr>
        <w:br/>
        <w:t>правильно, то как быть с квалификацией умышленного превы-</w:t>
      </w:r>
      <w:r>
        <w:rPr>
          <w:rStyle w:val="FontStyle70"/>
        </w:rPr>
        <w:br/>
        <w:t>шения пределов необходимой обороны при неосторожности по</w:t>
      </w:r>
      <w:r>
        <w:rPr>
          <w:rStyle w:val="FontStyle70"/>
        </w:rPr>
        <w:br/>
        <w:t>отношению к самой обороне?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13.6. Пребывание среди соучастников преступления</w:t>
      </w:r>
      <w:r>
        <w:rPr>
          <w:rStyle w:val="FontStyle80"/>
        </w:rPr>
        <w:br/>
        <w:t>по специальному заданию</w:t>
      </w:r>
    </w:p>
    <w:p w:rsidR="007E3FF5" w:rsidRDefault="007E3FF5" w:rsidP="007E3FF5">
      <w:pPr>
        <w:pStyle w:val="Style12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Правовая регламентация правомерности соучастия в совер-</w:t>
      </w:r>
      <w:r>
        <w:rPr>
          <w:rStyle w:val="FontStyle70"/>
        </w:rPr>
        <w:br/>
        <w:t>шении преступления при выполнении специальных заданий</w:t>
      </w:r>
      <w:r>
        <w:rPr>
          <w:rStyle w:val="FontStyle70"/>
        </w:rPr>
        <w:br/>
        <w:t>содержится в ст. 38 УК, согласно которой не подлежит уголов-</w:t>
      </w:r>
      <w:r>
        <w:rPr>
          <w:rStyle w:val="FontStyle70"/>
        </w:rPr>
        <w:br/>
        <w:t>ной ответственности лицо, которое, выполняя в соответствии</w:t>
      </w:r>
      <w:r>
        <w:rPr>
          <w:rStyle w:val="FontStyle70"/>
        </w:rPr>
        <w:br/>
        <w:t>с действующим законодательством специальное задание по</w:t>
      </w:r>
      <w:r>
        <w:rPr>
          <w:rStyle w:val="FontStyle70"/>
        </w:rPr>
        <w:br/>
        <w:t>предупреждению, выявлению или пресечению преступления</w:t>
      </w:r>
      <w:r>
        <w:rPr>
          <w:rStyle w:val="FontStyle70"/>
        </w:rPr>
        <w:br/>
        <w:t>и действуя с другими его участниками, вынужденно совершит</w:t>
      </w:r>
      <w:r>
        <w:rPr>
          <w:rStyle w:val="FontStyle70"/>
        </w:rPr>
        <w:br/>
        <w:t>преступление.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Порядок и условия выдачи заданий по предупреждению</w:t>
      </w:r>
      <w:r>
        <w:rPr>
          <w:rStyle w:val="FontStyle70"/>
        </w:rPr>
        <w:br/>
        <w:t>или раскрытию преступления устанавливается специальным</w:t>
      </w:r>
      <w:r>
        <w:rPr>
          <w:rStyle w:val="FontStyle70"/>
        </w:rPr>
        <w:br/>
        <w:t>законодательством. Круг лиц, которым может быть выдано со-</w:t>
      </w:r>
      <w:r>
        <w:rPr>
          <w:rStyle w:val="FontStyle70"/>
        </w:rPr>
        <w:br/>
        <w:t>ответствующее поручение, не ограничивается оперативными</w:t>
      </w:r>
      <w:r>
        <w:rPr>
          <w:rStyle w:val="FontStyle70"/>
        </w:rPr>
        <w:br/>
        <w:t>работниками уголовного розыска, Комитета государственной</w:t>
      </w:r>
      <w:r>
        <w:rPr>
          <w:rStyle w:val="FontStyle70"/>
        </w:rPr>
        <w:br/>
        <w:t>безопасности и других служб. Специальное задание могут вы-</w:t>
      </w:r>
      <w:r>
        <w:rPr>
          <w:rStyle w:val="FontStyle70"/>
        </w:rPr>
        <w:br/>
        <w:t>полнять и рядовые граждане, и даже преступники. Сведения о</w:t>
      </w:r>
      <w:r>
        <w:rPr>
          <w:rStyle w:val="FontStyle70"/>
        </w:rPr>
        <w:br/>
        <w:t>таких лицах и их заданиях являются государственной тайной,</w:t>
      </w:r>
      <w:r>
        <w:rPr>
          <w:rStyle w:val="FontStyle70"/>
        </w:rPr>
        <w:br/>
        <w:t>охраняемой, в том числе, и уголовно-правовыми средствами.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 целью предупреждения, выявления, пресечения престу-</w:t>
      </w:r>
      <w:r>
        <w:rPr>
          <w:rStyle w:val="FontStyle70"/>
        </w:rPr>
        <w:br/>
        <w:t>плений, а также выявления и установления лиц, их подготав-</w:t>
      </w:r>
      <w:r>
        <w:rPr>
          <w:rStyle w:val="FontStyle70"/>
        </w:rPr>
        <w:br/>
        <w:t>ливающих, совершающих или совершивших, а также разо-</w:t>
      </w:r>
      <w:r>
        <w:rPr>
          <w:rStyle w:val="FontStyle70"/>
        </w:rPr>
        <w:br/>
        <w:t>блачения деятельности преступных групп уполномоченные</w:t>
      </w:r>
      <w:r>
        <w:rPr>
          <w:rStyle w:val="FontStyle70"/>
        </w:rPr>
        <w:br/>
        <w:t>406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23"/>
          <w:headerReference w:type="default" r:id="rId624"/>
          <w:footerReference w:type="even" r:id="rId625"/>
          <w:footerReference w:type="default" r:id="rId626"/>
          <w:pgSz w:w="11905" w:h="16837"/>
          <w:pgMar w:top="3707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органы внедряют своих представителей в преступную среду.</w:t>
      </w:r>
      <w:r>
        <w:rPr>
          <w:rStyle w:val="FontStyle70"/>
        </w:rPr>
        <w:br/>
        <w:t>Под оперативным внедрением понимается проникновение в пре-</w:t>
      </w:r>
      <w:r>
        <w:rPr>
          <w:rStyle w:val="FontStyle70"/>
        </w:rPr>
        <w:br/>
        <w:t>ступное формирование сотрудника органа, осуществляющего</w:t>
      </w:r>
      <w:r>
        <w:rPr>
          <w:rStyle w:val="FontStyle70"/>
        </w:rPr>
        <w:br/>
        <w:t>оперативно-розыскную деятельность, или лица, оказывающего</w:t>
      </w:r>
      <w:r>
        <w:rPr>
          <w:rStyle w:val="FontStyle70"/>
        </w:rPr>
        <w:br/>
        <w:t>ему содействие на конфиденциальной основе, для решения за-</w:t>
      </w:r>
      <w:r>
        <w:rPr>
          <w:rStyle w:val="FontStyle70"/>
        </w:rPr>
        <w:br/>
        <w:t>дач оперативно-розыскной деятельности.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Оперативное внедрение должностных лиц органов, осущест-</w:t>
      </w:r>
      <w:r>
        <w:rPr>
          <w:rStyle w:val="FontStyle70"/>
        </w:rPr>
        <w:br/>
        <w:t>вляющих оперативно-розыскную деятельность, проводится</w:t>
      </w:r>
      <w:r>
        <w:rPr>
          <w:rStyle w:val="FontStyle70"/>
        </w:rPr>
        <w:br/>
        <w:t>только с разрешения руководителей Министерства внутренних</w:t>
      </w:r>
      <w:r>
        <w:rPr>
          <w:rStyle w:val="FontStyle70"/>
        </w:rPr>
        <w:br/>
        <w:t>дел Республики Беларусь, Комитета государственной безопас-</w:t>
      </w:r>
      <w:r>
        <w:rPr>
          <w:rStyle w:val="FontStyle70"/>
        </w:rPr>
        <w:br/>
        <w:t>ности Республики Беларусь, Государственного пограничного</w:t>
      </w:r>
      <w:r>
        <w:rPr>
          <w:rStyle w:val="FontStyle70"/>
        </w:rPr>
        <w:br/>
        <w:t>комитета Республики Беларусь, Службы безопасности Прези-</w:t>
      </w:r>
      <w:r>
        <w:rPr>
          <w:rStyle w:val="FontStyle70"/>
        </w:rPr>
        <w:br/>
        <w:t>дента Республики Беларусь, Министерства обороны Республики</w:t>
      </w:r>
      <w:r>
        <w:rPr>
          <w:rStyle w:val="FontStyle70"/>
        </w:rPr>
        <w:br/>
        <w:t>Беларусь или их заместителей, а также Председателя Комитета</w:t>
      </w:r>
      <w:r>
        <w:rPr>
          <w:rStyle w:val="FontStyle70"/>
        </w:rPr>
        <w:br/>
        <w:t>государственного контроля Республики Беларусь, его замести-</w:t>
      </w:r>
      <w:r>
        <w:rPr>
          <w:rStyle w:val="FontStyle70"/>
        </w:rPr>
        <w:br/>
        <w:t>теля — директора Департамента финансовых расследований</w:t>
      </w:r>
      <w:r>
        <w:rPr>
          <w:rStyle w:val="FontStyle70"/>
        </w:rPr>
        <w:br/>
        <w:t>или его заместителей.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 решении задач оперативно-розыскной деятельности ор-</w:t>
      </w:r>
      <w:r>
        <w:rPr>
          <w:rStyle w:val="FontStyle70"/>
        </w:rPr>
        <w:br/>
        <w:t>ганы, осуществляющие оперативно-розыскную деятельность,</w:t>
      </w:r>
      <w:r>
        <w:rPr>
          <w:rStyle w:val="FontStyle70"/>
        </w:rPr>
        <w:br/>
        <w:t>имеют право: устанавливать на безвозмездной либо возмездной</w:t>
      </w:r>
      <w:r>
        <w:rPr>
          <w:rStyle w:val="FontStyle70"/>
        </w:rPr>
        <w:br/>
        <w:t>основе отношения сотрудничества с лицами, изъявившими со-</w:t>
      </w:r>
      <w:r>
        <w:rPr>
          <w:rStyle w:val="FontStyle70"/>
        </w:rPr>
        <w:br/>
        <w:t>гласие оказывать помощь на конфиденциальной основе орга-</w:t>
      </w:r>
      <w:r>
        <w:rPr>
          <w:rStyle w:val="FontStyle70"/>
        </w:rPr>
        <w:br/>
        <w:t>нам, осуществляющим оперативно-розыскную деятельность;</w:t>
      </w:r>
      <w:r>
        <w:rPr>
          <w:rStyle w:val="FontStyle70"/>
        </w:rPr>
        <w:br/>
        <w:t>использовать в целях конспирации документы, легендирующие</w:t>
      </w:r>
      <w:r>
        <w:rPr>
          <w:rStyle w:val="FontStyle70"/>
        </w:rPr>
        <w:br/>
        <w:t>личность сотрудников, подчинённость и принадлежность ор-</w:t>
      </w:r>
      <w:r>
        <w:rPr>
          <w:rStyle w:val="FontStyle70"/>
        </w:rPr>
        <w:br/>
        <w:t>ганизаций, помещений и транспортных средств органов, осу-</w:t>
      </w:r>
      <w:r>
        <w:rPr>
          <w:rStyle w:val="FontStyle70"/>
        </w:rPr>
        <w:br/>
        <w:t>ществляющих оперативно-розыскную деятельность, а также</w:t>
      </w:r>
      <w:r>
        <w:rPr>
          <w:rStyle w:val="FontStyle70"/>
        </w:rPr>
        <w:br/>
        <w:t>личность граждан, сотрудничающих с этими органами на кон-</w:t>
      </w:r>
      <w:r>
        <w:rPr>
          <w:rStyle w:val="FontStyle70"/>
        </w:rPr>
        <w:br/>
        <w:t>фиденциальной основе; создавать в установленном порядке ле-</w:t>
      </w:r>
      <w:r>
        <w:rPr>
          <w:rStyle w:val="FontStyle70"/>
        </w:rPr>
        <w:br/>
        <w:t>гендированные организации и т. 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Закон не устанавливает конкретного перечня преступлений,</w:t>
      </w:r>
      <w:r>
        <w:rPr>
          <w:rStyle w:val="FontStyle70"/>
        </w:rPr>
        <w:br/>
        <w:t>которые вправе совершить лицо, выполняя специальное зада-</w:t>
      </w:r>
      <w:r>
        <w:rPr>
          <w:rStyle w:val="FontStyle70"/>
        </w:rPr>
        <w:br/>
        <w:t>ние, однако, ч. 2 ст. 38 УК запрещает совершать любые тяжкие</w:t>
      </w:r>
      <w:r>
        <w:rPr>
          <w:rStyle w:val="FontStyle70"/>
        </w:rPr>
        <w:br/>
        <w:t>и особо тяжкие преступления против человека. К таким престу-</w:t>
      </w:r>
      <w:r>
        <w:rPr>
          <w:rStyle w:val="FontStyle70"/>
        </w:rPr>
        <w:br/>
        <w:t>плениям относятся умышленные преступления, основным или</w:t>
      </w:r>
      <w:r>
        <w:rPr>
          <w:rStyle w:val="FontStyle70"/>
        </w:rPr>
        <w:br/>
        <w:t>дополнительным объектом которых являются жизнь или здоро-</w:t>
      </w:r>
      <w:r>
        <w:rPr>
          <w:rStyle w:val="FontStyle70"/>
        </w:rPr>
        <w:br/>
        <w:t>вье человека и за совершение которых законом предусмотрено</w:t>
      </w:r>
      <w:r>
        <w:rPr>
          <w:rStyle w:val="FontStyle70"/>
        </w:rPr>
        <w:br/>
        <w:t>наказание в виде лишения свободы на срок свыше шести лет,</w:t>
      </w:r>
      <w:r>
        <w:rPr>
          <w:rStyle w:val="FontStyle70"/>
        </w:rPr>
        <w:br/>
        <w:t>пожизненное заключение или смертная казнь. Совершение этих</w:t>
      </w:r>
      <w:r>
        <w:rPr>
          <w:rStyle w:val="FontStyle70"/>
        </w:rPr>
        <w:br/>
        <w:t>преступлений влечёт ответственность на общих основаниях.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27"/>
          <w:headerReference w:type="default" r:id="rId628"/>
          <w:footerReference w:type="even" r:id="rId629"/>
          <w:footerReference w:type="default" r:id="rId630"/>
          <w:pgSz w:w="11905" w:h="16837"/>
          <w:pgMar w:top="3207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Преступление, не влекущее уголовной ответственности, со-</w:t>
      </w:r>
      <w:r>
        <w:rPr>
          <w:rStyle w:val="FontStyle70"/>
        </w:rPr>
        <w:br/>
        <w:t>вершается лицом совместно с другими участниками. При этом</w:t>
      </w:r>
      <w:r>
        <w:rPr>
          <w:rStyle w:val="FontStyle70"/>
        </w:rPr>
        <w:br/>
        <w:t>лицо может являться исполнителем или соисполнителем, по-</w:t>
      </w:r>
      <w:r>
        <w:rPr>
          <w:rStyle w:val="FontStyle70"/>
        </w:rPr>
        <w:br/>
        <w:t>собником или даже организатором. Различной может быть и та</w:t>
      </w:r>
      <w:r>
        <w:rPr>
          <w:rStyle w:val="FontStyle70"/>
        </w:rPr>
        <w:br/>
        <w:t>роль, которую играет это лицо в исполнении преступления. Вме-</w:t>
      </w:r>
      <w:r>
        <w:rPr>
          <w:rStyle w:val="FontStyle70"/>
        </w:rPr>
        <w:br/>
        <w:t>сте с тем закон запрещает подстрекать (провоцировать) граждан</w:t>
      </w:r>
      <w:r>
        <w:rPr>
          <w:rStyle w:val="FontStyle70"/>
        </w:rPr>
        <w:br/>
        <w:t>к совершению противоправных действий.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Одним из важнейших условий правомерности совершения</w:t>
      </w:r>
      <w:r>
        <w:rPr>
          <w:rStyle w:val="FontStyle70"/>
        </w:rPr>
        <w:br/>
        <w:t>преступления является его вынужденность. Участие в престу-</w:t>
      </w:r>
      <w:r>
        <w:rPr>
          <w:rStyle w:val="FontStyle70"/>
        </w:rPr>
        <w:br/>
        <w:t>плении будет признано вынужденным, если отказ от его совер-</w:t>
      </w:r>
      <w:r>
        <w:rPr>
          <w:rStyle w:val="FontStyle70"/>
        </w:rPr>
        <w:br/>
        <w:t>шения создаёт угрозу раскрытия внедрённого лица и его безо-</w:t>
      </w:r>
      <w:r>
        <w:rPr>
          <w:rStyle w:val="FontStyle70"/>
        </w:rPr>
        <w:br/>
        <w:t>пасности либо может привести к невозможности разоблачения</w:t>
      </w:r>
      <w:r>
        <w:rPr>
          <w:rStyle w:val="FontStyle70"/>
        </w:rPr>
        <w:br/>
        <w:t>преступников, предотвращения или пресечения более тяжких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Также исключают преступность деяния и уголовную ответ-</w:t>
      </w:r>
      <w:r>
        <w:rPr>
          <w:rStyle w:val="FontStyle70"/>
        </w:rPr>
        <w:br/>
        <w:t>ственность контролируемая поставка и оперативный эксперимент.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Контролируемая поставка — контролируемое органом, осу-</w:t>
      </w:r>
      <w:r>
        <w:rPr>
          <w:rStyle w:val="FontStyle70"/>
        </w:rPr>
        <w:br/>
        <w:t>ществляющим оперативно-розыскную деятельность, перемеще-</w:t>
      </w:r>
      <w:r>
        <w:rPr>
          <w:rStyle w:val="FontStyle70"/>
        </w:rPr>
        <w:br/>
        <w:t>ние товаров, ценностей, валюты, а также предметов, веществ и</w:t>
      </w:r>
      <w:r>
        <w:rPr>
          <w:rStyle w:val="FontStyle70"/>
        </w:rPr>
        <w:br/>
        <w:t>продукции, свободная реализация которых запрещена или обо-</w:t>
      </w:r>
      <w:r>
        <w:rPr>
          <w:rStyle w:val="FontStyle70"/>
        </w:rPr>
        <w:br/>
        <w:t>рот которых ограничен, а равно предметов, добытых преступ-</w:t>
      </w:r>
      <w:r>
        <w:rPr>
          <w:rStyle w:val="FontStyle70"/>
        </w:rPr>
        <w:br/>
        <w:t>ным путём или сохранивших на себе следы преступления, либо</w:t>
      </w:r>
      <w:r>
        <w:rPr>
          <w:rStyle w:val="FontStyle70"/>
        </w:rPr>
        <w:br/>
        <w:t>орудий и средств совершения преступления с целью предупреж-</w:t>
      </w:r>
      <w:r>
        <w:rPr>
          <w:rStyle w:val="FontStyle70"/>
        </w:rPr>
        <w:br/>
        <w:t>дения, выявления, пресечения преступлений и решения других</w:t>
      </w:r>
      <w:r>
        <w:rPr>
          <w:rStyle w:val="FontStyle70"/>
        </w:rPr>
        <w:br/>
        <w:t>задач оперативно-розыскной деятельности.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Оперативный эксперимент — искусственное создание об-</w:t>
      </w:r>
      <w:r>
        <w:rPr>
          <w:rStyle w:val="FontStyle70"/>
        </w:rPr>
        <w:br/>
        <w:t>становки, максимально приближенной к реальности, с целью</w:t>
      </w:r>
      <w:r>
        <w:rPr>
          <w:rStyle w:val="FontStyle70"/>
        </w:rPr>
        <w:br/>
        <w:t>вызвать определённое событие либо воспроизведение собы-</w:t>
      </w:r>
      <w:r>
        <w:rPr>
          <w:rStyle w:val="FontStyle70"/>
        </w:rPr>
        <w:br/>
        <w:t>тия или проведение определённых опытов в полностью управ-</w:t>
      </w:r>
      <w:r>
        <w:rPr>
          <w:rStyle w:val="FontStyle70"/>
        </w:rPr>
        <w:br/>
        <w:t>ляемых условиях и под контролем органа, осуществляющего</w:t>
      </w:r>
      <w:r>
        <w:rPr>
          <w:rStyle w:val="FontStyle70"/>
        </w:rPr>
        <w:br/>
        <w:t>оперативно-розыскную деятельность, с вовлечением лица, в от-</w:t>
      </w:r>
      <w:r>
        <w:rPr>
          <w:rStyle w:val="FontStyle70"/>
        </w:rPr>
        <w:br/>
        <w:t>ношении которого имеются данные о противоправной деятель-</w:t>
      </w:r>
      <w:r>
        <w:rPr>
          <w:rStyle w:val="FontStyle70"/>
        </w:rPr>
        <w:br/>
        <w:t>ности, без уведомления его об участии в оперативном экспери-</w:t>
      </w:r>
      <w:r>
        <w:rPr>
          <w:rStyle w:val="FontStyle70"/>
        </w:rPr>
        <w:br/>
        <w:t>менте в целях подтверждения совершения данным лицом про-</w:t>
      </w:r>
      <w:r>
        <w:rPr>
          <w:rStyle w:val="FontStyle70"/>
        </w:rPr>
        <w:br/>
        <w:t>тивоправных действий, а также предупреждения, выявления,</w:t>
      </w:r>
      <w:r>
        <w:rPr>
          <w:rStyle w:val="FontStyle70"/>
        </w:rPr>
        <w:br/>
        <w:t>пресечения менее тяжкого преступления против собственности,</w:t>
      </w:r>
      <w:r>
        <w:rPr>
          <w:rStyle w:val="FontStyle70"/>
        </w:rPr>
        <w:br/>
        <w:t>порядка осуществления экономической деятельности, обще-</w:t>
      </w:r>
      <w:r>
        <w:rPr>
          <w:rStyle w:val="FontStyle70"/>
        </w:rPr>
        <w:br/>
        <w:t>ственной безопасности и здоровья населения, тяжкого, особо</w:t>
      </w:r>
      <w:r>
        <w:rPr>
          <w:rStyle w:val="FontStyle70"/>
        </w:rPr>
        <w:br/>
        <w:t>тяжкого преступления или преступления, могущего принести</w:t>
      </w:r>
      <w:r>
        <w:rPr>
          <w:rStyle w:val="FontStyle70"/>
        </w:rPr>
        <w:br/>
        <w:t>вред национальной безопасности.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31"/>
          <w:headerReference w:type="default" r:id="rId632"/>
          <w:footerReference w:type="even" r:id="rId633"/>
          <w:footerReference w:type="default" r:id="rId634"/>
          <w:pgSz w:w="11905" w:h="16837"/>
          <w:pgMar w:top="3229" w:right="2677" w:bottom="1440" w:left="2677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rPr>
          <w:rStyle w:val="FontStyle80"/>
        </w:rPr>
      </w:pPr>
      <w:r>
        <w:rPr>
          <w:rStyle w:val="FontStyle80"/>
        </w:rPr>
        <w:t>§ 13.7. Обоснованный риск</w:t>
      </w:r>
    </w:p>
    <w:p w:rsidR="007E3FF5" w:rsidRDefault="007E3FF5" w:rsidP="007E3FF5">
      <w:pPr>
        <w:pStyle w:val="Style12"/>
        <w:widowControl/>
        <w:spacing w:before="110"/>
        <w:rPr>
          <w:rStyle w:val="FontStyle70"/>
        </w:rPr>
      </w:pPr>
      <w:r>
        <w:rPr>
          <w:rStyle w:val="FontStyle70"/>
        </w:rPr>
        <w:t>В процессе осуществления производственной и научной дея-</w:t>
      </w:r>
      <w:r>
        <w:rPr>
          <w:rStyle w:val="FontStyle70"/>
        </w:rPr>
        <w:br/>
        <w:t>тельности люди часто сталкиваются с явлениями и процессами,</w:t>
      </w:r>
      <w:r>
        <w:rPr>
          <w:rStyle w:val="FontStyle70"/>
        </w:rPr>
        <w:br/>
        <w:t>познание или использование которых таит в себе опасность при-</w:t>
      </w:r>
      <w:r>
        <w:rPr>
          <w:rStyle w:val="FontStyle70"/>
        </w:rPr>
        <w:br/>
        <w:t>чинения вреда не только материальным ценностям, но и здоро-</w:t>
      </w:r>
      <w:r>
        <w:rPr>
          <w:rStyle w:val="FontStyle70"/>
        </w:rPr>
        <w:br/>
        <w:t>вью или жизни людей. Очевидно, что запрет на совершение та-</w:t>
      </w:r>
      <w:r>
        <w:rPr>
          <w:rStyle w:val="FontStyle70"/>
        </w:rPr>
        <w:br/>
        <w:t>ких действий может воспрепятствовать научно-техническому</w:t>
      </w:r>
      <w:r>
        <w:rPr>
          <w:rStyle w:val="FontStyle70"/>
        </w:rPr>
        <w:br/>
        <w:t>прогрессу. В свою очередь, бесконтрольное жертвование личны-</w:t>
      </w:r>
      <w:r>
        <w:rPr>
          <w:rStyle w:val="FontStyle70"/>
        </w:rPr>
        <w:br/>
        <w:t>ми и общественными ценностями в этих случаях недопустимо,</w:t>
      </w:r>
      <w:r>
        <w:rPr>
          <w:rStyle w:val="FontStyle70"/>
        </w:rPr>
        <w:br/>
        <w:t>особенно в условиях увеличения разрушающего воздействия</w:t>
      </w:r>
      <w:r>
        <w:rPr>
          <w:rStyle w:val="FontStyle70"/>
        </w:rPr>
        <w:br/>
        <w:t>техногенных факторов на человека и окружающую среду. Разум-</w:t>
      </w:r>
      <w:r>
        <w:rPr>
          <w:rStyle w:val="FontStyle70"/>
        </w:rPr>
        <w:br/>
        <w:t>ный компромисс между разрешением и сдерживанием закреплён</w:t>
      </w:r>
      <w:r>
        <w:rPr>
          <w:rStyle w:val="FontStyle70"/>
        </w:rPr>
        <w:br/>
        <w:t>законодателем в ст. 39 УК, определяющей условия правомерно-</w:t>
      </w:r>
      <w:r>
        <w:rPr>
          <w:rStyle w:val="FontStyle70"/>
        </w:rPr>
        <w:br/>
        <w:t>сти причинения вреда при обоснованном риске.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Статья 39 УК устанавливает, что не является преступлением</w:t>
      </w:r>
      <w:r>
        <w:rPr>
          <w:rStyle w:val="FontStyle70"/>
        </w:rPr>
        <w:br/>
        <w:t>причинение вреда правоохраняемым интересам при обоснован-</w:t>
      </w:r>
      <w:r>
        <w:rPr>
          <w:rStyle w:val="FontStyle70"/>
        </w:rPr>
        <w:br/>
        <w:t>ном риске для достижения общественно полезной цели.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Сопряжённые с риском действия могут предприниматься в</w:t>
      </w:r>
      <w:r>
        <w:rPr>
          <w:rStyle w:val="FontStyle70"/>
        </w:rPr>
        <w:br/>
        <w:t>различных областях человеческой деятельности.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Научный или научно-технический риск возникает в про-</w:t>
      </w:r>
      <w:r>
        <w:rPr>
          <w:rStyle w:val="FontStyle70"/>
        </w:rPr>
        <w:br/>
        <w:t>цессе постановки различных экспериментов, исследований,</w:t>
      </w:r>
      <w:r>
        <w:rPr>
          <w:rStyle w:val="FontStyle70"/>
        </w:rPr>
        <w:br/>
        <w:t>испытания образцов новой техники и т. п. Производственный</w:t>
      </w:r>
      <w:r>
        <w:rPr>
          <w:rStyle w:val="FontStyle70"/>
        </w:rPr>
        <w:br/>
        <w:t>(производственно-хозяйственный) риск связан с осуществлени-</w:t>
      </w:r>
      <w:r>
        <w:rPr>
          <w:rStyle w:val="FontStyle70"/>
        </w:rPr>
        <w:br/>
        <w:t>ем профессиональной деятельности в промышленности, строи-</w:t>
      </w:r>
      <w:r>
        <w:rPr>
          <w:rStyle w:val="FontStyle70"/>
        </w:rPr>
        <w:br/>
        <w:t>тельстве, на транспорте, в медицине и т. п. Коммерческий риск</w:t>
      </w:r>
      <w:r>
        <w:rPr>
          <w:rStyle w:val="FontStyle70"/>
        </w:rPr>
        <w:br/>
        <w:t>возможен при реализации инвестиционных проектов, осущест-</w:t>
      </w:r>
      <w:r>
        <w:rPr>
          <w:rStyle w:val="FontStyle70"/>
        </w:rPr>
        <w:br/>
        <w:t>влении финансовых операций и т. п.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Закон не содержит какого-либо ограничения сфер деятель-</w:t>
      </w:r>
      <w:r>
        <w:rPr>
          <w:rStyle w:val="FontStyle70"/>
        </w:rPr>
        <w:br/>
        <w:t>ности, причинение вреда в которых должно оцениваться в со-</w:t>
      </w:r>
      <w:r>
        <w:rPr>
          <w:rStyle w:val="FontStyle70"/>
        </w:rPr>
        <w:br/>
        <w:t>ответствии с требованиями обоснованности риска. Это означа-</w:t>
      </w:r>
      <w:r>
        <w:rPr>
          <w:rStyle w:val="FontStyle70"/>
        </w:rPr>
        <w:br/>
        <w:t>ет, что предпринимать рискованные действия вправе не только</w:t>
      </w:r>
      <w:r>
        <w:rPr>
          <w:rStyle w:val="FontStyle70"/>
        </w:rPr>
        <w:br/>
        <w:t>работники научных, производственных и иных предприятий,</w:t>
      </w:r>
      <w:r>
        <w:rPr>
          <w:rStyle w:val="FontStyle70"/>
        </w:rPr>
        <w:br/>
        <w:t>учреждений или организаций, но и рядовые граждане.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Положения ст. 39 УК не применяются к тем видам деятель-</w:t>
      </w:r>
      <w:r>
        <w:rPr>
          <w:rStyle w:val="FontStyle70"/>
        </w:rPr>
        <w:br/>
        <w:t>ности, которые при их осуществлении сопряжены с определён-</w:t>
      </w:r>
      <w:r>
        <w:rPr>
          <w:rStyle w:val="FontStyle70"/>
        </w:rPr>
        <w:br/>
        <w:t>ным типичным для них риском. Например, предприниматель-</w:t>
      </w:r>
      <w:r>
        <w:rPr>
          <w:rStyle w:val="FontStyle70"/>
        </w:rPr>
        <w:br/>
        <w:t>ская деятельность при обычных условиях осуществляется пред-</w:t>
      </w:r>
      <w:r>
        <w:rPr>
          <w:rStyle w:val="FontStyle70"/>
        </w:rPr>
        <w:br/>
        <w:t>принимателями «на свой риск» (ст. 1 ГК).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Причинение вреда правоохраняемым интересам не будет счи-</w:t>
      </w:r>
      <w:r>
        <w:rPr>
          <w:rStyle w:val="FontStyle70"/>
        </w:rPr>
        <w:br/>
        <w:t>таться преступлением, если оно явилось следствием оправданного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  <w:sectPr w:rsidR="007E3FF5">
          <w:pgSz w:w="11905" w:h="16837"/>
          <w:pgMar w:top="3502" w:right="2616" w:bottom="1440" w:left="261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риска, который признаётся таковым при наличии следующих</w:t>
      </w:r>
      <w:r>
        <w:rPr>
          <w:rStyle w:val="FontStyle70"/>
        </w:rPr>
        <w:br/>
        <w:t>условий: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66"/>
        </w:tabs>
        <w:rPr>
          <w:rStyle w:val="FontStyle70"/>
        </w:rPr>
      </w:pPr>
      <w:r>
        <w:rPr>
          <w:rStyle w:val="FontStyle70"/>
        </w:rPr>
        <w:t>риск направлен на достижение общественно полезной</w:t>
      </w:r>
      <w:r>
        <w:rPr>
          <w:rStyle w:val="FontStyle70"/>
        </w:rPr>
        <w:br/>
        <w:t>цели;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66"/>
        </w:tabs>
        <w:rPr>
          <w:rStyle w:val="FontStyle70"/>
        </w:rPr>
      </w:pPr>
      <w:r>
        <w:rPr>
          <w:rStyle w:val="FontStyle70"/>
        </w:rPr>
        <w:t>совершённое деяние соответствует современным научно-</w:t>
      </w:r>
      <w:r>
        <w:rPr>
          <w:rStyle w:val="FontStyle70"/>
        </w:rPr>
        <w:br/>
        <w:t>техническим знаниям и опыту;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66"/>
        </w:tabs>
        <w:rPr>
          <w:rStyle w:val="FontStyle70"/>
        </w:rPr>
      </w:pPr>
      <w:r>
        <w:rPr>
          <w:rStyle w:val="FontStyle70"/>
        </w:rPr>
        <w:t>поставленная цель не могла быть достигнута не связанны-</w:t>
      </w:r>
      <w:r>
        <w:rPr>
          <w:rStyle w:val="FontStyle70"/>
        </w:rPr>
        <w:br/>
        <w:t>ми с риском действиями;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66"/>
        </w:tabs>
        <w:rPr>
          <w:rStyle w:val="FontStyle70"/>
        </w:rPr>
      </w:pPr>
      <w:r>
        <w:rPr>
          <w:rStyle w:val="FontStyle70"/>
        </w:rPr>
        <w:t>предприняты все возможные меры для предотвращения</w:t>
      </w:r>
      <w:r>
        <w:rPr>
          <w:rStyle w:val="FontStyle70"/>
        </w:rPr>
        <w:br/>
        <w:t>вреда правоохраняемым интересам.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Сопряжённые с риском действия должны предпринимать-</w:t>
      </w:r>
      <w:r>
        <w:rPr>
          <w:rStyle w:val="FontStyle70"/>
        </w:rPr>
        <w:br/>
        <w:t>ся для достижения общественно полезной цели — сохранения</w:t>
      </w:r>
      <w:r>
        <w:rPr>
          <w:rStyle w:val="FontStyle70"/>
        </w:rPr>
        <w:br/>
        <w:t>и увеличения социально важных ценностей или благ. Призна-</w:t>
      </w:r>
      <w:r>
        <w:rPr>
          <w:rStyle w:val="FontStyle70"/>
        </w:rPr>
        <w:br/>
        <w:t>ние цели социально полезной осуществляется судом. Отдельные</w:t>
      </w:r>
      <w:r>
        <w:rPr>
          <w:rStyle w:val="FontStyle70"/>
        </w:rPr>
        <w:br/>
        <w:t>виды деятельности ни при каких условиях не могут быть при-</w:t>
      </w:r>
      <w:r>
        <w:rPr>
          <w:rStyle w:val="FontStyle70"/>
        </w:rPr>
        <w:br/>
        <w:t>знаны социально полезными в силу их прямого запрещения за-</w:t>
      </w:r>
      <w:r>
        <w:rPr>
          <w:rStyle w:val="FontStyle70"/>
        </w:rPr>
        <w:br/>
        <w:t>конодательством, в том числе и уголовным, например, проведе-</w:t>
      </w:r>
      <w:r>
        <w:rPr>
          <w:rStyle w:val="FontStyle70"/>
        </w:rPr>
        <w:br/>
        <w:t>ние исследований по созданию средств массового поражения, за-</w:t>
      </w:r>
      <w:r>
        <w:rPr>
          <w:rStyle w:val="FontStyle70"/>
        </w:rPr>
        <w:br/>
        <w:t>прещённых международными договорами Республики Беларусь</w:t>
      </w:r>
      <w:r>
        <w:rPr>
          <w:rStyle w:val="FontStyle70"/>
        </w:rPr>
        <w:br/>
        <w:t>(ст. 129УК). Выполнениесоответствующихработвэтихобластях,</w:t>
      </w:r>
      <w:r>
        <w:rPr>
          <w:rStyle w:val="FontStyle70"/>
        </w:rPr>
        <w:br/>
        <w:t>в том числе государственными предприятиями и организация-</w:t>
      </w:r>
      <w:r>
        <w:rPr>
          <w:rStyle w:val="FontStyle70"/>
        </w:rPr>
        <w:br/>
        <w:t>ми, не может быть ничем оправдано. Если лицо преследует эгои-</w:t>
      </w:r>
      <w:r>
        <w:rPr>
          <w:rStyle w:val="FontStyle70"/>
        </w:rPr>
        <w:br/>
        <w:t>стические цели, то ответственность за причинение ущерба на-</w:t>
      </w:r>
      <w:r>
        <w:rPr>
          <w:rStyle w:val="FontStyle70"/>
        </w:rPr>
        <w:br/>
        <w:t>ступает на общих основаниях.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Деяние, содержащее в себе риск причинения вреда, долж-</w:t>
      </w:r>
      <w:r>
        <w:rPr>
          <w:rStyle w:val="FontStyle70"/>
        </w:rPr>
        <w:br/>
        <w:t>но соответствовать современным научно-техническим знаниям</w:t>
      </w:r>
      <w:r>
        <w:rPr>
          <w:rStyle w:val="FontStyle70"/>
        </w:rPr>
        <w:br/>
        <w:t>и опыту. Вывод о наличии этого условия обоснованности риска</w:t>
      </w:r>
      <w:r>
        <w:rPr>
          <w:rStyle w:val="FontStyle70"/>
        </w:rPr>
        <w:br/>
        <w:t>делается на основании соответствующего заключения научно-</w:t>
      </w:r>
      <w:r>
        <w:rPr>
          <w:rStyle w:val="FontStyle70"/>
        </w:rPr>
        <w:br/>
        <w:t>технической или иной соответствующей экспертизы. Необходи-</w:t>
      </w:r>
      <w:r>
        <w:rPr>
          <w:rStyle w:val="FontStyle70"/>
        </w:rPr>
        <w:br/>
        <w:t>мость соблюдения данного требования при проведении плано-</w:t>
      </w:r>
      <w:r>
        <w:rPr>
          <w:rStyle w:val="FontStyle70"/>
        </w:rPr>
        <w:br/>
        <w:t>вых экспериментов не вызывает сомнений, однако его значение</w:t>
      </w:r>
      <w:r>
        <w:rPr>
          <w:rStyle w:val="FontStyle70"/>
        </w:rPr>
        <w:br/>
        <w:t>может быть несколько меньшим при принятии решения в усло-</w:t>
      </w:r>
      <w:r>
        <w:rPr>
          <w:rStyle w:val="FontStyle70"/>
        </w:rPr>
        <w:br/>
        <w:t>виях экстремальной ситуации.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Проведение рискованных экспериментов допускается при</w:t>
      </w:r>
      <w:r>
        <w:rPr>
          <w:rStyle w:val="FontStyle70"/>
        </w:rPr>
        <w:br/>
        <w:t>невозможности достижения поставленной цели не связанными</w:t>
      </w:r>
      <w:r>
        <w:rPr>
          <w:rStyle w:val="FontStyle70"/>
        </w:rPr>
        <w:br/>
        <w:t>с риском действиями. При этом вероятность получения поло-</w:t>
      </w:r>
      <w:r>
        <w:rPr>
          <w:rStyle w:val="FontStyle70"/>
        </w:rPr>
        <w:br/>
        <w:t>жительного результата должна быть значительно выше, чем ве-</w:t>
      </w:r>
      <w:r>
        <w:rPr>
          <w:rStyle w:val="FontStyle70"/>
        </w:rPr>
        <w:br/>
        <w:t>роятность наступления общественно опасных последствий. Это</w:t>
      </w:r>
      <w:r>
        <w:rPr>
          <w:rStyle w:val="FontStyle70"/>
        </w:rPr>
        <w:br/>
        <w:t>требование означает, что экспериментирование не должно пре-</w:t>
      </w:r>
      <w:r>
        <w:rPr>
          <w:rStyle w:val="FontStyle70"/>
        </w:rPr>
        <w:br/>
        <w:t>вращаться в заведомое создание опасности причинения вреда.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59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Особое значение имеет данное обстоятельство, если опасности</w:t>
      </w:r>
      <w:r>
        <w:rPr>
          <w:rStyle w:val="FontStyle70"/>
        </w:rPr>
        <w:br/>
        <w:t>подвергается здоровье или жизнь человека.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осуществлении рискованных действий должны быть</w:t>
      </w:r>
      <w:r>
        <w:rPr>
          <w:rStyle w:val="FontStyle70"/>
        </w:rPr>
        <w:br/>
        <w:t>приняты все возможные меры для предотвращения вреда пра-</w:t>
      </w:r>
      <w:r>
        <w:rPr>
          <w:rStyle w:val="FontStyle70"/>
        </w:rPr>
        <w:br/>
        <w:t>воохраняемым интересам. Реализация этого требования пред-</w:t>
      </w:r>
      <w:r>
        <w:rPr>
          <w:rStyle w:val="FontStyle70"/>
        </w:rPr>
        <w:br/>
        <w:t>полагает сознание лицом последовательности развития явлений</w:t>
      </w:r>
      <w:r>
        <w:rPr>
          <w:rStyle w:val="FontStyle70"/>
        </w:rPr>
        <w:br/>
        <w:t>и протекания процессов, а также влияния на них различных</w:t>
      </w:r>
      <w:r>
        <w:rPr>
          <w:rStyle w:val="FontStyle70"/>
        </w:rPr>
        <w:br/>
        <w:t>условий. Только при наличии такого знания можно с большой</w:t>
      </w:r>
      <w:r>
        <w:rPr>
          <w:rStyle w:val="FontStyle70"/>
        </w:rPr>
        <w:br/>
        <w:t>вероятностью прогнозировать возможные отклонения и пред-</w:t>
      </w:r>
      <w:r>
        <w:rPr>
          <w:rStyle w:val="FontStyle70"/>
        </w:rPr>
        <w:br/>
        <w:t>принимать меры для их нейтрализации. Оценивая предупреди-</w:t>
      </w:r>
      <w:r>
        <w:rPr>
          <w:rStyle w:val="FontStyle70"/>
        </w:rPr>
        <w:br/>
        <w:t>тельные меры, следует обращать внимание не только на их объ-</w:t>
      </w:r>
      <w:r>
        <w:rPr>
          <w:rStyle w:val="FontStyle70"/>
        </w:rPr>
        <w:br/>
        <w:t>ективную способность предотвратить вред, но и на субъективное</w:t>
      </w:r>
      <w:r>
        <w:rPr>
          <w:rStyle w:val="FontStyle70"/>
        </w:rPr>
        <w:br/>
        <w:t>их восприятие таковыми лицом, осуществляющим рискованные</w:t>
      </w:r>
      <w:r>
        <w:rPr>
          <w:rStyle w:val="FontStyle70"/>
        </w:rPr>
        <w:br/>
        <w:t>действия.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Обязанность принять «все возможные меры» не следует</w:t>
      </w:r>
      <w:r>
        <w:rPr>
          <w:rStyle w:val="FontStyle70"/>
        </w:rPr>
        <w:br/>
        <w:t>понимать слишком буквально. Совершаемые действия пото-</w:t>
      </w:r>
      <w:r>
        <w:rPr>
          <w:rStyle w:val="FontStyle70"/>
        </w:rPr>
        <w:br/>
        <w:t>му и являются рисковыми, что существует опасность нехват-</w:t>
      </w:r>
      <w:r>
        <w:rPr>
          <w:rStyle w:val="FontStyle70"/>
        </w:rPr>
        <w:br/>
        <w:t>ки каких-то мер предосторожности. Более того, при наличии в</w:t>
      </w:r>
      <w:r>
        <w:rPr>
          <w:rStyle w:val="FontStyle70"/>
        </w:rPr>
        <w:br/>
        <w:t>эксперименте прагматической неопределенности нельзя пред-</w:t>
      </w:r>
      <w:r>
        <w:rPr>
          <w:rStyle w:val="FontStyle70"/>
        </w:rPr>
        <w:br/>
        <w:t>видеть все возможные опасные последствия, а, следовательно,</w:t>
      </w:r>
      <w:r>
        <w:rPr>
          <w:rStyle w:val="FontStyle70"/>
        </w:rPr>
        <w:br/>
        <w:t>нельзя и предпринять меры по предотвращению непредвидимо-</w:t>
      </w:r>
      <w:r>
        <w:rPr>
          <w:rStyle w:val="FontStyle70"/>
        </w:rPr>
        <w:br/>
        <w:t>го. Поэтому более правильно говорить о необходимых и доста-</w:t>
      </w:r>
      <w:r>
        <w:rPr>
          <w:rStyle w:val="FontStyle70"/>
        </w:rPr>
        <w:br/>
        <w:t>точных с точки зрения современных научно-технических зна-</w:t>
      </w:r>
      <w:r>
        <w:rPr>
          <w:rStyle w:val="FontStyle70"/>
        </w:rPr>
        <w:br/>
        <w:t>ний и опыта мерах.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существовании заведомого риска причинения тяжкого</w:t>
      </w:r>
      <w:r>
        <w:rPr>
          <w:rStyle w:val="FontStyle70"/>
        </w:rPr>
        <w:br/>
        <w:t>телесного повреждения или смерти человеку необходимо вы-</w:t>
      </w:r>
      <w:r>
        <w:rPr>
          <w:rStyle w:val="FontStyle70"/>
        </w:rPr>
        <w:br/>
        <w:t>раженное им согласие на поставление его жизни или здоровья</w:t>
      </w:r>
      <w:r>
        <w:rPr>
          <w:rStyle w:val="FontStyle70"/>
        </w:rPr>
        <w:br/>
        <w:t>в опасность. Такое согласие должно быть добровольным, что</w:t>
      </w:r>
      <w:r>
        <w:rPr>
          <w:rStyle w:val="FontStyle70"/>
        </w:rPr>
        <w:br/>
        <w:t>предполагает полную осведомлённость рискующего о характере</w:t>
      </w:r>
      <w:r>
        <w:rPr>
          <w:rStyle w:val="FontStyle70"/>
        </w:rPr>
        <w:br/>
        <w:t>и степени риска, а также полное отсутствие какого-либо его об-</w:t>
      </w:r>
      <w:r>
        <w:rPr>
          <w:rStyle w:val="FontStyle70"/>
        </w:rPr>
        <w:br/>
        <w:t>мана или принуждения к участию в эксперименте.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Необоснованность риска обусловливается только виновным</w:t>
      </w:r>
      <w:r>
        <w:rPr>
          <w:rStyle w:val="FontStyle70"/>
        </w:rPr>
        <w:br/>
        <w:t>нарушением вышеперечисленных условий. Вина по отношению</w:t>
      </w:r>
      <w:r>
        <w:rPr>
          <w:rStyle w:val="FontStyle70"/>
        </w:rPr>
        <w:br/>
        <w:t>к общественно опасным последствиям может выражаться толь-</w:t>
      </w:r>
      <w:r>
        <w:rPr>
          <w:rStyle w:val="FontStyle70"/>
        </w:rPr>
        <w:br/>
        <w:t>ко в форме неосторожности.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Ответственность за причинение вреда при необоснованном</w:t>
      </w:r>
      <w:r>
        <w:rPr>
          <w:rStyle w:val="FontStyle70"/>
        </w:rPr>
        <w:br/>
        <w:t>риске наступает на общих основаниях. Однако в соответствии с</w:t>
      </w:r>
      <w:r>
        <w:rPr>
          <w:rStyle w:val="FontStyle70"/>
        </w:rPr>
        <w:br/>
        <w:t>п. 9 ст. 63 УК совершение преступления при нарушении условий</w:t>
      </w:r>
      <w:r>
        <w:rPr>
          <w:rStyle w:val="FontStyle70"/>
        </w:rPr>
        <w:br/>
        <w:t>правомерности обоснованного риска является обстоятельством,</w:t>
      </w:r>
      <w:r>
        <w:rPr>
          <w:rStyle w:val="FontStyle70"/>
        </w:rPr>
        <w:br/>
        <w:t>смягчающим ответственность.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293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 добросовестном заблуждении в оценке условий право-</w:t>
      </w:r>
      <w:r>
        <w:rPr>
          <w:rStyle w:val="FontStyle70"/>
        </w:rPr>
        <w:br/>
        <w:t>мерности риска лицо считается действующим при обоснованном</w:t>
      </w:r>
      <w:r>
        <w:rPr>
          <w:rStyle w:val="FontStyle70"/>
        </w:rPr>
        <w:br/>
        <w:t>риске. Заблуждение будет признано добросовестным, если лицо</w:t>
      </w:r>
      <w:r>
        <w:rPr>
          <w:rStyle w:val="FontStyle70"/>
        </w:rPr>
        <w:br/>
        <w:t>не сознавало и по обстоятельствам дела не должно было или не</w:t>
      </w:r>
      <w:r>
        <w:rPr>
          <w:rStyle w:val="FontStyle70"/>
        </w:rPr>
        <w:br/>
        <w:t>могло сознавать своего заблуждения. Недобросовестное заблуж-</w:t>
      </w:r>
      <w:r>
        <w:rPr>
          <w:rStyle w:val="FontStyle70"/>
        </w:rPr>
        <w:br/>
        <w:t>дение в оценке тех же обстоятельств является основанием для</w:t>
      </w:r>
      <w:r>
        <w:rPr>
          <w:rStyle w:val="FontStyle70"/>
        </w:rPr>
        <w:br/>
        <w:t>привлечения лица к ответственности за неосторожное причи-</w:t>
      </w:r>
      <w:r>
        <w:rPr>
          <w:rStyle w:val="FontStyle70"/>
        </w:rPr>
        <w:br/>
        <w:t>нение соответствующего вреда. Недобросовестное заблуждение</w:t>
      </w:r>
      <w:r>
        <w:rPr>
          <w:rStyle w:val="FontStyle70"/>
        </w:rPr>
        <w:br/>
        <w:t>означает наличие неосторожной формы вины, когда лицо, хотя</w:t>
      </w:r>
      <w:r>
        <w:rPr>
          <w:rStyle w:val="FontStyle70"/>
        </w:rPr>
        <w:br/>
        <w:t>и не сознавало своего заблуждения, но по обстоятельствам дела</w:t>
      </w:r>
      <w:r>
        <w:rPr>
          <w:rStyle w:val="FontStyle70"/>
        </w:rPr>
        <w:br/>
        <w:t>должно было и могло его сознавать.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Размер фактически причинённого вреда при осуществлении</w:t>
      </w:r>
      <w:r>
        <w:rPr>
          <w:rStyle w:val="FontStyle70"/>
        </w:rPr>
        <w:br/>
        <w:t>рискованных действий сам по себе не влияет на признание дей-</w:t>
      </w:r>
      <w:r>
        <w:rPr>
          <w:rStyle w:val="FontStyle70"/>
        </w:rPr>
        <w:br/>
        <w:t>ствий преступными за исключением случаев, указанных в ч. 3</w:t>
      </w:r>
      <w:r>
        <w:rPr>
          <w:rStyle w:val="FontStyle70"/>
        </w:rPr>
        <w:br/>
        <w:t>ст. 39 УК. В соответствии с предъявляемыми ею требованиями</w:t>
      </w:r>
      <w:r>
        <w:rPr>
          <w:rStyle w:val="FontStyle70"/>
        </w:rPr>
        <w:br/>
        <w:t>риск не признаётся обоснованным, если он заведомо был сопря-</w:t>
      </w:r>
      <w:r>
        <w:rPr>
          <w:rStyle w:val="FontStyle70"/>
        </w:rPr>
        <w:br/>
        <w:t>жён с угрозой экологической катастрофы, общественного бед-</w:t>
      </w:r>
      <w:r>
        <w:rPr>
          <w:rStyle w:val="FontStyle70"/>
        </w:rPr>
        <w:br/>
        <w:t>ствия, наступления смерти или причинения тяжкого телесного</w:t>
      </w:r>
      <w:r>
        <w:rPr>
          <w:rStyle w:val="FontStyle70"/>
        </w:rPr>
        <w:br/>
        <w:t>повреждения лицу, не выразившему согласия на то, чтобы его</w:t>
      </w:r>
      <w:r>
        <w:rPr>
          <w:rStyle w:val="FontStyle70"/>
        </w:rPr>
        <w:br/>
        <w:t>жизнь или здоровье были поставлены в опасность.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5"/>
        <w:rPr>
          <w:rStyle w:val="FontStyle80"/>
        </w:rPr>
      </w:pPr>
      <w:r>
        <w:rPr>
          <w:rStyle w:val="FontStyle80"/>
        </w:rPr>
        <w:t>§ 13.8. Исполнение приказа или распоряжения</w:t>
      </w:r>
    </w:p>
    <w:p w:rsidR="007E3FF5" w:rsidRDefault="007E3FF5" w:rsidP="007E3FF5">
      <w:pPr>
        <w:pStyle w:val="Style12"/>
        <w:widowControl/>
        <w:spacing w:before="120"/>
        <w:ind w:firstLine="336"/>
        <w:rPr>
          <w:rStyle w:val="FontStyle70"/>
        </w:rPr>
      </w:pPr>
      <w:r>
        <w:rPr>
          <w:rStyle w:val="FontStyle70"/>
        </w:rPr>
        <w:t>В процессе осуществления управленческой деятельности</w:t>
      </w:r>
      <w:r>
        <w:rPr>
          <w:rStyle w:val="FontStyle70"/>
        </w:rPr>
        <w:br/>
        <w:t>различные органы управления издают акты, обязательные для</w:t>
      </w:r>
      <w:r>
        <w:rPr>
          <w:rStyle w:val="FontStyle70"/>
        </w:rPr>
        <w:br/>
        <w:t>исполнения подчинёнными им по службе работниками. В том</w:t>
      </w:r>
      <w:r>
        <w:rPr>
          <w:rStyle w:val="FontStyle70"/>
        </w:rPr>
        <w:br/>
        <w:t>случае, если реализация такого акта приведёт к причинению</w:t>
      </w:r>
      <w:r>
        <w:rPr>
          <w:rStyle w:val="FontStyle70"/>
        </w:rPr>
        <w:br/>
        <w:t>вреда правоохраняемым интересам человека, общества или го-</w:t>
      </w:r>
      <w:r>
        <w:rPr>
          <w:rStyle w:val="FontStyle70"/>
        </w:rPr>
        <w:br/>
        <w:t>сударства, возникает необходимость разграничения ответствен-</w:t>
      </w:r>
      <w:r>
        <w:rPr>
          <w:rStyle w:val="FontStyle70"/>
        </w:rPr>
        <w:br/>
        <w:t>ности лиц, издавших соответствующие акты и непосредственно</w:t>
      </w:r>
      <w:r>
        <w:rPr>
          <w:rStyle w:val="FontStyle70"/>
        </w:rPr>
        <w:br/>
        <w:t>их исполнивших. Уголовно-правовая регламентация такого раз-</w:t>
      </w:r>
      <w:r>
        <w:rPr>
          <w:rStyle w:val="FontStyle70"/>
        </w:rPr>
        <w:br/>
        <w:t>граничения содержится в ст. 40 УК, которая гласит: «Не явля-</w:t>
      </w:r>
      <w:r>
        <w:rPr>
          <w:rStyle w:val="FontStyle70"/>
        </w:rPr>
        <w:br/>
        <w:t>ется преступлением причинение вреда охраняемым настоящим</w:t>
      </w:r>
      <w:r>
        <w:rPr>
          <w:rStyle w:val="FontStyle70"/>
        </w:rPr>
        <w:br/>
        <w:t>Кодексом интересам лицом, действующим во исполнение обяза-</w:t>
      </w:r>
      <w:r>
        <w:rPr>
          <w:rStyle w:val="FontStyle70"/>
        </w:rPr>
        <w:br/>
        <w:t>тельных для него приказа или распоряжения, отданных в уста-</w:t>
      </w:r>
      <w:r>
        <w:rPr>
          <w:rStyle w:val="FontStyle70"/>
        </w:rPr>
        <w:br/>
        <w:t>новленном порядке. Уголовную ответственность за причинение</w:t>
      </w:r>
      <w:r>
        <w:rPr>
          <w:rStyle w:val="FontStyle70"/>
        </w:rPr>
        <w:br/>
        <w:t>такого вреда несёт лицо, отдавшее незаконные приказ или рас-</w:t>
      </w:r>
      <w:r>
        <w:rPr>
          <w:rStyle w:val="FontStyle70"/>
        </w:rPr>
        <w:br/>
        <w:t>поряжение».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Причинение вреда при исполнении обязательного приказа</w:t>
      </w:r>
      <w:r>
        <w:rPr>
          <w:rStyle w:val="FontStyle70"/>
        </w:rPr>
        <w:br/>
        <w:t>или распоряжения не влечёт уголовную ответственность непо-</w:t>
      </w:r>
      <w:r>
        <w:rPr>
          <w:rStyle w:val="FontStyle70"/>
        </w:rPr>
        <w:br/>
        <w:t>средственного исполнителя ввиду отсутствия его вины. В таком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304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случае ответственность возлагается на лицо, отдавшее обяза-</w:t>
      </w:r>
      <w:r>
        <w:rPr>
          <w:rStyle w:val="FontStyle70"/>
        </w:rPr>
        <w:br/>
        <w:t>тельные приказ или распоряжение.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Рассматриваемая статья применяется к тем актам управле-</w:t>
      </w:r>
      <w:r>
        <w:rPr>
          <w:rStyle w:val="FontStyle70"/>
        </w:rPr>
        <w:br/>
        <w:t>ния, которые исходят от конкретных руководителей государ-</w:t>
      </w:r>
      <w:r>
        <w:rPr>
          <w:rStyle w:val="FontStyle70"/>
        </w:rPr>
        <w:br/>
        <w:t>ственных, общественных и иных учреждений, организаций</w:t>
      </w:r>
      <w:r>
        <w:rPr>
          <w:rStyle w:val="FontStyle70"/>
        </w:rPr>
        <w:br/>
        <w:t>или предприятий. Ведомственная принадлежность (орган го-</w:t>
      </w:r>
      <w:r>
        <w:rPr>
          <w:rStyle w:val="FontStyle70"/>
        </w:rPr>
        <w:br/>
        <w:t>сударственной власти или управления, субъекты хозяйствова-</w:t>
      </w:r>
      <w:r>
        <w:rPr>
          <w:rStyle w:val="FontStyle70"/>
        </w:rPr>
        <w:br/>
        <w:t>ния и т. п.) и место (министерство, объединение, управление,</w:t>
      </w:r>
      <w:r>
        <w:rPr>
          <w:rStyle w:val="FontStyle70"/>
        </w:rPr>
        <w:br/>
        <w:t>отдел, служба и т. п.) данного органа в структуре органов власти</w:t>
      </w:r>
      <w:r>
        <w:rPr>
          <w:rStyle w:val="FontStyle70"/>
        </w:rPr>
        <w:br/>
        <w:t>и управления значения не имеют. Поэтому в равной мере долж-</w:t>
      </w:r>
      <w:r>
        <w:rPr>
          <w:rStyle w:val="FontStyle70"/>
        </w:rPr>
        <w:br/>
        <w:t>ны быть освобождены от ответственности исполнители как при-</w:t>
      </w:r>
      <w:r>
        <w:rPr>
          <w:rStyle w:val="FontStyle70"/>
        </w:rPr>
        <w:br/>
        <w:t>каза министра, так и распоряжения частного предпринимате-</w:t>
      </w:r>
      <w:r>
        <w:rPr>
          <w:rStyle w:val="FontStyle70"/>
        </w:rPr>
        <w:br/>
        <w:t>ля. Исполнителями могут быть и руководители (должностные</w:t>
      </w:r>
      <w:r>
        <w:rPr>
          <w:rStyle w:val="FontStyle70"/>
        </w:rPr>
        <w:br/>
        <w:t>лица), и рядовые работники.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Исполнитель приказа или распоряжения не подлежит уго-</w:t>
      </w:r>
      <w:r>
        <w:rPr>
          <w:rStyle w:val="FontStyle70"/>
        </w:rPr>
        <w:br/>
        <w:t>ловной ответственности только при наличии ряда условий.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Приказ или распоряжение должны быть обязательны для</w:t>
      </w:r>
      <w:r>
        <w:rPr>
          <w:rStyle w:val="FontStyle70"/>
        </w:rPr>
        <w:br/>
        <w:t>исполнения. Таковыми указанные акты являются, если они</w:t>
      </w:r>
      <w:r>
        <w:rPr>
          <w:rStyle w:val="FontStyle70"/>
        </w:rPr>
        <w:br/>
        <w:t>изданы уполномоченным лицом в пределах его компетенции в</w:t>
      </w:r>
      <w:r>
        <w:rPr>
          <w:rStyle w:val="FontStyle70"/>
        </w:rPr>
        <w:br/>
        <w:t>установленном порядке и не противоречат велению закона. При</w:t>
      </w:r>
      <w:r>
        <w:rPr>
          <w:rStyle w:val="FontStyle70"/>
        </w:rPr>
        <w:br/>
        <w:t>этом обязательными акты управления являются только для тех</w:t>
      </w:r>
      <w:r>
        <w:rPr>
          <w:rStyle w:val="FontStyle70"/>
        </w:rPr>
        <w:br/>
        <w:t>лиц, в круг служебных обязанностей которых входит выполне-</w:t>
      </w:r>
      <w:r>
        <w:rPr>
          <w:rStyle w:val="FontStyle70"/>
        </w:rPr>
        <w:br/>
        <w:t>ние предписываемых действий, а при реализации властных пол-</w:t>
      </w:r>
      <w:r>
        <w:rPr>
          <w:rStyle w:val="FontStyle70"/>
        </w:rPr>
        <w:br/>
        <w:t>номочий — для тех лиц, к которым соответствующие веления</w:t>
      </w:r>
      <w:r>
        <w:rPr>
          <w:rStyle w:val="FontStyle70"/>
        </w:rPr>
        <w:br/>
        <w:t>адресованы.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Отвечающие вышеперечисленным условиям приказы и рас-</w:t>
      </w:r>
      <w:r>
        <w:rPr>
          <w:rStyle w:val="FontStyle70"/>
        </w:rPr>
        <w:br/>
        <w:t>поряжения принято называть законными. Естественно, что их</w:t>
      </w:r>
      <w:r>
        <w:rPr>
          <w:rStyle w:val="FontStyle70"/>
        </w:rPr>
        <w:br/>
        <w:t>исполнение не может влечь уголовную ответственность. Одна-</w:t>
      </w:r>
      <w:r>
        <w:rPr>
          <w:rStyle w:val="FontStyle70"/>
        </w:rPr>
        <w:br/>
        <w:t>ко нарушение какого-либо из перечисленных условий, пре-</w:t>
      </w:r>
      <w:r>
        <w:rPr>
          <w:rStyle w:val="FontStyle70"/>
        </w:rPr>
        <w:br/>
        <w:t>вращая приказ в незаконный, автоматически не отменяет его</w:t>
      </w:r>
      <w:r>
        <w:rPr>
          <w:rStyle w:val="FontStyle70"/>
        </w:rPr>
        <w:br/>
        <w:t>обязательности для исполнения. Вопрос о субординационной</w:t>
      </w:r>
      <w:r>
        <w:rPr>
          <w:rStyle w:val="FontStyle70"/>
        </w:rPr>
        <w:br/>
        <w:t>дисциплине является настолько важным, что в управленческой</w:t>
      </w:r>
      <w:r>
        <w:rPr>
          <w:rStyle w:val="FontStyle70"/>
        </w:rPr>
        <w:br/>
        <w:t>деятельности и в судебной практике существует презумпция</w:t>
      </w:r>
      <w:r>
        <w:rPr>
          <w:rStyle w:val="FontStyle70"/>
        </w:rPr>
        <w:br/>
        <w:t>обязательности выполнения приказа или распоряжения, даже</w:t>
      </w:r>
      <w:r>
        <w:rPr>
          <w:rStyle w:val="FontStyle70"/>
        </w:rPr>
        <w:br/>
        <w:t>если у исполнителя существуют сомнения в их обоснованности</w:t>
      </w:r>
      <w:r>
        <w:rPr>
          <w:rStyle w:val="FontStyle70"/>
        </w:rPr>
        <w:br/>
        <w:t>или целесообразности. Именно поэтому в ст. 40 УК говорится не</w:t>
      </w:r>
      <w:r>
        <w:rPr>
          <w:rStyle w:val="FontStyle70"/>
        </w:rPr>
        <w:br/>
        <w:t>о законности, а об обязательности приказа или распоряжения.</w:t>
      </w:r>
      <w:r>
        <w:rPr>
          <w:rStyle w:val="FontStyle70"/>
        </w:rPr>
        <w:br/>
        <w:t>Важнейшее значение для признания обязательности приказа</w:t>
      </w:r>
      <w:r>
        <w:rPr>
          <w:rStyle w:val="FontStyle70"/>
        </w:rPr>
        <w:br/>
        <w:t>или распоряжения имеет их субъективное восприятие таковы-</w:t>
      </w:r>
      <w:r>
        <w:rPr>
          <w:rStyle w:val="FontStyle70"/>
        </w:rPr>
        <w:br/>
        <w:t>ми исполнителем.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35"/>
          <w:headerReference w:type="default" r:id="rId636"/>
          <w:footerReference w:type="even" r:id="rId637"/>
          <w:footerReference w:type="default" r:id="rId638"/>
          <w:pgSz w:w="11905" w:h="16837"/>
          <w:pgMar w:top="3159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Исполнение обязательных приказов или распоряжений ис-</w:t>
      </w:r>
      <w:r>
        <w:rPr>
          <w:rStyle w:val="FontStyle70"/>
        </w:rPr>
        <w:br/>
        <w:t>ключает ответственность исполнителя за причинённый вред,</w:t>
      </w:r>
      <w:r>
        <w:rPr>
          <w:rStyle w:val="FontStyle70"/>
        </w:rPr>
        <w:br/>
        <w:t>если исполнитель действовал строго в рамках полученных пред-</w:t>
      </w:r>
      <w:r>
        <w:rPr>
          <w:rStyle w:val="FontStyle70"/>
        </w:rPr>
        <w:br/>
        <w:t>писаний. Если же в процессе их исполнения ответственным</w:t>
      </w:r>
      <w:r>
        <w:rPr>
          <w:rStyle w:val="FontStyle70"/>
        </w:rPr>
        <w:br/>
        <w:t>лицом были дополнительно совершены какие-либо виновные</w:t>
      </w:r>
      <w:r>
        <w:rPr>
          <w:rStyle w:val="FontStyle70"/>
        </w:rPr>
        <w:br/>
        <w:t>действия, повлёкшие увеличение вреда или причинение нового</w:t>
      </w:r>
      <w:r>
        <w:rPr>
          <w:rStyle w:val="FontStyle70"/>
        </w:rPr>
        <w:br/>
        <w:t>ущерба, то такой исполнитель также привлекается к ответствен-</w:t>
      </w:r>
      <w:r>
        <w:rPr>
          <w:rStyle w:val="FontStyle70"/>
        </w:rPr>
        <w:br/>
        <w:t>ности наряду с лицом, отдавшим приказ или распоряжение.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Незаконность приказа или распоряжения обусловливается</w:t>
      </w:r>
      <w:r>
        <w:rPr>
          <w:rStyle w:val="FontStyle70"/>
        </w:rPr>
        <w:br/>
        <w:t>как несоблюдением определённой формы и порядка их издания,</w:t>
      </w:r>
      <w:r>
        <w:rPr>
          <w:rStyle w:val="FontStyle70"/>
        </w:rPr>
        <w:br/>
        <w:t>так и незаконностью их содержания. Если исполнитель сознаёт</w:t>
      </w:r>
      <w:r>
        <w:rPr>
          <w:rStyle w:val="FontStyle70"/>
        </w:rPr>
        <w:br/>
        <w:t>незаконность приказа или распоряжения, он вправе отказаться</w:t>
      </w:r>
      <w:r>
        <w:rPr>
          <w:rStyle w:val="FontStyle70"/>
        </w:rPr>
        <w:br/>
        <w:t>от их исполнения. Стимулируя именно такое поведение подчи-</w:t>
      </w:r>
      <w:r>
        <w:rPr>
          <w:rStyle w:val="FontStyle70"/>
        </w:rPr>
        <w:br/>
        <w:t>нённых, ч. 3 ст. 40 УК предусматривает, что лицо, не исполнив-</w:t>
      </w:r>
      <w:r>
        <w:rPr>
          <w:rStyle w:val="FontStyle70"/>
        </w:rPr>
        <w:br/>
        <w:t>шее заведомо незаконные приказ или распоряжение, не подле-</w:t>
      </w:r>
      <w:r>
        <w:rPr>
          <w:rStyle w:val="FontStyle70"/>
        </w:rPr>
        <w:br/>
        <w:t>жит уголовной ответственности.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Разновидностью незаконных приказа или распоряжения</w:t>
      </w:r>
      <w:r>
        <w:rPr>
          <w:rStyle w:val="FontStyle70"/>
        </w:rPr>
        <w:br/>
        <w:t>являются преступные приказ или распоряжение, то есть такие</w:t>
      </w:r>
      <w:r>
        <w:rPr>
          <w:rStyle w:val="FontStyle70"/>
        </w:rPr>
        <w:br/>
        <w:t>приказ или распоряжение, в которых содержится предписание</w:t>
      </w:r>
      <w:r>
        <w:rPr>
          <w:rStyle w:val="FontStyle70"/>
        </w:rPr>
        <w:br/>
        <w:t>совершить деяние, подпадающее под признаки состава какого-</w:t>
      </w:r>
      <w:r>
        <w:rPr>
          <w:rStyle w:val="FontStyle70"/>
        </w:rPr>
        <w:br/>
        <w:t>либо преступления. Лицо, совершившее умышленное престу-</w:t>
      </w:r>
      <w:r>
        <w:rPr>
          <w:rStyle w:val="FontStyle70"/>
        </w:rPr>
        <w:br/>
        <w:t>пление по заведомо преступным приказу или распоряжению,</w:t>
      </w:r>
      <w:r>
        <w:rPr>
          <w:rStyle w:val="FontStyle70"/>
        </w:rPr>
        <w:br/>
        <w:t>несёт уголовную ответственность на общих основаниях. Данное</w:t>
      </w:r>
      <w:r>
        <w:rPr>
          <w:rStyle w:val="FontStyle70"/>
        </w:rPr>
        <w:br/>
        <w:t>требование закона в равной мере распространяется как на граж-</w:t>
      </w:r>
      <w:r>
        <w:rPr>
          <w:rStyle w:val="FontStyle70"/>
        </w:rPr>
        <w:br/>
        <w:t>данских лиц, так и на военнослужащих, независимо от их долж-</w:t>
      </w:r>
      <w:r>
        <w:rPr>
          <w:rStyle w:val="FontStyle70"/>
        </w:rPr>
        <w:br/>
        <w:t>ности и звания. Не могут оправдываться исполнением приказа</w:t>
      </w:r>
      <w:r>
        <w:rPr>
          <w:rStyle w:val="FontStyle70"/>
        </w:rPr>
        <w:br/>
        <w:t>или распоряжения и исполнившие преступный приказ работни-</w:t>
      </w:r>
      <w:r>
        <w:rPr>
          <w:rStyle w:val="FontStyle70"/>
        </w:rPr>
        <w:br/>
        <w:t>ки правоохранительных органов. В Особенной части Уголовного</w:t>
      </w:r>
      <w:r>
        <w:rPr>
          <w:rStyle w:val="FontStyle70"/>
        </w:rPr>
        <w:br/>
        <w:t>кодекса даже содержится специальная статья, устанавливающая</w:t>
      </w:r>
      <w:r>
        <w:rPr>
          <w:rStyle w:val="FontStyle70"/>
        </w:rPr>
        <w:br/>
        <w:t>ответственность за отдание во время вооружённого конфликта</w:t>
      </w:r>
      <w:r>
        <w:rPr>
          <w:rStyle w:val="FontStyle70"/>
        </w:rPr>
        <w:br/>
        <w:t>начальником или должностным лицом подчинённому приказа</w:t>
      </w:r>
      <w:r>
        <w:rPr>
          <w:rStyle w:val="FontStyle70"/>
        </w:rPr>
        <w:br/>
        <w:t>не оставлять никого в живых или иного заведомо преступного</w:t>
      </w:r>
      <w:r>
        <w:rPr>
          <w:rStyle w:val="FontStyle70"/>
        </w:rPr>
        <w:br/>
        <w:t>приказа или распоряжения, направленных на совершение неко-</w:t>
      </w:r>
      <w:r>
        <w:rPr>
          <w:rStyle w:val="FontStyle70"/>
        </w:rPr>
        <w:br/>
        <w:t>торых иных преступлений (ст. 137 УК).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Приказы и распоряжения являются актами, исходящими</w:t>
      </w:r>
      <w:r>
        <w:rPr>
          <w:rStyle w:val="FontStyle70"/>
        </w:rPr>
        <w:br/>
        <w:t>от единоличного органа управления — руководителя соответ-</w:t>
      </w:r>
      <w:r>
        <w:rPr>
          <w:rStyle w:val="FontStyle70"/>
        </w:rPr>
        <w:br/>
        <w:t>ствующего подразделения. В связи с этим возникает вопрос о</w:t>
      </w:r>
      <w:r>
        <w:rPr>
          <w:rStyle w:val="FontStyle70"/>
        </w:rPr>
        <w:br/>
        <w:t>применении положений рассматриваемой статьи к решениям</w:t>
      </w:r>
      <w:r>
        <w:rPr>
          <w:rStyle w:val="FontStyle70"/>
        </w:rPr>
        <w:br/>
        <w:t>или постановлениям, издаваемым коллегиальными органа-</w:t>
      </w:r>
      <w:r>
        <w:rPr>
          <w:rStyle w:val="FontStyle70"/>
        </w:rPr>
        <w:br/>
        <w:t>ми управления (советами, правлениями, дирекциями и т. п.).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16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Представляется, что решение вопроса об ответственности испол-</w:t>
      </w:r>
      <w:r>
        <w:rPr>
          <w:rStyle w:val="FontStyle70"/>
        </w:rPr>
        <w:br/>
        <w:t>нителя не должно зависеть от названия акта и органа управле-</w:t>
      </w:r>
      <w:r>
        <w:rPr>
          <w:rStyle w:val="FontStyle70"/>
        </w:rPr>
        <w:br/>
        <w:t>ния, от которого такой акт исходит.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Непосредственно на вопрос об ответственности членов колле-</w:t>
      </w:r>
      <w:r>
        <w:rPr>
          <w:rStyle w:val="FontStyle70"/>
        </w:rPr>
        <w:br/>
        <w:t>гиальных органов управления за принятие преступного решения</w:t>
      </w:r>
      <w:r>
        <w:rPr>
          <w:rStyle w:val="FontStyle70"/>
        </w:rPr>
        <w:br/>
        <w:t>ст. 40 УК ответа не даёт, и его необходимо искать, обратившись</w:t>
      </w:r>
      <w:r>
        <w:rPr>
          <w:rStyle w:val="FontStyle70"/>
        </w:rPr>
        <w:br/>
        <w:t>к институту соучастия (см. ст. 16 УК). Члены коллегиального</w:t>
      </w:r>
      <w:r>
        <w:rPr>
          <w:rStyle w:val="FontStyle70"/>
        </w:rPr>
        <w:br/>
        <w:t>органа управления, осознанно принявшие преступное решение,</w:t>
      </w:r>
      <w:r>
        <w:rPr>
          <w:rStyle w:val="FontStyle70"/>
        </w:rPr>
        <w:br/>
        <w:t>подлежат уголовной ответственности за соучастие в совершении</w:t>
      </w:r>
      <w:r>
        <w:rPr>
          <w:rStyle w:val="FontStyle70"/>
        </w:rPr>
        <w:br/>
        <w:t>соответствующего преступления. Члены коллегиального орга-</w:t>
      </w:r>
      <w:r>
        <w:rPr>
          <w:rStyle w:val="FontStyle70"/>
        </w:rPr>
        <w:br/>
        <w:t>на управления, которые не голосовали за принятие преступно-</w:t>
      </w:r>
      <w:r>
        <w:rPr>
          <w:rStyle w:val="FontStyle70"/>
        </w:rPr>
        <w:br/>
        <w:t>го решения, не привлекаются к уголовной ответственности за</w:t>
      </w:r>
      <w:r>
        <w:rPr>
          <w:rStyle w:val="FontStyle70"/>
        </w:rPr>
        <w:br/>
        <w:t>соучастие в этом преступлении, что, однако, при наличии соот-</w:t>
      </w:r>
      <w:r>
        <w:rPr>
          <w:rStyle w:val="FontStyle70"/>
        </w:rPr>
        <w:br/>
        <w:t>ветствующих условий не исключает их ответственности за недо-</w:t>
      </w:r>
      <w:r>
        <w:rPr>
          <w:rStyle w:val="FontStyle70"/>
        </w:rPr>
        <w:br/>
        <w:t>несение о преступлении.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Вопрос об уголовной ответственности непосредственных ис-</w:t>
      </w:r>
      <w:r>
        <w:rPr>
          <w:rStyle w:val="FontStyle70"/>
        </w:rPr>
        <w:br/>
        <w:t>полнителей решений коллегиальных органов решается в том же</w:t>
      </w:r>
      <w:r>
        <w:rPr>
          <w:rStyle w:val="FontStyle70"/>
        </w:rPr>
        <w:br/>
        <w:t>порядке, что и вопрос об ответственности за исполнение приказа</w:t>
      </w:r>
      <w:r>
        <w:rPr>
          <w:rStyle w:val="FontStyle70"/>
        </w:rPr>
        <w:br/>
        <w:t>или распоряжения.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Особую важность приобретает исполнительская дисциплина</w:t>
      </w:r>
      <w:r>
        <w:rPr>
          <w:rStyle w:val="FontStyle70"/>
        </w:rPr>
        <w:br/>
        <w:t>в такой важнейшей сфере жизни общества, как воинская служ-</w:t>
      </w:r>
      <w:r>
        <w:rPr>
          <w:rStyle w:val="FontStyle70"/>
        </w:rPr>
        <w:br/>
        <w:t>ба. Не случайно поэтому законодатель счёл необходимым особо</w:t>
      </w:r>
      <w:r>
        <w:rPr>
          <w:rStyle w:val="FontStyle70"/>
        </w:rPr>
        <w:br/>
        <w:t>оговорить вопросы освобождения от уголовной ответственности</w:t>
      </w:r>
      <w:r>
        <w:rPr>
          <w:rStyle w:val="FontStyle70"/>
        </w:rPr>
        <w:br/>
        <w:t>непосредственных исполнителей служебных приказов. В ч. 3</w:t>
      </w:r>
      <w:r>
        <w:rPr>
          <w:rStyle w:val="FontStyle70"/>
        </w:rPr>
        <w:br/>
        <w:t>прим. к гл. 37 «Воинские преступления» содержится следую-</w:t>
      </w:r>
      <w:r>
        <w:rPr>
          <w:rStyle w:val="FontStyle70"/>
        </w:rPr>
        <w:br/>
        <w:t>щее положение: «Не является преступлением деяние, предусмо-</w:t>
      </w:r>
      <w:r>
        <w:rPr>
          <w:rStyle w:val="FontStyle70"/>
        </w:rPr>
        <w:br/>
        <w:t>тренное настоящим Кодексом, но совершённое во исполнение</w:t>
      </w:r>
      <w:r>
        <w:rPr>
          <w:rStyle w:val="FontStyle70"/>
        </w:rPr>
        <w:br/>
        <w:t>приказа начальника, отданного по службе. Ответственность за</w:t>
      </w:r>
      <w:r>
        <w:rPr>
          <w:rStyle w:val="FontStyle70"/>
        </w:rPr>
        <w:br/>
        <w:t>последствия исполнения приказа несёт начальник, отдавший</w:t>
      </w:r>
      <w:r>
        <w:rPr>
          <w:rStyle w:val="FontStyle70"/>
        </w:rPr>
        <w:br/>
        <w:t>приказ. За совершение преступления по заведомо преступно-</w:t>
      </w:r>
      <w:r>
        <w:rPr>
          <w:rStyle w:val="FontStyle70"/>
        </w:rPr>
        <w:br/>
        <w:t>му приказу начальника подчинённый подлежит ответственно-</w:t>
      </w:r>
      <w:r>
        <w:rPr>
          <w:rStyle w:val="FontStyle70"/>
        </w:rPr>
        <w:br/>
        <w:t>сти на общих основаниях. При этом исполнение приказа может</w:t>
      </w:r>
      <w:r>
        <w:rPr>
          <w:rStyle w:val="FontStyle70"/>
        </w:rPr>
        <w:br/>
        <w:t>быть признано обстоятельством, смягчающим ответственность.</w:t>
      </w:r>
      <w:r>
        <w:rPr>
          <w:rStyle w:val="FontStyle70"/>
        </w:rPr>
        <w:br/>
        <w:t>За неисполнение заведомо преступного приказа подчинённый не</w:t>
      </w:r>
      <w:r>
        <w:rPr>
          <w:rStyle w:val="FontStyle70"/>
        </w:rPr>
        <w:br/>
        <w:t>подлежит ответственности». И даже несмотря на наличие данно-</w:t>
      </w:r>
      <w:r>
        <w:rPr>
          <w:rStyle w:val="FontStyle70"/>
        </w:rPr>
        <w:br/>
        <w:t>го общего положения законодатель дополнительно оговаривает</w:t>
      </w:r>
      <w:r>
        <w:rPr>
          <w:rStyle w:val="FontStyle70"/>
        </w:rPr>
        <w:br/>
        <w:t>в ст. 438 УК, предусматривающей ответственность за неповино-</w:t>
      </w:r>
      <w:r>
        <w:rPr>
          <w:rStyle w:val="FontStyle70"/>
        </w:rPr>
        <w:br/>
        <w:t>вение, что отказ от исполнения приказа начальника не является</w:t>
      </w:r>
      <w:r>
        <w:rPr>
          <w:rStyle w:val="FontStyle70"/>
        </w:rPr>
        <w:br/>
        <w:t>преступлением, если подчинённый отказался исполнить заведо-</w:t>
      </w:r>
      <w:r>
        <w:rPr>
          <w:rStyle w:val="FontStyle70"/>
        </w:rPr>
        <w:br/>
        <w:t>мо преступный приказ.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117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35" w:lineRule="exact"/>
        <w:rPr>
          <w:rStyle w:val="FontStyle80"/>
        </w:rPr>
      </w:pPr>
      <w:r>
        <w:rPr>
          <w:rStyle w:val="FontStyle80"/>
        </w:rPr>
        <w:t>§ 13.9. Иные обстоятельства, исключающие</w:t>
      </w:r>
      <w:r>
        <w:rPr>
          <w:rStyle w:val="FontStyle80"/>
        </w:rPr>
        <w:br/>
        <w:t>преступность деяния</w:t>
      </w:r>
    </w:p>
    <w:p w:rsidR="007E3FF5" w:rsidRDefault="007E3FF5" w:rsidP="007E3FF5">
      <w:pPr>
        <w:pStyle w:val="Style12"/>
        <w:widowControl/>
        <w:spacing w:before="110"/>
        <w:rPr>
          <w:rStyle w:val="FontStyle70"/>
        </w:rPr>
      </w:pPr>
      <w:r>
        <w:rPr>
          <w:rStyle w:val="FontStyle70"/>
        </w:rPr>
        <w:t>В судебной практике в качестве исключающих преступность</w:t>
      </w:r>
      <w:r>
        <w:rPr>
          <w:rStyle w:val="FontStyle70"/>
        </w:rPr>
        <w:br/>
        <w:t>деяния учитываются и некоторые иные обстоятельства. К ним</w:t>
      </w:r>
      <w:r>
        <w:rPr>
          <w:rStyle w:val="FontStyle70"/>
        </w:rPr>
        <w:br/>
        <w:t>относятся: выполнение профессиональных обязанностей; осу-</w:t>
      </w:r>
      <w:r>
        <w:rPr>
          <w:rStyle w:val="FontStyle70"/>
        </w:rPr>
        <w:br/>
        <w:t>ществление субъективного права; согласие потерпевшего. В Уго-</w:t>
      </w:r>
      <w:r>
        <w:rPr>
          <w:rStyle w:val="FontStyle70"/>
        </w:rPr>
        <w:br/>
        <w:t>ловном кодексе отсутствует прямое указание на эти обстоятель-</w:t>
      </w:r>
      <w:r>
        <w:rPr>
          <w:rStyle w:val="FontStyle70"/>
        </w:rPr>
        <w:br/>
        <w:t>ства как на исключающие преступность деяния.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Уголовные кодексы России, Украины и некоторых других</w:t>
      </w:r>
      <w:r>
        <w:rPr>
          <w:rStyle w:val="FontStyle70"/>
        </w:rPr>
        <w:br/>
        <w:t>государств-членов СНГ предусматривают в качестве обстоя-</w:t>
      </w:r>
      <w:r>
        <w:rPr>
          <w:rStyle w:val="FontStyle70"/>
        </w:rPr>
        <w:br/>
        <w:t>тельств, исключающих преступность деяния, физическое и</w:t>
      </w:r>
      <w:r>
        <w:rPr>
          <w:rStyle w:val="FontStyle70"/>
        </w:rPr>
        <w:br/>
        <w:t>психическое принуждение. Вместе с тем значение указанных</w:t>
      </w:r>
      <w:r>
        <w:rPr>
          <w:rStyle w:val="FontStyle70"/>
        </w:rPr>
        <w:br/>
        <w:t>обстоятельств в качестве исключающих преступность деяния</w:t>
      </w:r>
      <w:r>
        <w:rPr>
          <w:rStyle w:val="FontStyle70"/>
        </w:rPr>
        <w:br/>
        <w:t>неоднозначно. Что касается психического принуждения, то оно,</w:t>
      </w:r>
      <w:r>
        <w:rPr>
          <w:rStyle w:val="FontStyle70"/>
        </w:rPr>
        <w:br/>
        <w:t>как таковое, не устраняет деяния в уголовно-правовом смысле,</w:t>
      </w:r>
      <w:r>
        <w:rPr>
          <w:rStyle w:val="FontStyle70"/>
        </w:rPr>
        <w:br/>
        <w:t>но может создать ситуацию состояния крайней необходимости</w:t>
      </w:r>
      <w:r>
        <w:rPr>
          <w:rStyle w:val="FontStyle70"/>
        </w:rPr>
        <w:br/>
        <w:t>для лица, которое под воздействием психического принуждения</w:t>
      </w:r>
      <w:r>
        <w:rPr>
          <w:rStyle w:val="FontStyle70"/>
        </w:rPr>
        <w:br/>
        <w:t>(угрозы убийством) решается, например, передать преступни-</w:t>
      </w:r>
      <w:r>
        <w:rPr>
          <w:rStyle w:val="FontStyle70"/>
        </w:rPr>
        <w:br/>
        <w:t>кам ключи от сейфа, где хранятся ценности. Физическое при-</w:t>
      </w:r>
      <w:r>
        <w:rPr>
          <w:rStyle w:val="FontStyle70"/>
        </w:rPr>
        <w:br/>
        <w:t>нуждение, как известно, может либо вовсе исключать волевой</w:t>
      </w:r>
      <w:r>
        <w:rPr>
          <w:rStyle w:val="FontStyle70"/>
        </w:rPr>
        <w:br/>
        <w:t>характер действий лица, которые вследствие этого утрачивают</w:t>
      </w:r>
      <w:r>
        <w:rPr>
          <w:rStyle w:val="FontStyle70"/>
        </w:rPr>
        <w:br/>
        <w:t>уголовно-правовой смысл, поскольку в таком случае физическое</w:t>
      </w:r>
      <w:r>
        <w:rPr>
          <w:rStyle w:val="FontStyle70"/>
        </w:rPr>
        <w:br/>
        <w:t>принуждение является по существу непреодолимой силой, либо</w:t>
      </w:r>
      <w:r>
        <w:rPr>
          <w:rStyle w:val="FontStyle70"/>
        </w:rPr>
        <w:br/>
        <w:t>причинение вреда деянием, совершённым под физическим при-</w:t>
      </w:r>
      <w:r>
        <w:rPr>
          <w:rStyle w:val="FontStyle70"/>
        </w:rPr>
        <w:br/>
        <w:t>нуждением, оценивается по правилам крайней необходимости.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Таким образом, правовая природа физического и психическо-</w:t>
      </w:r>
      <w:r>
        <w:rPr>
          <w:rStyle w:val="FontStyle70"/>
        </w:rPr>
        <w:br/>
        <w:t>го принуждения ещё требует своего научного осмысления, что,</w:t>
      </w:r>
      <w:r>
        <w:rPr>
          <w:rStyle w:val="FontStyle70"/>
        </w:rPr>
        <w:br/>
        <w:t>впрочем, не исключает необходимости тщательного изучения</w:t>
      </w:r>
      <w:r>
        <w:rPr>
          <w:rStyle w:val="FontStyle70"/>
        </w:rPr>
        <w:br/>
        <w:t>указанных обстоятельств с учётом их подчинённого характера.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>Причинение вреда под влиянием непреодолимой силы,</w:t>
      </w:r>
      <w:r>
        <w:rPr>
          <w:rStyle w:val="FontStyle74"/>
        </w:rPr>
        <w:br/>
        <w:t xml:space="preserve">физического или психического принуждения. </w:t>
      </w:r>
      <w:r>
        <w:rPr>
          <w:rStyle w:val="FontStyle70"/>
        </w:rPr>
        <w:t>Для признания</w:t>
      </w:r>
      <w:r>
        <w:rPr>
          <w:rStyle w:val="FontStyle70"/>
        </w:rPr>
        <w:br/>
        <w:t>деяния преступлением необходимо, чтобы в нём была выраже-</w:t>
      </w:r>
      <w:r>
        <w:rPr>
          <w:rStyle w:val="FontStyle70"/>
        </w:rPr>
        <w:br/>
        <w:t>на воля человека, его самостоятельность в избрании преступ-</w:t>
      </w:r>
      <w:r>
        <w:rPr>
          <w:rStyle w:val="FontStyle70"/>
        </w:rPr>
        <w:br/>
        <w:t>ной линии поведения. Между тем свобода волеизъявления лица</w:t>
      </w:r>
      <w:r>
        <w:rPr>
          <w:rStyle w:val="FontStyle70"/>
        </w:rPr>
        <w:br/>
        <w:t>может быть нарушена воздействием внешних факторов, полно-</w:t>
      </w:r>
      <w:r>
        <w:rPr>
          <w:rStyle w:val="FontStyle70"/>
        </w:rPr>
        <w:br/>
        <w:t>стью или частично лишающих человека возможности действо-</w:t>
      </w:r>
      <w:r>
        <w:rPr>
          <w:rStyle w:val="FontStyle70"/>
        </w:rPr>
        <w:br/>
        <w:t>вать по своему усмотрению, что обязывает определить уголовно-</w:t>
      </w:r>
      <w:r>
        <w:rPr>
          <w:rStyle w:val="FontStyle70"/>
        </w:rPr>
        <w:br/>
        <w:t>правовое значение такого воздействия.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Непреодолимая сила </w:t>
      </w:r>
      <w:r>
        <w:rPr>
          <w:rStyle w:val="FontStyle70"/>
        </w:rPr>
        <w:t>— это такие чрезвычайные и непре-</w:t>
      </w:r>
      <w:r>
        <w:rPr>
          <w:rStyle w:val="FontStyle70"/>
        </w:rPr>
        <w:br/>
        <w:t>дотвратимые явления, которым лицо не может противостоять,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185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и вследствие этого вынужденно совершает деяние, формально</w:t>
      </w:r>
      <w:r>
        <w:rPr>
          <w:rStyle w:val="FontStyle70"/>
        </w:rPr>
        <w:br/>
        <w:t>подпадающее под признаки преступления. К этим явлениям</w:t>
      </w:r>
      <w:r>
        <w:rPr>
          <w:rStyle w:val="FontStyle70"/>
        </w:rPr>
        <w:br/>
        <w:t>помимо перечисленных ранее источников возникновения опас-</w:t>
      </w:r>
      <w:r>
        <w:rPr>
          <w:rStyle w:val="FontStyle70"/>
        </w:rPr>
        <w:br/>
        <w:t>ности при крайней необходимости следует отнести также реф-</w:t>
      </w:r>
      <w:r>
        <w:rPr>
          <w:rStyle w:val="FontStyle70"/>
        </w:rPr>
        <w:br/>
        <w:t>лекторные, конвульсивные движения человека (оступившийся</w:t>
      </w:r>
      <w:r>
        <w:rPr>
          <w:rStyle w:val="FontStyle70"/>
        </w:rPr>
        <w:br/>
        <w:t>человек, падая, размахивает руками и причиняет телесные по-</w:t>
      </w:r>
      <w:r>
        <w:rPr>
          <w:rStyle w:val="FontStyle70"/>
        </w:rPr>
        <w:br/>
        <w:t>вреждения рядом стоящему) либо действие сил природы, напри-</w:t>
      </w:r>
      <w:r>
        <w:rPr>
          <w:rStyle w:val="FontStyle70"/>
        </w:rPr>
        <w:br/>
        <w:t>мер, силы притяжения.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Непреодолимая сила вынуждает лицо совершать деяние в</w:t>
      </w:r>
      <w:r>
        <w:rPr>
          <w:rStyle w:val="FontStyle70"/>
        </w:rPr>
        <w:br/>
        <w:t>орме бездействия, то есть лишает его возможности выпол-</w:t>
      </w:r>
      <w:r>
        <w:rPr>
          <w:rStyle w:val="FontStyle70"/>
        </w:rPr>
        <w:br/>
        <w:t>нить требуемое законом действие и устраняет субъективное</w:t>
      </w:r>
      <w:r>
        <w:rPr>
          <w:rStyle w:val="FontStyle70"/>
        </w:rPr>
        <w:br/>
        <w:t>основание уголовной ответственности за бездействие (лицо не</w:t>
      </w:r>
      <w:r>
        <w:rPr>
          <w:rStyle w:val="FontStyle70"/>
        </w:rPr>
        <w:br/>
        <w:t>могло выполнить требуемое действие, поскольку реализации</w:t>
      </w:r>
      <w:r>
        <w:rPr>
          <w:rStyle w:val="FontStyle70"/>
        </w:rPr>
        <w:br/>
        <w:t>его способностей препятствовали обстоятельства непреодоли-</w:t>
      </w:r>
      <w:r>
        <w:rPr>
          <w:rStyle w:val="FontStyle70"/>
        </w:rPr>
        <w:br/>
        <w:t>юй силы). Если же под влиянием непреодолимой силы лицо</w:t>
      </w:r>
      <w:r>
        <w:rPr>
          <w:rStyle w:val="FontStyle70"/>
        </w:rPr>
        <w:br/>
        <w:t>ричиняет вред своими активными действиями, то к таким</w:t>
      </w:r>
      <w:r>
        <w:rPr>
          <w:rStyle w:val="FontStyle70"/>
        </w:rPr>
        <w:br/>
        <w:t>лучаям применяются вышеизложенные правила крайней не-</w:t>
      </w:r>
      <w:r>
        <w:rPr>
          <w:rStyle w:val="FontStyle70"/>
        </w:rPr>
        <w:br/>
        <w:t>бходимости.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Для признания какого-либо явления непреодолимой силой</w:t>
      </w:r>
      <w:r>
        <w:rPr>
          <w:rStyle w:val="FontStyle70"/>
        </w:rPr>
        <w:br/>
        <w:t>необходимо учитывать его объективную характеристику, а так-</w:t>
      </w:r>
      <w:r>
        <w:rPr>
          <w:rStyle w:val="FontStyle70"/>
        </w:rPr>
        <w:br/>
        <w:t>же субъективные возможности конкретного человека, подверг-</w:t>
      </w:r>
      <w:r>
        <w:rPr>
          <w:rStyle w:val="FontStyle70"/>
        </w:rPr>
        <w:br/>
        <w:t>шегося воздействию такого явления.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 непреодолимой силе относятся явления чрезвычайные, ис-</w:t>
      </w:r>
      <w:r>
        <w:rPr>
          <w:rStyle w:val="FontStyle70"/>
        </w:rPr>
        <w:br/>
        <w:t>ключительные, непредвиденные, которые не могли быть устра-</w:t>
      </w:r>
      <w:r>
        <w:rPr>
          <w:rStyle w:val="FontStyle70"/>
        </w:rPr>
        <w:br/>
        <w:t>нены, или их воздействие нельзя было преодолеть. Явление мо-</w:t>
      </w:r>
      <w:r>
        <w:rPr>
          <w:rStyle w:val="FontStyle70"/>
        </w:rPr>
        <w:br/>
        <w:t>жет быть непреодолимым для данного общества в целом (засу-</w:t>
      </w:r>
      <w:r>
        <w:rPr>
          <w:rStyle w:val="FontStyle70"/>
        </w:rPr>
        <w:br/>
        <w:t>ха, наводнение и т. п.) или для отдельного человека (тяжёлая</w:t>
      </w:r>
      <w:r>
        <w:rPr>
          <w:rStyle w:val="FontStyle70"/>
        </w:rPr>
        <w:br/>
        <w:t>болезнь).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Чрезвычайность и исключительность определённых сил яв-</w:t>
      </w:r>
      <w:r>
        <w:rPr>
          <w:rStyle w:val="FontStyle70"/>
        </w:rPr>
        <w:br/>
        <w:t>ляется их объективной характеристикой. Однако непреодоли-</w:t>
      </w:r>
      <w:r>
        <w:rPr>
          <w:rStyle w:val="FontStyle70"/>
        </w:rPr>
        <w:br/>
        <w:t>мость этих сил определяется не абстрактно, а лишь по отноше-</w:t>
      </w:r>
      <w:r>
        <w:rPr>
          <w:rStyle w:val="FontStyle70"/>
        </w:rPr>
        <w:br/>
        <w:t>нию к поведению того конкретного лица, которое подверглось</w:t>
      </w:r>
      <w:r>
        <w:rPr>
          <w:rStyle w:val="FontStyle70"/>
        </w:rPr>
        <w:br/>
        <w:t>их воздействию и совершило деяние, подпадающее под призна-</w:t>
      </w:r>
      <w:r>
        <w:rPr>
          <w:rStyle w:val="FontStyle70"/>
        </w:rPr>
        <w:br/>
        <w:t>ки преступления. Сила будет признана непреодолимой в том</w:t>
      </w:r>
      <w:r>
        <w:rPr>
          <w:rStyle w:val="FontStyle70"/>
        </w:rPr>
        <w:br/>
        <w:t>случае, если у лица отсутствуют физические, психологические,</w:t>
      </w:r>
      <w:r>
        <w:rPr>
          <w:rStyle w:val="FontStyle70"/>
        </w:rPr>
        <w:br/>
        <w:t>профессиональные и иные способности, необходимые для того,</w:t>
      </w:r>
      <w:r>
        <w:rPr>
          <w:rStyle w:val="FontStyle70"/>
        </w:rPr>
        <w:br/>
        <w:t>чтобы противостоять воздействию такой силы.</w:t>
      </w:r>
    </w:p>
    <w:p w:rsidR="007E3FF5" w:rsidRDefault="007E3FF5" w:rsidP="007E3FF5">
      <w:pPr>
        <w:pStyle w:val="Style12"/>
        <w:widowControl/>
        <w:spacing w:after="134"/>
        <w:ind w:firstLine="336"/>
        <w:rPr>
          <w:rStyle w:val="FontStyle70"/>
        </w:rPr>
      </w:pPr>
      <w:r>
        <w:rPr>
          <w:rStyle w:val="FontStyle70"/>
        </w:rPr>
        <w:t>При установлении непреодолимости тех или иных явлений</w:t>
      </w:r>
      <w:r>
        <w:rPr>
          <w:rStyle w:val="FontStyle70"/>
        </w:rPr>
        <w:br/>
        <w:t>необходимо учитывать конкретную обстановку, в которой раз-</w:t>
      </w:r>
      <w:r>
        <w:rPr>
          <w:rStyle w:val="FontStyle70"/>
        </w:rPr>
        <w:br/>
        <w:t>ворачивается их действие, а также совокупность тех средств,</w:t>
      </w:r>
    </w:p>
    <w:p w:rsidR="007E3FF5" w:rsidRDefault="007E3FF5" w:rsidP="007E3FF5">
      <w:pPr>
        <w:pStyle w:val="Style12"/>
        <w:widowControl/>
        <w:spacing w:after="134"/>
        <w:ind w:firstLine="336"/>
        <w:rPr>
          <w:rStyle w:val="FontStyle70"/>
        </w:rPr>
        <w:sectPr w:rsidR="007E3FF5">
          <w:headerReference w:type="even" r:id="rId639"/>
          <w:headerReference w:type="default" r:id="rId640"/>
          <w:footerReference w:type="even" r:id="rId641"/>
          <w:footerReference w:type="default" r:id="rId642"/>
          <w:pgSz w:w="11905" w:h="16837"/>
          <w:pgMar w:top="3623" w:right="2508" w:bottom="1440" w:left="2508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58"/>
        <w:rPr>
          <w:rStyle w:val="FontStyle77"/>
        </w:rPr>
      </w:pPr>
      <w:r>
        <w:rPr>
          <w:rStyle w:val="FontStyle77"/>
        </w:rPr>
        <w:t>4-292</w:t>
      </w:r>
    </w:p>
    <w:p w:rsidR="007E3FF5" w:rsidRDefault="007E3FF5" w:rsidP="007E3FF5">
      <w:pPr>
        <w:pStyle w:val="Style21"/>
        <w:widowControl/>
        <w:spacing w:line="240" w:lineRule="auto"/>
        <w:rPr>
          <w:rStyle w:val="FontStyle70"/>
        </w:rPr>
      </w:pPr>
      <w:r>
        <w:rPr>
          <w:rStyle w:val="FontStyle77"/>
        </w:rPr>
        <w:br w:type="column"/>
      </w:r>
      <w:r>
        <w:rPr>
          <w:rStyle w:val="FontStyle70"/>
        </w:rPr>
        <w:t>417</w:t>
      </w:r>
    </w:p>
    <w:p w:rsidR="007E3FF5" w:rsidRDefault="007E3FF5" w:rsidP="007E3FF5">
      <w:pPr>
        <w:pStyle w:val="Style21"/>
        <w:widowControl/>
        <w:spacing w:line="240" w:lineRule="auto"/>
        <w:rPr>
          <w:rStyle w:val="FontStyle70"/>
        </w:rPr>
        <w:sectPr w:rsidR="007E3FF5">
          <w:type w:val="continuous"/>
          <w:pgSz w:w="11905" w:h="16837"/>
          <w:pgMar w:top="3623" w:right="2508" w:bottom="1440" w:left="2537" w:header="720" w:footer="720" w:gutter="0"/>
          <w:cols w:num="2" w:space="720" w:equalWidth="0">
            <w:col w:w="720" w:space="5419"/>
            <w:col w:w="720"/>
          </w:cols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которыми располагает лицо для преодоления таких явлений и</w:t>
      </w:r>
      <w:r>
        <w:rPr>
          <w:rStyle w:val="FontStyle70"/>
        </w:rPr>
        <w:br/>
        <w:t>выполнения лежащей на нём обязанности.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Обязанность лица совершить какое-либо деяние сопровожда-</w:t>
      </w:r>
      <w:r>
        <w:rPr>
          <w:rStyle w:val="FontStyle70"/>
        </w:rPr>
        <w:br/>
        <w:t>ется требованием приложить определённые усилия для преодо-</w:t>
      </w:r>
      <w:r>
        <w:rPr>
          <w:rStyle w:val="FontStyle70"/>
        </w:rPr>
        <w:br/>
        <w:t>ления возможных препятствий, в том числе и чрезвычайных яв-</w:t>
      </w:r>
      <w:r>
        <w:rPr>
          <w:rStyle w:val="FontStyle70"/>
        </w:rPr>
        <w:br/>
        <w:t>лений. Однако уровень предъявляемых к человеку требований</w:t>
      </w:r>
      <w:r>
        <w:rPr>
          <w:rStyle w:val="FontStyle70"/>
        </w:rPr>
        <w:br/>
        <w:t>может быть различным в зависимости от субъективных возмож-</w:t>
      </w:r>
      <w:r>
        <w:rPr>
          <w:rStyle w:val="FontStyle70"/>
        </w:rPr>
        <w:br/>
        <w:t>ностей конкретного лица. То, что в состоянии преодолеть один</w:t>
      </w:r>
      <w:r>
        <w:rPr>
          <w:rStyle w:val="FontStyle70"/>
        </w:rPr>
        <w:br/>
        <w:t>человек, может оказаться непреодолимым для другого человека.</w:t>
      </w:r>
      <w:r>
        <w:rPr>
          <w:rStyle w:val="FontStyle70"/>
        </w:rPr>
        <w:br/>
        <w:t>Так, требование переправиться через разлившуюся реку может</w:t>
      </w:r>
      <w:r>
        <w:rPr>
          <w:rStyle w:val="FontStyle70"/>
        </w:rPr>
        <w:br/>
        <w:t>оказаться непосильным для пожилого врача, получившего вы-</w:t>
      </w:r>
      <w:r>
        <w:rPr>
          <w:rStyle w:val="FontStyle70"/>
        </w:rPr>
        <w:br/>
        <w:t>зов к больному, и не может считаться непосильным для молодого</w:t>
      </w:r>
      <w:r>
        <w:rPr>
          <w:rStyle w:val="FontStyle70"/>
        </w:rPr>
        <w:br/>
        <w:t>военнослужащего, посланного для доставки срочного донесения.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Признание силы непреодолимой осуществляется судом с</w:t>
      </w:r>
      <w:r>
        <w:rPr>
          <w:rStyle w:val="FontStyle70"/>
        </w:rPr>
        <w:br/>
        <w:t>учётом всех объективных обстоятельств и субъективных воз-</w:t>
      </w:r>
      <w:r>
        <w:rPr>
          <w:rStyle w:val="FontStyle70"/>
        </w:rPr>
        <w:br/>
        <w:t>можностей лица. Если сила будет признана непреодолимой, то</w:t>
      </w:r>
      <w:r>
        <w:rPr>
          <w:rStyle w:val="FontStyle70"/>
        </w:rPr>
        <w:br/>
        <w:t>это автоматически исключает уголовную ответственность лица</w:t>
      </w:r>
      <w:r>
        <w:rPr>
          <w:rStyle w:val="FontStyle70"/>
        </w:rPr>
        <w:br/>
        <w:t>за наступивший вред.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4"/>
        </w:rPr>
        <w:t xml:space="preserve">Физическое принуждение </w:t>
      </w:r>
      <w:r>
        <w:rPr>
          <w:rStyle w:val="FontStyle70"/>
        </w:rPr>
        <w:t>— это один из способов склонения</w:t>
      </w:r>
      <w:r>
        <w:rPr>
          <w:rStyle w:val="FontStyle70"/>
        </w:rPr>
        <w:br/>
        <w:t>лица к совершению преступления. Его особенностью является</w:t>
      </w:r>
      <w:r>
        <w:rPr>
          <w:rStyle w:val="FontStyle70"/>
        </w:rPr>
        <w:br/>
        <w:t>то, что склонение осуществляется путём причинения физиче-</w:t>
      </w:r>
      <w:r>
        <w:rPr>
          <w:rStyle w:val="FontStyle70"/>
        </w:rPr>
        <w:br/>
        <w:t>ского вреда склоняемому лицу.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Правовая оценка физического принуждения зависит от сте-</w:t>
      </w:r>
      <w:r>
        <w:rPr>
          <w:rStyle w:val="FontStyle70"/>
        </w:rPr>
        <w:br/>
        <w:t>пени подавления им свободы волеизъявления лица. В связи</w:t>
      </w:r>
      <w:r>
        <w:rPr>
          <w:rStyle w:val="FontStyle70"/>
        </w:rPr>
        <w:br/>
        <w:t>с этим выделяют два вида физического принуждения: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физическое принуждение, полностью лишающее лицо фи-</w:t>
      </w:r>
      <w:r>
        <w:rPr>
          <w:rStyle w:val="FontStyle70"/>
        </w:rPr>
        <w:br/>
        <w:t>зической возможности действовать по своему усмотрению (не-</w:t>
      </w:r>
      <w:r>
        <w:rPr>
          <w:rStyle w:val="FontStyle70"/>
        </w:rPr>
        <w:br/>
        <w:t>преодолимое принуждение);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физическое принуждение, которое не лишает лицо физи-</w:t>
      </w:r>
      <w:r>
        <w:rPr>
          <w:rStyle w:val="FontStyle70"/>
        </w:rPr>
        <w:br/>
        <w:t>ческой возможности действовать по своему усмотрению (преодо-</w:t>
      </w:r>
      <w:r>
        <w:rPr>
          <w:rStyle w:val="FontStyle70"/>
        </w:rPr>
        <w:br/>
        <w:t>лимое принуждение).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Физическое принуждение, полностью лишающее лицо фи-</w:t>
      </w:r>
      <w:r>
        <w:rPr>
          <w:rStyle w:val="FontStyle70"/>
        </w:rPr>
        <w:br/>
        <w:t>зической возможности действовать по своему усмотрению, мо-</w:t>
      </w:r>
      <w:r>
        <w:rPr>
          <w:rStyle w:val="FontStyle70"/>
        </w:rPr>
        <w:br/>
        <w:t>жет проявляться в приведении лица в бессознательное состоя-</w:t>
      </w:r>
      <w:r>
        <w:rPr>
          <w:rStyle w:val="FontStyle70"/>
        </w:rPr>
        <w:br/>
        <w:t>ние путём нанесения оглушающих ударов, отравления, усы-</w:t>
      </w:r>
      <w:r>
        <w:rPr>
          <w:rStyle w:val="FontStyle70"/>
        </w:rPr>
        <w:br/>
        <w:t>пления, введения психотропных веществ и т. п. либо в лише-</w:t>
      </w:r>
      <w:r>
        <w:rPr>
          <w:rStyle w:val="FontStyle70"/>
        </w:rPr>
        <w:br/>
        <w:t>нии лица свободы действий путём связывания или запирания</w:t>
      </w:r>
      <w:r>
        <w:rPr>
          <w:rStyle w:val="FontStyle70"/>
        </w:rPr>
        <w:br/>
        <w:t>в замкнутом пространстве. Суть этого насилия состоит в том,</w:t>
      </w:r>
      <w:r>
        <w:rPr>
          <w:rStyle w:val="FontStyle70"/>
        </w:rPr>
        <w:br/>
        <w:t>что при его применении лицо не имеет возможности физически</w:t>
      </w:r>
      <w:r>
        <w:rPr>
          <w:rStyle w:val="FontStyle70"/>
        </w:rPr>
        <w:br/>
        <w:t>двигаться для выполнения требуемого действия. Этим самым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643"/>
          <w:headerReference w:type="default" r:id="rId644"/>
          <w:footerReference w:type="even" r:id="rId645"/>
          <w:footerReference w:type="default" r:id="rId646"/>
          <w:pgSz w:w="11905" w:h="16837"/>
          <w:pgMar w:top="3202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исключается субъективное основание уголовной ответствен-</w:t>
      </w:r>
      <w:r>
        <w:rPr>
          <w:rStyle w:val="FontStyle70"/>
        </w:rPr>
        <w:br/>
        <w:t>ности за бездействие, поскольку лицо не могло совершить не-</w:t>
      </w:r>
      <w:r>
        <w:rPr>
          <w:rStyle w:val="FontStyle70"/>
        </w:rPr>
        <w:br/>
        <w:t>обходимое действие. Именно поэтому данный вид физического</w:t>
      </w:r>
      <w:r>
        <w:rPr>
          <w:rStyle w:val="FontStyle70"/>
        </w:rPr>
        <w:br/>
        <w:t>принуждения по своему уголовно-правовому значению прирав-</w:t>
      </w:r>
      <w:r>
        <w:rPr>
          <w:rStyle w:val="FontStyle70"/>
        </w:rPr>
        <w:br/>
        <w:t>нивается к непреодолимой силе и полностью исключает уголов-</w:t>
      </w:r>
      <w:r>
        <w:rPr>
          <w:rStyle w:val="FontStyle70"/>
        </w:rPr>
        <w:br/>
        <w:t>ную ответственность лица за деяние, совершённое под влияни-</w:t>
      </w:r>
      <w:r>
        <w:rPr>
          <w:rStyle w:val="FontStyle70"/>
        </w:rPr>
        <w:br/>
        <w:t>ем такого принуждения.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 непреодолимой силе по своему правовому значению можно</w:t>
      </w:r>
      <w:r>
        <w:rPr>
          <w:rStyle w:val="FontStyle70"/>
        </w:rPr>
        <w:br/>
        <w:t>отнести и применение такого вида психического воздействия,</w:t>
      </w:r>
      <w:r>
        <w:rPr>
          <w:rStyle w:val="FontStyle70"/>
        </w:rPr>
        <w:br/>
        <w:t>как гипноз, под воздействием которого лицо полностью лишает-</w:t>
      </w:r>
      <w:r>
        <w:rPr>
          <w:rStyle w:val="FontStyle70"/>
        </w:rPr>
        <w:br/>
        <w:t>ся возможности действовать по своему усмотрению.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Физическое принуждение, которое не лишает лицо физиче-</w:t>
      </w:r>
      <w:r>
        <w:rPr>
          <w:rStyle w:val="FontStyle70"/>
        </w:rPr>
        <w:br/>
        <w:t>ской возможности действовать по своему усмотрению, заклю-</w:t>
      </w:r>
      <w:r>
        <w:rPr>
          <w:rStyle w:val="FontStyle70"/>
        </w:rPr>
        <w:br/>
        <w:t>чается в причинении боли, телесных повреждений или иных</w:t>
      </w:r>
      <w:r>
        <w:rPr>
          <w:rStyle w:val="FontStyle70"/>
        </w:rPr>
        <w:br/>
        <w:t>физических страданий. Такое насилие применяется с целью вы-</w:t>
      </w:r>
      <w:r>
        <w:rPr>
          <w:rStyle w:val="FontStyle70"/>
        </w:rPr>
        <w:br/>
        <w:t>нудить лицо совершить требуемое действие или воздержаться</w:t>
      </w:r>
      <w:r>
        <w:rPr>
          <w:rStyle w:val="FontStyle70"/>
        </w:rPr>
        <w:br/>
        <w:t>от совершения какого-либо действия. При этом подвергшееся</w:t>
      </w:r>
      <w:r>
        <w:rPr>
          <w:rStyle w:val="FontStyle70"/>
        </w:rPr>
        <w:br/>
        <w:t>насилию лицо не лишается физической возможности двигаться</w:t>
      </w:r>
      <w:r>
        <w:rPr>
          <w:rStyle w:val="FontStyle70"/>
        </w:rPr>
        <w:br/>
        <w:t>и действовать сообразно со своей волей. В данном случае физи-</w:t>
      </w:r>
      <w:r>
        <w:rPr>
          <w:rStyle w:val="FontStyle70"/>
        </w:rPr>
        <w:br/>
        <w:t>ческое насилие является способом воздействия на сознание че-</w:t>
      </w:r>
      <w:r>
        <w:rPr>
          <w:rStyle w:val="FontStyle70"/>
        </w:rPr>
        <w:br/>
        <w:t>ловека и по своей сути и правовому значению приравнивается</w:t>
      </w:r>
      <w:r>
        <w:rPr>
          <w:rStyle w:val="FontStyle70"/>
        </w:rPr>
        <w:br/>
        <w:t>к психическому принуждению.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Психическое принуждение </w:t>
      </w:r>
      <w:r>
        <w:rPr>
          <w:rStyle w:val="FontStyle70"/>
        </w:rPr>
        <w:t>также является насильственным</w:t>
      </w:r>
      <w:r>
        <w:rPr>
          <w:rStyle w:val="FontStyle70"/>
        </w:rPr>
        <w:br/>
        <w:t>склонением лица к совершению какого-либо деяния. Оно харак-</w:t>
      </w:r>
      <w:r>
        <w:rPr>
          <w:rStyle w:val="FontStyle70"/>
        </w:rPr>
        <w:br/>
        <w:t>теризуется угрозой применением физического насилия или при-</w:t>
      </w:r>
      <w:r>
        <w:rPr>
          <w:rStyle w:val="FontStyle70"/>
        </w:rPr>
        <w:br/>
        <w:t>чинением иного существенного вреда правоохраняемым интере-</w:t>
      </w:r>
      <w:r>
        <w:rPr>
          <w:rStyle w:val="FontStyle70"/>
        </w:rPr>
        <w:br/>
        <w:t>сам склоняемого лица или аналогичного вреда интересам дру-</w:t>
      </w:r>
      <w:r>
        <w:rPr>
          <w:rStyle w:val="FontStyle70"/>
        </w:rPr>
        <w:br/>
        <w:t>гих лиц, общества или государства. Формы выражения угрозы</w:t>
      </w:r>
      <w:r>
        <w:rPr>
          <w:rStyle w:val="FontStyle70"/>
        </w:rPr>
        <w:br/>
        <w:t>значения не имеют (словесно, письменно, жестами, демонстра-</w:t>
      </w:r>
      <w:r>
        <w:rPr>
          <w:rStyle w:val="FontStyle70"/>
        </w:rPr>
        <w:br/>
        <w:t>цией оружия и т. п.). Интересы, причинением вреда которым</w:t>
      </w:r>
      <w:r>
        <w:rPr>
          <w:rStyle w:val="FontStyle70"/>
        </w:rPr>
        <w:br/>
        <w:t>угрожает понуждающее лицо, могут быть самыми разнообраз-</w:t>
      </w:r>
      <w:r>
        <w:rPr>
          <w:rStyle w:val="FontStyle70"/>
        </w:rPr>
        <w:br/>
        <w:t>ными: жизнь, здоровье, имущество, сохранение информации в</w:t>
      </w:r>
      <w:r>
        <w:rPr>
          <w:rStyle w:val="FontStyle70"/>
        </w:rPr>
        <w:br/>
        <w:t>тайне, честь и достоинство и т. д. Обращенная к конкретному</w:t>
      </w:r>
      <w:r>
        <w:rPr>
          <w:rStyle w:val="FontStyle70"/>
        </w:rPr>
        <w:br/>
        <w:t>лицу угроза может представлять опасность не только для этого</w:t>
      </w:r>
      <w:r>
        <w:rPr>
          <w:rStyle w:val="FontStyle70"/>
        </w:rPr>
        <w:br/>
        <w:t>лица или его близких, но и для интересов общества или государ-</w:t>
      </w:r>
      <w:r>
        <w:rPr>
          <w:rStyle w:val="FontStyle70"/>
        </w:rPr>
        <w:br/>
        <w:t>ства, например, требование от властей денег под угрозой взрыва</w:t>
      </w:r>
      <w:r>
        <w:rPr>
          <w:rStyle w:val="FontStyle70"/>
        </w:rPr>
        <w:br/>
        <w:t>системы энергообеспечения или водоснабжения.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Нередко психическое принуждение сопровождается физиче-</w:t>
      </w:r>
      <w:r>
        <w:rPr>
          <w:rStyle w:val="FontStyle70"/>
        </w:rPr>
        <w:br/>
        <w:t>ским для усиления воздействия на понуждаемое лицо. При одно-</w:t>
      </w:r>
      <w:r>
        <w:rPr>
          <w:rStyle w:val="FontStyle70"/>
        </w:rPr>
        <w:br/>
        <w:t>временном применении психического и физического принуждения,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  <w:sectPr w:rsidR="007E3FF5">
          <w:headerReference w:type="even" r:id="rId647"/>
          <w:headerReference w:type="default" r:id="rId648"/>
          <w:footerReference w:type="even" r:id="rId649"/>
          <w:footerReference w:type="default" r:id="rId650"/>
          <w:pgSz w:w="11905" w:h="16837"/>
          <w:pgMar w:top="3136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не лишающих лицо возможности действовать, физическое наси-</w:t>
      </w:r>
      <w:r>
        <w:rPr>
          <w:rStyle w:val="FontStyle70"/>
        </w:rPr>
        <w:br/>
        <w:t>лие оценивается так же, как и психическое принуждение.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Вопрос об уголовной ответственности лица, совершившего</w:t>
      </w:r>
      <w:r>
        <w:rPr>
          <w:rStyle w:val="FontStyle70"/>
        </w:rPr>
        <w:br/>
        <w:t>общественно опасное деяние под влиянием психического при-</w:t>
      </w:r>
      <w:r>
        <w:rPr>
          <w:rStyle w:val="FontStyle70"/>
        </w:rPr>
        <w:br/>
        <w:t>нуждения, решается в точном соответствии с правилами оценки</w:t>
      </w:r>
      <w:r>
        <w:rPr>
          <w:rStyle w:val="FontStyle70"/>
        </w:rPr>
        <w:br/>
        <w:t>причинения вреда при крайней необходимости. При этом осу-</w:t>
      </w:r>
      <w:r>
        <w:rPr>
          <w:rStyle w:val="FontStyle70"/>
        </w:rPr>
        <w:br/>
        <w:t>ществляется сравнение характера и степени опасности вреда,</w:t>
      </w:r>
      <w:r>
        <w:rPr>
          <w:rStyle w:val="FontStyle70"/>
        </w:rPr>
        <w:br/>
        <w:t>фактически причинённого деянием принуждённого лица, с ха-</w:t>
      </w:r>
      <w:r>
        <w:rPr>
          <w:rStyle w:val="FontStyle70"/>
        </w:rPr>
        <w:br/>
        <w:t>рактером и степенью опасности вреда, причинённого этому лицу</w:t>
      </w:r>
      <w:r>
        <w:rPr>
          <w:rStyle w:val="FontStyle70"/>
        </w:rPr>
        <w:br/>
        <w:t>при физическом принуждении, или вреда, который мог насту-</w:t>
      </w:r>
      <w:r>
        <w:rPr>
          <w:rStyle w:val="FontStyle70"/>
        </w:rPr>
        <w:br/>
        <w:t>пить в результате реализации угрозы.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тех случаях, когда действия принуждённого лица призна-</w:t>
      </w:r>
      <w:r>
        <w:rPr>
          <w:rStyle w:val="FontStyle70"/>
        </w:rPr>
        <w:br/>
        <w:t>ются совершёнными в состоянии крайней необходимости, это</w:t>
      </w:r>
      <w:r>
        <w:rPr>
          <w:rStyle w:val="FontStyle70"/>
        </w:rPr>
        <w:br/>
        <w:t>лицо освобождается от уголовной ответственности. За вынуж-</w:t>
      </w:r>
      <w:r>
        <w:rPr>
          <w:rStyle w:val="FontStyle70"/>
        </w:rPr>
        <w:br/>
        <w:t>денно причинённый вред ответственность возлагается на лицо,</w:t>
      </w:r>
      <w:r>
        <w:rPr>
          <w:rStyle w:val="FontStyle70"/>
        </w:rPr>
        <w:br/>
        <w:t>применившее физическое или психическое насилие. Принуж-</w:t>
      </w:r>
      <w:r>
        <w:rPr>
          <w:rStyle w:val="FontStyle70"/>
        </w:rPr>
        <w:br/>
        <w:t>давший в этом случае признаётся исполнителем преступления</w:t>
      </w:r>
      <w:r>
        <w:rPr>
          <w:rStyle w:val="FontStyle70"/>
        </w:rPr>
        <w:br/>
        <w:t>(опосредованное исполнение).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действия подвергшегося принуждению лица не при-</w:t>
      </w:r>
      <w:r>
        <w:rPr>
          <w:rStyle w:val="FontStyle70"/>
        </w:rPr>
        <w:br/>
        <w:t>знаются совершёнными в состоянии крайней необходимости,</w:t>
      </w:r>
      <w:r>
        <w:rPr>
          <w:rStyle w:val="FontStyle70"/>
        </w:rPr>
        <w:br/>
        <w:t>то это лицо не освобождается от ответственности и признаётся</w:t>
      </w:r>
      <w:r>
        <w:rPr>
          <w:rStyle w:val="FontStyle70"/>
        </w:rPr>
        <w:br/>
        <w:t>исполнителем преступления. При этом лицо, склонившее путём</w:t>
      </w:r>
      <w:r>
        <w:rPr>
          <w:rStyle w:val="FontStyle70"/>
        </w:rPr>
        <w:br/>
        <w:t>принуждения к совершению преступления, признаётся подстре-</w:t>
      </w:r>
      <w:r>
        <w:rPr>
          <w:rStyle w:val="FontStyle70"/>
        </w:rPr>
        <w:br/>
        <w:t>кателем. Применение физического или психического принуж-</w:t>
      </w:r>
      <w:r>
        <w:rPr>
          <w:rStyle w:val="FontStyle70"/>
        </w:rPr>
        <w:br/>
        <w:t>дения является обстоятельством, смягчающим ответственность</w:t>
      </w:r>
      <w:r>
        <w:rPr>
          <w:rStyle w:val="FontStyle70"/>
        </w:rPr>
        <w:br/>
        <w:t>лица, совершившего преступление под его влиянием.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Ответственность лица, применившего физическое или пси-</w:t>
      </w:r>
      <w:r>
        <w:rPr>
          <w:rStyle w:val="FontStyle70"/>
        </w:rPr>
        <w:br/>
        <w:t>хическое принуждение, не ограничивается ответственностью за</w:t>
      </w:r>
      <w:r>
        <w:rPr>
          <w:rStyle w:val="FontStyle70"/>
        </w:rPr>
        <w:br/>
        <w:t>опосредованное исполнение преступления или за подстрекатель-</w:t>
      </w:r>
      <w:r>
        <w:rPr>
          <w:rStyle w:val="FontStyle70"/>
        </w:rPr>
        <w:br/>
        <w:t>ство к его совершению. Принуждение к совершению преступле-</w:t>
      </w:r>
      <w:r>
        <w:rPr>
          <w:rStyle w:val="FontStyle70"/>
        </w:rPr>
        <w:br/>
        <w:t>ния взрослого лица является самостоятельным преступлением,</w:t>
      </w:r>
      <w:r>
        <w:rPr>
          <w:rStyle w:val="FontStyle70"/>
        </w:rPr>
        <w:br/>
        <w:t>предусмотренным ст. 288 УК, а принуждение несовершеннолет-</w:t>
      </w:r>
      <w:r>
        <w:rPr>
          <w:rStyle w:val="FontStyle70"/>
        </w:rPr>
        <w:br/>
        <w:t>него влечёт ответственность по ст. 172 УК. Психическое принуж-</w:t>
      </w:r>
      <w:r>
        <w:rPr>
          <w:rStyle w:val="FontStyle70"/>
        </w:rPr>
        <w:br/>
        <w:t>дение к совершению непреступных деяний является основанием</w:t>
      </w:r>
      <w:r>
        <w:rPr>
          <w:rStyle w:val="FontStyle70"/>
        </w:rPr>
        <w:br/>
        <w:t>для осуждения по ст. 185 УК за принуждение. В тех же случаях,</w:t>
      </w:r>
      <w:r>
        <w:rPr>
          <w:rStyle w:val="FontStyle70"/>
        </w:rPr>
        <w:br/>
        <w:t>когда принуждение является признаком объективной стороны</w:t>
      </w:r>
      <w:r>
        <w:rPr>
          <w:rStyle w:val="FontStyle70"/>
        </w:rPr>
        <w:br/>
        <w:t>какого-либо иного преступления, то ответственность наступает</w:t>
      </w:r>
      <w:r>
        <w:rPr>
          <w:rStyle w:val="FontStyle70"/>
        </w:rPr>
        <w:br/>
        <w:t>только за это насильственное преступление (см., например, вы-</w:t>
      </w:r>
      <w:r>
        <w:rPr>
          <w:rStyle w:val="FontStyle70"/>
        </w:rPr>
        <w:br/>
        <w:t>могательство — ст. 208 УК). Однако если применённое насилие</w:t>
      </w:r>
      <w:r>
        <w:rPr>
          <w:rStyle w:val="FontStyle70"/>
        </w:rPr>
        <w:br/>
        <w:t>содержит в себе состав какого-либо более тяжкого преступления,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651"/>
          <w:headerReference w:type="default" r:id="rId652"/>
          <w:footerReference w:type="even" r:id="rId653"/>
          <w:footerReference w:type="default" r:id="rId654"/>
          <w:pgSz w:w="11905" w:h="16837"/>
          <w:pgMar w:top="3065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то применившее такое насилие лицо дополнительно привлекает-</w:t>
      </w:r>
      <w:r>
        <w:rPr>
          <w:rStyle w:val="FontStyle70"/>
        </w:rPr>
        <w:br/>
        <w:t>ся к ответственности и за это преступление.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Выполнение профессиональных обязанностей </w:t>
      </w:r>
      <w:r>
        <w:rPr>
          <w:rStyle w:val="FontStyle70"/>
        </w:rPr>
        <w:t>может сопро-</w:t>
      </w:r>
      <w:r>
        <w:rPr>
          <w:rStyle w:val="FontStyle70"/>
        </w:rPr>
        <w:br/>
        <w:t>вождаться ущемлением чьих-либо интересов, что делает такое</w:t>
      </w:r>
      <w:r>
        <w:rPr>
          <w:rStyle w:val="FontStyle70"/>
        </w:rPr>
        <w:br/>
        <w:t>поведение внешне сходным с преступлением. Так, конфискация</w:t>
      </w:r>
      <w:r>
        <w:rPr>
          <w:rStyle w:val="FontStyle70"/>
        </w:rPr>
        <w:br/>
        <w:t>имущества осуществляется путём изъятия материальных ценнос-</w:t>
      </w:r>
      <w:r>
        <w:rPr>
          <w:rStyle w:val="FontStyle70"/>
        </w:rPr>
        <w:br/>
        <w:t>тей из владения осуждённого лица, что подобно завладению иму-</w:t>
      </w:r>
      <w:r>
        <w:rPr>
          <w:rStyle w:val="FontStyle70"/>
        </w:rPr>
        <w:br/>
        <w:t>ществом при хищении. Однако действия судебного исполнителя</w:t>
      </w:r>
      <w:r>
        <w:rPr>
          <w:rStyle w:val="FontStyle70"/>
        </w:rPr>
        <w:br/>
        <w:t>в данном случае являются исполнением его служебных обязанно-</w:t>
      </w:r>
      <w:r>
        <w:rPr>
          <w:rStyle w:val="FontStyle70"/>
        </w:rPr>
        <w:br/>
        <w:t>стей и основаны на приговоре суда, что делает их не обществен-</w:t>
      </w:r>
      <w:r>
        <w:rPr>
          <w:rStyle w:val="FontStyle70"/>
        </w:rPr>
        <w:br/>
        <w:t>но опасными, а социально полезными. Действие данного обстоя-</w:t>
      </w:r>
      <w:r>
        <w:rPr>
          <w:rStyle w:val="FontStyle70"/>
        </w:rPr>
        <w:br/>
        <w:t>тельства, исключающего преступность деяния, не ограничивается</w:t>
      </w:r>
      <w:r>
        <w:rPr>
          <w:rStyle w:val="FontStyle70"/>
        </w:rPr>
        <w:br/>
        <w:t>сферой деятельности представителей власти. В равной мере оно</w:t>
      </w:r>
      <w:r>
        <w:rPr>
          <w:rStyle w:val="FontStyle70"/>
        </w:rPr>
        <w:br/>
        <w:t>относится к деятельности всех должностных лиц, рабочих и слу-</w:t>
      </w:r>
      <w:r>
        <w:rPr>
          <w:rStyle w:val="FontStyle70"/>
        </w:rPr>
        <w:br/>
        <w:t>жащих в сфере медицины, производства и т. п.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Правомерность причинения вреда при осуществлении про-</w:t>
      </w:r>
      <w:r>
        <w:rPr>
          <w:rStyle w:val="FontStyle70"/>
        </w:rPr>
        <w:br/>
        <w:t>фессиональных функций презюмируется при условии, что лицо</w:t>
      </w:r>
      <w:r>
        <w:rPr>
          <w:rStyle w:val="FontStyle70"/>
        </w:rPr>
        <w:br/>
        <w:t>действует в строгом соответствии с законом, подзаконными ак-</w:t>
      </w:r>
      <w:r>
        <w:rPr>
          <w:rStyle w:val="FontStyle70"/>
        </w:rPr>
        <w:br/>
        <w:t>тами, служебными инструкциями, приказами и иными актами,</w:t>
      </w:r>
      <w:r>
        <w:rPr>
          <w:rStyle w:val="FontStyle70"/>
        </w:rPr>
        <w:br/>
        <w:t>регламентирующими полномочия лица, основания, условия и</w:t>
      </w:r>
      <w:r>
        <w:rPr>
          <w:rStyle w:val="FontStyle70"/>
        </w:rPr>
        <w:br/>
        <w:t>порядок их осуществления.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Использование служебных прав вопреки интересам службы,</w:t>
      </w:r>
      <w:r>
        <w:rPr>
          <w:rStyle w:val="FontStyle70"/>
        </w:rPr>
        <w:br/>
        <w:t>злоупотребление ими превращают выполнение профессиональ-</w:t>
      </w:r>
      <w:r>
        <w:rPr>
          <w:rStyle w:val="FontStyle70"/>
        </w:rPr>
        <w:br/>
        <w:t>ных обязанностей в общественно опасное деяние. В таком слу-</w:t>
      </w:r>
      <w:r>
        <w:rPr>
          <w:rStyle w:val="FontStyle70"/>
        </w:rPr>
        <w:br/>
        <w:t>чае возникает право на необходимую оборону от посягательства</w:t>
      </w:r>
      <w:r>
        <w:rPr>
          <w:rStyle w:val="FontStyle70"/>
        </w:rPr>
        <w:br/>
        <w:t>независимо от полномочий и должностного положения наруши-</w:t>
      </w:r>
      <w:r>
        <w:rPr>
          <w:rStyle w:val="FontStyle70"/>
        </w:rPr>
        <w:br/>
        <w:t>теля. Одновременно злоупотребление должностного лица свои-</w:t>
      </w:r>
      <w:r>
        <w:rPr>
          <w:rStyle w:val="FontStyle70"/>
        </w:rPr>
        <w:br/>
        <w:t>ми служебными полномочиями при наличии соответствующих</w:t>
      </w:r>
      <w:r>
        <w:rPr>
          <w:rStyle w:val="FontStyle70"/>
        </w:rPr>
        <w:br/>
        <w:t>условий может влечь уголовную ответственность по статьям</w:t>
      </w:r>
      <w:r>
        <w:rPr>
          <w:rStyle w:val="FontStyle70"/>
        </w:rPr>
        <w:br/>
        <w:t>гл. 35 УК «Преступления против интересов службы».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Осуществление субъективного права </w:t>
      </w:r>
      <w:r>
        <w:rPr>
          <w:rStyle w:val="FontStyle70"/>
        </w:rPr>
        <w:t>или осуществление</w:t>
      </w:r>
      <w:r>
        <w:rPr>
          <w:rStyle w:val="FontStyle70"/>
        </w:rPr>
        <w:br/>
        <w:t>своего права как обстоятельство, исключающее преступность</w:t>
      </w:r>
      <w:r>
        <w:rPr>
          <w:rStyle w:val="FontStyle70"/>
        </w:rPr>
        <w:br/>
        <w:t>деяния,— это реализация лицом прав, которые предоставлены</w:t>
      </w:r>
      <w:r>
        <w:rPr>
          <w:rStyle w:val="FontStyle70"/>
        </w:rPr>
        <w:br/>
        <w:t>ему законом или иными нормативными актами в точном соот-</w:t>
      </w:r>
      <w:r>
        <w:rPr>
          <w:rStyle w:val="FontStyle70"/>
        </w:rPr>
        <w:br/>
        <w:t>ветствии с этими актами.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Осуществляемое право должно полностью принадлежать</w:t>
      </w:r>
      <w:r>
        <w:rPr>
          <w:rStyle w:val="FontStyle70"/>
        </w:rPr>
        <w:br/>
        <w:t>лично лицу, реализующему это право. Так, не совершает пре-</w:t>
      </w:r>
      <w:r>
        <w:rPr>
          <w:rStyle w:val="FontStyle70"/>
        </w:rPr>
        <w:br/>
        <w:t>ступления хозяин имущества, выбрасывая это имущество на</w:t>
      </w:r>
      <w:r>
        <w:rPr>
          <w:rStyle w:val="FontStyle70"/>
        </w:rPr>
        <w:br/>
        <w:t>свалку. Если же субъективное право ограничено законом, то оно</w:t>
      </w:r>
      <w:r>
        <w:rPr>
          <w:rStyle w:val="FontStyle70"/>
        </w:rPr>
        <w:br/>
        <w:t>должно осуществляться с учётом этих ограничений (например,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655"/>
          <w:headerReference w:type="default" r:id="rId656"/>
          <w:footerReference w:type="even" r:id="rId657"/>
          <w:footerReference w:type="default" r:id="rId658"/>
          <w:pgSz w:w="11905" w:h="16837"/>
          <w:pgMar w:top="3199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членовредительство не может считаться личным делом мужчи-</w:t>
      </w:r>
      <w:r>
        <w:rPr>
          <w:rStyle w:val="FontStyle70"/>
        </w:rPr>
        <w:br/>
        <w:t>ны, если оно направлено на уклонение от призыва на военную</w:t>
      </w:r>
      <w:r>
        <w:rPr>
          <w:rStyle w:val="FontStyle70"/>
        </w:rPr>
        <w:br/>
        <w:t>службу). Точно также недопустимо нарушение порядка осу-</w:t>
      </w:r>
      <w:r>
        <w:rPr>
          <w:rStyle w:val="FontStyle70"/>
        </w:rPr>
        <w:br/>
        <w:t>ществления своего субъективного права. Например, реализация</w:t>
      </w:r>
      <w:r>
        <w:rPr>
          <w:rStyle w:val="FontStyle70"/>
        </w:rPr>
        <w:br/>
        <w:t>права на землю в обход порядка, установленного законодатель-</w:t>
      </w:r>
      <w:r>
        <w:rPr>
          <w:rStyle w:val="FontStyle70"/>
        </w:rPr>
        <w:br/>
        <w:t>ством о земле, расценивается как преступление — самовольное</w:t>
      </w:r>
      <w:r>
        <w:rPr>
          <w:rStyle w:val="FontStyle70"/>
        </w:rPr>
        <w:br/>
        <w:t>занятие земельного участка (ст. 386 УК).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Свобода распоряжения своим правом ограничивается также</w:t>
      </w:r>
      <w:r>
        <w:rPr>
          <w:rStyle w:val="FontStyle70"/>
        </w:rPr>
        <w:br/>
        <w:t>недопустимостью нарушения законных интересов других лиц.</w:t>
      </w:r>
      <w:r>
        <w:rPr>
          <w:rStyle w:val="FontStyle70"/>
        </w:rPr>
        <w:br/>
        <w:t>Так, уничтожение собственного имущества не должно совершать-</w:t>
      </w:r>
      <w:r>
        <w:rPr>
          <w:rStyle w:val="FontStyle70"/>
        </w:rPr>
        <w:br/>
        <w:t>ся способом, создающим угрозу повреждения чужого имущества</w:t>
      </w:r>
      <w:r>
        <w:rPr>
          <w:rStyle w:val="FontStyle70"/>
        </w:rPr>
        <w:br/>
        <w:t>(общеопасным способом). Одновременно принадлежность имуще-</w:t>
      </w:r>
      <w:r>
        <w:rPr>
          <w:rStyle w:val="FontStyle70"/>
        </w:rPr>
        <w:br/>
        <w:t>ства лицу на праве общей совместной или долевой собственности</w:t>
      </w:r>
      <w:r>
        <w:rPr>
          <w:rStyle w:val="FontStyle70"/>
        </w:rPr>
        <w:br/>
        <w:t>исключает правомерность его уничтожения, поскольку такие</w:t>
      </w:r>
      <w:r>
        <w:rPr>
          <w:rStyle w:val="FontStyle70"/>
        </w:rPr>
        <w:br/>
        <w:t>действия нарушают право собственности совладельцев. Однако</w:t>
      </w:r>
      <w:r>
        <w:rPr>
          <w:rStyle w:val="FontStyle70"/>
        </w:rPr>
        <w:br/>
        <w:t>в подобных случаях следует четко разграничивать гражданско-</w:t>
      </w:r>
      <w:r>
        <w:rPr>
          <w:rStyle w:val="FontStyle70"/>
        </w:rPr>
        <w:br/>
        <w:t>правовую и уголовно-правовую ответственность.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Игнорирование прав иных лиц при реализации своих прав</w:t>
      </w:r>
      <w:r>
        <w:rPr>
          <w:rStyle w:val="FontStyle70"/>
        </w:rPr>
        <w:br/>
        <w:t>может влечь ответственность по ст. 383 УК, которая называет</w:t>
      </w:r>
      <w:r>
        <w:rPr>
          <w:rStyle w:val="FontStyle70"/>
        </w:rPr>
        <w:br/>
        <w:t>такие действия самоуправством и определяет их как самоволь-</w:t>
      </w:r>
      <w:r>
        <w:rPr>
          <w:rStyle w:val="FontStyle70"/>
        </w:rPr>
        <w:br/>
        <w:t>ное осуществление своего действительного или предполагаемо-</w:t>
      </w:r>
      <w:r>
        <w:rPr>
          <w:rStyle w:val="FontStyle70"/>
        </w:rPr>
        <w:br/>
        <w:t>го права, совершённое с нарушением установленного правовым</w:t>
      </w:r>
      <w:r>
        <w:rPr>
          <w:rStyle w:val="FontStyle70"/>
        </w:rPr>
        <w:br/>
        <w:t>актом порядка и причинившее ущерб в крупном размере либо</w:t>
      </w:r>
      <w:r>
        <w:rPr>
          <w:rStyle w:val="FontStyle70"/>
        </w:rPr>
        <w:br/>
        <w:t>существенный вред правам и законным интересам граждан или</w:t>
      </w:r>
      <w:r>
        <w:rPr>
          <w:rStyle w:val="FontStyle70"/>
        </w:rPr>
        <w:br/>
        <w:t>государственным и общественным интересам.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Согласие потерпевшего </w:t>
      </w:r>
      <w:r>
        <w:rPr>
          <w:rStyle w:val="FontStyle70"/>
        </w:rPr>
        <w:t>на причинение ему определённого</w:t>
      </w:r>
      <w:r>
        <w:rPr>
          <w:rStyle w:val="FontStyle70"/>
        </w:rPr>
        <w:br/>
        <w:t>вреда является фактически осуществлением принадлежащего</w:t>
      </w:r>
      <w:r>
        <w:rPr>
          <w:rStyle w:val="FontStyle70"/>
        </w:rPr>
        <w:br/>
        <w:t>ему субъективного права. Однако поскольку непосредственная</w:t>
      </w:r>
      <w:r>
        <w:rPr>
          <w:rStyle w:val="FontStyle70"/>
        </w:rPr>
        <w:br/>
        <w:t>реализация такого права осуществляется иным лицом, то пере-</w:t>
      </w:r>
      <w:r>
        <w:rPr>
          <w:rStyle w:val="FontStyle70"/>
        </w:rPr>
        <w:br/>
        <w:t>дача этому лицу своего права порождает также ряд дополни-</w:t>
      </w:r>
      <w:r>
        <w:rPr>
          <w:rStyle w:val="FontStyle70"/>
        </w:rPr>
        <w:br/>
        <w:t>тельных условий правомерности причинения вреда.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Дача согласия на распоряжение каким-либо правом должна</w:t>
      </w:r>
      <w:r>
        <w:rPr>
          <w:rStyle w:val="FontStyle70"/>
        </w:rPr>
        <w:br/>
        <w:t>исходить от право- и дееспособного лица, которое является вме-</w:t>
      </w:r>
      <w:r>
        <w:rPr>
          <w:rStyle w:val="FontStyle70"/>
        </w:rPr>
        <w:br/>
        <w:t>няемым.</w:t>
      </w:r>
    </w:p>
    <w:p w:rsidR="007E3FF5" w:rsidRDefault="007E3FF5" w:rsidP="007E3FF5">
      <w:pPr>
        <w:pStyle w:val="Style12"/>
        <w:widowControl/>
        <w:spacing w:before="10"/>
        <w:ind w:firstLine="341"/>
        <w:rPr>
          <w:rStyle w:val="FontStyle70"/>
        </w:rPr>
      </w:pPr>
      <w:r>
        <w:rPr>
          <w:rStyle w:val="FontStyle70"/>
        </w:rPr>
        <w:t>Передаваемое потерпевшим право должно принадлежать</w:t>
      </w:r>
      <w:r>
        <w:rPr>
          <w:rStyle w:val="FontStyle70"/>
        </w:rPr>
        <w:br/>
        <w:t>ему лично без каких бы то ни было ограничений. Однако в от-</w:t>
      </w:r>
      <w:r>
        <w:rPr>
          <w:rStyle w:val="FontStyle70"/>
        </w:rPr>
        <w:br/>
        <w:t>личие от осуществления субъективного права согласие потер-</w:t>
      </w:r>
      <w:r>
        <w:rPr>
          <w:rStyle w:val="FontStyle70"/>
        </w:rPr>
        <w:br/>
        <w:t>певшего не извиняет причинение вреда благам, посягать на ко-</w:t>
      </w:r>
      <w:r>
        <w:rPr>
          <w:rStyle w:val="FontStyle70"/>
        </w:rPr>
        <w:br/>
        <w:t>торые никто посторонний не имеет права, например, не осво-</w:t>
      </w:r>
      <w:r>
        <w:rPr>
          <w:rStyle w:val="FontStyle70"/>
        </w:rPr>
        <w:br/>
        <w:t>бождает от ответственности за убийство причинение смерти</w:t>
      </w:r>
    </w:p>
    <w:p w:rsidR="007E3FF5" w:rsidRDefault="007E3FF5" w:rsidP="007E3FF5">
      <w:pPr>
        <w:pStyle w:val="Style12"/>
        <w:widowControl/>
        <w:spacing w:before="10"/>
        <w:ind w:firstLine="341"/>
        <w:rPr>
          <w:rStyle w:val="FontStyle70"/>
        </w:rPr>
        <w:sectPr w:rsidR="007E3FF5">
          <w:headerReference w:type="even" r:id="rId659"/>
          <w:headerReference w:type="default" r:id="rId660"/>
          <w:footerReference w:type="even" r:id="rId661"/>
          <w:footerReference w:type="default" r:id="rId662"/>
          <w:pgSz w:w="11905" w:h="16837"/>
          <w:pgMar w:top="3199" w:right="2650" w:bottom="1440" w:left="265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по просьбе потерпевшего, в том числе и для избавление его от</w:t>
      </w:r>
      <w:r>
        <w:rPr>
          <w:rStyle w:val="FontStyle70"/>
        </w:rPr>
        <w:br/>
        <w:t>невыносимых страданий (эвтаназия).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Дающий согласие должен осознавать как своё право на жерт-</w:t>
      </w:r>
      <w:r>
        <w:rPr>
          <w:rStyle w:val="FontStyle70"/>
        </w:rPr>
        <w:br/>
        <w:t>вуемое благо, так и фактическую сторону и социальную значи-</w:t>
      </w:r>
      <w:r>
        <w:rPr>
          <w:rStyle w:val="FontStyle70"/>
        </w:rPr>
        <w:br/>
        <w:t>мость совершаемых им действий, а также обладать способностью</w:t>
      </w:r>
      <w:r>
        <w:rPr>
          <w:rStyle w:val="FontStyle70"/>
        </w:rPr>
        <w:br/>
        <w:t>руководить своими действиями. Осознанное согласие должно</w:t>
      </w:r>
      <w:r>
        <w:rPr>
          <w:rStyle w:val="FontStyle70"/>
        </w:rPr>
        <w:br/>
        <w:t>быть конкретным: относиться к определённым благам и разре-</w:t>
      </w:r>
      <w:r>
        <w:rPr>
          <w:rStyle w:val="FontStyle70"/>
        </w:rPr>
        <w:br/>
        <w:t>шать совершение с ними определённых действий.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Согласие потерпевшего должно быть добровольным, то есть</w:t>
      </w:r>
      <w:r>
        <w:rPr>
          <w:rStyle w:val="FontStyle70"/>
        </w:rPr>
        <w:br/>
        <w:t>выражать истинные намерения лица в отношении конкретного</w:t>
      </w:r>
      <w:r>
        <w:rPr>
          <w:rStyle w:val="FontStyle70"/>
        </w:rPr>
        <w:br/>
        <w:t>блага. Нет добровольности при получении согласия путём физи-</w:t>
      </w:r>
      <w:r>
        <w:rPr>
          <w:rStyle w:val="FontStyle70"/>
        </w:rPr>
        <w:br/>
        <w:t>ческого или психического насилия либо путём обмана. Добро-</w:t>
      </w:r>
      <w:r>
        <w:rPr>
          <w:rStyle w:val="FontStyle70"/>
        </w:rPr>
        <w:br/>
        <w:t>вольность согласия подразумевает и неограниченное право ото-</w:t>
      </w:r>
      <w:r>
        <w:rPr>
          <w:rStyle w:val="FontStyle70"/>
        </w:rPr>
        <w:br/>
        <w:t>звать согласие в любой момент до наступления вреда.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Согласие потерпевшего должно быть своевременным, что</w:t>
      </w:r>
      <w:r>
        <w:rPr>
          <w:rStyle w:val="FontStyle70"/>
        </w:rPr>
        <w:br/>
        <w:t>означает необходимость его получения до причинения вреда.</w:t>
      </w:r>
      <w:r>
        <w:rPr>
          <w:rStyle w:val="FontStyle70"/>
        </w:rPr>
        <w:br/>
        <w:t>Как совершённое со своевременным получением согласия следу-</w:t>
      </w:r>
      <w:r>
        <w:rPr>
          <w:rStyle w:val="FontStyle70"/>
        </w:rPr>
        <w:br/>
        <w:t>ет расценивать также использование чужого блага, если ранее</w:t>
      </w:r>
      <w:r>
        <w:rPr>
          <w:rStyle w:val="FontStyle70"/>
        </w:rPr>
        <w:br/>
        <w:t>его титульный владелец давал согласие на пользование благом</w:t>
      </w:r>
      <w:r>
        <w:rPr>
          <w:rStyle w:val="FontStyle70"/>
        </w:rPr>
        <w:br/>
        <w:t>и не возражал против его использования в будущем.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Вред, причинённый потерпевшему, по характеру и размеру</w:t>
      </w:r>
      <w:r>
        <w:rPr>
          <w:rStyle w:val="FontStyle70"/>
        </w:rPr>
        <w:br/>
        <w:t>не должен превышать пределы согласия потерпевшего.</w:t>
      </w:r>
    </w:p>
    <w:p w:rsidR="007E3FF5" w:rsidRDefault="007E3FF5" w:rsidP="007E3FF5">
      <w:pPr>
        <w:pStyle w:val="Style12"/>
        <w:widowControl/>
        <w:ind w:firstLine="346"/>
        <w:rPr>
          <w:rStyle w:val="FontStyle74"/>
        </w:rPr>
      </w:pPr>
      <w:r>
        <w:rPr>
          <w:rStyle w:val="FontStyle70"/>
        </w:rPr>
        <w:t>Причинение вреда при согласии потерпевшего не должно</w:t>
      </w:r>
      <w:r>
        <w:rPr>
          <w:rStyle w:val="FontStyle70"/>
        </w:rPr>
        <w:br/>
        <w:t xml:space="preserve">ущемлять права и законные интересы третьих лиц (см. </w:t>
      </w:r>
      <w:r>
        <w:rPr>
          <w:rStyle w:val="FontStyle74"/>
        </w:rPr>
        <w:t>осущест-</w:t>
      </w:r>
      <w:r>
        <w:rPr>
          <w:rStyle w:val="FontStyle74"/>
        </w:rPr>
        <w:br/>
        <w:t>вление субъективных прав).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кто-либо ошибается в отношении принадлежности</w:t>
      </w:r>
      <w:r>
        <w:rPr>
          <w:rStyle w:val="FontStyle70"/>
        </w:rPr>
        <w:br/>
        <w:t>прав или содержания полученного согласия, то причинение вре-</w:t>
      </w:r>
      <w:r>
        <w:rPr>
          <w:rStyle w:val="FontStyle70"/>
        </w:rPr>
        <w:br/>
        <w:t>да оценивается по правилам фактической ошибки. Умышлен-</w:t>
      </w:r>
      <w:r>
        <w:rPr>
          <w:rStyle w:val="FontStyle70"/>
        </w:rPr>
        <w:br/>
        <w:t>ное введение в заблуждение причинителя вреда относительно</w:t>
      </w:r>
      <w:r>
        <w:rPr>
          <w:rStyle w:val="FontStyle70"/>
        </w:rPr>
        <w:br/>
        <w:t>принадлежности нарушаемых прав является основанием для</w:t>
      </w:r>
      <w:r>
        <w:rPr>
          <w:rStyle w:val="FontStyle70"/>
        </w:rPr>
        <w:br/>
        <w:t>осуждения лица, давшего «согласие», как исполнителя соответ-</w:t>
      </w:r>
      <w:r>
        <w:rPr>
          <w:rStyle w:val="FontStyle70"/>
        </w:rPr>
        <w:br/>
        <w:t>ствующего преступления. Злонамеренные совместные действия</w:t>
      </w:r>
      <w:r>
        <w:rPr>
          <w:rStyle w:val="FontStyle70"/>
        </w:rPr>
        <w:br/>
        <w:t>влекут ответственность как лица, давшего согласие, так и непо-</w:t>
      </w:r>
      <w:r>
        <w:rPr>
          <w:rStyle w:val="FontStyle70"/>
        </w:rPr>
        <w:br/>
        <w:t>средственного причинителя.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 юридической литературе выделяется в качестве самостоя-</w:t>
      </w:r>
      <w:r>
        <w:rPr>
          <w:rStyle w:val="FontStyle70"/>
        </w:rPr>
        <w:br/>
        <w:t xml:space="preserve">тельного такое обстоятельство, как </w:t>
      </w:r>
      <w:r>
        <w:rPr>
          <w:rStyle w:val="FontStyle74"/>
        </w:rPr>
        <w:t xml:space="preserve">исполнение закона. </w:t>
      </w:r>
      <w:r>
        <w:rPr>
          <w:rStyle w:val="FontStyle70"/>
        </w:rPr>
        <w:t>Факти-</w:t>
      </w:r>
      <w:r>
        <w:rPr>
          <w:rStyle w:val="FontStyle70"/>
        </w:rPr>
        <w:br/>
        <w:t>ческое осуществление закона является конкретной реализаци-</w:t>
      </w:r>
      <w:r>
        <w:rPr>
          <w:rStyle w:val="FontStyle70"/>
        </w:rPr>
        <w:br/>
        <w:t>ей либо профессиональных функций, либо своих субъективных</w:t>
      </w:r>
      <w:r>
        <w:rPr>
          <w:rStyle w:val="FontStyle70"/>
        </w:rPr>
        <w:br/>
        <w:t>прав, что и определяет правовую оценку причинения вреда при</w:t>
      </w:r>
      <w:r>
        <w:rPr>
          <w:rStyle w:val="FontStyle70"/>
        </w:rPr>
        <w:br/>
        <w:t>исполнении закона.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  <w:sectPr w:rsidR="007E3FF5">
          <w:headerReference w:type="even" r:id="rId663"/>
          <w:headerReference w:type="default" r:id="rId664"/>
          <w:footerReference w:type="even" r:id="rId665"/>
          <w:footerReference w:type="default" r:id="rId666"/>
          <w:pgSz w:w="11905" w:h="16837"/>
          <w:pgMar w:top="3346" w:right="2640" w:bottom="1440" w:left="2640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spacing w:line="446" w:lineRule="exact"/>
        <w:rPr>
          <w:rStyle w:val="FontStyle80"/>
        </w:rPr>
      </w:pPr>
      <w:r>
        <w:rPr>
          <w:rStyle w:val="FontStyle80"/>
        </w:rPr>
        <w:t>Глава 14</w:t>
      </w:r>
      <w:r>
        <w:rPr>
          <w:rStyle w:val="FontStyle80"/>
        </w:rPr>
        <w:br/>
        <w:t>УГОЛОВНАЯ ОТВЕТСТВЕННОСТЬ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125"/>
        <w:rPr>
          <w:rStyle w:val="FontStyle80"/>
        </w:rPr>
      </w:pPr>
      <w:r>
        <w:rPr>
          <w:rStyle w:val="FontStyle80"/>
        </w:rPr>
        <w:t>§ 14.1. Понятие уголовной ответственности</w:t>
      </w:r>
    </w:p>
    <w:p w:rsidR="007E3FF5" w:rsidRDefault="007E3FF5" w:rsidP="007E3FF5">
      <w:pPr>
        <w:pStyle w:val="Style12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Уголовная ответственность является одним из видов инди-</w:t>
      </w:r>
      <w:r>
        <w:rPr>
          <w:rStyle w:val="FontStyle70"/>
        </w:rPr>
        <w:br/>
        <w:t>видуальной юридической (правовой) ответственности. В тео-</w:t>
      </w:r>
      <w:r>
        <w:rPr>
          <w:rStyle w:val="FontStyle70"/>
        </w:rPr>
        <w:br/>
        <w:t>ретическом плане ответственность рассматривается в двух</w:t>
      </w:r>
      <w:r>
        <w:rPr>
          <w:rStyle w:val="FontStyle70"/>
        </w:rPr>
        <w:br/>
        <w:t>аспектах:</w:t>
      </w:r>
    </w:p>
    <w:p w:rsidR="007E3FF5" w:rsidRDefault="007E3FF5" w:rsidP="007E3FF5">
      <w:pPr>
        <w:pStyle w:val="Style40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>позитивном — позитивная, или активная ответ-</w:t>
      </w:r>
      <w:r>
        <w:rPr>
          <w:rStyle w:val="FontStyle74"/>
        </w:rPr>
        <w:br/>
        <w:t>ственность;</w:t>
      </w:r>
    </w:p>
    <w:p w:rsidR="007E3FF5" w:rsidRDefault="007E3FF5" w:rsidP="007E3FF5">
      <w:pPr>
        <w:pStyle w:val="Style40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>негативном — негативная, или ретроспективная от-</w:t>
      </w:r>
      <w:r>
        <w:rPr>
          <w:rStyle w:val="FontStyle74"/>
        </w:rPr>
        <w:br/>
        <w:t>ветственность.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Под позитивной ответственностью понимают учёт индиви-</w:t>
      </w:r>
      <w:r>
        <w:rPr>
          <w:rStyle w:val="FontStyle70"/>
        </w:rPr>
        <w:br/>
        <w:t>дом в своём поведении требований норм права, нарушение кото-</w:t>
      </w:r>
      <w:r>
        <w:rPr>
          <w:rStyle w:val="FontStyle70"/>
        </w:rPr>
        <w:br/>
        <w:t>рых сопровождается применением неблагоприятных санкций.</w:t>
      </w:r>
      <w:r>
        <w:rPr>
          <w:rStyle w:val="FontStyle70"/>
        </w:rPr>
        <w:br/>
        <w:t>В этом смысле ответственность является внутренним регулято-</w:t>
      </w:r>
      <w:r>
        <w:rPr>
          <w:rStyle w:val="FontStyle70"/>
        </w:rPr>
        <w:br/>
        <w:t>ром ответственного поведения.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Ретроспективная ответственность — это правовое по-</w:t>
      </w:r>
      <w:r>
        <w:rPr>
          <w:rStyle w:val="FontStyle70"/>
        </w:rPr>
        <w:br/>
        <w:t>следствие совершения преступления или ответственность за</w:t>
      </w:r>
      <w:r>
        <w:rPr>
          <w:rStyle w:val="FontStyle70"/>
        </w:rPr>
        <w:br/>
        <w:t>уже содеянное. В уголовно-правовой литературе существу-</w:t>
      </w:r>
      <w:r>
        <w:rPr>
          <w:rStyle w:val="FontStyle70"/>
        </w:rPr>
        <w:br/>
        <w:t>ют различные мнения, и уголовная ответственность опреде-</w:t>
      </w:r>
      <w:r>
        <w:rPr>
          <w:rStyle w:val="FontStyle70"/>
        </w:rPr>
        <w:br/>
        <w:t>ляется как: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обязанность виновного лица отвечать за совершённое пре-</w:t>
      </w:r>
      <w:r>
        <w:rPr>
          <w:rStyle w:val="FontStyle70"/>
        </w:rPr>
        <w:br/>
        <w:t>ступление в соответствии с уголовным законом;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фактическое применение к лицу мер уголовно-правового</w:t>
      </w:r>
      <w:r>
        <w:rPr>
          <w:rStyle w:val="FontStyle70"/>
        </w:rPr>
        <w:br/>
        <w:t>воздействия и претерпевание им предусмотренных уголовным</w:t>
      </w:r>
      <w:r>
        <w:rPr>
          <w:rStyle w:val="FontStyle70"/>
        </w:rPr>
        <w:br/>
        <w:t>законом лишений и ограничений;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применяемое государством по приговору суда принуди-</w:t>
      </w:r>
      <w:r>
        <w:rPr>
          <w:rStyle w:val="FontStyle70"/>
        </w:rPr>
        <w:br/>
        <w:t>тельное воздействие на лицо, совершившее преступление;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осуждение лица за содеянное, порицание и признание пре-</w:t>
      </w:r>
      <w:r>
        <w:rPr>
          <w:rStyle w:val="FontStyle70"/>
        </w:rPr>
        <w:br/>
        <w:t>ступлением его поступка;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совокупность правоотношений, определяющих привлече-</w:t>
      </w:r>
      <w:r>
        <w:rPr>
          <w:rStyle w:val="FontStyle70"/>
        </w:rPr>
        <w:br/>
        <w:t>ние к ответственности, назначение и исполнение наказания.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4"/>
        </w:rPr>
        <w:t>Уголовная ответственность — это осуществляемое</w:t>
      </w:r>
      <w:r>
        <w:rPr>
          <w:rStyle w:val="FontStyle74"/>
        </w:rPr>
        <w:br/>
        <w:t>от имени Республики Беларусь по приговору суда осуждение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  <w:sectPr w:rsidR="007E3FF5">
          <w:headerReference w:type="even" r:id="rId667"/>
          <w:headerReference w:type="default" r:id="rId668"/>
          <w:footerReference w:type="even" r:id="rId669"/>
          <w:footerReference w:type="default" r:id="rId670"/>
          <w:pgSz w:w="11905" w:h="16837"/>
          <w:pgMar w:top="4108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11"/>
        <w:widowControl/>
        <w:rPr>
          <w:rStyle w:val="FontStyle70"/>
        </w:rPr>
      </w:pPr>
      <w:r>
        <w:rPr>
          <w:rStyle w:val="FontStyle74"/>
        </w:rPr>
        <w:t>лица, совершившего преступление, и применение к этому лицу</w:t>
      </w:r>
      <w:r>
        <w:rPr>
          <w:rStyle w:val="FontStyle74"/>
        </w:rPr>
        <w:br/>
        <w:t>на основе осуждения наказания либо иных мер уголовной от-</w:t>
      </w:r>
      <w:r>
        <w:rPr>
          <w:rStyle w:val="FontStyle74"/>
        </w:rPr>
        <w:br/>
        <w:t xml:space="preserve">ветственности в соответствии с Уголовным кодексом </w:t>
      </w:r>
      <w:r>
        <w:rPr>
          <w:rStyle w:val="FontStyle70"/>
        </w:rPr>
        <w:t>(ч. 1</w:t>
      </w:r>
      <w:r>
        <w:rPr>
          <w:rStyle w:val="FontStyle70"/>
        </w:rPr>
        <w:br/>
        <w:t>ст. 44 УК).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Основанием для привлечения лица к уголовной ответствен-</w:t>
      </w:r>
      <w:r>
        <w:rPr>
          <w:rStyle w:val="FontStyle70"/>
        </w:rPr>
        <w:br/>
        <w:t>ности является совершение этим лицом преступления. Можно</w:t>
      </w:r>
      <w:r>
        <w:rPr>
          <w:rStyle w:val="FontStyle70"/>
        </w:rPr>
        <w:br/>
        <w:t>сказать, что уголовная ответственность является правовым по-</w:t>
      </w:r>
      <w:r>
        <w:rPr>
          <w:rStyle w:val="FontStyle70"/>
        </w:rPr>
        <w:br/>
        <w:t>следствием совершения преступления.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 момента совершения преступления у виновного возникает</w:t>
      </w:r>
      <w:r>
        <w:rPr>
          <w:rStyle w:val="FontStyle70"/>
        </w:rPr>
        <w:br/>
        <w:t>обязанность ответить перед государством за содеянное. Однако</w:t>
      </w:r>
      <w:r>
        <w:rPr>
          <w:rStyle w:val="FontStyle70"/>
        </w:rPr>
        <w:br/>
        <w:t>обязанность держать ответ ещё не есть ответственность. При-</w:t>
      </w:r>
      <w:r>
        <w:rPr>
          <w:rStyle w:val="FontStyle70"/>
        </w:rPr>
        <w:br/>
        <w:t>менение к виновному определённых правоограничений в ходе</w:t>
      </w:r>
      <w:r>
        <w:rPr>
          <w:rStyle w:val="FontStyle70"/>
        </w:rPr>
        <w:br/>
        <w:t>расследования уголовного дела (например, задержание, содер-</w:t>
      </w:r>
      <w:r>
        <w:rPr>
          <w:rStyle w:val="FontStyle70"/>
        </w:rPr>
        <w:br/>
        <w:t>жание под стражей, ограничение свободы передвижения и т. д.)</w:t>
      </w:r>
      <w:r>
        <w:rPr>
          <w:rStyle w:val="FontStyle70"/>
        </w:rPr>
        <w:br/>
        <w:t>осуществляется в рамках уголовно-процессуальных отношений</w:t>
      </w:r>
      <w:r>
        <w:rPr>
          <w:rStyle w:val="FontStyle70"/>
        </w:rPr>
        <w:br/>
        <w:t>и уголовной ответственностью также не является.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Только непосредственно в суде виновный отвечает перед ли-</w:t>
      </w:r>
      <w:r>
        <w:rPr>
          <w:rStyle w:val="FontStyle70"/>
        </w:rPr>
        <w:br/>
        <w:t>цом государства за своё поведение. Именно суд (и никакой иной</w:t>
      </w:r>
      <w:r>
        <w:rPr>
          <w:rStyle w:val="FontStyle70"/>
        </w:rPr>
        <w:br/>
        <w:t>орган) имеет право признать лицо виновным в совершении пре-</w:t>
      </w:r>
      <w:r>
        <w:rPr>
          <w:rStyle w:val="FontStyle70"/>
        </w:rPr>
        <w:br/>
        <w:t>ступления и назвать его преступником.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Судебное разбирательство поведения подсудимого заканчи-</w:t>
      </w:r>
      <w:r>
        <w:rPr>
          <w:rStyle w:val="FontStyle70"/>
        </w:rPr>
        <w:br/>
        <w:t>вается вынесением приговора: либо оправдательного, либо об-</w:t>
      </w:r>
      <w:r>
        <w:rPr>
          <w:rStyle w:val="FontStyle70"/>
        </w:rPr>
        <w:br/>
        <w:t>винительного.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Вынесение обвинительного приговора означает осуждение</w:t>
      </w:r>
      <w:r>
        <w:rPr>
          <w:rStyle w:val="FontStyle70"/>
        </w:rPr>
        <w:br/>
        <w:t>виновного от имени государства, порицание его поведения.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</w:pPr>
      <w:r>
        <w:rPr>
          <w:rStyle w:val="FontStyle74"/>
        </w:rPr>
        <w:t xml:space="preserve">Осуждение </w:t>
      </w:r>
      <w:r>
        <w:rPr>
          <w:rStyle w:val="FontStyle87"/>
        </w:rPr>
        <w:t xml:space="preserve">— </w:t>
      </w:r>
      <w:r>
        <w:rPr>
          <w:rStyle w:val="FontStyle74"/>
        </w:rPr>
        <w:t>это государственное порицание поведения</w:t>
      </w:r>
      <w:r>
        <w:rPr>
          <w:rStyle w:val="FontStyle74"/>
        </w:rPr>
        <w:br/>
        <w:t>лица, то есть постановленное обвинительным приговором</w:t>
      </w:r>
      <w:r>
        <w:rPr>
          <w:rStyle w:val="FontStyle74"/>
        </w:rPr>
        <w:br/>
        <w:t>суда признание лица виновным в совершении преступления и</w:t>
      </w:r>
      <w:r>
        <w:rPr>
          <w:rStyle w:val="FontStyle74"/>
        </w:rPr>
        <w:br/>
        <w:t>применение к этому лицу мер уголовной ответственности.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Именно осуждение выражает сущность уголовной ответ-</w:t>
      </w:r>
      <w:r>
        <w:rPr>
          <w:rStyle w:val="FontStyle70"/>
        </w:rPr>
        <w:br/>
        <w:t>ственности. Осуждение лица за совершённое им преступление</w:t>
      </w:r>
      <w:r>
        <w:rPr>
          <w:rStyle w:val="FontStyle70"/>
        </w:rPr>
        <w:br/>
        <w:t>создаёт правовое состояние судимости.</w:t>
      </w:r>
    </w:p>
    <w:p w:rsidR="007E3FF5" w:rsidRDefault="007E3FF5" w:rsidP="007E3FF5">
      <w:pPr>
        <w:pStyle w:val="Style24"/>
        <w:widowControl/>
        <w:rPr>
          <w:rStyle w:val="FontStyle70"/>
        </w:rPr>
      </w:pPr>
      <w:r>
        <w:rPr>
          <w:rStyle w:val="FontStyle74"/>
        </w:rPr>
        <w:t xml:space="preserve">Судимость </w:t>
      </w:r>
      <w:r>
        <w:rPr>
          <w:rStyle w:val="FontStyle70"/>
        </w:rPr>
        <w:t xml:space="preserve">— </w:t>
      </w:r>
      <w:r>
        <w:rPr>
          <w:rStyle w:val="FontStyle74"/>
        </w:rPr>
        <w:t>это правовое состояние осуждённого, за-</w:t>
      </w:r>
      <w:r>
        <w:rPr>
          <w:rStyle w:val="FontStyle74"/>
        </w:rPr>
        <w:br/>
        <w:t>ключающееся в возможности применения к нему наказа-</w:t>
      </w:r>
      <w:r>
        <w:rPr>
          <w:rStyle w:val="FontStyle74"/>
        </w:rPr>
        <w:br/>
        <w:t>ния либо иных мер уголовной ответственности, а также</w:t>
      </w:r>
      <w:r>
        <w:rPr>
          <w:rStyle w:val="FontStyle74"/>
        </w:rPr>
        <w:br/>
        <w:t>профилактического наблюдения или превентивного надзора</w:t>
      </w:r>
      <w:r>
        <w:rPr>
          <w:rStyle w:val="FontStyle74"/>
        </w:rPr>
        <w:br/>
      </w:r>
      <w:r>
        <w:rPr>
          <w:rStyle w:val="FontStyle70"/>
        </w:rPr>
        <w:t>(ст. 45 УК).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Лицо считается судимым со дня вступления в законную силу</w:t>
      </w:r>
      <w:r>
        <w:rPr>
          <w:rStyle w:val="FontStyle70"/>
        </w:rPr>
        <w:br/>
        <w:t>приговора суда вплоть до погашения или снятия судимости.</w:t>
      </w:r>
      <w:r>
        <w:rPr>
          <w:rStyle w:val="FontStyle70"/>
        </w:rPr>
        <w:br/>
        <w:t>Судимость может длиться и после отбытия лицом основного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71"/>
          <w:headerReference w:type="default" r:id="rId672"/>
          <w:footerReference w:type="even" r:id="rId673"/>
          <w:footerReference w:type="default" r:id="rId674"/>
          <w:pgSz w:w="11905" w:h="16837"/>
          <w:pgMar w:top="3281" w:right="2684" w:bottom="1440" w:left="2684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и дополнительных наказаний в течение сроков, установлен-</w:t>
      </w:r>
      <w:r>
        <w:rPr>
          <w:rStyle w:val="FontStyle70"/>
        </w:rPr>
        <w:br/>
        <w:t>ных в ст. 97 УК.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 случаях, предусмотренных Уголовным кодексом, в тече-</w:t>
      </w:r>
      <w:r>
        <w:rPr>
          <w:rStyle w:val="FontStyle70"/>
        </w:rPr>
        <w:br/>
        <w:t>ние срока судимости за осуждённым может устанавливаться</w:t>
      </w:r>
      <w:r>
        <w:rPr>
          <w:rStyle w:val="FontStyle70"/>
        </w:rPr>
        <w:br/>
        <w:t>профилактическое наблюдение или превентивный надзор, поря-</w:t>
      </w:r>
      <w:r>
        <w:rPr>
          <w:rStyle w:val="FontStyle70"/>
        </w:rPr>
        <w:br/>
        <w:t>док и условия осуществления которых определяются Уголовно-</w:t>
      </w:r>
      <w:r>
        <w:rPr>
          <w:rStyle w:val="FontStyle70"/>
        </w:rPr>
        <w:br/>
        <w:t>исполнительным кодексом Республики Беларусь.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С прекращением состояния судимости полностью аннулиру-</w:t>
      </w:r>
      <w:r>
        <w:rPr>
          <w:rStyle w:val="FontStyle70"/>
        </w:rPr>
        <w:br/>
        <w:t>ются правовые последствия осуждения и лицо считается не при-</w:t>
      </w:r>
      <w:r>
        <w:rPr>
          <w:rStyle w:val="FontStyle70"/>
        </w:rPr>
        <w:br/>
        <w:t>влекавшимся к уголовной ответственности.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Только осуждение является основанием для применения к</w:t>
      </w:r>
      <w:r>
        <w:rPr>
          <w:rStyle w:val="FontStyle70"/>
        </w:rPr>
        <w:br/>
        <w:t>осуждённому лицу мер уголовно-правового воздействия. Содер-</w:t>
      </w:r>
      <w:r>
        <w:rPr>
          <w:rStyle w:val="FontStyle70"/>
        </w:rPr>
        <w:br/>
        <w:t>жание уголовно-правовых мер составляют определённые лише-</w:t>
      </w:r>
      <w:r>
        <w:rPr>
          <w:rStyle w:val="FontStyle70"/>
        </w:rPr>
        <w:br/>
        <w:t>ния и ограничения, которые претерпевает осуждённое лицо.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Поскольку степень опасности различных преступлений и са-</w:t>
      </w:r>
      <w:r>
        <w:rPr>
          <w:rStyle w:val="FontStyle70"/>
        </w:rPr>
        <w:br/>
        <w:t>мих осуждённых существенно различается, весьма существенно</w:t>
      </w:r>
      <w:r>
        <w:rPr>
          <w:rStyle w:val="FontStyle70"/>
        </w:rPr>
        <w:br/>
        <w:t>различается и степень строгости применяемых к преступникам</w:t>
      </w:r>
      <w:r>
        <w:rPr>
          <w:rStyle w:val="FontStyle70"/>
        </w:rPr>
        <w:br/>
        <w:t>уголовно-правовых мер. Наиболее строгой мерой является ре-</w:t>
      </w:r>
      <w:r>
        <w:rPr>
          <w:rStyle w:val="FontStyle70"/>
        </w:rPr>
        <w:br/>
        <w:t>альное применение наказания.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Наказание в настоящее время является основной формой</w:t>
      </w:r>
      <w:r>
        <w:rPr>
          <w:rStyle w:val="FontStyle70"/>
        </w:rPr>
        <w:br/>
        <w:t>реализации уголовной ответственности. Однако наказание не</w:t>
      </w:r>
      <w:r>
        <w:rPr>
          <w:rStyle w:val="FontStyle70"/>
        </w:rPr>
        <w:br/>
        <w:t>исчерпывает уголовную ответственность и является всего лишь</w:t>
      </w:r>
      <w:r>
        <w:rPr>
          <w:rStyle w:val="FontStyle70"/>
        </w:rPr>
        <w:br/>
        <w:t>одной из форм уголовной ответственности. По мере роста со-</w:t>
      </w:r>
      <w:r>
        <w:rPr>
          <w:rStyle w:val="FontStyle70"/>
        </w:rPr>
        <w:br/>
        <w:t>знательности людей на смену прямому государственному при-</w:t>
      </w:r>
      <w:r>
        <w:rPr>
          <w:rStyle w:val="FontStyle70"/>
        </w:rPr>
        <w:br/>
        <w:t>нуждению (наказанию) всё больше и больше приходят менее ка-</w:t>
      </w:r>
      <w:r>
        <w:rPr>
          <w:rStyle w:val="FontStyle70"/>
        </w:rPr>
        <w:br/>
        <w:t>рательные меры, близкие к мерам общественного воздействия.</w:t>
      </w:r>
      <w:r>
        <w:rPr>
          <w:rStyle w:val="FontStyle70"/>
        </w:rPr>
        <w:br/>
        <w:t>Наименее строгой мерой уголовной ответственности является</w:t>
      </w:r>
      <w:r>
        <w:rPr>
          <w:rStyle w:val="FontStyle70"/>
        </w:rPr>
        <w:br/>
        <w:t>осуждение без применения наказания.</w:t>
      </w:r>
    </w:p>
    <w:p w:rsidR="007E3FF5" w:rsidRDefault="007E3FF5" w:rsidP="007E3FF5">
      <w:pPr>
        <w:pStyle w:val="Style11"/>
        <w:widowControl/>
        <w:ind w:left="355"/>
        <w:rPr>
          <w:rStyle w:val="FontStyle70"/>
        </w:rPr>
      </w:pPr>
      <w:r>
        <w:rPr>
          <w:rStyle w:val="FontStyle74"/>
        </w:rPr>
        <w:t xml:space="preserve">Цели уголовной ответственности </w:t>
      </w:r>
      <w:r>
        <w:rPr>
          <w:rStyle w:val="FontStyle70"/>
        </w:rPr>
        <w:t xml:space="preserve">(ч. </w:t>
      </w:r>
      <w:r>
        <w:rPr>
          <w:rStyle w:val="FontStyle71"/>
        </w:rPr>
        <w:t xml:space="preserve">2 </w:t>
      </w:r>
      <w:r>
        <w:rPr>
          <w:rStyle w:val="FontStyle70"/>
        </w:rPr>
        <w:t xml:space="preserve">ст. </w:t>
      </w:r>
      <w:r>
        <w:rPr>
          <w:rStyle w:val="FontStyle71"/>
        </w:rPr>
        <w:t xml:space="preserve">44 </w:t>
      </w:r>
      <w:r>
        <w:rPr>
          <w:rStyle w:val="FontStyle70"/>
        </w:rPr>
        <w:t>УК):</w:t>
      </w:r>
    </w:p>
    <w:p w:rsidR="007E3FF5" w:rsidRDefault="007E3FF5" w:rsidP="007E3FF5">
      <w:pPr>
        <w:pStyle w:val="Style39"/>
        <w:widowControl/>
        <w:numPr>
          <w:ilvl w:val="0"/>
          <w:numId w:val="43"/>
        </w:numPr>
        <w:tabs>
          <w:tab w:val="left" w:pos="595"/>
        </w:tabs>
        <w:spacing w:line="245" w:lineRule="exact"/>
        <w:ind w:left="374"/>
        <w:rPr>
          <w:rStyle w:val="FontStyle70"/>
        </w:rPr>
      </w:pPr>
      <w:r>
        <w:rPr>
          <w:rStyle w:val="FontStyle70"/>
        </w:rPr>
        <w:t>исправление лица, совершившего преступление;</w:t>
      </w:r>
    </w:p>
    <w:p w:rsidR="007E3FF5" w:rsidRDefault="007E3FF5" w:rsidP="007E3FF5">
      <w:pPr>
        <w:pStyle w:val="Style39"/>
        <w:widowControl/>
        <w:numPr>
          <w:ilvl w:val="0"/>
          <w:numId w:val="43"/>
        </w:numPr>
        <w:tabs>
          <w:tab w:val="left" w:pos="595"/>
        </w:tabs>
        <w:spacing w:line="245" w:lineRule="exact"/>
        <w:ind w:left="374"/>
        <w:rPr>
          <w:rStyle w:val="FontStyle70"/>
        </w:rPr>
      </w:pPr>
      <w:r>
        <w:rPr>
          <w:rStyle w:val="FontStyle70"/>
        </w:rPr>
        <w:t>общее и частное предупреждение.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Содержание общего и частного предупреждения раскрыто</w:t>
      </w:r>
      <w:r>
        <w:rPr>
          <w:rStyle w:val="FontStyle70"/>
        </w:rPr>
        <w:br/>
        <w:t xml:space="preserve">в § </w:t>
      </w:r>
      <w:r>
        <w:rPr>
          <w:rStyle w:val="FontStyle71"/>
        </w:rPr>
        <w:t xml:space="preserve">1.2 </w:t>
      </w:r>
      <w:r>
        <w:rPr>
          <w:rStyle w:val="FontStyle70"/>
        </w:rPr>
        <w:t>настоящего издания. Исправление преступника являет-</w:t>
      </w:r>
      <w:r>
        <w:rPr>
          <w:rStyle w:val="FontStyle70"/>
        </w:rPr>
        <w:br/>
        <w:t>ся составляющей частью, основным способом достижения цели</w:t>
      </w:r>
      <w:r>
        <w:rPr>
          <w:rStyle w:val="FontStyle70"/>
        </w:rPr>
        <w:br/>
        <w:t>частного предупреждения.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Уголовная ответственность призвана также способствовать</w:t>
      </w:r>
      <w:r>
        <w:rPr>
          <w:rStyle w:val="FontStyle70"/>
        </w:rPr>
        <w:br/>
        <w:t>восстановлению социальной справедливости. Осуждение лица,</w:t>
      </w:r>
      <w:r>
        <w:rPr>
          <w:rStyle w:val="FontStyle70"/>
        </w:rPr>
        <w:br/>
        <w:t>совершившего преступление, является основанием для взыска-</w:t>
      </w:r>
      <w:r>
        <w:rPr>
          <w:rStyle w:val="FontStyle70"/>
        </w:rPr>
        <w:br/>
        <w:t>ния с него как имущественного ущерба, так и материального</w:t>
      </w:r>
      <w:r>
        <w:rPr>
          <w:rStyle w:val="FontStyle70"/>
        </w:rPr>
        <w:br/>
        <w:t xml:space="preserve">возмещения морального вреда (ч. </w:t>
      </w:r>
      <w:r>
        <w:rPr>
          <w:rStyle w:val="FontStyle71"/>
        </w:rPr>
        <w:t xml:space="preserve">3 </w:t>
      </w:r>
      <w:r>
        <w:rPr>
          <w:rStyle w:val="FontStyle70"/>
        </w:rPr>
        <w:t xml:space="preserve">ст. </w:t>
      </w:r>
      <w:r>
        <w:rPr>
          <w:rStyle w:val="FontStyle71"/>
        </w:rPr>
        <w:t xml:space="preserve">44 </w:t>
      </w:r>
      <w:r>
        <w:rPr>
          <w:rStyle w:val="FontStyle70"/>
        </w:rPr>
        <w:t>УК).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  <w:sectPr w:rsidR="007E3FF5">
          <w:headerReference w:type="even" r:id="rId675"/>
          <w:headerReference w:type="default" r:id="rId676"/>
          <w:footerReference w:type="even" r:id="rId677"/>
          <w:footerReference w:type="default" r:id="rId678"/>
          <w:pgSz w:w="11905" w:h="16837"/>
          <w:pgMar w:top="3345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Виды мер уголовной ответственности. </w:t>
      </w:r>
      <w:r>
        <w:rPr>
          <w:rStyle w:val="FontStyle70"/>
        </w:rPr>
        <w:t>В ст. 46 УК выде-</w:t>
      </w:r>
      <w:r>
        <w:rPr>
          <w:rStyle w:val="FontStyle70"/>
        </w:rPr>
        <w:br/>
        <w:t>лены следующие меры уголовной ответственности:</w:t>
      </w:r>
    </w:p>
    <w:p w:rsidR="007E3FF5" w:rsidRDefault="007E3FF5" w:rsidP="007E3FF5">
      <w:pPr>
        <w:pStyle w:val="Style41"/>
        <w:widowControl/>
        <w:tabs>
          <w:tab w:val="left" w:pos="590"/>
        </w:tabs>
        <w:ind w:left="379"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осуждение с применением назначенного наказания;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осуждение с отсрочкой исполнения назначенного на-</w:t>
      </w:r>
      <w:r>
        <w:rPr>
          <w:rStyle w:val="FontStyle70"/>
        </w:rPr>
        <w:br/>
        <w:t>казания;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осуждение с условным неприменением назначенного на-</w:t>
      </w:r>
      <w:r>
        <w:rPr>
          <w:rStyle w:val="FontStyle70"/>
        </w:rPr>
        <w:br/>
        <w:t>казания;</w:t>
      </w:r>
    </w:p>
    <w:p w:rsidR="007E3FF5" w:rsidRDefault="007E3FF5" w:rsidP="007E3FF5">
      <w:pPr>
        <w:pStyle w:val="Style41"/>
        <w:widowControl/>
        <w:tabs>
          <w:tab w:val="left" w:pos="590"/>
        </w:tabs>
        <w:ind w:left="379"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осуждение без назначения наказания;</w:t>
      </w:r>
    </w:p>
    <w:p w:rsidR="007E3FF5" w:rsidRDefault="007E3FF5" w:rsidP="007E3FF5">
      <w:pPr>
        <w:pStyle w:val="Style41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осуждение с применением в отношении несовершеннолет-</w:t>
      </w:r>
      <w:r>
        <w:rPr>
          <w:rStyle w:val="FontStyle70"/>
        </w:rPr>
        <w:br/>
        <w:t>них принудительных мер воспитательного характера.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>Отличие уголовной ответственности от иных видов</w:t>
      </w:r>
      <w:r>
        <w:rPr>
          <w:rStyle w:val="FontStyle74"/>
        </w:rPr>
        <w:br/>
        <w:t xml:space="preserve">юридической ответственности. </w:t>
      </w:r>
      <w:r>
        <w:rPr>
          <w:rStyle w:val="FontStyle70"/>
        </w:rPr>
        <w:t>Уголовная ответственность</w:t>
      </w:r>
      <w:r>
        <w:rPr>
          <w:rStyle w:val="FontStyle70"/>
        </w:rPr>
        <w:br/>
        <w:t>является одним из видов юридической ответственности и обла-</w:t>
      </w:r>
      <w:r>
        <w:rPr>
          <w:rStyle w:val="FontStyle70"/>
        </w:rPr>
        <w:br/>
        <w:t>дает всеми присущими ей признаками. Особенности уголовной</w:t>
      </w:r>
      <w:r>
        <w:rPr>
          <w:rStyle w:val="FontStyle70"/>
        </w:rPr>
        <w:br/>
        <w:t>ответственности обусловлены тем, что она является самым стро-</w:t>
      </w:r>
      <w:r>
        <w:rPr>
          <w:rStyle w:val="FontStyle70"/>
        </w:rPr>
        <w:br/>
        <w:t>гим видом государственного принуждения.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Основанием применения уголовной ответственности являет-</w:t>
      </w:r>
      <w:r>
        <w:rPr>
          <w:rStyle w:val="FontStyle70"/>
        </w:rPr>
        <w:br/>
        <w:t>ся совершение преступления, а не какого-либо иного деликта.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Применение мер уголовной ответственности осуществляется</w:t>
      </w:r>
      <w:r>
        <w:rPr>
          <w:rStyle w:val="FontStyle70"/>
        </w:rPr>
        <w:br/>
        <w:t>по приговору суда на основании осуждения лица за совершённое</w:t>
      </w:r>
      <w:r>
        <w:rPr>
          <w:rStyle w:val="FontStyle70"/>
        </w:rPr>
        <w:br/>
        <w:t>преступление и порождает присущее только уголовной ответ-</w:t>
      </w:r>
      <w:r>
        <w:rPr>
          <w:rStyle w:val="FontStyle70"/>
        </w:rPr>
        <w:br/>
        <w:t>ственности правовое состояние судимости виновного лица.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Существует особый порядок применения уголовной ответ-</w:t>
      </w:r>
      <w:r>
        <w:rPr>
          <w:rStyle w:val="FontStyle70"/>
        </w:rPr>
        <w:br/>
        <w:t>ственности. Она применяется от имени государства и только</w:t>
      </w:r>
      <w:r>
        <w:rPr>
          <w:rStyle w:val="FontStyle70"/>
        </w:rPr>
        <w:br/>
        <w:t>общими судами на основании Уголовного кодекса и в порядке,</w:t>
      </w:r>
      <w:r>
        <w:rPr>
          <w:rStyle w:val="FontStyle70"/>
        </w:rPr>
        <w:br/>
        <w:t>определённом Уголовно-процессуальным кодексом.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Меры уголовной ответственности являются наиболее строги-</w:t>
      </w:r>
      <w:r>
        <w:rPr>
          <w:rStyle w:val="FontStyle70"/>
        </w:rPr>
        <w:br/>
        <w:t>ми по сравнению с мерами воздействия, применяемыми за со-</w:t>
      </w:r>
      <w:r>
        <w:rPr>
          <w:rStyle w:val="FontStyle70"/>
        </w:rPr>
        <w:br/>
        <w:t>вершение административных и иных нарушений. Только уго-</w:t>
      </w:r>
      <w:r>
        <w:rPr>
          <w:rStyle w:val="FontStyle70"/>
        </w:rPr>
        <w:br/>
        <w:t>ловной ответственности присущ такой её вид, как наказание.</w:t>
      </w:r>
    </w:p>
    <w:p w:rsidR="007E3FF5" w:rsidRDefault="007E3FF5" w:rsidP="007E3FF5">
      <w:pPr>
        <w:pStyle w:val="Style37"/>
        <w:widowControl/>
        <w:spacing w:before="226"/>
        <w:ind w:left="1579"/>
        <w:rPr>
          <w:rStyle w:val="FontStyle80"/>
        </w:rPr>
      </w:pPr>
      <w:r>
        <w:rPr>
          <w:rStyle w:val="FontStyle80"/>
        </w:rPr>
        <w:t>§ 14.2. Уголовно-правовые отношения</w:t>
      </w:r>
      <w:r>
        <w:rPr>
          <w:rStyle w:val="FontStyle80"/>
        </w:rPr>
        <w:br/>
        <w:t>и уголовная ответственность</w:t>
      </w:r>
    </w:p>
    <w:p w:rsidR="007E3FF5" w:rsidRDefault="007E3FF5" w:rsidP="007E3FF5">
      <w:pPr>
        <w:pStyle w:val="Style12"/>
        <w:widowControl/>
        <w:spacing w:before="115"/>
        <w:ind w:firstLine="331"/>
        <w:rPr>
          <w:rStyle w:val="FontStyle70"/>
        </w:rPr>
      </w:pPr>
      <w:r>
        <w:rPr>
          <w:rStyle w:val="FontStyle70"/>
        </w:rPr>
        <w:t>Уголовная ответственность реализуется в рамках уголовно-</w:t>
      </w:r>
      <w:r>
        <w:rPr>
          <w:rStyle w:val="FontStyle70"/>
        </w:rPr>
        <w:br/>
        <w:t>правовых отношений, составляет их ядро, однако не исчерпыва-</w:t>
      </w:r>
      <w:r>
        <w:rPr>
          <w:rStyle w:val="FontStyle70"/>
        </w:rPr>
        <w:br/>
        <w:t>ет всего их содержания.</w:t>
      </w:r>
    </w:p>
    <w:p w:rsidR="007E3FF5" w:rsidRDefault="007E3FF5" w:rsidP="007E3FF5">
      <w:pPr>
        <w:pStyle w:val="Style24"/>
        <w:widowControl/>
        <w:ind w:firstLine="336"/>
        <w:rPr>
          <w:rStyle w:val="FontStyle70"/>
        </w:rPr>
      </w:pPr>
      <w:r>
        <w:rPr>
          <w:rStyle w:val="FontStyle74"/>
        </w:rPr>
        <w:t xml:space="preserve">Уголовно-правовое отношение </w:t>
      </w:r>
      <w:r>
        <w:rPr>
          <w:rStyle w:val="FontStyle70"/>
        </w:rPr>
        <w:t xml:space="preserve">— </w:t>
      </w:r>
      <w:r>
        <w:rPr>
          <w:rStyle w:val="FontStyle74"/>
        </w:rPr>
        <w:t>это отношение между го-</w:t>
      </w:r>
      <w:r>
        <w:rPr>
          <w:rStyle w:val="FontStyle74"/>
        </w:rPr>
        <w:br/>
        <w:t>сударством в лице его правомочных органов и лицом по поводу</w:t>
      </w:r>
      <w:r>
        <w:rPr>
          <w:rStyle w:val="FontStyle74"/>
        </w:rPr>
        <w:br/>
        <w:t>совершённого последним деяния, содержащего предусмотрен-</w:t>
      </w:r>
      <w:r>
        <w:rPr>
          <w:rStyle w:val="FontStyle74"/>
        </w:rPr>
        <w:br/>
        <w:t xml:space="preserve">ные Уголовным кодексом признаки. </w:t>
      </w:r>
      <w:r>
        <w:rPr>
          <w:rStyle w:val="FontStyle70"/>
        </w:rPr>
        <w:t>Данный вид отношений</w:t>
      </w:r>
    </w:p>
    <w:p w:rsidR="007E3FF5" w:rsidRDefault="007E3FF5" w:rsidP="007E3FF5">
      <w:pPr>
        <w:pStyle w:val="Style24"/>
        <w:widowControl/>
        <w:ind w:firstLine="336"/>
        <w:rPr>
          <w:rStyle w:val="FontStyle70"/>
        </w:rPr>
        <w:sectPr w:rsidR="007E3FF5">
          <w:pgSz w:w="11905" w:h="16837"/>
          <w:pgMar w:top="3548" w:right="2671" w:bottom="1440" w:left="2671" w:header="720" w:footer="720" w:gutter="0"/>
          <w:cols w:space="60"/>
          <w:noEndnote/>
        </w:sectPr>
      </w:pPr>
    </w:p>
    <w:p w:rsidR="007E3FF5" w:rsidRDefault="007E3FF5" w:rsidP="007E3FF5">
      <w:pPr>
        <w:pStyle w:val="Style24"/>
        <w:widowControl/>
        <w:ind w:firstLine="0"/>
        <w:rPr>
          <w:rStyle w:val="FontStyle70"/>
        </w:rPr>
      </w:pPr>
      <w:r>
        <w:rPr>
          <w:rStyle w:val="FontStyle70"/>
        </w:rPr>
        <w:t>в юридической литературе именуют охранительным уголов-</w:t>
      </w:r>
      <w:r>
        <w:rPr>
          <w:rStyle w:val="FontStyle70"/>
        </w:rPr>
        <w:br/>
        <w:t>ным правоотношением, уголовным регулятивным (аномаль-</w:t>
      </w:r>
      <w:r>
        <w:rPr>
          <w:rStyle w:val="FontStyle70"/>
        </w:rPr>
        <w:br/>
        <w:t>ным, отклоняющимся) правоотношением, охранительным или</w:t>
      </w:r>
      <w:r>
        <w:rPr>
          <w:rStyle w:val="FontStyle70"/>
        </w:rPr>
        <w:br/>
        <w:t>собственно уголовно-правовым отношением, конфликтным</w:t>
      </w:r>
      <w:r>
        <w:rPr>
          <w:rStyle w:val="FontStyle70"/>
        </w:rPr>
        <w:br/>
        <w:t>охранительным отношением и т. п.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 своём развитии уголовно-правовое отношение проходит</w:t>
      </w:r>
      <w:r>
        <w:rPr>
          <w:rStyle w:val="FontStyle70"/>
        </w:rPr>
        <w:br/>
        <w:t>ряд этапов, которые и определяют его содержание.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Уголовно-правовое отношение возникает в момент совер-</w:t>
      </w:r>
      <w:r>
        <w:rPr>
          <w:rStyle w:val="FontStyle70"/>
        </w:rPr>
        <w:br/>
        <w:t>шения лицом предусмотренного Уголовным кодексом деяния.</w:t>
      </w:r>
      <w:r>
        <w:rPr>
          <w:rStyle w:val="FontStyle70"/>
        </w:rPr>
        <w:br/>
        <w:t>С этого момента на причинителя вреда объектам уголовно-</w:t>
      </w:r>
      <w:r>
        <w:rPr>
          <w:rStyle w:val="FontStyle70"/>
        </w:rPr>
        <w:br/>
        <w:t>правовой охраны возлагается обязанность держать ответ перед</w:t>
      </w:r>
      <w:r>
        <w:rPr>
          <w:rStyle w:val="FontStyle70"/>
        </w:rPr>
        <w:br/>
        <w:t>государством за содеянное, а государство обязано в соответствии</w:t>
      </w:r>
      <w:r>
        <w:rPr>
          <w:rStyle w:val="FontStyle70"/>
        </w:rPr>
        <w:br/>
        <w:t>с уголовным законом оценить его поведение как непреступное</w:t>
      </w:r>
      <w:r>
        <w:rPr>
          <w:rStyle w:val="FontStyle70"/>
        </w:rPr>
        <w:br/>
        <w:t>или преступное.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Вредоносное деяние является тем юридически значимым</w:t>
      </w:r>
      <w:r>
        <w:rPr>
          <w:rStyle w:val="FontStyle70"/>
        </w:rPr>
        <w:br/>
        <w:t>фактом, в связи с которым возникает уголовно-правовое отно-</w:t>
      </w:r>
      <w:r>
        <w:rPr>
          <w:rStyle w:val="FontStyle70"/>
        </w:rPr>
        <w:br/>
        <w:t>шение. Само отношение может и не реализоваться в конкрет-</w:t>
      </w:r>
      <w:r>
        <w:rPr>
          <w:rStyle w:val="FontStyle70"/>
        </w:rPr>
        <w:br/>
        <w:t>ных действиях его субъектов, например, в связи с латентно-</w:t>
      </w:r>
      <w:r>
        <w:rPr>
          <w:rStyle w:val="FontStyle70"/>
        </w:rPr>
        <w:br/>
        <w:t>стью преступления, неустановлением или смертью виновно-</w:t>
      </w:r>
      <w:r>
        <w:rPr>
          <w:rStyle w:val="FontStyle70"/>
        </w:rPr>
        <w:br/>
        <w:t>го. Между тем совершённое вредоносное деяние является тем</w:t>
      </w:r>
      <w:r>
        <w:rPr>
          <w:rStyle w:val="FontStyle70"/>
        </w:rPr>
        <w:br/>
        <w:t>объектом, по поводу которого только и может существовать</w:t>
      </w:r>
      <w:r>
        <w:rPr>
          <w:rStyle w:val="FontStyle70"/>
        </w:rPr>
        <w:br/>
        <w:t>уголовно-правовое отношение, и, следовательно, одновремен-</w:t>
      </w:r>
      <w:r>
        <w:rPr>
          <w:rStyle w:val="FontStyle70"/>
        </w:rPr>
        <w:br/>
        <w:t>но с возникновением такого объекта возникает и само отноше-</w:t>
      </w:r>
      <w:r>
        <w:rPr>
          <w:rStyle w:val="FontStyle70"/>
        </w:rPr>
        <w:br/>
        <w:t>ние к нему.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От оценки деяния лица как непреступного или преступного</w:t>
      </w:r>
      <w:r>
        <w:rPr>
          <w:rStyle w:val="FontStyle70"/>
        </w:rPr>
        <w:br/>
        <w:t>зависит последующее развитие уголовно-правового отношения.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Когда деяние признано непреступным, лицо не привлекает-</w:t>
      </w:r>
      <w:r>
        <w:rPr>
          <w:rStyle w:val="FontStyle70"/>
        </w:rPr>
        <w:br/>
        <w:t>ся к уголовной ответственности, и уголовно-правовое отношение</w:t>
      </w:r>
      <w:r>
        <w:rPr>
          <w:rStyle w:val="FontStyle70"/>
        </w:rPr>
        <w:br/>
        <w:t>прекращается. Если же общественно опасное деяние совершено</w:t>
      </w:r>
      <w:r>
        <w:rPr>
          <w:rStyle w:val="FontStyle70"/>
        </w:rPr>
        <w:br/>
        <w:t>невменяемым лицом, то уголовно-правовое отношение продол-</w:t>
      </w:r>
      <w:r>
        <w:rPr>
          <w:rStyle w:val="FontStyle70"/>
        </w:rPr>
        <w:br/>
        <w:t>жается в стадии назначения и применения принудительных мер</w:t>
      </w:r>
      <w:r>
        <w:rPr>
          <w:rStyle w:val="FontStyle70"/>
        </w:rPr>
        <w:br/>
        <w:t>безопасности и лечения и заканчивается после выздоровления</w:t>
      </w:r>
      <w:r>
        <w:rPr>
          <w:rStyle w:val="FontStyle70"/>
        </w:rPr>
        <w:br/>
        <w:t>психически больного.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 случае признания деяния преступлением и лица винов-</w:t>
      </w:r>
      <w:r>
        <w:rPr>
          <w:rStyle w:val="FontStyle70"/>
        </w:rPr>
        <w:br/>
        <w:t>ным в его совершении, такое лицо осуждается и на него воз-</w:t>
      </w:r>
      <w:r>
        <w:rPr>
          <w:rStyle w:val="FontStyle70"/>
        </w:rPr>
        <w:br/>
        <w:t>лагается уголовная ответственность. Уголовно-правовое от-</w:t>
      </w:r>
      <w:r>
        <w:rPr>
          <w:rStyle w:val="FontStyle70"/>
        </w:rPr>
        <w:br/>
        <w:t>ношение в этом случае продолжается на стадии реализации</w:t>
      </w:r>
      <w:r>
        <w:rPr>
          <w:rStyle w:val="FontStyle70"/>
        </w:rPr>
        <w:br/>
        <w:t>уголовной ответственности, когда к осуждённому реально при-</w:t>
      </w:r>
      <w:r>
        <w:rPr>
          <w:rStyle w:val="FontStyle70"/>
        </w:rPr>
        <w:br/>
        <w:t>меняются наказание или иные меры уголовно-правового воз-</w:t>
      </w:r>
      <w:r>
        <w:rPr>
          <w:rStyle w:val="FontStyle70"/>
        </w:rPr>
        <w:br/>
        <w:t>действия. Такое уголовно-правовое отношение заканчивается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  <w:sectPr w:rsidR="007E3FF5">
          <w:pgSz w:w="11905" w:h="16837"/>
          <w:pgMar w:top="3511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 момент погашения или снятия судимости, что полностью</w:t>
      </w:r>
      <w:r>
        <w:rPr>
          <w:rStyle w:val="FontStyle70"/>
        </w:rPr>
        <w:br/>
        <w:t>аннулирует правовые последствия уголовной ответственности.</w:t>
      </w:r>
      <w:r>
        <w:rPr>
          <w:rStyle w:val="FontStyle70"/>
        </w:rPr>
        <w:br/>
        <w:t>Если же при наличии предусмотренных законом оснований ви-</w:t>
      </w:r>
      <w:r>
        <w:rPr>
          <w:rStyle w:val="FontStyle70"/>
        </w:rPr>
        <w:br/>
        <w:t>новное лицо освобождается от уголовной ответственности, то</w:t>
      </w:r>
      <w:r>
        <w:rPr>
          <w:rStyle w:val="FontStyle70"/>
        </w:rPr>
        <w:br/>
        <w:t>уголовно-правовое отношение прекращается с момента всту-</w:t>
      </w:r>
      <w:r>
        <w:rPr>
          <w:rStyle w:val="FontStyle70"/>
        </w:rPr>
        <w:br/>
        <w:t>пления в силу соответствующего решения об освобождении.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Изложенное свидетельствует, что уголовно-правовое отно-</w:t>
      </w:r>
      <w:r>
        <w:rPr>
          <w:rStyle w:val="FontStyle70"/>
        </w:rPr>
        <w:br/>
        <w:t>шение не исчерпывается только уголовной ответственностью.</w:t>
      </w:r>
      <w:r>
        <w:rPr>
          <w:rStyle w:val="FontStyle70"/>
        </w:rPr>
        <w:br/>
        <w:t>Объясняется это тем, что уголовная ответственность возлага-</w:t>
      </w:r>
      <w:r>
        <w:rPr>
          <w:rStyle w:val="FontStyle70"/>
        </w:rPr>
        <w:br/>
        <w:t>ется исключительно на лицо, признанное виновным в совер-</w:t>
      </w:r>
      <w:r>
        <w:rPr>
          <w:rStyle w:val="FontStyle70"/>
        </w:rPr>
        <w:br/>
        <w:t>шении преступления, что может быть сделано только судом.</w:t>
      </w:r>
      <w:r>
        <w:rPr>
          <w:rStyle w:val="FontStyle70"/>
        </w:rPr>
        <w:br/>
        <w:t>А уголовно-правовые отношения возникают ещё до судебного</w:t>
      </w:r>
      <w:r>
        <w:rPr>
          <w:rStyle w:val="FontStyle70"/>
        </w:rPr>
        <w:br/>
        <w:t>разбирательства и не всегда заканчиваются признанием деяния</w:t>
      </w:r>
      <w:r>
        <w:rPr>
          <w:rStyle w:val="FontStyle70"/>
        </w:rPr>
        <w:br/>
        <w:t>преступлением и применением мер уголовной ответственности.</w:t>
      </w:r>
      <w:r>
        <w:rPr>
          <w:rStyle w:val="FontStyle70"/>
        </w:rPr>
        <w:br/>
        <w:t>Авторы, ставящие знак равенства между уголовно-правовым</w:t>
      </w:r>
      <w:r>
        <w:rPr>
          <w:rStyle w:val="FontStyle70"/>
        </w:rPr>
        <w:br/>
        <w:t>отношением и отношением уголовной ответственности, рас-</w:t>
      </w:r>
      <w:r>
        <w:rPr>
          <w:rStyle w:val="FontStyle70"/>
        </w:rPr>
        <w:br/>
        <w:t>сматривают уголовную ответственность несколько шире и</w:t>
      </w:r>
      <w:r>
        <w:rPr>
          <w:rStyle w:val="FontStyle70"/>
        </w:rPr>
        <w:br/>
        <w:t>включают в неё обязанность лица отчитаться перед государ-</w:t>
      </w:r>
      <w:r>
        <w:rPr>
          <w:rStyle w:val="FontStyle70"/>
        </w:rPr>
        <w:br/>
        <w:t>ством, быть ответственным перед ним, то есть держать ответ</w:t>
      </w:r>
      <w:r>
        <w:rPr>
          <w:rStyle w:val="FontStyle70"/>
        </w:rPr>
        <w:br/>
        <w:t>перед государством за причинение ущерба объектам уголовно-</w:t>
      </w:r>
      <w:r>
        <w:rPr>
          <w:rStyle w:val="FontStyle70"/>
        </w:rPr>
        <w:br/>
        <w:t>правовой охраны.</w:t>
      </w:r>
    </w:p>
    <w:p w:rsidR="007E3FF5" w:rsidRDefault="007E3FF5" w:rsidP="007E3FF5">
      <w:pPr>
        <w:pStyle w:val="Style12"/>
        <w:widowControl/>
        <w:spacing w:before="10"/>
        <w:ind w:firstLine="336"/>
        <w:rPr>
          <w:rStyle w:val="FontStyle70"/>
        </w:rPr>
      </w:pPr>
      <w:r>
        <w:rPr>
          <w:rStyle w:val="FontStyle70"/>
        </w:rPr>
        <w:t>Таким образом, уголовно-правовые отношения возникают</w:t>
      </w:r>
      <w:r>
        <w:rPr>
          <w:rStyle w:val="FontStyle70"/>
        </w:rPr>
        <w:br/>
        <w:t>ранее уголовной ответственности, реализуются в ходе досудеб-</w:t>
      </w:r>
      <w:r>
        <w:rPr>
          <w:rStyle w:val="FontStyle70"/>
        </w:rPr>
        <w:br/>
        <w:t>ного и судебного следствия и с момента осуждения лица включа-</w:t>
      </w:r>
      <w:r>
        <w:rPr>
          <w:rStyle w:val="FontStyle70"/>
        </w:rPr>
        <w:br/>
        <w:t>ют в себя уголовную ответственность как своё содержание.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Как и всякое общественное отношение, уголовно-правовое</w:t>
      </w:r>
      <w:r>
        <w:rPr>
          <w:rStyle w:val="FontStyle70"/>
        </w:rPr>
        <w:br/>
        <w:t>отношение состоит из трёх элементов: объекта, субъектов и со-</w:t>
      </w:r>
      <w:r>
        <w:rPr>
          <w:rStyle w:val="FontStyle70"/>
        </w:rPr>
        <w:br/>
        <w:t>держания.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Объектом уголовно-правового отношения является причи-</w:t>
      </w:r>
      <w:r>
        <w:rPr>
          <w:rStyle w:val="FontStyle70"/>
        </w:rPr>
        <w:br/>
        <w:t>нение человеком ущерба объектам уголовно-правовой охраны,</w:t>
      </w:r>
      <w:r>
        <w:rPr>
          <w:rStyle w:val="FontStyle70"/>
        </w:rPr>
        <w:br/>
        <w:t>то есть совершение деяния, содержащего признаки, предусмо-</w:t>
      </w:r>
      <w:r>
        <w:rPr>
          <w:rStyle w:val="FontStyle70"/>
        </w:rPr>
        <w:br/>
        <w:t>тренные уголовным законом. Причинение вреда может быть</w:t>
      </w:r>
      <w:r>
        <w:rPr>
          <w:rStyle w:val="FontStyle70"/>
        </w:rPr>
        <w:br/>
        <w:t>злонамеренным или неосторожным либо осуществлённым при</w:t>
      </w:r>
      <w:r>
        <w:rPr>
          <w:rStyle w:val="FontStyle70"/>
        </w:rPr>
        <w:br/>
        <w:t>обстоятельствах, которые исключают преступность деяния либо</w:t>
      </w:r>
      <w:r>
        <w:rPr>
          <w:rStyle w:val="FontStyle70"/>
        </w:rPr>
        <w:br/>
        <w:t>уголовную ответственность. Независимо от последующего при-</w:t>
      </w:r>
      <w:r>
        <w:rPr>
          <w:rStyle w:val="FontStyle70"/>
        </w:rPr>
        <w:br/>
        <w:t>знания деяния преступлением либо правомерным причинением</w:t>
      </w:r>
      <w:r>
        <w:rPr>
          <w:rStyle w:val="FontStyle70"/>
        </w:rPr>
        <w:br/>
        <w:t>вреда, объектом уголовно-правового отношения является сам</w:t>
      </w:r>
      <w:r>
        <w:rPr>
          <w:rStyle w:val="FontStyle70"/>
        </w:rPr>
        <w:br/>
        <w:t>по себе факт объективного причинения вреда. Именно в связи</w:t>
      </w:r>
      <w:r>
        <w:rPr>
          <w:rStyle w:val="FontStyle70"/>
        </w:rPr>
        <w:br/>
        <w:t>с таким объективным причинением вреда, возникает вопрос</w:t>
      </w:r>
      <w:r>
        <w:rPr>
          <w:rStyle w:val="FontStyle70"/>
        </w:rPr>
        <w:br/>
        <w:t>об уголовно-правовой правомерности или неправомерности его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  <w:sectPr w:rsidR="007E3FF5">
          <w:pgSz w:w="11905" w:h="16837"/>
          <w:pgMar w:top="3572" w:right="2650" w:bottom="1440" w:left="265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причинения, что и должно быть выяснено в ходе реализации</w:t>
      </w:r>
      <w:r>
        <w:rPr>
          <w:rStyle w:val="FontStyle70"/>
        </w:rPr>
        <w:br/>
        <w:t>уголовно-правовых отношений.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Субъектами уголовно-правового отношения являются, с</w:t>
      </w:r>
      <w:r>
        <w:rPr>
          <w:rStyle w:val="FontStyle70"/>
        </w:rPr>
        <w:br/>
        <w:t>одной стороны, лицо, причинившее вред объектам уголовно-</w:t>
      </w:r>
      <w:r>
        <w:rPr>
          <w:rStyle w:val="FontStyle70"/>
        </w:rPr>
        <w:br/>
        <w:t>правовой охраны, с другой — государство в лице его правомоч-</w:t>
      </w:r>
      <w:r>
        <w:rPr>
          <w:rStyle w:val="FontStyle70"/>
        </w:rPr>
        <w:br/>
        <w:t>ных органов: органов предварительного расследования, след-</w:t>
      </w:r>
      <w:r>
        <w:rPr>
          <w:rStyle w:val="FontStyle70"/>
        </w:rPr>
        <w:br/>
        <w:t>ствия, суда и исполнения наказания. В юридической литера-</w:t>
      </w:r>
      <w:r>
        <w:rPr>
          <w:rStyle w:val="FontStyle70"/>
        </w:rPr>
        <w:br/>
        <w:t>туре к субъектам уголовно-правового отношения отдельные</w:t>
      </w:r>
      <w:r>
        <w:rPr>
          <w:rStyle w:val="FontStyle70"/>
        </w:rPr>
        <w:br/>
        <w:t>учёные относят также потерпевшего, что вопреки не общепри-</w:t>
      </w:r>
      <w:r>
        <w:rPr>
          <w:rStyle w:val="FontStyle70"/>
        </w:rPr>
        <w:br/>
        <w:t>нятое™ такого подхода не лишено определённого смысла в</w:t>
      </w:r>
      <w:r>
        <w:rPr>
          <w:rStyle w:val="FontStyle70"/>
        </w:rPr>
        <w:br/>
        <w:t>свете возможного создания и в нашей стране восстановитель-</w:t>
      </w:r>
      <w:r>
        <w:rPr>
          <w:rStyle w:val="FontStyle70"/>
        </w:rPr>
        <w:br/>
        <w:t>ного правосудия.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Содержание уголовно-правового отношения составляют кор-</w:t>
      </w:r>
      <w:r>
        <w:rPr>
          <w:rStyle w:val="FontStyle70"/>
        </w:rPr>
        <w:br/>
        <w:t>респондирующие права и обязанности его сторон.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Государство вправе и обязано в соответствии с нормами</w:t>
      </w:r>
      <w:r>
        <w:rPr>
          <w:rStyle w:val="FontStyle70"/>
        </w:rPr>
        <w:br/>
        <w:t>Уголовного кодекса в порядке, предусмотренном Уголовно-</w:t>
      </w:r>
      <w:r>
        <w:rPr>
          <w:rStyle w:val="FontStyle70"/>
        </w:rPr>
        <w:br/>
        <w:t>процессуальным кодексом, провести объективное расследование</w:t>
      </w:r>
      <w:r>
        <w:rPr>
          <w:rStyle w:val="FontStyle70"/>
        </w:rPr>
        <w:br/>
        <w:t>обстоятельств причинения ущерба объектам уголовно-правовой</w:t>
      </w:r>
      <w:r>
        <w:rPr>
          <w:rStyle w:val="FontStyle70"/>
        </w:rPr>
        <w:br/>
        <w:t>охраны, на основании чего установить наличие или отсутствие</w:t>
      </w:r>
      <w:r>
        <w:rPr>
          <w:rStyle w:val="FontStyle70"/>
        </w:rPr>
        <w:br/>
        <w:t>оснований и условий для привлечения причинителя вреда к уго-</w:t>
      </w:r>
      <w:r>
        <w:rPr>
          <w:rStyle w:val="FontStyle70"/>
        </w:rPr>
        <w:br/>
        <w:t>ловной ответственности или для освобождения от неё. В зависи-</w:t>
      </w:r>
      <w:r>
        <w:rPr>
          <w:rStyle w:val="FontStyle70"/>
        </w:rPr>
        <w:br/>
        <w:t>мости от результата исполнения этих обязательств государство</w:t>
      </w:r>
      <w:r>
        <w:rPr>
          <w:rStyle w:val="FontStyle70"/>
        </w:rPr>
        <w:br/>
        <w:t>должно либо признать деяние непреступным и не привлекать</w:t>
      </w:r>
      <w:r>
        <w:rPr>
          <w:rStyle w:val="FontStyle70"/>
        </w:rPr>
        <w:br/>
        <w:t>лицо к уголовной ответственности, либо признать деяние пре-</w:t>
      </w:r>
      <w:r>
        <w:rPr>
          <w:rStyle w:val="FontStyle70"/>
        </w:rPr>
        <w:br/>
        <w:t>ступлением и освободить виновного от уголовной ответствен-</w:t>
      </w:r>
      <w:r>
        <w:rPr>
          <w:rStyle w:val="FontStyle70"/>
        </w:rPr>
        <w:br/>
        <w:t>ности при наличии к тому оснований, либо признать содеян-</w:t>
      </w:r>
      <w:r>
        <w:rPr>
          <w:rStyle w:val="FontStyle70"/>
        </w:rPr>
        <w:br/>
        <w:t>ное преступлением, осудить виновного в причинении ущерба</w:t>
      </w:r>
      <w:r>
        <w:rPr>
          <w:rStyle w:val="FontStyle70"/>
        </w:rPr>
        <w:br/>
        <w:t>и применить к нему одну из мер уголовной ответственности,</w:t>
      </w:r>
      <w:r>
        <w:rPr>
          <w:rStyle w:val="FontStyle70"/>
        </w:rPr>
        <w:br/>
        <w:t>либо признать лицо причинителем ущерба и применить к нему</w:t>
      </w:r>
      <w:r>
        <w:rPr>
          <w:rStyle w:val="FontStyle70"/>
        </w:rPr>
        <w:br/>
        <w:t>принудительные меры безопасности и лечения. В случае осужде-</w:t>
      </w:r>
      <w:r>
        <w:rPr>
          <w:rStyle w:val="FontStyle70"/>
        </w:rPr>
        <w:br/>
        <w:t>ния лица за совершённое преступление государство должно при-</w:t>
      </w:r>
      <w:r>
        <w:rPr>
          <w:rStyle w:val="FontStyle70"/>
        </w:rPr>
        <w:br/>
        <w:t>менить к нему справедливую меру уголовной ответственности</w:t>
      </w:r>
      <w:r>
        <w:rPr>
          <w:rStyle w:val="FontStyle70"/>
        </w:rPr>
        <w:br/>
        <w:t>и обеспечить её исполнение в полном соответствии с Уголовно-</w:t>
      </w:r>
      <w:r>
        <w:rPr>
          <w:rStyle w:val="FontStyle70"/>
        </w:rPr>
        <w:br/>
        <w:t>исполнительным кодексом.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Лицо, совершившее предусмотренное уголовным законом</w:t>
      </w:r>
      <w:r>
        <w:rPr>
          <w:rStyle w:val="FontStyle70"/>
        </w:rPr>
        <w:br/>
        <w:t>деяние, обязано отчитаться перед государством за содеянное и в</w:t>
      </w:r>
      <w:r>
        <w:rPr>
          <w:rStyle w:val="FontStyle70"/>
        </w:rPr>
        <w:br/>
        <w:t>случае установления преступности его деяния — подвергнуться</w:t>
      </w:r>
      <w:r>
        <w:rPr>
          <w:rStyle w:val="FontStyle70"/>
        </w:rPr>
        <w:br/>
        <w:t>мерам уголовной ответственности.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Конкретное содержание прав и обязанностей субъектов уго-</w:t>
      </w:r>
      <w:r>
        <w:rPr>
          <w:rStyle w:val="FontStyle70"/>
        </w:rPr>
        <w:br/>
        <w:t>ловно-правового отношения определяется Уголовным кодексом,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  <w:sectPr w:rsidR="007E3FF5">
          <w:pgSz w:w="11905" w:h="16837"/>
          <w:pgMar w:top="3458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а порядок их реализации соответственно Уголовно-процес-</w:t>
      </w:r>
      <w:r>
        <w:rPr>
          <w:rStyle w:val="FontStyle70"/>
        </w:rPr>
        <w:br/>
        <w:t>суальным и Уголовно-исполнительным кодексами.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Уголовно-правовые отношения нельзя рассматривать ис-</w:t>
      </w:r>
      <w:r>
        <w:rPr>
          <w:rStyle w:val="FontStyle70"/>
        </w:rPr>
        <w:br/>
        <w:t>ключительно как механизм реализации уголовной ответствен-</w:t>
      </w:r>
      <w:r>
        <w:rPr>
          <w:rStyle w:val="FontStyle70"/>
        </w:rPr>
        <w:br/>
        <w:t>ности, то есть покарания виновного в преступлении. Неизмен-</w:t>
      </w:r>
      <w:r>
        <w:rPr>
          <w:rStyle w:val="FontStyle70"/>
        </w:rPr>
        <w:br/>
        <w:t>ным является только основание возникновения таких отноше-</w:t>
      </w:r>
      <w:r>
        <w:rPr>
          <w:rStyle w:val="FontStyle70"/>
        </w:rPr>
        <w:br/>
        <w:t>ний — совершение деяния, содержащего признаки состава пре-</w:t>
      </w:r>
      <w:r>
        <w:rPr>
          <w:rStyle w:val="FontStyle70"/>
        </w:rPr>
        <w:br/>
        <w:t>ступления. Однако результатом развития уголовно-правовых</w:t>
      </w:r>
      <w:r>
        <w:rPr>
          <w:rStyle w:val="FontStyle70"/>
        </w:rPr>
        <w:br/>
        <w:t>отношений может быть не только уголовная ответственность.</w:t>
      </w:r>
      <w:r>
        <w:rPr>
          <w:rStyle w:val="FontStyle70"/>
        </w:rPr>
        <w:br/>
        <w:t>Например, при истечении сроков давности виновный должен</w:t>
      </w:r>
      <w:r>
        <w:rPr>
          <w:rStyle w:val="FontStyle70"/>
        </w:rPr>
        <w:br/>
        <w:t>быть освобождён от уголовной ответственности. Содеянное мо-</w:t>
      </w:r>
      <w:r>
        <w:rPr>
          <w:rStyle w:val="FontStyle70"/>
        </w:rPr>
        <w:br/>
        <w:t>жет быть не признано преступлением в связи с тем, что лицо</w:t>
      </w:r>
      <w:r>
        <w:rPr>
          <w:rStyle w:val="FontStyle70"/>
        </w:rPr>
        <w:br/>
        <w:t>не обладает признаками надлежащего субъекта преступления,</w:t>
      </w:r>
      <w:r>
        <w:rPr>
          <w:rStyle w:val="FontStyle70"/>
        </w:rPr>
        <w:br/>
        <w:t>либо в связи с наличием обстоятельств, исключающих преступ-</w:t>
      </w:r>
      <w:r>
        <w:rPr>
          <w:rStyle w:val="FontStyle70"/>
        </w:rPr>
        <w:br/>
        <w:t>ность деяния.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Таким образом, результатом развития уголовно-правовых</w:t>
      </w:r>
      <w:r>
        <w:rPr>
          <w:rStyle w:val="FontStyle70"/>
        </w:rPr>
        <w:br/>
        <w:t>отношений могут быть: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81"/>
        </w:tabs>
        <w:ind w:left="370" w:firstLine="0"/>
        <w:jc w:val="left"/>
        <w:rPr>
          <w:rStyle w:val="FontStyle70"/>
        </w:rPr>
      </w:pPr>
      <w:r>
        <w:rPr>
          <w:rStyle w:val="FontStyle70"/>
        </w:rPr>
        <w:t>признание деяния лица непреступным;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81"/>
        </w:tabs>
        <w:ind w:left="370" w:firstLine="0"/>
        <w:jc w:val="left"/>
        <w:rPr>
          <w:rStyle w:val="FontStyle70"/>
        </w:rPr>
      </w:pPr>
      <w:r>
        <w:rPr>
          <w:rStyle w:val="FontStyle70"/>
        </w:rPr>
        <w:t>освобождение лица от уголовной ответственности;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осуждение лица, виновного в преступлении, и применение</w:t>
      </w:r>
      <w:r>
        <w:rPr>
          <w:rStyle w:val="FontStyle70"/>
        </w:rPr>
        <w:br/>
        <w:t>на основе осуждения наказания либо иных мер уголовной ответ-</w:t>
      </w:r>
      <w:r>
        <w:rPr>
          <w:rStyle w:val="FontStyle70"/>
        </w:rPr>
        <w:br/>
        <w:t>ственности;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применение принудительных мер безопасности и лечения</w:t>
      </w:r>
      <w:r>
        <w:rPr>
          <w:rStyle w:val="FontStyle70"/>
        </w:rPr>
        <w:br/>
        <w:t>в отношении психически больных, совершивших общественно</w:t>
      </w:r>
      <w:r>
        <w:rPr>
          <w:rStyle w:val="FontStyle70"/>
        </w:rPr>
        <w:br/>
        <w:t>опасные деяния, предусмотренные Уголовным кодексом.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Содержание уголовно-правовых отношений может изменять-</w:t>
      </w:r>
      <w:r>
        <w:rPr>
          <w:rStyle w:val="FontStyle70"/>
        </w:rPr>
        <w:br/>
        <w:t>ся на каждом этапе их реализации в соответствии с нормами за-</w:t>
      </w:r>
      <w:r>
        <w:rPr>
          <w:rStyle w:val="FontStyle70"/>
        </w:rPr>
        <w:br/>
        <w:t>конодательства. Так, отбывающее наказание лицо может быть</w:t>
      </w:r>
      <w:r>
        <w:rPr>
          <w:rStyle w:val="FontStyle70"/>
        </w:rPr>
        <w:br/>
        <w:t>условно-досрочно освобождено от дальнейшего отбывания нака-</w:t>
      </w:r>
      <w:r>
        <w:rPr>
          <w:rStyle w:val="FontStyle70"/>
        </w:rPr>
        <w:br/>
        <w:t>зания в соответствии со ст. 90 УК, неотбытая часть наказания</w:t>
      </w:r>
      <w:r>
        <w:rPr>
          <w:rStyle w:val="FontStyle70"/>
        </w:rPr>
        <w:br/>
        <w:t>может быть заменена более мягким наказанием в соответствии</w:t>
      </w:r>
      <w:r>
        <w:rPr>
          <w:rStyle w:val="FontStyle70"/>
        </w:rPr>
        <w:br/>
        <w:t>со ст. 91 УК, лицо может быть освобождено от отбывания нака-</w:t>
      </w:r>
      <w:r>
        <w:rPr>
          <w:rStyle w:val="FontStyle70"/>
        </w:rPr>
        <w:br/>
        <w:t>зания по болезни (ст. 92 УК) и т. 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Момент окончания уголовно-правовых отношений зависит</w:t>
      </w:r>
      <w:r>
        <w:rPr>
          <w:rStyle w:val="FontStyle70"/>
        </w:rPr>
        <w:br/>
        <w:t>от содержания принятого соответствующими уполномоченны-</w:t>
      </w:r>
      <w:r>
        <w:rPr>
          <w:rStyle w:val="FontStyle70"/>
        </w:rPr>
        <w:br/>
        <w:t>ми органами решения. Так, в случае освобождения лица от уго-</w:t>
      </w:r>
      <w:r>
        <w:rPr>
          <w:rStyle w:val="FontStyle70"/>
        </w:rPr>
        <w:br/>
        <w:t>ловной ответственности отношения прекращаются с момента</w:t>
      </w:r>
      <w:r>
        <w:rPr>
          <w:rStyle w:val="FontStyle70"/>
        </w:rPr>
        <w:br/>
        <w:t>принятия прокурором или судом соответствующего акта о пре-</w:t>
      </w:r>
      <w:r>
        <w:rPr>
          <w:rStyle w:val="FontStyle70"/>
        </w:rPr>
        <w:br/>
        <w:t>кращении производства по уголовному делу с освобождением от</w:t>
      </w:r>
      <w:r>
        <w:rPr>
          <w:rStyle w:val="FontStyle70"/>
        </w:rPr>
        <w:br/>
        <w:t>уголовной ответственности. Если состоялось осуждение лица,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343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spacing w:line="240" w:lineRule="exact"/>
        <w:rPr>
          <w:rStyle w:val="FontStyle70"/>
        </w:rPr>
      </w:pPr>
      <w:r>
        <w:rPr>
          <w:rStyle w:val="FontStyle70"/>
        </w:rPr>
        <w:t>то уголовно-правовые отношения прекращаются с истечением</w:t>
      </w:r>
      <w:r>
        <w:rPr>
          <w:rStyle w:val="FontStyle70"/>
        </w:rPr>
        <w:br/>
        <w:t>сроков или снятием судимости. Прекращение таких правоот-</w:t>
      </w:r>
      <w:r>
        <w:rPr>
          <w:rStyle w:val="FontStyle70"/>
        </w:rPr>
        <w:br/>
        <w:t>ношений поставлено и в зависимость от излечения психически</w:t>
      </w:r>
      <w:r>
        <w:rPr>
          <w:rStyle w:val="FontStyle70"/>
        </w:rPr>
        <w:br/>
        <w:t>больного лица, к которому применены принудительные меры</w:t>
      </w:r>
      <w:r>
        <w:rPr>
          <w:rStyle w:val="FontStyle70"/>
        </w:rPr>
        <w:br/>
        <w:t>безопасности и лечения.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14.3. Дифференциация и индивидуализация</w:t>
      </w:r>
      <w:r>
        <w:rPr>
          <w:rStyle w:val="FontStyle80"/>
        </w:rPr>
        <w:br/>
        <w:t>уголовной ответственности</w:t>
      </w:r>
    </w:p>
    <w:p w:rsidR="007E3FF5" w:rsidRDefault="007E3FF5" w:rsidP="007E3FF5">
      <w:pPr>
        <w:pStyle w:val="Style12"/>
        <w:widowControl/>
        <w:spacing w:before="110"/>
        <w:ind w:firstLine="346"/>
        <w:rPr>
          <w:rStyle w:val="FontStyle70"/>
        </w:rPr>
      </w:pPr>
      <w:r>
        <w:rPr>
          <w:rStyle w:val="FontStyle70"/>
        </w:rPr>
        <w:t>Как известно, являющиеся основаниями уголовной ответ-</w:t>
      </w:r>
      <w:r>
        <w:rPr>
          <w:rStyle w:val="FontStyle70"/>
        </w:rPr>
        <w:br/>
        <w:t>ственности преступления существенно различаются между</w:t>
      </w:r>
      <w:r>
        <w:rPr>
          <w:rStyle w:val="FontStyle70"/>
        </w:rPr>
        <w:br/>
        <w:t>собой по характеру и степени общественной опасности. Есте-</w:t>
      </w:r>
      <w:r>
        <w:rPr>
          <w:rStyle w:val="FontStyle70"/>
        </w:rPr>
        <w:br/>
        <w:t>ственно, что и сама уголовная ответственность как воздаяние</w:t>
      </w:r>
      <w:r>
        <w:rPr>
          <w:rStyle w:val="FontStyle70"/>
        </w:rPr>
        <w:br/>
        <w:t>за содеянное должна содержать в себе существенно различаю-</w:t>
      </w:r>
      <w:r>
        <w:rPr>
          <w:rStyle w:val="FontStyle70"/>
        </w:rPr>
        <w:br/>
        <w:t>щиеся по характеру и степени строгости меры воздействия на</w:t>
      </w:r>
      <w:r>
        <w:rPr>
          <w:rStyle w:val="FontStyle70"/>
        </w:rPr>
        <w:br/>
        <w:t>преступника. В противном случае просто невозможно будет</w:t>
      </w:r>
      <w:r>
        <w:rPr>
          <w:rStyle w:val="FontStyle70"/>
        </w:rPr>
        <w:br/>
        <w:t>обеспечить реализацию принципа справедливости, который</w:t>
      </w:r>
      <w:r>
        <w:rPr>
          <w:rStyle w:val="FontStyle70"/>
        </w:rPr>
        <w:br/>
        <w:t>предполагает соразмерность тяжести наказания и тяжести пре-</w:t>
      </w:r>
      <w:r>
        <w:rPr>
          <w:rStyle w:val="FontStyle70"/>
        </w:rPr>
        <w:br/>
        <w:t>ступления. Для того чтобы суды имели возможность адекватно</w:t>
      </w:r>
      <w:r>
        <w:rPr>
          <w:rStyle w:val="FontStyle70"/>
        </w:rPr>
        <w:br/>
        <w:t>применять меру наказания за содеянное, в уголовном кодексе</w:t>
      </w:r>
      <w:r>
        <w:rPr>
          <w:rStyle w:val="FontStyle70"/>
        </w:rPr>
        <w:br/>
        <w:t>закрепляются и последовательно проводятся дифференциация</w:t>
      </w:r>
      <w:r>
        <w:rPr>
          <w:rStyle w:val="FontStyle70"/>
        </w:rPr>
        <w:br/>
        <w:t>и индивидуализация уголовной ответственности.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Дифференциация ответственности является одним из обще-</w:t>
      </w:r>
      <w:r>
        <w:rPr>
          <w:rStyle w:val="FontStyle70"/>
        </w:rPr>
        <w:br/>
        <w:t>правовых принципов регламентации ответственности и предпо-</w:t>
      </w:r>
      <w:r>
        <w:rPr>
          <w:rStyle w:val="FontStyle70"/>
        </w:rPr>
        <w:br/>
        <w:t>лагает её разделение на отраслевые и над отраслевые виды. Уго-</w:t>
      </w:r>
      <w:r>
        <w:rPr>
          <w:rStyle w:val="FontStyle70"/>
        </w:rPr>
        <w:br/>
        <w:t>ловная ответственность относится к числу надотраслевых видов</w:t>
      </w:r>
      <w:r>
        <w:rPr>
          <w:rStyle w:val="FontStyle70"/>
        </w:rPr>
        <w:br/>
        <w:t>ответственности. Дифференциация уголовной ответственности,</w:t>
      </w:r>
      <w:r>
        <w:rPr>
          <w:rStyle w:val="FontStyle70"/>
        </w:rPr>
        <w:br/>
        <w:t>таким образом, является продолжением и реальным воплоще-</w:t>
      </w:r>
      <w:r>
        <w:rPr>
          <w:rStyle w:val="FontStyle70"/>
        </w:rPr>
        <w:br/>
        <w:t>нием в уголовном праве общеправового подхода к регламента-</w:t>
      </w:r>
      <w:r>
        <w:rPr>
          <w:rStyle w:val="FontStyle70"/>
        </w:rPr>
        <w:br/>
        <w:t>ции юридической ответственности.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0"/>
        </w:rPr>
        <w:t xml:space="preserve">Дифференциация уголовной ответственности — </w:t>
      </w:r>
      <w:r>
        <w:rPr>
          <w:rStyle w:val="FontStyle74"/>
        </w:rPr>
        <w:t>это осу-</w:t>
      </w:r>
      <w:r>
        <w:rPr>
          <w:rStyle w:val="FontStyle74"/>
        </w:rPr>
        <w:br/>
        <w:t>ществляемое законодателем посредством закрепления в уго-</w:t>
      </w:r>
      <w:r>
        <w:rPr>
          <w:rStyle w:val="FontStyle74"/>
        </w:rPr>
        <w:br/>
        <w:t>ловном законе разделение уголовной ответственности на раз-</w:t>
      </w:r>
      <w:r>
        <w:rPr>
          <w:rStyle w:val="FontStyle74"/>
        </w:rPr>
        <w:br/>
        <w:t>личающиеся по степени строгости меры уголовно-правового</w:t>
      </w:r>
      <w:r>
        <w:rPr>
          <w:rStyle w:val="FontStyle74"/>
        </w:rPr>
        <w:br/>
        <w:t>воздействия в зависимости от тяжести преступлений и сте-</w:t>
      </w:r>
      <w:r>
        <w:rPr>
          <w:rStyle w:val="FontStyle74"/>
        </w:rPr>
        <w:br/>
        <w:t>пени общественной опасности лиц, их совершивших.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>Содержанием дифференциации уголовной ответствен-</w:t>
      </w:r>
      <w:r>
        <w:rPr>
          <w:rStyle w:val="FontStyle74"/>
        </w:rPr>
        <w:br/>
        <w:t xml:space="preserve">ности </w:t>
      </w:r>
      <w:r>
        <w:rPr>
          <w:rStyle w:val="FontStyle70"/>
        </w:rPr>
        <w:t>является деление всего арсенала средств уголовно-</w:t>
      </w:r>
      <w:r>
        <w:rPr>
          <w:rStyle w:val="FontStyle70"/>
        </w:rPr>
        <w:br/>
        <w:t>правового воздействия на отдельные составляющие, которые</w:t>
      </w:r>
      <w:r>
        <w:rPr>
          <w:rStyle w:val="FontStyle70"/>
        </w:rPr>
        <w:br/>
        <w:t>различаются между собой по степени тяжести лишений и</w:t>
      </w:r>
      <w:r>
        <w:rPr>
          <w:rStyle w:val="FontStyle70"/>
        </w:rPr>
        <w:br/>
        <w:t>ограничений, применяемых к лицам, виновным в совершении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399" w:right="2710" w:bottom="1440" w:left="271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преступления. Как известно, наиболее тяжёлой мерой воздей-</w:t>
      </w:r>
      <w:r>
        <w:rPr>
          <w:rStyle w:val="FontStyle70"/>
        </w:rPr>
        <w:br/>
        <w:t>ствия является смертная казнь, а наименее строгой — осво-</w:t>
      </w:r>
      <w:r>
        <w:rPr>
          <w:rStyle w:val="FontStyle70"/>
        </w:rPr>
        <w:br/>
        <w:t>бождение от уголовной ответственности и наказания. Меры</w:t>
      </w:r>
      <w:r>
        <w:rPr>
          <w:rStyle w:val="FontStyle70"/>
        </w:rPr>
        <w:br/>
        <w:t>уголовно-правового воздействия посредством дифференциа-</w:t>
      </w:r>
      <w:r>
        <w:rPr>
          <w:rStyle w:val="FontStyle70"/>
        </w:rPr>
        <w:br/>
        <w:t>ции конкретизируются и закрепляются непосредственно в</w:t>
      </w:r>
      <w:r>
        <w:rPr>
          <w:rStyle w:val="FontStyle70"/>
        </w:rPr>
        <w:br/>
        <w:t>Уголовном кодексе, составляя в совокупности единую беспро-</w:t>
      </w:r>
      <w:r>
        <w:rPr>
          <w:rStyle w:val="FontStyle70"/>
        </w:rPr>
        <w:br/>
        <w:t>бельную систему и заполняя всё «пространство» уголовной от-</w:t>
      </w:r>
      <w:r>
        <w:rPr>
          <w:rStyle w:val="FontStyle70"/>
        </w:rPr>
        <w:br/>
        <w:t>ветственности.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зависимости от уровня общности решаемых вопросов раз-</w:t>
      </w:r>
      <w:r>
        <w:rPr>
          <w:rStyle w:val="FontStyle70"/>
        </w:rPr>
        <w:br/>
        <w:t>личается и содержание дифференциации ответственности.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Базовая дифференциация уголовной ответственности про-</w:t>
      </w:r>
      <w:r>
        <w:rPr>
          <w:rStyle w:val="FontStyle70"/>
        </w:rPr>
        <w:br/>
        <w:t>изведена в ст. 46 УК, которая определяет формы реализации</w:t>
      </w:r>
      <w:r>
        <w:rPr>
          <w:rStyle w:val="FontStyle70"/>
        </w:rPr>
        <w:br/>
        <w:t>уголовной ответственности. Согласно этой статье уголовная от-</w:t>
      </w:r>
      <w:r>
        <w:rPr>
          <w:rStyle w:val="FontStyle70"/>
        </w:rPr>
        <w:br/>
        <w:t>ветственность реализуется в осуждении: 1) с применением на-</w:t>
      </w:r>
      <w:r>
        <w:rPr>
          <w:rStyle w:val="FontStyle70"/>
        </w:rPr>
        <w:br/>
        <w:t>значенного наказания; 2) с отсрочкой исполнения назначенного</w:t>
      </w:r>
      <w:r>
        <w:rPr>
          <w:rStyle w:val="FontStyle70"/>
        </w:rPr>
        <w:br/>
        <w:t>наказания; 3) с условным неприменением назначенного наказа-</w:t>
      </w:r>
      <w:r>
        <w:rPr>
          <w:rStyle w:val="FontStyle70"/>
        </w:rPr>
        <w:br/>
        <w:t>ния; 4) без назначения наказания; 5) с применением в отноше-</w:t>
      </w:r>
      <w:r>
        <w:rPr>
          <w:rStyle w:val="FontStyle70"/>
        </w:rPr>
        <w:br/>
        <w:t>нии несовершеннолетних принудительных мер воспитательного</w:t>
      </w:r>
      <w:r>
        <w:rPr>
          <w:rStyle w:val="FontStyle70"/>
        </w:rPr>
        <w:br/>
        <w:t>характера.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 качестве одного из средств дифференциации уголовной от-</w:t>
      </w:r>
      <w:r>
        <w:rPr>
          <w:rStyle w:val="FontStyle70"/>
        </w:rPr>
        <w:br/>
        <w:t>ветственности в юридической литературе выделяют освобожде-</w:t>
      </w:r>
      <w:r>
        <w:rPr>
          <w:rStyle w:val="FontStyle70"/>
        </w:rPr>
        <w:br/>
        <w:t>ние от уголовной ответственности, поскольку такое освобожде-</w:t>
      </w:r>
      <w:r>
        <w:rPr>
          <w:rStyle w:val="FontStyle70"/>
        </w:rPr>
        <w:br/>
        <w:t>ние является одной из форм реагирования на преступное пове-</w:t>
      </w:r>
      <w:r>
        <w:rPr>
          <w:rStyle w:val="FontStyle70"/>
        </w:rPr>
        <w:br/>
        <w:t>дение субъекта.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Кроме изложенной базовой или наиболее общей дифферен-</w:t>
      </w:r>
      <w:r>
        <w:rPr>
          <w:rStyle w:val="FontStyle70"/>
        </w:rPr>
        <w:br/>
        <w:t>циации на формы реализации, существует ещё и дифференциа-</w:t>
      </w:r>
      <w:r>
        <w:rPr>
          <w:rStyle w:val="FontStyle70"/>
        </w:rPr>
        <w:br/>
        <w:t>ция уголовной ответственности внутри этих форм. При этом</w:t>
      </w:r>
      <w:r>
        <w:rPr>
          <w:rStyle w:val="FontStyle70"/>
        </w:rPr>
        <w:br/>
        <w:t>особенности каждой из форм реализации уголовной ответствен-</w:t>
      </w:r>
      <w:r>
        <w:rPr>
          <w:rStyle w:val="FontStyle70"/>
        </w:rPr>
        <w:br/>
        <w:t>ности обусловливают и различия в их последующей дифферен-</w:t>
      </w:r>
      <w:r>
        <w:rPr>
          <w:rStyle w:val="FontStyle70"/>
        </w:rPr>
        <w:br/>
        <w:t>циации.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Наиболее дифференцированной формой реализации уго-</w:t>
      </w:r>
      <w:r>
        <w:rPr>
          <w:rStyle w:val="FontStyle70"/>
        </w:rPr>
        <w:br/>
        <w:t>ловной ответственности является осуждение с применением</w:t>
      </w:r>
      <w:r>
        <w:rPr>
          <w:rStyle w:val="FontStyle70"/>
        </w:rPr>
        <w:br/>
        <w:t>назначенного наказания. Система наказаний в соответствии</w:t>
      </w:r>
      <w:r>
        <w:rPr>
          <w:rStyle w:val="FontStyle70"/>
        </w:rPr>
        <w:br/>
        <w:t>со ст. 48 УК включает в себя 11 видов основных наказаний и</w:t>
      </w:r>
      <w:r>
        <w:rPr>
          <w:rStyle w:val="FontStyle70"/>
        </w:rPr>
        <w:br/>
        <w:t>два вида дополнительных. Отдельные наказания в силу своей</w:t>
      </w:r>
      <w:r>
        <w:rPr>
          <w:rStyle w:val="FontStyle70"/>
        </w:rPr>
        <w:br/>
        <w:t>неделимости не подвержены последующей дифференциации.</w:t>
      </w:r>
      <w:r>
        <w:rPr>
          <w:rStyle w:val="FontStyle70"/>
        </w:rPr>
        <w:br/>
        <w:t>Примером недифференцируемых наказаний являются пожиз-</w:t>
      </w:r>
      <w:r>
        <w:rPr>
          <w:rStyle w:val="FontStyle70"/>
        </w:rPr>
        <w:br/>
        <w:t>ненное заключение и смертная казнь. Для ряда размерных</w:t>
      </w:r>
      <w:r>
        <w:rPr>
          <w:rStyle w:val="FontStyle70"/>
        </w:rPr>
        <w:br/>
        <w:t>наказаний закон устанавливает верхние и нижние границы,</w:t>
      </w:r>
      <w:r>
        <w:rPr>
          <w:rStyle w:val="FontStyle70"/>
        </w:rPr>
        <w:br/>
        <w:t>в пределах которых суд вправе определять конкретную меру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79"/>
          <w:headerReference w:type="default" r:id="rId680"/>
          <w:footerReference w:type="even" r:id="rId681"/>
          <w:footerReference w:type="default" r:id="rId682"/>
          <w:pgSz w:w="11905" w:h="16837"/>
          <w:pgMar w:top="326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наказания. Так, размер штрафа определяется с учётом разме-</w:t>
      </w:r>
      <w:r>
        <w:rPr>
          <w:rStyle w:val="FontStyle70"/>
        </w:rPr>
        <w:br/>
        <w:t>ра базовой величины, установленного на день постановления</w:t>
      </w:r>
      <w:r>
        <w:rPr>
          <w:rStyle w:val="FontStyle70"/>
        </w:rPr>
        <w:br/>
        <w:t>приговора, в зависимости от характера и степени обществен-</w:t>
      </w:r>
      <w:r>
        <w:rPr>
          <w:rStyle w:val="FontStyle70"/>
        </w:rPr>
        <w:br/>
        <w:t>ной опасности совершённого преступления и материального</w:t>
      </w:r>
      <w:r>
        <w:rPr>
          <w:rStyle w:val="FontStyle70"/>
        </w:rPr>
        <w:br/>
        <w:t>положения осуждённого и устанавливается в пределах от 30 до</w:t>
      </w:r>
      <w:r>
        <w:rPr>
          <w:rStyle w:val="FontStyle70"/>
        </w:rPr>
        <w:br/>
        <w:t>1000 базовых величин. Исправительные работы устанавлива-</w:t>
      </w:r>
      <w:r>
        <w:rPr>
          <w:rStyle w:val="FontStyle70"/>
        </w:rPr>
        <w:br/>
        <w:t>ются на срок от 6 месяцев до 2 лет, а из заработка осуждённого</w:t>
      </w:r>
      <w:r>
        <w:rPr>
          <w:rStyle w:val="FontStyle70"/>
        </w:rPr>
        <w:br/>
        <w:t>к исправительным работам производится удержание в доход</w:t>
      </w:r>
      <w:r>
        <w:rPr>
          <w:rStyle w:val="FontStyle70"/>
        </w:rPr>
        <w:br/>
        <w:t>государства в размере, установленном приговором суда, в пре-</w:t>
      </w:r>
      <w:r>
        <w:rPr>
          <w:rStyle w:val="FontStyle70"/>
        </w:rPr>
        <w:br/>
        <w:t>делах от 10 до 25 процентов.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Достаточно подробно дифференцируется такое наказание,</w:t>
      </w:r>
      <w:r>
        <w:rPr>
          <w:rStyle w:val="FontStyle70"/>
        </w:rPr>
        <w:br/>
        <w:t>как лишение свободы. Законодатель предусматривает различ-</w:t>
      </w:r>
      <w:r>
        <w:rPr>
          <w:rStyle w:val="FontStyle70"/>
        </w:rPr>
        <w:br/>
        <w:t>ные по длительности сроки данного наказания в зависимости от</w:t>
      </w:r>
      <w:r>
        <w:rPr>
          <w:rStyle w:val="FontStyle70"/>
        </w:rPr>
        <w:br/>
        <w:t>ряда обстоятельств. Так, лишение свободы устанавливается на</w:t>
      </w:r>
      <w:r>
        <w:rPr>
          <w:rStyle w:val="FontStyle70"/>
        </w:rPr>
        <w:br/>
        <w:t>срок от 6 месяцев до 12 лет, за особо тяжкие преступления —</w:t>
      </w:r>
      <w:r>
        <w:rPr>
          <w:rStyle w:val="FontStyle70"/>
        </w:rPr>
        <w:br/>
        <w:t>на срок более 12 лет, но не свыше 15 лет, за особо тяжкие пре-</w:t>
      </w:r>
      <w:r>
        <w:rPr>
          <w:rStyle w:val="FontStyle70"/>
        </w:rPr>
        <w:br/>
        <w:t>ступления, сопряжённые с умышленным посягательством на</w:t>
      </w:r>
      <w:r>
        <w:rPr>
          <w:rStyle w:val="FontStyle70"/>
        </w:rPr>
        <w:br/>
        <w:t>жизнь человека, — на срок не свыше 25 лет, а за преступления,</w:t>
      </w:r>
      <w:r>
        <w:rPr>
          <w:rStyle w:val="FontStyle70"/>
        </w:rPr>
        <w:br/>
        <w:t>совершённые по неосторожности, срок лишения свободы не мо-</w:t>
      </w:r>
      <w:r>
        <w:rPr>
          <w:rStyle w:val="FontStyle70"/>
        </w:rPr>
        <w:br/>
        <w:t>жет превышать 7 лет. В зависимости от формы вины, категории</w:t>
      </w:r>
      <w:r>
        <w:rPr>
          <w:rStyle w:val="FontStyle70"/>
        </w:rPr>
        <w:br/>
        <w:t>преступления, пола, возраста осуждённых и некоторых иных</w:t>
      </w:r>
      <w:r>
        <w:rPr>
          <w:rStyle w:val="FontStyle70"/>
        </w:rPr>
        <w:br/>
        <w:t>обстоятельств для отбывания наказания законом предусмотре-</w:t>
      </w:r>
      <w:r>
        <w:rPr>
          <w:rStyle w:val="FontStyle70"/>
        </w:rPr>
        <w:br/>
        <w:t>ны различные виды исправительных учреждений: исправитель-</w:t>
      </w:r>
      <w:r>
        <w:rPr>
          <w:rStyle w:val="FontStyle70"/>
        </w:rPr>
        <w:br/>
        <w:t>ные колонии в условиях поселения, исправительные колонии</w:t>
      </w:r>
      <w:r>
        <w:rPr>
          <w:rStyle w:val="FontStyle70"/>
        </w:rPr>
        <w:br/>
        <w:t>в условиях общего, усиленного, строгого или особого режимов</w:t>
      </w:r>
      <w:r>
        <w:rPr>
          <w:rStyle w:val="FontStyle70"/>
        </w:rPr>
        <w:br/>
        <w:t>и тюрьмы.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Такие формы реализации уголовной ответственности, как</w:t>
      </w:r>
      <w:r>
        <w:rPr>
          <w:rStyle w:val="FontStyle70"/>
        </w:rPr>
        <w:br/>
        <w:t>осуждение с отсрочкой исполнения назначенного наказания</w:t>
      </w:r>
      <w:r>
        <w:rPr>
          <w:rStyle w:val="FontStyle70"/>
        </w:rPr>
        <w:br/>
        <w:t>и с условным неприменением назначенного наказания, не под-</w:t>
      </w:r>
      <w:r>
        <w:rPr>
          <w:rStyle w:val="FontStyle70"/>
        </w:rPr>
        <w:br/>
        <w:t>вержены дальнейшей дифференциации на виды. Законодатель</w:t>
      </w:r>
      <w:r>
        <w:rPr>
          <w:rStyle w:val="FontStyle70"/>
        </w:rPr>
        <w:br/>
        <w:t>определяет пределы их применения посредством ограничения</w:t>
      </w:r>
      <w:r>
        <w:rPr>
          <w:rStyle w:val="FontStyle70"/>
        </w:rPr>
        <w:br/>
        <w:t>круга преступлений и лиц, их совершивших, а также установ-</w:t>
      </w:r>
      <w:r>
        <w:rPr>
          <w:rStyle w:val="FontStyle70"/>
        </w:rPr>
        <w:br/>
        <w:t>ления длительности испытательных сроков и перечня мер ис-</w:t>
      </w:r>
      <w:r>
        <w:rPr>
          <w:rStyle w:val="FontStyle70"/>
        </w:rPr>
        <w:br/>
        <w:t>пытания.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Осуждение без назначения наказания как одна из форм</w:t>
      </w:r>
      <w:r>
        <w:rPr>
          <w:rStyle w:val="FontStyle70"/>
        </w:rPr>
        <w:br/>
        <w:t>реализации уголовной ответственности также не дифференци-</w:t>
      </w:r>
      <w:r>
        <w:rPr>
          <w:rStyle w:val="FontStyle70"/>
        </w:rPr>
        <w:br/>
        <w:t>руется, в отличие от осуждения с применением в отношении</w:t>
      </w:r>
      <w:r>
        <w:rPr>
          <w:rStyle w:val="FontStyle70"/>
        </w:rPr>
        <w:br/>
        <w:t>несовершеннолетних принудительных мер воспитательного</w:t>
      </w:r>
      <w:r>
        <w:rPr>
          <w:rStyle w:val="FontStyle70"/>
        </w:rPr>
        <w:br/>
        <w:t>характера. Меры воспитательного характера в соответствии</w:t>
      </w:r>
      <w:r>
        <w:rPr>
          <w:rStyle w:val="FontStyle70"/>
        </w:rPr>
        <w:br/>
        <w:t>со ст. 117 различны по своей строгости: от предостережения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08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до помещения несовершеннолетнего на срок до 2 лет, но не до-</w:t>
      </w:r>
      <w:r>
        <w:rPr>
          <w:rStyle w:val="FontStyle70"/>
        </w:rPr>
        <w:br/>
        <w:t>лее чем до достижения им восемнадцатилетнего возраста, в спе-</w:t>
      </w:r>
      <w:r>
        <w:rPr>
          <w:rStyle w:val="FontStyle70"/>
        </w:rPr>
        <w:br/>
        <w:t>циальное учебно-воспитательное или лечебно-воспитательное</w:t>
      </w:r>
      <w:r>
        <w:rPr>
          <w:rStyle w:val="FontStyle70"/>
        </w:rPr>
        <w:br/>
        <w:t>учреждение.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Дифференцированным является и постпенальное воздей-</w:t>
      </w:r>
      <w:r>
        <w:rPr>
          <w:rStyle w:val="FontStyle70"/>
        </w:rPr>
        <w:br/>
        <w:t>ствие на осуждённого: закон предусматривает две различаю-</w:t>
      </w:r>
      <w:r>
        <w:rPr>
          <w:rStyle w:val="FontStyle70"/>
        </w:rPr>
        <w:br/>
        <w:t>щиеся по степени строгости меры уголовно-правового воздей-</w:t>
      </w:r>
      <w:r>
        <w:rPr>
          <w:rStyle w:val="FontStyle70"/>
        </w:rPr>
        <w:br/>
        <w:t>ствия на лиц, отбывших наказание, — профилактическое на-</w:t>
      </w:r>
      <w:r>
        <w:rPr>
          <w:rStyle w:val="FontStyle70"/>
        </w:rPr>
        <w:br/>
        <w:t>блюдение и превентивный надзор.</w:t>
      </w:r>
    </w:p>
    <w:p w:rsidR="007E3FF5" w:rsidRDefault="007E3FF5" w:rsidP="007E3FF5">
      <w:pPr>
        <w:pStyle w:val="Style12"/>
        <w:widowControl/>
        <w:ind w:firstLine="341"/>
        <w:rPr>
          <w:rStyle w:val="FontStyle74"/>
        </w:rPr>
      </w:pPr>
      <w:r>
        <w:rPr>
          <w:rStyle w:val="FontStyle70"/>
        </w:rPr>
        <w:t>Следует особо обратить внимание на то обстоятельство, что</w:t>
      </w:r>
      <w:r>
        <w:rPr>
          <w:rStyle w:val="FontStyle70"/>
        </w:rPr>
        <w:br/>
        <w:t>дифференциация уголовной ответственности не ограничивает-</w:t>
      </w:r>
      <w:r>
        <w:rPr>
          <w:rStyle w:val="FontStyle70"/>
        </w:rPr>
        <w:br/>
        <w:t>ся выделением форм реализации уголовной ответственности.</w:t>
      </w:r>
      <w:r>
        <w:rPr>
          <w:rStyle w:val="FontStyle70"/>
        </w:rPr>
        <w:br/>
        <w:t xml:space="preserve">Существенным своеобразием содержания отличается </w:t>
      </w:r>
      <w:r>
        <w:rPr>
          <w:rStyle w:val="FontStyle74"/>
        </w:rPr>
        <w:t>дифферен-</w:t>
      </w:r>
      <w:r>
        <w:rPr>
          <w:rStyle w:val="FontStyle74"/>
        </w:rPr>
        <w:br/>
        <w:t>циация уголовной ответственности в нормах Особенной час-</w:t>
      </w:r>
      <w:r>
        <w:rPr>
          <w:rStyle w:val="FontStyle74"/>
        </w:rPr>
        <w:br/>
        <w:t>ти Уголовного кодекса.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Обеспечивая уголовно-правовую охрану той или иной обла-</w:t>
      </w:r>
      <w:r>
        <w:rPr>
          <w:rStyle w:val="FontStyle70"/>
        </w:rPr>
        <w:br/>
        <w:t>сти личной или общественной жизни, законодатель первона-</w:t>
      </w:r>
      <w:r>
        <w:rPr>
          <w:rStyle w:val="FontStyle70"/>
        </w:rPr>
        <w:br/>
        <w:t>чально определяет наиболее опасные угрозы её нормальному</w:t>
      </w:r>
      <w:r>
        <w:rPr>
          <w:rStyle w:val="FontStyle70"/>
        </w:rPr>
        <w:br/>
        <w:t>существованию — деяния, обладающие степенью общественной</w:t>
      </w:r>
      <w:r>
        <w:rPr>
          <w:rStyle w:val="FontStyle70"/>
        </w:rPr>
        <w:br/>
        <w:t>опасности, свойственной преступлению. При этом выделяются</w:t>
      </w:r>
      <w:r>
        <w:rPr>
          <w:rStyle w:val="FontStyle70"/>
        </w:rPr>
        <w:br/>
        <w:t>конкретные проявления этих угроз — отдельные виды престу-</w:t>
      </w:r>
      <w:r>
        <w:rPr>
          <w:rStyle w:val="FontStyle70"/>
        </w:rPr>
        <w:br/>
        <w:t>плений с описанием в диспозициях статей признаков составов</w:t>
      </w:r>
      <w:r>
        <w:rPr>
          <w:rStyle w:val="FontStyle70"/>
        </w:rPr>
        <w:br/>
        <w:t>этих преступлений. Например, область общественных отноше-</w:t>
      </w:r>
      <w:r>
        <w:rPr>
          <w:rStyle w:val="FontStyle70"/>
        </w:rPr>
        <w:br/>
        <w:t>ний собственности охраняется от такого поведения, как хище-</w:t>
      </w:r>
      <w:r>
        <w:rPr>
          <w:rStyle w:val="FontStyle70"/>
        </w:rPr>
        <w:br/>
        <w:t>ния (ст. 205-212 УК), неправомерное завладение транспорт-</w:t>
      </w:r>
      <w:r>
        <w:rPr>
          <w:rStyle w:val="FontStyle70"/>
        </w:rPr>
        <w:br/>
        <w:t>ным средством (ст. 214 УК), присвоение найденного имущества</w:t>
      </w:r>
      <w:r>
        <w:rPr>
          <w:rStyle w:val="FontStyle70"/>
        </w:rPr>
        <w:br/>
        <w:t>(ст. 215 УК), причинение имущественного ущерба без призна-</w:t>
      </w:r>
      <w:r>
        <w:rPr>
          <w:rStyle w:val="FontStyle70"/>
        </w:rPr>
        <w:br/>
        <w:t>ков хищения (ст. 216 УК), незаконное отчуждение вверенного</w:t>
      </w:r>
      <w:r>
        <w:rPr>
          <w:rStyle w:val="FontStyle70"/>
        </w:rPr>
        <w:br/>
        <w:t>имущества (ст. 217 УК) и т. д.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Далее законодатель дифференцирует уголовную ответствен-</w:t>
      </w:r>
      <w:r>
        <w:rPr>
          <w:rStyle w:val="FontStyle70"/>
        </w:rPr>
        <w:br/>
        <w:t>ность, определяя соотносительную степень тяжести однородных</w:t>
      </w:r>
      <w:r>
        <w:rPr>
          <w:rStyle w:val="FontStyle70"/>
        </w:rPr>
        <w:br/>
        <w:t>преступлений. Так, кража признана законодателем менее опас-</w:t>
      </w:r>
      <w:r>
        <w:rPr>
          <w:rStyle w:val="FontStyle70"/>
        </w:rPr>
        <w:br/>
        <w:t>ной формой хищения, чем грабёж, разбой — более опасным, чем</w:t>
      </w:r>
      <w:r>
        <w:rPr>
          <w:rStyle w:val="FontStyle70"/>
        </w:rPr>
        <w:br/>
        <w:t>кража и грабёж, причинение имущественного ущерба признано</w:t>
      </w:r>
      <w:r>
        <w:rPr>
          <w:rStyle w:val="FontStyle70"/>
        </w:rPr>
        <w:br/>
        <w:t>менее опасным, чем хищения и т. 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После определения конкретного вида преступления законо-</w:t>
      </w:r>
      <w:r>
        <w:rPr>
          <w:rStyle w:val="FontStyle70"/>
        </w:rPr>
        <w:br/>
        <w:t>датель продолжает дифференциацию уголовной ответственно-</w:t>
      </w:r>
      <w:r>
        <w:rPr>
          <w:rStyle w:val="FontStyle70"/>
        </w:rPr>
        <w:br/>
        <w:t>сти с учётом различной типовой степени общественной опасно-</w:t>
      </w:r>
      <w:r>
        <w:rPr>
          <w:rStyle w:val="FontStyle70"/>
        </w:rPr>
        <w:br/>
        <w:t>сти различных проявлений преступлений данного вида. Основой</w:t>
      </w:r>
      <w:r>
        <w:rPr>
          <w:rStyle w:val="FontStyle70"/>
        </w:rPr>
        <w:br/>
        <w:t>такой дифференциации являются отягчающие и смягчающие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367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ответственность обстоятельства, которые при включении их в</w:t>
      </w:r>
      <w:r>
        <w:rPr>
          <w:rStyle w:val="FontStyle70"/>
        </w:rPr>
        <w:br/>
        <w:t>число признаков состава преступления именуются соответствен-</w:t>
      </w:r>
      <w:r>
        <w:rPr>
          <w:rStyle w:val="FontStyle70"/>
        </w:rPr>
        <w:br/>
        <w:t>но квалифицирующими и привилегирующими обстоятельства-</w:t>
      </w:r>
      <w:r>
        <w:rPr>
          <w:rStyle w:val="FontStyle70"/>
        </w:rPr>
        <w:br/>
        <w:t>ми или признаками. Таким образом формируются квалифици-</w:t>
      </w:r>
      <w:r>
        <w:rPr>
          <w:rStyle w:val="FontStyle70"/>
        </w:rPr>
        <w:br/>
        <w:t>рованные и привилегированные составы преступлений одного</w:t>
      </w:r>
      <w:r>
        <w:rPr>
          <w:rStyle w:val="FontStyle70"/>
        </w:rPr>
        <w:br/>
        <w:t>вида. Законодательным отражением такой дифференциации</w:t>
      </w:r>
      <w:r>
        <w:rPr>
          <w:rStyle w:val="FontStyle70"/>
        </w:rPr>
        <w:br/>
        <w:t>уголовной ответственности являются либо самостоятельные</w:t>
      </w:r>
      <w:r>
        <w:rPr>
          <w:rStyle w:val="FontStyle70"/>
        </w:rPr>
        <w:br/>
        <w:t>статьи, либо части статей. Так, различная степень опасности</w:t>
      </w:r>
      <w:r>
        <w:rPr>
          <w:rStyle w:val="FontStyle70"/>
        </w:rPr>
        <w:br/>
        <w:t>убийств отражена посредством выделения квалифицированного</w:t>
      </w:r>
      <w:r>
        <w:rPr>
          <w:rStyle w:val="FontStyle70"/>
        </w:rPr>
        <w:br/>
        <w:t>состава в рамках ст. 139 УК и отдельных статей с привилегиро-</w:t>
      </w:r>
      <w:r>
        <w:rPr>
          <w:rStyle w:val="FontStyle70"/>
        </w:rPr>
        <w:br/>
        <w:t>ванными составами этого преступления (ст. 140-143 УК).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Закреплённые в уголовном законе формы реализации уго-</w:t>
      </w:r>
      <w:r>
        <w:rPr>
          <w:rStyle w:val="FontStyle70"/>
        </w:rPr>
        <w:br/>
        <w:t>ловной ответственности и наказания отражают наиболее харак-</w:t>
      </w:r>
      <w:r>
        <w:rPr>
          <w:rStyle w:val="FontStyle70"/>
        </w:rPr>
        <w:br/>
        <w:t>терные или типичные градации преступлений по степени их об-</w:t>
      </w:r>
      <w:r>
        <w:rPr>
          <w:rStyle w:val="FontStyle70"/>
        </w:rPr>
        <w:br/>
        <w:t>щественной опасности. Однако жизненные реалии значительно</w:t>
      </w:r>
      <w:r>
        <w:rPr>
          <w:rStyle w:val="FontStyle70"/>
        </w:rPr>
        <w:br/>
        <w:t>богаче формально закреплённых положений, в связи с чем сле-</w:t>
      </w:r>
      <w:r>
        <w:rPr>
          <w:rStyle w:val="FontStyle70"/>
        </w:rPr>
        <w:br/>
        <w:t>дование правовым предписаниям в ряде случаев не соответство-</w:t>
      </w:r>
      <w:r>
        <w:rPr>
          <w:rStyle w:val="FontStyle70"/>
        </w:rPr>
        <w:br/>
        <w:t>вало бы принципу справедливости уголовной ответственности.</w:t>
      </w:r>
      <w:r>
        <w:rPr>
          <w:rStyle w:val="FontStyle70"/>
        </w:rPr>
        <w:br/>
        <w:t>По этой причине законодатель в нормах Общей части Уголов-</w:t>
      </w:r>
      <w:r>
        <w:rPr>
          <w:rStyle w:val="FontStyle70"/>
        </w:rPr>
        <w:br/>
        <w:t>ного кодекса предусмотрел для суда возможность корректиро-</w:t>
      </w:r>
      <w:r>
        <w:rPr>
          <w:rStyle w:val="FontStyle70"/>
        </w:rPr>
        <w:br/>
        <w:t>вать общие положения с учётом конкретных обстоятельств со-</w:t>
      </w:r>
      <w:r>
        <w:rPr>
          <w:rStyle w:val="FontStyle70"/>
        </w:rPr>
        <w:br/>
        <w:t>вершения преступления и личности виновного. Однако такая</w:t>
      </w:r>
      <w:r>
        <w:rPr>
          <w:rStyle w:val="FontStyle70"/>
        </w:rPr>
        <w:br/>
        <w:t>корректировка может быть исключительно однонаправленной:</w:t>
      </w:r>
      <w:r>
        <w:rPr>
          <w:rStyle w:val="FontStyle70"/>
        </w:rPr>
        <w:br/>
        <w:t>допустимо только смягчение ответственности. Так, ст. 70 УК</w:t>
      </w:r>
      <w:r>
        <w:rPr>
          <w:rStyle w:val="FontStyle70"/>
        </w:rPr>
        <w:br/>
        <w:t>предусматривает, что суд с учётом личности виновного при на-</w:t>
      </w:r>
      <w:r>
        <w:rPr>
          <w:rStyle w:val="FontStyle70"/>
        </w:rPr>
        <w:br/>
        <w:t>личии исключительных обстоятельств, связанных с целями, мо-</w:t>
      </w:r>
      <w:r>
        <w:rPr>
          <w:rStyle w:val="FontStyle70"/>
        </w:rPr>
        <w:br/>
        <w:t>тивами, ролью лица и его поведением во время или после совер-</w:t>
      </w:r>
      <w:r>
        <w:rPr>
          <w:rStyle w:val="FontStyle70"/>
        </w:rPr>
        <w:br/>
        <w:t>шения преступления, которые существенно уменьшают степень</w:t>
      </w:r>
      <w:r>
        <w:rPr>
          <w:rStyle w:val="FontStyle70"/>
        </w:rPr>
        <w:br/>
        <w:t>общественной опасности деяния, может назначить наказание</w:t>
      </w:r>
      <w:r>
        <w:rPr>
          <w:rStyle w:val="FontStyle70"/>
        </w:rPr>
        <w:br/>
        <w:t>ниже низшего предела, предусмотренного соответствующей ста-</w:t>
      </w:r>
      <w:r>
        <w:rPr>
          <w:rStyle w:val="FontStyle70"/>
        </w:rPr>
        <w:br/>
        <w:t>тьёй Особенной части Уголовного кодекса, либо назначить более</w:t>
      </w:r>
      <w:r>
        <w:rPr>
          <w:rStyle w:val="FontStyle70"/>
        </w:rPr>
        <w:br/>
        <w:t>мягкий вид наказания, чем предусмотрено этой статьёй, либо не</w:t>
      </w:r>
      <w:r>
        <w:rPr>
          <w:rStyle w:val="FontStyle70"/>
        </w:rPr>
        <w:br/>
        <w:t>применить дополнительное наказание, предусмотренное в каче-</w:t>
      </w:r>
      <w:r>
        <w:rPr>
          <w:rStyle w:val="FontStyle70"/>
        </w:rPr>
        <w:br/>
        <w:t>стве обязательного.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>Основанием или основным критерием (мерилом) диф-</w:t>
      </w:r>
      <w:r>
        <w:rPr>
          <w:rStyle w:val="FontStyle74"/>
        </w:rPr>
        <w:br/>
        <w:t xml:space="preserve">ференциации уголовной ответственности </w:t>
      </w:r>
      <w:r>
        <w:rPr>
          <w:rStyle w:val="FontStyle70"/>
        </w:rPr>
        <w:t>является типовая</w:t>
      </w:r>
      <w:r>
        <w:rPr>
          <w:rStyle w:val="FontStyle70"/>
        </w:rPr>
        <w:br/>
        <w:t>степень тяжести преступлений, которая определяется характе-</w:t>
      </w:r>
      <w:r>
        <w:rPr>
          <w:rStyle w:val="FontStyle70"/>
        </w:rPr>
        <w:br/>
        <w:t>ром и степенью общественной опасности как самих преступле-</w:t>
      </w:r>
      <w:r>
        <w:rPr>
          <w:rStyle w:val="FontStyle70"/>
        </w:rPr>
        <w:br/>
        <w:t>ний, так и лиц, их совершающих. Подробнее об общественной</w:t>
      </w:r>
      <w:r>
        <w:rPr>
          <w:rStyle w:val="FontStyle70"/>
        </w:rPr>
        <w:br/>
        <w:t>опасности преступления см. гл. 3 настоящего издания.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99" w:right="2710" w:bottom="1440" w:left="271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 установлении тех или иных форм реагирования на пре-</w:t>
      </w:r>
      <w:r>
        <w:rPr>
          <w:rStyle w:val="FontStyle70"/>
        </w:rPr>
        <w:br/>
        <w:t>ступное поведение законодатель соответствующим образом учи-</w:t>
      </w:r>
      <w:r>
        <w:rPr>
          <w:rStyle w:val="FontStyle70"/>
        </w:rPr>
        <w:br/>
        <w:t>тывает всю совокупность обстоятельств, которые оказывают</w:t>
      </w:r>
      <w:r>
        <w:rPr>
          <w:rStyle w:val="FontStyle70"/>
        </w:rPr>
        <w:br/>
        <w:t>влияние на характеристику тяжести преступления и опасность</w:t>
      </w:r>
      <w:r>
        <w:rPr>
          <w:rStyle w:val="FontStyle70"/>
        </w:rPr>
        <w:br/>
        <w:t>личности преступника. Можно сказать, что дифференциа-</w:t>
      </w:r>
      <w:r>
        <w:rPr>
          <w:rStyle w:val="FontStyle70"/>
        </w:rPr>
        <w:br/>
        <w:t>ция учитывает и пронизывает практически все институты Об-</w:t>
      </w:r>
      <w:r>
        <w:rPr>
          <w:rStyle w:val="FontStyle70"/>
        </w:rPr>
        <w:br/>
        <w:t>щей части уголовного права (категории преступлений, возраст</w:t>
      </w:r>
      <w:r>
        <w:rPr>
          <w:rStyle w:val="FontStyle70"/>
        </w:rPr>
        <w:br/>
        <w:t>субъекта, формы и виды вины, соучастие, стадии совершения</w:t>
      </w:r>
      <w:r>
        <w:rPr>
          <w:rStyle w:val="FontStyle70"/>
        </w:rPr>
        <w:br/>
        <w:t>преступления, множественность преступлений и т. д.). Так, ка-</w:t>
      </w:r>
      <w:r>
        <w:rPr>
          <w:rStyle w:val="FontStyle70"/>
        </w:rPr>
        <w:br/>
        <w:t>тегории преступлений определяют допустимость применения</w:t>
      </w:r>
      <w:r>
        <w:rPr>
          <w:rStyle w:val="FontStyle70"/>
        </w:rPr>
        <w:br/>
        <w:t>тех или иных форм реализации уголовной ответственности, на-</w:t>
      </w:r>
      <w:r>
        <w:rPr>
          <w:rStyle w:val="FontStyle70"/>
        </w:rPr>
        <w:br/>
        <w:t>пример, осуждение без назначения наказания возможно толь-</w:t>
      </w:r>
      <w:r>
        <w:rPr>
          <w:rStyle w:val="FontStyle70"/>
        </w:rPr>
        <w:br/>
        <w:t>ко в отношении лица, совершившего впервые преступление,</w:t>
      </w:r>
      <w:r>
        <w:rPr>
          <w:rStyle w:val="FontStyle70"/>
        </w:rPr>
        <w:br/>
        <w:t>не являющееся тяжким или особо тяжким. Дифференциация</w:t>
      </w:r>
      <w:r>
        <w:rPr>
          <w:rStyle w:val="FontStyle70"/>
        </w:rPr>
        <w:br/>
        <w:t>ответственности в зависимости от возрастных признаков субъ-</w:t>
      </w:r>
      <w:r>
        <w:rPr>
          <w:rStyle w:val="FontStyle70"/>
        </w:rPr>
        <w:br/>
        <w:t>екта столь существенна, что законодатель выделил в Общей ча-</w:t>
      </w:r>
      <w:r>
        <w:rPr>
          <w:rStyle w:val="FontStyle70"/>
        </w:rPr>
        <w:br/>
        <w:t>сти Уголовного кодекса специальный раздел, в котором нормы</w:t>
      </w:r>
      <w:r>
        <w:rPr>
          <w:rStyle w:val="FontStyle70"/>
        </w:rPr>
        <w:br/>
        <w:t>двух глав регламентируют особенности уголовной ответствен-</w:t>
      </w:r>
      <w:r>
        <w:rPr>
          <w:rStyle w:val="FontStyle70"/>
        </w:rPr>
        <w:br/>
        <w:t>ности лиц, совершивших преступления в возрасте до 18 лет.</w:t>
      </w:r>
      <w:r>
        <w:rPr>
          <w:rStyle w:val="FontStyle70"/>
        </w:rPr>
        <w:br/>
        <w:t>Нормами о соучастии предусмотрена более строгая ответствен-</w:t>
      </w:r>
      <w:r>
        <w:rPr>
          <w:rStyle w:val="FontStyle70"/>
        </w:rPr>
        <w:br/>
        <w:t>ность организатора (руководителя) организованной группы,</w:t>
      </w:r>
      <w:r>
        <w:rPr>
          <w:rStyle w:val="FontStyle70"/>
        </w:rPr>
        <w:br/>
        <w:t>срок наказания которому не может быть менее трёх четвертей</w:t>
      </w:r>
      <w:r>
        <w:rPr>
          <w:rStyle w:val="FontStyle70"/>
        </w:rPr>
        <w:br/>
        <w:t>срока наиболее строгого вида наказания, предусмотренного со-</w:t>
      </w:r>
      <w:r>
        <w:rPr>
          <w:rStyle w:val="FontStyle70"/>
        </w:rPr>
        <w:br/>
        <w:t>ответствующей статьёй Особенной части УК. Лицам, совершив-</w:t>
      </w:r>
      <w:r>
        <w:rPr>
          <w:rStyle w:val="FontStyle70"/>
        </w:rPr>
        <w:br/>
        <w:t>шим несколько преступлений, при соответствующих условиях</w:t>
      </w:r>
      <w:r>
        <w:rPr>
          <w:rStyle w:val="FontStyle70"/>
        </w:rPr>
        <w:br/>
        <w:t>может быть назначено более строгое наказание, чем предусмо-</w:t>
      </w:r>
      <w:r>
        <w:rPr>
          <w:rStyle w:val="FontStyle70"/>
        </w:rPr>
        <w:br/>
        <w:t>трено в санкции статьи, и т. д.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>Субъектом дифференциации уголовной ответственно-</w:t>
      </w:r>
      <w:r>
        <w:rPr>
          <w:rStyle w:val="FontStyle74"/>
        </w:rPr>
        <w:br/>
        <w:t xml:space="preserve">сти </w:t>
      </w:r>
      <w:r>
        <w:rPr>
          <w:rStyle w:val="FontStyle70"/>
        </w:rPr>
        <w:t>является законодатель, который непосредственно в Уго-</w:t>
      </w:r>
      <w:r>
        <w:rPr>
          <w:rStyle w:val="FontStyle70"/>
        </w:rPr>
        <w:br/>
        <w:t>ловном кодексе закрепляет различные формы уголовной ответ-</w:t>
      </w:r>
      <w:r>
        <w:rPr>
          <w:rStyle w:val="FontStyle70"/>
        </w:rPr>
        <w:br/>
        <w:t>ственности, подлежащие применению к лицам, признанным</w:t>
      </w:r>
      <w:r>
        <w:rPr>
          <w:rStyle w:val="FontStyle70"/>
        </w:rPr>
        <w:br/>
        <w:t>виновными в совершении преступлений. Ни один иной субъект</w:t>
      </w:r>
      <w:r>
        <w:rPr>
          <w:rStyle w:val="FontStyle70"/>
        </w:rPr>
        <w:br/>
        <w:t>правотворчества или правоприменения не может определять и</w:t>
      </w:r>
      <w:r>
        <w:rPr>
          <w:rStyle w:val="FontStyle70"/>
        </w:rPr>
        <w:br/>
        <w:t>реализовывать дифференциацию уголовной ответственности.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Целью дифференциации уголовной ответственности </w:t>
      </w:r>
      <w:r>
        <w:rPr>
          <w:rStyle w:val="FontStyle70"/>
        </w:rPr>
        <w:t>яв-</w:t>
      </w:r>
      <w:r>
        <w:rPr>
          <w:rStyle w:val="FontStyle70"/>
        </w:rPr>
        <w:br/>
        <w:t>ляется законодательное закрепление и обеспечение реализации</w:t>
      </w:r>
      <w:r>
        <w:rPr>
          <w:rStyle w:val="FontStyle70"/>
        </w:rPr>
        <w:br/>
        <w:t>принципа справедливости уголовной ответственности, который</w:t>
      </w:r>
      <w:r>
        <w:rPr>
          <w:rStyle w:val="FontStyle70"/>
        </w:rPr>
        <w:br/>
        <w:t>изложен в ч. 6 ст. 3 УК: «Наказание и иные меры уголовной от-</w:t>
      </w:r>
      <w:r>
        <w:rPr>
          <w:rStyle w:val="FontStyle70"/>
        </w:rPr>
        <w:br/>
        <w:t>ветственности должны быть справедливыми, то есть устанавли-</w:t>
      </w:r>
      <w:r>
        <w:rPr>
          <w:rStyle w:val="FontStyle70"/>
        </w:rPr>
        <w:br/>
        <w:t>ваться и назначаться с учётом характера и степени общественной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392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опасности преступления, обстоятельств его совершения и лич-</w:t>
      </w:r>
      <w:r>
        <w:rPr>
          <w:rStyle w:val="FontStyle70"/>
        </w:rPr>
        <w:br/>
        <w:t>ности виновного. Никто не может нести уголовную ответствен-</w:t>
      </w:r>
      <w:r>
        <w:rPr>
          <w:rStyle w:val="FontStyle70"/>
        </w:rPr>
        <w:br/>
        <w:t>ность дважды за одно и то же преступление».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>Назначение дифференциации уголовной ответственно-</w:t>
      </w:r>
      <w:r>
        <w:rPr>
          <w:rStyle w:val="FontStyle74"/>
        </w:rPr>
        <w:br/>
        <w:t xml:space="preserve">сти </w:t>
      </w:r>
      <w:r>
        <w:rPr>
          <w:rStyle w:val="FontStyle70"/>
        </w:rPr>
        <w:t>— определить справедливые правовые границы реагиро-</w:t>
      </w:r>
      <w:r>
        <w:rPr>
          <w:rStyle w:val="FontStyle70"/>
        </w:rPr>
        <w:br/>
        <w:t>вания правоохранительных органов на поведение лиц, совер-</w:t>
      </w:r>
      <w:r>
        <w:rPr>
          <w:rStyle w:val="FontStyle70"/>
        </w:rPr>
        <w:br/>
        <w:t>шающих преступления. Тем самым дифференциация уголовной</w:t>
      </w:r>
      <w:r>
        <w:rPr>
          <w:rStyle w:val="FontStyle70"/>
        </w:rPr>
        <w:br/>
        <w:t>ответственности выполняет задачу определения пространства</w:t>
      </w:r>
      <w:r>
        <w:rPr>
          <w:rStyle w:val="FontStyle70"/>
        </w:rPr>
        <w:br/>
        <w:t>усмотрения суда при избрании меры ответственности и опреде-</w:t>
      </w:r>
      <w:r>
        <w:rPr>
          <w:rStyle w:val="FontStyle70"/>
        </w:rPr>
        <w:br/>
        <w:t>лении наказания за совершённое преступление.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От дифференциации уголовной ответственности следует от-</w:t>
      </w:r>
      <w:r>
        <w:rPr>
          <w:rStyle w:val="FontStyle70"/>
        </w:rPr>
        <w:br/>
        <w:t>личать её индивидуализацию.</w:t>
      </w:r>
    </w:p>
    <w:p w:rsidR="007E3FF5" w:rsidRDefault="007E3FF5" w:rsidP="007E3FF5">
      <w:pPr>
        <w:pStyle w:val="Style24"/>
        <w:widowControl/>
        <w:ind w:firstLine="341"/>
        <w:rPr>
          <w:rStyle w:val="FontStyle74"/>
        </w:rPr>
      </w:pPr>
      <w:r>
        <w:rPr>
          <w:rStyle w:val="FontStyle70"/>
        </w:rPr>
        <w:t xml:space="preserve">Индивидуализация уголовной ответственности — </w:t>
      </w:r>
      <w:r>
        <w:rPr>
          <w:rStyle w:val="FontStyle74"/>
        </w:rPr>
        <w:t>это из-</w:t>
      </w:r>
      <w:r>
        <w:rPr>
          <w:rStyle w:val="FontStyle74"/>
        </w:rPr>
        <w:br/>
        <w:t>брание судом при вынесении обвинительного приговора кон-</w:t>
      </w:r>
      <w:r>
        <w:rPr>
          <w:rStyle w:val="FontStyle74"/>
        </w:rPr>
        <w:br/>
        <w:t>кретной формы реализации уголовной ответственности в за-</w:t>
      </w:r>
      <w:r>
        <w:rPr>
          <w:rStyle w:val="FontStyle74"/>
        </w:rPr>
        <w:br/>
        <w:t>висимости от обстоятельств конкретного преступления и</w:t>
      </w:r>
      <w:r>
        <w:rPr>
          <w:rStyle w:val="FontStyle74"/>
        </w:rPr>
        <w:br/>
        <w:t>характеристики лица, его совершившего.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Индивидуализация уголовной ответственности является</w:t>
      </w:r>
      <w:r>
        <w:rPr>
          <w:rStyle w:val="FontStyle70"/>
        </w:rPr>
        <w:br/>
        <w:t>первичным звеном в определении судом меры государственного</w:t>
      </w:r>
      <w:r>
        <w:rPr>
          <w:rStyle w:val="FontStyle70"/>
        </w:rPr>
        <w:br/>
        <w:t>реагирования на совершённое преступление. Определившись с</w:t>
      </w:r>
      <w:r>
        <w:rPr>
          <w:rStyle w:val="FontStyle70"/>
        </w:rPr>
        <w:br/>
        <w:t>избранием формы реализации уголовной ответственности, суд</w:t>
      </w:r>
      <w:r>
        <w:rPr>
          <w:rStyle w:val="FontStyle70"/>
        </w:rPr>
        <w:br/>
        <w:t>затем конкретизирует её в соответствии с нормами Общей части,</w:t>
      </w:r>
      <w:r>
        <w:rPr>
          <w:rStyle w:val="FontStyle70"/>
        </w:rPr>
        <w:br/>
        <w:t>в которых закреплены положения о соответствующей форме</w:t>
      </w:r>
      <w:r>
        <w:rPr>
          <w:rStyle w:val="FontStyle70"/>
        </w:rPr>
        <w:br/>
        <w:t>реализации уголовной ответственности. Если суд изберёт осуж-</w:t>
      </w:r>
      <w:r>
        <w:rPr>
          <w:rStyle w:val="FontStyle70"/>
        </w:rPr>
        <w:br/>
        <w:t>дение с применением назначенного наказания, то в дальнейшем</w:t>
      </w:r>
      <w:r>
        <w:rPr>
          <w:rStyle w:val="FontStyle70"/>
        </w:rPr>
        <w:br/>
        <w:t>он приступает к индивидуализации наказания, о которой более</w:t>
      </w:r>
      <w:r>
        <w:rPr>
          <w:rStyle w:val="FontStyle70"/>
        </w:rPr>
        <w:br/>
        <w:t>подробно речь пойдёт в главе о назначении наказания.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Отличие дифференциации уголовной ответственности от её</w:t>
      </w:r>
      <w:r>
        <w:rPr>
          <w:rStyle w:val="FontStyle70"/>
        </w:rPr>
        <w:br/>
        <w:t>индивидуализации в основных чертах сводится к следующему.</w:t>
      </w:r>
      <w:r>
        <w:rPr>
          <w:rStyle w:val="FontStyle70"/>
        </w:rPr>
        <w:br/>
        <w:t>Субъектом дифференциации уголовной ответственности явля-</w:t>
      </w:r>
      <w:r>
        <w:rPr>
          <w:rStyle w:val="FontStyle70"/>
        </w:rPr>
        <w:br/>
        <w:t>ется законодатель, индивидуализирует уголовную ответствен-</w:t>
      </w:r>
      <w:r>
        <w:rPr>
          <w:rStyle w:val="FontStyle70"/>
        </w:rPr>
        <w:br/>
        <w:t>ность суд. Дифференциация уголовной ответственности закре-</w:t>
      </w:r>
      <w:r>
        <w:rPr>
          <w:rStyle w:val="FontStyle70"/>
        </w:rPr>
        <w:br/>
        <w:t>пляется в уголовном законе, индивидуализация — в приговоре</w:t>
      </w:r>
      <w:r>
        <w:rPr>
          <w:rStyle w:val="FontStyle70"/>
        </w:rPr>
        <w:br/>
        <w:t>суда. Дифференциация обезличена, индивидуализация персо-</w:t>
      </w:r>
      <w:r>
        <w:rPr>
          <w:rStyle w:val="FontStyle70"/>
        </w:rPr>
        <w:br/>
        <w:t>нифицирована. Дифференциация — это установление в законе</w:t>
      </w:r>
      <w:r>
        <w:rPr>
          <w:rStyle w:val="FontStyle70"/>
        </w:rPr>
        <w:br/>
        <w:t>рамок индивидуализации, индивидуализация — это реализация</w:t>
      </w:r>
      <w:r>
        <w:rPr>
          <w:rStyle w:val="FontStyle70"/>
        </w:rPr>
        <w:br/>
        <w:t>дифференциации в процессе правоприменения.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дифференциации уголовной ответственности особую</w:t>
      </w:r>
      <w:r>
        <w:rPr>
          <w:rStyle w:val="FontStyle70"/>
        </w:rPr>
        <w:br/>
        <w:t>значимость приобретает принцип системности построения</w:t>
      </w:r>
      <w:r>
        <w:rPr>
          <w:rStyle w:val="FontStyle70"/>
        </w:rPr>
        <w:br/>
        <w:t>уголовного закона, соблюдение которого позволяет создать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85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взаимосогласованную систему уголовно-правовых норм и ин-</w:t>
      </w:r>
      <w:r>
        <w:rPr>
          <w:rStyle w:val="FontStyle70"/>
        </w:rPr>
        <w:br/>
        <w:t>ститутов. При этом принцип системности должен соблюдаться</w:t>
      </w:r>
      <w:r>
        <w:rPr>
          <w:rStyle w:val="FontStyle70"/>
        </w:rPr>
        <w:br/>
        <w:t>на всех уровнях уголовно-правовой структуры: от первичной</w:t>
      </w:r>
      <w:r>
        <w:rPr>
          <w:rStyle w:val="FontStyle70"/>
        </w:rPr>
        <w:br/>
        <w:t>ячейки (статьи или части статьи) до глав, разделов и частей</w:t>
      </w:r>
      <w:r>
        <w:rPr>
          <w:rStyle w:val="FontStyle70"/>
        </w:rPr>
        <w:br/>
        <w:t>кодекса в целом. Возможно, недостаточное внимание учёных</w:t>
      </w:r>
      <w:r>
        <w:rPr>
          <w:rStyle w:val="FontStyle70"/>
        </w:rPr>
        <w:br/>
        <w:t>правоведов к проблемам дифференциации уголовной ответ-</w:t>
      </w:r>
      <w:r>
        <w:rPr>
          <w:rStyle w:val="FontStyle70"/>
        </w:rPr>
        <w:br/>
        <w:t>ственности и системности построения уголовного закона как</w:t>
      </w:r>
      <w:r>
        <w:rPr>
          <w:rStyle w:val="FontStyle70"/>
        </w:rPr>
        <w:br/>
        <w:t>единого акта могут объяснить (но никак не оправдать) право-</w:t>
      </w:r>
      <w:r>
        <w:rPr>
          <w:rStyle w:val="FontStyle70"/>
        </w:rPr>
        <w:br/>
        <w:t>вые коллизии, в избытке присущие действующему Уголовно-</w:t>
      </w:r>
      <w:r>
        <w:rPr>
          <w:rStyle w:val="FontStyle70"/>
        </w:rPr>
        <w:br/>
        <w:t>му кодексу. Знание приводимых ниже и им подобных недо-</w:t>
      </w:r>
      <w:r>
        <w:rPr>
          <w:rStyle w:val="FontStyle70"/>
        </w:rPr>
        <w:br/>
        <w:t>статков закона позволит, не нарушая принципа законности,</w:t>
      </w:r>
      <w:r>
        <w:rPr>
          <w:rStyle w:val="FontStyle70"/>
        </w:rPr>
        <w:br/>
        <w:t>обеспечить реализацию принципа справедливости.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Обратим внимание на соответствие строгости наказания тя-</w:t>
      </w:r>
      <w:r>
        <w:rPr>
          <w:rStyle w:val="FontStyle70"/>
        </w:rPr>
        <w:br/>
        <w:t>жести преступления, для чего сравним между собой преступле-</w:t>
      </w:r>
      <w:r>
        <w:rPr>
          <w:rStyle w:val="FontStyle70"/>
        </w:rPr>
        <w:br/>
        <w:t>ния различных видов.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Соотносительная степень тяжести наказаний за различные</w:t>
      </w:r>
      <w:r>
        <w:rPr>
          <w:rStyle w:val="FontStyle70"/>
        </w:rPr>
        <w:br/>
        <w:t>виды преступлений свидетельствует об отсутствии системности</w:t>
      </w:r>
      <w:r>
        <w:rPr>
          <w:rStyle w:val="FontStyle70"/>
        </w:rPr>
        <w:br/>
        <w:t>и наличии определённых перекосов, в том числе и не в пользу</w:t>
      </w:r>
      <w:r>
        <w:rPr>
          <w:rStyle w:val="FontStyle70"/>
        </w:rPr>
        <w:br/>
        <w:t>главной ценности — человека. Самая простая кража имуще-</w:t>
      </w:r>
      <w:r>
        <w:rPr>
          <w:rStyle w:val="FontStyle70"/>
        </w:rPr>
        <w:br/>
        <w:t>ства максимально наказывается лишением свободы на срок до</w:t>
      </w:r>
      <w:r>
        <w:rPr>
          <w:rStyle w:val="FontStyle70"/>
        </w:rPr>
        <w:br/>
        <w:t>3 лет (ч. 1 ст. 205 УК). Такому же наказанию может быть под-</w:t>
      </w:r>
      <w:r>
        <w:rPr>
          <w:rStyle w:val="FontStyle70"/>
        </w:rPr>
        <w:br/>
        <w:t>вергнуто и лицо, причинившее смерть по неосторожности (ч. 1</w:t>
      </w:r>
      <w:r>
        <w:rPr>
          <w:rStyle w:val="FontStyle70"/>
        </w:rPr>
        <w:br/>
        <w:t>ст. 144 УК). Но если и можно пытаться оправдать такое соотно-</w:t>
      </w:r>
      <w:r>
        <w:rPr>
          <w:rStyle w:val="FontStyle70"/>
        </w:rPr>
        <w:br/>
        <w:t>шение неосторожным характером второго преступления, то как</w:t>
      </w:r>
      <w:r>
        <w:rPr>
          <w:rStyle w:val="FontStyle70"/>
        </w:rPr>
        <w:br/>
        <w:t>объяснить, что и доведший до самоубийства путём жестокого об-</w:t>
      </w:r>
      <w:r>
        <w:rPr>
          <w:rStyle w:val="FontStyle70"/>
        </w:rPr>
        <w:br/>
        <w:t>ращения подлежит такому же наказанию (ч. 1 ст. 145 УК)? Кра-</w:t>
      </w:r>
      <w:r>
        <w:rPr>
          <w:rStyle w:val="FontStyle70"/>
        </w:rPr>
        <w:br/>
        <w:t>жа, совершённая в крупном размере, наказывается лишением</w:t>
      </w:r>
      <w:r>
        <w:rPr>
          <w:rStyle w:val="FontStyle70"/>
        </w:rPr>
        <w:br/>
        <w:t>свободы на срок от 2 до 7 лет с конфискацией имущества или без</w:t>
      </w:r>
      <w:r>
        <w:rPr>
          <w:rStyle w:val="FontStyle70"/>
        </w:rPr>
        <w:br/>
        <w:t>конфискации (ч. 3 ст. 205 УК). Умышленное причинение тяж-</w:t>
      </w:r>
      <w:r>
        <w:rPr>
          <w:rStyle w:val="FontStyle70"/>
        </w:rPr>
        <w:br/>
        <w:t>кого телесного повреждения наказывается ограничением свобо-</w:t>
      </w:r>
      <w:r>
        <w:rPr>
          <w:rStyle w:val="FontStyle70"/>
        </w:rPr>
        <w:br/>
        <w:t>ды на срок от 3 до 5 лет или лишением свободы на срок от 4 до</w:t>
      </w:r>
      <w:r>
        <w:rPr>
          <w:rStyle w:val="FontStyle70"/>
        </w:rPr>
        <w:br/>
        <w:t>8 лет. Почти равная ответственность означает, что законодатель</w:t>
      </w:r>
      <w:r>
        <w:rPr>
          <w:rStyle w:val="FontStyle70"/>
        </w:rPr>
        <w:br/>
        <w:t>оценил в 250 базовых величин такие повреждения, как потерю</w:t>
      </w:r>
      <w:r>
        <w:rPr>
          <w:rStyle w:val="FontStyle70"/>
        </w:rPr>
        <w:br/>
        <w:t>зрения, речи, слуха, рук, ног, прерывание беременности, пси-</w:t>
      </w:r>
      <w:r>
        <w:rPr>
          <w:rStyle w:val="FontStyle70"/>
        </w:rPr>
        <w:br/>
        <w:t>хическую болезнь (фактически духовную смерть), неизгладимое</w:t>
      </w:r>
      <w:r>
        <w:rPr>
          <w:rStyle w:val="FontStyle70"/>
        </w:rPr>
        <w:br/>
        <w:t>обезображение лица и т. 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 безусловном признании необходимости жёсткой борьбы с</w:t>
      </w:r>
      <w:r>
        <w:rPr>
          <w:rStyle w:val="FontStyle70"/>
        </w:rPr>
        <w:br/>
        <w:t>коррупцией возникает вопрос: почему получение взятки макси-</w:t>
      </w:r>
      <w:r>
        <w:rPr>
          <w:rStyle w:val="FontStyle70"/>
        </w:rPr>
        <w:br/>
        <w:t>мально наказывается строже, чем умышленное противоправное</w:t>
      </w:r>
      <w:r>
        <w:rPr>
          <w:rStyle w:val="FontStyle70"/>
        </w:rPr>
        <w:br/>
        <w:t>лишение жизни другого человека — убийство (ч. 1 ст. 139 УК),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87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строже, чем измена государству (ст. 356 УК), строже, чем заго-</w:t>
      </w:r>
      <w:r>
        <w:rPr>
          <w:rStyle w:val="FontStyle70"/>
        </w:rPr>
        <w:br/>
        <w:t>вор с целью захвата государственной власти (ст. 357 УК), и влечёт</w:t>
      </w:r>
      <w:r>
        <w:rPr>
          <w:rStyle w:val="FontStyle70"/>
        </w:rPr>
        <w:br/>
        <w:t>точно такое же наказание, как и терроризм (ст. 289 УК)?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Во избежание недостатков, присущих сравнению различных</w:t>
      </w:r>
      <w:r>
        <w:rPr>
          <w:rStyle w:val="FontStyle70"/>
        </w:rPr>
        <w:br/>
        <w:t>преступлений, проведём сравнение преступлений однотипных,</w:t>
      </w:r>
      <w:r>
        <w:rPr>
          <w:rStyle w:val="FontStyle70"/>
        </w:rPr>
        <w:br/>
        <w:t>для чего обратимся к криминализации насильственного при-</w:t>
      </w:r>
      <w:r>
        <w:rPr>
          <w:rStyle w:val="FontStyle70"/>
        </w:rPr>
        <w:br/>
        <w:t>нуждения.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определении степени общественной опасности насиль-</w:t>
      </w:r>
      <w:r>
        <w:rPr>
          <w:rStyle w:val="FontStyle70"/>
        </w:rPr>
        <w:br/>
        <w:t>ственного принуждения вместе с целым рядом иных обстоя-</w:t>
      </w:r>
      <w:r>
        <w:rPr>
          <w:rStyle w:val="FontStyle70"/>
        </w:rPr>
        <w:br/>
        <w:t>тельств учитывается также и то, к какому поведению виновный</w:t>
      </w:r>
      <w:r>
        <w:rPr>
          <w:rStyle w:val="FontStyle70"/>
        </w:rPr>
        <w:br/>
        <w:t>принуждал потерпевшего. С точки зрения социальной значи-</w:t>
      </w:r>
      <w:r>
        <w:rPr>
          <w:rStyle w:val="FontStyle70"/>
        </w:rPr>
        <w:br/>
        <w:t>мости действий, к которым принуждается потерпевший, наи-</w:t>
      </w:r>
      <w:r>
        <w:rPr>
          <w:rStyle w:val="FontStyle70"/>
        </w:rPr>
        <w:br/>
        <w:t>большей опасностью обладает принуждение к преступному по-</w:t>
      </w:r>
      <w:r>
        <w:rPr>
          <w:rStyle w:val="FontStyle70"/>
        </w:rPr>
        <w:br/>
        <w:t>ведению. Далее по нисходящей располагаются принуждение к</w:t>
      </w:r>
      <w:r>
        <w:rPr>
          <w:rStyle w:val="FontStyle70"/>
        </w:rPr>
        <w:br/>
        <w:t>иному неправомерному поведению, принуждение к совершению</w:t>
      </w:r>
      <w:r>
        <w:rPr>
          <w:rStyle w:val="FontStyle70"/>
        </w:rPr>
        <w:br/>
        <w:t>социально нейтральных действий, принуждение к правомерно-</w:t>
      </w:r>
      <w:r>
        <w:rPr>
          <w:rStyle w:val="FontStyle70"/>
        </w:rPr>
        <w:br/>
        <w:t>му поведению. Наименьшая степень общественной опасности</w:t>
      </w:r>
      <w:r>
        <w:rPr>
          <w:rStyle w:val="FontStyle70"/>
        </w:rPr>
        <w:br/>
        <w:t>присуща принуждению к должному поведению, которое при</w:t>
      </w:r>
      <w:r>
        <w:rPr>
          <w:rStyle w:val="FontStyle70"/>
        </w:rPr>
        <w:br/>
        <w:t>определённых условиях может быть признано не только непре-</w:t>
      </w:r>
      <w:r>
        <w:rPr>
          <w:rStyle w:val="FontStyle70"/>
        </w:rPr>
        <w:br/>
        <w:t>ступным, но даже социально полезным и правомерным, если оно</w:t>
      </w:r>
      <w:r>
        <w:rPr>
          <w:rStyle w:val="FontStyle70"/>
        </w:rPr>
        <w:br/>
        <w:t>совершается при обстоятельствах, исключающих преступность</w:t>
      </w:r>
      <w:r>
        <w:rPr>
          <w:rStyle w:val="FontStyle70"/>
        </w:rPr>
        <w:br/>
        <w:t>деяния (необходимая оборона, задержание преступника и т. д.).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Естественно, что и наказание за принуждение к определённо-</w:t>
      </w:r>
      <w:r>
        <w:rPr>
          <w:rStyle w:val="FontStyle70"/>
        </w:rPr>
        <w:br/>
        <w:t>му поведению при прочих равных условиях должно полностью</w:t>
      </w:r>
      <w:r>
        <w:rPr>
          <w:rStyle w:val="FontStyle70"/>
        </w:rPr>
        <w:br/>
        <w:t>соответствовать указанной градации степени общественной опас-</w:t>
      </w:r>
      <w:r>
        <w:rPr>
          <w:rStyle w:val="FontStyle70"/>
        </w:rPr>
        <w:br/>
        <w:t>ности. Это означает, что самым строгим должно быть наказание</w:t>
      </w:r>
      <w:r>
        <w:rPr>
          <w:rStyle w:val="FontStyle70"/>
        </w:rPr>
        <w:br/>
        <w:t>за принуждение к преступному поведению и наименьшим —</w:t>
      </w:r>
      <w:r>
        <w:rPr>
          <w:rStyle w:val="FontStyle70"/>
        </w:rPr>
        <w:br/>
        <w:t>за принуждение к должному поведению.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соответствии со ст. 288 УК принуждение лица к участию</w:t>
      </w:r>
      <w:r>
        <w:rPr>
          <w:rStyle w:val="FontStyle70"/>
        </w:rPr>
        <w:br/>
        <w:t>в преступной деятельности, если принуждение соединено с на-</w:t>
      </w:r>
      <w:r>
        <w:rPr>
          <w:rStyle w:val="FontStyle70"/>
        </w:rPr>
        <w:br/>
        <w:t>силием, наказывается лишением свободы на срок от 2 до 7 лет.</w:t>
      </w:r>
      <w:r>
        <w:rPr>
          <w:rStyle w:val="FontStyle70"/>
        </w:rPr>
        <w:br/>
        <w:t>Сравним это наказание с наказанием за принуждение к должно-</w:t>
      </w:r>
      <w:r>
        <w:rPr>
          <w:rStyle w:val="FontStyle70"/>
        </w:rPr>
        <w:br/>
        <w:t>му поведению, одним из видов которого является принуждение</w:t>
      </w:r>
      <w:r>
        <w:rPr>
          <w:rStyle w:val="FontStyle70"/>
        </w:rPr>
        <w:br/>
        <w:t>к выполнению обязательств. Согласно ст. 384 УК принуждение</w:t>
      </w:r>
      <w:r>
        <w:rPr>
          <w:rStyle w:val="FontStyle70"/>
        </w:rPr>
        <w:br/>
        <w:t>к выполнению договорных обязательств, возмещению причи-</w:t>
      </w:r>
      <w:r>
        <w:rPr>
          <w:rStyle w:val="FontStyle70"/>
        </w:rPr>
        <w:br/>
        <w:t>нённого ущерба, уплате долга, штрафа, неустойки или пени,</w:t>
      </w:r>
      <w:r>
        <w:rPr>
          <w:rStyle w:val="FontStyle70"/>
        </w:rPr>
        <w:br/>
        <w:t>совершённое с применением насилия, наказывается лишением</w:t>
      </w:r>
      <w:r>
        <w:rPr>
          <w:rStyle w:val="FontStyle70"/>
        </w:rPr>
        <w:br/>
        <w:t>свободы на срок от 3 до 10 лет.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Как видим, наказание за наименее опасное принуждение</w:t>
      </w:r>
      <w:r>
        <w:rPr>
          <w:rStyle w:val="FontStyle70"/>
        </w:rPr>
        <w:br/>
        <w:t>оказалось значительно выше, чем наказание за наиболее опасное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18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принуждение. Данное положение не соответствует не только</w:t>
      </w:r>
      <w:r>
        <w:rPr>
          <w:rStyle w:val="FontStyle70"/>
        </w:rPr>
        <w:br/>
        <w:t>принципу справедливости, но и всей законодательной практи-</w:t>
      </w:r>
      <w:r>
        <w:rPr>
          <w:rStyle w:val="FontStyle70"/>
        </w:rPr>
        <w:br/>
        <w:t>ке, которая всегда учитывала влияние поведения потерпевшего</w:t>
      </w:r>
      <w:r>
        <w:rPr>
          <w:rStyle w:val="FontStyle70"/>
        </w:rPr>
        <w:br/>
        <w:t>на уголовную ответственность виновного, что может быть про-</w:t>
      </w:r>
      <w:r>
        <w:rPr>
          <w:rStyle w:val="FontStyle70"/>
        </w:rPr>
        <w:br/>
        <w:t>иллюстрировано на примере самого тяжкого преступления —</w:t>
      </w:r>
      <w:r>
        <w:rPr>
          <w:rStyle w:val="FontStyle70"/>
        </w:rPr>
        <w:br/>
        <w:t>убийства. Если за убийство (основной состав) предусмотрено на-</w:t>
      </w:r>
      <w:r>
        <w:rPr>
          <w:rStyle w:val="FontStyle70"/>
        </w:rPr>
        <w:br/>
        <w:t>казание в виде лишения свободы на срок от 6 до 15 лет, то убий-</w:t>
      </w:r>
      <w:r>
        <w:rPr>
          <w:rStyle w:val="FontStyle70"/>
        </w:rPr>
        <w:br/>
        <w:t>ство, совершённое в состоянии аффекта (ст. 141 УК), наказывает-</w:t>
      </w:r>
      <w:r>
        <w:rPr>
          <w:rStyle w:val="FontStyle70"/>
        </w:rPr>
        <w:br/>
        <w:t>ся ограничением свободы на срок до 5 лет или лишением свобо-</w:t>
      </w:r>
      <w:r>
        <w:rPr>
          <w:rStyle w:val="FontStyle70"/>
        </w:rPr>
        <w:br/>
        <w:t>ды на срок до 4 лет. Как видим, убийство при провоцирующем</w:t>
      </w:r>
      <w:r>
        <w:rPr>
          <w:rStyle w:val="FontStyle70"/>
        </w:rPr>
        <w:br/>
        <w:t>поведении потерпевшего наказывается максимально строго ли-</w:t>
      </w:r>
      <w:r>
        <w:rPr>
          <w:rStyle w:val="FontStyle70"/>
        </w:rPr>
        <w:br/>
        <w:t>шением свободы на срок до 4 лет, а нанесение, например, побоев</w:t>
      </w:r>
      <w:r>
        <w:rPr>
          <w:rStyle w:val="FontStyle70"/>
        </w:rPr>
        <w:br/>
        <w:t>при принуждении причинителя вреда к возмещению ущерба —</w:t>
      </w:r>
      <w:r>
        <w:rPr>
          <w:rStyle w:val="FontStyle70"/>
        </w:rPr>
        <w:br/>
        <w:t>лишением свободы на срок до 10 лет. Обратим также внимание</w:t>
      </w:r>
      <w:r>
        <w:rPr>
          <w:rStyle w:val="FontStyle70"/>
        </w:rPr>
        <w:br/>
        <w:t>на то, что максимальное наказание за принуждение работника</w:t>
      </w:r>
      <w:r>
        <w:rPr>
          <w:rStyle w:val="FontStyle70"/>
        </w:rPr>
        <w:br/>
        <w:t>милиции путём применения насилия к выполнению явно не-</w:t>
      </w:r>
      <w:r>
        <w:rPr>
          <w:rStyle w:val="FontStyle70"/>
        </w:rPr>
        <w:br/>
        <w:t>законных действий (ч. 2 ст. 363 УК) может составить лишение</w:t>
      </w:r>
      <w:r>
        <w:rPr>
          <w:rStyle w:val="FontStyle70"/>
        </w:rPr>
        <w:br/>
        <w:t>свободы на срок до 5 лет, за насилие в отношении должностного</w:t>
      </w:r>
      <w:r>
        <w:rPr>
          <w:rStyle w:val="FontStyle70"/>
        </w:rPr>
        <w:br/>
        <w:t>лица, выполняющего служебные обязанности (ст. 366 УК), — на</w:t>
      </w:r>
      <w:r>
        <w:rPr>
          <w:rStyle w:val="FontStyle70"/>
        </w:rPr>
        <w:br/>
        <w:t>срок до 5 лет и т. д.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Подобное же несоответствие выявляется и при анализе сле-</w:t>
      </w:r>
      <w:r>
        <w:rPr>
          <w:rStyle w:val="FontStyle70"/>
        </w:rPr>
        <w:br/>
        <w:t>дующих насильственных преступлений: угон, например, кораб-</w:t>
      </w:r>
      <w:r>
        <w:rPr>
          <w:rStyle w:val="FontStyle70"/>
        </w:rPr>
        <w:br/>
        <w:t>ля или самолёта наказывается ограничением свободы на срок от</w:t>
      </w:r>
      <w:r>
        <w:rPr>
          <w:rStyle w:val="FontStyle70"/>
        </w:rPr>
        <w:br/>
        <w:t>3 до 5 лет или лишением свободы на срок от 3 до 7 лет, а угон ма-</w:t>
      </w:r>
      <w:r>
        <w:rPr>
          <w:rStyle w:val="FontStyle70"/>
        </w:rPr>
        <w:br/>
        <w:t>ломерного водного судна (лодки) или легкового автомобиля на-</w:t>
      </w:r>
      <w:r>
        <w:rPr>
          <w:rStyle w:val="FontStyle70"/>
        </w:rPr>
        <w:br/>
        <w:t>казывается только лишением свободы и на срок от 5 до 10 лет?</w:t>
      </w:r>
      <w:r>
        <w:rPr>
          <w:rStyle w:val="FontStyle70"/>
        </w:rPr>
        <w:br/>
        <w:t>А ведь в объективную сторону составов этих преступлений вхо-</w:t>
      </w:r>
      <w:r>
        <w:rPr>
          <w:rStyle w:val="FontStyle70"/>
        </w:rPr>
        <w:br/>
        <w:t>дит один и тот же признак — «применение насилия». Нельзя</w:t>
      </w:r>
      <w:r>
        <w:rPr>
          <w:rStyle w:val="FontStyle70"/>
        </w:rPr>
        <w:br/>
        <w:t>забывать и о том, что угон самолёта относится к преступлениям</w:t>
      </w:r>
      <w:r>
        <w:rPr>
          <w:rStyle w:val="FontStyle70"/>
        </w:rPr>
        <w:br/>
        <w:t>террористического характера.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Отсутствует в Уголовном кодексе системность при форму-</w:t>
      </w:r>
      <w:r>
        <w:rPr>
          <w:rStyle w:val="FontStyle70"/>
        </w:rPr>
        <w:br/>
        <w:t>лировании квалифицированных видов преступлений. Наибо-</w:t>
      </w:r>
      <w:r>
        <w:rPr>
          <w:rStyle w:val="FontStyle70"/>
        </w:rPr>
        <w:br/>
        <w:t>лее очевидным тому доказательством является существование</w:t>
      </w:r>
      <w:r>
        <w:rPr>
          <w:rStyle w:val="FontStyle70"/>
        </w:rPr>
        <w:br/>
        <w:t>статей, состоящих из одной части, двух, трёх и четырёх ча-</w:t>
      </w:r>
      <w:r>
        <w:rPr>
          <w:rStyle w:val="FontStyle70"/>
        </w:rPr>
        <w:br/>
        <w:t>стей, хотя любое преступление может быть определено с ис-</w:t>
      </w:r>
      <w:r>
        <w:rPr>
          <w:rStyle w:val="FontStyle70"/>
        </w:rPr>
        <w:br/>
        <w:t>пользованием квалифицирующих и особо квалифицирующих</w:t>
      </w:r>
      <w:r>
        <w:rPr>
          <w:rStyle w:val="FontStyle70"/>
        </w:rPr>
        <w:br/>
        <w:t>признаков.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Коснёмся лишь некоторых проблем с применением такого</w:t>
      </w:r>
      <w:r>
        <w:rPr>
          <w:rStyle w:val="FontStyle70"/>
        </w:rPr>
        <w:br/>
        <w:t>Широко употребляемого в Уголовном кодексе квалифицирую-</w:t>
      </w:r>
      <w:r>
        <w:rPr>
          <w:rStyle w:val="FontStyle70"/>
        </w:rPr>
        <w:br/>
        <w:t>щего обстоятельства, как повторность преступлений: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  <w:sectPr w:rsidR="007E3FF5">
          <w:pgSz w:w="11905" w:h="16837"/>
          <w:pgMar w:top="3404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6"/>
        </w:tabs>
        <w:ind w:firstLine="365"/>
        <w:rPr>
          <w:rStyle w:val="FontStyle70"/>
        </w:rPr>
      </w:pPr>
      <w:r>
        <w:rPr>
          <w:rStyle w:val="FontStyle70"/>
        </w:rPr>
        <w:t>очевидно, что если повторение преступления считается бо-</w:t>
      </w:r>
      <w:r>
        <w:rPr>
          <w:rStyle w:val="FontStyle70"/>
        </w:rPr>
        <w:br/>
        <w:t>лее опасным, то это правило относится ко всем преступлениям,</w:t>
      </w:r>
      <w:r>
        <w:rPr>
          <w:rStyle w:val="FontStyle70"/>
        </w:rPr>
        <w:br/>
        <w:t>однако усиление ответственности по признаку повторности при-</w:t>
      </w:r>
      <w:r>
        <w:rPr>
          <w:rStyle w:val="FontStyle70"/>
        </w:rPr>
        <w:br/>
        <w:t>менено только за каждое седьмое преступление, а по признаку</w:t>
      </w:r>
      <w:r>
        <w:rPr>
          <w:rStyle w:val="FontStyle70"/>
        </w:rPr>
        <w:br/>
        <w:t>повторности, сопряжённой с осуждением за ранее совершённое</w:t>
      </w:r>
      <w:r>
        <w:rPr>
          <w:rStyle w:val="FontStyle70"/>
        </w:rPr>
        <w:br/>
        <w:t>преступление, — только за каждое тридцатое;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6"/>
        </w:tabs>
        <w:ind w:firstLine="365"/>
        <w:rPr>
          <w:rStyle w:val="FontStyle70"/>
        </w:rPr>
      </w:pPr>
      <w:r>
        <w:rPr>
          <w:rStyle w:val="FontStyle70"/>
        </w:rPr>
        <w:t>увеличение количества совершённых преступлений озна-</w:t>
      </w:r>
      <w:r>
        <w:rPr>
          <w:rStyle w:val="FontStyle70"/>
        </w:rPr>
        <w:br/>
        <w:t>чает соответствующее увеличение степени общественной опас-</w:t>
      </w:r>
      <w:r>
        <w:rPr>
          <w:rStyle w:val="FontStyle70"/>
        </w:rPr>
        <w:br/>
        <w:t>ности содеянного и личности преступника, что должно вести</w:t>
      </w:r>
      <w:r>
        <w:rPr>
          <w:rStyle w:val="FontStyle70"/>
        </w:rPr>
        <w:br/>
        <w:t>к пропорциональному возрастанию наказания. Однако при от-</w:t>
      </w:r>
      <w:r>
        <w:rPr>
          <w:rStyle w:val="FontStyle70"/>
        </w:rPr>
        <w:br/>
        <w:t>сутствии квалифицирующей повторности совершение любого</w:t>
      </w:r>
      <w:r>
        <w:rPr>
          <w:rStyle w:val="FontStyle70"/>
        </w:rPr>
        <w:br/>
        <w:t>количества преступлений будет наказываться по части первой</w:t>
      </w:r>
      <w:r>
        <w:rPr>
          <w:rStyle w:val="FontStyle70"/>
        </w:rPr>
        <w:br/>
        <w:t>соответствующей статьи (при отсутствии иных квалифицирую-</w:t>
      </w:r>
      <w:r>
        <w:rPr>
          <w:rStyle w:val="FontStyle70"/>
        </w:rPr>
        <w:br/>
        <w:t>щих обстоятельств), а если в статье есть квалифицирующая пов-</w:t>
      </w:r>
      <w:r>
        <w:rPr>
          <w:rStyle w:val="FontStyle70"/>
        </w:rPr>
        <w:br/>
        <w:t>торность, то по содержащей её части статьи будут квалифициро-</w:t>
      </w:r>
      <w:r>
        <w:rPr>
          <w:rStyle w:val="FontStyle70"/>
        </w:rPr>
        <w:br/>
        <w:t>ваны и два, и двадцать, и сто преступлений;</w:t>
      </w: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&gt;• повышенная ответственность за повторное совершение</w:t>
      </w:r>
      <w:r>
        <w:rPr>
          <w:rStyle w:val="FontStyle70"/>
        </w:rPr>
        <w:br/>
        <w:t>преступления в подавляющем большинстве случаев усиливает</w:t>
      </w:r>
      <w:r>
        <w:rPr>
          <w:rStyle w:val="FontStyle70"/>
        </w:rPr>
        <w:br/>
        <w:t>ответственность за повторное совершение преступления с основ-</w:t>
      </w:r>
      <w:r>
        <w:rPr>
          <w:rStyle w:val="FontStyle70"/>
        </w:rPr>
        <w:br/>
        <w:t>ным (простым) составом, неквалифицированного, однако если</w:t>
      </w:r>
      <w:r>
        <w:rPr>
          <w:rStyle w:val="FontStyle70"/>
        </w:rPr>
        <w:br/>
        <w:t>дважды совершено преступление с квалифицированным или</w:t>
      </w:r>
      <w:r>
        <w:rPr>
          <w:rStyle w:val="FontStyle70"/>
        </w:rPr>
        <w:br/>
        <w:t>особо квалифицированным составом, то квалификация не изме-</w:t>
      </w:r>
      <w:r>
        <w:rPr>
          <w:rStyle w:val="FontStyle70"/>
        </w:rPr>
        <w:br/>
        <w:t>няется и наказание не возрастает;</w:t>
      </w:r>
    </w:p>
    <w:p w:rsidR="007E3FF5" w:rsidRDefault="007E3FF5" w:rsidP="007E3FF5">
      <w:pPr>
        <w:pStyle w:val="Style41"/>
        <w:widowControl/>
        <w:tabs>
          <w:tab w:val="left" w:pos="576"/>
        </w:tabs>
        <w:spacing w:before="5"/>
        <w:ind w:firstLine="36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повторность в различных составах сочетается почти с тре-</w:t>
      </w:r>
      <w:r>
        <w:rPr>
          <w:rStyle w:val="FontStyle70"/>
        </w:rPr>
        <w:br/>
        <w:t>мя десятками иных квалифицирующих обстоятельств. Не толь-</w:t>
      </w:r>
      <w:r>
        <w:rPr>
          <w:rStyle w:val="FontStyle70"/>
        </w:rPr>
        <w:br/>
        <w:t>ко количественный выбор (от ни одного до шести), но и выбор по</w:t>
      </w:r>
      <w:r>
        <w:rPr>
          <w:rStyle w:val="FontStyle70"/>
        </w:rPr>
        <w:br/>
        <w:t>соотношению тяжести этих обстоятельств осуществлён бессис-</w:t>
      </w:r>
      <w:r>
        <w:rPr>
          <w:rStyle w:val="FontStyle70"/>
        </w:rPr>
        <w:br/>
        <w:t>темно: в одном случае повторность сочетается с группой лиц,</w:t>
      </w:r>
      <w:r>
        <w:rPr>
          <w:rStyle w:val="FontStyle70"/>
        </w:rPr>
        <w:br/>
        <w:t>в другом — с организованной группой; в одном случае — с при-</w:t>
      </w:r>
      <w:r>
        <w:rPr>
          <w:rStyle w:val="FontStyle70"/>
        </w:rPr>
        <w:br/>
        <w:t>чинением ущерба в значительном размере, в другом — в круп-</w:t>
      </w:r>
      <w:r>
        <w:rPr>
          <w:rStyle w:val="FontStyle70"/>
        </w:rPr>
        <w:br/>
        <w:t>ном размере, а в третьем — в особо крупном размере; в одном</w:t>
      </w:r>
      <w:r>
        <w:rPr>
          <w:rStyle w:val="FontStyle70"/>
        </w:rPr>
        <w:br/>
        <w:t>случае — с угрозой применением насилия, не опасного для</w:t>
      </w:r>
      <w:r>
        <w:rPr>
          <w:rStyle w:val="FontStyle70"/>
        </w:rPr>
        <w:br/>
        <w:t>жизни и здоровья потерпевшего, в другом — с угрозой убий-</w:t>
      </w:r>
      <w:r>
        <w:rPr>
          <w:rStyle w:val="FontStyle70"/>
        </w:rPr>
        <w:br/>
        <w:t>ством или причинением тяжкого телесного повреждения, в</w:t>
      </w:r>
      <w:r>
        <w:rPr>
          <w:rStyle w:val="FontStyle70"/>
        </w:rPr>
        <w:br/>
        <w:t>третьем — с реальным причинением менее тяжкого телесного</w:t>
      </w:r>
      <w:r>
        <w:rPr>
          <w:rStyle w:val="FontStyle70"/>
        </w:rPr>
        <w:br/>
        <w:t>повреждения, в четвёртом — с насилием, опасным для жизни</w:t>
      </w:r>
      <w:r>
        <w:rPr>
          <w:rStyle w:val="FontStyle70"/>
        </w:rPr>
        <w:br/>
        <w:t>и здоровья потерпевшего и т. д. Более того, одно и то же ква-</w:t>
      </w:r>
      <w:r>
        <w:rPr>
          <w:rStyle w:val="FontStyle70"/>
        </w:rPr>
        <w:br/>
        <w:t>лифицирующее обстоятельство в одной статье может предусма-</w:t>
      </w:r>
      <w:r>
        <w:rPr>
          <w:rStyle w:val="FontStyle70"/>
        </w:rPr>
        <w:br/>
        <w:t>триваться в одной части с повторностью, а в другой — может</w:t>
      </w:r>
      <w:r>
        <w:rPr>
          <w:rStyle w:val="FontStyle70"/>
        </w:rPr>
        <w:br/>
        <w:t>предусматриваться отдельно;</w:t>
      </w:r>
    </w:p>
    <w:p w:rsidR="007E3FF5" w:rsidRDefault="007E3FF5" w:rsidP="007E3FF5">
      <w:pPr>
        <w:pStyle w:val="Style41"/>
        <w:widowControl/>
        <w:tabs>
          <w:tab w:val="left" w:pos="576"/>
        </w:tabs>
        <w:spacing w:before="5"/>
        <w:ind w:firstLine="365"/>
        <w:rPr>
          <w:rStyle w:val="FontStyle70"/>
        </w:rPr>
        <w:sectPr w:rsidR="007E3FF5">
          <w:pgSz w:w="11905" w:h="16837"/>
          <w:pgMar w:top="3384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квалификация повторности-совокупности приводит к за-</w:t>
      </w:r>
      <w:r>
        <w:rPr>
          <w:rStyle w:val="FontStyle70"/>
        </w:rPr>
        <w:br/>
        <w:t>прещённому законом двойному усилению ответственности;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6"/>
        </w:tabs>
        <w:ind w:firstLine="360"/>
        <w:rPr>
          <w:rStyle w:val="FontStyle70"/>
        </w:rPr>
      </w:pPr>
      <w:r>
        <w:rPr>
          <w:rStyle w:val="FontStyle70"/>
        </w:rPr>
        <w:t>существенное значение для реализации принципа установ-</w:t>
      </w:r>
      <w:r>
        <w:rPr>
          <w:rStyle w:val="FontStyle70"/>
        </w:rPr>
        <w:br/>
        <w:t>ления справедливой ответственности имеет соразмерность или</w:t>
      </w:r>
      <w:r>
        <w:rPr>
          <w:rStyle w:val="FontStyle70"/>
        </w:rPr>
        <w:br/>
        <w:t>пропорциональность усиления наказаний за повторное соверше-</w:t>
      </w:r>
      <w:r>
        <w:rPr>
          <w:rStyle w:val="FontStyle70"/>
        </w:rPr>
        <w:br/>
        <w:t>ние преступления, однако в различных статьях ответственность</w:t>
      </w:r>
      <w:r>
        <w:rPr>
          <w:rStyle w:val="FontStyle70"/>
        </w:rPr>
        <w:br/>
        <w:t>за повторность преступлений усилена весьма различно: в одних</w:t>
      </w:r>
      <w:r>
        <w:rPr>
          <w:rStyle w:val="FontStyle70"/>
        </w:rPr>
        <w:br/>
        <w:t>статьях она повышена на 30 процентов, в других — на 300 и бо-</w:t>
      </w:r>
      <w:r>
        <w:rPr>
          <w:rStyle w:val="FontStyle70"/>
        </w:rPr>
        <w:br/>
        <w:t>лее процентов.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Нарушается принцип системности и при построении самих</w:t>
      </w:r>
      <w:r>
        <w:rPr>
          <w:rStyle w:val="FontStyle70"/>
        </w:rPr>
        <w:br/>
        <w:t>статей Особенной части Уголовного кодекса. Дифференциация</w:t>
      </w:r>
      <w:r>
        <w:rPr>
          <w:rStyle w:val="FontStyle70"/>
        </w:rPr>
        <w:br/>
        <w:t>уголовной ответственности в рамках одной статьи осуществле-</w:t>
      </w:r>
      <w:r>
        <w:rPr>
          <w:rStyle w:val="FontStyle70"/>
        </w:rPr>
        <w:br/>
        <w:t>на по возрастанию степени общественной опасности: квалифи-</w:t>
      </w:r>
      <w:r>
        <w:rPr>
          <w:rStyle w:val="FontStyle70"/>
        </w:rPr>
        <w:br/>
        <w:t>цированный состав определяет признаки преступления, более</w:t>
      </w:r>
      <w:r>
        <w:rPr>
          <w:rStyle w:val="FontStyle70"/>
        </w:rPr>
        <w:br/>
        <w:t>опасного по сравнению с указанным в основном составе, особо</w:t>
      </w:r>
      <w:r>
        <w:rPr>
          <w:rStyle w:val="FontStyle70"/>
        </w:rPr>
        <w:br/>
        <w:t>квалифицированный состав формулирует более опасное пре-</w:t>
      </w:r>
      <w:r>
        <w:rPr>
          <w:rStyle w:val="FontStyle70"/>
        </w:rPr>
        <w:br/>
        <w:t>ступление, чем указано в квалифицированном составе. Следо-</w:t>
      </w:r>
      <w:r>
        <w:rPr>
          <w:rStyle w:val="FontStyle70"/>
        </w:rPr>
        <w:br/>
        <w:t>вательно, в части второй должны содержаться более тяжкие</w:t>
      </w:r>
      <w:r>
        <w:rPr>
          <w:rStyle w:val="FontStyle70"/>
        </w:rPr>
        <w:br/>
        <w:t>признаки, чем в основном составе, а в части третьей — более</w:t>
      </w:r>
      <w:r>
        <w:rPr>
          <w:rStyle w:val="FontStyle70"/>
        </w:rPr>
        <w:br/>
        <w:t>тяжкие, чем в квалифицированном составе. Так должно быть,</w:t>
      </w:r>
      <w:r>
        <w:rPr>
          <w:rStyle w:val="FontStyle70"/>
        </w:rPr>
        <w:br/>
        <w:t>но в действительности в значительном числе статей в особо ква-</w:t>
      </w:r>
      <w:r>
        <w:rPr>
          <w:rStyle w:val="FontStyle70"/>
        </w:rPr>
        <w:br/>
        <w:t>лифицированный состав включаются признаки менее опасные,</w:t>
      </w:r>
      <w:r>
        <w:rPr>
          <w:rStyle w:val="FontStyle70"/>
        </w:rPr>
        <w:br/>
        <w:t>чем в квалифицированный состав преступления (см., например,</w:t>
      </w:r>
      <w:r>
        <w:rPr>
          <w:rStyle w:val="FontStyle70"/>
        </w:rPr>
        <w:br/>
        <w:t>похищение человека — ст. 182 УК).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Отсутствие согласованности между принципами назначения</w:t>
      </w:r>
      <w:r>
        <w:rPr>
          <w:rStyle w:val="FontStyle70"/>
        </w:rPr>
        <w:br/>
        <w:t>наказания по совокупности преступлений и правилами форму-</w:t>
      </w:r>
      <w:r>
        <w:rPr>
          <w:rStyle w:val="FontStyle70"/>
        </w:rPr>
        <w:br/>
        <w:t>лирования составных преступлений приводит к грубым нару-</w:t>
      </w:r>
      <w:r>
        <w:rPr>
          <w:rStyle w:val="FontStyle70"/>
        </w:rPr>
        <w:br/>
        <w:t>шениям правил квалификации преступлений, когда виновный</w:t>
      </w:r>
      <w:r>
        <w:rPr>
          <w:rStyle w:val="FontStyle70"/>
        </w:rPr>
        <w:br/>
        <w:t>привлекается к ответственности за составное преступление и</w:t>
      </w:r>
      <w:r>
        <w:rPr>
          <w:rStyle w:val="FontStyle70"/>
        </w:rPr>
        <w:br/>
        <w:t>дополнительно за отдельное преступление, которое входит в со-</w:t>
      </w:r>
      <w:r>
        <w:rPr>
          <w:rStyle w:val="FontStyle70"/>
        </w:rPr>
        <w:br/>
        <w:t>ставное. Это ведёт к прямому нарушению принципа справедли-</w:t>
      </w:r>
      <w:r>
        <w:rPr>
          <w:rStyle w:val="FontStyle70"/>
        </w:rPr>
        <w:br/>
        <w:t>вости уголовной ответственности, согласно которому никто не</w:t>
      </w:r>
      <w:r>
        <w:rPr>
          <w:rStyle w:val="FontStyle70"/>
        </w:rPr>
        <w:br/>
        <w:t>может нести ответственность дважды за одно и то же преступле-</w:t>
      </w:r>
      <w:r>
        <w:rPr>
          <w:rStyle w:val="FontStyle70"/>
        </w:rPr>
        <w:br/>
        <w:t>ние (ст. 3 УК).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Нельзя обойти вниманием и вопрос определения наказаний</w:t>
      </w:r>
      <w:r>
        <w:rPr>
          <w:rStyle w:val="FontStyle70"/>
        </w:rPr>
        <w:br/>
        <w:t>несовершеннолетним. Результатом дифференцированного под-</w:t>
      </w:r>
      <w:r>
        <w:rPr>
          <w:rStyle w:val="FontStyle70"/>
        </w:rPr>
        <w:br/>
        <w:t>хода к установлению мер уголовно-правового воздействия яви-</w:t>
      </w:r>
      <w:r>
        <w:rPr>
          <w:rStyle w:val="FontStyle70"/>
        </w:rPr>
        <w:br/>
        <w:t>лось выделение специальной главы об особенностях ответствен-</w:t>
      </w:r>
      <w:r>
        <w:rPr>
          <w:rStyle w:val="FontStyle70"/>
        </w:rPr>
        <w:br/>
        <w:t>ности несовершеннолетних, но даже это не избавило от систем-</w:t>
      </w:r>
      <w:r>
        <w:rPr>
          <w:rStyle w:val="FontStyle70"/>
        </w:rPr>
        <w:br/>
        <w:t>ных недочётов регламентацию ответственности этой категории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198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лиц. Прежде всего, особенности ответственности сосредоточены</w:t>
      </w:r>
      <w:r>
        <w:rPr>
          <w:rStyle w:val="FontStyle70"/>
        </w:rPr>
        <w:br/>
        <w:t>только в Общей части Уголовного кодекса, однако Особенная</w:t>
      </w:r>
      <w:r>
        <w:rPr>
          <w:rStyle w:val="FontStyle70"/>
        </w:rPr>
        <w:br/>
        <w:t>часть полностью рассчитана на применение ответственности ко</w:t>
      </w:r>
      <w:r>
        <w:rPr>
          <w:rStyle w:val="FontStyle70"/>
        </w:rPr>
        <w:br/>
        <w:t>взрослым лицам. Например, ст. 115 УК определяет максималь-</w:t>
      </w:r>
      <w:r>
        <w:rPr>
          <w:rStyle w:val="FontStyle70"/>
        </w:rPr>
        <w:br/>
        <w:t>ные сроки лишения свободы, которые за особо тяжкое престу-</w:t>
      </w:r>
      <w:r>
        <w:rPr>
          <w:rStyle w:val="FontStyle70"/>
        </w:rPr>
        <w:br/>
        <w:t>пление не должны превышать 10 лет. Однако в Уголовном кодек-</w:t>
      </w:r>
      <w:r>
        <w:rPr>
          <w:rStyle w:val="FontStyle70"/>
        </w:rPr>
        <w:br/>
        <w:t>се есть статьи, санкции которых предусматривают минимальное</w:t>
      </w:r>
      <w:r>
        <w:rPr>
          <w:rStyle w:val="FontStyle70"/>
        </w:rPr>
        <w:br/>
        <w:t>наказание свыше 10 лет, как, например, в ч. 3 ст. 181 УК (тор-</w:t>
      </w:r>
      <w:r>
        <w:rPr>
          <w:rStyle w:val="FontStyle70"/>
        </w:rPr>
        <w:br/>
        <w:t>говля людьми). И подобное положение существует в отношении</w:t>
      </w:r>
      <w:r>
        <w:rPr>
          <w:rStyle w:val="FontStyle70"/>
        </w:rPr>
        <w:br/>
        <w:t>максимальных пределов наказаний за преступления других ка-</w:t>
      </w:r>
      <w:r>
        <w:rPr>
          <w:rStyle w:val="FontStyle70"/>
        </w:rPr>
        <w:br/>
        <w:t>тегорий. Понижение максимума наказания логично предполага-</w:t>
      </w:r>
      <w:r>
        <w:rPr>
          <w:rStyle w:val="FontStyle70"/>
        </w:rPr>
        <w:br/>
        <w:t>ет и понижение минимального размера ответственности, однако</w:t>
      </w:r>
      <w:r>
        <w:rPr>
          <w:rStyle w:val="FontStyle70"/>
        </w:rPr>
        <w:br/>
        <w:t>в применении нижних пределов санкций несовершеннолетние</w:t>
      </w:r>
      <w:r>
        <w:rPr>
          <w:rStyle w:val="FontStyle70"/>
        </w:rPr>
        <w:br/>
        <w:t>находятся в том же положении, что и взрослые.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Как уже отмечалось, наказание и иные меры уголовной от-</w:t>
      </w:r>
      <w:r>
        <w:rPr>
          <w:rStyle w:val="FontStyle70"/>
        </w:rPr>
        <w:br/>
        <w:t>ветственности должны быть справедливыми, то есть устанавли-</w:t>
      </w:r>
      <w:r>
        <w:rPr>
          <w:rStyle w:val="FontStyle70"/>
        </w:rPr>
        <w:br/>
        <w:t>ваться и назначаться с учётом характера и степени общественной</w:t>
      </w:r>
      <w:r>
        <w:rPr>
          <w:rStyle w:val="FontStyle70"/>
        </w:rPr>
        <w:br/>
        <w:t>опасности преступления, обстоятельств его совершения и лич-</w:t>
      </w:r>
      <w:r>
        <w:rPr>
          <w:rStyle w:val="FontStyle70"/>
        </w:rPr>
        <w:br/>
        <w:t>ности виновного. Установление мер ответственности осущест-</w:t>
      </w:r>
      <w:r>
        <w:rPr>
          <w:rStyle w:val="FontStyle70"/>
        </w:rPr>
        <w:br/>
        <w:t>вляется законодателем в Уголовном кодексе, и если законода-</w:t>
      </w:r>
      <w:r>
        <w:rPr>
          <w:rStyle w:val="FontStyle70"/>
        </w:rPr>
        <w:br/>
        <w:t>тель не выполняет надлежащим образом свою часть реализации</w:t>
      </w:r>
      <w:r>
        <w:rPr>
          <w:rStyle w:val="FontStyle70"/>
        </w:rPr>
        <w:br/>
        <w:t>принципа справедливости, то суд лишается самой возможности</w:t>
      </w:r>
      <w:r>
        <w:rPr>
          <w:rStyle w:val="FontStyle70"/>
        </w:rPr>
        <w:br/>
        <w:t>реализовать принцип справедливости уже при назначении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Статья 3 УК определяет принципы уголовного закона и уго-</w:t>
      </w:r>
      <w:r>
        <w:rPr>
          <w:rStyle w:val="FontStyle70"/>
        </w:rPr>
        <w:br/>
        <w:t>ловной ответственности. Однако не сам по себе факт закрепле-</w:t>
      </w:r>
      <w:r>
        <w:rPr>
          <w:rStyle w:val="FontStyle70"/>
        </w:rPr>
        <w:br/>
        <w:t>ния в статье руководящих идей придаёт им практическую зна-</w:t>
      </w:r>
      <w:r>
        <w:rPr>
          <w:rStyle w:val="FontStyle70"/>
        </w:rPr>
        <w:br/>
        <w:t>чимость. Принципы обретают своё реальное бытие только тогда,</w:t>
      </w:r>
      <w:r>
        <w:rPr>
          <w:rStyle w:val="FontStyle70"/>
        </w:rPr>
        <w:br/>
        <w:t>когда они пронизывают собой все уголовно-правовые нормы и</w:t>
      </w:r>
      <w:r>
        <w:rPr>
          <w:rStyle w:val="FontStyle70"/>
        </w:rPr>
        <w:br/>
        <w:t>практику их применения. В противном случае принципы оста-</w:t>
      </w:r>
      <w:r>
        <w:rPr>
          <w:rStyle w:val="FontStyle70"/>
        </w:rPr>
        <w:br/>
        <w:t>ются хотя и красивой, но всё же безжизненной декларацией.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683"/>
          <w:headerReference w:type="default" r:id="rId684"/>
          <w:footerReference w:type="even" r:id="rId685"/>
          <w:footerReference w:type="default" r:id="rId686"/>
          <w:pgSz w:w="11905" w:h="16837"/>
          <w:pgMar w:top="2163" w:right="2710" w:bottom="1440" w:left="2710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rPr>
          <w:rStyle w:val="FontStyle80"/>
        </w:rPr>
      </w:pPr>
      <w:r>
        <w:rPr>
          <w:rStyle w:val="FontStyle80"/>
        </w:rPr>
        <w:t>Глава 15</w:t>
      </w:r>
    </w:p>
    <w:p w:rsidR="007E3FF5" w:rsidRDefault="007E3FF5" w:rsidP="007E3FF5">
      <w:pPr>
        <w:pStyle w:val="Style8"/>
        <w:widowControl/>
        <w:spacing w:before="230"/>
        <w:ind w:left="1210"/>
        <w:rPr>
          <w:rStyle w:val="FontStyle80"/>
        </w:rPr>
      </w:pPr>
      <w:r>
        <w:rPr>
          <w:rStyle w:val="FontStyle80"/>
        </w:rPr>
        <w:t>ПОНЯТИЕ И ПРИЗНАКИ НАКАЗАНИЯ</w:t>
      </w:r>
    </w:p>
    <w:p w:rsidR="007E3FF5" w:rsidRDefault="007E3FF5" w:rsidP="007E3FF5">
      <w:pPr>
        <w:pStyle w:val="Style12"/>
        <w:widowControl/>
        <w:spacing w:line="240" w:lineRule="exact"/>
        <w:ind w:firstLine="317"/>
        <w:rPr>
          <w:sz w:val="20"/>
          <w:szCs w:val="20"/>
        </w:rPr>
      </w:pPr>
    </w:p>
    <w:p w:rsidR="007E3FF5" w:rsidRDefault="007E3FF5" w:rsidP="007E3FF5">
      <w:pPr>
        <w:pStyle w:val="Style12"/>
        <w:widowControl/>
        <w:spacing w:line="240" w:lineRule="exact"/>
        <w:ind w:firstLine="317"/>
        <w:rPr>
          <w:sz w:val="20"/>
          <w:szCs w:val="20"/>
        </w:rPr>
      </w:pPr>
    </w:p>
    <w:p w:rsidR="007E3FF5" w:rsidRDefault="007E3FF5" w:rsidP="007E3FF5">
      <w:pPr>
        <w:pStyle w:val="Style12"/>
        <w:widowControl/>
        <w:spacing w:before="91"/>
        <w:ind w:firstLine="317"/>
        <w:rPr>
          <w:rStyle w:val="FontStyle70"/>
        </w:rPr>
      </w:pPr>
      <w:r>
        <w:rPr>
          <w:rStyle w:val="FontStyle70"/>
        </w:rPr>
        <w:t>Законодательное определение наказания содержится в ст. 47 УК:</w:t>
      </w:r>
      <w:r>
        <w:rPr>
          <w:rStyle w:val="FontStyle70"/>
        </w:rPr>
        <w:br/>
        <w:t>«Наказание является принудительной мерой уголовно-правового</w:t>
      </w:r>
      <w:r>
        <w:rPr>
          <w:rStyle w:val="FontStyle70"/>
        </w:rPr>
        <w:br/>
        <w:t>воздействия, применяемой по приговору суда к лицу, осуждён-</w:t>
      </w:r>
      <w:r>
        <w:rPr>
          <w:rStyle w:val="FontStyle70"/>
        </w:rPr>
        <w:br/>
        <w:t>ному за преступление, и заключающейся в предусмотренных за-</w:t>
      </w:r>
      <w:r>
        <w:rPr>
          <w:rStyle w:val="FontStyle70"/>
        </w:rPr>
        <w:br/>
        <w:t>коном лишении или ограничении прав и свобод осуждённого».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Будучи правовым последствием совершения преступления,</w:t>
      </w:r>
      <w:r>
        <w:rPr>
          <w:rStyle w:val="FontStyle70"/>
        </w:rPr>
        <w:br/>
        <w:t>наказание выступает в качестве одной из форм реализации уго-</w:t>
      </w:r>
      <w:r>
        <w:rPr>
          <w:rStyle w:val="FontStyle70"/>
        </w:rPr>
        <w:br/>
        <w:t>ловной ответственности или мер уголовно-правового воздей-</w:t>
      </w:r>
      <w:r>
        <w:rPr>
          <w:rStyle w:val="FontStyle70"/>
        </w:rPr>
        <w:br/>
        <w:t>ствия. Наказание является основной или центральной мерой го-</w:t>
      </w:r>
      <w:r>
        <w:rPr>
          <w:rStyle w:val="FontStyle70"/>
        </w:rPr>
        <w:br/>
        <w:t>сударственного реагирования на преступление. Все иные меры</w:t>
      </w:r>
      <w:r>
        <w:rPr>
          <w:rStyle w:val="FontStyle70"/>
        </w:rPr>
        <w:br/>
        <w:t>уголовно-правового воздействия так или иначе связаны с на-</w:t>
      </w:r>
      <w:r>
        <w:rPr>
          <w:rStyle w:val="FontStyle70"/>
        </w:rPr>
        <w:br/>
        <w:t>казанием, поскольку определяются через отношение к наказа-</w:t>
      </w:r>
      <w:r>
        <w:rPr>
          <w:rStyle w:val="FontStyle70"/>
        </w:rPr>
        <w:br/>
        <w:t>нию и выражаются либо во временном неприменении наказания</w:t>
      </w:r>
      <w:r>
        <w:rPr>
          <w:rStyle w:val="FontStyle70"/>
        </w:rPr>
        <w:br/>
        <w:t>(условное осуждение и отсрочка наказания), либо в осуждении</w:t>
      </w:r>
      <w:r>
        <w:rPr>
          <w:rStyle w:val="FontStyle70"/>
        </w:rPr>
        <w:br/>
        <w:t>с неприменением наказания (осуждение без назначения нака-</w:t>
      </w:r>
      <w:r>
        <w:rPr>
          <w:rStyle w:val="FontStyle70"/>
        </w:rPr>
        <w:br/>
        <w:t>зания и с применением в отношении несовершеннолетних при-</w:t>
      </w:r>
      <w:r>
        <w:rPr>
          <w:rStyle w:val="FontStyle70"/>
        </w:rPr>
        <w:br/>
        <w:t>нудительных мер воспитательного характера). Основное место</w:t>
      </w:r>
      <w:r>
        <w:rPr>
          <w:rStyle w:val="FontStyle70"/>
        </w:rPr>
        <w:br/>
        <w:t>принадлежит наказанию и с точки зрения практики реализации</w:t>
      </w:r>
      <w:r>
        <w:rPr>
          <w:rStyle w:val="FontStyle70"/>
        </w:rPr>
        <w:br/>
        <w:t>уголовной ответственности.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Наказанию присущи все признаки уголовной ответственно-</w:t>
      </w:r>
      <w:r>
        <w:rPr>
          <w:rStyle w:val="FontStyle70"/>
        </w:rPr>
        <w:br/>
        <w:t>сти и одновременно оно обладает своими специфическими при-</w:t>
      </w:r>
      <w:r>
        <w:rPr>
          <w:rStyle w:val="FontStyle70"/>
        </w:rPr>
        <w:br/>
        <w:t>знаками, которые позволяют отличать его от иных форм реали-</w:t>
      </w:r>
      <w:r>
        <w:rPr>
          <w:rStyle w:val="FontStyle70"/>
        </w:rPr>
        <w:br/>
        <w:t>зации уголовной ответственности.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Изначально слово «наказать» означало дать наказ, а наказа-</w:t>
      </w:r>
      <w:r>
        <w:rPr>
          <w:rStyle w:val="FontStyle70"/>
        </w:rPr>
        <w:br/>
        <w:t>ние означало наставление, учение, вразумление. Пройдя через</w:t>
      </w:r>
      <w:r>
        <w:rPr>
          <w:rStyle w:val="FontStyle70"/>
        </w:rPr>
        <w:br/>
        <w:t>историю жестоких казней и телесных пыток как расплаты или</w:t>
      </w:r>
      <w:r>
        <w:rPr>
          <w:rStyle w:val="FontStyle70"/>
        </w:rPr>
        <w:br/>
        <w:t>возмездия за содеянное, наказание вновь обрело свой изначаль-</w:t>
      </w:r>
      <w:r>
        <w:rPr>
          <w:rStyle w:val="FontStyle70"/>
        </w:rPr>
        <w:br/>
        <w:t>ный смысл и означает вразумление или наставление на путь ис-</w:t>
      </w:r>
      <w:r>
        <w:rPr>
          <w:rStyle w:val="FontStyle70"/>
        </w:rPr>
        <w:br/>
        <w:t>тинный.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— это лишение или ограничение прав и свобод</w:t>
      </w:r>
      <w:r>
        <w:rPr>
          <w:rStyle w:val="FontStyle70"/>
        </w:rPr>
        <w:br/>
        <w:t>преступника. В этом заключается карательное содержание</w:t>
      </w:r>
      <w:r>
        <w:rPr>
          <w:rStyle w:val="FontStyle70"/>
        </w:rPr>
        <w:br/>
        <w:t>наказания — причинение преступнику страданий. Строгость</w:t>
      </w:r>
      <w:r>
        <w:rPr>
          <w:rStyle w:val="FontStyle70"/>
        </w:rPr>
        <w:br/>
        <w:t>наказания определяется степенью или объёмом кары, то есть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  <w:sectPr w:rsidR="007E3FF5">
          <w:headerReference w:type="even" r:id="rId687"/>
          <w:headerReference w:type="default" r:id="rId688"/>
          <w:footerReference w:type="even" r:id="rId689"/>
          <w:footerReference w:type="default" r:id="rId690"/>
          <w:pgSz w:w="11905" w:h="16837"/>
          <w:pgMar w:top="4124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характером и количеством ограничений, причиняющих страда-</w:t>
      </w:r>
      <w:r>
        <w:rPr>
          <w:rStyle w:val="FontStyle70"/>
        </w:rPr>
        <w:br/>
        <w:t>ние преступнику. Так, лишение свободы, по своему характеру</w:t>
      </w:r>
      <w:r>
        <w:rPr>
          <w:rStyle w:val="FontStyle70"/>
        </w:rPr>
        <w:br/>
        <w:t>выражающееся в ограничении ряда социальных прав осуждён-</w:t>
      </w:r>
      <w:r>
        <w:rPr>
          <w:rStyle w:val="FontStyle70"/>
        </w:rPr>
        <w:br/>
        <w:t>ного путём изоляции его от общества, количественно зависит</w:t>
      </w:r>
      <w:r>
        <w:rPr>
          <w:rStyle w:val="FontStyle70"/>
        </w:rPr>
        <w:br/>
        <w:t>от длительности срока и режима такой изоляции. Имуществен-</w:t>
      </w:r>
      <w:r>
        <w:rPr>
          <w:rStyle w:val="FontStyle70"/>
        </w:rPr>
        <w:br/>
        <w:t>ный характер ограничений в сочетании с их размером опреде-</w:t>
      </w:r>
      <w:r>
        <w:rPr>
          <w:rStyle w:val="FontStyle70"/>
        </w:rPr>
        <w:br/>
        <w:t>ляют строгость такого наказания, как штраф, исправительные</w:t>
      </w:r>
      <w:r>
        <w:rPr>
          <w:rStyle w:val="FontStyle70"/>
        </w:rPr>
        <w:br/>
        <w:t>работы и т. д.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Однако содержащаяся в наказании кара является не самоце-</w:t>
      </w:r>
      <w:r>
        <w:rPr>
          <w:rStyle w:val="FontStyle70"/>
        </w:rPr>
        <w:br/>
        <w:t>лью, а средством достижения целей общего и частного предупре-</w:t>
      </w:r>
      <w:r>
        <w:rPr>
          <w:rStyle w:val="FontStyle70"/>
        </w:rPr>
        <w:br/>
        <w:t>ждения, а также восстановления социальной справедливости</w:t>
      </w:r>
      <w:r>
        <w:rPr>
          <w:rStyle w:val="FontStyle70"/>
        </w:rPr>
        <w:br/>
        <w:t>(искупление вины через страдание). Карая преступника, госу-</w:t>
      </w:r>
      <w:r>
        <w:rPr>
          <w:rStyle w:val="FontStyle70"/>
        </w:rPr>
        <w:br/>
        <w:t>дарство стремится принудить его к соблюдению установленного</w:t>
      </w:r>
      <w:r>
        <w:rPr>
          <w:rStyle w:val="FontStyle70"/>
        </w:rPr>
        <w:br/>
        <w:t>в обществе порядка поведения.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наказании кара сочетается с элементами воспитательного</w:t>
      </w:r>
      <w:r>
        <w:rPr>
          <w:rStyle w:val="FontStyle70"/>
        </w:rPr>
        <w:br/>
        <w:t>воздействия. Соотношение кары и воспитательных мер в нака-</w:t>
      </w:r>
      <w:r>
        <w:rPr>
          <w:rStyle w:val="FontStyle70"/>
        </w:rPr>
        <w:br/>
        <w:t>зании может быть различным. По отношению к преступнику</w:t>
      </w:r>
      <w:r>
        <w:rPr>
          <w:rStyle w:val="FontStyle70"/>
        </w:rPr>
        <w:br/>
        <w:t>исключительно элемент кары содержится в таком наказании,</w:t>
      </w:r>
      <w:r>
        <w:rPr>
          <w:rStyle w:val="FontStyle70"/>
        </w:rPr>
        <w:br/>
        <w:t>как смертная казнь. Сочетание кары и воспитательных мер наи-</w:t>
      </w:r>
      <w:r>
        <w:rPr>
          <w:rStyle w:val="FontStyle70"/>
        </w:rPr>
        <w:br/>
        <w:t>более ярко проявляется в лишении или ограничении свободы.</w:t>
      </w:r>
      <w:r>
        <w:rPr>
          <w:rStyle w:val="FontStyle70"/>
        </w:rPr>
        <w:br/>
        <w:t>Однако при любом их соотношении без кары нет наказания.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— это принудительная мера воздействия, оно</w:t>
      </w:r>
      <w:r>
        <w:rPr>
          <w:rStyle w:val="FontStyle70"/>
        </w:rPr>
        <w:br/>
        <w:t>применяется к преступнику независимо от его желания быть</w:t>
      </w:r>
      <w:r>
        <w:rPr>
          <w:rStyle w:val="FontStyle70"/>
        </w:rPr>
        <w:br/>
        <w:t>подвергнутым такому воздействию. Принудительность наказа-</w:t>
      </w:r>
      <w:r>
        <w:rPr>
          <w:rStyle w:val="FontStyle70"/>
        </w:rPr>
        <w:br/>
        <w:t>ния также означает обязательность его исполнения всеми ор-</w:t>
      </w:r>
      <w:r>
        <w:rPr>
          <w:rStyle w:val="FontStyle70"/>
        </w:rPr>
        <w:br/>
        <w:t>ганами, которых это касается. Так, при осуждении лица к ис-</w:t>
      </w:r>
      <w:r>
        <w:rPr>
          <w:rStyle w:val="FontStyle70"/>
        </w:rPr>
        <w:br/>
        <w:t>правительным работам администрация предприятия обязана</w:t>
      </w:r>
      <w:r>
        <w:rPr>
          <w:rStyle w:val="FontStyle70"/>
        </w:rPr>
        <w:br/>
        <w:t>осуществлять удержание из заработка осуждённого в размере,</w:t>
      </w:r>
      <w:r>
        <w:rPr>
          <w:rStyle w:val="FontStyle70"/>
        </w:rPr>
        <w:br/>
        <w:t>установленном приговором суда.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Принудительный характер наказания предполагает нали-</w:t>
      </w:r>
      <w:r>
        <w:rPr>
          <w:rStyle w:val="FontStyle70"/>
        </w:rPr>
        <w:br/>
        <w:t>чие определённых организационно-правовых мер по его испол-</w:t>
      </w:r>
      <w:r>
        <w:rPr>
          <w:rStyle w:val="FontStyle70"/>
        </w:rPr>
        <w:br/>
        <w:t>нению. Правовой основой реализации конкретных видов нака-</w:t>
      </w:r>
      <w:r>
        <w:rPr>
          <w:rStyle w:val="FontStyle70"/>
        </w:rPr>
        <w:br/>
        <w:t>зания является Уголовно-исполнительный кодекс Республики</w:t>
      </w:r>
      <w:r>
        <w:rPr>
          <w:rStyle w:val="FontStyle70"/>
        </w:rPr>
        <w:br/>
        <w:t xml:space="preserve">Беларусь (далее — </w:t>
      </w:r>
      <w:r>
        <w:rPr>
          <w:rStyle w:val="FontStyle74"/>
          <w:spacing w:val="30"/>
        </w:rPr>
        <w:t>У</w:t>
      </w:r>
      <w:r>
        <w:rPr>
          <w:rStyle w:val="FontStyle74"/>
        </w:rPr>
        <w:t xml:space="preserve"> </w:t>
      </w:r>
      <w:r>
        <w:rPr>
          <w:rStyle w:val="FontStyle74"/>
          <w:spacing w:val="3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30"/>
        </w:rPr>
        <w:t>К),</w:t>
      </w:r>
      <w:r>
        <w:rPr>
          <w:rStyle w:val="FontStyle74"/>
        </w:rPr>
        <w:t xml:space="preserve"> </w:t>
      </w:r>
      <w:r>
        <w:rPr>
          <w:rStyle w:val="FontStyle70"/>
        </w:rPr>
        <w:t>детально регламентирующий структу-</w:t>
      </w:r>
      <w:r>
        <w:rPr>
          <w:rStyle w:val="FontStyle70"/>
        </w:rPr>
        <w:br/>
        <w:t>ру государственных органов, порядок отбывания и исполнения</w:t>
      </w:r>
      <w:r>
        <w:rPr>
          <w:rStyle w:val="FontStyle70"/>
        </w:rPr>
        <w:br/>
        <w:t>наказания, меры поощрения осуждённых, меры взысканий за</w:t>
      </w:r>
      <w:r>
        <w:rPr>
          <w:rStyle w:val="FontStyle70"/>
        </w:rPr>
        <w:br/>
        <w:t>нарушение режима, порядок применения силы и специальных</w:t>
      </w:r>
      <w:r>
        <w:rPr>
          <w:rStyle w:val="FontStyle70"/>
        </w:rPr>
        <w:br/>
        <w:t>средств, включая оружие, и т. д.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Принуждает к отбыванию наказания и сам Уголовный ко-</w:t>
      </w:r>
      <w:r>
        <w:rPr>
          <w:rStyle w:val="FontStyle70"/>
        </w:rPr>
        <w:br/>
        <w:t>декс, целый ряд статей которого предусматривает уголовную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143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ответственность за уклонение от отбывания наказания. Так,</w:t>
      </w:r>
      <w:r>
        <w:rPr>
          <w:rStyle w:val="FontStyle70"/>
        </w:rPr>
        <w:br/>
        <w:t>исполнение наказания в виде лишения свободы обеспечивают</w:t>
      </w:r>
      <w:r>
        <w:rPr>
          <w:rStyle w:val="FontStyle70"/>
        </w:rPr>
        <w:br/>
        <w:t>такие статьи, как ст. 410 УК (действия, дезорганизующие ра-</w:t>
      </w:r>
      <w:r>
        <w:rPr>
          <w:rStyle w:val="FontStyle70"/>
        </w:rPr>
        <w:br/>
        <w:t>боту исправительного учреждения, исполняющего наказание в</w:t>
      </w:r>
      <w:r>
        <w:rPr>
          <w:rStyle w:val="FontStyle70"/>
        </w:rPr>
        <w:br/>
        <w:t>виде лишения свободы, или арестного дома), ст. 411 (злостное</w:t>
      </w:r>
      <w:r>
        <w:rPr>
          <w:rStyle w:val="FontStyle70"/>
        </w:rPr>
        <w:br/>
        <w:t>неповиновение требованиям администрации исправительного</w:t>
      </w:r>
      <w:r>
        <w:rPr>
          <w:rStyle w:val="FontStyle70"/>
        </w:rPr>
        <w:br/>
        <w:t>учреждения, исполняющего наказание в виде лишения свобо-</w:t>
      </w:r>
      <w:r>
        <w:rPr>
          <w:rStyle w:val="FontStyle70"/>
        </w:rPr>
        <w:br/>
        <w:t>ды), ст. 412 (передача предметов или веществ лицу, содержаще-</w:t>
      </w:r>
      <w:r>
        <w:rPr>
          <w:rStyle w:val="FontStyle70"/>
        </w:rPr>
        <w:br/>
        <w:t>муся в следственном изоляторе, исправительном учреждении,</w:t>
      </w:r>
      <w:r>
        <w:rPr>
          <w:rStyle w:val="FontStyle70"/>
        </w:rPr>
        <w:br/>
        <w:t>исполняющем наказание в виде лишения свободы, или арест-</w:t>
      </w:r>
      <w:r>
        <w:rPr>
          <w:rStyle w:val="FontStyle70"/>
        </w:rPr>
        <w:br/>
        <w:t>ном доме, либо получение от него предметов и веществ), ст. 413</w:t>
      </w:r>
      <w:r>
        <w:rPr>
          <w:rStyle w:val="FontStyle70"/>
        </w:rPr>
        <w:br/>
        <w:t>(побег из исправительного учреждения, исполняющего наказа-</w:t>
      </w:r>
      <w:r>
        <w:rPr>
          <w:rStyle w:val="FontStyle70"/>
        </w:rPr>
        <w:br/>
        <w:t>ние в виде лишения свободы, арестного дома или из-под стражи)</w:t>
      </w:r>
      <w:r>
        <w:rPr>
          <w:rStyle w:val="FontStyle70"/>
        </w:rPr>
        <w:br/>
        <w:t>и ст. 414 (уклонение от отбывания наказания в виде лишения</w:t>
      </w:r>
      <w:r>
        <w:rPr>
          <w:rStyle w:val="FontStyle70"/>
        </w:rPr>
        <w:br/>
        <w:t>свободы или ареста). Помимо принуждения осуждённых к от-</w:t>
      </w:r>
      <w:r>
        <w:rPr>
          <w:rStyle w:val="FontStyle70"/>
        </w:rPr>
        <w:br/>
        <w:t>быванию наказания Уголовный кодекс также принуждает иных</w:t>
      </w:r>
      <w:r>
        <w:rPr>
          <w:rStyle w:val="FontStyle70"/>
        </w:rPr>
        <w:br/>
        <w:t>лиц к исполнению предусмотренных законом и отражённых в</w:t>
      </w:r>
      <w:r>
        <w:rPr>
          <w:rStyle w:val="FontStyle70"/>
        </w:rPr>
        <w:br/>
        <w:t>приговоре предписаний. Например, ст. 423 УК предусматривает</w:t>
      </w:r>
      <w:r>
        <w:rPr>
          <w:rStyle w:val="FontStyle70"/>
        </w:rPr>
        <w:br/>
        <w:t>ответственность за неисполнение должностным лицом вступив-</w:t>
      </w:r>
      <w:r>
        <w:rPr>
          <w:rStyle w:val="FontStyle70"/>
        </w:rPr>
        <w:br/>
        <w:t>шего в законную силу приговора, решения или иного судебного</w:t>
      </w:r>
      <w:r>
        <w:rPr>
          <w:rStyle w:val="FontStyle70"/>
        </w:rPr>
        <w:br/>
        <w:t>акта либо воспрепятствование их исполнению.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>Наказание ■</w:t>
      </w:r>
      <w:r>
        <w:rPr>
          <w:rStyle w:val="FontStyle70"/>
        </w:rPr>
        <w:t>— это карательная мера, предусмотренная уго-</w:t>
      </w:r>
      <w:r>
        <w:rPr>
          <w:rStyle w:val="FontStyle70"/>
        </w:rPr>
        <w:br/>
        <w:t>ловным законом. Вне Уголовного кодекса нет наказания. Зако-</w:t>
      </w:r>
      <w:r>
        <w:rPr>
          <w:rStyle w:val="FontStyle70"/>
        </w:rPr>
        <w:br/>
        <w:t>нодатель подчёркивает это положение даже терминологически,</w:t>
      </w:r>
      <w:r>
        <w:rPr>
          <w:rStyle w:val="FontStyle70"/>
        </w:rPr>
        <w:br/>
        <w:t>именуя меры ответственности в иных отраслях права други-</w:t>
      </w:r>
      <w:r>
        <w:rPr>
          <w:rStyle w:val="FontStyle70"/>
        </w:rPr>
        <w:br/>
        <w:t>ми словами (взыскание, меры воздействия). Применяемые к</w:t>
      </w:r>
      <w:r>
        <w:rPr>
          <w:rStyle w:val="FontStyle70"/>
        </w:rPr>
        <w:br/>
        <w:t>преступнику меры наказания могут быть только такого вида</w:t>
      </w:r>
      <w:r>
        <w:rPr>
          <w:rStyle w:val="FontStyle70"/>
        </w:rPr>
        <w:br/>
        <w:t>и размера, как это прямо установлено Уголовным кодексом.</w:t>
      </w:r>
      <w:r>
        <w:rPr>
          <w:rStyle w:val="FontStyle70"/>
        </w:rPr>
        <w:br/>
        <w:t>Однако объём правоограничений при исполнении назначен-</w:t>
      </w:r>
      <w:r>
        <w:rPr>
          <w:rStyle w:val="FontStyle70"/>
        </w:rPr>
        <w:br/>
        <w:t>ного судом наказания конкретизируется в нормах Уголовно-</w:t>
      </w:r>
      <w:r>
        <w:rPr>
          <w:rStyle w:val="FontStyle70"/>
        </w:rPr>
        <w:br/>
        <w:t>исполнительного кодекса.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применяется исключительно к лицам, виновным</w:t>
      </w:r>
      <w:r>
        <w:rPr>
          <w:rStyle w:val="FontStyle70"/>
        </w:rPr>
        <w:br/>
        <w:t>в совершении преступления. Преступление, как известно, яв-</w:t>
      </w:r>
      <w:r>
        <w:rPr>
          <w:rStyle w:val="FontStyle70"/>
        </w:rPr>
        <w:br/>
        <w:t>ляется одним из видов правонарушений. Совершение любых</w:t>
      </w:r>
      <w:r>
        <w:rPr>
          <w:rStyle w:val="FontStyle70"/>
        </w:rPr>
        <w:br/>
        <w:t>неуголовно-правовых деликтов либо совершение предусмотрен-</w:t>
      </w:r>
      <w:r>
        <w:rPr>
          <w:rStyle w:val="FontStyle70"/>
        </w:rPr>
        <w:br/>
        <w:t>ных Уголовным кодексом деяний лицами, не подлежащими</w:t>
      </w:r>
      <w:r>
        <w:rPr>
          <w:rStyle w:val="FontStyle70"/>
        </w:rPr>
        <w:br/>
        <w:t>Уголовной ответственности, не может служить основанием для</w:t>
      </w:r>
      <w:r>
        <w:rPr>
          <w:rStyle w:val="FontStyle70"/>
        </w:rPr>
        <w:br/>
        <w:t>применения наказания.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Понятия «преступление» и «наказание» образуют взаимо-</w:t>
      </w:r>
      <w:r>
        <w:rPr>
          <w:rStyle w:val="FontStyle70"/>
        </w:rPr>
        <w:br/>
        <w:t>связанную пару, составляющие которой не могут существовать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244" w:right="2662" w:bottom="1440" w:left="2662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порознь и не могут сочетаться ни с какими иными аналогичны-</w:t>
      </w:r>
      <w:r>
        <w:rPr>
          <w:rStyle w:val="FontStyle70"/>
        </w:rPr>
        <w:br/>
        <w:t>ми понятиями. Подобно тому, как преступление является в наи-</w:t>
      </w:r>
      <w:r>
        <w:rPr>
          <w:rStyle w:val="FontStyle70"/>
        </w:rPr>
        <w:br/>
        <w:t>высшей степени опасной формой отклоняющегося поведения,</w:t>
      </w:r>
      <w:r>
        <w:rPr>
          <w:rStyle w:val="FontStyle70"/>
        </w:rPr>
        <w:br/>
        <w:t>наказание является наивысшей по строгости формой государ-</w:t>
      </w:r>
      <w:r>
        <w:rPr>
          <w:rStyle w:val="FontStyle70"/>
        </w:rPr>
        <w:br/>
        <w:t>ственного реагирования на такое поведение.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— это мера государственного принуждения. Оно</w:t>
      </w:r>
      <w:r>
        <w:rPr>
          <w:rStyle w:val="FontStyle70"/>
        </w:rPr>
        <w:br/>
        <w:t>назначается судом от имени государства. Применяется наказа-</w:t>
      </w:r>
      <w:r>
        <w:rPr>
          <w:rStyle w:val="FontStyle70"/>
        </w:rPr>
        <w:br/>
        <w:t>ние также только государственными органами. Никто, кроме</w:t>
      </w:r>
      <w:r>
        <w:rPr>
          <w:rStyle w:val="FontStyle70"/>
        </w:rPr>
        <w:br/>
        <w:t>государства, не вправе применять наказание к преступнику,</w:t>
      </w:r>
      <w:r>
        <w:rPr>
          <w:rStyle w:val="FontStyle70"/>
        </w:rPr>
        <w:br/>
        <w:t>поскольку такие попытки рассматриваются как самочинная</w:t>
      </w:r>
      <w:r>
        <w:rPr>
          <w:rStyle w:val="FontStyle70"/>
        </w:rPr>
        <w:br/>
        <w:t>расправа и квалифицируются как преступление на общих осно-</w:t>
      </w:r>
      <w:r>
        <w:rPr>
          <w:rStyle w:val="FontStyle70"/>
        </w:rPr>
        <w:br/>
        <w:t>ваниях. Применение наказания является исключительным пра-</w:t>
      </w:r>
      <w:r>
        <w:rPr>
          <w:rStyle w:val="FontStyle70"/>
        </w:rPr>
        <w:br/>
        <w:t>вом и одновременно обязанностью государства.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Наличие в уголовном и уголовно-процессуальном законо-</w:t>
      </w:r>
      <w:r>
        <w:rPr>
          <w:rStyle w:val="FontStyle70"/>
        </w:rPr>
        <w:br/>
        <w:t>дательстве норм, предоставляющих потерпевшему право на</w:t>
      </w:r>
      <w:r>
        <w:rPr>
          <w:rStyle w:val="FontStyle70"/>
        </w:rPr>
        <w:br/>
        <w:t>возбуждение уголовного преследования (дела частного обви-</w:t>
      </w:r>
      <w:r>
        <w:rPr>
          <w:rStyle w:val="FontStyle70"/>
        </w:rPr>
        <w:br/>
        <w:t>нения), не отменяет государственного (публичного) характера</w:t>
      </w:r>
      <w:r>
        <w:rPr>
          <w:rStyle w:val="FontStyle70"/>
        </w:rPr>
        <w:br/>
        <w:t>наказания. Потерпевший вправе только оценить причинён-</w:t>
      </w:r>
      <w:r>
        <w:rPr>
          <w:rStyle w:val="FontStyle70"/>
        </w:rPr>
        <w:br/>
        <w:t>ный ему ущерб как существенный и обратиться за уголовно-</w:t>
      </w:r>
      <w:r>
        <w:rPr>
          <w:rStyle w:val="FontStyle70"/>
        </w:rPr>
        <w:br/>
        <w:t>правовой защитой, однако он не вправе применить не только</w:t>
      </w:r>
      <w:r>
        <w:rPr>
          <w:rStyle w:val="FontStyle70"/>
        </w:rPr>
        <w:br/>
        <w:t>наказание, но и ни одной иной меры уголовной ответственно-</w:t>
      </w:r>
      <w:r>
        <w:rPr>
          <w:rStyle w:val="FontStyle70"/>
        </w:rPr>
        <w:br/>
        <w:t>сти. Обращение с заявлением о привлечении лица к ответствен-</w:t>
      </w:r>
      <w:r>
        <w:rPr>
          <w:rStyle w:val="FontStyle70"/>
        </w:rPr>
        <w:br/>
        <w:t>ности не предрешает вопроса о наличии состава преступления</w:t>
      </w:r>
      <w:r>
        <w:rPr>
          <w:rStyle w:val="FontStyle70"/>
        </w:rPr>
        <w:br/>
        <w:t>и не означает обязательность применения наказания. Разреше-</w:t>
      </w:r>
      <w:r>
        <w:rPr>
          <w:rStyle w:val="FontStyle70"/>
        </w:rPr>
        <w:br/>
        <w:t>ние дела и применение наказания в любом случае осуществля-</w:t>
      </w:r>
      <w:r>
        <w:rPr>
          <w:rStyle w:val="FontStyle70"/>
        </w:rPr>
        <w:br/>
        <w:t>ет государство в лице соответствующих органов. Кроме того,</w:t>
      </w:r>
      <w:r>
        <w:rPr>
          <w:rStyle w:val="FontStyle70"/>
        </w:rPr>
        <w:br/>
        <w:t>в предусмотренных законом случаях по делам частного обви-</w:t>
      </w:r>
      <w:r>
        <w:rPr>
          <w:rStyle w:val="FontStyle70"/>
        </w:rPr>
        <w:br/>
        <w:t>нения прокурор вправе возбудить уголовное дело и при отсут-</w:t>
      </w:r>
      <w:r>
        <w:rPr>
          <w:rStyle w:val="FontStyle70"/>
        </w:rPr>
        <w:br/>
        <w:t>ствии заявления лица, пострадавшего от преступления, если</w:t>
      </w:r>
      <w:r>
        <w:rPr>
          <w:rStyle w:val="FontStyle70"/>
        </w:rPr>
        <w:br/>
        <w:t>преступление затрагивает существенные интересы государства</w:t>
      </w:r>
      <w:r>
        <w:rPr>
          <w:rStyle w:val="FontStyle70"/>
        </w:rPr>
        <w:br/>
        <w:t>и общества или совершено в отношении лица, находящегося в</w:t>
      </w:r>
      <w:r>
        <w:rPr>
          <w:rStyle w:val="FontStyle70"/>
        </w:rPr>
        <w:br/>
        <w:t>служебной или иной зависимости от обвиняемого либо по иным</w:t>
      </w:r>
      <w:r>
        <w:rPr>
          <w:rStyle w:val="FontStyle70"/>
        </w:rPr>
        <w:br/>
        <w:t>причинам не способного самостоятельно защищать свои права</w:t>
      </w:r>
      <w:r>
        <w:rPr>
          <w:rStyle w:val="FontStyle70"/>
        </w:rPr>
        <w:br/>
        <w:t>и законные интересы.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— это мера воздействия, которая применяется</w:t>
      </w:r>
      <w:r>
        <w:rPr>
          <w:rStyle w:val="FontStyle70"/>
        </w:rPr>
        <w:br/>
        <w:t>только общими судами. Ни один иной орган государственной</w:t>
      </w:r>
      <w:r>
        <w:rPr>
          <w:rStyle w:val="FontStyle70"/>
        </w:rPr>
        <w:br/>
        <w:t>власти и управления, включая иные виды судов, не вправе при-</w:t>
      </w:r>
      <w:r>
        <w:rPr>
          <w:rStyle w:val="FontStyle70"/>
        </w:rPr>
        <w:br/>
        <w:t>менять наказание, в отличие, например, от административно-</w:t>
      </w:r>
      <w:r>
        <w:rPr>
          <w:rStyle w:val="FontStyle70"/>
        </w:rPr>
        <w:br/>
        <w:t>го взыскания, которое наряду с судами могут применять иные</w:t>
      </w:r>
      <w:r>
        <w:rPr>
          <w:rStyle w:val="FontStyle70"/>
        </w:rPr>
        <w:br/>
        <w:t>органы государственной власти и государственного управления.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84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Можно сказать, что общие суды обладают монопольным правом</w:t>
      </w:r>
      <w:r>
        <w:rPr>
          <w:rStyle w:val="FontStyle70"/>
        </w:rPr>
        <w:br/>
        <w:t>на применение мер уголовно-правового воздействия, включая</w:t>
      </w:r>
      <w:r>
        <w:rPr>
          <w:rStyle w:val="FontStyle70"/>
        </w:rPr>
        <w:br/>
        <w:t>и наказание.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Наказание </w:t>
      </w:r>
      <w:r>
        <w:rPr>
          <w:rStyle w:val="FontStyle70"/>
        </w:rPr>
        <w:t>назначается в процессуальной форме исключи-</w:t>
      </w:r>
      <w:r>
        <w:rPr>
          <w:rStyle w:val="FontStyle70"/>
        </w:rPr>
        <w:br/>
        <w:t>тельного характера — на основании вынесения судом обвини-</w:t>
      </w:r>
      <w:r>
        <w:rPr>
          <w:rStyle w:val="FontStyle70"/>
        </w:rPr>
        <w:br/>
        <w:t>тельного приговора в соответствии с уголовно-процессуальным</w:t>
      </w:r>
      <w:r>
        <w:rPr>
          <w:rStyle w:val="FontStyle70"/>
        </w:rPr>
        <w:br/>
        <w:t>законодательством. Исключительной данная форма судебного</w:t>
      </w:r>
      <w:r>
        <w:rPr>
          <w:rStyle w:val="FontStyle70"/>
        </w:rPr>
        <w:br/>
        <w:t>акта является в силу того, что ни определением, ни постановле-</w:t>
      </w:r>
      <w:r>
        <w:rPr>
          <w:rStyle w:val="FontStyle70"/>
        </w:rPr>
        <w:br/>
        <w:t>нием, ни решением не может завершаться рассмотрение уголов-</w:t>
      </w:r>
      <w:r>
        <w:rPr>
          <w:rStyle w:val="FontStyle70"/>
        </w:rPr>
        <w:br/>
        <w:t>ного дела, по которому лицо признаётся виновным в совершении</w:t>
      </w:r>
      <w:r>
        <w:rPr>
          <w:rStyle w:val="FontStyle70"/>
        </w:rPr>
        <w:br/>
        <w:t>преступления и осуждается с назначением наказания.</w:t>
      </w:r>
    </w:p>
    <w:p w:rsidR="007E3FF5" w:rsidRDefault="007E3FF5" w:rsidP="007E3FF5">
      <w:pPr>
        <w:pStyle w:val="Style24"/>
        <w:widowControl/>
        <w:rPr>
          <w:rStyle w:val="FontStyle74"/>
        </w:rPr>
      </w:pPr>
      <w:r>
        <w:rPr>
          <w:rStyle w:val="FontStyle70"/>
        </w:rPr>
        <w:t xml:space="preserve">Наказание — </w:t>
      </w:r>
      <w:r>
        <w:rPr>
          <w:rStyle w:val="FontStyle74"/>
        </w:rPr>
        <w:t>это предусмотренная Уголовным кодексом</w:t>
      </w:r>
      <w:r>
        <w:rPr>
          <w:rStyle w:val="FontStyle74"/>
        </w:rPr>
        <w:br/>
        <w:t>принудительная мера уголовно-правового воздействия, заклю-</w:t>
      </w:r>
      <w:r>
        <w:rPr>
          <w:rStyle w:val="FontStyle74"/>
        </w:rPr>
        <w:br/>
        <w:t>чающаяся в лишении или ограничении прав и свобод осуждён-</w:t>
      </w:r>
      <w:r>
        <w:rPr>
          <w:rStyle w:val="FontStyle74"/>
        </w:rPr>
        <w:br/>
        <w:t>ного и назначаемая приговором суда за совершённое осуждён-</w:t>
      </w:r>
      <w:r>
        <w:rPr>
          <w:rStyle w:val="FontStyle74"/>
        </w:rPr>
        <w:br/>
        <w:t>ным преступление.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Для характеристики наказания, применяемого к конкрет-</w:t>
      </w:r>
      <w:r>
        <w:rPr>
          <w:rStyle w:val="FontStyle70"/>
        </w:rPr>
        <w:br/>
        <w:t>ному лицу за совершение определённого преступления, ис-</w:t>
      </w:r>
      <w:r>
        <w:rPr>
          <w:rStyle w:val="FontStyle70"/>
        </w:rPr>
        <w:br/>
        <w:t xml:space="preserve">пользуется термин «мера наказания». </w:t>
      </w:r>
      <w:r>
        <w:rPr>
          <w:rStyle w:val="FontStyle74"/>
        </w:rPr>
        <w:t xml:space="preserve">Мера наказания </w:t>
      </w:r>
      <w:r>
        <w:rPr>
          <w:rStyle w:val="FontStyle70"/>
        </w:rPr>
        <w:t>— это</w:t>
      </w:r>
      <w:r>
        <w:rPr>
          <w:rStyle w:val="FontStyle70"/>
        </w:rPr>
        <w:br/>
        <w:t>качественно-количественная его характеристика, определяе-</w:t>
      </w:r>
      <w:r>
        <w:rPr>
          <w:rStyle w:val="FontStyle70"/>
        </w:rPr>
        <w:br/>
        <w:t>мая видом (качество) и размером (количество) наказания. Так,</w:t>
      </w:r>
      <w:r>
        <w:rPr>
          <w:rStyle w:val="FontStyle70"/>
        </w:rPr>
        <w:br/>
        <w:t>штраф как вид наказания состоит в имущественном лишении</w:t>
      </w:r>
      <w:r>
        <w:rPr>
          <w:rStyle w:val="FontStyle70"/>
        </w:rPr>
        <w:br/>
        <w:t>или денежном взыскании (качественная характеристика), на-</w:t>
      </w:r>
      <w:r>
        <w:rPr>
          <w:rStyle w:val="FontStyle70"/>
        </w:rPr>
        <w:br/>
        <w:t>значаемом в пределах от тридцати до одной тысячи базовых</w:t>
      </w:r>
      <w:r>
        <w:rPr>
          <w:rStyle w:val="FontStyle70"/>
        </w:rPr>
        <w:br/>
        <w:t>величин (количественная характеристика), таким образом, ме-</w:t>
      </w:r>
      <w:r>
        <w:rPr>
          <w:rStyle w:val="FontStyle70"/>
        </w:rPr>
        <w:br/>
        <w:t>рой может быть, например, штраф в размере пятисот базовых</w:t>
      </w:r>
      <w:r>
        <w:rPr>
          <w:rStyle w:val="FontStyle70"/>
        </w:rPr>
        <w:br/>
        <w:t>величин.</w:t>
      </w:r>
    </w:p>
    <w:p w:rsidR="007E3FF5" w:rsidRDefault="007E3FF5" w:rsidP="007E3FF5">
      <w:pPr>
        <w:pStyle w:val="Style12"/>
        <w:widowControl/>
        <w:spacing w:after="139"/>
        <w:ind w:firstLine="331"/>
        <w:rPr>
          <w:rStyle w:val="FontStyle70"/>
        </w:rPr>
      </w:pPr>
      <w:r>
        <w:rPr>
          <w:rStyle w:val="FontStyle70"/>
        </w:rPr>
        <w:t>В юридической литературе к числу признаков наказания</w:t>
      </w:r>
      <w:r>
        <w:rPr>
          <w:rStyle w:val="FontStyle70"/>
        </w:rPr>
        <w:br/>
        <w:t>относят судимость. Как нам представляется, судимость — это</w:t>
      </w:r>
      <w:r>
        <w:rPr>
          <w:rStyle w:val="FontStyle70"/>
        </w:rPr>
        <w:br/>
        <w:t>совершенно самостоятельное правовое понятие, которое, вне</w:t>
      </w:r>
      <w:r>
        <w:rPr>
          <w:rStyle w:val="FontStyle70"/>
        </w:rPr>
        <w:br/>
        <w:t>сомнения, напрямую взаимосвязано, в том числе и с наказа-</w:t>
      </w:r>
      <w:r>
        <w:rPr>
          <w:rStyle w:val="FontStyle70"/>
        </w:rPr>
        <w:br/>
        <w:t>нием, однако является более широким по своему содержанию.</w:t>
      </w:r>
      <w:r>
        <w:rPr>
          <w:rStyle w:val="FontStyle70"/>
        </w:rPr>
        <w:br/>
        <w:t>Само наказание не может быть применено без осуждения, то</w:t>
      </w:r>
      <w:r>
        <w:rPr>
          <w:rStyle w:val="FontStyle70"/>
        </w:rPr>
        <w:br/>
        <w:t>есть без судимости, и применяется исключительно на осно-</w:t>
      </w:r>
      <w:r>
        <w:rPr>
          <w:rStyle w:val="FontStyle70"/>
        </w:rPr>
        <w:br/>
        <w:t>вании судимости. Однако судимость длится на протяжении</w:t>
      </w:r>
      <w:r>
        <w:rPr>
          <w:rStyle w:val="FontStyle70"/>
        </w:rPr>
        <w:br/>
        <w:t>всего срока исполнения наказания, а затем по его заверше-</w:t>
      </w:r>
      <w:r>
        <w:rPr>
          <w:rStyle w:val="FontStyle70"/>
        </w:rPr>
        <w:br/>
        <w:t>нии — длится ещё и в течение определённых в ст. 97 УК сро-</w:t>
      </w:r>
      <w:r>
        <w:rPr>
          <w:rStyle w:val="FontStyle70"/>
        </w:rPr>
        <w:br/>
        <w:t>ков. Более того, судимость может существовать и без наказа-</w:t>
      </w:r>
      <w:r>
        <w:rPr>
          <w:rStyle w:val="FontStyle70"/>
        </w:rPr>
        <w:br/>
        <w:t>ния, когда применяются иные формы реализации уголовной</w:t>
      </w:r>
      <w:r>
        <w:rPr>
          <w:rStyle w:val="FontStyle70"/>
        </w:rPr>
        <w:br/>
        <w:t>ответственности.</w:t>
      </w:r>
    </w:p>
    <w:p w:rsidR="007E3FF5" w:rsidRDefault="007E3FF5" w:rsidP="007E3FF5">
      <w:pPr>
        <w:pStyle w:val="Style12"/>
        <w:widowControl/>
        <w:spacing w:after="139"/>
        <w:ind w:firstLine="331"/>
        <w:rPr>
          <w:rStyle w:val="FontStyle70"/>
        </w:rPr>
        <w:sectPr w:rsidR="007E3FF5">
          <w:headerReference w:type="even" r:id="rId691"/>
          <w:headerReference w:type="default" r:id="rId692"/>
          <w:footerReference w:type="even" r:id="rId693"/>
          <w:footerReference w:type="default" r:id="rId694"/>
          <w:pgSz w:w="11905" w:h="16837"/>
          <w:pgMar w:top="3385" w:right="2513" w:bottom="1440" w:left="2513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53"/>
        <w:rPr>
          <w:rStyle w:val="FontStyle77"/>
        </w:rPr>
      </w:pPr>
      <w:r>
        <w:rPr>
          <w:rStyle w:val="FontStyle77"/>
        </w:rPr>
        <w:t>'5-292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</w:pPr>
      <w:r>
        <w:rPr>
          <w:rStyle w:val="FontStyle77"/>
        </w:rPr>
        <w:br w:type="column"/>
      </w:r>
      <w:r>
        <w:rPr>
          <w:rStyle w:val="FontStyle75"/>
        </w:rPr>
        <w:t>449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  <w:sectPr w:rsidR="007E3FF5">
          <w:type w:val="continuous"/>
          <w:pgSz w:w="11905" w:h="16837"/>
          <w:pgMar w:top="3385" w:right="2513" w:bottom="1440" w:left="2513" w:header="720" w:footer="720" w:gutter="0"/>
          <w:cols w:num="2" w:space="720" w:equalWidth="0">
            <w:col w:w="720" w:space="5438"/>
            <w:col w:w="720"/>
          </w:cols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Понятие «наказание» является многогранным. Обратим вни-</w:t>
      </w:r>
      <w:r>
        <w:rPr>
          <w:rStyle w:val="FontStyle70"/>
        </w:rPr>
        <w:br/>
        <w:t>мание на две его черты, выделяемые в зависимости от его функ-</w:t>
      </w:r>
      <w:r>
        <w:rPr>
          <w:rStyle w:val="FontStyle70"/>
        </w:rPr>
        <w:br/>
        <w:t>ционального назначения.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Во-первых, наказание определяется в общем виде в качестве</w:t>
      </w:r>
      <w:r>
        <w:rPr>
          <w:rStyle w:val="FontStyle70"/>
        </w:rPr>
        <w:br/>
        <w:t>меры реагирования судов на преступления. В этом качестве на-</w:t>
      </w:r>
      <w:r>
        <w:rPr>
          <w:rStyle w:val="FontStyle70"/>
        </w:rPr>
        <w:br/>
        <w:t>казание есть установленная законодателем в Уголовном кодексе</w:t>
      </w:r>
      <w:r>
        <w:rPr>
          <w:rStyle w:val="FontStyle70"/>
        </w:rPr>
        <w:br/>
        <w:t>форма реализации уголовной ответственности.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Прежде всего, наказание детальным образом регламентиру-</w:t>
      </w:r>
      <w:r>
        <w:rPr>
          <w:rStyle w:val="FontStyle70"/>
        </w:rPr>
        <w:br/>
        <w:t>ется законодателем в Уголовном кодексе. В нормах Общей части</w:t>
      </w:r>
      <w:r>
        <w:rPr>
          <w:rStyle w:val="FontStyle70"/>
        </w:rPr>
        <w:br/>
        <w:t>очерчены понятие и признаки наказания. Общее определение</w:t>
      </w:r>
      <w:r>
        <w:rPr>
          <w:rStyle w:val="FontStyle70"/>
        </w:rPr>
        <w:br/>
        <w:t>наказания далее детализируется в его конкретных видах по-</w:t>
      </w:r>
      <w:r>
        <w:rPr>
          <w:rStyle w:val="FontStyle70"/>
        </w:rPr>
        <w:br/>
        <w:t>средством описания их содержания, размера, круга лиц, к ко-</w:t>
      </w:r>
      <w:r>
        <w:rPr>
          <w:rStyle w:val="FontStyle70"/>
        </w:rPr>
        <w:br/>
        <w:t>торым они применимы, порядка назначения и т. д. Дифферен-</w:t>
      </w:r>
      <w:r>
        <w:rPr>
          <w:rStyle w:val="FontStyle70"/>
        </w:rPr>
        <w:br/>
        <w:t>цировав таким образом наказание в Общей части Уголовного</w:t>
      </w:r>
      <w:r>
        <w:rPr>
          <w:rStyle w:val="FontStyle70"/>
        </w:rPr>
        <w:br/>
        <w:t>кодекса, законодатель продолжает этот процесс, отмеряя кон-</w:t>
      </w:r>
      <w:r>
        <w:rPr>
          <w:rStyle w:val="FontStyle70"/>
        </w:rPr>
        <w:br/>
        <w:t>кретные виды и размеры наказания за отдельные виды престу-</w:t>
      </w:r>
      <w:r>
        <w:rPr>
          <w:rStyle w:val="FontStyle70"/>
        </w:rPr>
        <w:br/>
        <w:t>пления в нормах Особенной части. В этом отношении наказание</w:t>
      </w:r>
      <w:r>
        <w:rPr>
          <w:rStyle w:val="FontStyle70"/>
        </w:rPr>
        <w:br/>
        <w:t>является законодательно закреплённой типовой мерой уголов-</w:t>
      </w:r>
      <w:r>
        <w:rPr>
          <w:rStyle w:val="FontStyle70"/>
        </w:rPr>
        <w:br/>
        <w:t>ной ответственности.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Во-вторых, наказание назначается судом конкретному лицу</w:t>
      </w:r>
      <w:r>
        <w:rPr>
          <w:rStyle w:val="FontStyle70"/>
        </w:rPr>
        <w:br/>
        <w:t>за учинённое им конкретное преступление. В этом отношении</w:t>
      </w:r>
      <w:r>
        <w:rPr>
          <w:rStyle w:val="FontStyle70"/>
        </w:rPr>
        <w:br/>
        <w:t>наказание есть результат осуществляемой судом индивидуали-</w:t>
      </w:r>
      <w:r>
        <w:rPr>
          <w:rStyle w:val="FontStyle70"/>
        </w:rPr>
        <w:br/>
        <w:t>зации наказания.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Цели наказания. </w:t>
      </w:r>
      <w:r>
        <w:rPr>
          <w:rStyle w:val="FontStyle70"/>
        </w:rPr>
        <w:t>Поскольку наказание является одной из</w:t>
      </w:r>
      <w:r>
        <w:rPr>
          <w:rStyle w:val="FontStyle70"/>
        </w:rPr>
        <w:br/>
        <w:t>форм реализации уголовной ответственности, оно преследует те</w:t>
      </w:r>
      <w:r>
        <w:rPr>
          <w:rStyle w:val="FontStyle70"/>
        </w:rPr>
        <w:br/>
        <w:t>же цели, что и уголовная ответственность в целом: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исправление лица, совершившего преступление, и преду-</w:t>
      </w:r>
      <w:r>
        <w:rPr>
          <w:rStyle w:val="FontStyle70"/>
        </w:rPr>
        <w:br/>
        <w:t>преждение совершения новых преступлений осуждённым (част-</w:t>
      </w:r>
      <w:r>
        <w:rPr>
          <w:rStyle w:val="FontStyle70"/>
        </w:rPr>
        <w:br/>
        <w:t>ная превенция);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предупреждение совершения преступлений другими лица-</w:t>
      </w:r>
      <w:r>
        <w:rPr>
          <w:rStyle w:val="FontStyle70"/>
        </w:rPr>
        <w:br/>
        <w:t>ми (общая превенция);</w:t>
      </w:r>
    </w:p>
    <w:p w:rsidR="007E3FF5" w:rsidRDefault="007E3FF5" w:rsidP="007E3FF5">
      <w:pPr>
        <w:pStyle w:val="Style41"/>
        <w:widowControl/>
        <w:numPr>
          <w:ilvl w:val="0"/>
          <w:numId w:val="6"/>
        </w:numPr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способствование восстановлению социальной справедли-</w:t>
      </w:r>
      <w:r>
        <w:rPr>
          <w:rStyle w:val="FontStyle70"/>
        </w:rPr>
        <w:br/>
        <w:t>вости.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Детальная характеристика указанных целей содержится в</w:t>
      </w:r>
      <w:r>
        <w:rPr>
          <w:rStyle w:val="FontStyle70"/>
        </w:rPr>
        <w:br/>
        <w:t>§ 14.1 настоящего издания.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Отличие наказания от административного и дисциплинар-</w:t>
      </w:r>
      <w:r>
        <w:rPr>
          <w:rStyle w:val="FontStyle70"/>
        </w:rPr>
        <w:br/>
        <w:t>ного взыскания и мер общественного воздействия соответству-</w:t>
      </w:r>
      <w:r>
        <w:rPr>
          <w:rStyle w:val="FontStyle70"/>
        </w:rPr>
        <w:br/>
        <w:t>ет отличию уголовной ответственности от административной и</w:t>
      </w:r>
      <w:r>
        <w:rPr>
          <w:rStyle w:val="FontStyle70"/>
        </w:rPr>
        <w:br/>
        <w:t>иной ответственности (см. § 14.1 настоящего издания).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695"/>
          <w:headerReference w:type="default" r:id="rId696"/>
          <w:footerReference w:type="even" r:id="rId697"/>
          <w:footerReference w:type="default" r:id="rId698"/>
          <w:pgSz w:w="11905" w:h="16837"/>
          <w:pgMar w:top="2965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spacing w:line="446" w:lineRule="exact"/>
        <w:rPr>
          <w:rStyle w:val="FontStyle80"/>
        </w:rPr>
      </w:pPr>
      <w:r>
        <w:rPr>
          <w:rStyle w:val="FontStyle80"/>
        </w:rPr>
        <w:t>Глава 16</w:t>
      </w:r>
      <w:r>
        <w:rPr>
          <w:rStyle w:val="FontStyle80"/>
        </w:rPr>
        <w:br/>
        <w:t>СИСТЕМА И ВИДЫ НАКАЗАНИЙ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125"/>
        <w:rPr>
          <w:rStyle w:val="FontStyle80"/>
        </w:rPr>
      </w:pPr>
      <w:r>
        <w:rPr>
          <w:rStyle w:val="FontStyle80"/>
        </w:rPr>
        <w:t>§ 16.1. Понятие системы наказаний. Виды наказаний</w:t>
      </w:r>
    </w:p>
    <w:p w:rsidR="007E3FF5" w:rsidRDefault="007E3FF5" w:rsidP="007E3FF5">
      <w:pPr>
        <w:pStyle w:val="Style12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Уголовный кодекс содержит значительный арсенал наказаний,</w:t>
      </w:r>
      <w:r>
        <w:rPr>
          <w:rStyle w:val="FontStyle70"/>
        </w:rPr>
        <w:br/>
        <w:t>существенно различающихся по характеру и тяжести каратель-</w:t>
      </w:r>
      <w:r>
        <w:rPr>
          <w:rStyle w:val="FontStyle70"/>
        </w:rPr>
        <w:br/>
        <w:t>ного воздействия. Это позволяет суду избирать меру наказания с</w:t>
      </w:r>
      <w:r>
        <w:rPr>
          <w:rStyle w:val="FontStyle70"/>
        </w:rPr>
        <w:br/>
        <w:t>учётом не только степени общественной опасности совершённого</w:t>
      </w:r>
      <w:r>
        <w:rPr>
          <w:rStyle w:val="FontStyle70"/>
        </w:rPr>
        <w:br/>
        <w:t>преступления, но и с учётом особенностей личности осуждённого.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4"/>
        </w:rPr>
        <w:t>Система наказаний — это предусмотренный уголовным</w:t>
      </w:r>
      <w:r>
        <w:rPr>
          <w:rStyle w:val="FontStyle74"/>
        </w:rPr>
        <w:br/>
        <w:t>законом исчерпывающий перечень наказаний, расположенных</w:t>
      </w:r>
      <w:r>
        <w:rPr>
          <w:rStyle w:val="FontStyle74"/>
        </w:rPr>
        <w:br/>
        <w:t>последовательно в порядке возрастания их тяжести.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Система наказаний характеризуется следующими основны-</w:t>
      </w:r>
      <w:r>
        <w:rPr>
          <w:rStyle w:val="FontStyle70"/>
        </w:rPr>
        <w:br/>
        <w:t>ми чертами: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она определена и может быть изменена только уголовным</w:t>
      </w:r>
      <w:r>
        <w:rPr>
          <w:rStyle w:val="FontStyle70"/>
        </w:rPr>
        <w:br/>
        <w:t>законом (нет наказания без указания о том в законе);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перечень видов наказаний является исчерпывающим: ни-</w:t>
      </w:r>
      <w:r>
        <w:rPr>
          <w:rStyle w:val="FontStyle70"/>
        </w:rPr>
        <w:br/>
        <w:t>какие иные наказания не могут быть применены независимо от</w:t>
      </w:r>
      <w:r>
        <w:rPr>
          <w:rStyle w:val="FontStyle70"/>
        </w:rPr>
        <w:br/>
        <w:t>их экономической, политической или иной целесообразности;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расположение наказаний в перечне от более мягких к более</w:t>
      </w:r>
      <w:r>
        <w:rPr>
          <w:rStyle w:val="FontStyle70"/>
        </w:rPr>
        <w:br/>
        <w:t>строгим является обязательным для всех правоприменительных</w:t>
      </w:r>
      <w:r>
        <w:rPr>
          <w:rStyle w:val="FontStyle70"/>
        </w:rPr>
        <w:br/>
        <w:t>органов и учитывается при определении обратной силы закона,</w:t>
      </w:r>
      <w:r>
        <w:rPr>
          <w:rStyle w:val="FontStyle70"/>
        </w:rPr>
        <w:br/>
        <w:t>замене неотбытой части наказания более мягким и т. д.</w:t>
      </w:r>
    </w:p>
    <w:p w:rsidR="007E3FF5" w:rsidRDefault="007E3FF5" w:rsidP="007E3FF5">
      <w:pPr>
        <w:pStyle w:val="Style24"/>
        <w:widowControl/>
        <w:ind w:firstLine="336"/>
        <w:rPr>
          <w:rStyle w:val="FontStyle74"/>
        </w:rPr>
      </w:pPr>
      <w:r>
        <w:rPr>
          <w:rStyle w:val="FontStyle70"/>
        </w:rPr>
        <w:t>По порядку назначения все наказания подразделяются на</w:t>
      </w:r>
      <w:r>
        <w:rPr>
          <w:rStyle w:val="FontStyle70"/>
        </w:rPr>
        <w:br/>
        <w:t xml:space="preserve">три группы: </w:t>
      </w:r>
      <w:r>
        <w:rPr>
          <w:rStyle w:val="FontStyle74"/>
        </w:rPr>
        <w:t>основные, дополнительные, являющиеся как основ-</w:t>
      </w:r>
      <w:r>
        <w:rPr>
          <w:rStyle w:val="FontStyle74"/>
        </w:rPr>
        <w:br/>
        <w:t>ными, так и дополнительными.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Основными </w:t>
      </w:r>
      <w:r>
        <w:rPr>
          <w:rStyle w:val="FontStyle70"/>
        </w:rPr>
        <w:t>являются наказания, которые назначаются толь-</w:t>
      </w:r>
      <w:r>
        <w:rPr>
          <w:rStyle w:val="FontStyle70"/>
        </w:rPr>
        <w:br/>
        <w:t>ко самостоятельно и не могут присоединяться в дополнение к</w:t>
      </w:r>
      <w:r>
        <w:rPr>
          <w:rStyle w:val="FontStyle70"/>
        </w:rPr>
        <w:br/>
        <w:t>другим наказаниям. За совершение преступления может быть</w:t>
      </w:r>
      <w:r>
        <w:rPr>
          <w:rStyle w:val="FontStyle70"/>
        </w:rPr>
        <w:br/>
        <w:t>назначено только одно основное наказание.</w:t>
      </w:r>
    </w:p>
    <w:p w:rsidR="007E3FF5" w:rsidRDefault="007E3FF5" w:rsidP="007E3FF5">
      <w:pPr>
        <w:pStyle w:val="Style12"/>
        <w:widowControl/>
        <w:ind w:firstLine="312"/>
        <w:rPr>
          <w:rStyle w:val="FontStyle70"/>
        </w:rPr>
      </w:pPr>
      <w:r>
        <w:rPr>
          <w:rStyle w:val="FontStyle74"/>
        </w:rPr>
        <w:t xml:space="preserve">Дополнительные </w:t>
      </w:r>
      <w:r>
        <w:rPr>
          <w:rStyle w:val="FontStyle70"/>
        </w:rPr>
        <w:t>наказания назначаются в дополнение к</w:t>
      </w:r>
      <w:r>
        <w:rPr>
          <w:rStyle w:val="FontStyle70"/>
        </w:rPr>
        <w:br/>
        <w:t>основному наказанию и не могут применяться самостоятельно.</w:t>
      </w:r>
    </w:p>
    <w:p w:rsidR="007E3FF5" w:rsidRDefault="007E3FF5" w:rsidP="007E3FF5">
      <w:pPr>
        <w:pStyle w:val="Style12"/>
        <w:widowControl/>
        <w:ind w:firstLine="322"/>
        <w:rPr>
          <w:rStyle w:val="FontStyle70"/>
        </w:rPr>
      </w:pPr>
      <w:r>
        <w:rPr>
          <w:rStyle w:val="FontStyle74"/>
        </w:rPr>
        <w:t xml:space="preserve">Являющиеся как основными, так и дополнительными, </w:t>
      </w:r>
      <w:r>
        <w:rPr>
          <w:rStyle w:val="FontStyle70"/>
        </w:rPr>
        <w:t>на-</w:t>
      </w:r>
      <w:r>
        <w:rPr>
          <w:rStyle w:val="FontStyle70"/>
        </w:rPr>
        <w:br/>
        <w:t xml:space="preserve">казания (иногда их называют </w:t>
      </w:r>
      <w:r>
        <w:rPr>
          <w:rStyle w:val="FontStyle74"/>
        </w:rPr>
        <w:t xml:space="preserve">смешанными) </w:t>
      </w:r>
      <w:r>
        <w:rPr>
          <w:rStyle w:val="FontStyle70"/>
        </w:rPr>
        <w:t>могут назначаться и</w:t>
      </w:r>
      <w:r>
        <w:rPr>
          <w:rStyle w:val="FontStyle70"/>
        </w:rPr>
        <w:br/>
        <w:t>в качестве основного, и в качестве дополнительного наказания.</w:t>
      </w:r>
    </w:p>
    <w:p w:rsidR="007E3FF5" w:rsidRDefault="007E3FF5" w:rsidP="007E3FF5">
      <w:pPr>
        <w:pStyle w:val="Style12"/>
        <w:widowControl/>
        <w:ind w:firstLine="322"/>
        <w:rPr>
          <w:rStyle w:val="FontStyle70"/>
        </w:rPr>
        <w:sectPr w:rsidR="007E3FF5">
          <w:headerReference w:type="even" r:id="rId699"/>
          <w:headerReference w:type="default" r:id="rId700"/>
          <w:footerReference w:type="even" r:id="rId701"/>
          <w:footerReference w:type="default" r:id="rId702"/>
          <w:pgSz w:w="11905" w:h="16837"/>
          <w:pgMar w:top="3994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Система наказаний изложена в ст. 48 УК, в соответствии с</w:t>
      </w:r>
      <w:r>
        <w:rPr>
          <w:rStyle w:val="FontStyle70"/>
        </w:rPr>
        <w:br/>
        <w:t>которой к лицам, совершившим преступления, применяются</w:t>
      </w:r>
      <w:r>
        <w:rPr>
          <w:rStyle w:val="FontStyle70"/>
        </w:rPr>
        <w:br/>
        <w:t>следующие основные наказания:</w:t>
      </w:r>
    </w:p>
    <w:p w:rsidR="007E3FF5" w:rsidRDefault="007E3FF5" w:rsidP="007E3FF5">
      <w:pPr>
        <w:pStyle w:val="Style41"/>
        <w:widowControl/>
        <w:numPr>
          <w:ilvl w:val="0"/>
          <w:numId w:val="44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общественные работы;</w:t>
      </w:r>
    </w:p>
    <w:p w:rsidR="007E3FF5" w:rsidRDefault="007E3FF5" w:rsidP="007E3FF5">
      <w:pPr>
        <w:pStyle w:val="Style41"/>
        <w:widowControl/>
        <w:numPr>
          <w:ilvl w:val="0"/>
          <w:numId w:val="44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штраф;</w:t>
      </w:r>
    </w:p>
    <w:p w:rsidR="007E3FF5" w:rsidRDefault="007E3FF5" w:rsidP="007E3FF5">
      <w:pPr>
        <w:pStyle w:val="Style41"/>
        <w:widowControl/>
        <w:tabs>
          <w:tab w:val="left" w:pos="576"/>
        </w:tabs>
        <w:ind w:firstLine="331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лишение права занимать определённые должности или за-</w:t>
      </w:r>
      <w:r>
        <w:rPr>
          <w:rStyle w:val="FontStyle70"/>
        </w:rPr>
        <w:br/>
        <w:t>ниматься определённой деятельностью;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исправительные работы;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ограничение по военной службе;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арест;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ограничение свободы;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направление в дисциплинарную воинскую часть;</w:t>
      </w:r>
    </w:p>
    <w:p w:rsidR="007E3FF5" w:rsidRDefault="007E3FF5" w:rsidP="007E3FF5">
      <w:pPr>
        <w:pStyle w:val="Style41"/>
        <w:widowControl/>
        <w:numPr>
          <w:ilvl w:val="0"/>
          <w:numId w:val="45"/>
        </w:numPr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лишение свободы;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1"/>
        <w:widowControl/>
        <w:numPr>
          <w:ilvl w:val="0"/>
          <w:numId w:val="46"/>
        </w:numPr>
        <w:tabs>
          <w:tab w:val="left" w:pos="725"/>
        </w:tabs>
        <w:ind w:left="370" w:firstLine="0"/>
        <w:jc w:val="left"/>
        <w:rPr>
          <w:rStyle w:val="FontStyle70"/>
        </w:rPr>
      </w:pPr>
      <w:r>
        <w:rPr>
          <w:rStyle w:val="FontStyle70"/>
        </w:rPr>
        <w:t>пожизненное заключение;</w:t>
      </w:r>
    </w:p>
    <w:p w:rsidR="007E3FF5" w:rsidRDefault="007E3FF5" w:rsidP="007E3FF5">
      <w:pPr>
        <w:pStyle w:val="Style41"/>
        <w:widowControl/>
        <w:numPr>
          <w:ilvl w:val="0"/>
          <w:numId w:val="46"/>
        </w:numPr>
        <w:tabs>
          <w:tab w:val="left" w:pos="725"/>
        </w:tabs>
        <w:ind w:left="370" w:firstLine="0"/>
        <w:jc w:val="left"/>
        <w:rPr>
          <w:rStyle w:val="FontStyle70"/>
        </w:rPr>
      </w:pPr>
      <w:r>
        <w:rPr>
          <w:rStyle w:val="FontStyle70"/>
        </w:rPr>
        <w:t>смертная казнь (до её отмены).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Кроме основных наказаний, к лицам, совершившим престу-</w:t>
      </w:r>
      <w:r>
        <w:rPr>
          <w:rStyle w:val="FontStyle70"/>
        </w:rPr>
        <w:br/>
        <w:t>пления, могут применяться следующие дополнительные нака-</w:t>
      </w:r>
      <w:r>
        <w:rPr>
          <w:rStyle w:val="FontStyle70"/>
        </w:rPr>
        <w:br/>
        <w:t>зания:</w:t>
      </w:r>
    </w:p>
    <w:p w:rsidR="007E3FF5" w:rsidRDefault="007E3FF5" w:rsidP="007E3FF5">
      <w:pPr>
        <w:pStyle w:val="Style41"/>
        <w:widowControl/>
        <w:numPr>
          <w:ilvl w:val="0"/>
          <w:numId w:val="47"/>
        </w:numPr>
        <w:tabs>
          <w:tab w:val="left" w:pos="595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лишение воинского или специального звания;</w:t>
      </w:r>
    </w:p>
    <w:p w:rsidR="007E3FF5" w:rsidRDefault="007E3FF5" w:rsidP="007E3FF5">
      <w:pPr>
        <w:pStyle w:val="Style41"/>
        <w:widowControl/>
        <w:numPr>
          <w:ilvl w:val="0"/>
          <w:numId w:val="47"/>
        </w:numPr>
        <w:tabs>
          <w:tab w:val="left" w:pos="595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конфискация имущества.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Наказания, применяемые в качестве как основного, так и до-</w:t>
      </w:r>
      <w:r>
        <w:rPr>
          <w:rStyle w:val="FontStyle70"/>
        </w:rPr>
        <w:br/>
        <w:t>полнительного:</w:t>
      </w:r>
    </w:p>
    <w:p w:rsidR="007E3FF5" w:rsidRDefault="007E3FF5" w:rsidP="007E3FF5">
      <w:pPr>
        <w:pStyle w:val="Style41"/>
        <w:widowControl/>
        <w:numPr>
          <w:ilvl w:val="0"/>
          <w:numId w:val="48"/>
        </w:numPr>
        <w:tabs>
          <w:tab w:val="left" w:pos="586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общественные работы;</w:t>
      </w:r>
    </w:p>
    <w:p w:rsidR="007E3FF5" w:rsidRDefault="007E3FF5" w:rsidP="007E3FF5">
      <w:pPr>
        <w:pStyle w:val="Style41"/>
        <w:widowControl/>
        <w:numPr>
          <w:ilvl w:val="0"/>
          <w:numId w:val="48"/>
        </w:numPr>
        <w:tabs>
          <w:tab w:val="left" w:pos="586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штраф;</w:t>
      </w:r>
    </w:p>
    <w:p w:rsidR="007E3FF5" w:rsidRDefault="007E3FF5" w:rsidP="007E3FF5">
      <w:pPr>
        <w:pStyle w:val="Style41"/>
        <w:widowControl/>
        <w:tabs>
          <w:tab w:val="left" w:pos="576"/>
        </w:tabs>
        <w:ind w:firstLine="341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лишение права занимать определённые должности или за-</w:t>
      </w:r>
      <w:r>
        <w:rPr>
          <w:rStyle w:val="FontStyle70"/>
        </w:rPr>
        <w:br/>
        <w:t>ниматься определённой деятельностью.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зависимости от избранного критерия выделяют иные клас-</w:t>
      </w:r>
      <w:r>
        <w:rPr>
          <w:rStyle w:val="FontStyle70"/>
        </w:rPr>
        <w:br/>
        <w:t>сификации видов наказания: общие и специальные (по субъек-</w:t>
      </w:r>
      <w:r>
        <w:rPr>
          <w:rStyle w:val="FontStyle70"/>
        </w:rPr>
        <w:br/>
        <w:t>ту); срочные и одномоментные (по срокам исполнения); имуще-</w:t>
      </w:r>
      <w:r>
        <w:rPr>
          <w:rStyle w:val="FontStyle70"/>
        </w:rPr>
        <w:br/>
        <w:t>ственные и неимущественные (по характеру).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 содержанию карательного воздействия наказания под-</w:t>
      </w:r>
      <w:r>
        <w:rPr>
          <w:rStyle w:val="FontStyle70"/>
        </w:rPr>
        <w:br/>
        <w:t>разделяются на три группы:</w:t>
      </w:r>
    </w:p>
    <w:p w:rsidR="007E3FF5" w:rsidRDefault="007E3FF5" w:rsidP="007E3FF5">
      <w:pPr>
        <w:pStyle w:val="Style24"/>
        <w:widowControl/>
        <w:ind w:firstLine="346"/>
        <w:rPr>
          <w:rStyle w:val="FontStyle74"/>
        </w:rPr>
      </w:pPr>
      <w:r>
        <w:rPr>
          <w:rStyle w:val="FontStyle74"/>
        </w:rPr>
        <w:t>1. Наказания, не связанные с лишением или ограничением</w:t>
      </w:r>
      <w:r>
        <w:rPr>
          <w:rStyle w:val="FontStyle74"/>
        </w:rPr>
        <w:br/>
        <w:t>свободы: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общественные работы;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штраф;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лишение права занимать определённые должности или за-</w:t>
      </w:r>
      <w:r>
        <w:rPr>
          <w:rStyle w:val="FontStyle70"/>
        </w:rPr>
        <w:br/>
        <w:t>ниматься определённой деятельностью;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исправительные работы;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ограничение по военной службе;</w:t>
      </w:r>
    </w:p>
    <w:p w:rsidR="007E3FF5" w:rsidRDefault="007E3FF5" w:rsidP="007E3FF5">
      <w:pPr>
        <w:pStyle w:val="Style36"/>
        <w:widowControl/>
        <w:numPr>
          <w:ilvl w:val="0"/>
          <w:numId w:val="49"/>
        </w:numPr>
        <w:tabs>
          <w:tab w:val="left" w:pos="499"/>
        </w:tabs>
        <w:spacing w:line="245" w:lineRule="exact"/>
        <w:ind w:left="346"/>
        <w:rPr>
          <w:rStyle w:val="FontStyle70"/>
        </w:rPr>
        <w:sectPr w:rsidR="007E3FF5">
          <w:headerReference w:type="even" r:id="rId703"/>
          <w:headerReference w:type="default" r:id="rId704"/>
          <w:footerReference w:type="even" r:id="rId705"/>
          <w:footerReference w:type="default" r:id="rId706"/>
          <w:pgSz w:w="11905" w:h="16837"/>
          <w:pgMar w:top="3151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0" w:lineRule="exact"/>
        <w:ind w:left="374"/>
        <w:jc w:val="left"/>
        <w:rPr>
          <w:rStyle w:val="FontStyle70"/>
        </w:rPr>
      </w:pPr>
      <w:r>
        <w:rPr>
          <w:rStyle w:val="FontStyle70"/>
        </w:rPr>
        <w:t>лишение воинского или специального звания;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before="5" w:line="240" w:lineRule="exact"/>
        <w:ind w:left="374"/>
        <w:jc w:val="left"/>
        <w:rPr>
          <w:rStyle w:val="FontStyle70"/>
        </w:rPr>
      </w:pPr>
      <w:r>
        <w:rPr>
          <w:rStyle w:val="FontStyle70"/>
        </w:rPr>
        <w:t>конфискация имущества.</w:t>
      </w:r>
    </w:p>
    <w:p w:rsidR="007E3FF5" w:rsidRDefault="007E3FF5" w:rsidP="007E3FF5">
      <w:pPr>
        <w:pStyle w:val="Style40"/>
        <w:widowControl/>
        <w:tabs>
          <w:tab w:val="left" w:pos="571"/>
        </w:tabs>
        <w:spacing w:before="5" w:line="240" w:lineRule="exact"/>
        <w:ind w:firstLine="331"/>
        <w:rPr>
          <w:rStyle w:val="FontStyle74"/>
        </w:rPr>
      </w:pPr>
      <w:r>
        <w:rPr>
          <w:rStyle w:val="FontStyle74"/>
        </w:rPr>
        <w:t>2.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>Наказания, связанные с лишением или ограничением</w:t>
      </w:r>
      <w:r>
        <w:rPr>
          <w:rStyle w:val="FontStyle74"/>
        </w:rPr>
        <w:br/>
        <w:t>свободы: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арест;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ограничение свободы;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направление в дисциплинарную воинскую часть;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лишение свободы;</w:t>
      </w:r>
    </w:p>
    <w:p w:rsidR="007E3FF5" w:rsidRDefault="007E3FF5" w:rsidP="007E3FF5">
      <w:pPr>
        <w:pStyle w:val="Style34"/>
        <w:widowControl/>
        <w:numPr>
          <w:ilvl w:val="0"/>
          <w:numId w:val="50"/>
        </w:numPr>
        <w:tabs>
          <w:tab w:val="left" w:pos="533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пожизненное заключение.</w:t>
      </w:r>
    </w:p>
    <w:p w:rsidR="007E3FF5" w:rsidRDefault="007E3FF5" w:rsidP="007E3FF5">
      <w:pPr>
        <w:pStyle w:val="Style40"/>
        <w:widowControl/>
        <w:tabs>
          <w:tab w:val="left" w:pos="605"/>
        </w:tabs>
        <w:spacing w:line="245" w:lineRule="exact"/>
        <w:ind w:left="365"/>
        <w:rPr>
          <w:rStyle w:val="FontStyle74"/>
        </w:rPr>
      </w:pPr>
      <w:r>
        <w:rPr>
          <w:rStyle w:val="FontStyle74"/>
        </w:rPr>
        <w:t>3.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>Смертная казнь.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Статья 35 УК 1960 г. до 1994 г. предусматривала возмож-</w:t>
      </w:r>
      <w:r>
        <w:rPr>
          <w:rStyle w:val="FontStyle70"/>
        </w:rPr>
        <w:br/>
        <w:t>ность применения такого наказания, как лишение орденов, ме-</w:t>
      </w:r>
      <w:r>
        <w:rPr>
          <w:rStyle w:val="FontStyle70"/>
        </w:rPr>
        <w:br/>
        <w:t>далей и почётных званий. В действующем Уголовном кодексе</w:t>
      </w:r>
      <w:r>
        <w:rPr>
          <w:rStyle w:val="FontStyle70"/>
        </w:rPr>
        <w:br/>
        <w:t>такая мера наказания не установлена. Однако в соответствии со</w:t>
      </w:r>
      <w:r>
        <w:rPr>
          <w:rStyle w:val="FontStyle70"/>
        </w:rPr>
        <w:br/>
        <w:t>ст. 72 «Лишение государственных наград Республики Беларусь»</w:t>
      </w:r>
      <w:r>
        <w:rPr>
          <w:rStyle w:val="FontStyle70"/>
        </w:rPr>
        <w:br/>
        <w:t>Закона «О государственных наградах Республики Беларусь» от</w:t>
      </w:r>
      <w:r>
        <w:rPr>
          <w:rStyle w:val="FontStyle70"/>
        </w:rPr>
        <w:br/>
        <w:t>18 мая 2004 г.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лица, награждённые государственными награда-</w:t>
      </w:r>
      <w:r>
        <w:rPr>
          <w:rStyle w:val="FontStyle70"/>
        </w:rPr>
        <w:br/>
        <w:t>ми Республики Беларусь, могут быть лишены их в случае осуж-</w:t>
      </w:r>
      <w:r>
        <w:rPr>
          <w:rStyle w:val="FontStyle70"/>
        </w:rPr>
        <w:br/>
        <w:t>дения за совершение тяжкого или особо тяжкого умышленного</w:t>
      </w:r>
      <w:r>
        <w:rPr>
          <w:rStyle w:val="FontStyle70"/>
        </w:rPr>
        <w:br/>
        <w:t>преступления. Лишение государственных наград Республики</w:t>
      </w:r>
      <w:r>
        <w:rPr>
          <w:rStyle w:val="FontStyle70"/>
        </w:rPr>
        <w:br/>
        <w:t>Беларусь производится Президентом Республики Беларусь по</w:t>
      </w:r>
      <w:r>
        <w:rPr>
          <w:rStyle w:val="FontStyle70"/>
        </w:rPr>
        <w:br/>
        <w:t>представлению суда. Представление суда о лишении государ-</w:t>
      </w:r>
      <w:r>
        <w:rPr>
          <w:rStyle w:val="FontStyle70"/>
        </w:rPr>
        <w:br/>
        <w:t>ственной награды направляется Президенту Республики Бела-</w:t>
      </w:r>
      <w:r>
        <w:rPr>
          <w:rStyle w:val="FontStyle70"/>
        </w:rPr>
        <w:br/>
        <w:t>русь через Администрацию Президента Республики Беларусь.</w:t>
      </w:r>
      <w:r>
        <w:rPr>
          <w:rStyle w:val="FontStyle70"/>
        </w:rPr>
        <w:br/>
        <w:t>Подлежащие изъятию государственные награды Республики</w:t>
      </w:r>
      <w:r>
        <w:rPr>
          <w:rStyle w:val="FontStyle70"/>
        </w:rPr>
        <w:br/>
        <w:t>Беларусь и документы к ним, символы медали Героя Беларуси</w:t>
      </w:r>
      <w:r>
        <w:rPr>
          <w:rStyle w:val="FontStyle70"/>
        </w:rPr>
        <w:br/>
        <w:t>возвращаются Президенту Республики Беларусь в установлен-</w:t>
      </w:r>
      <w:r>
        <w:rPr>
          <w:rStyle w:val="FontStyle70"/>
        </w:rPr>
        <w:br/>
        <w:t>ном им порядке.</w:t>
      </w:r>
    </w:p>
    <w:p w:rsidR="007E3FF5" w:rsidRDefault="007E3FF5" w:rsidP="007E3FF5">
      <w:pPr>
        <w:pStyle w:val="Style35"/>
        <w:widowControl/>
        <w:spacing w:before="226"/>
        <w:rPr>
          <w:rStyle w:val="FontStyle80"/>
        </w:rPr>
      </w:pPr>
      <w:r>
        <w:rPr>
          <w:rStyle w:val="FontStyle80"/>
        </w:rPr>
        <w:t>§ 16.2. Наказания, не связанные с лишением</w:t>
      </w:r>
      <w:r>
        <w:rPr>
          <w:rStyle w:val="FontStyle80"/>
        </w:rPr>
        <w:br/>
        <w:t>или ограничением свободы</w:t>
      </w:r>
    </w:p>
    <w:p w:rsidR="007E3FF5" w:rsidRDefault="007E3FF5" w:rsidP="007E3FF5">
      <w:pPr>
        <w:pStyle w:val="Style3"/>
        <w:framePr w:w="6245" w:h="590" w:hRule="exact" w:hSpace="38" w:wrap="notBeside" w:vAnchor="text" w:hAnchor="text" w:x="289" w:y="2075"/>
        <w:widowControl/>
        <w:jc w:val="both"/>
        <w:rPr>
          <w:rStyle w:val="FontStyle75"/>
        </w:rPr>
      </w:pPr>
      <w:r>
        <w:rPr>
          <w:rStyle w:val="FontStyle75"/>
          <w:vertAlign w:val="superscript"/>
        </w:rPr>
        <w:t>1</w:t>
      </w:r>
      <w:r>
        <w:rPr>
          <w:rStyle w:val="FontStyle75"/>
        </w:rPr>
        <w:t xml:space="preserve"> Нац. реестр правовых актов Респ. Беларусь. - 2004. - № 88. - 2/1037.</w:t>
      </w:r>
    </w:p>
    <w:p w:rsidR="007E3FF5" w:rsidRDefault="007E3FF5" w:rsidP="007E3FF5">
      <w:pPr>
        <w:pStyle w:val="Style3"/>
        <w:framePr w:w="6245" w:h="590" w:hRule="exact" w:hSpace="38" w:wrap="notBeside" w:vAnchor="text" w:hAnchor="text" w:x="289" w:y="2075"/>
        <w:widowControl/>
        <w:spacing w:before="72"/>
        <w:jc w:val="right"/>
        <w:rPr>
          <w:rStyle w:val="FontStyle75"/>
        </w:rPr>
      </w:pPr>
      <w:r>
        <w:rPr>
          <w:rStyle w:val="FontStyle75"/>
        </w:rPr>
        <w:t>453</w:t>
      </w:r>
    </w:p>
    <w:p w:rsidR="007E3FF5" w:rsidRDefault="007E3FF5" w:rsidP="007E3FF5">
      <w:pPr>
        <w:pStyle w:val="Style12"/>
        <w:widowControl/>
        <w:spacing w:before="115" w:after="178"/>
        <w:ind w:firstLine="336"/>
        <w:rPr>
          <w:rStyle w:val="FontStyle70"/>
        </w:rPr>
      </w:pPr>
      <w:r>
        <w:rPr>
          <w:rStyle w:val="FontStyle74"/>
        </w:rPr>
        <w:t xml:space="preserve">Общественные работы (ст. 49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заключаются в вы-</w:t>
      </w:r>
      <w:r>
        <w:rPr>
          <w:rStyle w:val="FontStyle70"/>
        </w:rPr>
        <w:br/>
        <w:t>полнении осуждённым бесплатного труда в пользу общества.</w:t>
      </w:r>
      <w:r>
        <w:rPr>
          <w:rStyle w:val="FontStyle70"/>
        </w:rPr>
        <w:br/>
        <w:t>Поскольку труд в данном виде наказания носит принудитель-</w:t>
      </w:r>
      <w:r>
        <w:rPr>
          <w:rStyle w:val="FontStyle70"/>
        </w:rPr>
        <w:br/>
        <w:t>ный характер, его ещё называют обязательными работами. Как</w:t>
      </w:r>
      <w:r>
        <w:rPr>
          <w:rStyle w:val="FontStyle70"/>
        </w:rPr>
        <w:br/>
        <w:t>правило, осуждённый выполняет неквалифицированные под-</w:t>
      </w:r>
      <w:r>
        <w:rPr>
          <w:rStyle w:val="FontStyle70"/>
        </w:rPr>
        <w:br/>
        <w:t>собные работы (уборка территорий или объектов, работы по</w:t>
      </w:r>
      <w:r>
        <w:rPr>
          <w:rStyle w:val="FontStyle70"/>
        </w:rPr>
        <w:br/>
        <w:t>благоустройству и т. п.), конкретный вид которых определяется</w:t>
      </w:r>
    </w:p>
    <w:p w:rsidR="007E3FF5" w:rsidRDefault="007E3FF5" w:rsidP="007E3FF5">
      <w:pPr>
        <w:pStyle w:val="Style12"/>
        <w:widowControl/>
        <w:spacing w:before="115" w:after="178"/>
        <w:ind w:firstLine="336"/>
        <w:rPr>
          <w:rStyle w:val="FontStyle70"/>
        </w:rPr>
        <w:sectPr w:rsidR="007E3FF5">
          <w:pgSz w:w="11905" w:h="16837"/>
          <w:pgMar w:top="3753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местными исполнительными и распорядительными органами</w:t>
      </w:r>
      <w:r>
        <w:rPr>
          <w:rStyle w:val="FontStyle70"/>
        </w:rPr>
        <w:br/>
        <w:t>по согласованию с уголовно-исполнительными инспекциями.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Общественные работы устанавливаются на срок от шестидеся-</w:t>
      </w:r>
      <w:r>
        <w:rPr>
          <w:rStyle w:val="FontStyle70"/>
        </w:rPr>
        <w:br/>
        <w:t>ти до двухсот сорока часов. Санкции статей Особенной части не</w:t>
      </w:r>
      <w:r>
        <w:rPr>
          <w:rStyle w:val="FontStyle70"/>
        </w:rPr>
        <w:br/>
        <w:t>предусматривают пределы данного наказания и поэтому суд дол-</w:t>
      </w:r>
      <w:r>
        <w:rPr>
          <w:rStyle w:val="FontStyle70"/>
        </w:rPr>
        <w:br/>
        <w:t>жен руководствоваться положениями ст. 49 УК. Осуждёнными,</w:t>
      </w:r>
      <w:r>
        <w:rPr>
          <w:rStyle w:val="FontStyle70"/>
        </w:rPr>
        <w:br/>
        <w:t>обучающимися в учреждениях образования либо имеющими по-</w:t>
      </w:r>
      <w:r>
        <w:rPr>
          <w:rStyle w:val="FontStyle70"/>
        </w:rPr>
        <w:br/>
        <w:t>стоянное место работы, общественные работы отбываются не свы-</w:t>
      </w:r>
      <w:r>
        <w:rPr>
          <w:rStyle w:val="FontStyle70"/>
        </w:rPr>
        <w:br/>
        <w:t>ше четырёх часов в день в свободное от учёбы или основной работы</w:t>
      </w:r>
      <w:r>
        <w:rPr>
          <w:rStyle w:val="FontStyle70"/>
        </w:rPr>
        <w:br/>
        <w:t>время. Осуждёнными, не обучающимися в учреждениях образова-</w:t>
      </w:r>
      <w:r>
        <w:rPr>
          <w:rStyle w:val="FontStyle70"/>
        </w:rPr>
        <w:br/>
        <w:t>ния и не имеющими постоянного места работы, общественные ра-</w:t>
      </w:r>
      <w:r>
        <w:rPr>
          <w:rStyle w:val="FontStyle70"/>
        </w:rPr>
        <w:br/>
        <w:t>боты с их согласия могут отбываться свыше четырёх, но не более</w:t>
      </w:r>
      <w:r>
        <w:rPr>
          <w:rStyle w:val="FontStyle70"/>
        </w:rPr>
        <w:br/>
        <w:t>восьми часов в день.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 усмотрению суда общественные работы могут назначать-</w:t>
      </w:r>
      <w:r>
        <w:rPr>
          <w:rStyle w:val="FontStyle70"/>
        </w:rPr>
        <w:br/>
        <w:t>ся в качестве дополнительного наказания к штрафу или лише-</w:t>
      </w:r>
      <w:r>
        <w:rPr>
          <w:rStyle w:val="FontStyle70"/>
        </w:rPr>
        <w:br/>
        <w:t>нию права занимать определённые должности или заниматься</w:t>
      </w:r>
      <w:r>
        <w:rPr>
          <w:rStyle w:val="FontStyle70"/>
        </w:rPr>
        <w:br/>
        <w:t>определённой деятельностью.</w:t>
      </w:r>
    </w:p>
    <w:p w:rsidR="007E3FF5" w:rsidRDefault="007E3FF5" w:rsidP="007E3FF5">
      <w:pPr>
        <w:pStyle w:val="Style12"/>
        <w:widowControl/>
        <w:ind w:left="360"/>
        <w:jc w:val="left"/>
        <w:rPr>
          <w:rStyle w:val="FontStyle70"/>
        </w:rPr>
      </w:pPr>
      <w:r>
        <w:rPr>
          <w:rStyle w:val="FontStyle70"/>
        </w:rPr>
        <w:t>Не могут быть назначены общественные работы:</w:t>
      </w:r>
    </w:p>
    <w:p w:rsidR="007E3FF5" w:rsidRDefault="007E3FF5" w:rsidP="007E3FF5">
      <w:pPr>
        <w:pStyle w:val="Style41"/>
        <w:widowControl/>
        <w:tabs>
          <w:tab w:val="left" w:pos="600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лицам, не достигшим шестнадцатилетнего возраста;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женщинам в возрасте свыше пятидесяти пяти лет и муж-</w:t>
      </w:r>
      <w:r>
        <w:rPr>
          <w:rStyle w:val="FontStyle70"/>
        </w:rPr>
        <w:br/>
        <w:t>чинам в возрасте свыше шестидесяти лет;</w:t>
      </w:r>
    </w:p>
    <w:p w:rsidR="007E3FF5" w:rsidRDefault="007E3FF5" w:rsidP="007E3FF5">
      <w:pPr>
        <w:pStyle w:val="Style41"/>
        <w:widowControl/>
        <w:numPr>
          <w:ilvl w:val="0"/>
          <w:numId w:val="51"/>
        </w:numPr>
        <w:tabs>
          <w:tab w:val="left" w:pos="600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беременным женщинам;</w:t>
      </w:r>
    </w:p>
    <w:p w:rsidR="007E3FF5" w:rsidRDefault="007E3FF5" w:rsidP="007E3FF5">
      <w:pPr>
        <w:pStyle w:val="Style41"/>
        <w:widowControl/>
        <w:numPr>
          <w:ilvl w:val="0"/>
          <w:numId w:val="51"/>
        </w:numPr>
        <w:tabs>
          <w:tab w:val="left" w:pos="600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лицам, находящимся в отпуске по уходу за ребёнком;</w:t>
      </w:r>
    </w:p>
    <w:p w:rsidR="007E3FF5" w:rsidRDefault="007E3FF5" w:rsidP="007E3FF5">
      <w:pPr>
        <w:pStyle w:val="Style41"/>
        <w:widowControl/>
        <w:numPr>
          <w:ilvl w:val="0"/>
          <w:numId w:val="51"/>
        </w:numPr>
        <w:tabs>
          <w:tab w:val="left" w:pos="600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инвалидам I и II группы;</w:t>
      </w:r>
    </w:p>
    <w:p w:rsidR="007E3FF5" w:rsidRDefault="007E3FF5" w:rsidP="007E3FF5">
      <w:pPr>
        <w:pStyle w:val="Style41"/>
        <w:widowControl/>
        <w:numPr>
          <w:ilvl w:val="0"/>
          <w:numId w:val="51"/>
        </w:numPr>
        <w:tabs>
          <w:tab w:val="left" w:pos="600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военнослужащим.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Если какое-либо из перечисленных обстоятельств возникнет</w:t>
      </w:r>
      <w:r>
        <w:rPr>
          <w:rStyle w:val="FontStyle70"/>
        </w:rPr>
        <w:br/>
        <w:t>в период отбывания лицом общественных работ, то суд по пред-</w:t>
      </w:r>
      <w:r>
        <w:rPr>
          <w:rStyle w:val="FontStyle70"/>
        </w:rPr>
        <w:br/>
        <w:t>ставлению органа, на который возложено исполнение пригово-</w:t>
      </w:r>
      <w:r>
        <w:rPr>
          <w:rStyle w:val="FontStyle70"/>
        </w:rPr>
        <w:br/>
        <w:t>ра, освобождает лицо от дальнейшего отбывания наказания.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случае, если приговорённый к общественным работам</w:t>
      </w:r>
      <w:r>
        <w:rPr>
          <w:rStyle w:val="FontStyle70"/>
        </w:rPr>
        <w:br/>
        <w:t>злостно уклоняется от отбывания наказания, он привлекается к</w:t>
      </w:r>
      <w:r>
        <w:rPr>
          <w:rStyle w:val="FontStyle70"/>
        </w:rPr>
        <w:br/>
        <w:t>уголовной ответственности по ст. 419 УК и может быть наказан</w:t>
      </w:r>
      <w:r>
        <w:rPr>
          <w:rStyle w:val="FontStyle70"/>
        </w:rPr>
        <w:br/>
        <w:t>арестом на срок до трёх месяцев.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Штраф (ст. 50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— денежное взыскание в размере опре-</w:t>
      </w:r>
      <w:r>
        <w:rPr>
          <w:rStyle w:val="FontStyle70"/>
        </w:rPr>
        <w:br/>
        <w:t>делённого количества базовых величин. Сумма штрафа опреде-</w:t>
      </w:r>
      <w:r>
        <w:rPr>
          <w:rStyle w:val="FontStyle70"/>
        </w:rPr>
        <w:br/>
        <w:t>ляется исходя из размера базовой величины, установленного на</w:t>
      </w:r>
      <w:r>
        <w:rPr>
          <w:rStyle w:val="FontStyle70"/>
        </w:rPr>
        <w:br/>
        <w:t>день постановления приговора.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Штраф в качестве основного и дополнительного наказания</w:t>
      </w:r>
      <w:r>
        <w:rPr>
          <w:rStyle w:val="FontStyle70"/>
        </w:rPr>
        <w:br/>
        <w:t>может быть применён в тех случаях, когда он непосредственно</w:t>
      </w:r>
      <w:r>
        <w:rPr>
          <w:rStyle w:val="FontStyle70"/>
        </w:rPr>
        <w:br/>
        <w:t>указан в санкции применяемой статьи.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263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При определении конкретного размера штрафа суд принимает</w:t>
      </w:r>
      <w:r>
        <w:rPr>
          <w:rStyle w:val="FontStyle70"/>
        </w:rPr>
        <w:br/>
        <w:t>во внимание характер и степень общественной опасности совер-</w:t>
      </w:r>
      <w:r>
        <w:rPr>
          <w:rStyle w:val="FontStyle70"/>
        </w:rPr>
        <w:br/>
        <w:t>шённого преступления и материальное положение осуждённого.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Штраф может быть назначен в размере в пределах от тридца-</w:t>
      </w:r>
      <w:r>
        <w:rPr>
          <w:rStyle w:val="FontStyle70"/>
        </w:rPr>
        <w:br/>
        <w:t>ти до одной тысячи базовых величин.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назначении наказания за совершение преступления,</w:t>
      </w:r>
      <w:r>
        <w:rPr>
          <w:rStyle w:val="FontStyle70"/>
        </w:rPr>
        <w:br/>
        <w:t>содержащего состав с административной преюдицией, размер</w:t>
      </w:r>
      <w:r>
        <w:rPr>
          <w:rStyle w:val="FontStyle70"/>
        </w:rPr>
        <w:br/>
        <w:t>штрафа не может быть меньше максимального размера штрафа,</w:t>
      </w:r>
      <w:r>
        <w:rPr>
          <w:rStyle w:val="FontStyle70"/>
        </w:rPr>
        <w:br/>
        <w:t>налагаемого в административном порядке.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Санкции статей Особенной части не предусматривают кон-</w:t>
      </w:r>
      <w:r>
        <w:rPr>
          <w:rStyle w:val="FontStyle70"/>
        </w:rPr>
        <w:br/>
        <w:t>кретные размеры штрафа, поэтому при применении данного на-</w:t>
      </w:r>
      <w:r>
        <w:rPr>
          <w:rStyle w:val="FontStyle70"/>
        </w:rPr>
        <w:br/>
        <w:t>казания суд руководствуется положениями ст. 50 УК.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Осуждённый к штрафу обязан уплатить штраф в течение трид-</w:t>
      </w:r>
      <w:r>
        <w:rPr>
          <w:rStyle w:val="FontStyle70"/>
        </w:rPr>
        <w:br/>
        <w:t>цати дней со дня вступления приговора суда в законную силу. В слу-</w:t>
      </w:r>
      <w:r>
        <w:rPr>
          <w:rStyle w:val="FontStyle70"/>
        </w:rPr>
        <w:br/>
        <w:t>чае, если осуждённый не имеет возможности единовременно упла-</w:t>
      </w:r>
      <w:r>
        <w:rPr>
          <w:rStyle w:val="FontStyle70"/>
        </w:rPr>
        <w:br/>
        <w:t>тить штраф, суд по ходатайству осуждённого и заключению судеб-</w:t>
      </w:r>
      <w:r>
        <w:rPr>
          <w:rStyle w:val="FontStyle70"/>
        </w:rPr>
        <w:br/>
        <w:t>ного исполнителя может отсрочить или рассрочить уплату штрафа</w:t>
      </w:r>
      <w:r>
        <w:rPr>
          <w:rStyle w:val="FontStyle70"/>
        </w:rPr>
        <w:br/>
        <w:t>на срок до одного года. В случае неуплаты осуждённым штрафа взы-</w:t>
      </w:r>
      <w:r>
        <w:rPr>
          <w:rStyle w:val="FontStyle70"/>
        </w:rPr>
        <w:br/>
        <w:t>скание производится судебным исполнителем принудительно, в том</w:t>
      </w:r>
      <w:r>
        <w:rPr>
          <w:rStyle w:val="FontStyle70"/>
        </w:rPr>
        <w:br/>
        <w:t>числе и путём обращения взыскания на имущество осуждённого.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 случае невозможности взыскания штрафа при отсутствии</w:t>
      </w:r>
      <w:r>
        <w:rPr>
          <w:rStyle w:val="FontStyle70"/>
        </w:rPr>
        <w:br/>
        <w:t>признаков уклонения от его уплаты суд по представлению ор-</w:t>
      </w:r>
      <w:r>
        <w:rPr>
          <w:rStyle w:val="FontStyle70"/>
        </w:rPr>
        <w:br/>
        <w:t>гана, на который возложено исполнение приговора, заменяет</w:t>
      </w:r>
      <w:r>
        <w:rPr>
          <w:rStyle w:val="FontStyle70"/>
        </w:rPr>
        <w:br/>
        <w:t>штраф общественными работами в соответствии со ст. 49 УК.</w:t>
      </w:r>
      <w:r>
        <w:rPr>
          <w:rStyle w:val="FontStyle70"/>
        </w:rPr>
        <w:br/>
        <w:t>Если же приговорённый к штрафу уклоняется от его уплаты,</w:t>
      </w:r>
      <w:r>
        <w:rPr>
          <w:rStyle w:val="FontStyle70"/>
        </w:rPr>
        <w:br/>
        <w:t>хотя и имеет возможность уплатить штраф, то он привлекается</w:t>
      </w:r>
      <w:r>
        <w:rPr>
          <w:rStyle w:val="FontStyle70"/>
        </w:rPr>
        <w:br/>
        <w:t>к уголовной ответственности по ст. 418 УК и может быть нака-</w:t>
      </w:r>
      <w:r>
        <w:rPr>
          <w:rStyle w:val="FontStyle70"/>
        </w:rPr>
        <w:br/>
        <w:t>зан арестом на срок до трёх месяцев.</w:t>
      </w:r>
    </w:p>
    <w:p w:rsidR="007E3FF5" w:rsidRDefault="007E3FF5" w:rsidP="007E3FF5">
      <w:pPr>
        <w:pStyle w:val="Style24"/>
        <w:widowControl/>
        <w:rPr>
          <w:rStyle w:val="FontStyle70"/>
        </w:rPr>
      </w:pPr>
      <w:r>
        <w:rPr>
          <w:rStyle w:val="FontStyle74"/>
        </w:rPr>
        <w:t>Лишение права занимать определённые должности или</w:t>
      </w:r>
      <w:r>
        <w:rPr>
          <w:rStyle w:val="FontStyle74"/>
        </w:rPr>
        <w:br/>
        <w:t xml:space="preserve">заниматься определённой деятельностью (ст. 51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состо-</w:t>
      </w:r>
      <w:r>
        <w:rPr>
          <w:rStyle w:val="FontStyle70"/>
        </w:rPr>
        <w:br/>
        <w:t>ит в запрещении лицу в течение определённого срока:</w:t>
      </w:r>
    </w:p>
    <w:p w:rsidR="007E3FF5" w:rsidRDefault="007E3FF5" w:rsidP="007E3FF5">
      <w:pPr>
        <w:pStyle w:val="Style41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работать на какой-либо конкретной должности в учреж-</w:t>
      </w:r>
      <w:r>
        <w:rPr>
          <w:rStyle w:val="FontStyle70"/>
        </w:rPr>
        <w:br/>
        <w:t>дениях, организациях или на предприятиях независимо от их</w:t>
      </w:r>
      <w:r>
        <w:rPr>
          <w:rStyle w:val="FontStyle70"/>
        </w:rPr>
        <w:br/>
        <w:t>ведомственной принадлежности и формы собственности. Этот</w:t>
      </w:r>
      <w:r>
        <w:rPr>
          <w:rStyle w:val="FontStyle70"/>
        </w:rPr>
        <w:br/>
        <w:t>запрет распространяется не только на прежнее место работы, но</w:t>
      </w:r>
      <w:r>
        <w:rPr>
          <w:rStyle w:val="FontStyle70"/>
        </w:rPr>
        <w:br/>
        <w:t>и на любое иное;</w:t>
      </w:r>
    </w:p>
    <w:p w:rsidR="007E3FF5" w:rsidRDefault="007E3FF5" w:rsidP="007E3FF5">
      <w:pPr>
        <w:pStyle w:val="Style39"/>
        <w:widowControl/>
        <w:tabs>
          <w:tab w:val="left" w:pos="562"/>
        </w:tabs>
        <w:spacing w:line="245" w:lineRule="exact"/>
        <w:ind w:left="331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осуществлять какой-либо конкретный вид деятельности.</w:t>
      </w:r>
      <w:r>
        <w:rPr>
          <w:rStyle w:val="FontStyle70"/>
        </w:rPr>
        <w:br/>
        <w:t>Данное наказание может быть назначено на срок от одного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года до пяти лет в зависимости от характера и тяжести совер-</w:t>
      </w:r>
      <w:r>
        <w:rPr>
          <w:rStyle w:val="FontStyle70"/>
        </w:rPr>
        <w:br/>
        <w:t>шённого преступления.</w:t>
      </w:r>
    </w:p>
    <w:p w:rsidR="007E3FF5" w:rsidRDefault="007E3FF5" w:rsidP="007E3FF5">
      <w:pPr>
        <w:pStyle w:val="Style21"/>
        <w:widowControl/>
        <w:rPr>
          <w:rStyle w:val="FontStyle70"/>
        </w:rPr>
        <w:sectPr w:rsidR="007E3FF5">
          <w:headerReference w:type="even" r:id="rId707"/>
          <w:headerReference w:type="default" r:id="rId708"/>
          <w:footerReference w:type="even" r:id="rId709"/>
          <w:footerReference w:type="default" r:id="rId710"/>
          <w:pgSz w:w="11905" w:h="16837"/>
          <w:pgMar w:top="3223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Санкции статей Особенной части, указывая данное наказание,</w:t>
      </w:r>
      <w:r>
        <w:rPr>
          <w:rStyle w:val="FontStyle70"/>
        </w:rPr>
        <w:br/>
        <w:t>не предусматривают его минимальные и максимальные сроки.</w:t>
      </w:r>
      <w:r>
        <w:rPr>
          <w:rStyle w:val="FontStyle70"/>
        </w:rPr>
        <w:br/>
        <w:t>Конкретный срок определяется судом в соответствии со ст. 51 УК.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качестве дополнительного наказания лишение права за-</w:t>
      </w:r>
      <w:r>
        <w:rPr>
          <w:rStyle w:val="FontStyle70"/>
        </w:rPr>
        <w:br/>
        <w:t>нимать определённые должности или заниматься определённой</w:t>
      </w:r>
      <w:r>
        <w:rPr>
          <w:rStyle w:val="FontStyle70"/>
        </w:rPr>
        <w:br/>
        <w:t>деятельностью может быть назначено и в тех случаях, когда оно</w:t>
      </w:r>
      <w:r>
        <w:rPr>
          <w:rStyle w:val="FontStyle70"/>
        </w:rPr>
        <w:br/>
        <w:t>прямо не предусмотрено в санкции статьи, если, исходя из ха-</w:t>
      </w:r>
      <w:r>
        <w:rPr>
          <w:rStyle w:val="FontStyle70"/>
        </w:rPr>
        <w:br/>
        <w:t>рактера совершённого лицом преступления, связанного с зани-</w:t>
      </w:r>
      <w:r>
        <w:rPr>
          <w:rStyle w:val="FontStyle70"/>
        </w:rPr>
        <w:br/>
        <w:t>маемой должностью или с занятием определённой деятельнос-</w:t>
      </w:r>
      <w:r>
        <w:rPr>
          <w:rStyle w:val="FontStyle70"/>
        </w:rPr>
        <w:br/>
        <w:t>тью, суд признает невозможным сохранение за ним права за-</w:t>
      </w:r>
      <w:r>
        <w:rPr>
          <w:rStyle w:val="FontStyle70"/>
        </w:rPr>
        <w:br/>
        <w:t>нимать определённую должность или заниматься определённой</w:t>
      </w:r>
      <w:r>
        <w:rPr>
          <w:rStyle w:val="FontStyle70"/>
        </w:rPr>
        <w:br/>
        <w:t>деятельностью.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Если к моменту вынесения приговора лицо фактически не</w:t>
      </w:r>
      <w:r>
        <w:rPr>
          <w:rStyle w:val="FontStyle70"/>
        </w:rPr>
        <w:br/>
        <w:t>занимало соответствующую должность или не занималось опре-</w:t>
      </w:r>
      <w:r>
        <w:rPr>
          <w:rStyle w:val="FontStyle70"/>
        </w:rPr>
        <w:br/>
        <w:t>делённой деятельностью, то это не является препятствием для</w:t>
      </w:r>
      <w:r>
        <w:rPr>
          <w:rStyle w:val="FontStyle70"/>
        </w:rPr>
        <w:br/>
        <w:t>назначения данного наказания.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Это наказание может назначаться в дополнение к более стро-</w:t>
      </w:r>
      <w:r>
        <w:rPr>
          <w:rStyle w:val="FontStyle70"/>
        </w:rPr>
        <w:br/>
        <w:t>гим видам наказания и не может назначаться в дополнение к</w:t>
      </w:r>
      <w:r>
        <w:rPr>
          <w:rStyle w:val="FontStyle70"/>
        </w:rPr>
        <w:br/>
        <w:t>общественным работам и штрафу.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Срок исполнения данного наказания исчисляется со дня</w:t>
      </w:r>
      <w:r>
        <w:rPr>
          <w:rStyle w:val="FontStyle70"/>
        </w:rPr>
        <w:br/>
        <w:t>вступления приговора суда в законную силу при назначении</w:t>
      </w:r>
      <w:r>
        <w:rPr>
          <w:rStyle w:val="FontStyle70"/>
        </w:rPr>
        <w:br/>
        <w:t>этого наказания:</w:t>
      </w:r>
    </w:p>
    <w:p w:rsidR="007E3FF5" w:rsidRDefault="007E3FF5" w:rsidP="007E3FF5">
      <w:pPr>
        <w:pStyle w:val="Style41"/>
        <w:widowControl/>
        <w:tabs>
          <w:tab w:val="left" w:pos="576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 качестве основного наказания;</w:t>
      </w:r>
    </w:p>
    <w:p w:rsidR="007E3FF5" w:rsidRDefault="007E3FF5" w:rsidP="007E3FF5">
      <w:pPr>
        <w:pStyle w:val="Style41"/>
        <w:widowControl/>
        <w:tabs>
          <w:tab w:val="left" w:pos="571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 качестве дополнительного наказания к исправительным</w:t>
      </w:r>
      <w:r>
        <w:rPr>
          <w:rStyle w:val="FontStyle70"/>
        </w:rPr>
        <w:br/>
        <w:t>работам, ограничению по военной службе, при отсрочке испол-</w:t>
      </w:r>
      <w:r>
        <w:rPr>
          <w:rStyle w:val="FontStyle70"/>
        </w:rPr>
        <w:br/>
        <w:t>нения наказания и условном неприменении наказания, если ис-</w:t>
      </w:r>
      <w:r>
        <w:rPr>
          <w:rStyle w:val="FontStyle70"/>
        </w:rPr>
        <w:br/>
        <w:t>полнение дополнительного наказания не отсрочено.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назначении этого наказания в качестве дополнительно-</w:t>
      </w:r>
      <w:r>
        <w:rPr>
          <w:rStyle w:val="FontStyle70"/>
        </w:rPr>
        <w:br/>
        <w:t>го к аресту, ограничению свободы, направлению в дисциплинар-</w:t>
      </w:r>
      <w:r>
        <w:rPr>
          <w:rStyle w:val="FontStyle70"/>
        </w:rPr>
        <w:br/>
        <w:t>ную воинскую часть или лишению свободы оно распространяет-</w:t>
      </w:r>
      <w:r>
        <w:rPr>
          <w:rStyle w:val="FontStyle70"/>
        </w:rPr>
        <w:br/>
        <w:t>ся на всё время отбывания осуждённым основного наказания и</w:t>
      </w:r>
      <w:r>
        <w:rPr>
          <w:rStyle w:val="FontStyle70"/>
        </w:rPr>
        <w:br/>
        <w:t>сверх того — на срок, установленный приговором.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 основании приговора суда администрация обязана уво-</w:t>
      </w:r>
      <w:r>
        <w:rPr>
          <w:rStyle w:val="FontStyle70"/>
        </w:rPr>
        <w:br/>
        <w:t>лить осуждённого с должности, а имеющиеся у него лицензии</w:t>
      </w:r>
      <w:r>
        <w:rPr>
          <w:rStyle w:val="FontStyle70"/>
        </w:rPr>
        <w:br/>
        <w:t>на занятие определённой деятельностью аннулируются.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Нарушение самим осуждённым запрета занимать опреде-</w:t>
      </w:r>
      <w:r>
        <w:rPr>
          <w:rStyle w:val="FontStyle70"/>
        </w:rPr>
        <w:br/>
        <w:t>лённую должность или заниматься определённой деятельнос-</w:t>
      </w:r>
      <w:r>
        <w:rPr>
          <w:rStyle w:val="FontStyle70"/>
        </w:rPr>
        <w:br/>
        <w:t>тью влечёт уголовную ответственность по ст. 417 УК, а неиспол-</w:t>
      </w:r>
      <w:r>
        <w:rPr>
          <w:rStyle w:val="FontStyle70"/>
        </w:rPr>
        <w:br/>
        <w:t>нение приговора суда соответствующими должностными лица-</w:t>
      </w:r>
      <w:r>
        <w:rPr>
          <w:rStyle w:val="FontStyle70"/>
        </w:rPr>
        <w:br/>
        <w:t>ми — по ст. 423 УК.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73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Исправительные работы (ст. 52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как вид наказания</w:t>
      </w:r>
      <w:r>
        <w:rPr>
          <w:rStyle w:val="FontStyle70"/>
        </w:rPr>
        <w:br/>
        <w:t>заключаются в ущемлении имущественных прав осуждённого</w:t>
      </w:r>
      <w:r>
        <w:rPr>
          <w:rStyle w:val="FontStyle70"/>
        </w:rPr>
        <w:br/>
        <w:t>путём удержания в доход государства части его заработка в те-</w:t>
      </w:r>
      <w:r>
        <w:rPr>
          <w:rStyle w:val="FontStyle70"/>
        </w:rPr>
        <w:br/>
        <w:t>чение определённого судом срока.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Исправительные работы устанавливаются на срок от шести</w:t>
      </w:r>
      <w:r>
        <w:rPr>
          <w:rStyle w:val="FontStyle70"/>
        </w:rPr>
        <w:br/>
        <w:t>месяцев до двух лет. Срок исправительных работ исчисляет-</w:t>
      </w:r>
      <w:r>
        <w:rPr>
          <w:rStyle w:val="FontStyle70"/>
        </w:rPr>
        <w:br/>
        <w:t>ся годами, месяцами и днями, в течение которых осуждённый</w:t>
      </w:r>
      <w:r>
        <w:rPr>
          <w:rStyle w:val="FontStyle70"/>
        </w:rPr>
        <w:br/>
        <w:t>работал и из его заработка производились удержания. Число</w:t>
      </w:r>
      <w:r>
        <w:rPr>
          <w:rStyle w:val="FontStyle70"/>
        </w:rPr>
        <w:br/>
        <w:t>дней, отработанных осуждённым, должно быть не менее числа,</w:t>
      </w:r>
      <w:r>
        <w:rPr>
          <w:rStyle w:val="FontStyle70"/>
        </w:rPr>
        <w:br/>
        <w:t>рабочих дней, приходящихся на каждый месяц установленного</w:t>
      </w:r>
      <w:r>
        <w:rPr>
          <w:rStyle w:val="FontStyle70"/>
        </w:rPr>
        <w:br/>
        <w:t>судом срока наказания. Если осуждённый не отработал указан-</w:t>
      </w:r>
      <w:r>
        <w:rPr>
          <w:rStyle w:val="FontStyle70"/>
        </w:rPr>
        <w:br/>
        <w:t>ного количества дней и отсутствуют основания для зачёта неот-</w:t>
      </w:r>
      <w:r>
        <w:rPr>
          <w:rStyle w:val="FontStyle70"/>
        </w:rPr>
        <w:br/>
        <w:t>работанных дней в срок наказания, отбывание исправительных</w:t>
      </w:r>
      <w:r>
        <w:rPr>
          <w:rStyle w:val="FontStyle70"/>
        </w:rPr>
        <w:br/>
        <w:t>работ продолжается до полной отработки осуждённым положен-</w:t>
      </w:r>
      <w:r>
        <w:rPr>
          <w:rStyle w:val="FontStyle70"/>
        </w:rPr>
        <w:br/>
        <w:t>ного количества рабочих дней. В срок отбывания наказания не</w:t>
      </w:r>
      <w:r>
        <w:rPr>
          <w:rStyle w:val="FontStyle70"/>
        </w:rPr>
        <w:br/>
        <w:t>засчитываются: время, в течение которого осуждённый офи-</w:t>
      </w:r>
      <w:r>
        <w:rPr>
          <w:rStyle w:val="FontStyle70"/>
        </w:rPr>
        <w:br/>
        <w:t>циально был признан безработным; время, в течение которого</w:t>
      </w:r>
      <w:r>
        <w:rPr>
          <w:rStyle w:val="FontStyle70"/>
        </w:rPr>
        <w:br/>
        <w:t>осуждённый не работал по неуважительным причинам; время</w:t>
      </w:r>
      <w:r>
        <w:rPr>
          <w:rStyle w:val="FontStyle70"/>
        </w:rPr>
        <w:br/>
        <w:t>болезни, вызванной алкогольным, наркотическим или токсиче-</w:t>
      </w:r>
      <w:r>
        <w:rPr>
          <w:rStyle w:val="FontStyle70"/>
        </w:rPr>
        <w:br/>
        <w:t>ским опьянением либо действиями, связанными с ним; время</w:t>
      </w:r>
      <w:r>
        <w:rPr>
          <w:rStyle w:val="FontStyle70"/>
        </w:rPr>
        <w:br/>
        <w:t>отбывания административного взыскания в виде ареста или ис-</w:t>
      </w:r>
      <w:r>
        <w:rPr>
          <w:rStyle w:val="FontStyle70"/>
        </w:rPr>
        <w:br/>
        <w:t>правительных работ, а также содержания под стражей в каче-</w:t>
      </w:r>
      <w:r>
        <w:rPr>
          <w:rStyle w:val="FontStyle70"/>
        </w:rPr>
        <w:br/>
        <w:t>стве меры пресечения по другому делу в период отбывания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Исправительные работы отбываются по месту работы осуж-</w:t>
      </w:r>
      <w:r>
        <w:rPr>
          <w:rStyle w:val="FontStyle70"/>
        </w:rPr>
        <w:br/>
        <w:t>дённого. Если осуждённый к исправительным работам к мо-</w:t>
      </w:r>
      <w:r>
        <w:rPr>
          <w:rStyle w:val="FontStyle70"/>
        </w:rPr>
        <w:br/>
        <w:t>менту вступления приговора в законную силу не работает,</w:t>
      </w:r>
      <w:r>
        <w:rPr>
          <w:rStyle w:val="FontStyle70"/>
        </w:rPr>
        <w:br/>
        <w:t>ему предлагается устроиться на работу в пятнадцатидневный</w:t>
      </w:r>
      <w:r>
        <w:rPr>
          <w:rStyle w:val="FontStyle70"/>
        </w:rPr>
        <w:br/>
        <w:t>срок по собственному желанию. Если осуждённый не устроил-</w:t>
      </w:r>
      <w:r>
        <w:rPr>
          <w:rStyle w:val="FontStyle70"/>
        </w:rPr>
        <w:br/>
        <w:t>ся на работу по истечении указанного срока, он направляется</w:t>
      </w:r>
      <w:r>
        <w:rPr>
          <w:rStyle w:val="FontStyle70"/>
        </w:rPr>
        <w:br/>
        <w:t>в государственную службу занятости и трудоустраивается ею в</w:t>
      </w:r>
      <w:r>
        <w:rPr>
          <w:rStyle w:val="FontStyle70"/>
        </w:rPr>
        <w:br/>
        <w:t>приоритетном порядке. В этом случае осуждённый к исправи-</w:t>
      </w:r>
      <w:r>
        <w:rPr>
          <w:rStyle w:val="FontStyle70"/>
        </w:rPr>
        <w:br/>
        <w:t>тельным работам не вправе отказываться от предложенной ему</w:t>
      </w:r>
      <w:r>
        <w:rPr>
          <w:rStyle w:val="FontStyle70"/>
        </w:rPr>
        <w:br/>
        <w:t>работы по месту жительства или повышения квалификации,</w:t>
      </w:r>
      <w:r>
        <w:rPr>
          <w:rStyle w:val="FontStyle70"/>
        </w:rPr>
        <w:br/>
        <w:t>переподготовки.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Размер удержаний из заработка устанавливается пригово-</w:t>
      </w:r>
      <w:r>
        <w:rPr>
          <w:rStyle w:val="FontStyle70"/>
        </w:rPr>
        <w:br/>
        <w:t>ром суда в пределах от десяти до двадцати пяти процентов, но не</w:t>
      </w:r>
      <w:r>
        <w:rPr>
          <w:rStyle w:val="FontStyle70"/>
        </w:rPr>
        <w:br/>
        <w:t>менее одной базовой величины ежемесячно.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Удержания производятся из заработной платы по основно-</w:t>
      </w:r>
      <w:r>
        <w:rPr>
          <w:rStyle w:val="FontStyle70"/>
        </w:rPr>
        <w:br/>
        <w:t>му месту работы осуждённого за каждый отработанный месяц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314" w:right="2662" w:bottom="1440" w:left="2662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независимо от наличия к нему претензий по исполнительным</w:t>
      </w:r>
      <w:r>
        <w:rPr>
          <w:rStyle w:val="FontStyle70"/>
        </w:rPr>
        <w:br/>
        <w:t>документам. Удержания производятся со всей суммы заработ-</w:t>
      </w:r>
      <w:r>
        <w:rPr>
          <w:rStyle w:val="FontStyle70"/>
        </w:rPr>
        <w:br/>
        <w:t>ка без исключения из этой суммы налогов и других платежей.</w:t>
      </w:r>
      <w:r>
        <w:rPr>
          <w:rStyle w:val="FontStyle70"/>
        </w:rPr>
        <w:br/>
        <w:t>Удержания не производятся из пособий, получаемых осуждён-</w:t>
      </w:r>
      <w:r>
        <w:rPr>
          <w:rStyle w:val="FontStyle70"/>
        </w:rPr>
        <w:br/>
        <w:t>ным в порядке социального страхования и социального обе-</w:t>
      </w:r>
      <w:r>
        <w:rPr>
          <w:rStyle w:val="FontStyle70"/>
        </w:rPr>
        <w:br/>
        <w:t>спечения, из выплат единовременного характера, не предусмо-</w:t>
      </w:r>
      <w:r>
        <w:rPr>
          <w:rStyle w:val="FontStyle70"/>
        </w:rPr>
        <w:br/>
        <w:t>тренных системой заработной платы.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Режим отбывания исправительных работ характеризуется</w:t>
      </w:r>
      <w:r>
        <w:rPr>
          <w:rStyle w:val="FontStyle70"/>
        </w:rPr>
        <w:br/>
        <w:t>возложением на осуждённого дополнительных правоограниче-</w:t>
      </w:r>
      <w:r>
        <w:rPr>
          <w:rStyle w:val="FontStyle70"/>
        </w:rPr>
        <w:br/>
        <w:t>ний и обязательств. Так, в период отбывания исправительных</w:t>
      </w:r>
      <w:r>
        <w:rPr>
          <w:rStyle w:val="FontStyle70"/>
        </w:rPr>
        <w:br/>
        <w:t>работ осуждённым запрещается прекращать трудовой договор</w:t>
      </w:r>
      <w:r>
        <w:rPr>
          <w:rStyle w:val="FontStyle70"/>
        </w:rPr>
        <w:br/>
        <w:t>по соглашению сторон или по собственному желанию без пись-</w:t>
      </w:r>
      <w:r>
        <w:rPr>
          <w:rStyle w:val="FontStyle70"/>
        </w:rPr>
        <w:br/>
        <w:t>менного разрешения уголовно-исполнительной инспекции, тру-</w:t>
      </w:r>
      <w:r>
        <w:rPr>
          <w:rStyle w:val="FontStyle70"/>
        </w:rPr>
        <w:br/>
        <w:t>довые отпуска осуждённому предоставляются по согласованию</w:t>
      </w:r>
      <w:r>
        <w:rPr>
          <w:rStyle w:val="FontStyle70"/>
        </w:rPr>
        <w:br/>
        <w:t>с уголовно-исполнительной инспекцией в соответствии с зако-</w:t>
      </w:r>
      <w:r>
        <w:rPr>
          <w:rStyle w:val="FontStyle70"/>
        </w:rPr>
        <w:br/>
        <w:t>нодательством Республики Беларусь.</w:t>
      </w:r>
    </w:p>
    <w:p w:rsidR="007E3FF5" w:rsidRDefault="007E3FF5" w:rsidP="007E3FF5">
      <w:pPr>
        <w:pStyle w:val="Style12"/>
        <w:widowControl/>
        <w:ind w:left="346"/>
        <w:jc w:val="left"/>
        <w:rPr>
          <w:rStyle w:val="FontStyle70"/>
        </w:rPr>
      </w:pPr>
      <w:r>
        <w:rPr>
          <w:rStyle w:val="FontStyle70"/>
        </w:rPr>
        <w:t>Исправительные работы не могут быть назначены: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лицам, не достигшим шестнадцатилетнего возраста;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женщинам в возрасте свыше пятидесяти пяти лет и муж-</w:t>
      </w:r>
      <w:r>
        <w:rPr>
          <w:rStyle w:val="FontStyle70"/>
        </w:rPr>
        <w:br/>
        <w:t>чинам в возрасте свыше шестидесяти лет;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беременным женщинам;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лицам, находящимся в отпуске по уходу за ребёнком;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инвалидам I и II группы;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военнослужащим и резервистам;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иностранным гражданам и не проживающим постоянно в</w:t>
      </w:r>
      <w:r>
        <w:rPr>
          <w:rStyle w:val="FontStyle70"/>
        </w:rPr>
        <w:br/>
        <w:t>Республике Беларусь лицам без гражданства;</w:t>
      </w:r>
    </w:p>
    <w:p w:rsidR="007E3FF5" w:rsidRDefault="007E3FF5" w:rsidP="007E3FF5">
      <w:pPr>
        <w:pStyle w:val="Style41"/>
        <w:widowControl/>
        <w:numPr>
          <w:ilvl w:val="0"/>
          <w:numId w:val="52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больным открытой формой туберкулеза, ВИЧ-инфициро-</w:t>
      </w:r>
      <w:r>
        <w:rPr>
          <w:rStyle w:val="FontStyle70"/>
        </w:rPr>
        <w:br/>
        <w:t>ванным, больным СПИДом, лицам, не имеющим постоянного</w:t>
      </w:r>
      <w:r>
        <w:rPr>
          <w:rStyle w:val="FontStyle70"/>
        </w:rPr>
        <w:br/>
        <w:t>места работы.</w:t>
      </w:r>
    </w:p>
    <w:p w:rsidR="007E3FF5" w:rsidRDefault="007E3FF5" w:rsidP="007E3FF5">
      <w:pPr>
        <w:pStyle w:val="Style12"/>
        <w:widowControl/>
        <w:ind w:left="346"/>
        <w:jc w:val="left"/>
        <w:rPr>
          <w:rStyle w:val="FontStyle70"/>
        </w:rPr>
      </w:pPr>
      <w:r>
        <w:rPr>
          <w:rStyle w:val="FontStyle70"/>
        </w:rPr>
        <w:t>Военнослужащим вместо исправительных работ назначаются: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офицерам и военнослужащим, проходящим военную служ-</w:t>
      </w:r>
      <w:r>
        <w:rPr>
          <w:rStyle w:val="FontStyle70"/>
        </w:rPr>
        <w:br/>
        <w:t>бу по контракту, — ограничение по военной службе;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военнослужащим, проходящим срочную военную службу,</w:t>
      </w:r>
      <w:r>
        <w:rPr>
          <w:rStyle w:val="FontStyle70"/>
        </w:rPr>
        <w:br/>
        <w:t>а также резервистам — арест на срок до шести месяцев.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случае возникновения в период отбывания наказания об-</w:t>
      </w:r>
      <w:r>
        <w:rPr>
          <w:rStyle w:val="FontStyle70"/>
        </w:rPr>
        <w:br/>
        <w:t>стоятельств, препятствующих назначению исправительных ра-</w:t>
      </w:r>
      <w:r>
        <w:rPr>
          <w:rStyle w:val="FontStyle70"/>
        </w:rPr>
        <w:br/>
        <w:t>бот, суд: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66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или освобождает лицо от дальнейшего отбывания наказания;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или заменяет неотбытую часть наказания на более мягкое</w:t>
      </w:r>
      <w:r>
        <w:rPr>
          <w:rStyle w:val="FontStyle70"/>
        </w:rPr>
        <w:br/>
        <w:t>наказание.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66"/>
        </w:tabs>
        <w:ind w:firstLine="355"/>
        <w:rPr>
          <w:rStyle w:val="FontStyle70"/>
        </w:rPr>
        <w:sectPr w:rsidR="007E3FF5">
          <w:pgSz w:w="11905" w:h="16837"/>
          <w:pgMar w:top="3405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Одно из названных решений принимается судом по представ-</w:t>
      </w:r>
      <w:r>
        <w:rPr>
          <w:rStyle w:val="FontStyle70"/>
        </w:rPr>
        <w:br/>
        <w:t>лению органа, на который возложено исполнение приговора.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Если осуждённый злостно уклоняется от отбывания наказа-</w:t>
      </w:r>
      <w:r>
        <w:rPr>
          <w:rStyle w:val="FontStyle70"/>
        </w:rPr>
        <w:br/>
        <w:t>ния в виде исправительных работ, то он привлекается к уголов-</w:t>
      </w:r>
      <w:r>
        <w:rPr>
          <w:rStyle w:val="FontStyle70"/>
        </w:rPr>
        <w:br/>
        <w:t>ной ответственности по ст. 416 УК.</w:t>
      </w:r>
    </w:p>
    <w:p w:rsidR="007E3FF5" w:rsidRDefault="007E3FF5" w:rsidP="007E3FF5">
      <w:pPr>
        <w:pStyle w:val="Style24"/>
        <w:widowControl/>
        <w:rPr>
          <w:rStyle w:val="FontStyle70"/>
        </w:rPr>
      </w:pPr>
      <w:r>
        <w:rPr>
          <w:rStyle w:val="FontStyle74"/>
        </w:rPr>
        <w:t xml:space="preserve">Ограничение по военной службе (ст. 53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как наказа-</w:t>
      </w:r>
      <w:r>
        <w:rPr>
          <w:rStyle w:val="FontStyle70"/>
        </w:rPr>
        <w:br/>
        <w:t>ние имеет две составляющие:</w:t>
      </w:r>
    </w:p>
    <w:p w:rsidR="007E3FF5" w:rsidRDefault="007E3FF5" w:rsidP="007E3FF5">
      <w:pPr>
        <w:pStyle w:val="Style41"/>
        <w:widowControl/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ущемление имущественных прав осуждённого путём удер-</w:t>
      </w:r>
      <w:r>
        <w:rPr>
          <w:rStyle w:val="FontStyle70"/>
        </w:rPr>
        <w:br/>
        <w:t>жания в доход государства части его денежного содержания в</w:t>
      </w:r>
      <w:r>
        <w:rPr>
          <w:rStyle w:val="FontStyle70"/>
        </w:rPr>
        <w:br/>
        <w:t>течение определённого судом срока;</w:t>
      </w:r>
    </w:p>
    <w:p w:rsidR="007E3FF5" w:rsidRDefault="007E3FF5" w:rsidP="007E3FF5">
      <w:pPr>
        <w:pStyle w:val="Style41"/>
        <w:widowControl/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служебные ограничения.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Ограничение по военной службе как специальное наказание</w:t>
      </w:r>
      <w:r>
        <w:rPr>
          <w:rStyle w:val="FontStyle70"/>
        </w:rPr>
        <w:br/>
        <w:t>назначается только офицерам и иным военнослужащим, прохо-</w:t>
      </w:r>
      <w:r>
        <w:rPr>
          <w:rStyle w:val="FontStyle70"/>
        </w:rPr>
        <w:br/>
        <w:t>дящим военную службу по контракту: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за совершение воинских преступлений в случаях, преду-</w:t>
      </w:r>
      <w:r>
        <w:rPr>
          <w:rStyle w:val="FontStyle70"/>
        </w:rPr>
        <w:br/>
        <w:t>смотренных соответствующими статьями Особенной части Уго-</w:t>
      </w:r>
      <w:r>
        <w:rPr>
          <w:rStyle w:val="FontStyle70"/>
        </w:rPr>
        <w:br/>
        <w:t>ловного кодекса;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вместо исправительных работ, предусмотренных за иные</w:t>
      </w:r>
      <w:r>
        <w:rPr>
          <w:rStyle w:val="FontStyle70"/>
        </w:rPr>
        <w:br/>
        <w:t>преступления.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Длительность данного наказания определяется от трёх меся-</w:t>
      </w:r>
      <w:r>
        <w:rPr>
          <w:rStyle w:val="FontStyle70"/>
        </w:rPr>
        <w:br/>
        <w:t>цев до двух лет.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Из денежного содержания осуждённого к ограничению по</w:t>
      </w:r>
      <w:r>
        <w:rPr>
          <w:rStyle w:val="FontStyle70"/>
        </w:rPr>
        <w:br/>
        <w:t>военной службе производится удержание в доход государства</w:t>
      </w:r>
      <w:r>
        <w:rPr>
          <w:rStyle w:val="FontStyle70"/>
        </w:rPr>
        <w:br/>
        <w:t>в пределах от десяти до двадцати пяти процентов.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Служебные ограничения заключаются в том, что во время</w:t>
      </w:r>
      <w:r>
        <w:rPr>
          <w:rStyle w:val="FontStyle70"/>
        </w:rPr>
        <w:br/>
        <w:t>отбывания этого наказания: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осуждённый не может быть повышен в должности и воин-</w:t>
      </w:r>
      <w:r>
        <w:rPr>
          <w:rStyle w:val="FontStyle70"/>
        </w:rPr>
        <w:br/>
        <w:t>ском звании;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срок наказания не засчитывается в срок выслуги лет для</w:t>
      </w:r>
      <w:r>
        <w:rPr>
          <w:rStyle w:val="FontStyle70"/>
        </w:rPr>
        <w:br/>
        <w:t>присвоения очередного воинского звания.</w:t>
      </w:r>
    </w:p>
    <w:p w:rsidR="007E3FF5" w:rsidRDefault="007E3FF5" w:rsidP="007E3FF5">
      <w:pPr>
        <w:pStyle w:val="Style12"/>
        <w:widowControl/>
        <w:ind w:left="336"/>
        <w:jc w:val="left"/>
        <w:rPr>
          <w:rStyle w:val="FontStyle70"/>
        </w:rPr>
      </w:pPr>
      <w:r>
        <w:rPr>
          <w:rStyle w:val="FontStyle70"/>
        </w:rPr>
        <w:t>Ограничение по военной службе не может быть назначено:</w:t>
      </w:r>
    </w:p>
    <w:p w:rsidR="007E3FF5" w:rsidRDefault="007E3FF5" w:rsidP="007E3FF5">
      <w:pPr>
        <w:pStyle w:val="Style41"/>
        <w:widowControl/>
        <w:numPr>
          <w:ilvl w:val="0"/>
          <w:numId w:val="53"/>
        </w:numPr>
        <w:tabs>
          <w:tab w:val="left" w:pos="562"/>
        </w:tabs>
        <w:ind w:firstLine="341"/>
        <w:rPr>
          <w:rStyle w:val="FontStyle70"/>
        </w:rPr>
      </w:pPr>
      <w:r>
        <w:rPr>
          <w:rStyle w:val="FontStyle70"/>
        </w:rPr>
        <w:t>лицам, имеющим выслугу лет для назначения пенсии, либо</w:t>
      </w:r>
      <w:r>
        <w:rPr>
          <w:rStyle w:val="FontStyle70"/>
        </w:rPr>
        <w:br/>
        <w:t>достигшим предельного возраста состояния на военной службе,</w:t>
      </w:r>
      <w:r>
        <w:rPr>
          <w:rStyle w:val="FontStyle70"/>
        </w:rPr>
        <w:br/>
        <w:t>либо имеющим право на увольнение по состоянию здоровья;</w:t>
      </w:r>
    </w:p>
    <w:p w:rsidR="007E3FF5" w:rsidRDefault="007E3FF5" w:rsidP="007E3FF5">
      <w:pPr>
        <w:pStyle w:val="Style41"/>
        <w:widowControl/>
        <w:numPr>
          <w:ilvl w:val="0"/>
          <w:numId w:val="53"/>
        </w:numPr>
        <w:tabs>
          <w:tab w:val="left" w:pos="562"/>
        </w:tabs>
        <w:ind w:left="341" w:firstLine="0"/>
        <w:jc w:val="left"/>
        <w:rPr>
          <w:rStyle w:val="FontStyle70"/>
        </w:rPr>
      </w:pPr>
      <w:r>
        <w:rPr>
          <w:rStyle w:val="FontStyle70"/>
        </w:rPr>
        <w:t>беременным женщинам;</w:t>
      </w:r>
    </w:p>
    <w:p w:rsidR="007E3FF5" w:rsidRDefault="007E3FF5" w:rsidP="007E3FF5">
      <w:pPr>
        <w:pStyle w:val="Style41"/>
        <w:widowControl/>
        <w:numPr>
          <w:ilvl w:val="0"/>
          <w:numId w:val="53"/>
        </w:numPr>
        <w:tabs>
          <w:tab w:val="left" w:pos="562"/>
        </w:tabs>
        <w:ind w:left="341" w:firstLine="0"/>
        <w:jc w:val="left"/>
        <w:rPr>
          <w:rStyle w:val="FontStyle70"/>
        </w:rPr>
      </w:pPr>
      <w:r>
        <w:rPr>
          <w:rStyle w:val="FontStyle70"/>
        </w:rPr>
        <w:t>лицам, находящимся в отпуске по уходу за ребёнком.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В случае возникновения в период отбывания наказания в</w:t>
      </w:r>
      <w:r>
        <w:rPr>
          <w:rStyle w:val="FontStyle70"/>
        </w:rPr>
        <w:br/>
        <w:t>виде ограничения по военной службе обстоятельств, препят-</w:t>
      </w:r>
      <w:r>
        <w:rPr>
          <w:rStyle w:val="FontStyle70"/>
        </w:rPr>
        <w:br/>
        <w:t>ствующих назначению этого наказания, а также других обстоя-</w:t>
      </w:r>
      <w:r>
        <w:rPr>
          <w:rStyle w:val="FontStyle70"/>
        </w:rPr>
        <w:br/>
        <w:t>тельств, являющихся основанием для увольнения с военной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292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службы в соответствии с законодательством, суд по представле-</w:t>
      </w:r>
      <w:r>
        <w:rPr>
          <w:rStyle w:val="FontStyle70"/>
        </w:rPr>
        <w:br/>
        <w:t>нию органа, на который возложено исполнение приговора: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1"/>
        </w:tabs>
        <w:ind w:left="355" w:firstLine="0"/>
        <w:jc w:val="left"/>
        <w:rPr>
          <w:rStyle w:val="FontStyle70"/>
        </w:rPr>
      </w:pPr>
      <w:r>
        <w:rPr>
          <w:rStyle w:val="FontStyle70"/>
        </w:rPr>
        <w:t>или освобождает лицо от дальнейшего отбывания наказания;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1"/>
        </w:tabs>
        <w:ind w:firstLine="355"/>
        <w:rPr>
          <w:rStyle w:val="FontStyle70"/>
        </w:rPr>
      </w:pPr>
      <w:r>
        <w:rPr>
          <w:rStyle w:val="FontStyle70"/>
        </w:rPr>
        <w:t>или заменяет неотбытую часть наказания на более мягкое</w:t>
      </w:r>
      <w:r>
        <w:rPr>
          <w:rStyle w:val="FontStyle70"/>
        </w:rPr>
        <w:br/>
        <w:t>наказание.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Лишение воинского или специального звания (ст. 60 </w:t>
      </w:r>
      <w:r>
        <w:rPr>
          <w:rStyle w:val="FontStyle74"/>
          <w:spacing w:val="30"/>
        </w:rPr>
        <w:t>УК).</w:t>
      </w:r>
      <w:r>
        <w:rPr>
          <w:rStyle w:val="FontStyle74"/>
          <w:spacing w:val="30"/>
        </w:rPr>
        <w:br/>
      </w:r>
      <w:r>
        <w:rPr>
          <w:rStyle w:val="FontStyle70"/>
        </w:rPr>
        <w:t>Карательное воздействие на осуждённого к этому наказанию со-</w:t>
      </w:r>
      <w:r>
        <w:rPr>
          <w:rStyle w:val="FontStyle70"/>
        </w:rPr>
        <w:br/>
        <w:t>стоит в его моральном порицании и ущемлении его служебных</w:t>
      </w:r>
      <w:r>
        <w:rPr>
          <w:rStyle w:val="FontStyle70"/>
        </w:rPr>
        <w:br/>
        <w:t>возможностей.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Воинским является звание, присваиваемое военнослужащим</w:t>
      </w:r>
      <w:r>
        <w:rPr>
          <w:rStyle w:val="FontStyle70"/>
        </w:rPr>
        <w:br/>
        <w:t>Вооружённых Сил Республики Беларусь и иных воинских фор-</w:t>
      </w:r>
      <w:r>
        <w:rPr>
          <w:rStyle w:val="FontStyle70"/>
        </w:rPr>
        <w:br/>
        <w:t>мирований.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Специальные звания присваиваются работникам диплома-</w:t>
      </w:r>
      <w:r>
        <w:rPr>
          <w:rStyle w:val="FontStyle70"/>
        </w:rPr>
        <w:br/>
        <w:t>тической службы, представителям ряда органов государствен-</w:t>
      </w:r>
      <w:r>
        <w:rPr>
          <w:rStyle w:val="FontStyle70"/>
        </w:rPr>
        <w:br/>
        <w:t>ной власти (милиции, таможенной службы и т. д.).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Это наказание применяется в качестве только дополнитель-</w:t>
      </w:r>
      <w:r>
        <w:rPr>
          <w:rStyle w:val="FontStyle70"/>
        </w:rPr>
        <w:br/>
        <w:t>ного и только при осуждении за тяжкое или особо тяжкое пре-</w:t>
      </w:r>
      <w:r>
        <w:rPr>
          <w:rStyle w:val="FontStyle70"/>
        </w:rPr>
        <w:br/>
        <w:t>ступление.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Лица, обладающие почётными званиями (заслуженный ра-</w:t>
      </w:r>
      <w:r>
        <w:rPr>
          <w:rStyle w:val="FontStyle70"/>
        </w:rPr>
        <w:br/>
        <w:t>ботник, народный артист и т. п.), учёными степенями и звания-</w:t>
      </w:r>
      <w:r>
        <w:rPr>
          <w:rStyle w:val="FontStyle70"/>
        </w:rPr>
        <w:br/>
        <w:t>ми, спортивными званиями и званиями лауреатов конкурсов,</w:t>
      </w:r>
      <w:r>
        <w:rPr>
          <w:rStyle w:val="FontStyle70"/>
        </w:rPr>
        <w:br/>
        <w:t>а также награждённые государственными наградами, не могут</w:t>
      </w:r>
      <w:r>
        <w:rPr>
          <w:rStyle w:val="FontStyle70"/>
        </w:rPr>
        <w:br/>
        <w:t>быть лишены судом этих званий и наград независимо от того, за</w:t>
      </w:r>
      <w:r>
        <w:rPr>
          <w:rStyle w:val="FontStyle70"/>
        </w:rPr>
        <w:br/>
        <w:t>совершение какого преступления осуждаются эти лица.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Конфискация имущества (ст. 61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состоит в прину-</w:t>
      </w:r>
      <w:r>
        <w:rPr>
          <w:rStyle w:val="FontStyle70"/>
        </w:rPr>
        <w:br/>
        <w:t>дительном безвозмездном изъятии в собственность государ-</w:t>
      </w:r>
      <w:r>
        <w:rPr>
          <w:rStyle w:val="FontStyle70"/>
        </w:rPr>
        <w:br/>
        <w:t>ства всего или части имущества, являющегося собственностью</w:t>
      </w:r>
      <w:r>
        <w:rPr>
          <w:rStyle w:val="FontStyle70"/>
        </w:rPr>
        <w:br/>
        <w:t>осуждённого.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Конфискация имущества устанавливается за тяжкие и особо</w:t>
      </w:r>
      <w:r>
        <w:rPr>
          <w:rStyle w:val="FontStyle70"/>
        </w:rPr>
        <w:br/>
        <w:t>тяжкие преступления, совершённые из корыстных побуждений,</w:t>
      </w:r>
      <w:r>
        <w:rPr>
          <w:rStyle w:val="FontStyle70"/>
        </w:rPr>
        <w:br/>
        <w:t>и может быть назначена только в случаях, предусмотренных со-</w:t>
      </w:r>
      <w:r>
        <w:rPr>
          <w:rStyle w:val="FontStyle70"/>
        </w:rPr>
        <w:br/>
        <w:t>ответствующими статьями Уголовного кодекса.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Конфискация имущества не может назначаться в качестве</w:t>
      </w:r>
      <w:r>
        <w:rPr>
          <w:rStyle w:val="FontStyle70"/>
        </w:rPr>
        <w:br/>
        <w:t>дополнительного наказания к штрафу или исправительным</w:t>
      </w:r>
      <w:r>
        <w:rPr>
          <w:rStyle w:val="FontStyle70"/>
        </w:rPr>
        <w:br/>
        <w:t>работам.</w:t>
      </w:r>
    </w:p>
    <w:p w:rsidR="007E3FF5" w:rsidRDefault="007E3FF5" w:rsidP="007E3FF5">
      <w:pPr>
        <w:pStyle w:val="Style12"/>
        <w:widowControl/>
        <w:ind w:left="341"/>
        <w:jc w:val="left"/>
        <w:rPr>
          <w:rStyle w:val="FontStyle70"/>
        </w:rPr>
      </w:pPr>
      <w:r>
        <w:rPr>
          <w:rStyle w:val="FontStyle70"/>
        </w:rPr>
        <w:t>Выделяют два вида конфискации как наказания: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1"/>
        </w:tabs>
        <w:ind w:firstLine="355"/>
        <w:rPr>
          <w:rStyle w:val="FontStyle74"/>
        </w:rPr>
      </w:pPr>
      <w:r>
        <w:rPr>
          <w:rStyle w:val="FontStyle74"/>
        </w:rPr>
        <w:t xml:space="preserve">полная конфискация </w:t>
      </w:r>
      <w:r>
        <w:rPr>
          <w:rStyle w:val="FontStyle70"/>
        </w:rPr>
        <w:t>— изъятие всего имущества осуж-</w:t>
      </w:r>
      <w:r>
        <w:rPr>
          <w:rStyle w:val="FontStyle70"/>
        </w:rPr>
        <w:br/>
        <w:t>дённого;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1"/>
        </w:tabs>
        <w:ind w:firstLine="355"/>
        <w:rPr>
          <w:rStyle w:val="FontStyle74"/>
        </w:rPr>
      </w:pPr>
      <w:r>
        <w:rPr>
          <w:rStyle w:val="FontStyle74"/>
        </w:rPr>
        <w:t xml:space="preserve">частичная конфискация </w:t>
      </w:r>
      <w:r>
        <w:rPr>
          <w:rStyle w:val="FontStyle70"/>
        </w:rPr>
        <w:t>— изъятие части имущества</w:t>
      </w:r>
      <w:r>
        <w:rPr>
          <w:rStyle w:val="FontStyle70"/>
        </w:rPr>
        <w:br/>
        <w:t>осуждённого. При конфискации части имущества суд должен</w:t>
      </w:r>
    </w:p>
    <w:p w:rsidR="007E3FF5" w:rsidRDefault="007E3FF5" w:rsidP="007E3FF5">
      <w:pPr>
        <w:pStyle w:val="Style41"/>
        <w:widowControl/>
        <w:numPr>
          <w:ilvl w:val="0"/>
          <w:numId w:val="5"/>
        </w:numPr>
        <w:tabs>
          <w:tab w:val="left" w:pos="571"/>
        </w:tabs>
        <w:ind w:firstLine="355"/>
        <w:rPr>
          <w:rStyle w:val="FontStyle74"/>
        </w:rPr>
        <w:sectPr w:rsidR="007E3FF5">
          <w:pgSz w:w="11905" w:h="16837"/>
          <w:pgMar w:top="3273" w:right="2652" w:bottom="1440" w:left="2652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указать, какая часть имущества подлежит конфискации, или</w:t>
      </w:r>
      <w:r>
        <w:rPr>
          <w:rStyle w:val="FontStyle70"/>
        </w:rPr>
        <w:br/>
        <w:t>перечислить предметы, подлежащие конфискации.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Конфискации может подлежать любое имущество, являю-</w:t>
      </w:r>
      <w:r>
        <w:rPr>
          <w:rStyle w:val="FontStyle70"/>
        </w:rPr>
        <w:br/>
        <w:t>щееся собственностью осуждённого, включая долю в общей</w:t>
      </w:r>
      <w:r>
        <w:rPr>
          <w:rStyle w:val="FontStyle70"/>
        </w:rPr>
        <w:br/>
        <w:t>собственности, ценные бумаги, деньги, в том числе и вклады в</w:t>
      </w:r>
      <w:r>
        <w:rPr>
          <w:rStyle w:val="FontStyle70"/>
        </w:rPr>
        <w:br/>
        <w:t>банковских учреждениях, имущество, переданное осуждённым</w:t>
      </w:r>
      <w:r>
        <w:rPr>
          <w:rStyle w:val="FontStyle70"/>
        </w:rPr>
        <w:br/>
        <w:t>в пользование или управление иным лицам.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Не подлежит конфискации имущество, жизненно необходи-</w:t>
      </w:r>
      <w:r>
        <w:rPr>
          <w:rStyle w:val="FontStyle70"/>
        </w:rPr>
        <w:br/>
        <w:t>мое для осуждённого и лиц, находящихся на его иждивении, со-</w:t>
      </w:r>
      <w:r>
        <w:rPr>
          <w:rStyle w:val="FontStyle70"/>
        </w:rPr>
        <w:br/>
        <w:t>гласно перечню, предусмотренному Уголовно-исполнительным</w:t>
      </w:r>
      <w:r>
        <w:rPr>
          <w:rStyle w:val="FontStyle70"/>
        </w:rPr>
        <w:br/>
        <w:t>кодексом Республики Беларусь.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4"/>
        </w:rPr>
        <w:t xml:space="preserve">Специальная конфискация </w:t>
      </w:r>
      <w:r>
        <w:rPr>
          <w:rStyle w:val="FontStyle70"/>
        </w:rPr>
        <w:t>не является наказанием и заклю-</w:t>
      </w:r>
      <w:r>
        <w:rPr>
          <w:rStyle w:val="FontStyle70"/>
        </w:rPr>
        <w:br/>
        <w:t>чается в изъятии предметов, средств и орудий преступления.</w:t>
      </w:r>
      <w:r>
        <w:rPr>
          <w:rStyle w:val="FontStyle70"/>
        </w:rPr>
        <w:br/>
        <w:t>Специальная конфискация применяется независимо от назна-</w:t>
      </w:r>
      <w:r>
        <w:rPr>
          <w:rStyle w:val="FontStyle70"/>
        </w:rPr>
        <w:br/>
        <w:t>чения конфискации как наказания.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соответствии с ч. 6 ст. 61 УК независимо от категории пре-</w:t>
      </w:r>
      <w:r>
        <w:rPr>
          <w:rStyle w:val="FontStyle70"/>
        </w:rPr>
        <w:br/>
        <w:t>ступления и вида назначенного наказания применяется специ-</w:t>
      </w:r>
      <w:r>
        <w:rPr>
          <w:rStyle w:val="FontStyle70"/>
        </w:rPr>
        <w:br/>
        <w:t>альная конфискация, которая состоит в принудительном безвоз-</w:t>
      </w:r>
      <w:r>
        <w:rPr>
          <w:rStyle w:val="FontStyle70"/>
        </w:rPr>
        <w:br/>
        <w:t>мездном изъятии в собственность государства орудий и средств</w:t>
      </w:r>
      <w:r>
        <w:rPr>
          <w:rStyle w:val="FontStyle70"/>
        </w:rPr>
        <w:br/>
        <w:t>совершения преступления, принадлежащих осуждённому; ве-</w:t>
      </w:r>
      <w:r>
        <w:rPr>
          <w:rStyle w:val="FontStyle70"/>
        </w:rPr>
        <w:br/>
        <w:t>щей, изъятых из оборота; имущества, приобретённого преступ-</w:t>
      </w:r>
      <w:r>
        <w:rPr>
          <w:rStyle w:val="FontStyle70"/>
        </w:rPr>
        <w:br/>
        <w:t>ным путём, а также предметов, которые непосредственно связа-</w:t>
      </w:r>
      <w:r>
        <w:rPr>
          <w:rStyle w:val="FontStyle70"/>
        </w:rPr>
        <w:br/>
        <w:t>ны с преступлением, если они не подлежат возврату потерпев-</w:t>
      </w:r>
      <w:r>
        <w:rPr>
          <w:rStyle w:val="FontStyle70"/>
        </w:rPr>
        <w:br/>
        <w:t>шему или иному лицу.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Отчуждение, сокрытие имущества, подлежащего конфиска-</w:t>
      </w:r>
      <w:r>
        <w:rPr>
          <w:rStyle w:val="FontStyle70"/>
        </w:rPr>
        <w:br/>
        <w:t>ции, либо иное воспрепятствование исполнению вступившего в</w:t>
      </w:r>
      <w:r>
        <w:rPr>
          <w:rStyle w:val="FontStyle70"/>
        </w:rPr>
        <w:br/>
        <w:t>законную силу приговора суда о конфискации имущества вле-</w:t>
      </w:r>
      <w:r>
        <w:rPr>
          <w:rStyle w:val="FontStyle70"/>
        </w:rPr>
        <w:br/>
        <w:t>кут уголовную ответственность в соответствии со ст. 420 УК.</w:t>
      </w:r>
    </w:p>
    <w:p w:rsidR="007E3FF5" w:rsidRDefault="007E3FF5" w:rsidP="007E3FF5">
      <w:pPr>
        <w:pStyle w:val="Style8"/>
        <w:widowControl/>
        <w:spacing w:before="226" w:line="240" w:lineRule="exact"/>
        <w:rPr>
          <w:rStyle w:val="FontStyle80"/>
        </w:rPr>
      </w:pPr>
      <w:r>
        <w:rPr>
          <w:rStyle w:val="FontStyle80"/>
        </w:rPr>
        <w:t>§ 16.3. Наказания, связанные с лишением</w:t>
      </w:r>
      <w:r>
        <w:rPr>
          <w:rStyle w:val="FontStyle80"/>
        </w:rPr>
        <w:br/>
        <w:t>или ограничением свободы</w:t>
      </w:r>
    </w:p>
    <w:p w:rsidR="007E3FF5" w:rsidRDefault="007E3FF5" w:rsidP="007E3FF5">
      <w:pPr>
        <w:pStyle w:val="Style12"/>
        <w:widowControl/>
        <w:spacing w:before="120"/>
        <w:ind w:firstLine="336"/>
        <w:rPr>
          <w:rStyle w:val="FontStyle70"/>
        </w:rPr>
      </w:pPr>
      <w:r>
        <w:rPr>
          <w:rStyle w:val="FontStyle74"/>
        </w:rPr>
        <w:t xml:space="preserve">Арест (ст. 54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— это краткосрочное лишение свободы</w:t>
      </w:r>
      <w:r>
        <w:rPr>
          <w:rStyle w:val="FontStyle70"/>
        </w:rPr>
        <w:br/>
        <w:t>с содержанием осуждённого в условиях строгой изоляции.</w:t>
      </w:r>
    </w:p>
    <w:p w:rsidR="007E3FF5" w:rsidRDefault="007E3FF5" w:rsidP="007E3FF5">
      <w:pPr>
        <w:pStyle w:val="Style12"/>
        <w:widowControl/>
        <w:ind w:left="341"/>
        <w:jc w:val="left"/>
        <w:rPr>
          <w:rStyle w:val="FontStyle70"/>
        </w:rPr>
      </w:pPr>
      <w:r>
        <w:rPr>
          <w:rStyle w:val="FontStyle70"/>
        </w:rPr>
        <w:t>Арест может быть назначен на срок от одного до шести месяцев.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Осуждённые к аресту отбывают наказание по месту осужде-</w:t>
      </w:r>
      <w:r>
        <w:rPr>
          <w:rStyle w:val="FontStyle70"/>
        </w:rPr>
        <w:br/>
        <w:t>ния в арестных домах, расположенных в районе, наиболее при-</w:t>
      </w:r>
      <w:r>
        <w:rPr>
          <w:rStyle w:val="FontStyle70"/>
        </w:rPr>
        <w:br/>
        <w:t>ближённом к их постоянному месту жительства. Исправительно-</w:t>
      </w:r>
      <w:r>
        <w:rPr>
          <w:rStyle w:val="FontStyle70"/>
        </w:rPr>
        <w:br/>
        <w:t>трудовое воздействие к осуждённым к аресту не применяется.</w:t>
      </w:r>
      <w:r>
        <w:rPr>
          <w:rStyle w:val="FontStyle70"/>
        </w:rPr>
        <w:br/>
        <w:t>Условия содержания в арестных домах такие же, как и в тюрьме</w:t>
      </w:r>
      <w:r>
        <w:rPr>
          <w:rStyle w:val="FontStyle70"/>
        </w:rPr>
        <w:br/>
        <w:t>общего режима.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711"/>
          <w:headerReference w:type="default" r:id="rId712"/>
          <w:footerReference w:type="even" r:id="rId713"/>
          <w:footerReference w:type="default" r:id="rId714"/>
          <w:pgSz w:w="11905" w:h="16837"/>
          <w:pgMar w:top="3398" w:right="2645" w:bottom="1440" w:left="264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left="350"/>
        <w:jc w:val="left"/>
        <w:rPr>
          <w:rStyle w:val="FontStyle70"/>
        </w:rPr>
      </w:pPr>
      <w:r>
        <w:rPr>
          <w:rStyle w:val="FontStyle70"/>
        </w:rPr>
        <w:t>Арест не может быть назначен:</w:t>
      </w:r>
    </w:p>
    <w:p w:rsidR="007E3FF5" w:rsidRDefault="007E3FF5" w:rsidP="007E3FF5">
      <w:pPr>
        <w:pStyle w:val="Style41"/>
        <w:widowControl/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беременным женщинам;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женщинам и одиноким мужчинам, имеющим детей в воз-</w:t>
      </w:r>
      <w:r>
        <w:rPr>
          <w:rStyle w:val="FontStyle70"/>
        </w:rPr>
        <w:br/>
        <w:t>расте до четырнадцати лет или детей-инвалидов;</w:t>
      </w:r>
    </w:p>
    <w:p w:rsidR="007E3FF5" w:rsidRDefault="007E3FF5" w:rsidP="007E3FF5">
      <w:pPr>
        <w:pStyle w:val="Style41"/>
        <w:widowControl/>
        <w:tabs>
          <w:tab w:val="left" w:pos="605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инвалидам I и II группы.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Военнослужащие отбывают арест на гарнизонной гаупт-</w:t>
      </w:r>
      <w:r>
        <w:rPr>
          <w:rStyle w:val="FontStyle70"/>
        </w:rPr>
        <w:br/>
        <w:t>вахте.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 случае уклонения от отбывания наказания в виде ареста</w:t>
      </w:r>
      <w:r>
        <w:rPr>
          <w:rStyle w:val="FontStyle70"/>
        </w:rPr>
        <w:br/>
        <w:t>осуждённый дополнительно привлекается к уголовной ответ-</w:t>
      </w:r>
      <w:r>
        <w:rPr>
          <w:rStyle w:val="FontStyle70"/>
        </w:rPr>
        <w:br/>
        <w:t>ственности по ст. 414 УК, а в случае побега из арестного дома —</w:t>
      </w:r>
      <w:r>
        <w:rPr>
          <w:rStyle w:val="FontStyle70"/>
        </w:rPr>
        <w:br/>
        <w:t>по ст. 413 УК.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Ограничение свободы (ст. 55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состоит в наложении на</w:t>
      </w:r>
      <w:r>
        <w:rPr>
          <w:rStyle w:val="FontStyle70"/>
        </w:rPr>
        <w:br/>
        <w:t>осуждённого обязанностей, ограничивающих его свободу, и на-</w:t>
      </w:r>
      <w:r>
        <w:rPr>
          <w:rStyle w:val="FontStyle70"/>
        </w:rPr>
        <w:br/>
        <w:t>хождении его в условиях осуществления за ним надзора органа-</w:t>
      </w:r>
      <w:r>
        <w:rPr>
          <w:rStyle w:val="FontStyle70"/>
        </w:rPr>
        <w:br/>
        <w:t>ми и учреждениями, ведающими исполнением наказания.</w:t>
      </w:r>
    </w:p>
    <w:p w:rsidR="007E3FF5" w:rsidRDefault="007E3FF5" w:rsidP="007E3FF5">
      <w:pPr>
        <w:pStyle w:val="Style12"/>
        <w:widowControl/>
        <w:ind w:left="346"/>
        <w:jc w:val="left"/>
        <w:rPr>
          <w:rStyle w:val="FontStyle70"/>
        </w:rPr>
      </w:pPr>
      <w:r>
        <w:rPr>
          <w:rStyle w:val="FontStyle70"/>
        </w:rPr>
        <w:t>Карательное содержание данного наказания заключается:</w:t>
      </w:r>
    </w:p>
    <w:p w:rsidR="007E3FF5" w:rsidRDefault="007E3FF5" w:rsidP="007E3FF5">
      <w:pPr>
        <w:pStyle w:val="Style41"/>
        <w:widowControl/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 ограничении свободы выбора места проживания и свобо-</w:t>
      </w:r>
      <w:r>
        <w:rPr>
          <w:rStyle w:val="FontStyle70"/>
        </w:rPr>
        <w:br/>
        <w:t>ды перемещения;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ограничении свободы выбора профессии и места работы;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принудительном привлечении к труду.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Ограничение свободы устанавливается на срок от шести ме-</w:t>
      </w:r>
      <w:r>
        <w:rPr>
          <w:rStyle w:val="FontStyle70"/>
        </w:rPr>
        <w:br/>
        <w:t>сяцев до пяти лет.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Наказание в виде ограничения свободы назначается с направ-</w:t>
      </w:r>
      <w:r>
        <w:rPr>
          <w:rStyle w:val="FontStyle70"/>
        </w:rPr>
        <w:br/>
        <w:t>лением в исправительное учреждение открытого типа. С учётом</w:t>
      </w:r>
      <w:r>
        <w:rPr>
          <w:rStyle w:val="FontStyle70"/>
        </w:rPr>
        <w:br/>
        <w:t>личности виновного, характера и степени общественной опас-</w:t>
      </w:r>
      <w:r>
        <w:rPr>
          <w:rStyle w:val="FontStyle70"/>
        </w:rPr>
        <w:br/>
        <w:t>ности совершённого преступления, наличия у него постоянного</w:t>
      </w:r>
      <w:r>
        <w:rPr>
          <w:rStyle w:val="FontStyle70"/>
        </w:rPr>
        <w:br/>
        <w:t>места жительства суд может назначить наказание в виде огра-</w:t>
      </w:r>
      <w:r>
        <w:rPr>
          <w:rStyle w:val="FontStyle70"/>
        </w:rPr>
        <w:br/>
        <w:t>ничения свободы без направления в исправительное учреждение</w:t>
      </w:r>
      <w:r>
        <w:rPr>
          <w:rStyle w:val="FontStyle70"/>
        </w:rPr>
        <w:br/>
        <w:t>открытого типа. Осуждённые к ограничению свободы без направ-</w:t>
      </w:r>
      <w:r>
        <w:rPr>
          <w:rStyle w:val="FontStyle70"/>
        </w:rPr>
        <w:br/>
        <w:t>ления в исправительное учреждение открытого типа отбывают</w:t>
      </w:r>
      <w:r>
        <w:rPr>
          <w:rStyle w:val="FontStyle70"/>
        </w:rPr>
        <w:br/>
        <w:t>наказание по месту постоянного жительства.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Ограничение свободы как вид наказания не может быть на-</w:t>
      </w:r>
      <w:r>
        <w:rPr>
          <w:rStyle w:val="FontStyle70"/>
        </w:rPr>
        <w:br/>
        <w:t>значено военнослужащим срочной военной службы, а также</w:t>
      </w:r>
      <w:r>
        <w:rPr>
          <w:rStyle w:val="FontStyle70"/>
        </w:rPr>
        <w:br/>
        <w:t>иностранным гражданам и не проживающим постоянно в Рес-</w:t>
      </w:r>
      <w:r>
        <w:rPr>
          <w:rStyle w:val="FontStyle70"/>
        </w:rPr>
        <w:br/>
        <w:t>публике Беларусь лицам без гражданства.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 соответствии с ч. 5 ст. 55 УК ограничение свободы с на-</w:t>
      </w:r>
      <w:r>
        <w:rPr>
          <w:rStyle w:val="FontStyle70"/>
        </w:rPr>
        <w:br/>
        <w:t>правлением в исправительное учреждение открытого типа не</w:t>
      </w:r>
      <w:r>
        <w:rPr>
          <w:rStyle w:val="FontStyle70"/>
        </w:rPr>
        <w:br/>
        <w:t>может быть назначено: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1) лицам, не достигшим восемнадцатилетнего возраста ко</w:t>
      </w:r>
      <w:r>
        <w:rPr>
          <w:rStyle w:val="FontStyle70"/>
        </w:rPr>
        <w:br/>
        <w:t>дню постановления приговора;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  <w:sectPr w:rsidR="007E3FF5">
          <w:headerReference w:type="even" r:id="rId715"/>
          <w:headerReference w:type="default" r:id="rId716"/>
          <w:footerReference w:type="even" r:id="rId717"/>
          <w:footerReference w:type="default" r:id="rId718"/>
          <w:pgSz w:w="11905" w:h="16837"/>
          <w:pgMar w:top="3339" w:right="2674" w:bottom="1440" w:left="2674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женщинам в возрасте свыше пятидесяти пяти лет и муж-</w:t>
      </w:r>
      <w:r>
        <w:rPr>
          <w:rStyle w:val="FontStyle70"/>
        </w:rPr>
        <w:br/>
        <w:t>чинам в возрасте свыше шестидесяти лет;</w:t>
      </w:r>
    </w:p>
    <w:p w:rsidR="007E3FF5" w:rsidRDefault="007E3FF5" w:rsidP="007E3FF5">
      <w:pPr>
        <w:pStyle w:val="Style41"/>
        <w:widowControl/>
        <w:tabs>
          <w:tab w:val="left" w:pos="629"/>
        </w:tabs>
        <w:ind w:left="384" w:firstLine="0"/>
        <w:jc w:val="left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беременным женщинам;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женщинам и одиноким мужчинам, воспитывающим детей</w:t>
      </w:r>
      <w:r>
        <w:rPr>
          <w:rStyle w:val="FontStyle70"/>
        </w:rPr>
        <w:br/>
        <w:t>в возрасте до четырнадцати лет или детей-инвалидов;</w:t>
      </w:r>
    </w:p>
    <w:p w:rsidR="007E3FF5" w:rsidRDefault="007E3FF5" w:rsidP="007E3FF5">
      <w:pPr>
        <w:pStyle w:val="Style12"/>
        <w:widowControl/>
        <w:ind w:left="384"/>
        <w:jc w:val="left"/>
        <w:rPr>
          <w:rStyle w:val="FontStyle70"/>
        </w:rPr>
      </w:pPr>
      <w:r>
        <w:rPr>
          <w:rStyle w:val="FontStyle70"/>
        </w:rPr>
        <w:t>5)инвалидам;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6) лицам, которым назначены принудительные меры безо-</w:t>
      </w:r>
      <w:r>
        <w:rPr>
          <w:rStyle w:val="FontStyle70"/>
        </w:rPr>
        <w:br/>
        <w:t>пасности и лечения, больным открытой формой туберкулеза,</w:t>
      </w:r>
      <w:r>
        <w:rPr>
          <w:rStyle w:val="FontStyle70"/>
        </w:rPr>
        <w:br/>
        <w:t>ВИЧ-инфицированным, больным СПИДом либо не прошедшим</w:t>
      </w:r>
      <w:r>
        <w:rPr>
          <w:rStyle w:val="FontStyle70"/>
        </w:rPr>
        <w:br/>
        <w:t>полного курса лечения венерического заболевания.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Осуждённые к ограничению свободы с направлением в ис-</w:t>
      </w:r>
      <w:r>
        <w:rPr>
          <w:rStyle w:val="FontStyle70"/>
        </w:rPr>
        <w:br/>
        <w:t>правительное учреждение открытого типа, осуждённые к огра-</w:t>
      </w:r>
      <w:r>
        <w:rPr>
          <w:rStyle w:val="FontStyle70"/>
        </w:rPr>
        <w:br/>
        <w:t>ничению свободы без направления в исправительное учреж-</w:t>
      </w:r>
      <w:r>
        <w:rPr>
          <w:rStyle w:val="FontStyle70"/>
        </w:rPr>
        <w:br/>
        <w:t>дение открытого типа, за исключением лиц, перечисленных в</w:t>
      </w:r>
      <w:r>
        <w:rPr>
          <w:rStyle w:val="FontStyle70"/>
        </w:rPr>
        <w:br/>
        <w:t>ч. 5 ст. 55 УК или обучающихся в учреждениях образования на</w:t>
      </w:r>
      <w:r>
        <w:rPr>
          <w:rStyle w:val="FontStyle70"/>
        </w:rPr>
        <w:br/>
        <w:t>очной (дневной) форме обучения, привлекаются к труду в обя-</w:t>
      </w:r>
      <w:r>
        <w:rPr>
          <w:rStyle w:val="FontStyle70"/>
        </w:rPr>
        <w:br/>
        <w:t>зательном порядке органами и учреждениями, ведающими ис-</w:t>
      </w:r>
      <w:r>
        <w:rPr>
          <w:rStyle w:val="FontStyle70"/>
        </w:rPr>
        <w:br/>
        <w:t>полнением наказания.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случае возникновения обстоятельств, предусмотренных</w:t>
      </w:r>
      <w:r>
        <w:rPr>
          <w:rStyle w:val="FontStyle70"/>
        </w:rPr>
        <w:br/>
        <w:t>ч. 5 ст. 55 УК, в период отбывания осуждённым наказания в виде</w:t>
      </w:r>
      <w:r>
        <w:rPr>
          <w:rStyle w:val="FontStyle70"/>
        </w:rPr>
        <w:br/>
        <w:t>ограничения свободы с направлением в исправительное учреж-</w:t>
      </w:r>
      <w:r>
        <w:rPr>
          <w:rStyle w:val="FontStyle70"/>
        </w:rPr>
        <w:br/>
        <w:t>дение открытого типа суд по представлению учреждения, на ко-</w:t>
      </w:r>
      <w:r>
        <w:rPr>
          <w:rStyle w:val="FontStyle70"/>
        </w:rPr>
        <w:br/>
        <w:t>торое возложено исполнение наказания, принимает решение о</w:t>
      </w:r>
      <w:r>
        <w:rPr>
          <w:rStyle w:val="FontStyle70"/>
        </w:rPr>
        <w:br/>
        <w:t>переводе осуждённого для дальнейшего отбывания наказания</w:t>
      </w:r>
      <w:r>
        <w:rPr>
          <w:rStyle w:val="FontStyle70"/>
        </w:rPr>
        <w:br/>
        <w:t>в виде ограничения свободы без направления в исправительное</w:t>
      </w:r>
      <w:r>
        <w:rPr>
          <w:rStyle w:val="FontStyle70"/>
        </w:rPr>
        <w:br/>
        <w:t>учреждение открытого типа или освобождает осуждённого от</w:t>
      </w:r>
      <w:r>
        <w:rPr>
          <w:rStyle w:val="FontStyle70"/>
        </w:rPr>
        <w:br/>
        <w:t>дальнейшего отбывания наказания.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Уклонение осуждённого от отбывания наказания в виде</w:t>
      </w:r>
      <w:r>
        <w:rPr>
          <w:rStyle w:val="FontStyle70"/>
        </w:rPr>
        <w:br/>
        <w:t>ограничения свободы является преступлением, предусмотрен-</w:t>
      </w:r>
      <w:r>
        <w:rPr>
          <w:rStyle w:val="FontStyle70"/>
        </w:rPr>
        <w:br/>
        <w:t>ным ст. 415 УК, и может повлечь достаточно строгое наказа-</w:t>
      </w:r>
      <w:r>
        <w:rPr>
          <w:rStyle w:val="FontStyle70"/>
        </w:rPr>
        <w:br/>
        <w:t>ние — лишение свободы на срок до трёх лет.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 xml:space="preserve">Направление в дисциплинарную воинскую часть (ст. 56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4"/>
          <w:spacing w:val="30"/>
        </w:rPr>
        <w:t>—</w:t>
      </w:r>
      <w:r>
        <w:rPr>
          <w:rStyle w:val="FontStyle74"/>
          <w:spacing w:val="30"/>
        </w:rPr>
        <w:br/>
      </w:r>
      <w:r>
        <w:rPr>
          <w:rStyle w:val="FontStyle70"/>
        </w:rPr>
        <w:t>это специальное наказание, которое применяется исключи-</w:t>
      </w:r>
      <w:r>
        <w:rPr>
          <w:rStyle w:val="FontStyle70"/>
        </w:rPr>
        <w:br/>
        <w:t>тельно к военнослужащим срочной военной службы.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Дисциплинарная воинская часть — это воинская часть, спе-</w:t>
      </w:r>
      <w:r>
        <w:rPr>
          <w:rStyle w:val="FontStyle70"/>
        </w:rPr>
        <w:br/>
        <w:t>циально предназначенная для отбывания данного вида наказа-</w:t>
      </w:r>
      <w:r>
        <w:rPr>
          <w:rStyle w:val="FontStyle70"/>
        </w:rPr>
        <w:br/>
        <w:t>ния (дисциплинарный батальон или отдельная дисциплинар-</w:t>
      </w:r>
      <w:r>
        <w:rPr>
          <w:rStyle w:val="FontStyle70"/>
        </w:rPr>
        <w:br/>
        <w:t>ная рота).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Осуждённые военнослужащие привлекаются к труду на</w:t>
      </w:r>
      <w:r>
        <w:rPr>
          <w:rStyle w:val="FontStyle70"/>
        </w:rPr>
        <w:br/>
        <w:t>объектах дисциплинарной воинской части либо на других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362" w:right="2666" w:bottom="1440" w:left="266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объектах, определяемых Министерством обороны Республики</w:t>
      </w:r>
      <w:r>
        <w:rPr>
          <w:rStyle w:val="FontStyle70"/>
        </w:rPr>
        <w:br/>
        <w:t>Беларусь, а также для выполнения работ по обустройству дис-</w:t>
      </w:r>
      <w:r>
        <w:rPr>
          <w:rStyle w:val="FontStyle70"/>
        </w:rPr>
        <w:br/>
        <w:t>циплинарной воинской части. При невозможности обеспечения</w:t>
      </w:r>
      <w:r>
        <w:rPr>
          <w:rStyle w:val="FontStyle70"/>
        </w:rPr>
        <w:br/>
        <w:t>работой на указанных объектах они могут привлекаться к рабо-</w:t>
      </w:r>
      <w:r>
        <w:rPr>
          <w:rStyle w:val="FontStyle70"/>
        </w:rPr>
        <w:br/>
        <w:t>те в организациях независимо от форм собственности при соблю-</w:t>
      </w:r>
      <w:r>
        <w:rPr>
          <w:rStyle w:val="FontStyle70"/>
        </w:rPr>
        <w:br/>
        <w:t>дении требований режима дисциплинарной воинской части.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Режим отбывания данного наказания предполагает наложе-</w:t>
      </w:r>
      <w:r>
        <w:rPr>
          <w:rStyle w:val="FontStyle70"/>
        </w:rPr>
        <w:br/>
        <w:t>ние на осуждённых определённых ограничений (пребывание на</w:t>
      </w:r>
      <w:r>
        <w:rPr>
          <w:rStyle w:val="FontStyle70"/>
        </w:rPr>
        <w:br/>
        <w:t>положении солдат (матросов) независимо от их воинского звания</w:t>
      </w:r>
      <w:r>
        <w:rPr>
          <w:rStyle w:val="FontStyle70"/>
        </w:rPr>
        <w:br/>
        <w:t>и характера предыдущей службы, ограничение краткосрочных</w:t>
      </w:r>
      <w:r>
        <w:rPr>
          <w:rStyle w:val="FontStyle70"/>
        </w:rPr>
        <w:br/>
        <w:t>и длительных свиданий, непредоставление предусмотренных</w:t>
      </w:r>
      <w:r>
        <w:rPr>
          <w:rStyle w:val="FontStyle70"/>
        </w:rPr>
        <w:br/>
        <w:t>для военнослужащих отпусков, ограничение количества посы-</w:t>
      </w:r>
      <w:r>
        <w:rPr>
          <w:rStyle w:val="FontStyle70"/>
        </w:rPr>
        <w:br/>
        <w:t>лок и т. п.). Время пребывания осуждённых военнослужащих</w:t>
      </w:r>
      <w:r>
        <w:rPr>
          <w:rStyle w:val="FontStyle70"/>
        </w:rPr>
        <w:br/>
        <w:t>в дисциплинарной воинской части в общий срок военной служ-</w:t>
      </w:r>
      <w:r>
        <w:rPr>
          <w:rStyle w:val="FontStyle70"/>
        </w:rPr>
        <w:br/>
        <w:t>бы не засчитывается, за исключением случаев, когда они овла-</w:t>
      </w:r>
      <w:r>
        <w:rPr>
          <w:rStyle w:val="FontStyle70"/>
        </w:rPr>
        <w:br/>
        <w:t>дели воинской специальностью, изучили и точно выполняли</w:t>
      </w:r>
      <w:r>
        <w:rPr>
          <w:rStyle w:val="FontStyle70"/>
        </w:rPr>
        <w:br/>
        <w:t>требования воинских уставов.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Направление в дисциплинарную воинскую часть назначает-</w:t>
      </w:r>
      <w:r>
        <w:rPr>
          <w:rStyle w:val="FontStyle70"/>
        </w:rPr>
        <w:br/>
        <w:t>ся на срок от трёх месяцев до двух лет.</w:t>
      </w:r>
    </w:p>
    <w:p w:rsidR="007E3FF5" w:rsidRDefault="007E3FF5" w:rsidP="007E3FF5">
      <w:pPr>
        <w:pStyle w:val="Style12"/>
        <w:widowControl/>
        <w:ind w:left="341"/>
        <w:jc w:val="left"/>
        <w:rPr>
          <w:rStyle w:val="FontStyle70"/>
        </w:rPr>
      </w:pPr>
      <w:r>
        <w:rPr>
          <w:rStyle w:val="FontStyle70"/>
        </w:rPr>
        <w:t>Данное наказание применяется в двух случаях: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когда оно прямо указано в санкции статьи;</w:t>
      </w:r>
    </w:p>
    <w:p w:rsidR="007E3FF5" w:rsidRDefault="007E3FF5" w:rsidP="007E3FF5">
      <w:pPr>
        <w:pStyle w:val="Style41"/>
        <w:widowControl/>
        <w:numPr>
          <w:ilvl w:val="0"/>
          <w:numId w:val="1"/>
        </w:numPr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когда суд, учитывая обстоятельства дела и личность осуж-</w:t>
      </w:r>
      <w:r>
        <w:rPr>
          <w:rStyle w:val="FontStyle70"/>
        </w:rPr>
        <w:br/>
        <w:t>дённого, найдёт целесообразным вместо лишения свободы на</w:t>
      </w:r>
      <w:r>
        <w:rPr>
          <w:rStyle w:val="FontStyle70"/>
        </w:rPr>
        <w:br/>
        <w:t>срок до двух лет применить направление в дисциплинарную во-</w:t>
      </w:r>
      <w:r>
        <w:rPr>
          <w:rStyle w:val="FontStyle70"/>
        </w:rPr>
        <w:br/>
        <w:t>инскую часть на тот же срок.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Направление в дисциплинарную воинскую часть вместо ли-</w:t>
      </w:r>
      <w:r>
        <w:rPr>
          <w:rStyle w:val="FontStyle70"/>
        </w:rPr>
        <w:br/>
        <w:t>шения свободы не может применяться:</w:t>
      </w:r>
    </w:p>
    <w:p w:rsidR="007E3FF5" w:rsidRDefault="007E3FF5" w:rsidP="007E3FF5">
      <w:pPr>
        <w:pStyle w:val="Style41"/>
        <w:widowControl/>
        <w:numPr>
          <w:ilvl w:val="0"/>
          <w:numId w:val="54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к лицам, ранее отбывавшим наказание в виде лишения</w:t>
      </w:r>
      <w:r>
        <w:rPr>
          <w:rStyle w:val="FontStyle70"/>
        </w:rPr>
        <w:br/>
        <w:t>свободы и имеющим судимость;</w:t>
      </w:r>
    </w:p>
    <w:p w:rsidR="007E3FF5" w:rsidRDefault="007E3FF5" w:rsidP="007E3FF5">
      <w:pPr>
        <w:pStyle w:val="Style41"/>
        <w:widowControl/>
        <w:numPr>
          <w:ilvl w:val="0"/>
          <w:numId w:val="54"/>
        </w:numPr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к лицам, совершившим особо тяжкие преступления.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Осуждённые военнослужащие, признанные военно-врачеб-</w:t>
      </w:r>
      <w:r>
        <w:rPr>
          <w:rStyle w:val="FontStyle70"/>
        </w:rPr>
        <w:br/>
        <w:t>ной комиссией по состоянию здоровья негодными к военной</w:t>
      </w:r>
      <w:r>
        <w:rPr>
          <w:rStyle w:val="FontStyle70"/>
        </w:rPr>
        <w:br/>
        <w:t>службе с исключением с воинского учёта или негодными к воен-</w:t>
      </w:r>
      <w:r>
        <w:rPr>
          <w:rStyle w:val="FontStyle70"/>
        </w:rPr>
        <w:br/>
        <w:t>ной службе в мирное время, по представлению командира дис-</w:t>
      </w:r>
      <w:r>
        <w:rPr>
          <w:rStyle w:val="FontStyle70"/>
        </w:rPr>
        <w:br/>
        <w:t>циплинарной воинской части освобождаются судом досрочно от</w:t>
      </w:r>
      <w:r>
        <w:rPr>
          <w:rStyle w:val="FontStyle70"/>
        </w:rPr>
        <w:br/>
        <w:t>отбывания наказания или неотбытая часть наказания заменяет-</w:t>
      </w:r>
      <w:r>
        <w:rPr>
          <w:rStyle w:val="FontStyle70"/>
        </w:rPr>
        <w:br/>
        <w:t>ся более мягким наказанием.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4"/>
        </w:rPr>
        <w:t xml:space="preserve">Лишение свободы (ст. 57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состоит в изоляции осуждён-</w:t>
      </w:r>
      <w:r>
        <w:rPr>
          <w:rStyle w:val="FontStyle70"/>
        </w:rPr>
        <w:br/>
        <w:t>ного от общества путём помещения его в исправительное учреж-</w:t>
      </w:r>
      <w:r>
        <w:rPr>
          <w:rStyle w:val="FontStyle70"/>
        </w:rPr>
        <w:br/>
        <w:t>дение на определённый срок.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344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left="370"/>
        <w:jc w:val="left"/>
        <w:rPr>
          <w:rStyle w:val="FontStyle70"/>
        </w:rPr>
      </w:pPr>
      <w:r>
        <w:rPr>
          <w:rStyle w:val="FontStyle70"/>
        </w:rPr>
        <w:t>Карательная составляющая лишения свободы заключается в: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физической изоляции от общества;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значительном ограничении общения с внешним миром;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установлении правоограничений и изменении правового</w:t>
      </w:r>
      <w:r>
        <w:rPr>
          <w:rStyle w:val="FontStyle70"/>
        </w:rPr>
        <w:br/>
        <w:t>статуса осуждённого;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применении принудительного труда.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Степень карательности лишения свободы существенно зави-</w:t>
      </w:r>
      <w:r>
        <w:rPr>
          <w:rStyle w:val="FontStyle70"/>
        </w:rPr>
        <w:br/>
        <w:t>сит от строгости режима содержания в исправительных учреж-</w:t>
      </w:r>
      <w:r>
        <w:rPr>
          <w:rStyle w:val="FontStyle70"/>
        </w:rPr>
        <w:br/>
        <w:t>дениях различных видов.</w:t>
      </w:r>
    </w:p>
    <w:p w:rsidR="007E3FF5" w:rsidRDefault="007E3FF5" w:rsidP="007E3FF5">
      <w:pPr>
        <w:pStyle w:val="Style12"/>
        <w:widowControl/>
        <w:ind w:firstLine="341"/>
        <w:rPr>
          <w:rStyle w:val="FontStyle74"/>
        </w:rPr>
      </w:pPr>
      <w:r>
        <w:rPr>
          <w:rStyle w:val="FontStyle74"/>
        </w:rPr>
        <w:t xml:space="preserve">Сроки лишения свободы. </w:t>
      </w:r>
      <w:r>
        <w:rPr>
          <w:rStyle w:val="FontStyle70"/>
        </w:rPr>
        <w:t>Минимально возможный для на-</w:t>
      </w:r>
      <w:r>
        <w:rPr>
          <w:rStyle w:val="FontStyle70"/>
        </w:rPr>
        <w:br/>
        <w:t xml:space="preserve">значения срок лишения свободы равен </w:t>
      </w:r>
      <w:r>
        <w:rPr>
          <w:rStyle w:val="FontStyle74"/>
        </w:rPr>
        <w:t>шести месяцам.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Максимально допустимый срок лишения свободы зависит от</w:t>
      </w:r>
      <w:r>
        <w:rPr>
          <w:rStyle w:val="FontStyle70"/>
        </w:rPr>
        <w:br/>
        <w:t>вида и категории преступления. Как общее правило, лишение</w:t>
      </w:r>
      <w:r>
        <w:rPr>
          <w:rStyle w:val="FontStyle70"/>
        </w:rPr>
        <w:br/>
        <w:t>свободы устанавливается на срок до двенадцати лет, а за особо</w:t>
      </w:r>
      <w:r>
        <w:rPr>
          <w:rStyle w:val="FontStyle70"/>
        </w:rPr>
        <w:br/>
        <w:t>тяжкие преступления — на срок более двенадцати лет, но не свы-</w:t>
      </w:r>
      <w:r>
        <w:rPr>
          <w:rStyle w:val="FontStyle70"/>
        </w:rPr>
        <w:br/>
        <w:t>ше пятнадцати лет. За особо тяжкие преступления, сопряжённые</w:t>
      </w:r>
      <w:r>
        <w:rPr>
          <w:rStyle w:val="FontStyle70"/>
        </w:rPr>
        <w:br/>
        <w:t>с умышленным посягательством на жизнь человека, лишение</w:t>
      </w:r>
      <w:r>
        <w:rPr>
          <w:rStyle w:val="FontStyle70"/>
        </w:rPr>
        <w:br/>
        <w:t>свободы устанавливается на срок не свыше двадцати пяти лет.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Срок лишения свободы за преступления, совершённые по</w:t>
      </w:r>
      <w:r>
        <w:rPr>
          <w:rStyle w:val="FontStyle70"/>
        </w:rPr>
        <w:br/>
        <w:t>неосторожности, не может превышать семи лет.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Указанные максимальные сроки действуют при назначении</w:t>
      </w:r>
      <w:r>
        <w:rPr>
          <w:rStyle w:val="FontStyle70"/>
        </w:rPr>
        <w:br/>
        <w:t>наказания за одно преступление и за каждое из входящих в со-</w:t>
      </w:r>
      <w:r>
        <w:rPr>
          <w:rStyle w:val="FontStyle70"/>
        </w:rPr>
        <w:br/>
        <w:t>вокупность преступлений. При назначении наказания по сово-</w:t>
      </w:r>
      <w:r>
        <w:rPr>
          <w:rStyle w:val="FontStyle70"/>
        </w:rPr>
        <w:br/>
        <w:t>купности преступлений максимальный срок лишения свободы</w:t>
      </w:r>
      <w:r>
        <w:rPr>
          <w:rStyle w:val="FontStyle70"/>
        </w:rPr>
        <w:br/>
        <w:t>равен двадцати годам, а если в совокупность преступлений вхо-</w:t>
      </w:r>
      <w:r>
        <w:rPr>
          <w:rStyle w:val="FontStyle70"/>
        </w:rPr>
        <w:br/>
        <w:t>дит особо тяжкое преступление, за которое предусмотрено ли-</w:t>
      </w:r>
      <w:r>
        <w:rPr>
          <w:rStyle w:val="FontStyle70"/>
        </w:rPr>
        <w:br/>
        <w:t>шение свободы на срок свыше пятнадцати лет, то окончательное</w:t>
      </w:r>
      <w:r>
        <w:rPr>
          <w:rStyle w:val="FontStyle70"/>
        </w:rPr>
        <w:br/>
        <w:t>наказание не может превышать двадцати пяти лет. По совокуп-</w:t>
      </w:r>
      <w:r>
        <w:rPr>
          <w:rStyle w:val="FontStyle70"/>
        </w:rPr>
        <w:br/>
        <w:t>ности приговоров максимальный срок лишения свободы равен</w:t>
      </w:r>
      <w:r>
        <w:rPr>
          <w:rStyle w:val="FontStyle70"/>
        </w:rPr>
        <w:br/>
        <w:t>тридцати годам.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4"/>
        </w:rPr>
        <w:t xml:space="preserve">Виды исправительных учреждений. </w:t>
      </w:r>
      <w:r>
        <w:rPr>
          <w:rStyle w:val="FontStyle70"/>
        </w:rPr>
        <w:t>Для содержания совер-</w:t>
      </w:r>
      <w:r>
        <w:rPr>
          <w:rStyle w:val="FontStyle70"/>
        </w:rPr>
        <w:br/>
        <w:t>шеннолетних лиц, приговорённых к лишению свободы, суще-</w:t>
      </w:r>
      <w:r>
        <w:rPr>
          <w:rStyle w:val="FontStyle70"/>
        </w:rPr>
        <w:br/>
        <w:t>ствуют следующие виды исправительных учреждений: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исправительные колонии в условиях поселения;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rPr>
          <w:rStyle w:val="FontStyle70"/>
        </w:rPr>
      </w:pPr>
      <w:r>
        <w:rPr>
          <w:rStyle w:val="FontStyle70"/>
        </w:rPr>
        <w:t>исправительные колонии в условиях общего, усиленного,</w:t>
      </w:r>
      <w:r>
        <w:rPr>
          <w:rStyle w:val="FontStyle70"/>
        </w:rPr>
        <w:br/>
        <w:t>строгого, особого режимов;</w:t>
      </w:r>
    </w:p>
    <w:p w:rsidR="007E3FF5" w:rsidRDefault="007E3FF5" w:rsidP="007E3FF5">
      <w:pPr>
        <w:pStyle w:val="Style41"/>
        <w:widowControl/>
        <w:numPr>
          <w:ilvl w:val="0"/>
          <w:numId w:val="3"/>
        </w:numPr>
        <w:tabs>
          <w:tab w:val="left" w:pos="562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тюрьмы.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Определение вида исправительного учреждения зависит от</w:t>
      </w:r>
      <w:r>
        <w:rPr>
          <w:rStyle w:val="FontStyle70"/>
        </w:rPr>
        <w:br/>
        <w:t>пола и возраста осуждённого, степени тяжести совершённого</w:t>
      </w:r>
      <w:r>
        <w:rPr>
          <w:rStyle w:val="FontStyle70"/>
        </w:rPr>
        <w:br/>
        <w:t>преступления и предшествующей судимости.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headerReference w:type="even" r:id="rId719"/>
          <w:headerReference w:type="default" r:id="rId720"/>
          <w:footerReference w:type="even" r:id="rId721"/>
          <w:footerReference w:type="default" r:id="rId722"/>
          <w:pgSz w:w="11905" w:h="16837"/>
          <w:pgMar w:top="340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left="374"/>
        <w:jc w:val="left"/>
        <w:rPr>
          <w:rStyle w:val="FontStyle70"/>
        </w:rPr>
      </w:pPr>
      <w:r>
        <w:rPr>
          <w:rStyle w:val="FontStyle70"/>
        </w:rPr>
        <w:t>Мужчинам отбывание наказания назначается:</w:t>
      </w:r>
    </w:p>
    <w:p w:rsidR="007E3FF5" w:rsidRDefault="007E3FF5" w:rsidP="007E3FF5">
      <w:pPr>
        <w:pStyle w:val="Style41"/>
        <w:widowControl/>
        <w:numPr>
          <w:ilvl w:val="0"/>
          <w:numId w:val="55"/>
        </w:numPr>
        <w:tabs>
          <w:tab w:val="left" w:pos="600"/>
        </w:tabs>
        <w:rPr>
          <w:rStyle w:val="FontStyle70"/>
        </w:rPr>
      </w:pPr>
      <w:r>
        <w:rPr>
          <w:rStyle w:val="FontStyle70"/>
        </w:rPr>
        <w:t>осуждаемым к лишению свободы за преступления, со-</w:t>
      </w:r>
      <w:r>
        <w:rPr>
          <w:rStyle w:val="FontStyle70"/>
        </w:rPr>
        <w:br/>
        <w:t>вершённые по неосторожности, — в исправительных колониях</w:t>
      </w:r>
      <w:r>
        <w:rPr>
          <w:rStyle w:val="FontStyle70"/>
        </w:rPr>
        <w:br/>
        <w:t>в условиях поселения;</w:t>
      </w:r>
    </w:p>
    <w:p w:rsidR="007E3FF5" w:rsidRDefault="007E3FF5" w:rsidP="007E3FF5">
      <w:pPr>
        <w:pStyle w:val="Style41"/>
        <w:widowControl/>
        <w:numPr>
          <w:ilvl w:val="0"/>
          <w:numId w:val="55"/>
        </w:numPr>
        <w:tabs>
          <w:tab w:val="left" w:pos="600"/>
        </w:tabs>
        <w:rPr>
          <w:rStyle w:val="FontStyle70"/>
        </w:rPr>
      </w:pPr>
      <w:r>
        <w:rPr>
          <w:rStyle w:val="FontStyle70"/>
        </w:rPr>
        <w:t>осуждаемым впервые к лишению свободы за умышленные</w:t>
      </w:r>
      <w:r>
        <w:rPr>
          <w:rStyle w:val="FontStyle70"/>
        </w:rPr>
        <w:br/>
        <w:t>преступления, не представляющие большой общественной опас-</w:t>
      </w:r>
      <w:r>
        <w:rPr>
          <w:rStyle w:val="FontStyle70"/>
        </w:rPr>
        <w:br/>
        <w:t>ности, либо менее тяжкие преступления, — в исправительных</w:t>
      </w:r>
      <w:r>
        <w:rPr>
          <w:rStyle w:val="FontStyle70"/>
        </w:rPr>
        <w:br/>
        <w:t>колониях в условиях общего режима;</w:t>
      </w:r>
    </w:p>
    <w:p w:rsidR="007E3FF5" w:rsidRDefault="007E3FF5" w:rsidP="007E3FF5">
      <w:pPr>
        <w:pStyle w:val="Style41"/>
        <w:widowControl/>
        <w:numPr>
          <w:ilvl w:val="0"/>
          <w:numId w:val="55"/>
        </w:numPr>
        <w:tabs>
          <w:tab w:val="left" w:pos="600"/>
        </w:tabs>
        <w:rPr>
          <w:rStyle w:val="FontStyle70"/>
        </w:rPr>
      </w:pPr>
      <w:r>
        <w:rPr>
          <w:rStyle w:val="FontStyle70"/>
        </w:rPr>
        <w:t>осуждаемым впервые к лишению свободы за тяжкие или</w:t>
      </w:r>
      <w:r>
        <w:rPr>
          <w:rStyle w:val="FontStyle70"/>
        </w:rPr>
        <w:br/>
        <w:t>особо тяжкие преступления — в исправительных колониях в</w:t>
      </w:r>
      <w:r>
        <w:rPr>
          <w:rStyle w:val="FontStyle70"/>
        </w:rPr>
        <w:br/>
        <w:t>условиях усиленного режима;</w:t>
      </w:r>
    </w:p>
    <w:p w:rsidR="007E3FF5" w:rsidRDefault="007E3FF5" w:rsidP="007E3FF5">
      <w:pPr>
        <w:pStyle w:val="Style41"/>
        <w:widowControl/>
        <w:numPr>
          <w:ilvl w:val="0"/>
          <w:numId w:val="55"/>
        </w:numPr>
        <w:tabs>
          <w:tab w:val="left" w:pos="600"/>
        </w:tabs>
        <w:rPr>
          <w:rStyle w:val="FontStyle70"/>
        </w:rPr>
      </w:pPr>
      <w:r>
        <w:rPr>
          <w:rStyle w:val="FontStyle70"/>
        </w:rPr>
        <w:t>при рецидиве преступлений, если осуждённый ранее от-</w:t>
      </w:r>
      <w:r>
        <w:rPr>
          <w:rStyle w:val="FontStyle70"/>
        </w:rPr>
        <w:br/>
        <w:t>бывал лишение свободы, — в исправительных колониях в усло-</w:t>
      </w:r>
      <w:r>
        <w:rPr>
          <w:rStyle w:val="FontStyle70"/>
        </w:rPr>
        <w:br/>
        <w:t>виях строгого режима;</w:t>
      </w:r>
    </w:p>
    <w:p w:rsidR="007E3FF5" w:rsidRDefault="007E3FF5" w:rsidP="007E3FF5">
      <w:pPr>
        <w:pStyle w:val="Style41"/>
        <w:widowControl/>
        <w:numPr>
          <w:ilvl w:val="0"/>
          <w:numId w:val="55"/>
        </w:numPr>
        <w:tabs>
          <w:tab w:val="left" w:pos="600"/>
        </w:tabs>
        <w:rPr>
          <w:rStyle w:val="FontStyle70"/>
        </w:rPr>
      </w:pPr>
      <w:r>
        <w:rPr>
          <w:rStyle w:val="FontStyle70"/>
        </w:rPr>
        <w:t>осуждаемым к лишению свободы при особо опасном реци-</w:t>
      </w:r>
      <w:r>
        <w:rPr>
          <w:rStyle w:val="FontStyle70"/>
        </w:rPr>
        <w:br/>
        <w:t>диве — в исправительных колониях в условиях особого режима.</w:t>
      </w:r>
    </w:p>
    <w:p w:rsidR="007E3FF5" w:rsidRDefault="007E3FF5" w:rsidP="007E3FF5">
      <w:pPr>
        <w:pStyle w:val="Style12"/>
        <w:widowControl/>
        <w:ind w:left="355"/>
        <w:jc w:val="left"/>
        <w:rPr>
          <w:rStyle w:val="FontStyle70"/>
        </w:rPr>
      </w:pPr>
      <w:r>
        <w:rPr>
          <w:rStyle w:val="FontStyle70"/>
        </w:rPr>
        <w:t>Женщинам отбывание наказания назначается:</w:t>
      </w:r>
    </w:p>
    <w:p w:rsidR="007E3FF5" w:rsidRDefault="007E3FF5" w:rsidP="007E3FF5">
      <w:pPr>
        <w:pStyle w:val="Style41"/>
        <w:widowControl/>
        <w:numPr>
          <w:ilvl w:val="0"/>
          <w:numId w:val="56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осуждаемым к лишению свободы за преступления, совер-</w:t>
      </w:r>
      <w:r>
        <w:rPr>
          <w:rStyle w:val="FontStyle70"/>
        </w:rPr>
        <w:br/>
        <w:t>шённые по неосторожности, — в исправительных колониях в</w:t>
      </w:r>
      <w:r>
        <w:rPr>
          <w:rStyle w:val="FontStyle70"/>
        </w:rPr>
        <w:br/>
        <w:t>условиях поселения;</w:t>
      </w:r>
    </w:p>
    <w:p w:rsidR="007E3FF5" w:rsidRDefault="007E3FF5" w:rsidP="007E3FF5">
      <w:pPr>
        <w:pStyle w:val="Style41"/>
        <w:widowControl/>
        <w:numPr>
          <w:ilvl w:val="0"/>
          <w:numId w:val="56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другим осуждаемым к лишению свободы за умышленные</w:t>
      </w:r>
      <w:r>
        <w:rPr>
          <w:rStyle w:val="FontStyle70"/>
        </w:rPr>
        <w:br/>
        <w:t>преступления — в исправительных колониях в условиях общего</w:t>
      </w:r>
      <w:r>
        <w:rPr>
          <w:rStyle w:val="FontStyle70"/>
        </w:rPr>
        <w:br/>
        <w:t>режима;</w:t>
      </w:r>
    </w:p>
    <w:p w:rsidR="007E3FF5" w:rsidRDefault="007E3FF5" w:rsidP="007E3FF5">
      <w:pPr>
        <w:pStyle w:val="Style41"/>
        <w:widowControl/>
        <w:numPr>
          <w:ilvl w:val="0"/>
          <w:numId w:val="56"/>
        </w:numPr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при особо опасном рецидиве — в исправительных коло-</w:t>
      </w:r>
      <w:r>
        <w:rPr>
          <w:rStyle w:val="FontStyle70"/>
        </w:rPr>
        <w:br/>
        <w:t>ниях в условиях строгого режима.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 соответствии с ч. 6 ст. 57 УК в зависимости от характера</w:t>
      </w:r>
      <w:r>
        <w:rPr>
          <w:rStyle w:val="FontStyle70"/>
        </w:rPr>
        <w:br/>
        <w:t>и степени общественной опасности совершённого преступления,</w:t>
      </w:r>
      <w:r>
        <w:rPr>
          <w:rStyle w:val="FontStyle70"/>
        </w:rPr>
        <w:br/>
        <w:t>личности виновного и иных обстоятельств дела суд с указанием</w:t>
      </w:r>
      <w:r>
        <w:rPr>
          <w:rStyle w:val="FontStyle70"/>
        </w:rPr>
        <w:br/>
        <w:t>мотивов принятого решения может назначить отбывание лише-</w:t>
      </w:r>
      <w:r>
        <w:rPr>
          <w:rStyle w:val="FontStyle70"/>
        </w:rPr>
        <w:br/>
        <w:t>ния свободы:</w:t>
      </w:r>
    </w:p>
    <w:p w:rsidR="007E3FF5" w:rsidRDefault="007E3FF5" w:rsidP="007E3FF5">
      <w:pPr>
        <w:pStyle w:val="Style41"/>
        <w:widowControl/>
        <w:numPr>
          <w:ilvl w:val="0"/>
          <w:numId w:val="57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осуждённым за преступления, совершённые по неосторожно-</w:t>
      </w:r>
      <w:r>
        <w:rPr>
          <w:rStyle w:val="FontStyle70"/>
        </w:rPr>
        <w:br/>
        <w:t>сти, — в исправительных колониях в условиях общего режима;</w:t>
      </w:r>
    </w:p>
    <w:p w:rsidR="007E3FF5" w:rsidRDefault="007E3FF5" w:rsidP="007E3FF5">
      <w:pPr>
        <w:pStyle w:val="Style41"/>
        <w:widowControl/>
        <w:numPr>
          <w:ilvl w:val="0"/>
          <w:numId w:val="57"/>
        </w:numPr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другим осуждённым к лишению свободы, но при отсут-</w:t>
      </w:r>
      <w:r>
        <w:rPr>
          <w:rStyle w:val="FontStyle70"/>
        </w:rPr>
        <w:br/>
        <w:t>ствии особо опасного рецидива — в исправительных колониях</w:t>
      </w:r>
      <w:r>
        <w:rPr>
          <w:rStyle w:val="FontStyle70"/>
        </w:rPr>
        <w:br/>
        <w:t>в условиях общего, усиленного или строгого режима.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 соответствии с ч. 2 ст. 64 Уголовно-исполнительного ко-</w:t>
      </w:r>
      <w:r>
        <w:rPr>
          <w:rStyle w:val="FontStyle70"/>
        </w:rPr>
        <w:br/>
        <w:t>декса исправительные колонии подразделяются на:</w:t>
      </w:r>
    </w:p>
    <w:p w:rsidR="007E3FF5" w:rsidRDefault="007E3FF5" w:rsidP="007E3FF5">
      <w:pPr>
        <w:pStyle w:val="Style41"/>
        <w:widowControl/>
        <w:tabs>
          <w:tab w:val="left" w:pos="590"/>
        </w:tabs>
        <w:ind w:left="350" w:firstLine="0"/>
        <w:jc w:val="left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исправительные колонии-поселения;</w:t>
      </w:r>
    </w:p>
    <w:p w:rsidR="007E3FF5" w:rsidRDefault="007E3FF5" w:rsidP="007E3FF5">
      <w:pPr>
        <w:pStyle w:val="Style41"/>
        <w:widowControl/>
        <w:tabs>
          <w:tab w:val="left" w:pos="581"/>
        </w:tabs>
        <w:ind w:firstLine="34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исправительные колонии для лиц, впервые отбывающих</w:t>
      </w:r>
      <w:r>
        <w:rPr>
          <w:rStyle w:val="FontStyle70"/>
        </w:rPr>
        <w:br/>
        <w:t>наказание в виде лишения свободы;</w:t>
      </w:r>
    </w:p>
    <w:p w:rsidR="007E3FF5" w:rsidRDefault="007E3FF5" w:rsidP="007E3FF5">
      <w:pPr>
        <w:pStyle w:val="Style41"/>
        <w:widowControl/>
        <w:tabs>
          <w:tab w:val="left" w:pos="581"/>
        </w:tabs>
        <w:ind w:firstLine="341"/>
        <w:rPr>
          <w:rStyle w:val="FontStyle70"/>
        </w:rPr>
        <w:sectPr w:rsidR="007E3FF5">
          <w:pgSz w:w="11905" w:h="16837"/>
          <w:pgMar w:top="3316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tabs>
          <w:tab w:val="left" w:pos="590"/>
        </w:tabs>
        <w:ind w:firstLine="336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исправительные колонии для лиц, ранее отбывавших на-</w:t>
      </w:r>
      <w:r>
        <w:rPr>
          <w:rStyle w:val="FontStyle70"/>
        </w:rPr>
        <w:br/>
        <w:t>казание в виде лишения свободы;</w:t>
      </w:r>
    </w:p>
    <w:p w:rsidR="007E3FF5" w:rsidRDefault="007E3FF5" w:rsidP="007E3FF5">
      <w:pPr>
        <w:pStyle w:val="Style41"/>
        <w:widowControl/>
        <w:tabs>
          <w:tab w:val="left" w:pos="614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исправительные колонии особого режима.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Лишение свободы в виде заключения в тюрьме может быть на-</w:t>
      </w:r>
      <w:r>
        <w:rPr>
          <w:rStyle w:val="FontStyle70"/>
        </w:rPr>
        <w:br/>
        <w:t>значено на часть срока наказания, но не более чем на пять лет:</w:t>
      </w:r>
    </w:p>
    <w:p w:rsidR="007E3FF5" w:rsidRDefault="007E3FF5" w:rsidP="007E3FF5">
      <w:pPr>
        <w:pStyle w:val="Style41"/>
        <w:widowControl/>
        <w:tabs>
          <w:tab w:val="left" w:pos="662"/>
        </w:tabs>
        <w:ind w:left="360" w:firstLine="0"/>
        <w:jc w:val="left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при особо опасном рецидиве;</w:t>
      </w:r>
    </w:p>
    <w:p w:rsidR="007E3FF5" w:rsidRDefault="007E3FF5" w:rsidP="007E3FF5">
      <w:pPr>
        <w:pStyle w:val="Style41"/>
        <w:widowControl/>
        <w:tabs>
          <w:tab w:val="left" w:pos="648"/>
        </w:tabs>
        <w:ind w:firstLine="346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совершеннолетним лицам, совершившим особо тяжкие</w:t>
      </w:r>
      <w:r>
        <w:rPr>
          <w:rStyle w:val="FontStyle70"/>
        </w:rPr>
        <w:br/>
        <w:t>преступления, осуждаемым за них к лишению свободы на срок</w:t>
      </w:r>
      <w:r>
        <w:rPr>
          <w:rStyle w:val="FontStyle70"/>
        </w:rPr>
        <w:br/>
        <w:t>свыше пяти лет.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Лицо считается осуждавшимся к лишению свободы, если</w:t>
      </w:r>
      <w:r>
        <w:rPr>
          <w:rStyle w:val="FontStyle70"/>
        </w:rPr>
        <w:br/>
        <w:t>ему за совершённое ранее преступление приговором суда было</w:t>
      </w:r>
      <w:r>
        <w:rPr>
          <w:rStyle w:val="FontStyle70"/>
        </w:rPr>
        <w:br/>
        <w:t>назначено наказание в виде лишения свободы и не истекли сро-</w:t>
      </w:r>
      <w:r>
        <w:rPr>
          <w:rStyle w:val="FontStyle70"/>
        </w:rPr>
        <w:br/>
        <w:t>ки судимости. При этом не имеет значения, отбывало ли лицо</w:t>
      </w:r>
      <w:r>
        <w:rPr>
          <w:rStyle w:val="FontStyle70"/>
        </w:rPr>
        <w:br/>
        <w:t>это наказание фактически. Предшествующее осуждение к иным</w:t>
      </w:r>
      <w:r>
        <w:rPr>
          <w:rStyle w:val="FontStyle70"/>
        </w:rPr>
        <w:br/>
        <w:t>наказаниям, связанным с лишением или ограничением свобо-</w:t>
      </w:r>
      <w:r>
        <w:rPr>
          <w:rStyle w:val="FontStyle70"/>
        </w:rPr>
        <w:br/>
        <w:t>ды (арест, ограничение свободы, направление в дисциплинар-</w:t>
      </w:r>
      <w:r>
        <w:rPr>
          <w:rStyle w:val="FontStyle70"/>
        </w:rPr>
        <w:br/>
        <w:t>ную воинскую часть), при определении вида исправительного</w:t>
      </w:r>
      <w:r>
        <w:rPr>
          <w:rStyle w:val="FontStyle70"/>
        </w:rPr>
        <w:br/>
        <w:t>учреждения не учитывается (кроме случаев, предусмотренных</w:t>
      </w:r>
      <w:r>
        <w:rPr>
          <w:rStyle w:val="FontStyle70"/>
        </w:rPr>
        <w:br/>
        <w:t>ч. 6 ст. 57 УК).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По отбытии лицом, осуждённым к лишению свободы на срок</w:t>
      </w:r>
      <w:r>
        <w:rPr>
          <w:rStyle w:val="FontStyle70"/>
        </w:rPr>
        <w:br/>
        <w:t>свыше двадцати пяти лет, двадцати лет лишения свободы суд,</w:t>
      </w:r>
      <w:r>
        <w:rPr>
          <w:rStyle w:val="FontStyle70"/>
        </w:rPr>
        <w:br/>
        <w:t>учитывая поведение осуждённого, состояние его здоровья или</w:t>
      </w:r>
      <w:r>
        <w:rPr>
          <w:rStyle w:val="FontStyle70"/>
        </w:rPr>
        <w:br/>
        <w:t>возраст, может освободить осуждённого от отбывания части на-</w:t>
      </w:r>
      <w:r>
        <w:rPr>
          <w:rStyle w:val="FontStyle70"/>
        </w:rPr>
        <w:br/>
        <w:t>казания, превышающей двадцать пять лет лишения свободы.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Следует обратить внимание на следующее обстоятельство.</w:t>
      </w:r>
      <w:r>
        <w:rPr>
          <w:rStyle w:val="FontStyle70"/>
        </w:rPr>
        <w:br/>
        <w:t>Часть 1 ст. 57 УК предписывает, что лишение свободы за осо-</w:t>
      </w:r>
      <w:r>
        <w:rPr>
          <w:rStyle w:val="FontStyle70"/>
        </w:rPr>
        <w:br/>
        <w:t>бо тяжкие преступления устанавливается на срок не свыше</w:t>
      </w:r>
      <w:r>
        <w:rPr>
          <w:rStyle w:val="FontStyle70"/>
        </w:rPr>
        <w:br/>
        <w:t>15 лет. Между тем в Особенной части Уголовного кодекса в</w:t>
      </w:r>
      <w:r>
        <w:rPr>
          <w:rStyle w:val="FontStyle70"/>
        </w:rPr>
        <w:br/>
        <w:t>санкциях отдельных статей предусмотрено наказание в раз-</w:t>
      </w:r>
      <w:r>
        <w:rPr>
          <w:rStyle w:val="FontStyle70"/>
        </w:rPr>
        <w:br/>
        <w:t>мере 20 лет лишения свободы. Можно было бы предположить,</w:t>
      </w:r>
      <w:r>
        <w:rPr>
          <w:rStyle w:val="FontStyle70"/>
        </w:rPr>
        <w:br/>
        <w:t>что, например, преступные нарушения норм международно-</w:t>
      </w:r>
      <w:r>
        <w:rPr>
          <w:rStyle w:val="FontStyle70"/>
        </w:rPr>
        <w:br/>
        <w:t>го гуманитарного права во время вооружённых конфликтов</w:t>
      </w:r>
      <w:r>
        <w:rPr>
          <w:rStyle w:val="FontStyle70"/>
        </w:rPr>
        <w:br/>
        <w:t>(ст. 136 УК) и бездействие либо отдание преступного приказа</w:t>
      </w:r>
      <w:r>
        <w:rPr>
          <w:rStyle w:val="FontStyle70"/>
        </w:rPr>
        <w:br/>
        <w:t>во время вооружённого конфликта (ст. 137 УК) могут быть со-</w:t>
      </w:r>
      <w:r>
        <w:rPr>
          <w:rStyle w:val="FontStyle70"/>
        </w:rPr>
        <w:br/>
        <w:t>пряжены с умышленным посягательством на жизнь человека,</w:t>
      </w:r>
      <w:r>
        <w:rPr>
          <w:rStyle w:val="FontStyle70"/>
        </w:rPr>
        <w:br/>
        <w:t>хотя и не понятно, почему для военных преступников установ-</w:t>
      </w:r>
      <w:r>
        <w:rPr>
          <w:rStyle w:val="FontStyle70"/>
        </w:rPr>
        <w:br/>
        <w:t>лены такие привилегии. Но даже подобное предположение не</w:t>
      </w:r>
      <w:r>
        <w:rPr>
          <w:rStyle w:val="FontStyle70"/>
        </w:rPr>
        <w:br/>
        <w:t>может быть сделано применительно к ч. 2 ст. 289 УК, посколь-</w:t>
      </w:r>
      <w:r>
        <w:rPr>
          <w:rStyle w:val="FontStyle70"/>
        </w:rPr>
        <w:br/>
        <w:t>ку сопряжённость терроризма с убийством прямо предусмотре-</w:t>
      </w:r>
      <w:r>
        <w:rPr>
          <w:rStyle w:val="FontStyle70"/>
        </w:rPr>
        <w:br/>
        <w:t>на в ч. 3 этой статьи.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  <w:sectPr w:rsidR="007E3FF5">
          <w:pgSz w:w="11905" w:h="16837"/>
          <w:pgMar w:top="3263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4"/>
        </w:rPr>
        <w:t xml:space="preserve">Пожизненное заключение (ст. 58 </w:t>
      </w:r>
      <w:r>
        <w:rPr>
          <w:rStyle w:val="FontStyle74"/>
          <w:spacing w:val="3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состоит в принуди-</w:t>
      </w:r>
      <w:r>
        <w:rPr>
          <w:rStyle w:val="FontStyle70"/>
        </w:rPr>
        <w:br/>
        <w:t>тельной изоляции осуждённого от общества и содержании его</w:t>
      </w:r>
      <w:r>
        <w:rPr>
          <w:rStyle w:val="FontStyle70"/>
        </w:rPr>
        <w:br/>
        <w:t>в условиях изоляции вплоть до наступления смерти.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Применение пожизненного заключения как альтернативы</w:t>
      </w:r>
      <w:r>
        <w:rPr>
          <w:rStyle w:val="FontStyle70"/>
        </w:rPr>
        <w:br/>
        <w:t>смертной казни допускается только в случаях, прямо указан-</w:t>
      </w:r>
      <w:r>
        <w:rPr>
          <w:rStyle w:val="FontStyle70"/>
        </w:rPr>
        <w:br/>
        <w:t>ных в законе за преступления, сопряжённые с умышленным</w:t>
      </w:r>
      <w:r>
        <w:rPr>
          <w:rStyle w:val="FontStyle70"/>
        </w:rPr>
        <w:br/>
        <w:t>лишением жизни человека при отягчающих обстоятельствах,</w:t>
      </w:r>
      <w:r>
        <w:rPr>
          <w:rStyle w:val="FontStyle70"/>
        </w:rPr>
        <w:br/>
        <w:t>а также при помиловании осуждённого к смертной казни.</w:t>
      </w:r>
    </w:p>
    <w:p w:rsidR="007E3FF5" w:rsidRDefault="007E3FF5" w:rsidP="007E3FF5">
      <w:pPr>
        <w:pStyle w:val="Style12"/>
        <w:widowControl/>
        <w:ind w:left="365"/>
        <w:jc w:val="left"/>
        <w:rPr>
          <w:rStyle w:val="FontStyle70"/>
        </w:rPr>
      </w:pPr>
      <w:r>
        <w:rPr>
          <w:rStyle w:val="FontStyle70"/>
        </w:rPr>
        <w:t>Пожизненное заключение не может быть назначено: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6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лицам, совершившим преступления в возрасте до восем-</w:t>
      </w:r>
      <w:r>
        <w:rPr>
          <w:rStyle w:val="FontStyle70"/>
        </w:rPr>
        <w:br/>
        <w:t>надцати лет;</w:t>
      </w:r>
    </w:p>
    <w:p w:rsidR="007E3FF5" w:rsidRDefault="007E3FF5" w:rsidP="007E3FF5">
      <w:pPr>
        <w:pStyle w:val="Style41"/>
        <w:widowControl/>
        <w:tabs>
          <w:tab w:val="left" w:pos="605"/>
        </w:tabs>
        <w:ind w:left="365" w:firstLine="0"/>
        <w:jc w:val="left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женщинам;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6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мужчинам, достигшим ко дню постановления приговора</w:t>
      </w:r>
      <w:r>
        <w:rPr>
          <w:rStyle w:val="FontStyle70"/>
        </w:rPr>
        <w:br/>
        <w:t>шестидесяти пяти лет.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По отбытии двадцати лет лицом, осуждённым к пожизненному</w:t>
      </w:r>
      <w:r>
        <w:rPr>
          <w:rStyle w:val="FontStyle70"/>
        </w:rPr>
        <w:br/>
        <w:t>заключению, либо лицом, которому смертная казнь в порядке по-</w:t>
      </w:r>
      <w:r>
        <w:rPr>
          <w:rStyle w:val="FontStyle70"/>
        </w:rPr>
        <w:br/>
        <w:t>милования заменена пожизненным заключением, суд, учитывая</w:t>
      </w:r>
      <w:r>
        <w:rPr>
          <w:rStyle w:val="FontStyle70"/>
        </w:rPr>
        <w:br/>
        <w:t>поведение осуждённого, состояние его здоровья или возраст, мо-</w:t>
      </w:r>
      <w:r>
        <w:rPr>
          <w:rStyle w:val="FontStyle70"/>
        </w:rPr>
        <w:br/>
        <w:t>жет заменить дальнейшее отбывание пожизненного заключения</w:t>
      </w:r>
      <w:r>
        <w:rPr>
          <w:rStyle w:val="FontStyle70"/>
        </w:rPr>
        <w:br/>
        <w:t>лишением свободы на определённый срок, но не свыше пяти лет.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 совершении пожизненно заключённым нового умыш-</w:t>
      </w:r>
      <w:r>
        <w:rPr>
          <w:rStyle w:val="FontStyle70"/>
        </w:rPr>
        <w:br/>
        <w:t>ленного преступления течение двадцатилетнего срока прерыва-</w:t>
      </w:r>
      <w:r>
        <w:rPr>
          <w:rStyle w:val="FontStyle70"/>
        </w:rPr>
        <w:br/>
        <w:t>ется и начинает исчисляться со дня вступления в силу пригово-</w:t>
      </w:r>
      <w:r>
        <w:rPr>
          <w:rStyle w:val="FontStyle70"/>
        </w:rPr>
        <w:br/>
        <w:t>ра суда за новое преступление.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Осуждённые к пожизненному заключению, а также осуж-</w:t>
      </w:r>
      <w:r>
        <w:rPr>
          <w:rStyle w:val="FontStyle70"/>
        </w:rPr>
        <w:br/>
        <w:t>дённые, которым смертная казнь в порядке помилования заме-</w:t>
      </w:r>
      <w:r>
        <w:rPr>
          <w:rStyle w:val="FontStyle70"/>
        </w:rPr>
        <w:br/>
        <w:t>нена пожизненным заключением, отбывают наказание в испра-</w:t>
      </w:r>
      <w:r>
        <w:rPr>
          <w:rStyle w:val="FontStyle70"/>
        </w:rPr>
        <w:br/>
        <w:t>вительной колонии особого режима или в тюрьме и содержатся</w:t>
      </w:r>
      <w:r>
        <w:rPr>
          <w:rStyle w:val="FontStyle70"/>
        </w:rPr>
        <w:br/>
        <w:t>отдельно от других осуждённых, отбывающих наказание в дан-</w:t>
      </w:r>
      <w:r>
        <w:rPr>
          <w:rStyle w:val="FontStyle70"/>
        </w:rPr>
        <w:br/>
        <w:t>ной колонии или в тюрьме.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Осуждённые, отбывающие пожизненное заключение, содер-</w:t>
      </w:r>
      <w:r>
        <w:rPr>
          <w:rStyle w:val="FontStyle70"/>
        </w:rPr>
        <w:br/>
        <w:t>жатся в помещениях камерного типа или в обычных жилых по-</w:t>
      </w:r>
      <w:r>
        <w:rPr>
          <w:rStyle w:val="FontStyle70"/>
        </w:rPr>
        <w:br/>
        <w:t>мещениях исправительной колонии особого режима, камерах</w:t>
      </w:r>
      <w:r>
        <w:rPr>
          <w:rStyle w:val="FontStyle70"/>
        </w:rPr>
        <w:br/>
        <w:t>тюрьмы и носят одежду специального образца.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Осуждённые к пожизненному заключению содержатся в по-</w:t>
      </w:r>
      <w:r>
        <w:rPr>
          <w:rStyle w:val="FontStyle70"/>
        </w:rPr>
        <w:br/>
        <w:t>мещениях камерного типа исправительной колонии особого ре-</w:t>
      </w:r>
      <w:r>
        <w:rPr>
          <w:rStyle w:val="FontStyle70"/>
        </w:rPr>
        <w:br/>
        <w:t>жима, камерах тюрьмы, как правило, не более чем по два чело-</w:t>
      </w:r>
      <w:r>
        <w:rPr>
          <w:rStyle w:val="FontStyle70"/>
        </w:rPr>
        <w:br/>
        <w:t>века. По просьбе осуждённого и в иных необходимых случаях по</w:t>
      </w:r>
      <w:r>
        <w:rPr>
          <w:rStyle w:val="FontStyle70"/>
        </w:rPr>
        <w:br/>
        <w:t>постановлению начальника исправительной колонии, тюрьмы</w:t>
      </w:r>
      <w:r>
        <w:rPr>
          <w:rStyle w:val="FontStyle70"/>
        </w:rPr>
        <w:br/>
        <w:t>при возникновении угрозы личной безопасности осуждённого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30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он может содержаться в одиночной камере. Труд таких осуж-</w:t>
      </w:r>
      <w:r>
        <w:rPr>
          <w:rStyle w:val="FontStyle70"/>
        </w:rPr>
        <w:br/>
        <w:t>дённых организуется с учётом требований содержания осуж-</w:t>
      </w:r>
      <w:r>
        <w:rPr>
          <w:rStyle w:val="FontStyle70"/>
        </w:rPr>
        <w:br/>
        <w:t>дённых в камерах. Осуждённые, отбывающие пожизненное за-</w:t>
      </w:r>
      <w:r>
        <w:rPr>
          <w:rStyle w:val="FontStyle70"/>
        </w:rPr>
        <w:br/>
        <w:t>ключение, к обучению не привлекаются. Им создаются условия</w:t>
      </w:r>
      <w:r>
        <w:rPr>
          <w:rStyle w:val="FontStyle70"/>
        </w:rPr>
        <w:br/>
        <w:t>для самообразования, не противоречащие порядку и условиям</w:t>
      </w:r>
      <w:r>
        <w:rPr>
          <w:rStyle w:val="FontStyle70"/>
        </w:rPr>
        <w:br/>
        <w:t>отбывания наказания.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Перевод осуждённых к пожизненному заключению из тюрь-</w:t>
      </w:r>
      <w:r>
        <w:rPr>
          <w:rStyle w:val="FontStyle70"/>
        </w:rPr>
        <w:br/>
        <w:t>мы в исправительную колонию особого режима для содержания</w:t>
      </w:r>
      <w:r>
        <w:rPr>
          <w:rStyle w:val="FontStyle70"/>
        </w:rPr>
        <w:br/>
        <w:t>в обычных жилых помещениях либо из исправительной коло-</w:t>
      </w:r>
      <w:r>
        <w:rPr>
          <w:rStyle w:val="FontStyle70"/>
        </w:rPr>
        <w:br/>
        <w:t>нии особого режима в тюрьму осуществляется судом по пред-</w:t>
      </w:r>
      <w:r>
        <w:rPr>
          <w:rStyle w:val="FontStyle70"/>
        </w:rPr>
        <w:br/>
        <w:t>ставлению администрации исправительного учреждения, согла-</w:t>
      </w:r>
      <w:r>
        <w:rPr>
          <w:rStyle w:val="FontStyle70"/>
        </w:rPr>
        <w:br/>
        <w:t>сованному с наблюдательной комиссией при местном исполни-</w:t>
      </w:r>
      <w:r>
        <w:rPr>
          <w:rStyle w:val="FontStyle70"/>
        </w:rPr>
        <w:br/>
        <w:t>тельном и распорядительном органе.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На осуждённых к пожизненному заключению распространя-</w:t>
      </w:r>
      <w:r>
        <w:rPr>
          <w:rStyle w:val="FontStyle70"/>
        </w:rPr>
        <w:br/>
        <w:t>ются условия отбывания наказания, установленные Уголовно-</w:t>
      </w:r>
      <w:r>
        <w:rPr>
          <w:rStyle w:val="FontStyle70"/>
        </w:rPr>
        <w:br/>
        <w:t>исполнительным кодексом для осуждённых к лишению свободы,</w:t>
      </w:r>
      <w:r>
        <w:rPr>
          <w:rStyle w:val="FontStyle70"/>
        </w:rPr>
        <w:br/>
        <w:t>с учётом особенностей отбывания пожизненного заключения.</w:t>
      </w:r>
    </w:p>
    <w:p w:rsidR="007E3FF5" w:rsidRDefault="007E3FF5" w:rsidP="007E3FF5">
      <w:pPr>
        <w:pStyle w:val="Style8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8"/>
        <w:widowControl/>
        <w:spacing w:before="5"/>
        <w:rPr>
          <w:rStyle w:val="FontStyle80"/>
        </w:rPr>
      </w:pPr>
      <w:r>
        <w:rPr>
          <w:rStyle w:val="FontStyle80"/>
        </w:rPr>
        <w:t>§ 16.4. Смертная казнь</w:t>
      </w:r>
    </w:p>
    <w:p w:rsidR="007E3FF5" w:rsidRDefault="007E3FF5" w:rsidP="007E3FF5">
      <w:pPr>
        <w:pStyle w:val="Style12"/>
        <w:widowControl/>
        <w:spacing w:before="120"/>
        <w:ind w:firstLine="336"/>
        <w:rPr>
          <w:rStyle w:val="FontStyle70"/>
        </w:rPr>
      </w:pPr>
      <w:r>
        <w:rPr>
          <w:rStyle w:val="FontStyle70"/>
        </w:rPr>
        <w:t>В качестве исключительной меры наказания допускается</w:t>
      </w:r>
      <w:r>
        <w:rPr>
          <w:rStyle w:val="FontStyle70"/>
        </w:rPr>
        <w:br/>
        <w:t>применение смертной казни — расстрела — за некоторые особо</w:t>
      </w:r>
      <w:r>
        <w:rPr>
          <w:rStyle w:val="FontStyle70"/>
        </w:rPr>
        <w:br/>
        <w:t>тяжкие преступления, сопряжённые с умышленным лишением</w:t>
      </w:r>
      <w:r>
        <w:rPr>
          <w:rStyle w:val="FontStyle70"/>
        </w:rPr>
        <w:br/>
        <w:t>жизни человека при отягчающих обстоятельствах (до отмены</w:t>
      </w:r>
      <w:r>
        <w:rPr>
          <w:rStyle w:val="FontStyle70"/>
        </w:rPr>
        <w:br/>
        <w:t>смертной казни)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</w:t>
      </w:r>
    </w:p>
    <w:p w:rsidR="007E3FF5" w:rsidRDefault="007E3FF5" w:rsidP="007E3FF5">
      <w:pPr>
        <w:pStyle w:val="Style12"/>
        <w:widowControl/>
        <w:ind w:left="341"/>
        <w:jc w:val="left"/>
        <w:rPr>
          <w:rStyle w:val="FontStyle70"/>
        </w:rPr>
      </w:pPr>
      <w:r>
        <w:rPr>
          <w:rStyle w:val="FontStyle70"/>
        </w:rPr>
        <w:t>Смертная казнь не может быть назначена: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лицам, совершившим преступления в возрасте до восем-</w:t>
      </w:r>
      <w:r>
        <w:rPr>
          <w:rStyle w:val="FontStyle70"/>
        </w:rPr>
        <w:br/>
        <w:t>надцати лет;</w:t>
      </w:r>
    </w:p>
    <w:p w:rsidR="007E3FF5" w:rsidRDefault="007E3FF5" w:rsidP="007E3FF5">
      <w:pPr>
        <w:pStyle w:val="Style41"/>
        <w:widowControl/>
        <w:tabs>
          <w:tab w:val="left" w:pos="590"/>
        </w:tabs>
        <w:ind w:left="346" w:firstLine="0"/>
        <w:jc w:val="left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женщинам;</w:t>
      </w:r>
    </w:p>
    <w:p w:rsidR="007E3FF5" w:rsidRDefault="007E3FF5" w:rsidP="007E3FF5">
      <w:pPr>
        <w:pStyle w:val="Style41"/>
        <w:widowControl/>
        <w:tabs>
          <w:tab w:val="left" w:pos="586"/>
        </w:tabs>
        <w:ind w:firstLine="341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мужчинам, достигшим ко дню постановления приговора</w:t>
      </w:r>
      <w:r>
        <w:rPr>
          <w:rStyle w:val="FontStyle70"/>
        </w:rPr>
        <w:br/>
        <w:t>шестидесяти пяти лет.</w:t>
      </w:r>
    </w:p>
    <w:p w:rsidR="007E3FF5" w:rsidRDefault="007E3FF5" w:rsidP="007E3FF5">
      <w:pPr>
        <w:pStyle w:val="Style26"/>
        <w:framePr w:w="6480" w:h="1402" w:hRule="exact" w:hSpace="38" w:wrap="notBeside" w:vAnchor="text" w:hAnchor="text" w:x="30" w:y="1009"/>
        <w:widowControl/>
        <w:spacing w:line="197" w:lineRule="exact"/>
        <w:ind w:firstLine="346"/>
        <w:rPr>
          <w:rStyle w:val="FontStyle75"/>
        </w:rPr>
      </w:pPr>
      <w:r>
        <w:rPr>
          <w:rStyle w:val="FontStyle75"/>
          <w:vertAlign w:val="superscript"/>
        </w:rPr>
        <w:t>1</w:t>
      </w:r>
      <w:r>
        <w:rPr>
          <w:rStyle w:val="FontStyle75"/>
        </w:rPr>
        <w:t xml:space="preserve"> Использованное законодателем словосочетание «за некоторые осо-</w:t>
      </w:r>
      <w:r>
        <w:rPr>
          <w:rStyle w:val="FontStyle75"/>
        </w:rPr>
        <w:br/>
        <w:t>бо тяжкие преступления, сопряжённые с умышленным лишением жизни</w:t>
      </w:r>
      <w:r>
        <w:rPr>
          <w:rStyle w:val="FontStyle75"/>
        </w:rPr>
        <w:br/>
        <w:t>человека при отягчающих обстоятельствах» следует признать неудачным</w:t>
      </w:r>
      <w:r>
        <w:rPr>
          <w:rStyle w:val="FontStyle75"/>
        </w:rPr>
        <w:br/>
        <w:t>и подлежащим корректировке из-за его недостаточной чёткости. Почему</w:t>
      </w:r>
      <w:r>
        <w:rPr>
          <w:rStyle w:val="FontStyle75"/>
        </w:rPr>
        <w:br/>
        <w:t>речь идёт о некоторых преступлениях, и что является критерием этой «не-</w:t>
      </w:r>
      <w:r>
        <w:rPr>
          <w:rStyle w:val="FontStyle75"/>
        </w:rPr>
        <w:br/>
        <w:t>которости»? Действительно ли необходимо, чтобы некоторые особо тяжкие</w:t>
      </w:r>
      <w:r>
        <w:rPr>
          <w:rStyle w:val="FontStyle75"/>
        </w:rPr>
        <w:br/>
        <w:t>преступления были сопряжены с квалифицированным убийством и т. д.?</w:t>
      </w:r>
    </w:p>
    <w:p w:rsidR="007E3FF5" w:rsidRDefault="007E3FF5" w:rsidP="007E3FF5">
      <w:pPr>
        <w:pStyle w:val="Style12"/>
        <w:widowControl/>
        <w:spacing w:after="211"/>
        <w:ind w:firstLine="336"/>
        <w:rPr>
          <w:rStyle w:val="FontStyle70"/>
        </w:rPr>
      </w:pPr>
      <w:r>
        <w:rPr>
          <w:rStyle w:val="FontStyle70"/>
        </w:rPr>
        <w:t>Кроме того, в соответствии с положениями ч. 2 ст. 67 УК</w:t>
      </w:r>
      <w:r>
        <w:rPr>
          <w:rStyle w:val="FontStyle70"/>
        </w:rPr>
        <w:br/>
        <w:t>смертная казнь не назначается за приготовление к преступле-</w:t>
      </w:r>
      <w:r>
        <w:rPr>
          <w:rStyle w:val="FontStyle70"/>
        </w:rPr>
        <w:br/>
        <w:t>нию и покушение на преступление.</w:t>
      </w:r>
    </w:p>
    <w:p w:rsidR="007E3FF5" w:rsidRDefault="007E3FF5" w:rsidP="007E3FF5">
      <w:pPr>
        <w:pStyle w:val="Style12"/>
        <w:widowControl/>
        <w:spacing w:after="211"/>
        <w:ind w:firstLine="336"/>
        <w:rPr>
          <w:rStyle w:val="FontStyle70"/>
        </w:rPr>
        <w:sectPr w:rsidR="007E3FF5">
          <w:headerReference w:type="even" r:id="rId723"/>
          <w:headerReference w:type="default" r:id="rId724"/>
          <w:footerReference w:type="even" r:id="rId725"/>
          <w:footerReference w:type="default" r:id="rId726"/>
          <w:pgSz w:w="11905" w:h="16837"/>
          <w:pgMar w:top="3253" w:right="2695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Смертная казнь в порядке помилования может быть замене-</w:t>
      </w:r>
      <w:r>
        <w:rPr>
          <w:rStyle w:val="FontStyle70"/>
        </w:rPr>
        <w:br/>
        <w:t>на пожизненным заключением.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После вступления приговора в законную силу осуждённые к</w:t>
      </w:r>
      <w:r>
        <w:rPr>
          <w:rStyle w:val="FontStyle70"/>
        </w:rPr>
        <w:br/>
        <w:t>смертной казни имеют право обратиться в установленном зако-</w:t>
      </w:r>
      <w:r>
        <w:rPr>
          <w:rStyle w:val="FontStyle70"/>
        </w:rPr>
        <w:br/>
        <w:t>ном порядке с ходатайством о помиловании.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До приведения приговора в исполнение осуждённые к смерт-</w:t>
      </w:r>
      <w:r>
        <w:rPr>
          <w:rStyle w:val="FontStyle70"/>
        </w:rPr>
        <w:br/>
        <w:t>ной казни содержатся под усиленной охраной в отдельных ка-</w:t>
      </w:r>
      <w:r>
        <w:rPr>
          <w:rStyle w:val="FontStyle70"/>
        </w:rPr>
        <w:br/>
        <w:t>мерах, выполняют обязанности и имеют права, установленные</w:t>
      </w:r>
      <w:r>
        <w:rPr>
          <w:rStyle w:val="FontStyle70"/>
        </w:rPr>
        <w:br/>
        <w:t>для лиц, содержащихся в местах исполнения меры пресечения</w:t>
      </w:r>
      <w:r>
        <w:rPr>
          <w:rStyle w:val="FontStyle70"/>
        </w:rPr>
        <w:br/>
        <w:t>в виде заключения под стражу.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Приговор к смертной казни, вступивший в законную силу,</w:t>
      </w:r>
      <w:r>
        <w:rPr>
          <w:rStyle w:val="FontStyle70"/>
        </w:rPr>
        <w:br/>
        <w:t>обращается к исполнению после получения официального сооб-</w:t>
      </w:r>
      <w:r>
        <w:rPr>
          <w:rStyle w:val="FontStyle70"/>
        </w:rPr>
        <w:br/>
        <w:t>щения об отклонении жалоб, направленных в порядке надзора,</w:t>
      </w:r>
      <w:r>
        <w:rPr>
          <w:rStyle w:val="FontStyle70"/>
        </w:rPr>
        <w:br/>
        <w:t>и ходатайства о помиловании.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Смертная казнь исполняется непублично путём расстрела.</w:t>
      </w:r>
      <w:r>
        <w:rPr>
          <w:rStyle w:val="FontStyle70"/>
        </w:rPr>
        <w:br/>
        <w:t>При исполнении смертной казни присутствуют прокурор, пред-</w:t>
      </w:r>
      <w:r>
        <w:rPr>
          <w:rStyle w:val="FontStyle70"/>
        </w:rPr>
        <w:br/>
        <w:t>ставитель учреждения, в котором исполняется смертная казнь,</w:t>
      </w:r>
      <w:r>
        <w:rPr>
          <w:rStyle w:val="FontStyle70"/>
        </w:rPr>
        <w:br/>
        <w:t>и врач. По разрешению прокурора в исключительных случаях</w:t>
      </w:r>
      <w:r>
        <w:rPr>
          <w:rStyle w:val="FontStyle70"/>
        </w:rPr>
        <w:br/>
        <w:t>при исполнении смертной казни допускается присутствие и дру-</w:t>
      </w:r>
      <w:r>
        <w:rPr>
          <w:rStyle w:val="FontStyle70"/>
        </w:rPr>
        <w:br/>
        <w:t>гих лиц.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Смерть осуждённого констатируется врачом. Об исполнении</w:t>
      </w:r>
      <w:r>
        <w:rPr>
          <w:rStyle w:val="FontStyle70"/>
        </w:rPr>
        <w:br/>
        <w:t>приговора составляется акт. Администрация учреждения, в ко-</w:t>
      </w:r>
      <w:r>
        <w:rPr>
          <w:rStyle w:val="FontStyle70"/>
        </w:rPr>
        <w:br/>
        <w:t>тором исполняется смертная казнь, обязана уведомить об испол-</w:t>
      </w:r>
      <w:r>
        <w:rPr>
          <w:rStyle w:val="FontStyle70"/>
        </w:rPr>
        <w:br/>
        <w:t>нении приговора суд, постановивший его, а суд извещает одного</w:t>
      </w:r>
      <w:r>
        <w:rPr>
          <w:rStyle w:val="FontStyle70"/>
        </w:rPr>
        <w:br/>
        <w:t>из близких родственников. Тело для захоронения не выдаётся,</w:t>
      </w:r>
      <w:r>
        <w:rPr>
          <w:rStyle w:val="FontStyle70"/>
        </w:rPr>
        <w:br/>
        <w:t>о месте захоронения не сообщается.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Вопрос о конституционности применения смертной казни</w:t>
      </w:r>
      <w:r>
        <w:rPr>
          <w:rStyle w:val="FontStyle70"/>
        </w:rPr>
        <w:br/>
        <w:t>был предметом рассмотрения Конституционного Суда Респуб-</w:t>
      </w:r>
      <w:r>
        <w:rPr>
          <w:rStyle w:val="FontStyle70"/>
        </w:rPr>
        <w:br/>
        <w:t>лики Беларусь, который 11 марта 2004 г. вынес заключение</w:t>
      </w:r>
      <w:r>
        <w:rPr>
          <w:rStyle w:val="FontStyle70"/>
        </w:rPr>
        <w:br/>
        <w:t>№ 3-171/2004 «О соответствии Конституции Республики Бе-</w:t>
      </w:r>
      <w:r>
        <w:rPr>
          <w:rStyle w:val="FontStyle70"/>
        </w:rPr>
        <w:br/>
        <w:t>ларусь и международным договорам Республики Беларусь по-</w:t>
      </w:r>
      <w:r>
        <w:rPr>
          <w:rStyle w:val="FontStyle70"/>
        </w:rPr>
        <w:br/>
        <w:t>ложений Уголовного кодекса Республики Беларусь, предусма-</w:t>
      </w:r>
      <w:r>
        <w:rPr>
          <w:rStyle w:val="FontStyle70"/>
        </w:rPr>
        <w:br/>
        <w:t>тривающих применение в качестве наказания смертной каз-</w:t>
      </w:r>
      <w:r>
        <w:rPr>
          <w:rStyle w:val="FontStyle70"/>
        </w:rPr>
        <w:br/>
        <w:t>ни». В этом Заключении было указано:</w:t>
      </w:r>
    </w:p>
    <w:p w:rsidR="007E3FF5" w:rsidRDefault="007E3FF5" w:rsidP="007E3FF5">
      <w:pPr>
        <w:pStyle w:val="Style12"/>
        <w:widowControl/>
        <w:ind w:firstLine="355"/>
        <w:rPr>
          <w:rStyle w:val="FontStyle70"/>
        </w:rPr>
      </w:pPr>
      <w:r>
        <w:rPr>
          <w:rStyle w:val="FontStyle70"/>
        </w:rPr>
        <w:t>«1. Признать пункт 11 части первой статьи 48 и статью 59</w:t>
      </w:r>
      <w:r>
        <w:rPr>
          <w:rStyle w:val="FontStyle70"/>
        </w:rPr>
        <w:br/>
        <w:t>Уголовного кодекса Республики Беларусь не соответствующи-</w:t>
      </w:r>
      <w:r>
        <w:rPr>
          <w:rStyle w:val="FontStyle70"/>
        </w:rPr>
        <w:br/>
        <w:t>ми Конституции Республики Беларусь в части отсутствия в них</w:t>
      </w:r>
      <w:r>
        <w:rPr>
          <w:rStyle w:val="FontStyle70"/>
        </w:rPr>
        <w:br/>
        <w:t>указания на временный характер смертной казни.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2. Считать, что часть третья статьи 24 Конституции Рес-</w:t>
      </w:r>
      <w:r>
        <w:rPr>
          <w:rStyle w:val="FontStyle70"/>
        </w:rPr>
        <w:br/>
        <w:t>публики Беларусь, установившая возможность применения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headerReference w:type="even" r:id="rId727"/>
          <w:headerReference w:type="default" r:id="rId728"/>
          <w:footerReference w:type="even" r:id="rId729"/>
          <w:footerReference w:type="default" r:id="rId730"/>
          <w:pgSz w:w="11905" w:h="16837"/>
          <w:pgMar w:top="3172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смертной казни в качестве исключительной меры наказания</w:t>
      </w:r>
      <w:r>
        <w:rPr>
          <w:rStyle w:val="FontStyle70"/>
        </w:rPr>
        <w:br/>
        <w:t>лишь до её отмены, позволяет принять решение об объявлении</w:t>
      </w:r>
      <w:r>
        <w:rPr>
          <w:rStyle w:val="FontStyle70"/>
        </w:rPr>
        <w:br/>
        <w:t>моратория на применение смертной казни или о полной отмене</w:t>
      </w:r>
      <w:r>
        <w:rPr>
          <w:rStyle w:val="FontStyle70"/>
        </w:rPr>
        <w:br/>
        <w:t>этого наказания.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Исходя из содержания данной нормы, динамики преступ-</w:t>
      </w:r>
      <w:r>
        <w:rPr>
          <w:rStyle w:val="FontStyle70"/>
        </w:rPr>
        <w:br/>
        <w:t>ности, необходимости выполнения Рекомендаций Палаты</w:t>
      </w:r>
      <w:r>
        <w:rPr>
          <w:rStyle w:val="FontStyle70"/>
        </w:rPr>
        <w:br/>
        <w:t>представителей Национального собрания Республики Бела-</w:t>
      </w:r>
      <w:r>
        <w:rPr>
          <w:rStyle w:val="FontStyle70"/>
        </w:rPr>
        <w:br/>
        <w:t>русь по вопросу о смертной казни, принятых постановлением</w:t>
      </w:r>
      <w:r>
        <w:rPr>
          <w:rStyle w:val="FontStyle70"/>
        </w:rPr>
        <w:br/>
        <w:t>Палаты представителей от 13 июня 2002 г., а также учитывая,</w:t>
      </w:r>
      <w:r>
        <w:rPr>
          <w:rStyle w:val="FontStyle70"/>
        </w:rPr>
        <w:br/>
        <w:t>что Второй факультативный протокол к Международному пак-</w:t>
      </w:r>
      <w:r>
        <w:rPr>
          <w:rStyle w:val="FontStyle70"/>
        </w:rPr>
        <w:br/>
        <w:t>ту о гражданских и политических правах не ратифицирован</w:t>
      </w:r>
      <w:r>
        <w:rPr>
          <w:rStyle w:val="FontStyle70"/>
        </w:rPr>
        <w:br/>
        <w:t>Республикой Беларусь, не решён вопрос о её полноправном</w:t>
      </w:r>
      <w:r>
        <w:rPr>
          <w:rStyle w:val="FontStyle70"/>
        </w:rPr>
        <w:br/>
        <w:t>членстве в Совете Европы и в силу этого не подписаны и не ра-</w:t>
      </w:r>
      <w:r>
        <w:rPr>
          <w:rStyle w:val="FontStyle70"/>
        </w:rPr>
        <w:br/>
        <w:t>тифицированы Европейская Конвенция о защите прав челове-</w:t>
      </w:r>
      <w:r>
        <w:rPr>
          <w:rStyle w:val="FontStyle70"/>
        </w:rPr>
        <w:br/>
        <w:t>ка и основных свобод и соответствующие протоколы к ней, что</w:t>
      </w:r>
      <w:r>
        <w:rPr>
          <w:rStyle w:val="FontStyle70"/>
        </w:rPr>
        <w:br/>
        <w:t>обусловило бы в силу статей 8 и 116 Конституции Республи-</w:t>
      </w:r>
      <w:r>
        <w:rPr>
          <w:rStyle w:val="FontStyle70"/>
        </w:rPr>
        <w:br/>
        <w:t>ки Беларусь верховенство указанных международных актов в</w:t>
      </w:r>
      <w:r>
        <w:rPr>
          <w:rStyle w:val="FontStyle70"/>
        </w:rPr>
        <w:br/>
        <w:t>системе национального права, Конституционный Суд полага-</w:t>
      </w:r>
      <w:r>
        <w:rPr>
          <w:rStyle w:val="FontStyle70"/>
        </w:rPr>
        <w:br/>
        <w:t>ет, что в современных условиях вопрос об отмене этого вида</w:t>
      </w:r>
      <w:r>
        <w:rPr>
          <w:rStyle w:val="FontStyle70"/>
        </w:rPr>
        <w:br/>
        <w:t>наказания или как первом шаге — об объявлении моратория</w:t>
      </w:r>
      <w:r>
        <w:rPr>
          <w:rStyle w:val="FontStyle70"/>
        </w:rPr>
        <w:br/>
        <w:t>на его применение — может быть решён Главой государства и</w:t>
      </w:r>
      <w:r>
        <w:rPr>
          <w:rStyle w:val="FontStyle70"/>
        </w:rPr>
        <w:br/>
        <w:t>Парламентом »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</w:t>
      </w:r>
    </w:p>
    <w:p w:rsidR="007E3FF5" w:rsidRDefault="007E3FF5" w:rsidP="007E3FF5">
      <w:pPr>
        <w:pStyle w:val="Style12"/>
        <w:widowControl/>
        <w:ind w:firstLine="331"/>
        <w:rPr>
          <w:rStyle w:val="FontStyle70"/>
        </w:rPr>
      </w:pPr>
      <w:r>
        <w:rPr>
          <w:rStyle w:val="FontStyle70"/>
        </w:rPr>
        <w:t>Таким образом, как это следует из содержания приведённого</w:t>
      </w:r>
      <w:r>
        <w:rPr>
          <w:rStyle w:val="FontStyle70"/>
        </w:rPr>
        <w:br/>
        <w:t>заключения, Конституционный Суд Республики Беларусь при-</w:t>
      </w:r>
      <w:r>
        <w:rPr>
          <w:rStyle w:val="FontStyle70"/>
        </w:rPr>
        <w:br/>
        <w:t>знал конституционным применение смертной казни в нашей</w:t>
      </w:r>
      <w:r>
        <w:rPr>
          <w:rStyle w:val="FontStyle70"/>
        </w:rPr>
        <w:br/>
        <w:t>стране. Указание на временный характер данной меры нака-</w:t>
      </w:r>
      <w:r>
        <w:rPr>
          <w:rStyle w:val="FontStyle70"/>
        </w:rPr>
        <w:br/>
        <w:t>зания по существу не отменяет истинности приведённого поло-</w:t>
      </w:r>
      <w:r>
        <w:rPr>
          <w:rStyle w:val="FontStyle70"/>
        </w:rPr>
        <w:br/>
        <w:t>жения, поскольку все нормы являются временными. И всё же</w:t>
      </w:r>
      <w:r>
        <w:rPr>
          <w:rStyle w:val="FontStyle70"/>
        </w:rPr>
        <w:br/>
        <w:t>сохраним надежду, что очерченный Конституционным Судом</w:t>
      </w:r>
      <w:r>
        <w:rPr>
          <w:rStyle w:val="FontStyle70"/>
        </w:rPr>
        <w:br/>
        <w:t>Республики Беларусь путь к отмене этого вида наказания будет</w:t>
      </w:r>
      <w:r>
        <w:rPr>
          <w:rStyle w:val="FontStyle70"/>
        </w:rPr>
        <w:br/>
        <w:t>пройден нашим государством в самое ближайшее время.</w:t>
      </w:r>
    </w:p>
    <w:p w:rsidR="007E3FF5" w:rsidRDefault="007E3FF5" w:rsidP="007E3FF5">
      <w:pPr>
        <w:pStyle w:val="Style3"/>
        <w:framePr w:w="6211" w:h="586" w:hRule="exact" w:hSpace="38" w:wrap="notBeside" w:vAnchor="text" w:hAnchor="text" w:x="289" w:y="2003"/>
        <w:widowControl/>
        <w:jc w:val="both"/>
        <w:rPr>
          <w:rStyle w:val="FontStyle75"/>
        </w:rPr>
      </w:pPr>
      <w:r>
        <w:rPr>
          <w:rStyle w:val="FontStyle75"/>
          <w:vertAlign w:val="superscript"/>
        </w:rPr>
        <w:t>1</w:t>
      </w:r>
      <w:r>
        <w:rPr>
          <w:rStyle w:val="FontStyle75"/>
        </w:rPr>
        <w:t xml:space="preserve"> Нац. реестр правовых актов Респ. Беларусь. - 2004. - № 41. - 6/398.</w:t>
      </w:r>
    </w:p>
    <w:p w:rsidR="007E3FF5" w:rsidRDefault="007E3FF5" w:rsidP="007E3FF5">
      <w:pPr>
        <w:pStyle w:val="Style3"/>
        <w:framePr w:w="6211" w:h="586" w:hRule="exact" w:hSpace="38" w:wrap="notBeside" w:vAnchor="text" w:hAnchor="text" w:x="289" w:y="2003"/>
        <w:widowControl/>
        <w:spacing w:before="67"/>
        <w:jc w:val="right"/>
        <w:rPr>
          <w:rStyle w:val="FontStyle75"/>
        </w:rPr>
      </w:pPr>
      <w:r>
        <w:rPr>
          <w:rStyle w:val="FontStyle75"/>
        </w:rPr>
        <w:t>471</w:t>
      </w:r>
    </w:p>
    <w:p w:rsidR="007E3FF5" w:rsidRDefault="007E3FF5" w:rsidP="007E3FF5">
      <w:pPr>
        <w:pStyle w:val="Style12"/>
        <w:widowControl/>
        <w:spacing w:after="221"/>
        <w:ind w:firstLine="331"/>
        <w:rPr>
          <w:rStyle w:val="FontStyle70"/>
        </w:rPr>
      </w:pPr>
      <w:r>
        <w:rPr>
          <w:rStyle w:val="FontStyle70"/>
        </w:rPr>
        <w:t>Как отмечалось, смертная казнь и пожизненное заключение</w:t>
      </w:r>
      <w:r>
        <w:rPr>
          <w:rStyle w:val="FontStyle70"/>
        </w:rPr>
        <w:br/>
        <w:t>применяются только за квалифицированные виды убийства.</w:t>
      </w:r>
      <w:r>
        <w:rPr>
          <w:rStyle w:val="FontStyle70"/>
        </w:rPr>
        <w:br/>
        <w:t>Между тем в двух статьях Уголовного кодекса убийство пря-</w:t>
      </w:r>
      <w:r>
        <w:rPr>
          <w:rStyle w:val="FontStyle70"/>
        </w:rPr>
        <w:br/>
        <w:t>мо не названо в качестве основного или дополнительного дея-</w:t>
      </w:r>
      <w:r>
        <w:rPr>
          <w:rStyle w:val="FontStyle70"/>
        </w:rPr>
        <w:br/>
        <w:t>ния состава преступления, однако возможность его совершения</w:t>
      </w:r>
      <w:r>
        <w:rPr>
          <w:rStyle w:val="FontStyle70"/>
        </w:rPr>
        <w:br/>
        <w:t>предполагается исходя из системного толкования уголовного</w:t>
      </w:r>
      <w:r>
        <w:rPr>
          <w:rStyle w:val="FontStyle70"/>
        </w:rPr>
        <w:br/>
        <w:t>закона. Часть 2 ст. 122 УК предусматривает ответственность</w:t>
      </w:r>
    </w:p>
    <w:p w:rsidR="007E3FF5" w:rsidRDefault="007E3FF5" w:rsidP="007E3FF5">
      <w:pPr>
        <w:pStyle w:val="Style12"/>
        <w:widowControl/>
        <w:spacing w:after="221"/>
        <w:ind w:firstLine="331"/>
        <w:rPr>
          <w:rStyle w:val="FontStyle70"/>
        </w:rPr>
        <w:sectPr w:rsidR="007E3FF5">
          <w:pgSz w:w="11905" w:h="16837"/>
          <w:pgMar w:top="3632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за развязывание либо ведение агрессивной войны, а ст. 134 УК</w:t>
      </w:r>
      <w:r>
        <w:rPr>
          <w:rStyle w:val="FontStyle70"/>
        </w:rPr>
        <w:br/>
        <w:t>установлена наказуемость применения оружия массового по-</w:t>
      </w:r>
      <w:r>
        <w:rPr>
          <w:rStyle w:val="FontStyle70"/>
        </w:rPr>
        <w:br/>
        <w:t>ражения, запрещённого международным договором Республи-</w:t>
      </w:r>
      <w:r>
        <w:rPr>
          <w:rStyle w:val="FontStyle70"/>
        </w:rPr>
        <w:br/>
        <w:t>ки Беларусь. Санкции обеих норм предусматривают в качестве</w:t>
      </w:r>
      <w:r>
        <w:rPr>
          <w:rStyle w:val="FontStyle70"/>
        </w:rPr>
        <w:br/>
        <w:t>наиболее строгого наказания применение пожизненного заклю-</w:t>
      </w:r>
      <w:r>
        <w:rPr>
          <w:rStyle w:val="FontStyle70"/>
        </w:rPr>
        <w:br/>
        <w:t>чения или смертной казни. Таким образом, наличие указанных</w:t>
      </w:r>
      <w:r>
        <w:rPr>
          <w:rStyle w:val="FontStyle70"/>
        </w:rPr>
        <w:br/>
        <w:t>видов наказания в санкции статьи предполагает, что в диспо-</w:t>
      </w:r>
      <w:r>
        <w:rPr>
          <w:rStyle w:val="FontStyle70"/>
        </w:rPr>
        <w:br/>
        <w:t>зиции в обязательном порядке присутствует такое деяние, как</w:t>
      </w:r>
      <w:r>
        <w:rPr>
          <w:rStyle w:val="FontStyle70"/>
        </w:rPr>
        <w:br/>
        <w:t>убийство, причём сам по себе факт включения убийства в иную</w:t>
      </w:r>
      <w:r>
        <w:rPr>
          <w:rStyle w:val="FontStyle70"/>
        </w:rPr>
        <w:br/>
        <w:t>статью означает, что данное убийство является умышленным</w:t>
      </w:r>
      <w:r>
        <w:rPr>
          <w:rStyle w:val="FontStyle70"/>
        </w:rPr>
        <w:br/>
        <w:t>лишением жизни человека при отягчающих обстоятельствах,</w:t>
      </w:r>
      <w:r>
        <w:rPr>
          <w:rStyle w:val="FontStyle70"/>
        </w:rPr>
        <w:br/>
        <w:t>поскольку оно либо является специальным видом квалифици-</w:t>
      </w:r>
      <w:r>
        <w:rPr>
          <w:rStyle w:val="FontStyle70"/>
        </w:rPr>
        <w:br/>
        <w:t>рованного убийства, либо сопряжено с совершением иного пре-</w:t>
      </w:r>
      <w:r>
        <w:rPr>
          <w:rStyle w:val="FontStyle70"/>
        </w:rPr>
        <w:br/>
        <w:t>ступления. Вместе с тем несмотря на наличие высших мер на-</w:t>
      </w:r>
      <w:r>
        <w:rPr>
          <w:rStyle w:val="FontStyle70"/>
        </w:rPr>
        <w:br/>
        <w:t>казания в санкциях, эти меры не могут быть применены, если</w:t>
      </w:r>
      <w:r>
        <w:rPr>
          <w:rStyle w:val="FontStyle70"/>
        </w:rPr>
        <w:br/>
        <w:t>фактически совершённое преступление не было сопряжено с</w:t>
      </w:r>
      <w:r>
        <w:rPr>
          <w:rStyle w:val="FontStyle70"/>
        </w:rPr>
        <w:br/>
        <w:t>убийством, например, нарушение законов и обычаев ведения</w:t>
      </w:r>
      <w:r>
        <w:rPr>
          <w:rStyle w:val="FontStyle70"/>
        </w:rPr>
        <w:br/>
        <w:t>войны выразилось в лишении соответствующих лиц права на</w:t>
      </w:r>
      <w:r>
        <w:rPr>
          <w:rStyle w:val="FontStyle70"/>
        </w:rPr>
        <w:br/>
        <w:t>независимый и беспристрастный суд, либо в ограничении права</w:t>
      </w:r>
      <w:r>
        <w:rPr>
          <w:rStyle w:val="FontStyle70"/>
        </w:rPr>
        <w:br/>
        <w:t>этих лиц на защиту в уголовном судопроизводстве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>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К вопросу об отмене смертной казни. Отношение людей к</w:t>
      </w:r>
      <w:r>
        <w:rPr>
          <w:rStyle w:val="FontStyle70"/>
        </w:rPr>
        <w:br/>
        <w:t>своим падшим собратьям является едва ли не самым красноре-</w:t>
      </w:r>
      <w:r>
        <w:rPr>
          <w:rStyle w:val="FontStyle70"/>
        </w:rPr>
        <w:br/>
        <w:t>чивым показателем морального состояния общества. Чем более</w:t>
      </w:r>
      <w:r>
        <w:rPr>
          <w:rStyle w:val="FontStyle70"/>
        </w:rPr>
        <w:br/>
        <w:t>жестоким является отношение общества к преступникам, тем</w:t>
      </w:r>
      <w:r>
        <w:rPr>
          <w:rStyle w:val="FontStyle70"/>
        </w:rPr>
        <w:br/>
        <w:t>более жестокими являются внутренние нравы этого общества,</w:t>
      </w:r>
      <w:r>
        <w:rPr>
          <w:rStyle w:val="FontStyle70"/>
        </w:rPr>
        <w:br/>
        <w:t>поскольку жестокость в отношении к преступникам порожда-</w:t>
      </w:r>
      <w:r>
        <w:rPr>
          <w:rStyle w:val="FontStyle70"/>
        </w:rPr>
        <w:br/>
        <w:t>ется жестокостью самого общества. В этом смысле можно смело</w:t>
      </w:r>
      <w:r>
        <w:rPr>
          <w:rStyle w:val="FontStyle70"/>
        </w:rPr>
        <w:br/>
        <w:t>говорить, что степень жестокости системы уголовно-правовых</w:t>
      </w:r>
      <w:r>
        <w:rPr>
          <w:rStyle w:val="FontStyle70"/>
        </w:rPr>
        <w:br/>
        <w:t>наказаний является свидетельством уровня жестокости нравов</w:t>
      </w:r>
      <w:r>
        <w:rPr>
          <w:rStyle w:val="FontStyle70"/>
        </w:rPr>
        <w:br/>
        <w:t>самого общества. И, пожалуй, самым красноречивым свидетель-</w:t>
      </w:r>
      <w:r>
        <w:rPr>
          <w:rStyle w:val="FontStyle70"/>
        </w:rPr>
        <w:br/>
        <w:t>ством жестокости общества является употребление в качестве</w:t>
      </w:r>
      <w:r>
        <w:rPr>
          <w:rStyle w:val="FontStyle70"/>
        </w:rPr>
        <w:br/>
        <w:t>наказания смертной казни.</w:t>
      </w:r>
    </w:p>
    <w:p w:rsidR="007E3FF5" w:rsidRDefault="007E3FF5" w:rsidP="007E3FF5">
      <w:pPr>
        <w:pStyle w:val="Style26"/>
        <w:framePr w:w="6485" w:h="1200" w:hRule="exact" w:hSpace="38" w:wrap="notBeside" w:vAnchor="text" w:hAnchor="text" w:x="39" w:y="774"/>
        <w:widowControl/>
        <w:spacing w:line="197" w:lineRule="exact"/>
        <w:ind w:firstLine="350"/>
        <w:rPr>
          <w:rStyle w:val="FontStyle75"/>
        </w:rPr>
      </w:pPr>
      <w:r>
        <w:rPr>
          <w:rStyle w:val="FontStyle75"/>
          <w:vertAlign w:val="superscript"/>
        </w:rPr>
        <w:t>1</w:t>
      </w:r>
      <w:r>
        <w:rPr>
          <w:rStyle w:val="FontStyle75"/>
        </w:rPr>
        <w:t xml:space="preserve"> Попутно следует заметить, что в указанных случаях не может быть</w:t>
      </w:r>
      <w:r>
        <w:rPr>
          <w:rStyle w:val="FontStyle75"/>
        </w:rPr>
        <w:br/>
        <w:t>применено и лишение свободы на срок свыше 15 лет (ч. 1 ст. 57 УК). Хотя</w:t>
      </w:r>
      <w:r>
        <w:rPr>
          <w:rStyle w:val="FontStyle75"/>
        </w:rPr>
        <w:br/>
        <w:t>закон даёт возможность признать подобное утверждение несправедливым,</w:t>
      </w:r>
      <w:r>
        <w:rPr>
          <w:rStyle w:val="FontStyle75"/>
        </w:rPr>
        <w:br/>
        <w:t>поскольку непосредственно в нём самом содержится нарушение этого поло-</w:t>
      </w:r>
      <w:r>
        <w:rPr>
          <w:rStyle w:val="FontStyle75"/>
        </w:rPr>
        <w:br/>
        <w:t>жения, когда за не сопряжённые с убийством преступления предусмотрено</w:t>
      </w:r>
      <w:r>
        <w:rPr>
          <w:rStyle w:val="FontStyle75"/>
        </w:rPr>
        <w:br/>
        <w:t>наказание в виде лишения свободы на срок 20 лет.</w:t>
      </w:r>
    </w:p>
    <w:p w:rsidR="007E3FF5" w:rsidRDefault="007E3FF5" w:rsidP="007E3FF5">
      <w:pPr>
        <w:pStyle w:val="Style12"/>
        <w:widowControl/>
        <w:spacing w:after="226"/>
        <w:ind w:firstLine="336"/>
        <w:rPr>
          <w:rStyle w:val="FontStyle70"/>
        </w:rPr>
      </w:pPr>
      <w:r>
        <w:rPr>
          <w:rStyle w:val="FontStyle70"/>
        </w:rPr>
        <w:t>Отстаивать применение смертной казни просто и привыч-</w:t>
      </w:r>
      <w:r>
        <w:rPr>
          <w:rStyle w:val="FontStyle70"/>
        </w:rPr>
        <w:br/>
        <w:t>но, благо использование её веками превратило смертную казнь</w:t>
      </w:r>
    </w:p>
    <w:p w:rsidR="007E3FF5" w:rsidRDefault="007E3FF5" w:rsidP="007E3FF5">
      <w:pPr>
        <w:pStyle w:val="Style12"/>
        <w:widowControl/>
        <w:spacing w:after="226"/>
        <w:ind w:firstLine="336"/>
        <w:rPr>
          <w:rStyle w:val="FontStyle70"/>
        </w:rPr>
        <w:sectPr w:rsidR="007E3FF5">
          <w:pgSz w:w="11905" w:h="16837"/>
          <w:pgMar w:top="3240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в неотъемлемый атрибут карательной практики: казнили, каз-</w:t>
      </w:r>
      <w:r>
        <w:rPr>
          <w:rStyle w:val="FontStyle70"/>
        </w:rPr>
        <w:br/>
        <w:t>нят и казнить будут.</w:t>
      </w:r>
    </w:p>
    <w:p w:rsidR="007E3FF5" w:rsidRDefault="007E3FF5" w:rsidP="007E3FF5">
      <w:pPr>
        <w:pStyle w:val="Style12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Но и против смертной казни как вида наказания приведено</w:t>
      </w:r>
      <w:r>
        <w:rPr>
          <w:rStyle w:val="FontStyle70"/>
        </w:rPr>
        <w:br/>
        <w:t>множество аргументов как научных, так и эмоциональных, ибо</w:t>
      </w:r>
      <w:r>
        <w:rPr>
          <w:rStyle w:val="FontStyle70"/>
        </w:rPr>
        <w:br/>
        <w:t>именно в смертной казни в наиболее концентрированном виде</w:t>
      </w:r>
      <w:r>
        <w:rPr>
          <w:rStyle w:val="FontStyle70"/>
        </w:rPr>
        <w:br/>
        <w:t>сосредоточены все мыслимые и немыслимые отрицательные</w:t>
      </w:r>
      <w:r>
        <w:rPr>
          <w:rStyle w:val="FontStyle70"/>
        </w:rPr>
        <w:br/>
        <w:t>черты наказания. Неисправимость судебной ошибки, неурав-</w:t>
      </w:r>
      <w:r>
        <w:rPr>
          <w:rStyle w:val="FontStyle70"/>
        </w:rPr>
        <w:br/>
        <w:t>нительность, невыполнение функции общей и невозможность</w:t>
      </w:r>
      <w:r>
        <w:rPr>
          <w:rStyle w:val="FontStyle70"/>
        </w:rPr>
        <w:br/>
        <w:t>достижения частной превенции, отрицание смертной казнью</w:t>
      </w:r>
      <w:r>
        <w:rPr>
          <w:rStyle w:val="FontStyle70"/>
        </w:rPr>
        <w:br/>
        <w:t>права в самом его существе и многие другие доводы должны</w:t>
      </w:r>
      <w:r>
        <w:rPr>
          <w:rStyle w:val="FontStyle70"/>
        </w:rPr>
        <w:br/>
        <w:t>были предать забвению этот варварский обычай кровной мести.</w:t>
      </w:r>
      <w:r>
        <w:rPr>
          <w:rStyle w:val="FontStyle70"/>
        </w:rPr>
        <w:br/>
        <w:t>Должны были...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Взглянем на эту проблему как с правовой, так и с социально-</w:t>
      </w:r>
      <w:r>
        <w:rPr>
          <w:rStyle w:val="FontStyle70"/>
        </w:rPr>
        <w:br/>
        <w:t>нравственной точек зрения.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Оправдание смертной казни держится исключительно на не-</w:t>
      </w:r>
      <w:r>
        <w:rPr>
          <w:rStyle w:val="FontStyle70"/>
        </w:rPr>
        <w:br/>
        <w:t>скольких мифах о её полезности. Эти мифы, будучи глубокими</w:t>
      </w:r>
      <w:r>
        <w:rPr>
          <w:rStyle w:val="FontStyle70"/>
        </w:rPr>
        <w:br/>
        <w:t>заблуждениями, не позволяют рассмотреть ужасающее отрица-</w:t>
      </w:r>
      <w:r>
        <w:rPr>
          <w:rStyle w:val="FontStyle70"/>
        </w:rPr>
        <w:br/>
        <w:t>тельное воздействие смертной казни на общество.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Первым мифом является мнение, что смертная казнь есть</w:t>
      </w:r>
      <w:r>
        <w:rPr>
          <w:rStyle w:val="FontStyle70"/>
        </w:rPr>
        <w:br/>
        <w:t>проявление справедливого древнего принципа талиона «смерть</w:t>
      </w:r>
      <w:r>
        <w:rPr>
          <w:rStyle w:val="FontStyle70"/>
        </w:rPr>
        <w:br/>
        <w:t>за смерть».</w:t>
      </w:r>
    </w:p>
    <w:p w:rsidR="007E3FF5" w:rsidRDefault="007E3FF5" w:rsidP="007E3FF5">
      <w:pPr>
        <w:pStyle w:val="Style12"/>
        <w:widowControl/>
        <w:spacing w:before="5"/>
        <w:ind w:firstLine="331"/>
        <w:rPr>
          <w:rStyle w:val="FontStyle70"/>
        </w:rPr>
      </w:pPr>
      <w:r>
        <w:rPr>
          <w:rStyle w:val="FontStyle70"/>
        </w:rPr>
        <w:t>Обычай кровной мести был заменён публичным преследо-</w:t>
      </w:r>
      <w:r>
        <w:rPr>
          <w:rStyle w:val="FontStyle70"/>
        </w:rPr>
        <w:br/>
        <w:t>ванием убийц ещё на заре становления государства. Принцип</w:t>
      </w:r>
      <w:r>
        <w:rPr>
          <w:rStyle w:val="FontStyle70"/>
        </w:rPr>
        <w:br/>
        <w:t>«смерть за смерть» не может быть реализован самим гражда-</w:t>
      </w:r>
      <w:r>
        <w:rPr>
          <w:rStyle w:val="FontStyle70"/>
        </w:rPr>
        <w:br/>
        <w:t>нином. Его соблюдение находится в руках государства. Между</w:t>
      </w:r>
      <w:r>
        <w:rPr>
          <w:rStyle w:val="FontStyle70"/>
        </w:rPr>
        <w:br/>
        <w:t>тем государство уже почти до минимума «сократило» сферу дей-</w:t>
      </w:r>
      <w:r>
        <w:rPr>
          <w:rStyle w:val="FontStyle70"/>
        </w:rPr>
        <w:br/>
        <w:t>ствия этого принципа.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Прежде всего, отметим, что само убийство не карается смерт-</w:t>
      </w:r>
      <w:r>
        <w:rPr>
          <w:rStyle w:val="FontStyle70"/>
        </w:rPr>
        <w:br/>
        <w:t>ной казнью, и, следовательно, смерть более не влечёт за собой</w:t>
      </w:r>
      <w:r>
        <w:rPr>
          <w:rStyle w:val="FontStyle70"/>
        </w:rPr>
        <w:br/>
        <w:t>смерть убийцы. Применение смертной казни допустимо, но от-</w:t>
      </w:r>
      <w:r>
        <w:rPr>
          <w:rStyle w:val="FontStyle70"/>
        </w:rPr>
        <w:br/>
        <w:t>нюдь не обязательно, лишь за убийства, совершённые при так</w:t>
      </w:r>
      <w:r>
        <w:rPr>
          <w:rStyle w:val="FontStyle70"/>
        </w:rPr>
        <w:br/>
        <w:t>называемых отягчающих обстоятельствах. Оказывается, только</w:t>
      </w:r>
      <w:r>
        <w:rPr>
          <w:rStyle w:val="FontStyle70"/>
        </w:rPr>
        <w:br/>
        <w:t>наличие некоторых обстоятельств является нашим обосновани-</w:t>
      </w:r>
      <w:r>
        <w:rPr>
          <w:rStyle w:val="FontStyle70"/>
        </w:rPr>
        <w:br/>
        <w:t>ем применения смертной казни. При этом ни одно из этих об-</w:t>
      </w:r>
      <w:r>
        <w:rPr>
          <w:rStyle w:val="FontStyle70"/>
        </w:rPr>
        <w:br/>
        <w:t>стоятельств само по себе не является чем-то таким, что может</w:t>
      </w:r>
      <w:r>
        <w:rPr>
          <w:rStyle w:val="FontStyle70"/>
        </w:rPr>
        <w:br/>
        <w:t>наказываться смертной казнью. Например, похищение имуще-</w:t>
      </w:r>
      <w:r>
        <w:rPr>
          <w:rStyle w:val="FontStyle70"/>
        </w:rPr>
        <w:br/>
        <w:t>ства или иные корыстные действия ни по одной из статей УК не</w:t>
      </w:r>
      <w:r>
        <w:rPr>
          <w:rStyle w:val="FontStyle70"/>
        </w:rPr>
        <w:br/>
        <w:t>влекут наказание смертью, и только в сочетании с убийством,</w:t>
      </w:r>
      <w:r>
        <w:rPr>
          <w:rStyle w:val="FontStyle70"/>
        </w:rPr>
        <w:br/>
        <w:t>которое законодатель именует убийством из корысти, возможно</w:t>
      </w:r>
      <w:r>
        <w:rPr>
          <w:rStyle w:val="FontStyle70"/>
        </w:rPr>
        <w:br/>
        <w:t>применение смертной казни. То же самое касается хулиганства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headerReference w:type="even" r:id="rId731"/>
          <w:headerReference w:type="default" r:id="rId732"/>
          <w:footerReference w:type="even" r:id="rId733"/>
          <w:footerReference w:type="default" r:id="rId734"/>
          <w:pgSz w:w="11905" w:h="16837"/>
          <w:pgMar w:top="3295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и убийства из хулиганских побуждений, сокрытия преступле-</w:t>
      </w:r>
      <w:r>
        <w:rPr>
          <w:rStyle w:val="FontStyle70"/>
        </w:rPr>
        <w:br/>
        <w:t>ния и убийства с целью скрыть другое преступление и т. п.</w:t>
      </w:r>
      <w:r>
        <w:rPr>
          <w:rStyle w:val="FontStyle70"/>
        </w:rPr>
        <w:br/>
        <w:t>И даже считавшаяся самым тяжким преступлением измена го-</w:t>
      </w:r>
      <w:r>
        <w:rPr>
          <w:rStyle w:val="FontStyle70"/>
        </w:rPr>
        <w:br/>
        <w:t>сударству (ранее - Родине) влечёт ныне наказание в виде ли-</w:t>
      </w:r>
      <w:r>
        <w:rPr>
          <w:rStyle w:val="FontStyle70"/>
        </w:rPr>
        <w:br/>
        <w:t>шения свободы на срок от семи до пятнадцати лет и только бу-</w:t>
      </w:r>
      <w:r>
        <w:rPr>
          <w:rStyle w:val="FontStyle70"/>
        </w:rPr>
        <w:br/>
        <w:t>дучи сопряжённой с убийством может наказываться смертной</w:t>
      </w:r>
      <w:r>
        <w:rPr>
          <w:rStyle w:val="FontStyle70"/>
        </w:rPr>
        <w:br/>
        <w:t>казнью. Кроме того, и это также очень важно, за умышленное</w:t>
      </w:r>
      <w:r>
        <w:rPr>
          <w:rStyle w:val="FontStyle70"/>
        </w:rPr>
        <w:br/>
        <w:t>убийство при отягчающих обстоятельствах смертная казнь не</w:t>
      </w:r>
      <w:r>
        <w:rPr>
          <w:rStyle w:val="FontStyle70"/>
        </w:rPr>
        <w:br/>
        <w:t>является единственным наказанием, поскольку по закону та-</w:t>
      </w:r>
      <w:r>
        <w:rPr>
          <w:rStyle w:val="FontStyle70"/>
        </w:rPr>
        <w:br/>
        <w:t>кое убийство может наказываться лишением свободы на срок</w:t>
      </w:r>
      <w:r>
        <w:rPr>
          <w:rStyle w:val="FontStyle70"/>
        </w:rPr>
        <w:br/>
        <w:t>от восьми до двадцати пяти лет. Восемь лет лишения свободы</w:t>
      </w:r>
      <w:r>
        <w:rPr>
          <w:rStyle w:val="FontStyle70"/>
        </w:rPr>
        <w:br/>
        <w:t>и смертная казнь, сколь соотносимы эти наказания?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По действующему Уголовному кодексу простое умышленное</w:t>
      </w:r>
      <w:r>
        <w:rPr>
          <w:rStyle w:val="FontStyle70"/>
        </w:rPr>
        <w:br/>
        <w:t>убийство наказывается только лишением свободы на срок от ше-</w:t>
      </w:r>
      <w:r>
        <w:rPr>
          <w:rStyle w:val="FontStyle70"/>
        </w:rPr>
        <w:br/>
        <w:t>сти до пятнадцати лет и не может повлечь применение смертной</w:t>
      </w:r>
      <w:r>
        <w:rPr>
          <w:rStyle w:val="FontStyle70"/>
        </w:rPr>
        <w:br/>
        <w:t>казни. Вместо принципа «смерть за смерть» шесть лет лише-</w:t>
      </w:r>
      <w:r>
        <w:rPr>
          <w:rStyle w:val="FontStyle70"/>
        </w:rPr>
        <w:br/>
        <w:t>ния свободы за жизнь человека... Более того, отдельные виды</w:t>
      </w:r>
      <w:r>
        <w:rPr>
          <w:rStyle w:val="FontStyle70"/>
        </w:rPr>
        <w:br/>
        <w:t>убийства наказываются ещё менее строго: убийство в состоянии</w:t>
      </w:r>
      <w:r>
        <w:rPr>
          <w:rStyle w:val="FontStyle70"/>
        </w:rPr>
        <w:br/>
        <w:t>сильного душевного волнения - до четырёх лет лишения свобо-</w:t>
      </w:r>
      <w:r>
        <w:rPr>
          <w:rStyle w:val="FontStyle70"/>
        </w:rPr>
        <w:br/>
        <w:t>ды или ограничением свободы на срок до пяти лет; убийство при</w:t>
      </w:r>
      <w:r>
        <w:rPr>
          <w:rStyle w:val="FontStyle70"/>
        </w:rPr>
        <w:br/>
        <w:t>превышении пределов необходимой обороны - исправительны-</w:t>
      </w:r>
      <w:r>
        <w:rPr>
          <w:rStyle w:val="FontStyle70"/>
        </w:rPr>
        <w:br/>
        <w:t>ми работами на срок до двух лет, или ограничением свободы на</w:t>
      </w:r>
      <w:r>
        <w:rPr>
          <w:rStyle w:val="FontStyle70"/>
        </w:rPr>
        <w:br/>
        <w:t>тот же срок, или лишением свободы на срок до двух лет. Но-</w:t>
      </w:r>
      <w:r>
        <w:rPr>
          <w:rStyle w:val="FontStyle70"/>
        </w:rPr>
        <w:br/>
        <w:t>вый Уголовный кодекс расширил круг менее строго наказуемых</w:t>
      </w:r>
      <w:r>
        <w:rPr>
          <w:rStyle w:val="FontStyle70"/>
        </w:rPr>
        <w:br/>
        <w:t>умышленных убийств: убийство, совершённое при превышении</w:t>
      </w:r>
      <w:r>
        <w:rPr>
          <w:rStyle w:val="FontStyle70"/>
        </w:rPr>
        <w:br/>
        <w:t>мер, необходимых для задержания лица, совершившего престу-</w:t>
      </w:r>
      <w:r>
        <w:rPr>
          <w:rStyle w:val="FontStyle70"/>
        </w:rPr>
        <w:br/>
        <w:t>пление, наказывается ограничением свободы на срок до трёх лет</w:t>
      </w:r>
      <w:r>
        <w:rPr>
          <w:rStyle w:val="FontStyle70"/>
        </w:rPr>
        <w:br/>
        <w:t>или лишением свободы на тот же срок; убийство матерью но-</w:t>
      </w:r>
      <w:r>
        <w:rPr>
          <w:rStyle w:val="FontStyle70"/>
        </w:rPr>
        <w:br/>
        <w:t>ворождённого ребёнка наказывается ограничением свободы на</w:t>
      </w:r>
      <w:r>
        <w:rPr>
          <w:rStyle w:val="FontStyle70"/>
        </w:rPr>
        <w:br/>
        <w:t>срок до пяти лет или лишением свободы на тот же срок. Оказы-</w:t>
      </w:r>
      <w:r>
        <w:rPr>
          <w:rStyle w:val="FontStyle70"/>
        </w:rPr>
        <w:br/>
        <w:t>вается, возможны случаи убийства, за которые не назначается</w:t>
      </w:r>
      <w:r>
        <w:rPr>
          <w:rStyle w:val="FontStyle70"/>
        </w:rPr>
        <w:br/>
        <w:t>даже лишение свободы.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Законом же установлено и ограничение круга лиц, к кото-</w:t>
      </w:r>
      <w:r>
        <w:rPr>
          <w:rStyle w:val="FontStyle70"/>
        </w:rPr>
        <w:br/>
        <w:t>рым возможно применение смертной казни - она не применяет-</w:t>
      </w:r>
      <w:r>
        <w:rPr>
          <w:rStyle w:val="FontStyle70"/>
        </w:rPr>
        <w:br/>
        <w:t>ся к несовершеннолетним, женщинам, а также мужчинам, до-</w:t>
      </w:r>
      <w:r>
        <w:rPr>
          <w:rStyle w:val="FontStyle70"/>
        </w:rPr>
        <w:br/>
        <w:t>стигшим возраста шестидесяти пяти лет.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Это означает, что принцип «смерть за смерть» устраня-</w:t>
      </w:r>
      <w:r>
        <w:rPr>
          <w:rStyle w:val="FontStyle70"/>
        </w:rPr>
        <w:br/>
        <w:t>ется из практики уголовных наказаний, и действует только</w:t>
      </w:r>
      <w:r>
        <w:rPr>
          <w:rStyle w:val="FontStyle70"/>
        </w:rPr>
        <w:br/>
        <w:t>исключение для отдельных обстоятельств. Следовательно,</w:t>
      </w:r>
      <w:r>
        <w:rPr>
          <w:rStyle w:val="FontStyle70"/>
        </w:rPr>
        <w:br/>
        <w:t>сам по себе факт убийства человека не является основанием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345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для применения смертной казни. Но если мы не казним смер-</w:t>
      </w:r>
      <w:r>
        <w:rPr>
          <w:rStyle w:val="FontStyle70"/>
        </w:rPr>
        <w:br/>
        <w:t>тью за совершение убийства, тогда зачем же мы выбираем от-</w:t>
      </w:r>
      <w:r>
        <w:rPr>
          <w:rStyle w:val="FontStyle70"/>
        </w:rPr>
        <w:br/>
        <w:t>дельных убийц и убиваем их, сами становясь убийцами? Если</w:t>
      </w:r>
      <w:r>
        <w:rPr>
          <w:rStyle w:val="FontStyle70"/>
        </w:rPr>
        <w:br/>
        <w:t>мы сами убиваем и, стало быть, легко относимся к убийству, то</w:t>
      </w:r>
      <w:r>
        <w:rPr>
          <w:rStyle w:val="FontStyle70"/>
        </w:rPr>
        <w:br/>
        <w:t>мы и не должны смертельно наказывать за убийство, а должны</w:t>
      </w:r>
      <w:r>
        <w:rPr>
          <w:rStyle w:val="FontStyle70"/>
        </w:rPr>
        <w:br/>
        <w:t>относиться к нему с такой же легкостью, с какой убиваем. Воз-</w:t>
      </w:r>
      <w:r>
        <w:rPr>
          <w:rStyle w:val="FontStyle70"/>
        </w:rPr>
        <w:br/>
        <w:t>мущение убийством означает, что мы не приемлем убийство и,</w:t>
      </w:r>
      <w:r>
        <w:rPr>
          <w:rStyle w:val="FontStyle70"/>
        </w:rPr>
        <w:br/>
        <w:t>следовательно, не должны убивать, не должны сами становить-</w:t>
      </w:r>
      <w:r>
        <w:rPr>
          <w:rStyle w:val="FontStyle70"/>
        </w:rPr>
        <w:br/>
        <w:t>ся убийцами.</w:t>
      </w:r>
    </w:p>
    <w:p w:rsidR="007E3FF5" w:rsidRDefault="007E3FF5" w:rsidP="007E3FF5">
      <w:pPr>
        <w:pStyle w:val="Style12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Но ещё более чем в законе сокращено применение принци-</w:t>
      </w:r>
      <w:r>
        <w:rPr>
          <w:rStyle w:val="FontStyle70"/>
        </w:rPr>
        <w:br/>
        <w:t>па талиона в судебной практике. В подавляющем большинстве</w:t>
      </w:r>
      <w:r>
        <w:rPr>
          <w:rStyle w:val="FontStyle70"/>
        </w:rPr>
        <w:br/>
        <w:t>случаев за убийство при отягчающих обстоятельствах назнача-</w:t>
      </w:r>
      <w:r>
        <w:rPr>
          <w:rStyle w:val="FontStyle70"/>
        </w:rPr>
        <w:br/>
        <w:t>ется именно лишение свободы, а не смертная казнь, о чём весьма</w:t>
      </w:r>
      <w:r>
        <w:rPr>
          <w:rStyle w:val="FontStyle70"/>
        </w:rPr>
        <w:br/>
        <w:t>красноречиво свидетельствует судебная статистика: в 2004 г. за</w:t>
      </w:r>
      <w:r>
        <w:rPr>
          <w:rStyle w:val="FontStyle70"/>
        </w:rPr>
        <w:br/>
        <w:t>такое убийство к смертной казни были приговорены 2 осуждён-</w:t>
      </w:r>
      <w:r>
        <w:rPr>
          <w:rStyle w:val="FontStyle70"/>
        </w:rPr>
        <w:br/>
        <w:t>ных, что составило 0,5 % от общего числа осуждённых за данное</w:t>
      </w:r>
      <w:r>
        <w:rPr>
          <w:rStyle w:val="FontStyle70"/>
        </w:rPr>
        <w:br/>
        <w:t>преступление (437), в 2005 г. - 2 или 0,5 % от 439, в 2006 г. -</w:t>
      </w:r>
      <w:r>
        <w:rPr>
          <w:rStyle w:val="FontStyle70"/>
        </w:rPr>
        <w:br/>
        <w:t>9 или 1,8 % от 495, в 2007 г. - 4 или 1,0 % от 392, в 2008 г.,</w:t>
      </w:r>
      <w:r>
        <w:rPr>
          <w:rStyle w:val="FontStyle70"/>
        </w:rPr>
        <w:br/>
        <w:t>в 2009 г. - 2 или 0,8 % от 241, 2 или 0,7 % от 270.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Таким образом, принцип «справедливости» - смерть за</w:t>
      </w:r>
      <w:r>
        <w:rPr>
          <w:rStyle w:val="FontStyle70"/>
        </w:rPr>
        <w:br/>
        <w:t>смерть - это в большей степени миф, в котором горькой правды</w:t>
      </w:r>
      <w:r>
        <w:rPr>
          <w:rStyle w:val="FontStyle70"/>
        </w:rPr>
        <w:br/>
        <w:t>остаётся всё меньше и меньше. В среднем в последние годы толь-</w:t>
      </w:r>
      <w:r>
        <w:rPr>
          <w:rStyle w:val="FontStyle70"/>
        </w:rPr>
        <w:br/>
        <w:t>ко 1 % осуждённых от числа виновных в квалифицированном</w:t>
      </w:r>
      <w:r>
        <w:rPr>
          <w:rStyle w:val="FontStyle70"/>
        </w:rPr>
        <w:br/>
        <w:t>убийстве были приговорены к смертной казни. Почти полно-</w:t>
      </w:r>
      <w:r>
        <w:rPr>
          <w:rStyle w:val="FontStyle70"/>
        </w:rPr>
        <w:br/>
        <w:t>стью устранив из карательной практики применение смертной</w:t>
      </w:r>
      <w:r>
        <w:rPr>
          <w:rStyle w:val="FontStyle70"/>
        </w:rPr>
        <w:br/>
        <w:t>казни, мы всё равно не можем от неё отказаться, а ведь нуж-</w:t>
      </w:r>
      <w:r>
        <w:rPr>
          <w:rStyle w:val="FontStyle70"/>
        </w:rPr>
        <w:br/>
        <w:t>но отказаться только от этого 1 %, неужели не сможем? Ведь</w:t>
      </w:r>
      <w:r>
        <w:rPr>
          <w:rStyle w:val="FontStyle70"/>
        </w:rPr>
        <w:br/>
        <w:t>наши судьи, люди, которые непосредственно принимают окон-</w:t>
      </w:r>
      <w:r>
        <w:rPr>
          <w:rStyle w:val="FontStyle70"/>
        </w:rPr>
        <w:br/>
        <w:t>чательное решение о расстреле, всё более сокращают примене-</w:t>
      </w:r>
      <w:r>
        <w:rPr>
          <w:rStyle w:val="FontStyle70"/>
        </w:rPr>
        <w:br/>
        <w:t>ние смертной казни. И всё более используют они пожизненное</w:t>
      </w:r>
      <w:r>
        <w:rPr>
          <w:rStyle w:val="FontStyle70"/>
        </w:rPr>
        <w:br/>
        <w:t>заключение как альтернативу смертной казни. И если не возоб-</w:t>
      </w:r>
      <w:r>
        <w:rPr>
          <w:rStyle w:val="FontStyle70"/>
        </w:rPr>
        <w:br/>
        <w:t>ладают в государстве экономические и иные псевдообоснования</w:t>
      </w:r>
      <w:r>
        <w:rPr>
          <w:rStyle w:val="FontStyle70"/>
        </w:rPr>
        <w:br/>
        <w:t>преимуществ смертной казни, пожизненное заключение долж-</w:t>
      </w:r>
      <w:r>
        <w:rPr>
          <w:rStyle w:val="FontStyle70"/>
        </w:rPr>
        <w:br/>
        <w:t>но явочным порядком вытеснить этот зверский обычай.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Вторым мифом и в то же время основным аргументом в поль-</w:t>
      </w:r>
      <w:r>
        <w:rPr>
          <w:rStyle w:val="FontStyle70"/>
        </w:rPr>
        <w:br/>
        <w:t>зу сохранения смертной казни является её устрашающее воздей-</w:t>
      </w:r>
      <w:r>
        <w:rPr>
          <w:rStyle w:val="FontStyle70"/>
        </w:rPr>
        <w:br/>
        <w:t>ствие на людей, её способность предотвращать совершение но-</w:t>
      </w:r>
      <w:r>
        <w:rPr>
          <w:rStyle w:val="FontStyle70"/>
        </w:rPr>
        <w:br/>
        <w:t>вых преступлений, поскольку сама мысль о возможности быть</w:t>
      </w:r>
      <w:r>
        <w:rPr>
          <w:rStyle w:val="FontStyle70"/>
        </w:rPr>
        <w:br/>
        <w:t>смертельно казнённым заставляет граждан отказываться от за-</w:t>
      </w:r>
      <w:r>
        <w:rPr>
          <w:rStyle w:val="FontStyle70"/>
        </w:rPr>
        <w:br/>
        <w:t>думанного преступления.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71" w:right="2676" w:bottom="1440" w:left="267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Наказание, как известно, преследует цели исправления</w:t>
      </w:r>
      <w:r>
        <w:rPr>
          <w:rStyle w:val="FontStyle70"/>
        </w:rPr>
        <w:br/>
        <w:t>преступника (частное предупреждение) и устрашения других</w:t>
      </w:r>
      <w:r>
        <w:rPr>
          <w:rStyle w:val="FontStyle70"/>
        </w:rPr>
        <w:br/>
        <w:t>граждан (общее предупреждение). Понятно, что сам факт при-</w:t>
      </w:r>
      <w:r>
        <w:rPr>
          <w:rStyle w:val="FontStyle70"/>
        </w:rPr>
        <w:br/>
        <w:t>менения смертной казни к преступнику доказывает, что она его</w:t>
      </w:r>
      <w:r>
        <w:rPr>
          <w:rStyle w:val="FontStyle70"/>
        </w:rPr>
        <w:br/>
        <w:t>совершенно не устрашила. Исполнение же этого наказания ни-</w:t>
      </w:r>
      <w:r>
        <w:rPr>
          <w:rStyle w:val="FontStyle70"/>
        </w:rPr>
        <w:br/>
        <w:t>какого исправления преступника не допускает: ввиду физиче-</w:t>
      </w:r>
      <w:r>
        <w:rPr>
          <w:rStyle w:val="FontStyle70"/>
        </w:rPr>
        <w:br/>
        <w:t>ского уничтожения преступника исправлять становится просто</w:t>
      </w:r>
      <w:r>
        <w:rPr>
          <w:rStyle w:val="FontStyle70"/>
        </w:rPr>
        <w:br/>
        <w:t>некого.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Однако невозможность достижения цели частной превенции,</w:t>
      </w:r>
      <w:r>
        <w:rPr>
          <w:rStyle w:val="FontStyle70"/>
        </w:rPr>
        <w:br/>
        <w:t>как утверждается, не исключает необходимости достижения</w:t>
      </w:r>
      <w:r>
        <w:rPr>
          <w:rStyle w:val="FontStyle70"/>
        </w:rPr>
        <w:br/>
        <w:t>цели общего предупреждения. И в этом смысле смертная казнь</w:t>
      </w:r>
      <w:r>
        <w:rPr>
          <w:rStyle w:val="FontStyle70"/>
        </w:rPr>
        <w:br/>
        <w:t>рассматривается как самое эффективное средство устрашения</w:t>
      </w:r>
      <w:r>
        <w:rPr>
          <w:rStyle w:val="FontStyle70"/>
        </w:rPr>
        <w:br/>
        <w:t>населения. Помимо того, что это весьма распространённое за-</w:t>
      </w:r>
      <w:r>
        <w:rPr>
          <w:rStyle w:val="FontStyle70"/>
        </w:rPr>
        <w:br/>
        <w:t>блуждение является лицемерным в своей реализации, оно ещё</w:t>
      </w:r>
      <w:r>
        <w:rPr>
          <w:rStyle w:val="FontStyle70"/>
        </w:rPr>
        <w:br/>
        <w:t>и аморально по существу.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О лицемерности реализации. Для того чтобы наиболее эффек-</w:t>
      </w:r>
      <w:r>
        <w:rPr>
          <w:rStyle w:val="FontStyle70"/>
        </w:rPr>
        <w:br/>
        <w:t>тивно устрашить население, необходимо постоянно ему показы-</w:t>
      </w:r>
      <w:r>
        <w:rPr>
          <w:rStyle w:val="FontStyle70"/>
        </w:rPr>
        <w:br/>
        <w:t>вать исполнение смертной казни, и чем более зверским способом</w:t>
      </w:r>
      <w:r>
        <w:rPr>
          <w:rStyle w:val="FontStyle70"/>
        </w:rPr>
        <w:br/>
        <w:t>она будет исполняться, тем более устрашающим будет её воздей-</w:t>
      </w:r>
      <w:r>
        <w:rPr>
          <w:rStyle w:val="FontStyle70"/>
        </w:rPr>
        <w:br/>
        <w:t>ствие. Должен срабатывать принцип: лучше один раз увидеть,</w:t>
      </w:r>
      <w:r>
        <w:rPr>
          <w:rStyle w:val="FontStyle70"/>
        </w:rPr>
        <w:br/>
        <w:t>чем сто раз услышать. Исходя из такого постулата, следовало бы</w:t>
      </w:r>
      <w:r>
        <w:rPr>
          <w:rStyle w:val="FontStyle70"/>
        </w:rPr>
        <w:br/>
        <w:t>ввести публичное исполнение смертной казни, казнить преступ-</w:t>
      </w:r>
      <w:r>
        <w:rPr>
          <w:rStyle w:val="FontStyle70"/>
        </w:rPr>
        <w:br/>
        <w:t>ников на площади при большом скоплении народа, проводить</w:t>
      </w:r>
      <w:r>
        <w:rPr>
          <w:rStyle w:val="FontStyle70"/>
        </w:rPr>
        <w:br/>
        <w:t>выездные «представления» в областных и районных центрах,</w:t>
      </w:r>
      <w:r>
        <w:rPr>
          <w:rStyle w:val="FontStyle70"/>
        </w:rPr>
        <w:br/>
        <w:t>принудительно сгоняя на «зрелище» народ из окрестных сёл.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</w:pPr>
      <w:r>
        <w:rPr>
          <w:rStyle w:val="FontStyle70"/>
        </w:rPr>
        <w:t>Вторым условием эффективности устрашения является же-</w:t>
      </w:r>
      <w:r>
        <w:rPr>
          <w:rStyle w:val="FontStyle70"/>
        </w:rPr>
        <w:br/>
        <w:t>стокость исполнения смертной казни, для чего необходимо вос-</w:t>
      </w:r>
      <w:r>
        <w:rPr>
          <w:rStyle w:val="FontStyle70"/>
        </w:rPr>
        <w:br/>
        <w:t>становить квалифицированные виды исполнения смертной каз-</w:t>
      </w:r>
      <w:r>
        <w:rPr>
          <w:rStyle w:val="FontStyle70"/>
        </w:rPr>
        <w:br/>
        <w:t>ни, такие как закапывание живьём, сожжение на костре, чет-</w:t>
      </w:r>
      <w:r>
        <w:rPr>
          <w:rStyle w:val="FontStyle70"/>
        </w:rPr>
        <w:br/>
        <w:t>вертование, посажение на кол и т. п. Между тем, в настоящее</w:t>
      </w:r>
      <w:r>
        <w:rPr>
          <w:rStyle w:val="FontStyle70"/>
        </w:rPr>
        <w:br/>
        <w:t>время исполнение смертной казни осуществляется в обстановке</w:t>
      </w:r>
      <w:r>
        <w:rPr>
          <w:rStyle w:val="FontStyle70"/>
        </w:rPr>
        <w:br/>
        <w:t>строжайшей секретности. Как же можно запугать человека тем,</w:t>
      </w:r>
      <w:r>
        <w:rPr>
          <w:rStyle w:val="FontStyle70"/>
        </w:rPr>
        <w:br/>
        <w:t>о чём он ничего не знает и чего он никогда не видел? Да и не</w:t>
      </w:r>
      <w:r>
        <w:rPr>
          <w:rStyle w:val="FontStyle70"/>
        </w:rPr>
        <w:br/>
        <w:t>только не видел, но даже не слышит об этом. Нет, стало быть,</w:t>
      </w:r>
      <w:r>
        <w:rPr>
          <w:rStyle w:val="FontStyle70"/>
        </w:rPr>
        <w:br/>
        <w:t>никакого устрашающего воздействия смертной казни её публич-</w:t>
      </w:r>
      <w:r>
        <w:rPr>
          <w:rStyle w:val="FontStyle70"/>
        </w:rPr>
        <w:br/>
        <w:t>ным исполнением. В этом и состоит суть лицемерия в примене-</w:t>
      </w:r>
      <w:r>
        <w:rPr>
          <w:rStyle w:val="FontStyle70"/>
        </w:rPr>
        <w:br/>
        <w:t>нии смертной казни, когда мы провозглашаем цель устрашения</w:t>
      </w:r>
      <w:r>
        <w:rPr>
          <w:rStyle w:val="FontStyle70"/>
        </w:rPr>
        <w:br/>
        <w:t>потенциальных преступников, а реализуем наказание тайным</w:t>
      </w:r>
      <w:r>
        <w:rPr>
          <w:rStyle w:val="FontStyle70"/>
        </w:rPr>
        <w:br/>
        <w:t>способом, «стыдливо» пренебрегая возможностью наиболее эф-</w:t>
      </w:r>
      <w:r>
        <w:rPr>
          <w:rStyle w:val="FontStyle70"/>
        </w:rPr>
        <w:br/>
        <w:t>фективных способов устрашения.</w:t>
      </w:r>
    </w:p>
    <w:p w:rsidR="007E3FF5" w:rsidRDefault="007E3FF5" w:rsidP="007E3FF5">
      <w:pPr>
        <w:pStyle w:val="Style12"/>
        <w:widowControl/>
        <w:ind w:firstLine="346"/>
        <w:rPr>
          <w:rStyle w:val="FontStyle70"/>
        </w:rPr>
        <w:sectPr w:rsidR="007E3FF5">
          <w:pgSz w:w="11905" w:h="16837"/>
          <w:pgMar w:top="3148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Теперь об аморальности самой постановки вопроса о необхо-</w:t>
      </w:r>
      <w:r>
        <w:rPr>
          <w:rStyle w:val="FontStyle70"/>
        </w:rPr>
        <w:br/>
        <w:t>димости устрашения населения. Почему всех законопослушных</w:t>
      </w:r>
      <w:r>
        <w:rPr>
          <w:rStyle w:val="FontStyle70"/>
        </w:rPr>
        <w:br/>
        <w:t>граждан нужно пугать смертной казнью и показывать им ужасы</w:t>
      </w:r>
      <w:r>
        <w:rPr>
          <w:rStyle w:val="FontStyle70"/>
        </w:rPr>
        <w:br/>
        <w:t>убийства? Подобное стращание означает, что все граждане рас-</w:t>
      </w:r>
      <w:r>
        <w:rPr>
          <w:rStyle w:val="FontStyle70"/>
        </w:rPr>
        <w:br/>
        <w:t>сматриваются государством как потенциальные преступники-</w:t>
      </w:r>
      <w:r>
        <w:rPr>
          <w:rStyle w:val="FontStyle70"/>
        </w:rPr>
        <w:br/>
        <w:t>убийцы. Такое отношение к себе любой обладающий чувством</w:t>
      </w:r>
      <w:r>
        <w:rPr>
          <w:rStyle w:val="FontStyle70"/>
        </w:rPr>
        <w:br/>
        <w:t>собственного достоинства человек должен воспринимать как</w:t>
      </w:r>
      <w:r>
        <w:rPr>
          <w:rStyle w:val="FontStyle70"/>
        </w:rPr>
        <w:br/>
        <w:t>глубокое оскорбление. Если государство желает этим показать,</w:t>
      </w:r>
      <w:r>
        <w:rPr>
          <w:rStyle w:val="FontStyle70"/>
        </w:rPr>
        <w:br/>
        <w:t>как оно борется с преступниками, то борьба заключается в не-</w:t>
      </w:r>
      <w:r>
        <w:rPr>
          <w:rStyle w:val="FontStyle70"/>
        </w:rPr>
        <w:br/>
        <w:t>допущении преступлений, в том числе и убийств, за которые</w:t>
      </w:r>
      <w:r>
        <w:rPr>
          <w:rStyle w:val="FontStyle70"/>
        </w:rPr>
        <w:br/>
        <w:t>потом приходится снова убивать. Сам факт применения смерт-</w:t>
      </w:r>
      <w:r>
        <w:rPr>
          <w:rStyle w:val="FontStyle70"/>
        </w:rPr>
        <w:br/>
        <w:t>ной казни означает, что государство не смогло уберечь чью-то</w:t>
      </w:r>
      <w:r>
        <w:rPr>
          <w:rStyle w:val="FontStyle70"/>
        </w:rPr>
        <w:br/>
        <w:t>жизнь или даже несколько жизней, и, казня, только демонстри-</w:t>
      </w:r>
      <w:r>
        <w:rPr>
          <w:rStyle w:val="FontStyle70"/>
        </w:rPr>
        <w:br/>
        <w:t>рует собственное бессилие. Ничего в этом нет удивительного, по-</w:t>
      </w:r>
      <w:r>
        <w:rPr>
          <w:rStyle w:val="FontStyle70"/>
        </w:rPr>
        <w:br/>
        <w:t>скольку смертная казнь борется с последствиями, но никак не</w:t>
      </w:r>
      <w:r>
        <w:rPr>
          <w:rStyle w:val="FontStyle70"/>
        </w:rPr>
        <w:br/>
        <w:t>с причинами, порождающими преступления.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Расстреливая человека в назидание другим, мы использу-</w:t>
      </w:r>
      <w:r>
        <w:rPr>
          <w:rStyle w:val="FontStyle70"/>
        </w:rPr>
        <w:br/>
        <w:t>ем этого человека как средство для запугивания других лю-</w:t>
      </w:r>
      <w:r>
        <w:rPr>
          <w:rStyle w:val="FontStyle70"/>
        </w:rPr>
        <w:br/>
        <w:t>дей. И это ещё одно свидетельство ущербности моральных</w:t>
      </w:r>
      <w:r>
        <w:rPr>
          <w:rStyle w:val="FontStyle70"/>
        </w:rPr>
        <w:br/>
        <w:t>начал в нашем обществе. Уместно в связи с этим вспомнить</w:t>
      </w:r>
      <w:r>
        <w:rPr>
          <w:rStyle w:val="FontStyle70"/>
        </w:rPr>
        <w:br/>
        <w:t>нравственный императив Иммануила Канта, которым он при-</w:t>
      </w:r>
      <w:r>
        <w:rPr>
          <w:rStyle w:val="FontStyle70"/>
        </w:rPr>
        <w:br/>
        <w:t>зывал относиться к человеку только как к цели и никогда как</w:t>
      </w:r>
      <w:r>
        <w:rPr>
          <w:rStyle w:val="FontStyle70"/>
        </w:rPr>
        <w:br/>
        <w:t>к средству.</w:t>
      </w:r>
    </w:p>
    <w:p w:rsidR="007E3FF5" w:rsidRDefault="007E3FF5" w:rsidP="007E3FF5">
      <w:pPr>
        <w:pStyle w:val="Style12"/>
        <w:widowControl/>
        <w:ind w:firstLine="326"/>
        <w:rPr>
          <w:rStyle w:val="FontStyle70"/>
        </w:rPr>
      </w:pPr>
      <w:r>
        <w:rPr>
          <w:rStyle w:val="FontStyle70"/>
        </w:rPr>
        <w:t>Таким образом, главной причиной применения смертной</w:t>
      </w:r>
      <w:r>
        <w:rPr>
          <w:rStyle w:val="FontStyle70"/>
        </w:rPr>
        <w:br/>
        <w:t>казни является не наказание, а возмездие, стремление распра-</w:t>
      </w:r>
      <w:r>
        <w:rPr>
          <w:rStyle w:val="FontStyle70"/>
        </w:rPr>
        <w:br/>
        <w:t>виться с преступником. Это стремление расправиться и являет-</w:t>
      </w:r>
      <w:r>
        <w:rPr>
          <w:rStyle w:val="FontStyle70"/>
        </w:rPr>
        <w:br/>
        <w:t>ся самым страшным свидетельством нравственной ущербности</w:t>
      </w:r>
      <w:r>
        <w:rPr>
          <w:rStyle w:val="FontStyle70"/>
        </w:rPr>
        <w:br/>
        <w:t>общества, проявлением общественной злобности.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Отмена смертной казни нигде еще не приводила к росту</w:t>
      </w:r>
      <w:r>
        <w:rPr>
          <w:rStyle w:val="FontStyle70"/>
        </w:rPr>
        <w:br/>
        <w:t>числа убийств, равно как и её введение не приводило к их</w:t>
      </w:r>
      <w:r>
        <w:rPr>
          <w:rStyle w:val="FontStyle70"/>
        </w:rPr>
        <w:br/>
        <w:t>уменьшению. Об этом свидетельствуют не только научные ис-</w:t>
      </w:r>
      <w:r>
        <w:rPr>
          <w:rStyle w:val="FontStyle70"/>
        </w:rPr>
        <w:br/>
        <w:t>следования, но и сама жизнь во всех государствах, давно от-</w:t>
      </w:r>
      <w:r>
        <w:rPr>
          <w:rStyle w:val="FontStyle70"/>
        </w:rPr>
        <w:br/>
        <w:t>менивших применение смертной казни. В истории советского</w:t>
      </w:r>
      <w:r>
        <w:rPr>
          <w:rStyle w:val="FontStyle70"/>
        </w:rPr>
        <w:br/>
        <w:t>периода нашего государства смертная казнь отменялась триж-</w:t>
      </w:r>
      <w:r>
        <w:rPr>
          <w:rStyle w:val="FontStyle70"/>
        </w:rPr>
        <w:br/>
        <w:t>ды и ни разу её отмена не сопровождалась увеличением пре-</w:t>
      </w:r>
      <w:r>
        <w:rPr>
          <w:rStyle w:val="FontStyle70"/>
        </w:rPr>
        <w:br/>
        <w:t>ступности.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Более ста лет назад повсеместно публичное исполнение</w:t>
      </w:r>
      <w:r>
        <w:rPr>
          <w:rStyle w:val="FontStyle70"/>
        </w:rPr>
        <w:br/>
        <w:t>смертной казни было отменено как излишняя дикость. Осно-</w:t>
      </w:r>
      <w:r>
        <w:rPr>
          <w:rStyle w:val="FontStyle70"/>
        </w:rPr>
        <w:br/>
        <w:t>ванием для отмены принародного исполнения смертной казни</w:t>
      </w:r>
      <w:r>
        <w:rPr>
          <w:rStyle w:val="FontStyle70"/>
        </w:rPr>
        <w:br/>
        <w:t>было то обстоятельство, что публичные экзекуции производят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  <w:sectPr w:rsidR="007E3FF5">
          <w:pgSz w:w="11905" w:h="16837"/>
          <w:pgMar w:top="3204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rPr>
          <w:rStyle w:val="FontStyle70"/>
        </w:rPr>
      </w:pPr>
      <w:r>
        <w:rPr>
          <w:rStyle w:val="FontStyle70"/>
        </w:rPr>
        <w:t>деморализующее действие на толпу и сопровождаются подъё-</w:t>
      </w:r>
      <w:r>
        <w:rPr>
          <w:rStyle w:val="FontStyle70"/>
        </w:rPr>
        <w:br/>
        <w:t>мом преступности в данной местности. Иначе говоря, смертная</w:t>
      </w:r>
      <w:r>
        <w:rPr>
          <w:rStyle w:val="FontStyle70"/>
        </w:rPr>
        <w:br/>
        <w:t>казнь оказывает прямо противоположное воздействие на граж-</w:t>
      </w:r>
      <w:r>
        <w:rPr>
          <w:rStyle w:val="FontStyle70"/>
        </w:rPr>
        <w:br/>
        <w:t>дан. И это не удивительно, поскольку смертная казнь как сред-</w:t>
      </w:r>
      <w:r>
        <w:rPr>
          <w:rStyle w:val="FontStyle70"/>
        </w:rPr>
        <w:br/>
        <w:t>ство устрашения не может привести к утверждению нравствен-</w:t>
      </w:r>
      <w:r>
        <w:rPr>
          <w:rStyle w:val="FontStyle70"/>
        </w:rPr>
        <w:br/>
        <w:t>ности в человеке, равно как не могут побуждать к добрым делам</w:t>
      </w:r>
      <w:r>
        <w:rPr>
          <w:rStyle w:val="FontStyle70"/>
        </w:rPr>
        <w:br/>
        <w:t>любые виды грубого насилия.</w:t>
      </w: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Многие окружающие нас государства, в том числе и вышед-</w:t>
      </w:r>
      <w:r>
        <w:rPr>
          <w:rStyle w:val="FontStyle70"/>
        </w:rPr>
        <w:br/>
        <w:t>шие вместе с нами из бывшего Советского Союза, либо не приме-</w:t>
      </w:r>
      <w:r>
        <w:rPr>
          <w:rStyle w:val="FontStyle70"/>
        </w:rPr>
        <w:br/>
        <w:t>няют смертную казнь, либо отменили её вовсе: Россия, Украи-</w:t>
      </w:r>
      <w:r>
        <w:rPr>
          <w:rStyle w:val="FontStyle70"/>
        </w:rPr>
        <w:br/>
        <w:t>на, Польша, Литва, Эстония, Латвия, Азербайджан, Грузия,</w:t>
      </w:r>
      <w:r>
        <w:rPr>
          <w:rStyle w:val="FontStyle70"/>
        </w:rPr>
        <w:br/>
        <w:t>Молдавия... В целом же более половины стран мира отменили</w:t>
      </w:r>
      <w:r>
        <w:rPr>
          <w:rStyle w:val="FontStyle70"/>
        </w:rPr>
        <w:br/>
        <w:t>смертную казнь или не применяют её на практике.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</w:pPr>
      <w:r>
        <w:rPr>
          <w:rStyle w:val="FontStyle70"/>
        </w:rPr>
        <w:t>Новый Уголовный кодекс предусматривает смертную казнь</w:t>
      </w:r>
      <w:r>
        <w:rPr>
          <w:rStyle w:val="FontStyle70"/>
        </w:rPr>
        <w:br/>
        <w:t>в качестве наказания только за некоторые особо тяжкие пре-</w:t>
      </w:r>
      <w:r>
        <w:rPr>
          <w:rStyle w:val="FontStyle70"/>
        </w:rPr>
        <w:br/>
        <w:t>ступления, сопряжённые с умышленным лишением жизни че-</w:t>
      </w:r>
      <w:r>
        <w:rPr>
          <w:rStyle w:val="FontStyle70"/>
        </w:rPr>
        <w:br/>
        <w:t>ловека при отягчающих обстоятельствах. Всего в Уголовном</w:t>
      </w:r>
      <w:r>
        <w:rPr>
          <w:rStyle w:val="FontStyle70"/>
        </w:rPr>
        <w:br/>
        <w:t>кодексе 14 статей предусматривают наказание в виде смертной</w:t>
      </w:r>
      <w:r>
        <w:rPr>
          <w:rStyle w:val="FontStyle70"/>
        </w:rPr>
        <w:br/>
        <w:t>казни: 7 статей - за преступления против мира, безопасности</w:t>
      </w:r>
      <w:r>
        <w:rPr>
          <w:rStyle w:val="FontStyle70"/>
        </w:rPr>
        <w:br/>
        <w:t>человечества и военные преступления; 1 - за квалифицирован-</w:t>
      </w:r>
      <w:r>
        <w:rPr>
          <w:rStyle w:val="FontStyle70"/>
        </w:rPr>
        <w:br/>
        <w:t>ные виды убийства; 1 - за преступления против общественной</w:t>
      </w:r>
      <w:r>
        <w:rPr>
          <w:rStyle w:val="FontStyle70"/>
        </w:rPr>
        <w:br/>
        <w:t>безопасности; 4 - за преступления против государства; 1 - за</w:t>
      </w:r>
      <w:r>
        <w:rPr>
          <w:rStyle w:val="FontStyle70"/>
        </w:rPr>
        <w:br/>
        <w:t>преступление против порядка управления. Следует также от-</w:t>
      </w:r>
      <w:r>
        <w:rPr>
          <w:rStyle w:val="FontStyle70"/>
        </w:rPr>
        <w:br/>
        <w:t>метить, что ст. 100 УК 1960 г. содержала 8 пунктов с отягчаю-</w:t>
      </w:r>
      <w:r>
        <w:rPr>
          <w:rStyle w:val="FontStyle70"/>
        </w:rPr>
        <w:br/>
        <w:t>щими обстоятельствами, а ч. 2 ст. 139 УК 1999 г. уже содержит</w:t>
      </w:r>
      <w:r>
        <w:rPr>
          <w:rStyle w:val="FontStyle70"/>
        </w:rPr>
        <w:br/>
        <w:t>16 таких пунктов. В аспекте сравнительно-правового анализа</w:t>
      </w:r>
      <w:r>
        <w:rPr>
          <w:rStyle w:val="FontStyle70"/>
        </w:rPr>
        <w:br/>
        <w:t>можно взять за пример УК Голландии, который предусматрива-</w:t>
      </w:r>
      <w:r>
        <w:rPr>
          <w:rStyle w:val="FontStyle70"/>
        </w:rPr>
        <w:br/>
        <w:t>ет 4 квалифицирующих обстоятельства, при наличии которых</w:t>
      </w:r>
      <w:r>
        <w:rPr>
          <w:rStyle w:val="FontStyle70"/>
        </w:rPr>
        <w:br/>
        <w:t>за убийство применяется пожизненное тюремное заключение</w:t>
      </w:r>
      <w:r>
        <w:rPr>
          <w:rStyle w:val="FontStyle70"/>
        </w:rPr>
        <w:br/>
        <w:t>(ст. 288 и 289). Можно взять за пример УК Испании, ст. 139 ко-</w:t>
      </w:r>
      <w:r>
        <w:rPr>
          <w:rStyle w:val="FontStyle70"/>
        </w:rPr>
        <w:br/>
        <w:t>торого установила 3 отягчающих обстоятельства и наказание за</w:t>
      </w:r>
      <w:r>
        <w:rPr>
          <w:rStyle w:val="FontStyle70"/>
        </w:rPr>
        <w:br/>
        <w:t>квалифицированное убийство в виде лишения свободы на срок</w:t>
      </w:r>
      <w:r>
        <w:rPr>
          <w:rStyle w:val="FontStyle70"/>
        </w:rPr>
        <w:br/>
        <w:t>от 15 до 20 лет. Однако можно взять в качестве примера и УК</w:t>
      </w:r>
      <w:r>
        <w:rPr>
          <w:rStyle w:val="FontStyle70"/>
        </w:rPr>
        <w:br/>
        <w:t>Китая 1997 г., который устанавливает смертную казнь за лю-</w:t>
      </w:r>
      <w:r>
        <w:rPr>
          <w:rStyle w:val="FontStyle70"/>
        </w:rPr>
        <w:br/>
        <w:t>бое убийство, вообще не выделяя его квалифицированные виды.</w:t>
      </w:r>
      <w:r>
        <w:rPr>
          <w:rStyle w:val="FontStyle70"/>
        </w:rPr>
        <w:br/>
        <w:t>К тому же в санкциях статей УК Китая смертная казнь упоми-</w:t>
      </w:r>
      <w:r>
        <w:rPr>
          <w:rStyle w:val="FontStyle70"/>
        </w:rPr>
        <w:br/>
        <w:t>нается 39 раз и это кроме бессрочного лишения свободы. Мож-</w:t>
      </w:r>
      <w:r>
        <w:rPr>
          <w:rStyle w:val="FontStyle70"/>
        </w:rPr>
        <w:br/>
        <w:t>но использовать и более экзотические примеры, всё зависит от</w:t>
      </w:r>
      <w:r>
        <w:rPr>
          <w:rStyle w:val="FontStyle70"/>
        </w:rPr>
        <w:br/>
        <w:t>уровня правовой и нравственной культуры того, кто ищет при-</w:t>
      </w:r>
      <w:r>
        <w:rPr>
          <w:rStyle w:val="FontStyle70"/>
        </w:rPr>
        <w:br/>
        <w:t>меры для подражания.</w:t>
      </w:r>
    </w:p>
    <w:p w:rsidR="007E3FF5" w:rsidRDefault="007E3FF5" w:rsidP="007E3FF5">
      <w:pPr>
        <w:pStyle w:val="Style12"/>
        <w:widowControl/>
        <w:ind w:firstLine="341"/>
        <w:rPr>
          <w:rStyle w:val="FontStyle70"/>
        </w:rPr>
        <w:sectPr w:rsidR="007E3FF5">
          <w:pgSz w:w="11905" w:h="16837"/>
          <w:pgMar w:top="3245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12"/>
        <w:widowControl/>
        <w:ind w:firstLine="336"/>
        <w:rPr>
          <w:rStyle w:val="FontStyle70"/>
        </w:rPr>
      </w:pPr>
      <w:r>
        <w:rPr>
          <w:rStyle w:val="FontStyle70"/>
        </w:rPr>
        <w:t>Однако особая опасность наказания смертью заключается в</w:t>
      </w:r>
      <w:r>
        <w:rPr>
          <w:rStyle w:val="FontStyle70"/>
        </w:rPr>
        <w:br/>
        <w:t>развращающем воздействии смертной казни на наших граждан.</w:t>
      </w:r>
      <w:r>
        <w:rPr>
          <w:rStyle w:val="FontStyle70"/>
        </w:rPr>
        <w:br/>
        <w:t>Количество приговорённых к смертной казни мало в сравнении</w:t>
      </w:r>
      <w:r>
        <w:rPr>
          <w:rStyle w:val="FontStyle70"/>
        </w:rPr>
        <w:br/>
        <w:t>с количеством людей, которые от имени государства обязаны</w:t>
      </w:r>
      <w:r>
        <w:rPr>
          <w:rStyle w:val="FontStyle70"/>
        </w:rPr>
        <w:br/>
        <w:t>принимать и исполнять и фактически принимают и исполняют</w:t>
      </w:r>
      <w:r>
        <w:rPr>
          <w:rStyle w:val="FontStyle70"/>
        </w:rPr>
        <w:br/>
        <w:t>решение убить преступника. Аппарат суда первой инстанции</w:t>
      </w:r>
      <w:r>
        <w:rPr>
          <w:rStyle w:val="FontStyle70"/>
        </w:rPr>
        <w:br/>
        <w:t>вместе с участниками судебного разбирательства, кассационная</w:t>
      </w:r>
      <w:r>
        <w:rPr>
          <w:rStyle w:val="FontStyle70"/>
        </w:rPr>
        <w:br/>
        <w:t>инстанция, помилование, содержание и охрана осуждённых,</w:t>
      </w:r>
      <w:r>
        <w:rPr>
          <w:rStyle w:val="FontStyle70"/>
        </w:rPr>
        <w:br/>
        <w:t>непосредственные исполнители смертной казни, фиксация фак-</w:t>
      </w:r>
      <w:r>
        <w:rPr>
          <w:rStyle w:val="FontStyle70"/>
        </w:rPr>
        <w:br/>
        <w:t>та и тайное схоронение тела... Это люди, профессией которых</w:t>
      </w:r>
      <w:r>
        <w:rPr>
          <w:rStyle w:val="FontStyle70"/>
        </w:rPr>
        <w:br/>
        <w:t>является отбор и лишение жизни человека. Между тем отнятие</w:t>
      </w:r>
      <w:r>
        <w:rPr>
          <w:rStyle w:val="FontStyle70"/>
        </w:rPr>
        <w:br/>
        <w:t>чужой жизни не проходит бесследно для психики человека даже</w:t>
      </w:r>
      <w:r>
        <w:rPr>
          <w:rStyle w:val="FontStyle70"/>
        </w:rPr>
        <w:br/>
        <w:t>в том случае, когда он действует от имени государства. И хотя</w:t>
      </w:r>
      <w:r>
        <w:rPr>
          <w:rStyle w:val="FontStyle70"/>
        </w:rPr>
        <w:br/>
        <w:t>участие в смертельном процессе осуществляют отдельные граж-</w:t>
      </w:r>
      <w:r>
        <w:rPr>
          <w:rStyle w:val="FontStyle70"/>
        </w:rPr>
        <w:br/>
        <w:t>дане, но это мы все на референдуме дали судебной системе соот-</w:t>
      </w:r>
      <w:r>
        <w:rPr>
          <w:rStyle w:val="FontStyle70"/>
        </w:rPr>
        <w:br/>
        <w:t>ветствующие полномочия. Моральное оправдание причинения</w:t>
      </w:r>
      <w:r>
        <w:rPr>
          <w:rStyle w:val="FontStyle70"/>
        </w:rPr>
        <w:br/>
        <w:t>смерти означает готовность наших граждан убивать, пусть даже</w:t>
      </w:r>
      <w:r>
        <w:rPr>
          <w:rStyle w:val="FontStyle70"/>
        </w:rPr>
        <w:br/>
        <w:t>не лично, а делегируя это право профессиональным исполните-</w:t>
      </w:r>
      <w:r>
        <w:rPr>
          <w:rStyle w:val="FontStyle70"/>
        </w:rPr>
        <w:br/>
        <w:t>лям. Такое общество ещё до появления подходящего случая уже</w:t>
      </w:r>
      <w:r>
        <w:rPr>
          <w:rStyle w:val="FontStyle70"/>
        </w:rPr>
        <w:br/>
        <w:t>заряжено на причинение смерти. Заряженное оружие рано или</w:t>
      </w:r>
      <w:r>
        <w:rPr>
          <w:rStyle w:val="FontStyle70"/>
        </w:rPr>
        <w:br/>
        <w:t>поздно должно выстрелить. И готовые убивать рано или поздно</w:t>
      </w:r>
      <w:r>
        <w:rPr>
          <w:rStyle w:val="FontStyle70"/>
        </w:rPr>
        <w:br/>
        <w:t>совершают убийства. Нравственное развращение общества и яв-</w:t>
      </w:r>
      <w:r>
        <w:rPr>
          <w:rStyle w:val="FontStyle70"/>
        </w:rPr>
        <w:br/>
        <w:t>ляется самым главным и чудовищным последствием употребле-</w:t>
      </w:r>
      <w:r>
        <w:rPr>
          <w:rStyle w:val="FontStyle70"/>
        </w:rPr>
        <w:br/>
        <w:t>ния смертной казни.</w:t>
      </w:r>
    </w:p>
    <w:p w:rsidR="007E3FF5" w:rsidRDefault="007E3FF5" w:rsidP="007E3FF5">
      <w:pPr>
        <w:pStyle w:val="Style12"/>
        <w:widowControl/>
        <w:spacing w:before="5"/>
        <w:ind w:firstLine="331"/>
        <w:rPr>
          <w:rStyle w:val="FontStyle70"/>
        </w:rPr>
      </w:pPr>
      <w:r>
        <w:rPr>
          <w:rStyle w:val="FontStyle70"/>
        </w:rPr>
        <w:t>Необходимая оборона, убийство врага на поле боя во время</w:t>
      </w:r>
      <w:r>
        <w:rPr>
          <w:rStyle w:val="FontStyle70"/>
        </w:rPr>
        <w:br/>
        <w:t>войны - всё это способы предотвратить смерть путём причине-</w:t>
      </w:r>
      <w:r>
        <w:rPr>
          <w:rStyle w:val="FontStyle70"/>
        </w:rPr>
        <w:br/>
        <w:t>ния смерти. Пришедший отнять чужую жизнь должен быть</w:t>
      </w:r>
      <w:r>
        <w:rPr>
          <w:rStyle w:val="FontStyle70"/>
        </w:rPr>
        <w:br/>
        <w:t>готов отдать свою жизнь. Это оправданное причинение смерти.</w:t>
      </w:r>
      <w:r>
        <w:rPr>
          <w:rStyle w:val="FontStyle70"/>
        </w:rPr>
        <w:br/>
        <w:t>Но такое причинение смерти ограничивается временем войны</w:t>
      </w:r>
      <w:r>
        <w:rPr>
          <w:rStyle w:val="FontStyle70"/>
        </w:rPr>
        <w:br/>
        <w:t>и временем посягательства на жизнь. Поверженный, но уце-</w:t>
      </w:r>
      <w:r>
        <w:rPr>
          <w:rStyle w:val="FontStyle70"/>
        </w:rPr>
        <w:br/>
        <w:t>левший, враг не убивается. Убивший убийцу после убийства</w:t>
      </w:r>
      <w:r>
        <w:rPr>
          <w:rStyle w:val="FontStyle70"/>
        </w:rPr>
        <w:br/>
        <w:t>привлекается к уголовной ответственности за убийство. По</w:t>
      </w:r>
      <w:r>
        <w:rPr>
          <w:rStyle w:val="FontStyle70"/>
        </w:rPr>
        <w:br/>
        <w:t>окончании войны и преступления нельзя убивать виновных,</w:t>
      </w:r>
      <w:r>
        <w:rPr>
          <w:rStyle w:val="FontStyle70"/>
        </w:rPr>
        <w:br/>
        <w:t>так требует закон, выражающий волю народа. Но право на то,</w:t>
      </w:r>
      <w:r>
        <w:rPr>
          <w:rStyle w:val="FontStyle70"/>
        </w:rPr>
        <w:br/>
        <w:t>что запрещено подвергшимся нападению гражданам, присвое-</w:t>
      </w:r>
      <w:r>
        <w:rPr>
          <w:rStyle w:val="FontStyle70"/>
        </w:rPr>
        <w:br/>
        <w:t>но государством. Смертная казнь - это спокойное, расчётливое,</w:t>
      </w:r>
      <w:r>
        <w:rPr>
          <w:rStyle w:val="FontStyle70"/>
        </w:rPr>
        <w:br/>
        <w:t>хладнокровное убийство поверженного пленника, немощного</w:t>
      </w:r>
      <w:r>
        <w:rPr>
          <w:rStyle w:val="FontStyle70"/>
        </w:rPr>
        <w:br/>
        <w:t>перед лицом вооружённого государства, не только беспомощно-</w:t>
      </w:r>
      <w:r>
        <w:rPr>
          <w:rStyle w:val="FontStyle70"/>
        </w:rPr>
        <w:br/>
        <w:t>го, но и совершенно не способного причинить никакого вреда.</w:t>
      </w:r>
      <w:r>
        <w:rPr>
          <w:rStyle w:val="FontStyle70"/>
        </w:rPr>
        <w:br/>
        <w:t>Смертная казнь, - как отмечал русский религиозный философ</w:t>
      </w:r>
    </w:p>
    <w:p w:rsidR="007E3FF5" w:rsidRDefault="007E3FF5" w:rsidP="007E3FF5">
      <w:pPr>
        <w:pStyle w:val="Style12"/>
        <w:widowControl/>
        <w:spacing w:before="5"/>
        <w:ind w:firstLine="331"/>
        <w:rPr>
          <w:rStyle w:val="FontStyle70"/>
        </w:rPr>
        <w:sectPr w:rsidR="007E3FF5">
          <w:pgSz w:w="11905" w:h="16837"/>
          <w:pgMar w:top="3061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Вл. Соловьев, — есть убийство как таковое, абсолютное убий-</w:t>
      </w:r>
      <w:r>
        <w:rPr>
          <w:rStyle w:val="FontStyle70"/>
        </w:rPr>
        <w:br/>
        <w:t>ство, то есть принципиальное отрицание коренного нравствен-</w:t>
      </w:r>
      <w:r>
        <w:rPr>
          <w:rStyle w:val="FontStyle70"/>
        </w:rPr>
        <w:br/>
        <w:t>ного отношения к человеку.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Не этим ли безнравственным отношением к человеку объя-</w:t>
      </w:r>
      <w:r>
        <w:rPr>
          <w:rStyle w:val="FontStyle70"/>
        </w:rPr>
        <w:br/>
        <w:t>сняются и тысячи смертей на производстве, под колесами ма-</w:t>
      </w:r>
      <w:r>
        <w:rPr>
          <w:rStyle w:val="FontStyle70"/>
        </w:rPr>
        <w:br/>
        <w:t>шин, в пожарищах и т. п.?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Таким образом, смертная казнь оказывает разлагающее</w:t>
      </w:r>
      <w:r>
        <w:rPr>
          <w:rStyle w:val="FontStyle70"/>
        </w:rPr>
        <w:br/>
        <w:t>влияние на всех граждан, воспитывая их в духе ничтожности</w:t>
      </w:r>
      <w:r>
        <w:rPr>
          <w:rStyle w:val="FontStyle70"/>
        </w:rPr>
        <w:br/>
        <w:t>чужой жизни. Смертная казнь сама себя воспроизводит, она</w:t>
      </w:r>
      <w:r>
        <w:rPr>
          <w:rStyle w:val="FontStyle70"/>
        </w:rPr>
        <w:br/>
        <w:t>является питательной средой убийств и, убивая, вновь и вновь</w:t>
      </w:r>
      <w:r>
        <w:rPr>
          <w:rStyle w:val="FontStyle70"/>
        </w:rPr>
        <w:br/>
        <w:t>порождает убийства.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Отмена смертной казни должна положить конец этому злове-</w:t>
      </w:r>
      <w:r>
        <w:rPr>
          <w:rStyle w:val="FontStyle70"/>
        </w:rPr>
        <w:br/>
        <w:t>щему круговороту. Общество и государство, политикой которых</w:t>
      </w:r>
      <w:r>
        <w:rPr>
          <w:rStyle w:val="FontStyle70"/>
        </w:rPr>
        <w:br/>
        <w:t>является допущение причинение человеку смерти, воспитывают</w:t>
      </w:r>
      <w:r>
        <w:rPr>
          <w:rStyle w:val="FontStyle70"/>
        </w:rPr>
        <w:br/>
        <w:t>граждан в духе неуважения чужой жизни. Общество и государ-</w:t>
      </w:r>
      <w:r>
        <w:rPr>
          <w:rStyle w:val="FontStyle70"/>
        </w:rPr>
        <w:br/>
        <w:t>ство, политикой которых является священность и неприкосно-</w:t>
      </w:r>
      <w:r>
        <w:rPr>
          <w:rStyle w:val="FontStyle70"/>
        </w:rPr>
        <w:br/>
        <w:t>венность чужой жизни, воспитывают своих граждан в духе не-</w:t>
      </w:r>
      <w:r>
        <w:rPr>
          <w:rStyle w:val="FontStyle70"/>
        </w:rPr>
        <w:br/>
        <w:t>допустимости ни при каких обстоятельствах причинения смер-</w:t>
      </w:r>
      <w:r>
        <w:rPr>
          <w:rStyle w:val="FontStyle70"/>
        </w:rPr>
        <w:br/>
        <w:t>ти кому бы то ни было. Граждане такого государства с самого</w:t>
      </w:r>
      <w:r>
        <w:rPr>
          <w:rStyle w:val="FontStyle70"/>
        </w:rPr>
        <w:br/>
        <w:t>детства не будут даже мысли допускать о возможности отнятия</w:t>
      </w:r>
      <w:r>
        <w:rPr>
          <w:rStyle w:val="FontStyle70"/>
        </w:rPr>
        <w:br/>
        <w:t>чужой жизни, сколь ужасными ни были бы конкретные обстоя-</w:t>
      </w:r>
      <w:r>
        <w:rPr>
          <w:rStyle w:val="FontStyle70"/>
        </w:rPr>
        <w:br/>
        <w:t>тельства. Они и не будут убивать.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Заповедь «не убий», воспринятая в обществе как закон жиз-</w:t>
      </w:r>
      <w:r>
        <w:rPr>
          <w:rStyle w:val="FontStyle70"/>
        </w:rPr>
        <w:br/>
        <w:t>ни, будет означать для каждого члена общества невозможность</w:t>
      </w:r>
      <w:r>
        <w:rPr>
          <w:rStyle w:val="FontStyle70"/>
        </w:rPr>
        <w:br/>
        <w:t>отнятия жизни у кого бы то ни было. Если все граждане скажут</w:t>
      </w:r>
      <w:r>
        <w:rPr>
          <w:rStyle w:val="FontStyle70"/>
        </w:rPr>
        <w:br/>
        <w:t>себе: «Я не могу никого убить», то не будет ни одного случая</w:t>
      </w:r>
      <w:r>
        <w:rPr>
          <w:rStyle w:val="FontStyle70"/>
        </w:rPr>
        <w:br/>
        <w:t>убийства, а, следовательно, не будет никакой необходимости</w:t>
      </w:r>
      <w:r>
        <w:rPr>
          <w:rStyle w:val="FontStyle70"/>
        </w:rPr>
        <w:br/>
        <w:t>в существовании такого наказания, как смертная казнь.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Присутствие смертной казни в системе уголовных наказа-</w:t>
      </w:r>
      <w:r>
        <w:rPr>
          <w:rStyle w:val="FontStyle70"/>
        </w:rPr>
        <w:br/>
        <w:t>ний - это зеркальное отражение царящей в обществе озлоблен-</w:t>
      </w:r>
      <w:r>
        <w:rPr>
          <w:rStyle w:val="FontStyle70"/>
        </w:rPr>
        <w:br/>
        <w:t>ности, крайней формой проявления которой и являются умыш-</w:t>
      </w:r>
      <w:r>
        <w:rPr>
          <w:rStyle w:val="FontStyle70"/>
        </w:rPr>
        <w:br/>
        <w:t>ленные убийства.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Отмена смертной казни - это забота об улучшении нравствен-</w:t>
      </w:r>
      <w:r>
        <w:rPr>
          <w:rStyle w:val="FontStyle70"/>
        </w:rPr>
        <w:br/>
        <w:t>ности в обществе.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headerReference w:type="even" r:id="rId735"/>
          <w:headerReference w:type="default" r:id="rId736"/>
          <w:footerReference w:type="even" r:id="rId737"/>
          <w:footerReference w:type="default" r:id="rId738"/>
          <w:pgSz w:w="11905" w:h="16837"/>
          <w:pgMar w:top="2446" w:right="2617" w:bottom="1440" w:left="2617" w:header="720" w:footer="720" w:gutter="0"/>
          <w:cols w:space="60"/>
          <w:noEndnote/>
        </w:sectPr>
      </w:pPr>
    </w:p>
    <w:p w:rsidR="007E3FF5" w:rsidRDefault="007E3FF5" w:rsidP="007E3FF5">
      <w:pPr>
        <w:pStyle w:val="Style8"/>
        <w:widowControl/>
        <w:spacing w:line="446" w:lineRule="exact"/>
        <w:rPr>
          <w:rStyle w:val="FontStyle80"/>
        </w:rPr>
      </w:pPr>
      <w:r>
        <w:rPr>
          <w:rStyle w:val="FontStyle80"/>
        </w:rPr>
        <w:t>Глава 17</w:t>
      </w:r>
      <w:r>
        <w:rPr>
          <w:rStyle w:val="FontStyle80"/>
        </w:rPr>
        <w:br/>
        <w:t>НАЗНАЧЕНИЕ НАКАЗАНИЯ</w:t>
      </w: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125" w:line="240" w:lineRule="auto"/>
        <w:rPr>
          <w:rStyle w:val="FontStyle80"/>
        </w:rPr>
      </w:pPr>
      <w:r>
        <w:rPr>
          <w:rStyle w:val="FontStyle80"/>
        </w:rPr>
        <w:t>§ 17.1. Общие начала назначения наказания</w:t>
      </w:r>
    </w:p>
    <w:p w:rsidR="007E3FF5" w:rsidRDefault="007E3FF5" w:rsidP="007E3FF5">
      <w:pPr>
        <w:pStyle w:val="Style41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Назначение наказания — это определение судом при выне-</w:t>
      </w:r>
      <w:r>
        <w:rPr>
          <w:rStyle w:val="FontStyle70"/>
        </w:rPr>
        <w:br/>
        <w:t>сении обвинительного приговора конкретной меры наказания</w:t>
      </w:r>
      <w:r>
        <w:rPr>
          <w:rStyle w:val="FontStyle70"/>
        </w:rPr>
        <w:br/>
        <w:t>лицу, осуждённому за совершение преступления.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Под конкретной мерой наказания понимается вид и размер</w:t>
      </w:r>
      <w:r>
        <w:rPr>
          <w:rStyle w:val="FontStyle70"/>
        </w:rPr>
        <w:br/>
        <w:t>наказания, например: лишение свободы в колонии усиленного</w:t>
      </w:r>
      <w:r>
        <w:rPr>
          <w:rStyle w:val="FontStyle70"/>
        </w:rPr>
        <w:br/>
        <w:t>режима (вид) сроком на пять лет (размер); исправительные ра-</w:t>
      </w:r>
      <w:r>
        <w:rPr>
          <w:rStyle w:val="FontStyle70"/>
        </w:rPr>
        <w:br/>
        <w:t>боты (вид) сроком на два года с удержанием в доход государства</w:t>
      </w:r>
      <w:r>
        <w:rPr>
          <w:rStyle w:val="FontStyle70"/>
        </w:rPr>
        <w:br/>
        <w:t>15 % заработка осуждённого (размер).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Значительное количество видов наказаний и их достаточно</w:t>
      </w:r>
      <w:r>
        <w:rPr>
          <w:rStyle w:val="FontStyle70"/>
        </w:rPr>
        <w:br/>
        <w:t>широкие пределы позволяют суду избрать именно такую меру</w:t>
      </w:r>
      <w:r>
        <w:rPr>
          <w:rStyle w:val="FontStyle70"/>
        </w:rPr>
        <w:br/>
        <w:t>наказания, которая в наибольшей степени соответствует всем</w:t>
      </w:r>
      <w:r>
        <w:rPr>
          <w:rStyle w:val="FontStyle70"/>
        </w:rPr>
        <w:br/>
        <w:t>особенностям содеянного и целям уголовной ответственности,</w:t>
      </w:r>
      <w:r>
        <w:rPr>
          <w:rStyle w:val="FontStyle70"/>
        </w:rPr>
        <w:br/>
        <w:t>то есть является справедливой. Для правильного определения</w:t>
      </w:r>
      <w:r>
        <w:rPr>
          <w:rStyle w:val="FontStyle70"/>
        </w:rPr>
        <w:br/>
        <w:t>судами мер наказания Уголовный кодекс в ст. 62 устанавливает</w:t>
      </w:r>
      <w:r>
        <w:rPr>
          <w:rStyle w:val="FontStyle70"/>
        </w:rPr>
        <w:br/>
        <w:t>общие начала их назначения: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наказание назначается в пределах санкции той статьи (ча-</w:t>
      </w:r>
      <w:r>
        <w:rPr>
          <w:rStyle w:val="FontStyle70"/>
        </w:rPr>
        <w:br/>
        <w:t>сти статьи), по которой лицо осуждается;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при назначении наказания в обязательном порядке учиты-</w:t>
      </w:r>
      <w:r>
        <w:rPr>
          <w:rStyle w:val="FontStyle70"/>
        </w:rPr>
        <w:br/>
        <w:t>ваются нормы Общей части Уголовного кодекса;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наказание должно соответствовать характеру и степени об-</w:t>
      </w:r>
      <w:r>
        <w:rPr>
          <w:rStyle w:val="FontStyle70"/>
        </w:rPr>
        <w:br/>
        <w:t>щественной опасности преступления и личности преступника;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при назначении наказания учитываются обстоятельства,</w:t>
      </w:r>
      <w:r>
        <w:rPr>
          <w:rStyle w:val="FontStyle70"/>
        </w:rPr>
        <w:br/>
        <w:t>смягчающие и отягчающие ответственность.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Выделенные общие начала назначения наказания тесней-</w:t>
      </w:r>
      <w:r>
        <w:rPr>
          <w:rStyle w:val="FontStyle70"/>
        </w:rPr>
        <w:br/>
        <w:t>шим образом переплетены и взаимно дополняют другу друга.</w:t>
      </w:r>
      <w:r>
        <w:rPr>
          <w:rStyle w:val="FontStyle70"/>
        </w:rPr>
        <w:br/>
        <w:t>Так, нормы Общей части одновременно учитываются при опре-</w:t>
      </w:r>
      <w:r>
        <w:rPr>
          <w:rStyle w:val="FontStyle70"/>
        </w:rPr>
        <w:br/>
        <w:t>делении пределов санкции и при определении общественной</w:t>
      </w:r>
      <w:r>
        <w:rPr>
          <w:rStyle w:val="FontStyle70"/>
        </w:rPr>
        <w:br/>
        <w:t>опасности преступления и виновного. Поэтому все общие начала</w:t>
      </w:r>
      <w:r>
        <w:rPr>
          <w:rStyle w:val="FontStyle70"/>
        </w:rPr>
        <w:br/>
        <w:t>Должны учитываться комплексно.</w:t>
      </w:r>
    </w:p>
    <w:p w:rsidR="007E3FF5" w:rsidRDefault="007E3FF5" w:rsidP="007E3FF5">
      <w:pPr>
        <w:pStyle w:val="Style41"/>
        <w:widowControl/>
        <w:spacing w:after="158"/>
        <w:ind w:firstLine="336"/>
        <w:rPr>
          <w:rStyle w:val="FontStyle70"/>
        </w:rPr>
      </w:pPr>
      <w:r>
        <w:rPr>
          <w:rStyle w:val="FontStyle74"/>
        </w:rPr>
        <w:t xml:space="preserve">Назначение наказания в пределах санкции. </w:t>
      </w:r>
      <w:r>
        <w:rPr>
          <w:rStyle w:val="FontStyle70"/>
        </w:rPr>
        <w:t>Санкция ста-</w:t>
      </w:r>
      <w:r>
        <w:rPr>
          <w:rStyle w:val="FontStyle70"/>
        </w:rPr>
        <w:br/>
        <w:t>тьи начинается со слова «наказывается» и определяет рамки</w:t>
      </w:r>
    </w:p>
    <w:p w:rsidR="007E3FF5" w:rsidRDefault="007E3FF5" w:rsidP="007E3FF5">
      <w:pPr>
        <w:pStyle w:val="Style41"/>
        <w:widowControl/>
        <w:spacing w:after="158"/>
        <w:ind w:firstLine="336"/>
        <w:rPr>
          <w:rStyle w:val="FontStyle70"/>
        </w:rPr>
        <w:sectPr w:rsidR="007E3FF5">
          <w:headerReference w:type="even" r:id="rId739"/>
          <w:headerReference w:type="default" r:id="rId740"/>
          <w:footerReference w:type="even" r:id="rId741"/>
          <w:footerReference w:type="default" r:id="rId742"/>
          <w:pgSz w:w="11905" w:h="16837"/>
          <w:pgMar w:top="4366" w:right="2494" w:bottom="1440" w:left="2494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77"/>
        <w:rPr>
          <w:rStyle w:val="FontStyle77"/>
        </w:rPr>
      </w:pPr>
      <w:r>
        <w:rPr>
          <w:rStyle w:val="FontStyle77"/>
        </w:rPr>
        <w:t>16 - 292</w:t>
      </w:r>
    </w:p>
    <w:p w:rsidR="007E3FF5" w:rsidRDefault="007E3FF5" w:rsidP="007E3FF5">
      <w:pPr>
        <w:pStyle w:val="Style3"/>
        <w:widowControl/>
        <w:jc w:val="both"/>
        <w:rPr>
          <w:rStyle w:val="FontStyle75"/>
          <w:spacing w:val="10"/>
        </w:rPr>
      </w:pPr>
      <w:r>
        <w:rPr>
          <w:rStyle w:val="FontStyle77"/>
        </w:rPr>
        <w:br w:type="column"/>
      </w:r>
      <w:r>
        <w:rPr>
          <w:rStyle w:val="FontStyle75"/>
          <w:spacing w:val="10"/>
        </w:rPr>
        <w:t>481</w:t>
      </w:r>
    </w:p>
    <w:p w:rsidR="007E3FF5" w:rsidRDefault="007E3FF5" w:rsidP="007E3FF5">
      <w:pPr>
        <w:pStyle w:val="Style3"/>
        <w:widowControl/>
        <w:jc w:val="both"/>
        <w:rPr>
          <w:rStyle w:val="FontStyle75"/>
          <w:spacing w:val="10"/>
        </w:rPr>
        <w:sectPr w:rsidR="007E3FF5">
          <w:type w:val="continuous"/>
          <w:pgSz w:w="11905" w:h="16837"/>
          <w:pgMar w:top="4366" w:right="2494" w:bottom="1440" w:left="2494" w:header="720" w:footer="720" w:gutter="0"/>
          <w:cols w:num="2" w:space="720" w:equalWidth="0">
            <w:col w:w="720" w:space="5477"/>
            <w:col w:w="720"/>
          </w:cols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наказания, которое суд может назначить за преступление, в со-</w:t>
      </w:r>
      <w:r>
        <w:rPr>
          <w:rStyle w:val="FontStyle70"/>
        </w:rPr>
        <w:br/>
        <w:t>вершении которого подсудимый признан виновным. При этом</w:t>
      </w:r>
      <w:r>
        <w:rPr>
          <w:rStyle w:val="FontStyle70"/>
        </w:rPr>
        <w:br/>
        <w:t>необходимо учитывать следующие положения.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Суд вправе избрать любой вид и размер наказания из тех,</w:t>
      </w:r>
      <w:r>
        <w:rPr>
          <w:rStyle w:val="FontStyle70"/>
        </w:rPr>
        <w:br/>
        <w:t>которые указаны в санкции статьи.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Более строгий вид наказания применяется только в том</w:t>
      </w:r>
      <w:r>
        <w:rPr>
          <w:rStyle w:val="FontStyle70"/>
        </w:rPr>
        <w:br/>
        <w:t>случае, если цели уголовной ответственности не могут быть до-</w:t>
      </w:r>
      <w:r>
        <w:rPr>
          <w:rStyle w:val="FontStyle70"/>
        </w:rPr>
        <w:br/>
        <w:t>стигнуты применением менее строго вида наказания из числа</w:t>
      </w:r>
      <w:r>
        <w:rPr>
          <w:rStyle w:val="FontStyle70"/>
        </w:rPr>
        <w:br/>
        <w:t>предусмотренных за данное преступление.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Ни при каких обстоятельствах не может быть назначено</w:t>
      </w:r>
      <w:r>
        <w:rPr>
          <w:rStyle w:val="FontStyle70"/>
        </w:rPr>
        <w:br/>
        <w:t>более строгое наказание, чем указано в санкции статьи. Исклю-</w:t>
      </w:r>
      <w:r>
        <w:rPr>
          <w:rStyle w:val="FontStyle70"/>
        </w:rPr>
        <w:br/>
        <w:t>чением является право суда на применение отдельных видов</w:t>
      </w:r>
      <w:r>
        <w:rPr>
          <w:rStyle w:val="FontStyle70"/>
        </w:rPr>
        <w:br/>
        <w:t>дополнительных наказаний, не указанных в санкции статьи, и</w:t>
      </w:r>
      <w:r>
        <w:rPr>
          <w:rStyle w:val="FontStyle70"/>
        </w:rPr>
        <w:br/>
        <w:t>применение которых в таком качестве предусмотрено нормами</w:t>
      </w:r>
      <w:r>
        <w:rPr>
          <w:rStyle w:val="FontStyle70"/>
        </w:rPr>
        <w:br/>
        <w:t>Общей части о данном виде дополнительного наказания.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Суд вправе назначить более мягкое наказание, то есть на-</w:t>
      </w:r>
      <w:r>
        <w:rPr>
          <w:rStyle w:val="FontStyle70"/>
        </w:rPr>
        <w:br/>
        <w:t>казание ниже низшего предела санкции статьи, при наличии</w:t>
      </w:r>
      <w:r>
        <w:rPr>
          <w:rStyle w:val="FontStyle70"/>
        </w:rPr>
        <w:br/>
        <w:t>условий, указанных в ст. 70 УК.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Если в санкции статьи не указаны верхний или нижний</w:t>
      </w:r>
      <w:r>
        <w:rPr>
          <w:rStyle w:val="FontStyle70"/>
        </w:rPr>
        <w:br/>
        <w:t>пределы основного или дополнительного наказания, то эти пре-</w:t>
      </w:r>
      <w:r>
        <w:rPr>
          <w:rStyle w:val="FontStyle70"/>
        </w:rPr>
        <w:br/>
        <w:t>делы устанавливаются на основании норм Общей части Уголов-</w:t>
      </w:r>
      <w:r>
        <w:rPr>
          <w:rStyle w:val="FontStyle70"/>
        </w:rPr>
        <w:br/>
        <w:t>ного кодекса об этих видах наказания.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Суд вправе применить только такое основное наказание,</w:t>
      </w:r>
      <w:r>
        <w:rPr>
          <w:rStyle w:val="FontStyle70"/>
        </w:rPr>
        <w:br/>
        <w:t>которое прямо указано в санкции статьи. В качестве основного</w:t>
      </w:r>
      <w:r>
        <w:rPr>
          <w:rStyle w:val="FontStyle70"/>
        </w:rPr>
        <w:br/>
        <w:t>может быть назначено только одно наказание.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Если дополнительное наказание является обязательным</w:t>
      </w:r>
      <w:r>
        <w:rPr>
          <w:rStyle w:val="FontStyle70"/>
        </w:rPr>
        <w:br/>
        <w:t>(например, с конфискацией имущества), то суд может не при-</w:t>
      </w:r>
      <w:r>
        <w:rPr>
          <w:rStyle w:val="FontStyle70"/>
        </w:rPr>
        <w:br/>
        <w:t>менять его только при наличии условий, предусмотренных в</w:t>
      </w:r>
      <w:r>
        <w:rPr>
          <w:rStyle w:val="FontStyle70"/>
        </w:rPr>
        <w:br/>
        <w:t>ст. 70 УК. Когда же такое наказание не указано в качестве обя-</w:t>
      </w:r>
      <w:r>
        <w:rPr>
          <w:rStyle w:val="FontStyle70"/>
        </w:rPr>
        <w:br/>
        <w:t>зательного (с конфискацией или без конфискации), то его назна-</w:t>
      </w:r>
      <w:r>
        <w:rPr>
          <w:rStyle w:val="FontStyle70"/>
        </w:rPr>
        <w:br/>
        <w:t>чение осуществляется по усмотрению суда.</w:t>
      </w:r>
    </w:p>
    <w:p w:rsidR="007E3FF5" w:rsidRDefault="007E3FF5" w:rsidP="007E3FF5">
      <w:pPr>
        <w:pStyle w:val="Style48"/>
        <w:widowControl/>
        <w:numPr>
          <w:ilvl w:val="0"/>
          <w:numId w:val="58"/>
        </w:numPr>
        <w:tabs>
          <w:tab w:val="left" w:pos="566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Дополнительные наказания в виде штрафа и конфискации</w:t>
      </w:r>
      <w:r>
        <w:rPr>
          <w:rStyle w:val="FontStyle70"/>
        </w:rPr>
        <w:br/>
        <w:t>могут применяться только в тех случаях, когда они прямо ука-</w:t>
      </w:r>
      <w:r>
        <w:rPr>
          <w:rStyle w:val="FontStyle70"/>
        </w:rPr>
        <w:br/>
        <w:t>заны в санкции статьи. Иные дополнительные наказания в ка-</w:t>
      </w:r>
      <w:r>
        <w:rPr>
          <w:rStyle w:val="FontStyle70"/>
        </w:rPr>
        <w:br/>
        <w:t>честве дополнительного наказания могут применяться и в том</w:t>
      </w:r>
      <w:r>
        <w:rPr>
          <w:rStyle w:val="FontStyle70"/>
        </w:rPr>
        <w:br/>
        <w:t>случае, когда они не предусмотрены в санкции статьи Уголовно-</w:t>
      </w:r>
      <w:r>
        <w:rPr>
          <w:rStyle w:val="FontStyle70"/>
        </w:rPr>
        <w:br/>
        <w:t>го кодекса (с учётом ограничений, предусмотренных для каждо-</w:t>
      </w:r>
      <w:r>
        <w:rPr>
          <w:rStyle w:val="FontStyle70"/>
        </w:rPr>
        <w:br/>
        <w:t>го вида такого наказания).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Санкции статей Особенной части Уголовного кодекса предусма-</w:t>
      </w:r>
      <w:r>
        <w:rPr>
          <w:rStyle w:val="FontStyle70"/>
        </w:rPr>
        <w:br/>
        <w:t>тривают более или менее широкие границы строгости наказания,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headerReference w:type="even" r:id="rId743"/>
          <w:headerReference w:type="default" r:id="rId744"/>
          <w:footerReference w:type="even" r:id="rId745"/>
          <w:footerReference w:type="default" r:id="rId746"/>
          <w:pgSz w:w="11905" w:h="16837"/>
          <w:pgMar w:top="3199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которое может быть применено за преступление данного вида.</w:t>
      </w:r>
      <w:r>
        <w:rPr>
          <w:rStyle w:val="FontStyle70"/>
        </w:rPr>
        <w:br/>
      </w:r>
      <w:r>
        <w:rPr>
          <w:rStyle w:val="FontStyle74"/>
        </w:rPr>
        <w:t xml:space="preserve">В </w:t>
      </w:r>
      <w:r>
        <w:rPr>
          <w:rStyle w:val="FontStyle70"/>
        </w:rPr>
        <w:t>связи с этим отправной точкой для определения наказания за</w:t>
      </w:r>
      <w:r>
        <w:rPr>
          <w:rStyle w:val="FontStyle70"/>
        </w:rPr>
        <w:br/>
        <w:t>конкретное преступление является исходная, или типовая, мера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 известной долей условности в качестве типовой меры нака-</w:t>
      </w:r>
      <w:r>
        <w:rPr>
          <w:rStyle w:val="FontStyle70"/>
        </w:rPr>
        <w:br/>
        <w:t>зания можно определить среднее по тяжести наказание, преду-</w:t>
      </w:r>
      <w:r>
        <w:rPr>
          <w:rStyle w:val="FontStyle70"/>
        </w:rPr>
        <w:br/>
        <w:t>смотренное в санкции. Далее осуществляется учёт особенностей</w:t>
      </w:r>
      <w:r>
        <w:rPr>
          <w:rStyle w:val="FontStyle70"/>
        </w:rPr>
        <w:br/>
        <w:t>конкретного преступления, называемый индивидуализацией</w:t>
      </w:r>
      <w:r>
        <w:rPr>
          <w:rStyle w:val="FontStyle70"/>
        </w:rPr>
        <w:br/>
        <w:t>наказания. Суд должен учесть все признаки реально совершён-</w:t>
      </w:r>
      <w:r>
        <w:rPr>
          <w:rStyle w:val="FontStyle70"/>
        </w:rPr>
        <w:br/>
        <w:t>ного преступления с точки зрения их влияния на повышение</w:t>
      </w:r>
      <w:r>
        <w:rPr>
          <w:rStyle w:val="FontStyle70"/>
        </w:rPr>
        <w:br/>
        <w:t>или понижение наказания.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91"/>
        </w:rPr>
        <w:t>Соответствие наказания характеру и степени обще-</w:t>
      </w:r>
      <w:r>
        <w:rPr>
          <w:rStyle w:val="FontStyle91"/>
        </w:rPr>
        <w:br/>
        <w:t>ственной опасности преступления и личности преступни-</w:t>
      </w:r>
      <w:r>
        <w:rPr>
          <w:rStyle w:val="FontStyle91"/>
        </w:rPr>
        <w:br/>
        <w:t xml:space="preserve">ка. </w:t>
      </w:r>
      <w:r>
        <w:rPr>
          <w:rStyle w:val="FontStyle70"/>
        </w:rPr>
        <w:t>Преступления, равно как и лица их учинившие, существен-</w:t>
      </w:r>
      <w:r>
        <w:rPr>
          <w:rStyle w:val="FontStyle70"/>
        </w:rPr>
        <w:br/>
        <w:t>но разнятся между собой по характеру и степени общественной</w:t>
      </w:r>
      <w:r>
        <w:rPr>
          <w:rStyle w:val="FontStyle70"/>
        </w:rPr>
        <w:br/>
        <w:t>опасности.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Установление характера общественной опасности обуслов-</w:t>
      </w:r>
      <w:r>
        <w:rPr>
          <w:rStyle w:val="FontStyle70"/>
        </w:rPr>
        <w:br/>
        <w:t>лено квалификацией, то есть преступления одного вида имеют</w:t>
      </w:r>
      <w:r>
        <w:rPr>
          <w:rStyle w:val="FontStyle70"/>
        </w:rPr>
        <w:br/>
        <w:t>одинаковый характер общественной опасности.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Количественная же характеристика (степень) обществен-</w:t>
      </w:r>
      <w:r>
        <w:rPr>
          <w:rStyle w:val="FontStyle70"/>
        </w:rPr>
        <w:br/>
        <w:t>ной опасности зависит практически от всех обстоятельств со-</w:t>
      </w:r>
      <w:r>
        <w:rPr>
          <w:rStyle w:val="FontStyle70"/>
        </w:rPr>
        <w:br/>
        <w:t>вершения преступления, важнейшее значение среди которых</w:t>
      </w:r>
      <w:r>
        <w:rPr>
          <w:rStyle w:val="FontStyle70"/>
        </w:rPr>
        <w:br/>
        <w:t>имеют: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характер нанесённого вреда и размер причинённого</w:t>
      </w:r>
      <w:r>
        <w:rPr>
          <w:rStyle w:val="FontStyle70"/>
        </w:rPr>
        <w:br/>
        <w:t>ущерба;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форма и вид вины, мотивы и цели содеянного;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роль в соучастии и степень реализации преступления;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обстоятельства, смягчающие и отягчающие ответ-</w:t>
      </w:r>
      <w:r>
        <w:rPr>
          <w:rStyle w:val="FontStyle70"/>
        </w:rPr>
        <w:br/>
        <w:t>ственность;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мнение потерпевшего по делам частного обвинения.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Общественная опасность преступления является объектив-</w:t>
      </w:r>
      <w:r>
        <w:rPr>
          <w:rStyle w:val="FontStyle70"/>
        </w:rPr>
        <w:br/>
        <w:t>ным мерилом ответственности и служит основой для реализа-</w:t>
      </w:r>
      <w:r>
        <w:rPr>
          <w:rStyle w:val="FontStyle70"/>
        </w:rPr>
        <w:br/>
        <w:t>ции принципа равной ответственности (равная ответственность</w:t>
      </w:r>
      <w:r>
        <w:rPr>
          <w:rStyle w:val="FontStyle70"/>
        </w:rPr>
        <w:br/>
        <w:t>за равный вред) и принципа дифференциации ответственности</w:t>
      </w:r>
      <w:r>
        <w:rPr>
          <w:rStyle w:val="FontStyle70"/>
        </w:rPr>
        <w:br/>
        <w:t>(разная ответственность за разный вред).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Вместе с тем само преступление порицается, а наказывает-</w:t>
      </w:r>
      <w:r>
        <w:rPr>
          <w:rStyle w:val="FontStyle70"/>
        </w:rPr>
        <w:br/>
        <w:t>ся лицо, его совершившее. Поэтому при назначении наказа-</w:t>
      </w:r>
      <w:r>
        <w:rPr>
          <w:rStyle w:val="FontStyle70"/>
        </w:rPr>
        <w:br/>
        <w:t>ния должны быть учтены и обстоятельства, характеризующие</w:t>
      </w:r>
      <w:r>
        <w:rPr>
          <w:rStyle w:val="FontStyle70"/>
        </w:rPr>
        <w:br/>
        <w:t>личность преступника. Эти обстоятельства имеют различное</w:t>
      </w:r>
      <w:r>
        <w:rPr>
          <w:rStyle w:val="FontStyle70"/>
        </w:rPr>
        <w:br/>
        <w:t>значение.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19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Часть обстоятельств непосредственно выражается в престу-</w:t>
      </w:r>
      <w:r>
        <w:rPr>
          <w:rStyle w:val="FontStyle70"/>
        </w:rPr>
        <w:br/>
        <w:t>плении и учитывается при характеристике опасности совершён-</w:t>
      </w:r>
      <w:r>
        <w:rPr>
          <w:rStyle w:val="FontStyle70"/>
        </w:rPr>
        <w:br/>
        <w:t>ного преступления (субъективная сторона преступления).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Другие обстоятельства имеют уголовно-правовое значение</w:t>
      </w:r>
      <w:r>
        <w:rPr>
          <w:rStyle w:val="FontStyle70"/>
        </w:rPr>
        <w:br/>
        <w:t>для избрания вида наказания (достижение определённого воз-</w:t>
      </w:r>
      <w:r>
        <w:rPr>
          <w:rStyle w:val="FontStyle70"/>
        </w:rPr>
        <w:br/>
        <w:t>раста, пол, состояние здоровья, повторность, рецидив).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Однако существуют обстоятельства, которые не находят сво-</w:t>
      </w:r>
      <w:r>
        <w:rPr>
          <w:rStyle w:val="FontStyle70"/>
        </w:rPr>
        <w:br/>
        <w:t>его непосредственного выражения в преступлении и относятся</w:t>
      </w:r>
      <w:r>
        <w:rPr>
          <w:rStyle w:val="FontStyle70"/>
        </w:rPr>
        <w:br/>
        <w:t>к характеристике личности преступника (семейное и матери-</w:t>
      </w:r>
      <w:r>
        <w:rPr>
          <w:rStyle w:val="FontStyle70"/>
        </w:rPr>
        <w:br/>
        <w:t>альное положение, отношение к учёбе и труду, предшествую-</w:t>
      </w:r>
      <w:r>
        <w:rPr>
          <w:rStyle w:val="FontStyle70"/>
        </w:rPr>
        <w:br/>
        <w:t>щее асоциальное поведение, круг общения и интересов и т. п.).</w:t>
      </w:r>
      <w:r>
        <w:rPr>
          <w:rStyle w:val="FontStyle70"/>
        </w:rPr>
        <w:br/>
        <w:t>Характеризуют личность и черты характера (жестокость, злоб-</w:t>
      </w:r>
      <w:r>
        <w:rPr>
          <w:rStyle w:val="FontStyle70"/>
        </w:rPr>
        <w:br/>
        <w:t>ность, эгоистичность и т. п.). В совокупности эти обстоятельства</w:t>
      </w:r>
      <w:r>
        <w:rPr>
          <w:rStyle w:val="FontStyle70"/>
        </w:rPr>
        <w:br/>
        <w:t>указывают на степень социальной запущенности виновного и,</w:t>
      </w:r>
      <w:r>
        <w:rPr>
          <w:rStyle w:val="FontStyle70"/>
        </w:rPr>
        <w:br/>
        <w:t>следовательно, на строгость мер наказания, необходимых для</w:t>
      </w:r>
      <w:r>
        <w:rPr>
          <w:rStyle w:val="FontStyle70"/>
        </w:rPr>
        <w:br/>
        <w:t>его ресоциализации.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Таким образом, социально-психологическая характеристика</w:t>
      </w:r>
      <w:r>
        <w:rPr>
          <w:rStyle w:val="FontStyle70"/>
        </w:rPr>
        <w:br/>
        <w:t>личности преступника учитывается при назначении наказания</w:t>
      </w:r>
      <w:r>
        <w:rPr>
          <w:rStyle w:val="FontStyle70"/>
        </w:rPr>
        <w:br/>
        <w:t>для достижения цели частного предупреждения.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Избрание той или иной меры наказания должно мотивиро-</w:t>
      </w:r>
      <w:r>
        <w:rPr>
          <w:rStyle w:val="FontStyle70"/>
        </w:rPr>
        <w:br/>
        <w:t>ваться судом. Применительно к лишению свободы в Уголовном</w:t>
      </w:r>
      <w:r>
        <w:rPr>
          <w:rStyle w:val="FontStyle70"/>
        </w:rPr>
        <w:br/>
        <w:t>кодексе сделана специальная оговорка (ч. 2 ст. 62 УК). Наказа-</w:t>
      </w:r>
      <w:r>
        <w:rPr>
          <w:rStyle w:val="FontStyle70"/>
        </w:rPr>
        <w:br/>
        <w:t>ние в виде лишения свободы может быть назначено лишь при</w:t>
      </w:r>
      <w:r>
        <w:rPr>
          <w:rStyle w:val="FontStyle70"/>
        </w:rPr>
        <w:br/>
        <w:t>условии, что цели уголовной ответственности не могут быть</w:t>
      </w:r>
      <w:r>
        <w:rPr>
          <w:rStyle w:val="FontStyle70"/>
        </w:rPr>
        <w:br/>
        <w:t>достигнуты применением более мягкого наказания, предусмо-</w:t>
      </w:r>
      <w:r>
        <w:rPr>
          <w:rStyle w:val="FontStyle70"/>
        </w:rPr>
        <w:br/>
        <w:t>тренного соответствующей статьёй Особенной части Уголовного</w:t>
      </w:r>
      <w:r>
        <w:rPr>
          <w:rStyle w:val="FontStyle70"/>
        </w:rPr>
        <w:br/>
        <w:t>кодекса.</w:t>
      </w:r>
    </w:p>
    <w:p w:rsidR="007E3FF5" w:rsidRDefault="007E3FF5" w:rsidP="007E3FF5">
      <w:pPr>
        <w:pStyle w:val="Style35"/>
        <w:widowControl/>
        <w:spacing w:before="216"/>
        <w:rPr>
          <w:rStyle w:val="FontStyle80"/>
        </w:rPr>
      </w:pPr>
      <w:r>
        <w:rPr>
          <w:rStyle w:val="FontStyle80"/>
        </w:rPr>
        <w:t>§ 17.2. Обстоятельства, смягчающие и отягчающие</w:t>
      </w:r>
      <w:r>
        <w:rPr>
          <w:rStyle w:val="FontStyle80"/>
        </w:rPr>
        <w:br/>
        <w:t>ответственность</w:t>
      </w:r>
    </w:p>
    <w:p w:rsidR="007E3FF5" w:rsidRDefault="007E3FF5" w:rsidP="007E3FF5">
      <w:pPr>
        <w:pStyle w:val="Style41"/>
        <w:widowControl/>
        <w:spacing w:before="115"/>
        <w:ind w:firstLine="336"/>
        <w:rPr>
          <w:rStyle w:val="FontStyle70"/>
        </w:rPr>
      </w:pPr>
      <w:r>
        <w:rPr>
          <w:rStyle w:val="FontStyle70"/>
        </w:rPr>
        <w:t>При назначении наказания суд обязан учитывать обстоятель-</w:t>
      </w:r>
      <w:r>
        <w:rPr>
          <w:rStyle w:val="FontStyle70"/>
        </w:rPr>
        <w:br/>
        <w:t>ства, смягчающие ответственность (ст. 63 УК), и обстоятельства,</w:t>
      </w:r>
      <w:r>
        <w:rPr>
          <w:rStyle w:val="FontStyle70"/>
        </w:rPr>
        <w:br/>
        <w:t>отягчающие ответственность (ст. 64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какое-либо смягчающее или отягчающее обстоятель-</w:t>
      </w:r>
      <w:r>
        <w:rPr>
          <w:rStyle w:val="FontStyle70"/>
        </w:rPr>
        <w:br/>
        <w:t>ство предусмотрено статьёй Особенной части Уголовного кодек-</w:t>
      </w:r>
      <w:r>
        <w:rPr>
          <w:rStyle w:val="FontStyle70"/>
        </w:rPr>
        <w:br/>
        <w:t>са в качестве признака преступления, то это обстоятельство не</w:t>
      </w:r>
      <w:r>
        <w:rPr>
          <w:rStyle w:val="FontStyle70"/>
        </w:rPr>
        <w:br/>
        <w:t>может учитываться при определении меры ответственности ви-</w:t>
      </w:r>
      <w:r>
        <w:rPr>
          <w:rStyle w:val="FontStyle70"/>
        </w:rPr>
        <w:br/>
        <w:t>новного (недопустимость двойного учёта).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Когда в одном преступлении одновременно присутствуют</w:t>
      </w:r>
      <w:r>
        <w:rPr>
          <w:rStyle w:val="FontStyle70"/>
        </w:rPr>
        <w:br/>
        <w:t>смягчающие и отягчающие ответственность обстоятельства,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131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то их влияние на уменьшение или усиление ответственности</w:t>
      </w:r>
      <w:r>
        <w:rPr>
          <w:rStyle w:val="FontStyle70"/>
        </w:rPr>
        <w:br/>
        <w:t>оценивается судом исходя из оценки всех материалов уголов-</w:t>
      </w:r>
      <w:r>
        <w:rPr>
          <w:rStyle w:val="FontStyle70"/>
        </w:rPr>
        <w:br/>
        <w:t>ного дела.</w:t>
      </w:r>
    </w:p>
    <w:p w:rsidR="007E3FF5" w:rsidRDefault="007E3FF5" w:rsidP="007E3FF5">
      <w:pPr>
        <w:pStyle w:val="Style44"/>
        <w:widowControl/>
        <w:spacing w:line="245" w:lineRule="exact"/>
        <w:ind w:left="365"/>
        <w:jc w:val="left"/>
        <w:rPr>
          <w:rStyle w:val="FontStyle74"/>
        </w:rPr>
      </w:pPr>
      <w:r>
        <w:rPr>
          <w:rStyle w:val="FontStyle74"/>
        </w:rPr>
        <w:t>Обстоятельства, смягчающие ответственность (ст. 63 УК):</w:t>
      </w:r>
    </w:p>
    <w:p w:rsidR="007E3FF5" w:rsidRDefault="007E3FF5" w:rsidP="007E3FF5">
      <w:pPr>
        <w:pStyle w:val="Style48"/>
        <w:widowControl/>
        <w:numPr>
          <w:ilvl w:val="0"/>
          <w:numId w:val="59"/>
        </w:numPr>
        <w:tabs>
          <w:tab w:val="left" w:pos="600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явка с повинной;</w:t>
      </w:r>
    </w:p>
    <w:p w:rsidR="007E3FF5" w:rsidRDefault="007E3FF5" w:rsidP="007E3FF5">
      <w:pPr>
        <w:pStyle w:val="Style48"/>
        <w:widowControl/>
        <w:numPr>
          <w:ilvl w:val="0"/>
          <w:numId w:val="59"/>
        </w:numPr>
        <w:tabs>
          <w:tab w:val="left" w:pos="600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чистосердечное раскаяние в совершённом преступлении;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60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активное способствование выявлению преступления, изо-</w:t>
      </w:r>
      <w:r>
        <w:rPr>
          <w:rStyle w:val="FontStyle70"/>
        </w:rPr>
        <w:br/>
        <w:t>бличению других участников преступления, розыску имуще-</w:t>
      </w:r>
      <w:r>
        <w:rPr>
          <w:rStyle w:val="FontStyle70"/>
        </w:rPr>
        <w:br/>
        <w:t>ства, приобретённого преступным путём;</w:t>
      </w:r>
    </w:p>
    <w:p w:rsidR="007E3FF5" w:rsidRDefault="007E3FF5" w:rsidP="007E3FF5">
      <w:pPr>
        <w:pStyle w:val="Style48"/>
        <w:widowControl/>
        <w:numPr>
          <w:ilvl w:val="0"/>
          <w:numId w:val="60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оказание медицинской или иной помощи потерпевшему</w:t>
      </w:r>
      <w:r>
        <w:rPr>
          <w:rStyle w:val="FontStyle70"/>
        </w:rPr>
        <w:br/>
        <w:t>непосредственно после преступления; добровольное возмещение</w:t>
      </w:r>
      <w:r>
        <w:rPr>
          <w:rStyle w:val="FontStyle70"/>
        </w:rPr>
        <w:br/>
        <w:t>ущерба, устранение вреда, причинённого преступлением; иные</w:t>
      </w:r>
      <w:r>
        <w:rPr>
          <w:rStyle w:val="FontStyle70"/>
        </w:rPr>
        <w:br/>
        <w:t>действия, направленные на заглаживание такого вреда;</w:t>
      </w:r>
    </w:p>
    <w:p w:rsidR="007E3FF5" w:rsidRDefault="007E3FF5" w:rsidP="007E3FF5">
      <w:pPr>
        <w:pStyle w:val="Style48"/>
        <w:widowControl/>
        <w:tabs>
          <w:tab w:val="left" w:pos="600"/>
        </w:tabs>
        <w:ind w:left="350" w:firstLine="0"/>
        <w:rPr>
          <w:rStyle w:val="FontStyle70"/>
        </w:rPr>
      </w:pPr>
      <w:r>
        <w:rPr>
          <w:rStyle w:val="FontStyle70"/>
        </w:rPr>
        <w:t>5)</w:t>
      </w:r>
      <w:r>
        <w:rPr>
          <w:rStyle w:val="FontStyle70"/>
        </w:rPr>
        <w:tab/>
        <w:t>наличие на иждивении у виновного малолетнего ребёнка;</w:t>
      </w:r>
    </w:p>
    <w:p w:rsidR="007E3FF5" w:rsidRDefault="007E3FF5" w:rsidP="007E3FF5">
      <w:pPr>
        <w:pStyle w:val="Style48"/>
        <w:widowControl/>
        <w:numPr>
          <w:ilvl w:val="0"/>
          <w:numId w:val="61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вследствие стечения тяжёлых</w:t>
      </w:r>
      <w:r>
        <w:rPr>
          <w:rStyle w:val="FontStyle70"/>
        </w:rPr>
        <w:br/>
        <w:t>личных, семейных или иных обстоятельств;</w:t>
      </w:r>
    </w:p>
    <w:p w:rsidR="007E3FF5" w:rsidRDefault="007E3FF5" w:rsidP="007E3FF5">
      <w:pPr>
        <w:pStyle w:val="Style48"/>
        <w:widowControl/>
        <w:numPr>
          <w:ilvl w:val="0"/>
          <w:numId w:val="61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под влиянием угрозы или при-</w:t>
      </w:r>
      <w:r>
        <w:rPr>
          <w:rStyle w:val="FontStyle70"/>
        </w:rPr>
        <w:br/>
        <w:t>нуждения либо в силу материальной, служебной или иной за-</w:t>
      </w:r>
      <w:r>
        <w:rPr>
          <w:rStyle w:val="FontStyle70"/>
        </w:rPr>
        <w:br/>
        <w:t>висимости;</w:t>
      </w:r>
    </w:p>
    <w:p w:rsidR="007E3FF5" w:rsidRDefault="007E3FF5" w:rsidP="007E3FF5">
      <w:pPr>
        <w:pStyle w:val="Style48"/>
        <w:widowControl/>
        <w:numPr>
          <w:ilvl w:val="0"/>
          <w:numId w:val="61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под влиянием противоправных</w:t>
      </w:r>
      <w:r>
        <w:rPr>
          <w:rStyle w:val="FontStyle70"/>
        </w:rPr>
        <w:br/>
        <w:t>или аморальных действий потерпевшего;</w:t>
      </w:r>
    </w:p>
    <w:p w:rsidR="007E3FF5" w:rsidRDefault="007E3FF5" w:rsidP="007E3FF5">
      <w:pPr>
        <w:pStyle w:val="Style48"/>
        <w:widowControl/>
        <w:numPr>
          <w:ilvl w:val="0"/>
          <w:numId w:val="61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при нарушении условий право-</w:t>
      </w:r>
      <w:r>
        <w:rPr>
          <w:rStyle w:val="FontStyle70"/>
        </w:rPr>
        <w:br/>
        <w:t>мерности крайней необходимости, пребывания среди соучаст-</w:t>
      </w:r>
      <w:r>
        <w:rPr>
          <w:rStyle w:val="FontStyle70"/>
        </w:rPr>
        <w:br/>
        <w:t>ников преступления по специальному заданию, обоснованного</w:t>
      </w:r>
      <w:r>
        <w:rPr>
          <w:rStyle w:val="FontStyle70"/>
        </w:rPr>
        <w:br/>
        <w:t>риска, исполнения приказа или распоряжения;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62"/>
        </w:numPr>
        <w:tabs>
          <w:tab w:val="left" w:pos="715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совершение преступления беременной женщиной;</w:t>
      </w:r>
    </w:p>
    <w:p w:rsidR="007E3FF5" w:rsidRDefault="007E3FF5" w:rsidP="007E3FF5">
      <w:pPr>
        <w:pStyle w:val="Style48"/>
        <w:widowControl/>
        <w:numPr>
          <w:ilvl w:val="0"/>
          <w:numId w:val="62"/>
        </w:numPr>
        <w:tabs>
          <w:tab w:val="left" w:pos="715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совершение преступления престарелым лицом.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Перечень смягчающих ответственность обстоятельств явля-</w:t>
      </w:r>
      <w:r>
        <w:rPr>
          <w:rStyle w:val="FontStyle70"/>
        </w:rPr>
        <w:br/>
        <w:t>ется открытым, и суд вправе признать смягчающими обстоя-</w:t>
      </w:r>
      <w:r>
        <w:rPr>
          <w:rStyle w:val="FontStyle70"/>
        </w:rPr>
        <w:br/>
        <w:t>тельства, не указанные в ст. 63 УК. В качестве таких обстоя-</w:t>
      </w:r>
      <w:r>
        <w:rPr>
          <w:rStyle w:val="FontStyle70"/>
        </w:rPr>
        <w:br/>
        <w:t>тельств, в частности, могут признаваться: совершение престу-</w:t>
      </w:r>
      <w:r>
        <w:rPr>
          <w:rStyle w:val="FontStyle70"/>
        </w:rPr>
        <w:br/>
        <w:t>пления вследствие случайного стечения обстоятельств; наличие</w:t>
      </w:r>
      <w:r>
        <w:rPr>
          <w:rStyle w:val="FontStyle70"/>
        </w:rPr>
        <w:br/>
        <w:t>в прошлом особых заслуг; нахождение на иждивении несовер-</w:t>
      </w:r>
      <w:r>
        <w:rPr>
          <w:rStyle w:val="FontStyle70"/>
        </w:rPr>
        <w:br/>
        <w:t>шеннолетних детей или нетрудоспособных родителей и другие.</w:t>
      </w:r>
      <w:r>
        <w:rPr>
          <w:rStyle w:val="FontStyle70"/>
        </w:rPr>
        <w:br/>
        <w:t>Признание судом таких обстоятельств смягчающими должно</w:t>
      </w:r>
      <w:r>
        <w:rPr>
          <w:rStyle w:val="FontStyle70"/>
        </w:rPr>
        <w:br/>
        <w:t>быть мотивировано в приговоре.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>Назначение наказания при наличии смягчающих обстоя-</w:t>
      </w:r>
      <w:r>
        <w:rPr>
          <w:rStyle w:val="FontStyle74"/>
        </w:rPr>
        <w:br/>
        <w:t xml:space="preserve">тельств (ст. 69 УК). </w:t>
      </w:r>
      <w:r>
        <w:rPr>
          <w:rStyle w:val="FontStyle70"/>
        </w:rPr>
        <w:t>При наличии хотя бы одного из смяг-</w:t>
      </w:r>
      <w:r>
        <w:rPr>
          <w:rStyle w:val="FontStyle70"/>
        </w:rPr>
        <w:br/>
        <w:t>чающих обстоятельств, указанных в п. 1, 3 и 4 ч. 1 ст. 63 УК, и</w:t>
      </w:r>
      <w:r>
        <w:rPr>
          <w:rStyle w:val="FontStyle70"/>
        </w:rPr>
        <w:br/>
        <w:t>отсутствии отягчающих обстоятельств, названных в ст. 64 УК,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  <w:sectPr w:rsidR="007E3FF5">
          <w:headerReference w:type="even" r:id="rId747"/>
          <w:headerReference w:type="default" r:id="rId748"/>
          <w:footerReference w:type="even" r:id="rId749"/>
          <w:footerReference w:type="default" r:id="rId750"/>
          <w:pgSz w:w="11905" w:h="16837"/>
          <w:pgMar w:top="3199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срок или размер наказания не может превышать половины мак-</w:t>
      </w:r>
      <w:r>
        <w:rPr>
          <w:rStyle w:val="FontStyle70"/>
        </w:rPr>
        <w:br/>
        <w:t>симального срока или размера избранного судом вида наказа-</w:t>
      </w:r>
      <w:r>
        <w:rPr>
          <w:rStyle w:val="FontStyle70"/>
        </w:rPr>
        <w:br/>
        <w:t>ния, предусмотренного соответствующей статьёй Особенной</w:t>
      </w:r>
      <w:r>
        <w:rPr>
          <w:rStyle w:val="FontStyle70"/>
        </w:rPr>
        <w:br/>
        <w:t>части Уголовного кодекса. Это правило не применяется в отно-</w:t>
      </w:r>
      <w:r>
        <w:rPr>
          <w:rStyle w:val="FontStyle70"/>
        </w:rPr>
        <w:br/>
        <w:t>шении лица, совершившего особо тяжкое преступление, сопря-</w:t>
      </w:r>
      <w:r>
        <w:rPr>
          <w:rStyle w:val="FontStyle70"/>
        </w:rPr>
        <w:br/>
        <w:t>жённое с умышленным лишением жизни человека при отягчаю-</w:t>
      </w:r>
      <w:r>
        <w:rPr>
          <w:rStyle w:val="FontStyle70"/>
        </w:rPr>
        <w:br/>
        <w:t>щих обстоятельствах.</w:t>
      </w:r>
    </w:p>
    <w:p w:rsidR="007E3FF5" w:rsidRDefault="007E3FF5" w:rsidP="007E3FF5">
      <w:pPr>
        <w:pStyle w:val="Style44"/>
        <w:widowControl/>
        <w:spacing w:line="245" w:lineRule="exact"/>
        <w:ind w:left="365"/>
        <w:jc w:val="left"/>
        <w:rPr>
          <w:rStyle w:val="FontStyle74"/>
        </w:rPr>
      </w:pPr>
      <w:r>
        <w:rPr>
          <w:rStyle w:val="FontStyle74"/>
        </w:rPr>
        <w:t>Обстоятельства, отягчающие ответственность (ст. 64 УК):</w:t>
      </w:r>
    </w:p>
    <w:p w:rsidR="007E3FF5" w:rsidRDefault="007E3FF5" w:rsidP="007E3FF5">
      <w:pPr>
        <w:pStyle w:val="Style48"/>
        <w:widowControl/>
        <w:tabs>
          <w:tab w:val="left" w:pos="667"/>
        </w:tabs>
        <w:ind w:firstLine="355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совершение преступления лицом, ранее совершившим</w:t>
      </w:r>
      <w:r>
        <w:rPr>
          <w:rStyle w:val="FontStyle70"/>
        </w:rPr>
        <w:br/>
        <w:t>какое-либо преступление, если не истекли сроки давности либо</w:t>
      </w:r>
      <w:r>
        <w:rPr>
          <w:rStyle w:val="FontStyle70"/>
        </w:rPr>
        <w:br/>
        <w:t>не погашена или не снята судимость за предшествующее престу-</w:t>
      </w:r>
      <w:r>
        <w:rPr>
          <w:rStyle w:val="FontStyle70"/>
        </w:rPr>
        <w:br/>
        <w:t>пление. Суд вправе в зависимости от характера преступлений не</w:t>
      </w:r>
      <w:r>
        <w:rPr>
          <w:rStyle w:val="FontStyle70"/>
        </w:rPr>
        <w:br/>
        <w:t>признать это обстоятельство отягчающим;</w:t>
      </w:r>
    </w:p>
    <w:p w:rsidR="007E3FF5" w:rsidRDefault="007E3FF5" w:rsidP="007E3FF5">
      <w:pPr>
        <w:pStyle w:val="Style48"/>
        <w:widowControl/>
        <w:numPr>
          <w:ilvl w:val="0"/>
          <w:numId w:val="63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в отношении заведомо малолет-</w:t>
      </w:r>
      <w:r>
        <w:rPr>
          <w:rStyle w:val="FontStyle70"/>
        </w:rPr>
        <w:br/>
        <w:t>него, престарелого или лица, находящегося в беспомощном со-</w:t>
      </w:r>
      <w:r>
        <w:rPr>
          <w:rStyle w:val="FontStyle70"/>
        </w:rPr>
        <w:br/>
        <w:t>стоянии;</w:t>
      </w:r>
    </w:p>
    <w:p w:rsidR="007E3FF5" w:rsidRDefault="007E3FF5" w:rsidP="007E3FF5">
      <w:pPr>
        <w:pStyle w:val="Style48"/>
        <w:widowControl/>
        <w:numPr>
          <w:ilvl w:val="0"/>
          <w:numId w:val="63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в отношении заведомо для ви-</w:t>
      </w:r>
      <w:r>
        <w:rPr>
          <w:rStyle w:val="FontStyle70"/>
        </w:rPr>
        <w:br/>
        <w:t>новного беременной женщины;</w:t>
      </w:r>
    </w:p>
    <w:p w:rsidR="007E3FF5" w:rsidRDefault="007E3FF5" w:rsidP="007E3FF5">
      <w:pPr>
        <w:pStyle w:val="Style48"/>
        <w:widowControl/>
        <w:tabs>
          <w:tab w:val="left" w:pos="590"/>
        </w:tabs>
        <w:ind w:left="346" w:firstLine="0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совершение преступления общеопасным способом;</w:t>
      </w:r>
    </w:p>
    <w:p w:rsidR="007E3FF5" w:rsidRDefault="007E3FF5" w:rsidP="007E3FF5">
      <w:pPr>
        <w:pStyle w:val="Style48"/>
        <w:widowControl/>
        <w:numPr>
          <w:ilvl w:val="0"/>
          <w:numId w:val="64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с особой жестокостью или из-</w:t>
      </w:r>
      <w:r>
        <w:rPr>
          <w:rStyle w:val="FontStyle70"/>
        </w:rPr>
        <w:br/>
        <w:t>девательством;</w:t>
      </w:r>
    </w:p>
    <w:p w:rsidR="007E3FF5" w:rsidRDefault="007E3FF5" w:rsidP="007E3FF5">
      <w:pPr>
        <w:pStyle w:val="Style48"/>
        <w:widowControl/>
        <w:numPr>
          <w:ilvl w:val="0"/>
          <w:numId w:val="64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в отношении лица, находяще-</w:t>
      </w:r>
      <w:r>
        <w:rPr>
          <w:rStyle w:val="FontStyle70"/>
        </w:rPr>
        <w:br/>
        <w:t>гося в материальной, служебной или иной зависимости от ви-</w:t>
      </w:r>
      <w:r>
        <w:rPr>
          <w:rStyle w:val="FontStyle70"/>
        </w:rPr>
        <w:br/>
        <w:t>новного;</w:t>
      </w:r>
    </w:p>
    <w:p w:rsidR="007E3FF5" w:rsidRDefault="007E3FF5" w:rsidP="007E3FF5">
      <w:pPr>
        <w:pStyle w:val="Style48"/>
        <w:widowControl/>
        <w:numPr>
          <w:ilvl w:val="0"/>
          <w:numId w:val="64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в отношении лица или его близ-</w:t>
      </w:r>
      <w:r>
        <w:rPr>
          <w:rStyle w:val="FontStyle70"/>
        </w:rPr>
        <w:br/>
        <w:t>ких в связи с осуществлением им служебной деятельности или</w:t>
      </w:r>
      <w:r>
        <w:rPr>
          <w:rStyle w:val="FontStyle70"/>
        </w:rPr>
        <w:br/>
        <w:t>выполнением общественного долга;</w:t>
      </w:r>
    </w:p>
    <w:p w:rsidR="007E3FF5" w:rsidRDefault="007E3FF5" w:rsidP="007E3FF5">
      <w:pPr>
        <w:pStyle w:val="Style48"/>
        <w:widowControl/>
        <w:numPr>
          <w:ilvl w:val="0"/>
          <w:numId w:val="64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из корыстных или иных низ-</w:t>
      </w:r>
      <w:r>
        <w:rPr>
          <w:rStyle w:val="FontStyle70"/>
        </w:rPr>
        <w:br/>
        <w:t>менных побуждений;</w:t>
      </w:r>
    </w:p>
    <w:p w:rsidR="007E3FF5" w:rsidRDefault="007E3FF5" w:rsidP="007E3FF5">
      <w:pPr>
        <w:pStyle w:val="Style48"/>
        <w:widowControl/>
        <w:numPr>
          <w:ilvl w:val="0"/>
          <w:numId w:val="64"/>
        </w:numPr>
        <w:tabs>
          <w:tab w:val="left" w:pos="586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совершение преступления по мотивам расовой, нацио-</w:t>
      </w:r>
      <w:r>
        <w:rPr>
          <w:rStyle w:val="FontStyle70"/>
        </w:rPr>
        <w:br/>
        <w:t>нальной, религиозной вражды или розни, политической или</w:t>
      </w:r>
      <w:r>
        <w:rPr>
          <w:rStyle w:val="FontStyle70"/>
        </w:rPr>
        <w:br/>
        <w:t>идеологической вражды, а равно по мотивам вражды или розни</w:t>
      </w:r>
      <w:r>
        <w:rPr>
          <w:rStyle w:val="FontStyle70"/>
        </w:rPr>
        <w:br/>
        <w:t>в отношении какой-либо социальной группы;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65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с целью скрыть другое престу-</w:t>
      </w:r>
      <w:r>
        <w:rPr>
          <w:rStyle w:val="FontStyle70"/>
        </w:rPr>
        <w:br/>
        <w:t>пление или облегчить его совершение;</w:t>
      </w:r>
    </w:p>
    <w:p w:rsidR="007E3FF5" w:rsidRDefault="007E3FF5" w:rsidP="007E3FF5">
      <w:pPr>
        <w:pStyle w:val="Style48"/>
        <w:widowControl/>
        <w:numPr>
          <w:ilvl w:val="0"/>
          <w:numId w:val="65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группой лиц по предваритель-</w:t>
      </w:r>
      <w:r>
        <w:rPr>
          <w:rStyle w:val="FontStyle70"/>
        </w:rPr>
        <w:br/>
        <w:t>ному сговору, организованной группой или преступной орга-</w:t>
      </w:r>
      <w:r>
        <w:rPr>
          <w:rStyle w:val="FontStyle70"/>
        </w:rPr>
        <w:br/>
        <w:t>низацией;</w:t>
      </w:r>
    </w:p>
    <w:p w:rsidR="007E3FF5" w:rsidRDefault="007E3FF5" w:rsidP="007E3FF5">
      <w:pPr>
        <w:pStyle w:val="Style48"/>
        <w:widowControl/>
        <w:numPr>
          <w:ilvl w:val="0"/>
          <w:numId w:val="65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лицом, нарушившим тем са-</w:t>
      </w:r>
      <w:r>
        <w:rPr>
          <w:rStyle w:val="FontStyle70"/>
        </w:rPr>
        <w:br/>
        <w:t>мым принятую им присягу или профессиональную клятву;</w:t>
      </w:r>
    </w:p>
    <w:p w:rsidR="007E3FF5" w:rsidRDefault="007E3FF5" w:rsidP="007E3FF5">
      <w:pPr>
        <w:pStyle w:val="Style48"/>
        <w:widowControl/>
        <w:numPr>
          <w:ilvl w:val="0"/>
          <w:numId w:val="65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  <w:sectPr w:rsidR="007E3FF5">
          <w:headerReference w:type="even" r:id="rId751"/>
          <w:headerReference w:type="default" r:id="rId752"/>
          <w:footerReference w:type="even" r:id="rId753"/>
          <w:footerReference w:type="default" r:id="rId754"/>
          <w:pgSz w:w="11905" w:h="16837"/>
          <w:pgMar w:top="3249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tabs>
          <w:tab w:val="left" w:pos="802"/>
        </w:tabs>
        <w:ind w:firstLine="355"/>
        <w:rPr>
          <w:rStyle w:val="FontStyle70"/>
        </w:rPr>
      </w:pPr>
      <w:r>
        <w:rPr>
          <w:rStyle w:val="FontStyle70"/>
        </w:rPr>
        <w:t>13)</w:t>
      </w:r>
      <w:r>
        <w:rPr>
          <w:rStyle w:val="FontStyle70"/>
        </w:rPr>
        <w:tab/>
        <w:t>совершение преступления, повлёкшего тяжкие по-</w:t>
      </w:r>
      <w:r>
        <w:rPr>
          <w:rStyle w:val="FontStyle70"/>
        </w:rPr>
        <w:br/>
        <w:t>следствия;</w:t>
      </w:r>
    </w:p>
    <w:p w:rsidR="007E3FF5" w:rsidRDefault="007E3FF5" w:rsidP="007E3FF5">
      <w:pPr>
        <w:pStyle w:val="Style48"/>
        <w:widowControl/>
        <w:numPr>
          <w:ilvl w:val="0"/>
          <w:numId w:val="66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с использованием заведомо ма-</w:t>
      </w:r>
      <w:r>
        <w:rPr>
          <w:rStyle w:val="FontStyle70"/>
        </w:rPr>
        <w:br/>
        <w:t>лолетнего или лица, заведомо для виновного страдающего пси-</w:t>
      </w:r>
      <w:r>
        <w:rPr>
          <w:rStyle w:val="FontStyle70"/>
        </w:rPr>
        <w:br/>
        <w:t>хическим заболеванием или слабоумием;</w:t>
      </w:r>
    </w:p>
    <w:p w:rsidR="007E3FF5" w:rsidRDefault="007E3FF5" w:rsidP="007E3FF5">
      <w:pPr>
        <w:pStyle w:val="Style48"/>
        <w:widowControl/>
        <w:numPr>
          <w:ilvl w:val="0"/>
          <w:numId w:val="66"/>
        </w:numPr>
        <w:tabs>
          <w:tab w:val="left" w:pos="70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с использованием условий об-</w:t>
      </w:r>
      <w:r>
        <w:rPr>
          <w:rStyle w:val="FontStyle70"/>
        </w:rPr>
        <w:br/>
        <w:t>щественного бедствия или чрезвычайного положения;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67"/>
        </w:numPr>
        <w:tabs>
          <w:tab w:val="left" w:pos="782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по неосторожности вслед-</w:t>
      </w:r>
      <w:r>
        <w:rPr>
          <w:rStyle w:val="FontStyle70"/>
        </w:rPr>
        <w:br/>
        <w:t>ствие сознательного нарушения установленных правил безо-</w:t>
      </w:r>
      <w:r>
        <w:rPr>
          <w:rStyle w:val="FontStyle70"/>
        </w:rPr>
        <w:br/>
        <w:t>пасности;</w:t>
      </w:r>
    </w:p>
    <w:p w:rsidR="007E3FF5" w:rsidRDefault="007E3FF5" w:rsidP="007E3FF5">
      <w:pPr>
        <w:pStyle w:val="Style48"/>
        <w:widowControl/>
        <w:numPr>
          <w:ilvl w:val="0"/>
          <w:numId w:val="67"/>
        </w:numPr>
        <w:tabs>
          <w:tab w:val="left" w:pos="782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совершение преступления лицом, находящимся в со-</w:t>
      </w:r>
      <w:r>
        <w:rPr>
          <w:rStyle w:val="FontStyle70"/>
        </w:rPr>
        <w:br/>
        <w:t>стоянии алкогольного опьянения либо в состоянии, вызванном</w:t>
      </w:r>
      <w:r>
        <w:rPr>
          <w:rStyle w:val="FontStyle70"/>
        </w:rPr>
        <w:br/>
        <w:t>потреблением наркотических средств, психотропных, токсиче-</w:t>
      </w:r>
      <w:r>
        <w:rPr>
          <w:rStyle w:val="FontStyle70"/>
        </w:rPr>
        <w:br/>
        <w:t>ских или других одурманивающих веществ. Суд вправе в зави-</w:t>
      </w:r>
      <w:r>
        <w:rPr>
          <w:rStyle w:val="FontStyle70"/>
        </w:rPr>
        <w:br/>
        <w:t>симости от характера преступления не признать это обстоятель-</w:t>
      </w:r>
      <w:r>
        <w:rPr>
          <w:rStyle w:val="FontStyle70"/>
        </w:rPr>
        <w:br/>
        <w:t>ство отягчающим.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Перечень отягчающих обстоятельств считается исчерпываю-</w:t>
      </w:r>
      <w:r>
        <w:rPr>
          <w:rStyle w:val="FontStyle70"/>
        </w:rPr>
        <w:br/>
        <w:t>щим (закрытым), то есть суд не может признать отягчающими</w:t>
      </w:r>
      <w:r>
        <w:rPr>
          <w:rStyle w:val="FontStyle70"/>
        </w:rPr>
        <w:br/>
        <w:t>обстоятельства, не указанные в ст. 64 УК. Однако, не указанные</w:t>
      </w:r>
      <w:r>
        <w:rPr>
          <w:rStyle w:val="FontStyle70"/>
        </w:rPr>
        <w:br/>
        <w:t>в ст. 64 УК обстоятельства, отрицательно характеризующие ви-</w:t>
      </w:r>
      <w:r>
        <w:rPr>
          <w:rStyle w:val="FontStyle70"/>
        </w:rPr>
        <w:br/>
        <w:t>новного, учитываются судом при определении наказания, но не</w:t>
      </w:r>
      <w:r>
        <w:rPr>
          <w:rStyle w:val="FontStyle70"/>
        </w:rPr>
        <w:br/>
        <w:t>как отягчающие ответственность обстоятельства, а как обстоя-</w:t>
      </w:r>
      <w:r>
        <w:rPr>
          <w:rStyle w:val="FontStyle70"/>
        </w:rPr>
        <w:br/>
        <w:t>тельства, характеризующие общественную опасность личности</w:t>
      </w:r>
      <w:r>
        <w:rPr>
          <w:rStyle w:val="FontStyle70"/>
        </w:rPr>
        <w:br/>
        <w:t>преступника (ст. 62 УК).</w:t>
      </w:r>
    </w:p>
    <w:p w:rsidR="007E3FF5" w:rsidRDefault="007E3FF5" w:rsidP="007E3FF5">
      <w:pPr>
        <w:pStyle w:val="Style35"/>
        <w:widowControl/>
        <w:spacing w:before="216" w:line="245" w:lineRule="exact"/>
        <w:rPr>
          <w:rStyle w:val="FontStyle80"/>
        </w:rPr>
      </w:pPr>
      <w:r>
        <w:rPr>
          <w:rStyle w:val="FontStyle80"/>
        </w:rPr>
        <w:t>§ 17.3. Учёт при назначении наказания норм Общей</w:t>
      </w:r>
      <w:r>
        <w:rPr>
          <w:rStyle w:val="FontStyle80"/>
        </w:rPr>
        <w:br/>
        <w:t>части Уголовного кодекса</w:t>
      </w:r>
    </w:p>
    <w:p w:rsidR="007E3FF5" w:rsidRDefault="007E3FF5" w:rsidP="007E3FF5">
      <w:pPr>
        <w:pStyle w:val="Style41"/>
        <w:widowControl/>
        <w:spacing w:before="110"/>
        <w:ind w:firstLine="341"/>
        <w:rPr>
          <w:rStyle w:val="FontStyle70"/>
        </w:rPr>
      </w:pPr>
      <w:r>
        <w:rPr>
          <w:rStyle w:val="FontStyle70"/>
        </w:rPr>
        <w:t>В Общей части Уголовного кодекса помимо норм, опреде-</w:t>
      </w:r>
      <w:r>
        <w:rPr>
          <w:rStyle w:val="FontStyle70"/>
        </w:rPr>
        <w:br/>
        <w:t>ляющих виды наказания и их размеры, содержатся нормы, ко-</w:t>
      </w:r>
      <w:r>
        <w:rPr>
          <w:rStyle w:val="FontStyle70"/>
        </w:rPr>
        <w:br/>
        <w:t>торые конкретизируют влияние на уголовную ответственность</w:t>
      </w:r>
      <w:r>
        <w:rPr>
          <w:rStyle w:val="FontStyle70"/>
        </w:rPr>
        <w:br/>
        <w:t>некоторых специальных обстоятельств, каковыми являются: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рецидив преступлений;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совершение преступления в соучастии;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неоконченное преступление.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Указанные обстоятельства не отменяют и не изменяют об-</w:t>
      </w:r>
      <w:r>
        <w:rPr>
          <w:rStyle w:val="FontStyle70"/>
        </w:rPr>
        <w:br/>
        <w:t>щих начал назначения наказания, а лишь уточняют их и учи-</w:t>
      </w:r>
      <w:r>
        <w:rPr>
          <w:rStyle w:val="FontStyle70"/>
        </w:rPr>
        <w:br/>
        <w:t>тываются наряду с ними.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 xml:space="preserve">Назначение наказания при рецидиве преступлений. </w:t>
      </w:r>
      <w:r>
        <w:rPr>
          <w:rStyle w:val="FontStyle70"/>
        </w:rPr>
        <w:t>По-</w:t>
      </w:r>
      <w:r>
        <w:rPr>
          <w:rStyle w:val="FontStyle70"/>
        </w:rPr>
        <w:br/>
        <w:t>рядок назначения наказания при рецидиве преступлений регла-</w:t>
      </w:r>
      <w:r>
        <w:rPr>
          <w:rStyle w:val="FontStyle70"/>
        </w:rPr>
        <w:br/>
        <w:t>ментируется специально для этого предназначенной ст. 65 УК.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  <w:sectPr w:rsidR="007E3FF5">
          <w:pgSz w:w="11905" w:h="16837"/>
          <w:pgMar w:top="3406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Рецидив является разновидностью множественности престу-</w:t>
      </w:r>
      <w:r>
        <w:rPr>
          <w:rStyle w:val="FontStyle70"/>
        </w:rPr>
        <w:br/>
        <w:t>плений, сопряжённой с судимостью за ранее совершённое пре-</w:t>
      </w:r>
      <w:r>
        <w:rPr>
          <w:rStyle w:val="FontStyle70"/>
        </w:rPr>
        <w:br/>
        <w:t>ступление. Возможны различные варианты сочетания ранее и</w:t>
      </w:r>
      <w:r>
        <w:rPr>
          <w:rStyle w:val="FontStyle70"/>
        </w:rPr>
        <w:br/>
        <w:t>вновь совершённых преступлений, которые будут образовывать</w:t>
      </w:r>
      <w:r>
        <w:rPr>
          <w:rStyle w:val="FontStyle70"/>
        </w:rPr>
        <w:br/>
        <w:t>различные виды множественности. Являясь рецидивом, соот-</w:t>
      </w:r>
      <w:r>
        <w:rPr>
          <w:rStyle w:val="FontStyle70"/>
        </w:rPr>
        <w:br/>
        <w:t>ветствующие сочетания преступлений обладают и всеми при-</w:t>
      </w:r>
      <w:r>
        <w:rPr>
          <w:rStyle w:val="FontStyle70"/>
        </w:rPr>
        <w:br/>
        <w:t>знаками, присущими одновидовой тождественной повторности,</w:t>
      </w:r>
      <w:r>
        <w:rPr>
          <w:rStyle w:val="FontStyle70"/>
        </w:rPr>
        <w:br/>
        <w:t>повторности преступлений, не образующих совокупности, или</w:t>
      </w:r>
      <w:r>
        <w:rPr>
          <w:rStyle w:val="FontStyle70"/>
        </w:rPr>
        <w:br/>
        <w:t>одновидовой нетождественной повторности, однородной повтор-</w:t>
      </w:r>
      <w:r>
        <w:rPr>
          <w:rStyle w:val="FontStyle70"/>
        </w:rPr>
        <w:br/>
        <w:t>ности, и именуются специальным рецидивом. Одновременно</w:t>
      </w:r>
      <w:r>
        <w:rPr>
          <w:rStyle w:val="FontStyle70"/>
        </w:rPr>
        <w:br/>
        <w:t>указанные виды рецидива являются частью пенальной либо</w:t>
      </w:r>
      <w:r>
        <w:rPr>
          <w:rStyle w:val="FontStyle70"/>
        </w:rPr>
        <w:br/>
        <w:t>постпенальной множественности преступлений.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В связи с изложенным переплетением видов множественно-</w:t>
      </w:r>
      <w:r>
        <w:rPr>
          <w:rStyle w:val="FontStyle70"/>
        </w:rPr>
        <w:br/>
        <w:t>сти назначение наказания при рецидиве преступлений предпо-</w:t>
      </w:r>
      <w:r>
        <w:rPr>
          <w:rStyle w:val="FontStyle70"/>
        </w:rPr>
        <w:br/>
        <w:t>лагает обязательный учёт двух блоков вопросов.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Во-первых, должны быть в полной мере учтены особенности</w:t>
      </w:r>
      <w:r>
        <w:rPr>
          <w:rStyle w:val="FontStyle70"/>
        </w:rPr>
        <w:br/>
        <w:t>влияния на назначение наказания соответствующих видов мно-</w:t>
      </w:r>
      <w:r>
        <w:rPr>
          <w:rStyle w:val="FontStyle70"/>
        </w:rPr>
        <w:br/>
        <w:t>жественности преступлений, к которым относится рецидив, а</w:t>
      </w:r>
      <w:r>
        <w:rPr>
          <w:rStyle w:val="FontStyle70"/>
        </w:rPr>
        <w:br/>
        <w:t>при пенальной множественности — и положения о назначении</w:t>
      </w:r>
      <w:r>
        <w:rPr>
          <w:rStyle w:val="FontStyle70"/>
        </w:rPr>
        <w:br/>
        <w:t>наказания по совокупности приговоров. Отмеченные положе-</w:t>
      </w:r>
      <w:r>
        <w:rPr>
          <w:rStyle w:val="FontStyle70"/>
        </w:rPr>
        <w:br/>
        <w:t>ния должны приниматься во внимание при назначении наказа-</w:t>
      </w:r>
      <w:r>
        <w:rPr>
          <w:rStyle w:val="FontStyle70"/>
        </w:rPr>
        <w:br/>
        <w:t>ния за рецидив, опасный рецидив или особо опасный рецидив</w:t>
      </w:r>
      <w:r>
        <w:rPr>
          <w:rStyle w:val="FontStyle70"/>
        </w:rPr>
        <w:br/>
        <w:t>преступлений. Влияние конкретных видов множественности на</w:t>
      </w:r>
      <w:r>
        <w:rPr>
          <w:rStyle w:val="FontStyle70"/>
        </w:rPr>
        <w:br/>
        <w:t>ответственность изложено в предшествующих главах настояще-</w:t>
      </w:r>
      <w:r>
        <w:rPr>
          <w:rStyle w:val="FontStyle70"/>
        </w:rPr>
        <w:br/>
        <w:t>го раздела.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Во-вторых, должны быть учтены предусмотренные ст. 65 УК</w:t>
      </w:r>
      <w:r>
        <w:rPr>
          <w:rStyle w:val="FontStyle70"/>
        </w:rPr>
        <w:br/>
        <w:t>специальные положения о назначении наказания при рецидиве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соответствии с ч. 5 ст. 43 УК рецидив преступлений влечёт</w:t>
      </w:r>
      <w:r>
        <w:rPr>
          <w:rStyle w:val="FontStyle70"/>
        </w:rPr>
        <w:br/>
        <w:t>более строгое наказание. Умышленное совершение преступле-</w:t>
      </w:r>
      <w:r>
        <w:rPr>
          <w:rStyle w:val="FontStyle70"/>
        </w:rPr>
        <w:br/>
        <w:t>ния лицом, ранее судимым за умышленное преступление, сви-</w:t>
      </w:r>
      <w:r>
        <w:rPr>
          <w:rStyle w:val="FontStyle70"/>
        </w:rPr>
        <w:br/>
        <w:t>детельствует об укоренении в сознании виновного установки на</w:t>
      </w:r>
      <w:r>
        <w:rPr>
          <w:rStyle w:val="FontStyle70"/>
        </w:rPr>
        <w:br/>
        <w:t>нарушение предписаний уголовного закона, что соответственно</w:t>
      </w:r>
      <w:r>
        <w:rPr>
          <w:rStyle w:val="FontStyle70"/>
        </w:rPr>
        <w:br/>
        <w:t>требует применения более строгого наказания для исправления</w:t>
      </w:r>
      <w:r>
        <w:rPr>
          <w:rStyle w:val="FontStyle70"/>
        </w:rPr>
        <w:br/>
        <w:t>такого лица.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Часть 1 ст. 65 УК предписывает, что при назначении нака-</w:t>
      </w:r>
      <w:r>
        <w:rPr>
          <w:rStyle w:val="FontStyle70"/>
        </w:rPr>
        <w:br/>
        <w:t>зания за рецидив, опасный рецидив или особо опасный рецидив</w:t>
      </w:r>
      <w:r>
        <w:rPr>
          <w:rStyle w:val="FontStyle70"/>
        </w:rPr>
        <w:br/>
        <w:t>преступлений учитываются: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</w:pPr>
      <w:r>
        <w:rPr>
          <w:rStyle w:val="FontStyle70"/>
        </w:rPr>
        <w:t>&gt; количество, характер и степень общественной опасности</w:t>
      </w:r>
      <w:r>
        <w:rPr>
          <w:rStyle w:val="FontStyle70"/>
        </w:rPr>
        <w:br/>
        <w:t>ранее совершённых преступлений;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  <w:sectPr w:rsidR="007E3FF5">
          <w:pgSz w:w="11905" w:h="16837"/>
          <w:pgMar w:top="3374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43"/>
        </w:numPr>
        <w:tabs>
          <w:tab w:val="left" w:pos="571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обстоятельства, в силу которых исправительное воздей-</w:t>
      </w:r>
      <w:r>
        <w:rPr>
          <w:rStyle w:val="FontStyle70"/>
        </w:rPr>
        <w:br/>
        <w:t>ствие предыдущего наказания оказалось недостаточным;</w:t>
      </w:r>
    </w:p>
    <w:p w:rsidR="007E3FF5" w:rsidRDefault="007E3FF5" w:rsidP="007E3FF5">
      <w:pPr>
        <w:pStyle w:val="Style48"/>
        <w:widowControl/>
        <w:numPr>
          <w:ilvl w:val="0"/>
          <w:numId w:val="43"/>
        </w:numPr>
        <w:tabs>
          <w:tab w:val="left" w:pos="571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характер и степень общественной опасности вновь совер-</w:t>
      </w:r>
      <w:r>
        <w:rPr>
          <w:rStyle w:val="FontStyle70"/>
        </w:rPr>
        <w:br/>
        <w:t>шённого преступления.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Закон не предусматривает какое-либо повышение минималь-</w:t>
      </w:r>
      <w:r>
        <w:rPr>
          <w:rStyle w:val="FontStyle70"/>
        </w:rPr>
        <w:br/>
        <w:t>но допустимого наказания при простом рецидиве. Данный вид</w:t>
      </w:r>
      <w:r>
        <w:rPr>
          <w:rStyle w:val="FontStyle70"/>
        </w:rPr>
        <w:br/>
        <w:t>рецидива учитывается как отягчающее ответственность обстоя-</w:t>
      </w:r>
      <w:r>
        <w:rPr>
          <w:rStyle w:val="FontStyle70"/>
        </w:rPr>
        <w:br/>
        <w:t>тельство — совершение преступления лицом, ранее совершив-</w:t>
      </w:r>
      <w:r>
        <w:rPr>
          <w:rStyle w:val="FontStyle70"/>
        </w:rPr>
        <w:br/>
        <w:t>шим какое-либо преступление, если не истекли сроки давности</w:t>
      </w:r>
      <w:r>
        <w:rPr>
          <w:rStyle w:val="FontStyle70"/>
        </w:rPr>
        <w:br/>
        <w:t>либо не погашена или не снята судимость за предшествующее</w:t>
      </w:r>
      <w:r>
        <w:rPr>
          <w:rStyle w:val="FontStyle70"/>
        </w:rPr>
        <w:br/>
        <w:t>преступление (п. 1 ч. 1 ст. 64 УК). При этом наличие судимости</w:t>
      </w:r>
      <w:r>
        <w:rPr>
          <w:rStyle w:val="FontStyle70"/>
        </w:rPr>
        <w:br/>
        <w:t>делает данный вид повторности более отягчающим обстоятель-</w:t>
      </w:r>
      <w:r>
        <w:rPr>
          <w:rStyle w:val="FontStyle70"/>
        </w:rPr>
        <w:br/>
        <w:t>ством, чем множественность, не сопряжённую с осуждением за</w:t>
      </w:r>
      <w:r>
        <w:rPr>
          <w:rStyle w:val="FontStyle70"/>
        </w:rPr>
        <w:br/>
        <w:t>ранее совершённое преступление.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Назначая наказание при опасном и особо опасном рецидиве,</w:t>
      </w:r>
      <w:r>
        <w:rPr>
          <w:rStyle w:val="FontStyle70"/>
        </w:rPr>
        <w:br/>
        <w:t>суд обязан избрать наиболее строгий вид наказания из числа</w:t>
      </w:r>
      <w:r>
        <w:rPr>
          <w:rStyle w:val="FontStyle70"/>
        </w:rPr>
        <w:br/>
        <w:t>предусмотренных за совершённое преступление (это требова-</w:t>
      </w:r>
      <w:r>
        <w:rPr>
          <w:rStyle w:val="FontStyle70"/>
        </w:rPr>
        <w:br/>
        <w:t>ние относится только к дозируемым видам наказания и не рас-</w:t>
      </w:r>
      <w:r>
        <w:rPr>
          <w:rStyle w:val="FontStyle70"/>
        </w:rPr>
        <w:br/>
        <w:t>пространяется на пожизненное заключение и смертную казнь).</w:t>
      </w:r>
      <w:r>
        <w:rPr>
          <w:rStyle w:val="FontStyle70"/>
        </w:rPr>
        <w:br/>
        <w:t>При этом размер наказания не может быть:</w:t>
      </w:r>
    </w:p>
    <w:p w:rsidR="007E3FF5" w:rsidRDefault="007E3FF5" w:rsidP="007E3FF5">
      <w:pPr>
        <w:pStyle w:val="Style48"/>
        <w:widowControl/>
        <w:numPr>
          <w:ilvl w:val="0"/>
          <w:numId w:val="43"/>
        </w:numPr>
        <w:tabs>
          <w:tab w:val="left" w:pos="571"/>
        </w:tabs>
        <w:spacing w:line="245" w:lineRule="exact"/>
        <w:jc w:val="both"/>
        <w:rPr>
          <w:rStyle w:val="FontStyle84"/>
        </w:rPr>
      </w:pPr>
      <w:r>
        <w:rPr>
          <w:rStyle w:val="FontStyle84"/>
        </w:rPr>
        <w:t xml:space="preserve">при опасном рецидиве </w:t>
      </w:r>
      <w:r>
        <w:rPr>
          <w:rStyle w:val="FontStyle70"/>
        </w:rPr>
        <w:t>— менее половины максимального</w:t>
      </w:r>
      <w:r>
        <w:rPr>
          <w:rStyle w:val="FontStyle70"/>
        </w:rPr>
        <w:br/>
        <w:t>срока наиболее строгого вида наказания, предусмотренного за</w:t>
      </w:r>
      <w:r>
        <w:rPr>
          <w:rStyle w:val="FontStyle70"/>
        </w:rPr>
        <w:br/>
        <w:t>совершённое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43"/>
        </w:numPr>
        <w:tabs>
          <w:tab w:val="left" w:pos="571"/>
        </w:tabs>
        <w:spacing w:line="245" w:lineRule="exact"/>
        <w:jc w:val="both"/>
        <w:rPr>
          <w:rStyle w:val="FontStyle84"/>
        </w:rPr>
      </w:pPr>
      <w:r>
        <w:rPr>
          <w:rStyle w:val="FontStyle84"/>
        </w:rPr>
        <w:t xml:space="preserve">при особо опасном рецидиве </w:t>
      </w:r>
      <w:r>
        <w:rPr>
          <w:rStyle w:val="FontStyle70"/>
        </w:rPr>
        <w:t>— менее двух третей макси-</w:t>
      </w:r>
      <w:r>
        <w:rPr>
          <w:rStyle w:val="FontStyle70"/>
        </w:rPr>
        <w:br/>
        <w:t>мального срока наиболее строгого вида наказания, предусмо-</w:t>
      </w:r>
      <w:r>
        <w:rPr>
          <w:rStyle w:val="FontStyle70"/>
        </w:rPr>
        <w:br/>
        <w:t>тренного за совершённое преступление.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Если санкция статьи является альтернативной, то наиболее</w:t>
      </w:r>
      <w:r>
        <w:rPr>
          <w:rStyle w:val="FontStyle70"/>
        </w:rPr>
        <w:br/>
        <w:t>строгим видом наказания является основное наказание, ука-</w:t>
      </w:r>
      <w:r>
        <w:rPr>
          <w:rStyle w:val="FontStyle70"/>
        </w:rPr>
        <w:br/>
        <w:t>занное в санкции последним. Однако применение отдельных</w:t>
      </w:r>
      <w:r>
        <w:rPr>
          <w:rStyle w:val="FontStyle70"/>
        </w:rPr>
        <w:br/>
        <w:t>видов наказания к определённым категориям лиц прямо за-</w:t>
      </w:r>
      <w:r>
        <w:rPr>
          <w:rStyle w:val="FontStyle70"/>
        </w:rPr>
        <w:br/>
        <w:t>прещено нормами Общей части УК. Например, ч. 4 ст. 55 УК</w:t>
      </w:r>
      <w:r>
        <w:rPr>
          <w:rStyle w:val="FontStyle70"/>
        </w:rPr>
        <w:br/>
        <w:t>предусматривает, что ограничение свободы не может быть на-</w:t>
      </w:r>
      <w:r>
        <w:rPr>
          <w:rStyle w:val="FontStyle70"/>
        </w:rPr>
        <w:br/>
        <w:t>значено: 1) военнослужащим срочной военной службы; 2) ино-</w:t>
      </w:r>
      <w:r>
        <w:rPr>
          <w:rStyle w:val="FontStyle70"/>
        </w:rPr>
        <w:br/>
        <w:t>странным гражданам и не проживающим постоянно в Респуб-</w:t>
      </w:r>
      <w:r>
        <w:rPr>
          <w:rStyle w:val="FontStyle70"/>
        </w:rPr>
        <w:br/>
        <w:t>лике Беларусь лицам без гражданства. При наличии таких</w:t>
      </w:r>
      <w:r>
        <w:rPr>
          <w:rStyle w:val="FontStyle70"/>
        </w:rPr>
        <w:br/>
        <w:t>ограничений должно быть назначено предшествующее основ-</w:t>
      </w:r>
      <w:r>
        <w:rPr>
          <w:rStyle w:val="FontStyle70"/>
        </w:rPr>
        <w:br/>
        <w:t>ное наказание.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Установив наиболее строгий вид наказаний, суд должен вы-</w:t>
      </w:r>
      <w:r>
        <w:rPr>
          <w:rStyle w:val="FontStyle70"/>
        </w:rPr>
        <w:br/>
        <w:t>числить его минимально допустимый к применению размер:</w:t>
      </w:r>
      <w:r>
        <w:rPr>
          <w:rStyle w:val="FontStyle70"/>
        </w:rPr>
        <w:br/>
        <w:t>от разницы между максимальным и минимальным сроками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210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высчитываются соответственно половина или две трети. Ещё раз</w:t>
      </w:r>
      <w:r>
        <w:rPr>
          <w:rStyle w:val="FontStyle70"/>
        </w:rPr>
        <w:br/>
        <w:t>следует подчеркнуть, что соответствующая часть исчисляется</w:t>
      </w:r>
      <w:r>
        <w:rPr>
          <w:rStyle w:val="FontStyle70"/>
        </w:rPr>
        <w:br/>
        <w:t>не от максимального размера, а от разницы между минимумом</w:t>
      </w:r>
      <w:r>
        <w:rPr>
          <w:rStyle w:val="FontStyle70"/>
        </w:rPr>
        <w:br/>
        <w:t>и максимумом наказания. Например, санкцией ч. 1 ст. 139 УК</w:t>
      </w:r>
      <w:r>
        <w:rPr>
          <w:rStyle w:val="FontStyle70"/>
        </w:rPr>
        <w:br/>
        <w:t>(убийство) предусмотрено наказание в виде лишения свободы на</w:t>
      </w:r>
      <w:r>
        <w:rPr>
          <w:rStyle w:val="FontStyle70"/>
        </w:rPr>
        <w:br/>
        <w:t>срок от шести до пятнадцати лет. При осуждении за это престу-</w:t>
      </w:r>
      <w:r>
        <w:rPr>
          <w:rStyle w:val="FontStyle70"/>
        </w:rPr>
        <w:br/>
        <w:t>пление наказание при опасном рецидиве не может быть менее</w:t>
      </w:r>
      <w:r>
        <w:rPr>
          <w:rStyle w:val="FontStyle70"/>
        </w:rPr>
        <w:br/>
        <w:t>10,5 лет, а при особо опасном рецидиве — менее 12 лет.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Не применяется усиление ответственности за рецидив на</w:t>
      </w:r>
      <w:r>
        <w:rPr>
          <w:rStyle w:val="FontStyle70"/>
        </w:rPr>
        <w:br/>
        <w:t>основании статьи 65 УК в случаях, когда рецидив указан в</w:t>
      </w:r>
      <w:r>
        <w:rPr>
          <w:rStyle w:val="FontStyle70"/>
        </w:rPr>
        <w:br/>
        <w:t>статье Особенной части в качестве признака состава престу-</w:t>
      </w:r>
      <w:r>
        <w:rPr>
          <w:rStyle w:val="FontStyle70"/>
        </w:rPr>
        <w:br/>
        <w:t>пления. Такое ограничение вытекает непосредственно из ч. 3</w:t>
      </w:r>
      <w:r>
        <w:rPr>
          <w:rStyle w:val="FontStyle70"/>
        </w:rPr>
        <w:br/>
        <w:t>ст. 64 УК, которая предусматривает, что отягчающее обстоя-</w:t>
      </w:r>
      <w:r>
        <w:rPr>
          <w:rStyle w:val="FontStyle70"/>
        </w:rPr>
        <w:br/>
        <w:t>тельство, предусмотренное статьёй Особенной части Уголовно-</w:t>
      </w:r>
      <w:r>
        <w:rPr>
          <w:rStyle w:val="FontStyle70"/>
        </w:rPr>
        <w:br/>
        <w:t>го кодекса в качестве признака преступления, не может учи-</w:t>
      </w:r>
      <w:r>
        <w:rPr>
          <w:rStyle w:val="FontStyle70"/>
        </w:rPr>
        <w:br/>
        <w:t>тываться при определении меры ответственности виновного.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Указанное ограничение распространяется на следующие</w:t>
      </w:r>
      <w:r>
        <w:rPr>
          <w:rStyle w:val="FontStyle70"/>
        </w:rPr>
        <w:br/>
        <w:t>случаи.</w:t>
      </w:r>
    </w:p>
    <w:p w:rsidR="007E3FF5" w:rsidRDefault="007E3FF5" w:rsidP="007E3FF5">
      <w:pPr>
        <w:pStyle w:val="Style48"/>
        <w:widowControl/>
        <w:numPr>
          <w:ilvl w:val="0"/>
          <w:numId w:val="68"/>
        </w:numPr>
        <w:tabs>
          <w:tab w:val="left" w:pos="59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В качестве признака субъекта преступления прямо назван</w:t>
      </w:r>
      <w:r>
        <w:rPr>
          <w:rStyle w:val="FontStyle70"/>
        </w:rPr>
        <w:br/>
        <w:t>только особо опасный рецидив в ч. 2 ст. 410 и ч. 2 ст. 411 УК,</w:t>
      </w:r>
      <w:r>
        <w:rPr>
          <w:rStyle w:val="FontStyle70"/>
        </w:rPr>
        <w:br/>
        <w:t>в которых предусмотрено повышенное наказание соответственно</w:t>
      </w:r>
      <w:r>
        <w:rPr>
          <w:rStyle w:val="FontStyle70"/>
        </w:rPr>
        <w:br/>
        <w:t>за действия, дезорганизующие работу исправительного учреж-</w:t>
      </w:r>
      <w:r>
        <w:rPr>
          <w:rStyle w:val="FontStyle70"/>
        </w:rPr>
        <w:br/>
        <w:t>дения, исполняющего наказание в виде лишения свободы, или</w:t>
      </w:r>
      <w:r>
        <w:rPr>
          <w:rStyle w:val="FontStyle70"/>
        </w:rPr>
        <w:br/>
        <w:t>арестного дома, и за злостное неповиновение требованиям адми-</w:t>
      </w:r>
      <w:r>
        <w:rPr>
          <w:rStyle w:val="FontStyle70"/>
        </w:rPr>
        <w:br/>
        <w:t>нистрации исправительного учреждения, исполняющего нака-</w:t>
      </w:r>
      <w:r>
        <w:rPr>
          <w:rStyle w:val="FontStyle70"/>
        </w:rPr>
        <w:br/>
        <w:t>зание в виде лишения свободы.</w:t>
      </w:r>
    </w:p>
    <w:p w:rsidR="007E3FF5" w:rsidRDefault="007E3FF5" w:rsidP="007E3FF5">
      <w:pPr>
        <w:pStyle w:val="Style48"/>
        <w:widowControl/>
        <w:numPr>
          <w:ilvl w:val="0"/>
          <w:numId w:val="68"/>
        </w:numPr>
        <w:tabs>
          <w:tab w:val="left" w:pos="59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В качестве признака состава преступления рецидив мо-</w:t>
      </w:r>
      <w:r>
        <w:rPr>
          <w:rStyle w:val="FontStyle70"/>
        </w:rPr>
        <w:br/>
        <w:t>жет быть предусмотрен в иной словесной форме посредством</w:t>
      </w:r>
      <w:r>
        <w:rPr>
          <w:rStyle w:val="FontStyle70"/>
        </w:rPr>
        <w:br/>
        <w:t>указания на наличие судимости за конкретные преступления</w:t>
      </w:r>
      <w:r>
        <w:rPr>
          <w:rStyle w:val="FontStyle70"/>
        </w:rPr>
        <w:br/>
        <w:t>(например, ч. 3 ст. 431 УК предусматривает повышенную от-</w:t>
      </w:r>
      <w:r>
        <w:rPr>
          <w:rStyle w:val="FontStyle70"/>
        </w:rPr>
        <w:br/>
        <w:t>ветственность за дачу взятки «лицом, ранее судимым за престу-</w:t>
      </w:r>
      <w:r>
        <w:rPr>
          <w:rStyle w:val="FontStyle70"/>
        </w:rPr>
        <w:br/>
        <w:t>пления, предусмотренные ст. 430, 431 и 432 настоящего Кодек-</w:t>
      </w:r>
      <w:r>
        <w:rPr>
          <w:rStyle w:val="FontStyle70"/>
        </w:rPr>
        <w:br/>
        <w:t>са»). В этом случае рецидив является составляющей частью пе-</w:t>
      </w:r>
      <w:r>
        <w:rPr>
          <w:rStyle w:val="FontStyle70"/>
        </w:rPr>
        <w:br/>
        <w:t>нальной или постпенальной множественности преступлений и</w:t>
      </w:r>
      <w:r>
        <w:rPr>
          <w:rStyle w:val="FontStyle70"/>
        </w:rPr>
        <w:br/>
        <w:t>именуется специальным рецидивом. Возможно и иное указание</w:t>
      </w:r>
      <w:r>
        <w:rPr>
          <w:rStyle w:val="FontStyle70"/>
        </w:rPr>
        <w:br/>
        <w:t>на наличие рецидива (например, ч. 2 ст. 411 предусматривает</w:t>
      </w:r>
      <w:r>
        <w:rPr>
          <w:rStyle w:val="FontStyle70"/>
        </w:rPr>
        <w:br/>
        <w:t>ответственность за злостное неповиновение требованиям адми-</w:t>
      </w:r>
      <w:r>
        <w:rPr>
          <w:rStyle w:val="FontStyle70"/>
        </w:rPr>
        <w:br/>
        <w:t>нистрации исправительного учреждения, исполняющего нака-</w:t>
      </w:r>
      <w:r>
        <w:rPr>
          <w:rStyle w:val="FontStyle70"/>
        </w:rPr>
        <w:br/>
        <w:t>зание в виде лишения свободы, «совершённое лицом, осуждён-</w:t>
      </w:r>
      <w:r>
        <w:rPr>
          <w:rStyle w:val="FontStyle70"/>
        </w:rPr>
        <w:br/>
        <w:t>ным за тяжкое или особо тяжкое преступление»).</w:t>
      </w:r>
    </w:p>
    <w:p w:rsidR="007E3FF5" w:rsidRDefault="007E3FF5" w:rsidP="007E3FF5">
      <w:pPr>
        <w:pStyle w:val="Style48"/>
        <w:widowControl/>
        <w:numPr>
          <w:ilvl w:val="0"/>
          <w:numId w:val="68"/>
        </w:numPr>
        <w:tabs>
          <w:tab w:val="left" w:pos="590"/>
        </w:tabs>
        <w:spacing w:line="245" w:lineRule="exact"/>
        <w:jc w:val="both"/>
        <w:rPr>
          <w:rStyle w:val="FontStyle70"/>
        </w:rPr>
        <w:sectPr w:rsidR="007E3FF5">
          <w:pgSz w:w="11905" w:h="16837"/>
          <w:pgMar w:top="3344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69"/>
        </w:numPr>
        <w:tabs>
          <w:tab w:val="left" w:pos="610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Рецидив может выступать в качестве составляющей части</w:t>
      </w:r>
      <w:r>
        <w:rPr>
          <w:rStyle w:val="FontStyle70"/>
        </w:rPr>
        <w:br/>
        <w:t>такого квалифицирующего признака, как повторность (однови-</w:t>
      </w:r>
      <w:r>
        <w:rPr>
          <w:rStyle w:val="FontStyle70"/>
        </w:rPr>
        <w:br/>
        <w:t>довая или однородная).</w:t>
      </w:r>
    </w:p>
    <w:p w:rsidR="007E3FF5" w:rsidRDefault="007E3FF5" w:rsidP="007E3FF5">
      <w:pPr>
        <w:pStyle w:val="Style48"/>
        <w:widowControl/>
        <w:numPr>
          <w:ilvl w:val="0"/>
          <w:numId w:val="69"/>
        </w:numPr>
        <w:tabs>
          <w:tab w:val="left" w:pos="610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Усиление наказания за рецидив может быть предусмотре-</w:t>
      </w:r>
      <w:r>
        <w:rPr>
          <w:rStyle w:val="FontStyle70"/>
        </w:rPr>
        <w:br/>
        <w:t>но в санкции статьи, что вытекает непосредственно из характе-</w:t>
      </w:r>
      <w:r>
        <w:rPr>
          <w:rStyle w:val="FontStyle70"/>
        </w:rPr>
        <w:br/>
        <w:t>ра описанного в диспозиции преступления. Примером такого</w:t>
      </w:r>
      <w:r>
        <w:rPr>
          <w:rStyle w:val="FontStyle70"/>
        </w:rPr>
        <w:br/>
        <w:t>рода преступлений являются посягательства на установленный</w:t>
      </w:r>
      <w:r>
        <w:rPr>
          <w:rStyle w:val="FontStyle70"/>
        </w:rPr>
        <w:br/>
        <w:t>порядок отбывания и исполнения назначенного судом наказа-</w:t>
      </w:r>
      <w:r>
        <w:rPr>
          <w:rStyle w:val="FontStyle70"/>
        </w:rPr>
        <w:br/>
        <w:t>ния. К числу таких преступлений относятся: действия, дезор-</w:t>
      </w:r>
      <w:r>
        <w:rPr>
          <w:rStyle w:val="FontStyle70"/>
        </w:rPr>
        <w:br/>
        <w:t>ганизующие работу исправительного учреждения, исполняю-</w:t>
      </w:r>
      <w:r>
        <w:rPr>
          <w:rStyle w:val="FontStyle70"/>
        </w:rPr>
        <w:br/>
        <w:t>щего наказание в виде лишения свободы, или арестного дома</w:t>
      </w:r>
      <w:r>
        <w:rPr>
          <w:rStyle w:val="FontStyle70"/>
        </w:rPr>
        <w:br/>
        <w:t>(ст. 410 УК); злостное неповиновение требованиям администра-</w:t>
      </w:r>
      <w:r>
        <w:rPr>
          <w:rStyle w:val="FontStyle70"/>
        </w:rPr>
        <w:br/>
        <w:t>ции исправительного учреждения, исполняющего наказание в</w:t>
      </w:r>
      <w:r>
        <w:rPr>
          <w:rStyle w:val="FontStyle70"/>
        </w:rPr>
        <w:br/>
        <w:t>виде лишения свободы (ст. 411 УК); побег из исправительного</w:t>
      </w:r>
      <w:r>
        <w:rPr>
          <w:rStyle w:val="FontStyle70"/>
        </w:rPr>
        <w:br/>
        <w:t>учреждения, исполняющего наказание в виде лишения свобо-</w:t>
      </w:r>
      <w:r>
        <w:rPr>
          <w:rStyle w:val="FontStyle70"/>
        </w:rPr>
        <w:br/>
        <w:t>ды, арестного дома или из-под стражи (ст. 413 УК); уклонение</w:t>
      </w:r>
      <w:r>
        <w:rPr>
          <w:rStyle w:val="FontStyle70"/>
        </w:rPr>
        <w:br/>
        <w:t>от отбывания наказания в виде лишения свободы или ареста</w:t>
      </w:r>
      <w:r>
        <w:rPr>
          <w:rStyle w:val="FontStyle70"/>
        </w:rPr>
        <w:br/>
        <w:t>(ст. 414 УК); уклонение от отбывания наказания в виде ограни-</w:t>
      </w:r>
      <w:r>
        <w:rPr>
          <w:rStyle w:val="FontStyle70"/>
        </w:rPr>
        <w:br/>
        <w:t>чения свободы (ст. 415 УК); уклонение от отбывания наказания</w:t>
      </w:r>
      <w:r>
        <w:rPr>
          <w:rStyle w:val="FontStyle70"/>
        </w:rPr>
        <w:br/>
        <w:t>в виде исправительных работ (ст. 416 УК); неисполнение приго-</w:t>
      </w:r>
      <w:r>
        <w:rPr>
          <w:rStyle w:val="FontStyle70"/>
        </w:rPr>
        <w:br/>
        <w:t>вора суда о лишении права занимать определённые должности</w:t>
      </w:r>
      <w:r>
        <w:rPr>
          <w:rStyle w:val="FontStyle70"/>
        </w:rPr>
        <w:br/>
        <w:t>или заниматься определённой деятельностью (ст. 417 УК); укло-</w:t>
      </w:r>
      <w:r>
        <w:rPr>
          <w:rStyle w:val="FontStyle70"/>
        </w:rPr>
        <w:br/>
        <w:t>нение от уплаты штрафа (ст. 418 УК); уклонение от отбывания</w:t>
      </w:r>
      <w:r>
        <w:rPr>
          <w:rStyle w:val="FontStyle70"/>
        </w:rPr>
        <w:br/>
        <w:t>наказания в виде общественных работ (ст. 419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вышеперечисленных случаях не осуществляется усиление</w:t>
      </w:r>
      <w:r>
        <w:rPr>
          <w:rStyle w:val="FontStyle70"/>
        </w:rPr>
        <w:br/>
        <w:t>ответственности только в связи с наличием в действиях лица</w:t>
      </w:r>
      <w:r>
        <w:rPr>
          <w:rStyle w:val="FontStyle70"/>
        </w:rPr>
        <w:br/>
        <w:t>простого рецидива. Однако предусмотренные ч. 2 ст. 65 УК огра-</w:t>
      </w:r>
      <w:r>
        <w:rPr>
          <w:rStyle w:val="FontStyle70"/>
        </w:rPr>
        <w:br/>
        <w:t>ничения минимального размера наказания за опасный рецидив</w:t>
      </w:r>
      <w:r>
        <w:rPr>
          <w:rStyle w:val="FontStyle70"/>
        </w:rPr>
        <w:br/>
        <w:t>и особо опасный рецидив применяются и к данным случаям.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Без соблюдения правил, закреплённых в ч. 2 ст. 65 УК, на-</w:t>
      </w:r>
      <w:r>
        <w:rPr>
          <w:rStyle w:val="FontStyle70"/>
        </w:rPr>
        <w:br/>
        <w:t>значается наказание только при наличии оснований, указанных</w:t>
      </w:r>
      <w:r>
        <w:rPr>
          <w:rStyle w:val="FontStyle70"/>
        </w:rPr>
        <w:br/>
        <w:t>в ст. 70 УК.</w:t>
      </w:r>
    </w:p>
    <w:p w:rsidR="007E3FF5" w:rsidRDefault="007E3FF5" w:rsidP="007E3FF5">
      <w:pPr>
        <w:pStyle w:val="Style41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Если наказание назначается в пределах санкции статьи Осо-</w:t>
      </w:r>
      <w:r>
        <w:rPr>
          <w:rStyle w:val="FontStyle70"/>
        </w:rPr>
        <w:br/>
        <w:t>бенной части УК, то в резолютивной части приговора должна</w:t>
      </w:r>
      <w:r>
        <w:rPr>
          <w:rStyle w:val="FontStyle70"/>
        </w:rPr>
        <w:br/>
        <w:t>содержаться ссылка на ч. 3 ст. 65 УК. Если же суд придёт к вы-</w:t>
      </w:r>
      <w:r>
        <w:rPr>
          <w:rStyle w:val="FontStyle70"/>
        </w:rPr>
        <w:br/>
        <w:t>воду о необходимости назначения более мягкого наказания, чем</w:t>
      </w:r>
      <w:r>
        <w:rPr>
          <w:rStyle w:val="FontStyle70"/>
        </w:rPr>
        <w:br/>
        <w:t>предусмотрено за данное преступление, обязательна ссылка на</w:t>
      </w:r>
      <w:r>
        <w:rPr>
          <w:rStyle w:val="FontStyle70"/>
        </w:rPr>
        <w:br/>
        <w:t>ст. 70 УК.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В этих случаях наказание может быть назначено как ниже</w:t>
      </w:r>
      <w:r>
        <w:rPr>
          <w:rStyle w:val="FontStyle70"/>
        </w:rPr>
        <w:br/>
        <w:t>пределов, установленных ст. 65 УК, так и ниже низшего предела,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pgSz w:w="11905" w:h="16837"/>
          <w:pgMar w:top="3302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предусмотренного соответствующей статьёй Особенной части УК,</w:t>
      </w:r>
      <w:r>
        <w:rPr>
          <w:rStyle w:val="FontStyle70"/>
        </w:rPr>
        <w:br/>
        <w:t>либо может быть назначен более мягкий вид 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Лицу, имеющему судимость за умышленное преступление и</w:t>
      </w:r>
      <w:r>
        <w:rPr>
          <w:rStyle w:val="FontStyle70"/>
        </w:rPr>
        <w:br/>
        <w:t>совершившему несколько преступлений, каждое из которых по</w:t>
      </w:r>
      <w:r>
        <w:rPr>
          <w:rStyle w:val="FontStyle70"/>
        </w:rPr>
        <w:br/>
        <w:t>отношению к имеющейся судимости виновного образует различ-</w:t>
      </w:r>
      <w:r>
        <w:rPr>
          <w:rStyle w:val="FontStyle70"/>
        </w:rPr>
        <w:br/>
        <w:t>ные виды рецидива, наказание за каждое из этих преступлений</w:t>
      </w:r>
      <w:r>
        <w:rPr>
          <w:rStyle w:val="FontStyle70"/>
        </w:rPr>
        <w:br/>
        <w:t>назначается по правилам ч. 2 ст. 65 УК с учётом соответствую-</w:t>
      </w:r>
      <w:r>
        <w:rPr>
          <w:rStyle w:val="FontStyle70"/>
        </w:rPr>
        <w:br/>
        <w:t>щего вида рецидива.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4"/>
        </w:rPr>
        <w:t>Назначение наказания за преступление, совершённое в</w:t>
      </w:r>
      <w:r>
        <w:rPr>
          <w:rStyle w:val="FontStyle74"/>
        </w:rPr>
        <w:br/>
        <w:t xml:space="preserve">соучастии (ст. 66 УК). </w:t>
      </w:r>
      <w:r>
        <w:rPr>
          <w:rStyle w:val="FontStyle70"/>
        </w:rPr>
        <w:t>При назначении наказания за престу-</w:t>
      </w:r>
      <w:r>
        <w:rPr>
          <w:rStyle w:val="FontStyle70"/>
        </w:rPr>
        <w:br/>
        <w:t>пление, совершённое в соучастии, учитываются характер и сте-</w:t>
      </w:r>
      <w:r>
        <w:rPr>
          <w:rStyle w:val="FontStyle70"/>
        </w:rPr>
        <w:br/>
        <w:t>пень участия в нём каждого из соучастников.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Характер участия является основой для выделения видов</w:t>
      </w:r>
      <w:r>
        <w:rPr>
          <w:rStyle w:val="FontStyle70"/>
        </w:rPr>
        <w:br/>
        <w:t>соучастников и зависит от роли конкретного соучастника в со-</w:t>
      </w:r>
      <w:r>
        <w:rPr>
          <w:rStyle w:val="FontStyle70"/>
        </w:rPr>
        <w:br/>
        <w:t>вершении преступления. Как правило, наиболее строгое нака-</w:t>
      </w:r>
      <w:r>
        <w:rPr>
          <w:rStyle w:val="FontStyle70"/>
        </w:rPr>
        <w:br/>
        <w:t>зание наряду с исполнителем назначается организатору престу-</w:t>
      </w:r>
      <w:r>
        <w:rPr>
          <w:rStyle w:val="FontStyle70"/>
        </w:rPr>
        <w:br/>
        <w:t>пления. Далее по нисходящей идёт наказание подстрекателю и</w:t>
      </w:r>
      <w:r>
        <w:rPr>
          <w:rStyle w:val="FontStyle70"/>
        </w:rPr>
        <w:br/>
        <w:t>пособнику.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Степень участия определяется интенсивностью, активностью</w:t>
      </w:r>
      <w:r>
        <w:rPr>
          <w:rStyle w:val="FontStyle70"/>
        </w:rPr>
        <w:br/>
        <w:t>действий каждого из соучастников, величиной его вклада в до-</w:t>
      </w:r>
      <w:r>
        <w:rPr>
          <w:rStyle w:val="FontStyle70"/>
        </w:rPr>
        <w:br/>
        <w:t>стижение преступного результата.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Обстоятельства, характеризующие общественную опасность</w:t>
      </w:r>
      <w:r>
        <w:rPr>
          <w:rStyle w:val="FontStyle70"/>
        </w:rPr>
        <w:br/>
        <w:t>совместно совершаемого преступления, учитываются при на-</w:t>
      </w:r>
      <w:r>
        <w:rPr>
          <w:rStyle w:val="FontStyle70"/>
        </w:rPr>
        <w:br/>
        <w:t>значении наказания всем соучастникам. Обстоятельства, ха-</w:t>
      </w:r>
      <w:r>
        <w:rPr>
          <w:rStyle w:val="FontStyle70"/>
        </w:rPr>
        <w:br/>
        <w:t>рактеризующие общественную опасность личности соучаст-</w:t>
      </w:r>
      <w:r>
        <w:rPr>
          <w:rStyle w:val="FontStyle70"/>
        </w:rPr>
        <w:br/>
        <w:t>ника, учитываются при назначении наказания только этому</w:t>
      </w:r>
      <w:r>
        <w:rPr>
          <w:rStyle w:val="FontStyle70"/>
        </w:rPr>
        <w:br/>
        <w:t>соучастнику.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Соучастники несут повышенную ответственность, если пре-</w:t>
      </w:r>
      <w:r>
        <w:rPr>
          <w:rStyle w:val="FontStyle70"/>
        </w:rPr>
        <w:br/>
        <w:t>ступление совершено группой лиц, непосредственно приняв-</w:t>
      </w:r>
      <w:r>
        <w:rPr>
          <w:rStyle w:val="FontStyle70"/>
        </w:rPr>
        <w:br/>
        <w:t>ших участие в его совершении (соисполнительство), либо ор-</w:t>
      </w:r>
      <w:r>
        <w:rPr>
          <w:rStyle w:val="FontStyle70"/>
        </w:rPr>
        <w:br/>
        <w:t>ганизованной группой, либо преступной организацией (ч. 9</w:t>
      </w:r>
      <w:r>
        <w:rPr>
          <w:rStyle w:val="FontStyle70"/>
        </w:rPr>
        <w:br/>
        <w:t>ст. 16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Совершение преступления группой лиц по предварительному</w:t>
      </w:r>
      <w:r>
        <w:rPr>
          <w:rStyle w:val="FontStyle70"/>
        </w:rPr>
        <w:br/>
        <w:t>сговору, организованной группой или преступной организацией</w:t>
      </w:r>
      <w:r>
        <w:rPr>
          <w:rStyle w:val="FontStyle70"/>
        </w:rPr>
        <w:br/>
        <w:t>в соответствии с п. 11ч. 1 ст. 64 УК является обстоятельством,</w:t>
      </w:r>
      <w:r>
        <w:rPr>
          <w:rStyle w:val="FontStyle70"/>
        </w:rPr>
        <w:br/>
        <w:t>отягчающим ответственность.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Срок наказания руководителю организованной группы не</w:t>
      </w:r>
      <w:r>
        <w:rPr>
          <w:rStyle w:val="FontStyle70"/>
        </w:rPr>
        <w:br/>
        <w:t>может быть менее трёх четвертей срока наиболее строгого вида</w:t>
      </w:r>
      <w:r>
        <w:rPr>
          <w:rStyle w:val="FontStyle70"/>
        </w:rPr>
        <w:br/>
        <w:t>наказания, предусмотренного соответствующей статьёй Особен-</w:t>
      </w:r>
      <w:r>
        <w:rPr>
          <w:rStyle w:val="FontStyle70"/>
        </w:rPr>
        <w:br/>
        <w:t>ной части Уголовного кодекса.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354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</w:pPr>
      <w:r>
        <w:rPr>
          <w:rStyle w:val="FontStyle74"/>
        </w:rPr>
        <w:t>Назначение наказания за неоконченное преступление</w:t>
      </w:r>
      <w:r>
        <w:rPr>
          <w:rStyle w:val="FontStyle74"/>
        </w:rPr>
        <w:br/>
        <w:t xml:space="preserve">(ст. 67 УК). </w:t>
      </w:r>
      <w:r>
        <w:rPr>
          <w:rStyle w:val="FontStyle70"/>
        </w:rPr>
        <w:t>При назначении наказания за неоконченное пре-</w:t>
      </w:r>
      <w:r>
        <w:rPr>
          <w:rStyle w:val="FontStyle70"/>
        </w:rPr>
        <w:br/>
        <w:t>ступление учитываются: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характер и степень общественной опасности действий, со-</w:t>
      </w:r>
      <w:r>
        <w:rPr>
          <w:rStyle w:val="FontStyle70"/>
        </w:rPr>
        <w:br/>
        <w:t>вершённых виновным;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степень осуществления преступного намерения;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обстоятельства, в силу которых преступление не было до-</w:t>
      </w:r>
      <w:r>
        <w:rPr>
          <w:rStyle w:val="FontStyle70"/>
        </w:rPr>
        <w:br/>
        <w:t>ведено до конца.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Уголовный кодекс не содержит прямого указания на смяг-</w:t>
      </w:r>
      <w:r>
        <w:rPr>
          <w:rStyle w:val="FontStyle70"/>
        </w:rPr>
        <w:br/>
        <w:t>чение наказания за неоконченное преступление. Однако это</w:t>
      </w:r>
      <w:r>
        <w:rPr>
          <w:rStyle w:val="FontStyle70"/>
        </w:rPr>
        <w:br/>
        <w:t>вытекает из содержания ряда статей Общей части Уголовного</w:t>
      </w:r>
      <w:r>
        <w:rPr>
          <w:rStyle w:val="FontStyle70"/>
        </w:rPr>
        <w:br/>
        <w:t>кодекса. Так, приготовление к преступлению признаётся менее</w:t>
      </w:r>
      <w:r>
        <w:rPr>
          <w:rStyle w:val="FontStyle70"/>
        </w:rPr>
        <w:br/>
        <w:t>опасным деянием, что следует из содержания ч. 2 ст. 13 УК,</w:t>
      </w:r>
      <w:r>
        <w:rPr>
          <w:rStyle w:val="FontStyle70"/>
        </w:rPr>
        <w:br/>
        <w:t>в соответствии с которой приготовление к преступлению, не</w:t>
      </w:r>
      <w:r>
        <w:rPr>
          <w:rStyle w:val="FontStyle70"/>
        </w:rPr>
        <w:br/>
        <w:t>представляющему большой общественной опасности, уголов-</w:t>
      </w:r>
      <w:r>
        <w:rPr>
          <w:rStyle w:val="FontStyle70"/>
        </w:rPr>
        <w:br/>
        <w:t>ную ответственность не влечёт.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Об этом же свидетельствует и ч. 2 ст. 67 УК, которая устанав-</w:t>
      </w:r>
      <w:r>
        <w:rPr>
          <w:rStyle w:val="FontStyle70"/>
        </w:rPr>
        <w:br/>
        <w:t>ливает, что смертная казнь за приготовление к преступлению</w:t>
      </w:r>
      <w:r>
        <w:rPr>
          <w:rStyle w:val="FontStyle70"/>
        </w:rPr>
        <w:br/>
        <w:t>и покушение на преступление не назначается.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>Назначение наказания при вердикте присяжных о снис-</w:t>
      </w:r>
      <w:r>
        <w:rPr>
          <w:rStyle w:val="FontStyle74"/>
        </w:rPr>
        <w:br/>
        <w:t xml:space="preserve">хождении (ст. 68 УК). </w:t>
      </w:r>
      <w:r>
        <w:rPr>
          <w:rStyle w:val="FontStyle70"/>
        </w:rPr>
        <w:t>Данная статья, не будучи ни разу при-</w:t>
      </w:r>
      <w:r>
        <w:rPr>
          <w:rStyle w:val="FontStyle70"/>
        </w:rPr>
        <w:br/>
        <w:t>менённой, уже принадлежит истории, поскольку она исключена</w:t>
      </w:r>
      <w:r>
        <w:rPr>
          <w:rStyle w:val="FontStyle70"/>
        </w:rPr>
        <w:br/>
        <w:t>из Уголовного кодекса.</w:t>
      </w:r>
    </w:p>
    <w:p w:rsidR="007E3FF5" w:rsidRDefault="00A00CBF" w:rsidP="007E3FF5">
      <w:pPr>
        <w:framePr w:h="489" w:hSpace="38" w:wrap="auto" w:vAnchor="text" w:hAnchor="text" w:x="-354" w:y="582"/>
        <w:widowControl/>
      </w:pPr>
      <w:r>
        <w:rPr>
          <w:noProof/>
        </w:rPr>
        <w:drawing>
          <wp:inline distT="0" distB="0" distL="0" distR="0">
            <wp:extent cx="390525" cy="314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F5" w:rsidRDefault="007E3FF5" w:rsidP="007E3FF5">
      <w:pPr>
        <w:pStyle w:val="Style51"/>
        <w:widowControl/>
        <w:spacing w:before="226"/>
        <w:ind w:left="677"/>
        <w:rPr>
          <w:rStyle w:val="FontStyle80"/>
        </w:rPr>
      </w:pPr>
      <w:r>
        <w:rPr>
          <w:rStyle w:val="FontStyle80"/>
        </w:rPr>
        <w:t>§ 17.4. Назначение более мягкого наказания,</w:t>
      </w:r>
      <w:r>
        <w:rPr>
          <w:rStyle w:val="FontStyle80"/>
        </w:rPr>
        <w:br/>
        <w:t>чем предусмотрено за данное преступление</w:t>
      </w:r>
    </w:p>
    <w:p w:rsidR="007E3FF5" w:rsidRDefault="007E3FF5" w:rsidP="007E3FF5">
      <w:pPr>
        <w:pStyle w:val="Style41"/>
        <w:widowControl/>
        <w:spacing w:before="115"/>
        <w:ind w:firstLine="0"/>
        <w:jc w:val="left"/>
        <w:rPr>
          <w:rStyle w:val="FontStyle70"/>
        </w:rPr>
      </w:pPr>
      <w:r>
        <w:rPr>
          <w:rStyle w:val="FontStyle70"/>
        </w:rPr>
        <w:t>Статья 70 УК разрешает суду выйти за минимальные пределы</w:t>
      </w:r>
      <w:r>
        <w:rPr>
          <w:rStyle w:val="FontStyle70"/>
        </w:rPr>
        <w:br/>
        <w:t>санкции статьи, по которой осуждается лицо, и назначить ему бо-</w:t>
      </w:r>
      <w:r>
        <w:rPr>
          <w:rStyle w:val="FontStyle70"/>
        </w:rPr>
        <w:br/>
        <w:t>лее мягкое наказание, чем предусмотрено за данное преступление.</w:t>
      </w:r>
      <w:r>
        <w:rPr>
          <w:rStyle w:val="FontStyle70"/>
        </w:rPr>
        <w:br/>
        <w:t>Назначение более мягкого наказания имеет место, когда: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назначается наказание того же вида, но меньшее по раз-</w:t>
      </w:r>
      <w:r>
        <w:rPr>
          <w:rStyle w:val="FontStyle70"/>
        </w:rPr>
        <w:br/>
        <w:t>меру, чем указано в санкции статьи;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назначается не содержащееся в санкции статьи более мяг-</w:t>
      </w:r>
      <w:r>
        <w:rPr>
          <w:rStyle w:val="FontStyle70"/>
        </w:rPr>
        <w:br/>
        <w:t>кое наказание (стоящее выше в системе наказаний);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не применяется обязательное дополнительное наказание;</w:t>
      </w:r>
    </w:p>
    <w:p w:rsidR="007E3FF5" w:rsidRDefault="007E3FF5" w:rsidP="007E3FF5">
      <w:pPr>
        <w:pStyle w:val="Style48"/>
        <w:widowControl/>
        <w:numPr>
          <w:ilvl w:val="0"/>
          <w:numId w:val="3"/>
        </w:numPr>
        <w:tabs>
          <w:tab w:val="left" w:pos="562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не применяется обязательное ограничение минимального</w:t>
      </w:r>
      <w:r>
        <w:rPr>
          <w:rStyle w:val="FontStyle70"/>
        </w:rPr>
        <w:br/>
        <w:t>срока наказания в пределах санкции статьи.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Применение ст. 70 УК возможно в отношении одновременно</w:t>
      </w:r>
      <w:r>
        <w:rPr>
          <w:rStyle w:val="FontStyle70"/>
        </w:rPr>
        <w:br/>
        <w:t>основного и дополнительного наказания либо только основного,</w:t>
      </w:r>
      <w:r>
        <w:rPr>
          <w:rStyle w:val="FontStyle70"/>
        </w:rPr>
        <w:br/>
        <w:t>либо только дополнительного наказания.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headerReference w:type="even" r:id="rId756"/>
          <w:headerReference w:type="default" r:id="rId757"/>
          <w:footerReference w:type="even" r:id="rId758"/>
          <w:footerReference w:type="default" r:id="rId759"/>
          <w:pgSz w:w="11905" w:h="16837"/>
          <w:pgMar w:top="3554" w:right="2518" w:bottom="1440" w:left="2874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этом нельзя назначать наказание меньшее по размеру,</w:t>
      </w:r>
      <w:r>
        <w:rPr>
          <w:rStyle w:val="FontStyle70"/>
        </w:rPr>
        <w:br/>
        <w:t>чем минимально предусмотренное статьёй Общей части Уголов-</w:t>
      </w:r>
      <w:r>
        <w:rPr>
          <w:rStyle w:val="FontStyle70"/>
        </w:rPr>
        <w:br/>
        <w:t>ного кодекса для данного вида наказания. При необходимости</w:t>
      </w:r>
      <w:r>
        <w:rPr>
          <w:rStyle w:val="FontStyle70"/>
        </w:rPr>
        <w:br/>
        <w:t>такого смягчения следует переходить к более мягкому виду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Закон ограничивает применение ст. 70 УК обязательностью</w:t>
      </w:r>
      <w:r>
        <w:rPr>
          <w:rStyle w:val="FontStyle70"/>
        </w:rPr>
        <w:br/>
        <w:t>учёта личности виновного и наличия специальных оснований</w:t>
      </w:r>
      <w:r>
        <w:rPr>
          <w:rStyle w:val="FontStyle70"/>
        </w:rPr>
        <w:br/>
        <w:t>для назначения более мягкого наказания. Такими основаниями</w:t>
      </w:r>
      <w:r>
        <w:rPr>
          <w:rStyle w:val="FontStyle70"/>
        </w:rPr>
        <w:br/>
        <w:t>являются исключительные обстоятельства, которые существен-</w:t>
      </w:r>
      <w:r>
        <w:rPr>
          <w:rStyle w:val="FontStyle70"/>
        </w:rPr>
        <w:br/>
        <w:t>но уменьшают степень общественной опасности деяния. Эти об-</w:t>
      </w:r>
      <w:r>
        <w:rPr>
          <w:rStyle w:val="FontStyle70"/>
        </w:rPr>
        <w:br/>
        <w:t>стоятельства обязательно должны быть связаны:</w:t>
      </w:r>
    </w:p>
    <w:p w:rsidR="007E3FF5" w:rsidRDefault="007E3FF5" w:rsidP="007E3FF5">
      <w:pPr>
        <w:pStyle w:val="Style48"/>
        <w:widowControl/>
        <w:tabs>
          <w:tab w:val="left" w:pos="590"/>
        </w:tabs>
        <w:ind w:left="379" w:firstLine="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с целями, мотивами, ролью лица в совершении преступления;</w:t>
      </w:r>
    </w:p>
    <w:p w:rsidR="007E3FF5" w:rsidRDefault="007E3FF5" w:rsidP="007E3FF5">
      <w:pPr>
        <w:pStyle w:val="Style48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с поведением лица во время или после совершения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Исключительными могут быть признаны как отдельные</w:t>
      </w:r>
      <w:r>
        <w:rPr>
          <w:rStyle w:val="FontStyle70"/>
        </w:rPr>
        <w:br/>
        <w:t>смягчающие обстоятельства, так и совокупность таких обстоя-</w:t>
      </w:r>
      <w:r>
        <w:rPr>
          <w:rStyle w:val="FontStyle70"/>
        </w:rPr>
        <w:br/>
        <w:t>тельств (отсутствие вреда или причинение сравнительно неболь-</w:t>
      </w:r>
      <w:r>
        <w:rPr>
          <w:rStyle w:val="FontStyle70"/>
        </w:rPr>
        <w:br/>
        <w:t>шого вреда, добровольное возмещение причинённого ущерба,</w:t>
      </w:r>
      <w:r>
        <w:rPr>
          <w:rStyle w:val="FontStyle70"/>
        </w:rPr>
        <w:br/>
        <w:t>неправильное поведение потерпевшего, спровоцировавшего со-</w:t>
      </w:r>
      <w:r>
        <w:rPr>
          <w:rStyle w:val="FontStyle70"/>
        </w:rPr>
        <w:br/>
        <w:t>вершение преступления, стечение тяжёлых материальных или</w:t>
      </w:r>
      <w:r>
        <w:rPr>
          <w:rStyle w:val="FontStyle70"/>
        </w:rPr>
        <w:br/>
        <w:t>семейных обстоятельств, невысокая степень осуществления пре-</w:t>
      </w:r>
      <w:r>
        <w:rPr>
          <w:rStyle w:val="FontStyle70"/>
        </w:rPr>
        <w:br/>
        <w:t>ступного намерения, второстепенная роль лица, участвующего</w:t>
      </w:r>
      <w:r>
        <w:rPr>
          <w:rStyle w:val="FontStyle70"/>
        </w:rPr>
        <w:br/>
        <w:t>в преступлении, и другие).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Наряду с исключительными обстоятельствами учитываются</w:t>
      </w:r>
      <w:r>
        <w:rPr>
          <w:rStyle w:val="FontStyle70"/>
        </w:rPr>
        <w:br/>
        <w:t>и данные о личности виновного: безупречная трудовая деятель-</w:t>
      </w:r>
      <w:r>
        <w:rPr>
          <w:rStyle w:val="FontStyle70"/>
        </w:rPr>
        <w:br/>
        <w:t>ность, положительная характеристика с места работы и житель-</w:t>
      </w:r>
      <w:r>
        <w:rPr>
          <w:rStyle w:val="FontStyle70"/>
        </w:rPr>
        <w:br/>
        <w:t>ства, престарелый возраст, инвалидность, состояние здоровья,</w:t>
      </w:r>
      <w:r>
        <w:rPr>
          <w:rStyle w:val="FontStyle70"/>
        </w:rPr>
        <w:br/>
        <w:t>беременность и другие. При этом ст. 70 УК применяется лишь в</w:t>
      </w:r>
      <w:r>
        <w:rPr>
          <w:rStyle w:val="FontStyle70"/>
        </w:rPr>
        <w:br/>
        <w:t>тех случаях, когда наличие исключительных обстоятельств дела</w:t>
      </w:r>
      <w:r>
        <w:rPr>
          <w:rStyle w:val="FontStyle70"/>
        </w:rPr>
        <w:br/>
        <w:t>в совокупности с положительными данными, характеризую-</w:t>
      </w:r>
      <w:r>
        <w:rPr>
          <w:rStyle w:val="FontStyle70"/>
        </w:rPr>
        <w:br/>
        <w:t>щими личность виновного, позволяет сделать вывод о том, что</w:t>
      </w:r>
      <w:r>
        <w:rPr>
          <w:rStyle w:val="FontStyle70"/>
        </w:rPr>
        <w:br/>
        <w:t>смягчение наказания обеспечит достижение целей наказания.</w:t>
      </w: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5" w:line="240" w:lineRule="auto"/>
        <w:rPr>
          <w:rStyle w:val="FontStyle80"/>
        </w:rPr>
      </w:pPr>
      <w:r>
        <w:rPr>
          <w:rStyle w:val="FontStyle80"/>
        </w:rPr>
        <w:t>§ 17.5. Назначение наказания при повторности</w:t>
      </w:r>
    </w:p>
    <w:p w:rsidR="007E3FF5" w:rsidRDefault="007E3FF5" w:rsidP="007E3FF5">
      <w:pPr>
        <w:pStyle w:val="Style41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Общие вопросы назначения наказания при повторности</w:t>
      </w:r>
      <w:r>
        <w:rPr>
          <w:rStyle w:val="FontStyle70"/>
        </w:rPr>
        <w:br/>
        <w:t>преступлений. Уголовный кодекс не содержит особого порядка</w:t>
      </w:r>
      <w:r>
        <w:rPr>
          <w:rStyle w:val="FontStyle70"/>
        </w:rPr>
        <w:br/>
        <w:t>назначения наказания при повторности преступлений. Исклю-</w:t>
      </w:r>
      <w:r>
        <w:rPr>
          <w:rStyle w:val="FontStyle70"/>
        </w:rPr>
        <w:br/>
        <w:t>чение составляет одновидовая нетождественная повторность,</w:t>
      </w:r>
      <w:r>
        <w:rPr>
          <w:rStyle w:val="FontStyle70"/>
        </w:rPr>
        <w:br/>
        <w:t>порядок назначения наказания при которой специально преду-</w:t>
      </w:r>
      <w:r>
        <w:rPr>
          <w:rStyle w:val="FontStyle70"/>
        </w:rPr>
        <w:br/>
        <w:t>смотрен ст. 71 УК.</w:t>
      </w:r>
    </w:p>
    <w:p w:rsidR="007E3FF5" w:rsidRDefault="007E3FF5" w:rsidP="007E3FF5">
      <w:pPr>
        <w:pStyle w:val="Style41"/>
        <w:widowControl/>
        <w:spacing w:before="120"/>
        <w:ind w:firstLine="341"/>
        <w:rPr>
          <w:rStyle w:val="FontStyle70"/>
        </w:rPr>
        <w:sectPr w:rsidR="007E3FF5">
          <w:headerReference w:type="even" r:id="rId760"/>
          <w:headerReference w:type="default" r:id="rId761"/>
          <w:footerReference w:type="even" r:id="rId762"/>
          <w:footerReference w:type="default" r:id="rId763"/>
          <w:pgSz w:w="11905" w:h="16837"/>
          <w:pgMar w:top="3560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Вместе с тем, согласно п. 1 ч. 1 ст. 64 УК, совершен**</w:t>
      </w:r>
      <w:r>
        <w:rPr>
          <w:rStyle w:val="FontStyle70"/>
          <w:vertAlign w:val="superscript"/>
        </w:rPr>
        <w:t>6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п</w:t>
      </w:r>
      <w:r>
        <w:rPr>
          <w:rStyle w:val="FontStyle70"/>
        </w:rPr>
        <w:t>Р</w:t>
      </w:r>
      <w:r>
        <w:rPr>
          <w:rStyle w:val="FontStyle70"/>
          <w:vertAlign w:val="superscript"/>
        </w:rPr>
        <w:t>е</w:t>
      </w:r>
      <w:r>
        <w:rPr>
          <w:rStyle w:val="FontStyle70"/>
        </w:rPr>
        <w:t>"</w:t>
      </w:r>
      <w:r>
        <w:rPr>
          <w:rStyle w:val="FontStyle70"/>
        </w:rPr>
        <w:br/>
        <w:t>ступления лицом, ранее совершившим какое-либо прес</w:t>
      </w:r>
      <w:r>
        <w:rPr>
          <w:rStyle w:val="FontStyle70"/>
          <w:vertAlign w:val="superscript"/>
        </w:rPr>
        <w:t>т</w:t>
      </w:r>
      <w:r>
        <w:rPr>
          <w:rStyle w:val="FontStyle70"/>
        </w:rPr>
        <w:t>У</w:t>
      </w:r>
      <w:r>
        <w:rPr>
          <w:rStyle w:val="FontStyle70"/>
          <w:vertAlign w:val="superscript"/>
        </w:rPr>
        <w:t>пле</w:t>
      </w:r>
      <w:r>
        <w:rPr>
          <w:rStyle w:val="FontStyle70"/>
        </w:rPr>
        <w:t>"</w:t>
      </w:r>
      <w:r>
        <w:rPr>
          <w:rStyle w:val="FontStyle70"/>
        </w:rPr>
        <w:br/>
        <w:t>ние, если не истекли сроки давности либо не погашена **</w:t>
      </w:r>
      <w:r>
        <w:rPr>
          <w:rStyle w:val="FontStyle70"/>
          <w:vertAlign w:val="superscript"/>
        </w:rPr>
        <w:t>ли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не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снята судимость за предшествующее преступление, приз#</w:t>
      </w:r>
      <w:r>
        <w:rPr>
          <w:rStyle w:val="FontStyle70"/>
          <w:vertAlign w:val="superscript"/>
        </w:rPr>
        <w:t>ается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обстоятельством, отягчающим ответственность. При эт*</w:t>
      </w:r>
      <w:r>
        <w:rPr>
          <w:rStyle w:val="FontStyle70"/>
          <w:vertAlign w:val="superscript"/>
        </w:rPr>
        <w:t>)М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С</w:t>
      </w:r>
      <w:r>
        <w:rPr>
          <w:rStyle w:val="FontStyle70"/>
        </w:rPr>
        <w:t>УД</w:t>
      </w:r>
      <w:r>
        <w:rPr>
          <w:rStyle w:val="FontStyle70"/>
        </w:rPr>
        <w:br/>
        <w:t xml:space="preserve">вправе в зависимости от характера преступлений не </w:t>
      </w:r>
      <w:r>
        <w:rPr>
          <w:rStyle w:val="FontStyle70"/>
          <w:vertAlign w:val="subscript"/>
        </w:rPr>
        <w:t>П</w:t>
      </w:r>
      <w:r>
        <w:rPr>
          <w:rStyle w:val="FontStyle70"/>
        </w:rPr>
        <w:t>р**</w:t>
      </w:r>
      <w:r>
        <w:rPr>
          <w:rStyle w:val="FontStyle70"/>
          <w:vertAlign w:val="superscript"/>
        </w:rPr>
        <w:t>знать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это обстоятельство отягчающим.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Данное положение закона применимо ко всем видам множе-</w:t>
      </w:r>
      <w:r>
        <w:rPr>
          <w:rStyle w:val="FontStyle70"/>
        </w:rPr>
        <w:br/>
        <w:t>ственности, в том числе и к повторению неосторожных г*Р</w:t>
      </w:r>
      <w:r>
        <w:rPr>
          <w:rStyle w:val="FontStyle70"/>
          <w:vertAlign w:val="superscript"/>
        </w:rPr>
        <w:t>ест</w:t>
      </w:r>
      <w:r>
        <w:rPr>
          <w:rStyle w:val="FontStyle70"/>
        </w:rPr>
        <w:t>У"</w:t>
      </w:r>
      <w:r>
        <w:rPr>
          <w:rStyle w:val="FontStyle70"/>
        </w:rPr>
        <w:br/>
        <w:t>плений. Основным критерием для усиления ответственнС</w:t>
      </w:r>
      <w:r>
        <w:rPr>
          <w:rStyle w:val="FontStyle70"/>
          <w:vertAlign w:val="superscript"/>
        </w:rPr>
        <w:t>сти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за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совершение нескольких преступлений является наличие # пове-</w:t>
      </w:r>
      <w:r>
        <w:rPr>
          <w:rStyle w:val="FontStyle70"/>
        </w:rPr>
        <w:br/>
        <w:t>дении лица устойчивой линии на нарушение уголовно-праР°</w:t>
      </w:r>
      <w:r>
        <w:rPr>
          <w:rStyle w:val="FontStyle70"/>
          <w:vertAlign w:val="superscript"/>
        </w:rPr>
        <w:t>вого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запрета, в силу чего его исправление потребует более строг**</w:t>
      </w:r>
      <w:r>
        <w:rPr>
          <w:rStyle w:val="FontStyle70"/>
          <w:vertAlign w:val="superscript"/>
        </w:rPr>
        <w:t>х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ме</w:t>
      </w:r>
      <w:r>
        <w:rPr>
          <w:rStyle w:val="FontStyle70"/>
        </w:rPr>
        <w:t>Р</w:t>
      </w:r>
      <w:r>
        <w:rPr>
          <w:rStyle w:val="FontStyle70"/>
        </w:rPr>
        <w:br/>
        <w:t>уголовной ответственности. Как правило, усиление отвеТ</w:t>
      </w:r>
      <w:r>
        <w:rPr>
          <w:rStyle w:val="FontStyle70"/>
          <w:vertAlign w:val="superscript"/>
        </w:rPr>
        <w:t>ствен</w:t>
      </w:r>
      <w:r>
        <w:rPr>
          <w:rStyle w:val="FontStyle70"/>
        </w:rPr>
        <w:t>"</w:t>
      </w:r>
      <w:r>
        <w:rPr>
          <w:rStyle w:val="FontStyle70"/>
        </w:rPr>
        <w:br/>
        <w:t>ности допустимо при совершении преступлений одного ви,Д</w:t>
      </w:r>
      <w:r>
        <w:rPr>
          <w:rStyle w:val="FontStyle70"/>
          <w:vertAlign w:val="superscript"/>
        </w:rPr>
        <w:t>а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или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однородных преступлений. Однако такое усиление должн*</w:t>
      </w:r>
      <w:r>
        <w:rPr>
          <w:rStyle w:val="FontStyle70"/>
          <w:vertAlign w:val="superscript"/>
        </w:rPr>
        <w:t>5</w:t>
      </w:r>
      <w:r>
        <w:rPr>
          <w:rStyle w:val="FontStyle70"/>
        </w:rPr>
        <w:t xml:space="preserve"> быть</w:t>
      </w:r>
      <w:r>
        <w:rPr>
          <w:rStyle w:val="FontStyle70"/>
        </w:rPr>
        <w:br/>
        <w:t>осуществлено и при совершении разнородных преступ^</w:t>
      </w:r>
      <w:r>
        <w:rPr>
          <w:rStyle w:val="FontStyle70"/>
          <w:vertAlign w:val="superscript"/>
        </w:rPr>
        <w:t>ени</w:t>
      </w:r>
      <w:r>
        <w:rPr>
          <w:rStyle w:val="FontStyle70"/>
        </w:rPr>
        <w:t>^'</w:t>
      </w:r>
      <w:r>
        <w:rPr>
          <w:rStyle w:val="FontStyle70"/>
        </w:rPr>
        <w:br/>
        <w:t>если содеянное свидетельствует о стойкости асоциальной У</w:t>
      </w:r>
      <w:r>
        <w:rPr>
          <w:rStyle w:val="FontStyle70"/>
          <w:vertAlign w:val="superscript"/>
        </w:rPr>
        <w:t>ста_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новки виновного, например, в случае последовательного совер-</w:t>
      </w:r>
      <w:r>
        <w:rPr>
          <w:rStyle w:val="FontStyle70"/>
        </w:rPr>
        <w:br/>
        <w:t>шения хулиганства и разбоя.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Таким образом, основанием для усиления ответстве^</w:t>
      </w:r>
      <w:r>
        <w:rPr>
          <w:rStyle w:val="FontStyle70"/>
          <w:vertAlign w:val="superscript"/>
        </w:rPr>
        <w:t>ности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при одновидовой и однородной повторности является то о^</w:t>
      </w:r>
      <w:r>
        <w:rPr>
          <w:rStyle w:val="FontStyle70"/>
          <w:vertAlign w:val="superscript"/>
        </w:rPr>
        <w:t>стоя</w:t>
      </w:r>
      <w:r>
        <w:rPr>
          <w:rStyle w:val="FontStyle70"/>
        </w:rPr>
        <w:t>"</w:t>
      </w:r>
      <w:r>
        <w:rPr>
          <w:rStyle w:val="FontStyle70"/>
        </w:rPr>
        <w:br/>
        <w:t>тельство, что виновный совершает преступления спустя более</w:t>
      </w:r>
      <w:r>
        <w:rPr>
          <w:rStyle w:val="FontStyle70"/>
        </w:rPr>
        <w:br/>
        <w:t>или менее длительный промежуток времени по вновь в&lt;?</w:t>
      </w:r>
      <w:r>
        <w:rPr>
          <w:rStyle w:val="FontStyle70"/>
          <w:vertAlign w:val="superscript"/>
        </w:rPr>
        <w:t>зник</w:t>
      </w:r>
      <w:r>
        <w:rPr>
          <w:rStyle w:val="FontStyle70"/>
        </w:rPr>
        <w:t>"</w:t>
      </w:r>
      <w:r>
        <w:rPr>
          <w:rStyle w:val="FontStyle70"/>
        </w:rPr>
        <w:br/>
        <w:t>тему умыслу, совершенствует навыки исполнения и сокЯ</w:t>
      </w:r>
      <w:r>
        <w:rPr>
          <w:rStyle w:val="FontStyle70"/>
          <w:vertAlign w:val="superscript"/>
        </w:rPr>
        <w:t>Ь1ТИЯ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преступления и т. д., а это свидетельствует об устойчивой систе-</w:t>
      </w:r>
      <w:r>
        <w:rPr>
          <w:rStyle w:val="FontStyle70"/>
        </w:rPr>
        <w:br/>
        <w:t>ме действий, о его определённой профессионализации.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  <w:vertAlign w:val="superscript"/>
        </w:rPr>
      </w:pPr>
      <w:r>
        <w:rPr>
          <w:rStyle w:val="FontStyle70"/>
        </w:rPr>
        <w:t>Совершение нескольких преступлений по неостороя&lt;</w:t>
      </w:r>
      <w:r>
        <w:rPr>
          <w:rStyle w:val="FontStyle70"/>
          <w:vertAlign w:val="superscript"/>
        </w:rPr>
        <w:t>ности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также может повлечь повышенную ответственность, ее/</w:t>
      </w:r>
      <w:r>
        <w:rPr>
          <w:rStyle w:val="FontStyle70"/>
          <w:vertAlign w:val="superscript"/>
        </w:rPr>
        <w:t>111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их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учинение указывает на грубое пренебрежение мерами пре,А</w:t>
      </w:r>
      <w:r>
        <w:rPr>
          <w:rStyle w:val="FontStyle70"/>
          <w:vertAlign w:val="superscript"/>
        </w:rPr>
        <w:t>осто</w:t>
      </w:r>
      <w:r>
        <w:rPr>
          <w:rStyle w:val="FontStyle70"/>
        </w:rPr>
        <w:t>"</w:t>
      </w:r>
      <w:r>
        <w:rPr>
          <w:rStyle w:val="FontStyle70"/>
        </w:rPr>
        <w:br/>
        <w:t xml:space="preserve">рожности, например, если лицо, управляя транспортный* </w:t>
      </w:r>
      <w:r>
        <w:rPr>
          <w:rStyle w:val="FontStyle70"/>
          <w:vertAlign w:val="superscript"/>
        </w:rPr>
        <w:t>с</w:t>
      </w:r>
      <w:r>
        <w:rPr>
          <w:rStyle w:val="FontStyle70"/>
        </w:rPr>
        <w:t>Р</w:t>
      </w:r>
      <w:r>
        <w:rPr>
          <w:rStyle w:val="FontStyle70"/>
          <w:vertAlign w:val="superscript"/>
        </w:rPr>
        <w:t>е</w:t>
      </w:r>
      <w:r>
        <w:rPr>
          <w:rStyle w:val="FontStyle70"/>
        </w:rPr>
        <w:t>Д-</w:t>
      </w:r>
      <w:r>
        <w:rPr>
          <w:rStyle w:val="FontStyle70"/>
        </w:rPr>
        <w:br/>
        <w:t>ством в состоянии опьянения, не справляется с управл^</w:t>
      </w:r>
      <w:r>
        <w:rPr>
          <w:rStyle w:val="FontStyle70"/>
          <w:vertAlign w:val="superscript"/>
        </w:rPr>
        <w:t>нием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и причиняет вред здоровью или жизни потерпевшего, а затем</w:t>
      </w:r>
      <w:r>
        <w:rPr>
          <w:rStyle w:val="FontStyle70"/>
        </w:rPr>
        <w:br/>
        <w:t>вновь совершает такое же преступление. Несмотря на н^</w:t>
      </w:r>
      <w:r>
        <w:rPr>
          <w:rStyle w:val="FontStyle70"/>
          <w:vertAlign w:val="superscript"/>
        </w:rPr>
        <w:t>осто</w:t>
      </w:r>
      <w:r>
        <w:rPr>
          <w:rStyle w:val="FontStyle70"/>
        </w:rPr>
        <w:t>"</w:t>
      </w:r>
      <w:r>
        <w:rPr>
          <w:rStyle w:val="FontStyle70"/>
        </w:rPr>
        <w:br/>
        <w:t>рожный характер преступлений, они явились результат*?</w:t>
      </w:r>
      <w:r>
        <w:rPr>
          <w:rStyle w:val="FontStyle70"/>
          <w:vertAlign w:val="superscript"/>
        </w:rPr>
        <w:t>14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со</w:t>
      </w:r>
      <w:r>
        <w:rPr>
          <w:rStyle w:val="FontStyle70"/>
        </w:rPr>
        <w:t>"</w:t>
      </w:r>
      <w:r>
        <w:rPr>
          <w:rStyle w:val="FontStyle70"/>
        </w:rPr>
        <w:br/>
        <w:t>знательного нарушения требований транспортной безопас ности</w:t>
      </w:r>
      <w:r>
        <w:rPr>
          <w:rStyle w:val="FontStyle70"/>
        </w:rPr>
        <w:br/>
        <w:t>и тем подтверждают упречную линию поведения вино**</w:t>
      </w:r>
      <w:r>
        <w:rPr>
          <w:rStyle w:val="FontStyle70"/>
          <w:vertAlign w:val="superscript"/>
        </w:rPr>
        <w:t>ного</w:t>
      </w:r>
      <w:r>
        <w:rPr>
          <w:rStyle w:val="FontStyle70"/>
        </w:rPr>
        <w:t>-</w:t>
      </w:r>
      <w:r>
        <w:rPr>
          <w:rStyle w:val="FontStyle70"/>
        </w:rPr>
        <w:br/>
        <w:t>Подобная оценка неосторожности основана на положи</w:t>
      </w:r>
      <w:r>
        <w:rPr>
          <w:rStyle w:val="FontStyle70"/>
          <w:vertAlign w:val="superscript"/>
        </w:rPr>
        <w:t>ниях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п. 16 ч. 1 ст. 64 УК, согласно которому отягчающим ответ&lt;^</w:t>
      </w:r>
      <w:r>
        <w:rPr>
          <w:rStyle w:val="FontStyle70"/>
          <w:vertAlign w:val="superscript"/>
        </w:rPr>
        <w:t>твен</w:t>
      </w:r>
      <w:r>
        <w:rPr>
          <w:rStyle w:val="FontStyle70"/>
        </w:rPr>
        <w:t>"</w:t>
      </w:r>
      <w:r>
        <w:rPr>
          <w:rStyle w:val="FontStyle70"/>
        </w:rPr>
        <w:br/>
        <w:t>ность обстоятельством является совершение преступ/</w:t>
      </w:r>
      <w:r>
        <w:rPr>
          <w:rStyle w:val="FontStyle70"/>
          <w:vertAlign w:val="superscript"/>
        </w:rPr>
        <w:t>1ения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  <w:vertAlign w:val="superscript"/>
        </w:rPr>
        <w:sectPr w:rsidR="007E3FF5">
          <w:pgSz w:w="11905" w:h="16837"/>
          <w:pgMar w:top="3325" w:right="2664" w:bottom="1440" w:left="2664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по неосторожности вследствие сознательного нарушения уста-</w:t>
      </w:r>
      <w:r>
        <w:rPr>
          <w:rStyle w:val="FontStyle70"/>
        </w:rPr>
        <w:br/>
        <w:t>новленных правил безопасности.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Не должны учитываться в качестве отягчающего ответствен-</w:t>
      </w:r>
      <w:r>
        <w:rPr>
          <w:rStyle w:val="FontStyle70"/>
        </w:rPr>
        <w:br/>
        <w:t>ность обстоятельства случаи совершения нескольких престу-</w:t>
      </w:r>
      <w:r>
        <w:rPr>
          <w:rStyle w:val="FontStyle70"/>
        </w:rPr>
        <w:br/>
        <w:t>плений, если сам по себе факт множественности не подчёрки-</w:t>
      </w:r>
      <w:r>
        <w:rPr>
          <w:rStyle w:val="FontStyle70"/>
        </w:rPr>
        <w:br/>
        <w:t>вает стойкость асоциальной установки в поведении лица, о чём</w:t>
      </w:r>
      <w:r>
        <w:rPr>
          <w:rStyle w:val="FontStyle70"/>
        </w:rPr>
        <w:br/>
        <w:t>могут свидетельствовать, например, совершение преступления</w:t>
      </w:r>
      <w:r>
        <w:rPr>
          <w:rStyle w:val="FontStyle70"/>
        </w:rPr>
        <w:br/>
        <w:t>по небрежности, в силу стечения тяжёлых обстоятельств, под</w:t>
      </w:r>
      <w:r>
        <w:rPr>
          <w:rStyle w:val="FontStyle70"/>
        </w:rPr>
        <w:br/>
        <w:t>принуждением, в связи с провоцирующим поведением потер-</w:t>
      </w:r>
      <w:r>
        <w:rPr>
          <w:rStyle w:val="FontStyle70"/>
        </w:rPr>
        <w:br/>
        <w:t>певшего, при несоблюдении условий правомерности причине-</w:t>
      </w:r>
      <w:r>
        <w:rPr>
          <w:rStyle w:val="FontStyle70"/>
        </w:rPr>
        <w:br/>
        <w:t>ния вреда и т. п.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качестве отягчающего ответственность обстоятельства</w:t>
      </w:r>
      <w:r>
        <w:rPr>
          <w:rStyle w:val="FontStyle70"/>
        </w:rPr>
        <w:br/>
        <w:t>совершение нескольких преступлений может быть учтено</w:t>
      </w:r>
      <w:r>
        <w:rPr>
          <w:rStyle w:val="FontStyle70"/>
        </w:rPr>
        <w:br/>
        <w:t>только в том случае, если в применяемой статье Особенной ча-</w:t>
      </w:r>
      <w:r>
        <w:rPr>
          <w:rStyle w:val="FontStyle70"/>
        </w:rPr>
        <w:br/>
        <w:t>сти отсутствует такое квалифицирующее обстоятельство, как</w:t>
      </w:r>
      <w:r>
        <w:rPr>
          <w:rStyle w:val="FontStyle70"/>
        </w:rPr>
        <w:br/>
        <w:t>совершение преступления повторно или лицом, имеющим су-</w:t>
      </w:r>
      <w:r>
        <w:rPr>
          <w:rStyle w:val="FontStyle70"/>
        </w:rPr>
        <w:br/>
        <w:t>димость за совершение преступления (таково требование ч. 3</w:t>
      </w:r>
      <w:r>
        <w:rPr>
          <w:rStyle w:val="FontStyle70"/>
        </w:rPr>
        <w:br/>
        <w:t>ст. 64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одновидовой тождественной повторности наказание за</w:t>
      </w:r>
      <w:r>
        <w:rPr>
          <w:rStyle w:val="FontStyle70"/>
        </w:rPr>
        <w:br/>
        <w:t>отдельные преступления не назначается. Суд оценивает все со-</w:t>
      </w:r>
      <w:r>
        <w:rPr>
          <w:rStyle w:val="FontStyle70"/>
        </w:rPr>
        <w:br/>
        <w:t>вершённые преступления как единое целое и назначает одно на-</w:t>
      </w:r>
      <w:r>
        <w:rPr>
          <w:rStyle w:val="FontStyle70"/>
        </w:rPr>
        <w:br/>
        <w:t>казание за все преступления. Иными словами при повторности</w:t>
      </w:r>
      <w:r>
        <w:rPr>
          <w:rStyle w:val="FontStyle70"/>
        </w:rPr>
        <w:br/>
        <w:t>данного вида наказание назначается не по совокупности престу-</w:t>
      </w:r>
      <w:r>
        <w:rPr>
          <w:rStyle w:val="FontStyle70"/>
        </w:rPr>
        <w:br/>
        <w:t>плений, а за всю совокупность преступлений.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Помимо общих начал назначения наказания факт повтор-</w:t>
      </w:r>
      <w:r>
        <w:rPr>
          <w:rStyle w:val="FontStyle70"/>
        </w:rPr>
        <w:br/>
        <w:t>ности преступлений обязывает дополнительно учитывать такие</w:t>
      </w:r>
      <w:r>
        <w:rPr>
          <w:rStyle w:val="FontStyle70"/>
        </w:rPr>
        <w:br/>
        <w:t>обстоятельства, как количество совершённых повторно престу-</w:t>
      </w:r>
      <w:r>
        <w:rPr>
          <w:rStyle w:val="FontStyle70"/>
        </w:rPr>
        <w:br/>
        <w:t>плений, количество потерпевших, общий размер причинённого</w:t>
      </w:r>
      <w:r>
        <w:rPr>
          <w:rStyle w:val="FontStyle70"/>
        </w:rPr>
        <w:br/>
        <w:t>ущерба, длительность промежутков времени между преступле-</w:t>
      </w:r>
      <w:r>
        <w:rPr>
          <w:rStyle w:val="FontStyle70"/>
        </w:rPr>
        <w:br/>
        <w:t>ниями и т. п.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Назначение наказания при квалифицирующей однородной</w:t>
      </w:r>
      <w:r>
        <w:rPr>
          <w:rStyle w:val="FontStyle70"/>
        </w:rPr>
        <w:br/>
        <w:t>повторности. Особую сложность представляет назначение нака-</w:t>
      </w:r>
      <w:r>
        <w:rPr>
          <w:rStyle w:val="FontStyle70"/>
        </w:rPr>
        <w:br/>
        <w:t>зания при однородной повторности.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При однородной повторности каждое преступление ква-</w:t>
      </w:r>
      <w:r>
        <w:rPr>
          <w:rStyle w:val="FontStyle70"/>
        </w:rPr>
        <w:br/>
        <w:t>лифицируется самостоятельно, а второе — с учётом квалифи-</w:t>
      </w:r>
      <w:r>
        <w:rPr>
          <w:rStyle w:val="FontStyle70"/>
        </w:rPr>
        <w:br/>
        <w:t>цирующей повторности, затем наказание за все преступления</w:t>
      </w:r>
      <w:r>
        <w:rPr>
          <w:rStyle w:val="FontStyle70"/>
        </w:rPr>
        <w:br/>
        <w:t>назначается по совокупности преступлений. Данное правило,</w:t>
      </w:r>
      <w:r>
        <w:rPr>
          <w:rStyle w:val="FontStyle70"/>
        </w:rPr>
        <w:br/>
        <w:t>по сути, есть двойное усиление уголовной ответственности, по-</w:t>
      </w:r>
      <w:r>
        <w:rPr>
          <w:rStyle w:val="FontStyle70"/>
        </w:rPr>
        <w:br/>
        <w:t>скольку одно преступление первый раз усиливает ответствен-</w:t>
      </w:r>
      <w:r>
        <w:rPr>
          <w:rStyle w:val="FontStyle70"/>
        </w:rPr>
        <w:br/>
        <w:t>ность за повторное преступление за счёт его квалификации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  <w:sectPr w:rsidR="007E3FF5">
          <w:pgSz w:w="11905" w:h="16837"/>
          <w:pgMar w:top="3177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по более тяжкой части статьи, и второй раз наказание за первое</w:t>
      </w:r>
      <w:r>
        <w:rPr>
          <w:rStyle w:val="FontStyle70"/>
        </w:rPr>
        <w:br/>
        <w:t>преступление присоединяется к усиленному наказанию за вто-</w:t>
      </w:r>
      <w:r>
        <w:rPr>
          <w:rStyle w:val="FontStyle70"/>
        </w:rPr>
        <w:br/>
        <w:t>рое преступление при назначении наказания по совокупности</w:t>
      </w:r>
      <w:r>
        <w:rPr>
          <w:rStyle w:val="FontStyle70"/>
        </w:rPr>
        <w:br/>
        <w:t>преступлений. Но подобное двойное усиление уголовной ответ-</w:t>
      </w:r>
      <w:r>
        <w:rPr>
          <w:rStyle w:val="FontStyle70"/>
        </w:rPr>
        <w:br/>
        <w:t>ственности запрещено самим Уголовным кодексом, ст. 3 которо-</w:t>
      </w:r>
      <w:r>
        <w:rPr>
          <w:rStyle w:val="FontStyle70"/>
        </w:rPr>
        <w:br/>
        <w:t>го закрепляет следующее правило: «Никто не может нести уго-</w:t>
      </w:r>
      <w:r>
        <w:rPr>
          <w:rStyle w:val="FontStyle70"/>
        </w:rPr>
        <w:br/>
        <w:t>ловную ответственность дважды за одно и то же преступление».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Ещё одной проблемой является необходимость учитывать</w:t>
      </w:r>
      <w:r>
        <w:rPr>
          <w:rStyle w:val="FontStyle70"/>
        </w:rPr>
        <w:br/>
        <w:t>при назначении наказания степень опасности вновь совершён-</w:t>
      </w:r>
      <w:r>
        <w:rPr>
          <w:rStyle w:val="FontStyle70"/>
        </w:rPr>
        <w:br/>
        <w:t>ного и предшествовавшего однородных преступлений. Такая</w:t>
      </w:r>
      <w:r>
        <w:rPr>
          <w:rStyle w:val="FontStyle70"/>
        </w:rPr>
        <w:br/>
        <w:t>необходимость обусловлена допущенным законодателем неко-</w:t>
      </w:r>
      <w:r>
        <w:rPr>
          <w:rStyle w:val="FontStyle70"/>
        </w:rPr>
        <w:br/>
        <w:t>торым отступлением от принципа справедливости установления</w:t>
      </w:r>
      <w:r>
        <w:rPr>
          <w:rStyle w:val="FontStyle70"/>
        </w:rPr>
        <w:br/>
        <w:t>уголовной ответственности.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Разбой, совершённый повторно, квалифицируется только по</w:t>
      </w:r>
      <w:r>
        <w:rPr>
          <w:rStyle w:val="FontStyle70"/>
        </w:rPr>
        <w:br/>
        <w:t>ч. 2 ст. 207 УК. При этом разбой будет считаться совершённым</w:t>
      </w:r>
      <w:r>
        <w:rPr>
          <w:rStyle w:val="FontStyle70"/>
        </w:rPr>
        <w:br/>
        <w:t>повторно как в случае, когда ему предшествовал разбой, так и в</w:t>
      </w:r>
      <w:r>
        <w:rPr>
          <w:rStyle w:val="FontStyle70"/>
        </w:rPr>
        <w:br/>
        <w:t>случае, если ему предшествовала кража. Но за два разбоя мак-</w:t>
      </w:r>
      <w:r>
        <w:rPr>
          <w:rStyle w:val="FontStyle70"/>
        </w:rPr>
        <w:br/>
        <w:t>симальное наказание по признаку повторности может составить</w:t>
      </w:r>
      <w:r>
        <w:rPr>
          <w:rStyle w:val="FontStyle70"/>
        </w:rPr>
        <w:br/>
        <w:t>15 лет лишения свободы, а за сочетание «кража и разбой» —</w:t>
      </w:r>
      <w:r>
        <w:rPr>
          <w:rStyle w:val="FontStyle70"/>
        </w:rPr>
        <w:br/>
        <w:t>18 лет (3 года по ч. 1 ст. 205 плюс 15 лет по ч. 2 ст. 207 УК по</w:t>
      </w:r>
      <w:r>
        <w:rPr>
          <w:rStyle w:val="FontStyle70"/>
        </w:rPr>
        <w:br/>
        <w:t>совокупности преступлений).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Поскольку факт повышенной опасности повторности со-</w:t>
      </w:r>
      <w:r>
        <w:rPr>
          <w:rStyle w:val="FontStyle70"/>
        </w:rPr>
        <w:br/>
        <w:t>вершения разбоя уже учтён законодателем при формировании</w:t>
      </w:r>
      <w:r>
        <w:rPr>
          <w:rStyle w:val="FontStyle70"/>
        </w:rPr>
        <w:br/>
        <w:t>санкции ч. 2 ст. 207 УК, полагаем справедливым рекомендо-</w:t>
      </w:r>
      <w:r>
        <w:rPr>
          <w:rStyle w:val="FontStyle70"/>
        </w:rPr>
        <w:br/>
        <w:t>вать в подобных случаях ограничивать совокупное наказание</w:t>
      </w:r>
      <w:r>
        <w:rPr>
          <w:rStyle w:val="FontStyle70"/>
        </w:rPr>
        <w:br/>
        <w:t>наказанием, назначенным за повторный разбой, то есть при-</w:t>
      </w:r>
      <w:r>
        <w:rPr>
          <w:rStyle w:val="FontStyle70"/>
        </w:rPr>
        <w:br/>
        <w:t>менять принцип поглощения наказаний. Аналогичный подход</w:t>
      </w:r>
      <w:r>
        <w:rPr>
          <w:rStyle w:val="FontStyle70"/>
        </w:rPr>
        <w:br/>
        <w:t>должен применяться ко всем случаям, когда более опасному</w:t>
      </w:r>
      <w:r>
        <w:rPr>
          <w:rStyle w:val="FontStyle70"/>
        </w:rPr>
        <w:br/>
        <w:t>преступлению предшествовало менее опасное однородное пре-</w:t>
      </w:r>
      <w:r>
        <w:rPr>
          <w:rStyle w:val="FontStyle70"/>
        </w:rPr>
        <w:br/>
        <w:t>ступление.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Однако такое ограничение наказания может оказаться из-</w:t>
      </w:r>
      <w:r>
        <w:rPr>
          <w:rStyle w:val="FontStyle70"/>
        </w:rPr>
        <w:br/>
        <w:t>лишним, если предшествующее однородное менее опасное пре-</w:t>
      </w:r>
      <w:r>
        <w:rPr>
          <w:rStyle w:val="FontStyle70"/>
        </w:rPr>
        <w:br/>
        <w:t>ступление было совершено при особо отягчающих обстоятель-</w:t>
      </w:r>
      <w:r>
        <w:rPr>
          <w:rStyle w:val="FontStyle70"/>
        </w:rPr>
        <w:br/>
        <w:t>ствах, и, естественно, что данная рекомендация неприменима к</w:t>
      </w:r>
      <w:r>
        <w:rPr>
          <w:rStyle w:val="FontStyle70"/>
        </w:rPr>
        <w:br/>
        <w:t>случаям, когда повторному менее опасному преступлению пред-</w:t>
      </w:r>
      <w:r>
        <w:rPr>
          <w:rStyle w:val="FontStyle70"/>
        </w:rPr>
        <w:br/>
        <w:t>шествовало более опасное преступление, например, вначале был</w:t>
      </w:r>
      <w:r>
        <w:rPr>
          <w:rStyle w:val="FontStyle70"/>
        </w:rPr>
        <w:br/>
        <w:t>совершён разбой, а затем совершена кража, которая будет счи-</w:t>
      </w:r>
      <w:r>
        <w:rPr>
          <w:rStyle w:val="FontStyle70"/>
        </w:rPr>
        <w:br/>
        <w:t>таться совершённой повторно.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Представляется также справедливым рекомендовать по-</w:t>
      </w:r>
      <w:r>
        <w:rPr>
          <w:rStyle w:val="FontStyle70"/>
        </w:rPr>
        <w:br/>
        <w:t>добный подход и к назначению наказания за иные однородные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headerReference w:type="even" r:id="rId764"/>
          <w:headerReference w:type="default" r:id="rId765"/>
          <w:footerReference w:type="even" r:id="rId766"/>
          <w:footerReference w:type="default" r:id="rId767"/>
          <w:pgSz w:w="11905" w:h="16837"/>
          <w:pgMar w:top="323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преступления, для которых не предусмотрено усиление ответ-</w:t>
      </w:r>
      <w:r>
        <w:rPr>
          <w:rStyle w:val="FontStyle70"/>
        </w:rPr>
        <w:br/>
        <w:t>ственности за повторность.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Назначение наказания при повторности преступлений,</w:t>
      </w:r>
      <w:r>
        <w:rPr>
          <w:rStyle w:val="FontStyle70"/>
        </w:rPr>
        <w:br/>
        <w:t>не образующих совокупности (ст. 71 УК). Повторность пре-</w:t>
      </w:r>
      <w:r>
        <w:rPr>
          <w:rStyle w:val="FontStyle70"/>
        </w:rPr>
        <w:br/>
        <w:t>ступлений, не образующих совокупности, представляет собой</w:t>
      </w:r>
      <w:r>
        <w:rPr>
          <w:rStyle w:val="FontStyle70"/>
        </w:rPr>
        <w:br/>
        <w:t>одновидовую повторность юридически нетождественных пре-</w:t>
      </w:r>
      <w:r>
        <w:rPr>
          <w:rStyle w:val="FontStyle70"/>
        </w:rPr>
        <w:br/>
        <w:t>ступлений. Правила ст. 71 УК применяются только к одно-</w:t>
      </w:r>
      <w:r>
        <w:rPr>
          <w:rStyle w:val="FontStyle70"/>
        </w:rPr>
        <w:br/>
        <w:t>видовой повторности, поскольку при однородной повторности</w:t>
      </w:r>
      <w:r>
        <w:rPr>
          <w:rStyle w:val="FontStyle70"/>
        </w:rPr>
        <w:br/>
        <w:t>наказание всегда назначается по правилам совокупности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Согласно ч. 1 ст. 71 УК в следующих случаях при однови-</w:t>
      </w:r>
      <w:r>
        <w:rPr>
          <w:rStyle w:val="FontStyle70"/>
        </w:rPr>
        <w:br/>
        <w:t>довой повторности преступлений каждое из этих преступлений</w:t>
      </w:r>
      <w:r>
        <w:rPr>
          <w:rStyle w:val="FontStyle70"/>
        </w:rPr>
        <w:br/>
        <w:t>оценивается самостоятельно: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если каждое из преступлений предусмотрено различны-</w:t>
      </w:r>
      <w:r>
        <w:rPr>
          <w:rStyle w:val="FontStyle70"/>
        </w:rPr>
        <w:br/>
        <w:t>ми частями одной и той же статьи Особенной части Уголовного</w:t>
      </w:r>
      <w:r>
        <w:rPr>
          <w:rStyle w:val="FontStyle70"/>
        </w:rPr>
        <w:br/>
        <w:t>кодекса;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при совершении в одном случае оконченного, а в другом —</w:t>
      </w:r>
      <w:r>
        <w:rPr>
          <w:rStyle w:val="FontStyle70"/>
        </w:rPr>
        <w:br/>
        <w:t>неоконченного такого же преступления;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когда в одном случае лицо является исполнителем пре-</w:t>
      </w:r>
      <w:r>
        <w:rPr>
          <w:rStyle w:val="FontStyle70"/>
        </w:rPr>
        <w:br/>
        <w:t>ступления, а в другом — иным соучастником такого же пре-</w:t>
      </w:r>
      <w:r>
        <w:rPr>
          <w:rStyle w:val="FontStyle70"/>
        </w:rPr>
        <w:br/>
        <w:t>ступления.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Содержащийся в ст. 71 УК перечень возможных комбина-</w:t>
      </w:r>
      <w:r>
        <w:rPr>
          <w:rStyle w:val="FontStyle70"/>
        </w:rPr>
        <w:br/>
        <w:t>ций юридически нетождественных одновидовых преступлений</w:t>
      </w:r>
      <w:r>
        <w:rPr>
          <w:rStyle w:val="FontStyle70"/>
        </w:rPr>
        <w:br/>
        <w:t>должно дополнить ситуациями, когда имеются иные различия</w:t>
      </w:r>
      <w:r>
        <w:rPr>
          <w:rStyle w:val="FontStyle70"/>
        </w:rPr>
        <w:br/>
        <w:t>в квалификации преступлений одного вида (подробнее об этом</w:t>
      </w:r>
      <w:r>
        <w:rPr>
          <w:rStyle w:val="FontStyle70"/>
        </w:rPr>
        <w:br/>
        <w:t>см. § 12.3 настоящего издания).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Назначение наказания при повторности преступлений, не</w:t>
      </w:r>
      <w:r>
        <w:rPr>
          <w:rStyle w:val="FontStyle70"/>
        </w:rPr>
        <w:br/>
        <w:t>образующих совокупности, осуществляется в два этапа.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 первом этапе суд должен определить размер и вид основ-</w:t>
      </w:r>
      <w:r>
        <w:rPr>
          <w:rStyle w:val="FontStyle70"/>
        </w:rPr>
        <w:br/>
        <w:t>ного и дополнительного наказания за каждое преступление в</w:t>
      </w:r>
      <w:r>
        <w:rPr>
          <w:rStyle w:val="FontStyle70"/>
        </w:rPr>
        <w:br/>
        <w:t>отдельности. При этом суд руководствуется общими началами</w:t>
      </w:r>
      <w:r>
        <w:rPr>
          <w:rStyle w:val="FontStyle70"/>
        </w:rPr>
        <w:br/>
        <w:t>назначения наказания, указанными в ст. 62 УК, учитывая при</w:t>
      </w:r>
      <w:r>
        <w:rPr>
          <w:rStyle w:val="FontStyle70"/>
        </w:rPr>
        <w:br/>
        <w:t>необходимости положения иных статей гл. 10 УК.</w:t>
      </w:r>
    </w:p>
    <w:p w:rsidR="007E3FF5" w:rsidRDefault="007E3FF5" w:rsidP="007E3FF5">
      <w:pPr>
        <w:pStyle w:val="Style41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На втором этапе суд должен определить основное и до-</w:t>
      </w:r>
      <w:r>
        <w:rPr>
          <w:rStyle w:val="FontStyle70"/>
        </w:rPr>
        <w:br/>
        <w:t>полнительное наказание за все преступления. Единственно</w:t>
      </w:r>
      <w:r>
        <w:rPr>
          <w:rStyle w:val="FontStyle70"/>
        </w:rPr>
        <w:br/>
        <w:t>возможным принципом назначения итогового наказания яв-</w:t>
      </w:r>
      <w:r>
        <w:rPr>
          <w:rStyle w:val="FontStyle70"/>
        </w:rPr>
        <w:br/>
        <w:t>ляется принцип поглощения менее строгого наказания более</w:t>
      </w:r>
      <w:r>
        <w:rPr>
          <w:rStyle w:val="FontStyle70"/>
        </w:rPr>
        <w:br/>
        <w:t>строгим.</w:t>
      </w:r>
    </w:p>
    <w:p w:rsidR="007E3FF5" w:rsidRDefault="007E3FF5" w:rsidP="007E3FF5">
      <w:pPr>
        <w:pStyle w:val="Style41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Более подробно вопросы назначения совокупного наказания</w:t>
      </w:r>
      <w:r>
        <w:rPr>
          <w:rStyle w:val="FontStyle70"/>
        </w:rPr>
        <w:br/>
        <w:t>изложены в § 17.6 настоящего издания.</w:t>
      </w:r>
    </w:p>
    <w:p w:rsidR="007E3FF5" w:rsidRDefault="007E3FF5" w:rsidP="007E3FF5">
      <w:pPr>
        <w:pStyle w:val="Style41"/>
        <w:widowControl/>
        <w:spacing w:before="5"/>
        <w:ind w:firstLine="341"/>
        <w:rPr>
          <w:rStyle w:val="FontStyle70"/>
        </w:rPr>
        <w:sectPr w:rsidR="007E3FF5">
          <w:pgSz w:w="11905" w:h="16837"/>
          <w:pgMar w:top="3236" w:right="2671" w:bottom="1440" w:left="2671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Законодатель не уточняет, наказание за какое преступление</w:t>
      </w:r>
      <w:r>
        <w:rPr>
          <w:rStyle w:val="FontStyle70"/>
        </w:rPr>
        <w:br/>
        <w:t>(первое или второе) должно поглощаться. В силу этого не исклю-</w:t>
      </w:r>
      <w:r>
        <w:rPr>
          <w:rStyle w:val="FontStyle70"/>
        </w:rPr>
        <w:br/>
        <w:t>чаются случаи, когда наказание за первое преступление будет</w:t>
      </w:r>
      <w:r>
        <w:rPr>
          <w:rStyle w:val="FontStyle70"/>
        </w:rPr>
        <w:br/>
        <w:t>поглощать наказание за второе преступление, если наказание</w:t>
      </w:r>
      <w:r>
        <w:rPr>
          <w:rStyle w:val="FontStyle70"/>
        </w:rPr>
        <w:br/>
        <w:t>за первое преступление было более строгим. Такого рода ситуа-</w:t>
      </w:r>
      <w:r>
        <w:rPr>
          <w:rStyle w:val="FontStyle70"/>
        </w:rPr>
        <w:br/>
        <w:t>ции возможны, если, например, второе преступление по объек-</w:t>
      </w:r>
      <w:r>
        <w:rPr>
          <w:rStyle w:val="FontStyle70"/>
        </w:rPr>
        <w:br/>
        <w:t>тивной характеристике менее общественно опасно в силу прер-</w:t>
      </w:r>
      <w:r>
        <w:rPr>
          <w:rStyle w:val="FontStyle70"/>
        </w:rPr>
        <w:br/>
        <w:t>ванности на ранней стадии или незначительности роли участия</w:t>
      </w:r>
      <w:r>
        <w:rPr>
          <w:rStyle w:val="FontStyle70"/>
        </w:rPr>
        <w:br/>
        <w:t>в совершении второго преступления.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По изложенным правилам назначается наказание и в тех</w:t>
      </w:r>
      <w:r>
        <w:rPr>
          <w:rStyle w:val="FontStyle70"/>
        </w:rPr>
        <w:br/>
        <w:t>случаях, если после вынесения приговора по делу будет уста-</w:t>
      </w:r>
      <w:r>
        <w:rPr>
          <w:rStyle w:val="FontStyle70"/>
        </w:rPr>
        <w:br/>
        <w:t>новлено, что осуждённый виновен в другом преступлении, об-</w:t>
      </w:r>
      <w:r>
        <w:rPr>
          <w:rStyle w:val="FontStyle70"/>
        </w:rPr>
        <w:br/>
        <w:t>разующем повторность с преступлением, за которое он осуждён.</w:t>
      </w:r>
      <w:r>
        <w:rPr>
          <w:rStyle w:val="FontStyle70"/>
        </w:rPr>
        <w:br/>
        <w:t>В этом случае в срок окончательно назначенного наказания за-</w:t>
      </w:r>
      <w:r>
        <w:rPr>
          <w:rStyle w:val="FontStyle70"/>
        </w:rPr>
        <w:br/>
        <w:t>считывается наказание, отбытое полностью или частично по</w:t>
      </w:r>
      <w:r>
        <w:rPr>
          <w:rStyle w:val="FontStyle70"/>
        </w:rPr>
        <w:br/>
        <w:t>первому приговору. Таково положение, предусмотренное ч. 2</w:t>
      </w:r>
      <w:r>
        <w:rPr>
          <w:rStyle w:val="FontStyle70"/>
        </w:rPr>
        <w:br/>
        <w:t>ст. 71 УК. Это положение копирует правило ч. 5 ст. 72 УК, со-</w:t>
      </w:r>
      <w:r>
        <w:rPr>
          <w:rStyle w:val="FontStyle70"/>
        </w:rPr>
        <w:br/>
        <w:t>гласно которому определяется аналогичный порядок назначе-</w:t>
      </w:r>
      <w:r>
        <w:rPr>
          <w:rStyle w:val="FontStyle70"/>
        </w:rPr>
        <w:br/>
        <w:t>ния наказания по совокупности преступлений.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При назначении наказания в соответствии с ч. 2 ст. 71 УК до-</w:t>
      </w:r>
      <w:r>
        <w:rPr>
          <w:rStyle w:val="FontStyle70"/>
        </w:rPr>
        <w:br/>
        <w:t>полнительного осмысления требует вопрос о допустимости учёта</w:t>
      </w:r>
      <w:r>
        <w:rPr>
          <w:rStyle w:val="FontStyle70"/>
        </w:rPr>
        <w:br/>
        <w:t>при назначении наказания того обстоятельства, что при привле-</w:t>
      </w:r>
      <w:r>
        <w:rPr>
          <w:rStyle w:val="FontStyle70"/>
        </w:rPr>
        <w:br/>
        <w:t>чении к ответственности и осуждении виновный скрыл от след-</w:t>
      </w:r>
      <w:r>
        <w:rPr>
          <w:rStyle w:val="FontStyle70"/>
        </w:rPr>
        <w:br/>
        <w:t>ствия и суда факт совершения ещё одного преступления или</w:t>
      </w:r>
      <w:r>
        <w:rPr>
          <w:rStyle w:val="FontStyle70"/>
        </w:rPr>
        <w:br/>
        <w:t>более. Можно принять в расчёт следующие соображения. Явка</w:t>
      </w:r>
      <w:r>
        <w:rPr>
          <w:rStyle w:val="FontStyle70"/>
        </w:rPr>
        <w:br/>
        <w:t>с повинной является смягчающим ответственность обстоятель-</w:t>
      </w:r>
      <w:r>
        <w:rPr>
          <w:rStyle w:val="FontStyle70"/>
        </w:rPr>
        <w:br/>
        <w:t>ством, однако неявка с повинной не является обстоятельством,</w:t>
      </w:r>
      <w:r>
        <w:rPr>
          <w:rStyle w:val="FontStyle70"/>
        </w:rPr>
        <w:br/>
        <w:t>отягчающим ответственность. Более того, неявка с повинной не</w:t>
      </w:r>
      <w:r>
        <w:rPr>
          <w:rStyle w:val="FontStyle70"/>
        </w:rPr>
        <w:br/>
        <w:t>учитывается и при характеристике степени опасности личности</w:t>
      </w:r>
      <w:r>
        <w:rPr>
          <w:rStyle w:val="FontStyle70"/>
        </w:rPr>
        <w:br/>
        <w:t>виновного, поскольку модель уголовной ответственности по-</w:t>
      </w:r>
      <w:r>
        <w:rPr>
          <w:rStyle w:val="FontStyle70"/>
        </w:rPr>
        <w:br/>
        <w:t>строена с учётом такого типового поведения преступников. Та-</w:t>
      </w:r>
      <w:r>
        <w:rPr>
          <w:rStyle w:val="FontStyle70"/>
        </w:rPr>
        <w:br/>
        <w:t>ким образом, отсутствие оснований для смягчения ответствен-</w:t>
      </w:r>
      <w:r>
        <w:rPr>
          <w:rStyle w:val="FontStyle70"/>
        </w:rPr>
        <w:br/>
        <w:t>ности не является основание для её усиления.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Повторность преступлений, не образующих совокупности,</w:t>
      </w:r>
      <w:r>
        <w:rPr>
          <w:rStyle w:val="FontStyle70"/>
        </w:rPr>
        <w:br/>
        <w:t>не теряет своего самостоятельного правового значения и в тех</w:t>
      </w:r>
      <w:r>
        <w:rPr>
          <w:rStyle w:val="FontStyle70"/>
        </w:rPr>
        <w:br/>
        <w:t>случаях, когда она сочетается с совокупностью преступлений.</w:t>
      </w:r>
      <w:r>
        <w:rPr>
          <w:rStyle w:val="FontStyle70"/>
        </w:rPr>
        <w:br/>
        <w:t>При таком сочетании вначале должно быть назначено нака-</w:t>
      </w:r>
      <w:r>
        <w:rPr>
          <w:rStyle w:val="FontStyle70"/>
        </w:rPr>
        <w:br/>
        <w:t>зание за повторно совершённые преступления по правилам</w:t>
      </w:r>
      <w:r>
        <w:rPr>
          <w:rStyle w:val="FontStyle70"/>
        </w:rPr>
        <w:br/>
        <w:t>ст. 71 УК, а затем по совокупности преступлений в соответствии</w:t>
      </w:r>
      <w:r>
        <w:rPr>
          <w:rStyle w:val="FontStyle70"/>
        </w:rPr>
        <w:br/>
        <w:t>со ст. 72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323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spacing w:line="240" w:lineRule="exact"/>
        <w:ind w:firstLine="341"/>
        <w:rPr>
          <w:rStyle w:val="FontStyle70"/>
        </w:rPr>
      </w:pPr>
      <w:r>
        <w:rPr>
          <w:rStyle w:val="FontStyle70"/>
        </w:rPr>
        <w:t>В процессе назначения наказания при повторности престу-</w:t>
      </w:r>
      <w:r>
        <w:rPr>
          <w:rStyle w:val="FontStyle70"/>
        </w:rPr>
        <w:br/>
        <w:t>плений, не образующих совокупности, необходимо учитывать</w:t>
      </w:r>
      <w:r>
        <w:rPr>
          <w:rStyle w:val="FontStyle70"/>
        </w:rPr>
        <w:br/>
        <w:t>те же проблемы, что и ранее рассмотренные проблемы назначе-</w:t>
      </w:r>
      <w:r>
        <w:rPr>
          <w:rStyle w:val="FontStyle70"/>
        </w:rPr>
        <w:br/>
        <w:t>ния наказания при повторности преступлений.</w:t>
      </w:r>
    </w:p>
    <w:p w:rsidR="007E3FF5" w:rsidRDefault="007E3FF5" w:rsidP="007E3FF5">
      <w:pPr>
        <w:pStyle w:val="Style35"/>
        <w:widowControl/>
        <w:spacing w:before="226"/>
        <w:rPr>
          <w:rStyle w:val="FontStyle80"/>
        </w:rPr>
      </w:pPr>
      <w:r>
        <w:rPr>
          <w:rStyle w:val="FontStyle80"/>
        </w:rPr>
        <w:t>§ 17.6. Назначение наказания по совокупности</w:t>
      </w:r>
      <w:r>
        <w:rPr>
          <w:rStyle w:val="FontStyle80"/>
        </w:rPr>
        <w:br/>
        <w:t>преступлений</w:t>
      </w:r>
    </w:p>
    <w:p w:rsidR="007E3FF5" w:rsidRDefault="007E3FF5" w:rsidP="007E3FF5">
      <w:pPr>
        <w:pStyle w:val="Style41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Правовая регламентация вопросов назначения наказания по</w:t>
      </w:r>
      <w:r>
        <w:rPr>
          <w:rStyle w:val="FontStyle70"/>
        </w:rPr>
        <w:br/>
        <w:t>совокупности преступлений содержится в ст. 72 УК. Понятие</w:t>
      </w:r>
      <w:r>
        <w:rPr>
          <w:rStyle w:val="FontStyle70"/>
        </w:rPr>
        <w:br/>
        <w:t>совокупности преступлений, её признаки и виды изложены в</w:t>
      </w:r>
      <w:r>
        <w:rPr>
          <w:rStyle w:val="FontStyle70"/>
        </w:rPr>
        <w:br/>
        <w:t>гл. 4 настоящего издания.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применении ст. 72 УК следует обратить внимание на тот</w:t>
      </w:r>
      <w:r>
        <w:rPr>
          <w:rStyle w:val="FontStyle70"/>
        </w:rPr>
        <w:br/>
        <w:t>факт, что она в значительной степени является операционной,</w:t>
      </w:r>
      <w:r>
        <w:rPr>
          <w:rStyle w:val="FontStyle70"/>
        </w:rPr>
        <w:br/>
        <w:t>содержит в основном положения о порядке назначения наказа-</w:t>
      </w:r>
      <w:r>
        <w:rPr>
          <w:rStyle w:val="FontStyle70"/>
        </w:rPr>
        <w:br/>
        <w:t>ния (последовательности действий) и не указывает на конкрет-</w:t>
      </w:r>
      <w:r>
        <w:rPr>
          <w:rStyle w:val="FontStyle70"/>
        </w:rPr>
        <w:br/>
        <w:t>ные критерии, которыми должен руководствоваться суд при</w:t>
      </w:r>
      <w:r>
        <w:rPr>
          <w:rStyle w:val="FontStyle70"/>
        </w:rPr>
        <w:br/>
        <w:t>определении совокупного 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Вслед за законодателем рассмотрим вначале формаль-</w:t>
      </w:r>
      <w:r>
        <w:rPr>
          <w:rStyle w:val="FontStyle70"/>
        </w:rPr>
        <w:br/>
        <w:t>ные вопросы назначения наказания по совокупности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Наказание по совокупности преступлений назначается в два</w:t>
      </w:r>
      <w:r>
        <w:rPr>
          <w:rStyle w:val="FontStyle70"/>
        </w:rPr>
        <w:br/>
        <w:t>этапа.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Прежде всего, вначале суд назначает основное и дополни-</w:t>
      </w:r>
      <w:r>
        <w:rPr>
          <w:rStyle w:val="FontStyle70"/>
        </w:rPr>
        <w:br/>
        <w:t>тельное наказание отдельно за каждое из входящих в совокуп-</w:t>
      </w:r>
      <w:r>
        <w:rPr>
          <w:rStyle w:val="FontStyle70"/>
        </w:rPr>
        <w:br/>
        <w:t>ность преступление, руководствуясь при этом общими началами</w:t>
      </w:r>
      <w:r>
        <w:rPr>
          <w:rStyle w:val="FontStyle70"/>
        </w:rPr>
        <w:br/>
        <w:t>назначения наказания, указанными в ст. 62 УК. При наличии</w:t>
      </w:r>
      <w:r>
        <w:rPr>
          <w:rStyle w:val="FontStyle70"/>
        </w:rPr>
        <w:br/>
        <w:t>соответствующих обстоятельств учитываются положения иных</w:t>
      </w:r>
      <w:r>
        <w:rPr>
          <w:rStyle w:val="FontStyle70"/>
        </w:rPr>
        <w:br/>
        <w:t>статей гл. 10 УК.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Иные положения учитываются только при назначении нака-</w:t>
      </w:r>
      <w:r>
        <w:rPr>
          <w:rStyle w:val="FontStyle70"/>
        </w:rPr>
        <w:br/>
        <w:t>зания отдельно за каждое из входящих в совокупность престу-</w:t>
      </w:r>
      <w:r>
        <w:rPr>
          <w:rStyle w:val="FontStyle70"/>
        </w:rPr>
        <w:br/>
        <w:t>пление, к которому они непосредственно относятся. Так, если</w:t>
      </w:r>
      <w:r>
        <w:rPr>
          <w:rStyle w:val="FontStyle70"/>
        </w:rPr>
        <w:br/>
        <w:t>лицо осуждается за организацию одного преступления и за при-</w:t>
      </w:r>
      <w:r>
        <w:rPr>
          <w:rStyle w:val="FontStyle70"/>
        </w:rPr>
        <w:br/>
        <w:t>готовление к совершению иного преступления, то в соответствии</w:t>
      </w:r>
      <w:r>
        <w:rPr>
          <w:rStyle w:val="FontStyle70"/>
        </w:rPr>
        <w:br/>
        <w:t>с ч. 2 ст. 66 УК за первое преступление суд должен назначить</w:t>
      </w:r>
      <w:r>
        <w:rPr>
          <w:rStyle w:val="FontStyle70"/>
        </w:rPr>
        <w:br/>
        <w:t>наказание не менее трёх четвертей срока наиболее строгого вида</w:t>
      </w:r>
      <w:r>
        <w:rPr>
          <w:rStyle w:val="FontStyle70"/>
        </w:rPr>
        <w:br/>
        <w:t>наказания за организованное виновным преступление, а назна-</w:t>
      </w:r>
      <w:r>
        <w:rPr>
          <w:rStyle w:val="FontStyle70"/>
        </w:rPr>
        <w:br/>
        <w:t>чая наказание за приготовление к преступлению, суд должен</w:t>
      </w:r>
      <w:r>
        <w:rPr>
          <w:rStyle w:val="FontStyle70"/>
        </w:rPr>
        <w:br/>
        <w:t>учесть положения ст. 65 УК. Аналогичным образом учитыва-</w:t>
      </w:r>
      <w:r>
        <w:rPr>
          <w:rStyle w:val="FontStyle70"/>
        </w:rPr>
        <w:br/>
        <w:t>ются ограничения минимальных наказаний за опасный и особо</w:t>
      </w:r>
      <w:r>
        <w:rPr>
          <w:rStyle w:val="FontStyle70"/>
        </w:rPr>
        <w:br/>
        <w:t>опасный рецидив.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47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36"/>
        <w:widowControl/>
        <w:ind w:firstLine="283"/>
        <w:rPr>
          <w:rStyle w:val="FontStyle70"/>
        </w:rPr>
      </w:pPr>
      <w:r>
        <w:rPr>
          <w:rStyle w:val="FontStyle70"/>
        </w:rPr>
        <w:t>Множественность преступлений как отягчающее ответствен-</w:t>
      </w:r>
      <w:r>
        <w:rPr>
          <w:rStyle w:val="FontStyle70"/>
        </w:rPr>
        <w:br/>
        <w:t>юсть обстоятельство (п. 1 ч. 1 ст. 64 УК) учитывается при на-</w:t>
      </w:r>
      <w:r>
        <w:rPr>
          <w:rStyle w:val="FontStyle70"/>
        </w:rPr>
        <w:br/>
        <w:t>значении наказания за последующие преступления.</w:t>
      </w:r>
    </w:p>
    <w:p w:rsidR="007E3FF5" w:rsidRDefault="007E3FF5" w:rsidP="007E3FF5">
      <w:pPr>
        <w:pStyle w:val="Style36"/>
        <w:widowControl/>
        <w:ind w:firstLine="283"/>
        <w:rPr>
          <w:rStyle w:val="FontStyle70"/>
        </w:rPr>
      </w:pPr>
      <w:r>
        <w:rPr>
          <w:rStyle w:val="FontStyle70"/>
        </w:rPr>
        <w:t>Далее суд должен назначить за все преступления одно окон-</w:t>
      </w:r>
      <w:r>
        <w:rPr>
          <w:rStyle w:val="FontStyle70"/>
        </w:rPr>
        <w:br/>
        <w:t>штельное наказание по их совокупности, применив один из сле-</w:t>
      </w:r>
      <w:r>
        <w:rPr>
          <w:rStyle w:val="FontStyle70"/>
        </w:rPr>
        <w:br/>
        <w:t>дующих методов:</w:t>
      </w:r>
    </w:p>
    <w:p w:rsidR="007E3FF5" w:rsidRDefault="007E3FF5" w:rsidP="007E3FF5">
      <w:pPr>
        <w:pStyle w:val="Style45"/>
        <w:widowControl/>
        <w:tabs>
          <w:tab w:val="left" w:pos="499"/>
        </w:tabs>
        <w:spacing w:line="245" w:lineRule="exact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поглощение менее строгого наказания более строгим на-</w:t>
      </w:r>
      <w:r>
        <w:rPr>
          <w:rStyle w:val="FontStyle74"/>
        </w:rPr>
        <w:br/>
        <w:t>сазанием;</w:t>
      </w:r>
    </w:p>
    <w:p w:rsidR="007E3FF5" w:rsidRDefault="007E3FF5" w:rsidP="007E3FF5">
      <w:pPr>
        <w:pStyle w:val="Style45"/>
        <w:widowControl/>
        <w:tabs>
          <w:tab w:val="left" w:pos="571"/>
        </w:tabs>
        <w:spacing w:line="245" w:lineRule="exact"/>
        <w:ind w:left="360" w:firstLine="0"/>
        <w:jc w:val="left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сложение назначенных наказаний.</w:t>
      </w:r>
    </w:p>
    <w:p w:rsidR="007E3FF5" w:rsidRDefault="007E3FF5" w:rsidP="007E3FF5">
      <w:pPr>
        <w:pStyle w:val="Style36"/>
        <w:widowControl/>
        <w:ind w:firstLine="293"/>
        <w:rPr>
          <w:rStyle w:val="FontStyle70"/>
        </w:rPr>
      </w:pPr>
      <w:r>
        <w:rPr>
          <w:rStyle w:val="FontStyle70"/>
        </w:rPr>
        <w:t>Сложение наказаний может осуществляться в одном из двух</w:t>
      </w:r>
      <w:r>
        <w:rPr>
          <w:rStyle w:val="FontStyle70"/>
        </w:rPr>
        <w:br/>
        <w:t>зариантов:</w:t>
      </w:r>
    </w:p>
    <w:p w:rsidR="007E3FF5" w:rsidRDefault="007E3FF5" w:rsidP="007E3FF5">
      <w:pPr>
        <w:pStyle w:val="Style45"/>
        <w:widowControl/>
        <w:tabs>
          <w:tab w:val="left" w:pos="571"/>
        </w:tabs>
        <w:spacing w:line="245" w:lineRule="exact"/>
        <w:ind w:left="360" w:firstLine="0"/>
        <w:jc w:val="left"/>
        <w:rPr>
          <w:rStyle w:val="FontStyle74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частичное сложение назначенных наказаний;</w:t>
      </w:r>
    </w:p>
    <w:p w:rsidR="007E3FF5" w:rsidRDefault="007E3FF5" w:rsidP="007E3FF5">
      <w:pPr>
        <w:pStyle w:val="Style43"/>
        <w:widowControl/>
        <w:tabs>
          <w:tab w:val="left" w:pos="576"/>
        </w:tabs>
        <w:ind w:left="341"/>
        <w:rPr>
          <w:rStyle w:val="FontStyle70"/>
        </w:rPr>
      </w:pPr>
      <w:r>
        <w:rPr>
          <w:rStyle w:val="FontStyle74"/>
        </w:rPr>
        <w:t>&gt;</w:t>
      </w:r>
      <w:r>
        <w:rPr>
          <w:rStyle w:val="FontStyle74"/>
          <w:b w:val="0"/>
          <w:bCs w:val="0"/>
          <w:i w:val="0"/>
          <w:iCs w:val="0"/>
        </w:rPr>
        <w:tab/>
      </w:r>
      <w:r>
        <w:rPr>
          <w:rStyle w:val="FontStyle74"/>
        </w:rPr>
        <w:t>полное сложение назначенных наказаний.</w:t>
      </w:r>
      <w:r>
        <w:rPr>
          <w:rStyle w:val="FontStyle74"/>
        </w:rPr>
        <w:br/>
      </w:r>
      <w:r>
        <w:rPr>
          <w:rStyle w:val="FontStyle70"/>
        </w:rPr>
        <w:t>При поглощении наказаний окончательное наказание равно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82"/>
        </w:rPr>
        <w:t xml:space="preserve">1аиболее </w:t>
      </w:r>
      <w:r>
        <w:rPr>
          <w:rStyle w:val="FontStyle70"/>
        </w:rPr>
        <w:t>строгому из назначенных за отдельные преступления</w:t>
      </w:r>
      <w:r>
        <w:rPr>
          <w:rStyle w:val="FontStyle70"/>
        </w:rPr>
        <w:br/>
        <w:t>оказаний. При полном сложении окончательное наказание</w:t>
      </w:r>
      <w:r>
        <w:rPr>
          <w:rStyle w:val="FontStyle70"/>
        </w:rPr>
        <w:br/>
      </w:r>
      <w:r>
        <w:rPr>
          <w:rStyle w:val="FontStyle82"/>
        </w:rPr>
        <w:t xml:space="preserve">1вно </w:t>
      </w:r>
      <w:r>
        <w:rPr>
          <w:rStyle w:val="FontStyle70"/>
        </w:rPr>
        <w:t>сумме наказаний, назначенных за каждое отдельное пре-</w:t>
      </w:r>
      <w:r>
        <w:rPr>
          <w:rStyle w:val="FontStyle70"/>
        </w:rPr>
        <w:br/>
        <w:t>ступление. При частичном сложении наказаний к наиболее стро-</w:t>
      </w:r>
      <w:r>
        <w:rPr>
          <w:rStyle w:val="FontStyle70"/>
        </w:rPr>
        <w:br/>
        <w:t>гому наказанию прибавляется часть более мягкого наказания.</w:t>
      </w:r>
    </w:p>
    <w:p w:rsidR="007E3FF5" w:rsidRDefault="007E3FF5" w:rsidP="007E3FF5">
      <w:pPr>
        <w:pStyle w:val="Style36"/>
        <w:widowControl/>
        <w:ind w:firstLine="331"/>
        <w:rPr>
          <w:rStyle w:val="FontStyle70"/>
        </w:rPr>
      </w:pPr>
      <w:r>
        <w:rPr>
          <w:rStyle w:val="FontStyle70"/>
        </w:rPr>
        <w:t>Законодатель предписывает избрание конкретных методов</w:t>
      </w:r>
      <w:r>
        <w:rPr>
          <w:rStyle w:val="FontStyle70"/>
        </w:rPr>
        <w:br/>
        <w:t>назначения окончательного наказания в зависимости от катего-</w:t>
      </w:r>
      <w:r>
        <w:rPr>
          <w:rStyle w:val="FontStyle70"/>
        </w:rPr>
        <w:br/>
        <w:t>рий входящих в совокупность преступлений: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52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методы поглощения, частичного или полного сложения</w:t>
      </w:r>
      <w:r>
        <w:rPr>
          <w:rStyle w:val="FontStyle70"/>
        </w:rPr>
        <w:br/>
        <w:t>применяются, если совокупность преступлений образуют пре-</w:t>
      </w:r>
      <w:r>
        <w:rPr>
          <w:rStyle w:val="FontStyle70"/>
        </w:rPr>
        <w:br/>
        <w:t>ступления, не представляющие большой общественной опас-</w:t>
      </w:r>
      <w:r>
        <w:rPr>
          <w:rStyle w:val="FontStyle70"/>
        </w:rPr>
        <w:br/>
        <w:t>ности, и менее тяжкие либо тяжкие преступления в любом со-</w:t>
      </w:r>
      <w:r>
        <w:rPr>
          <w:rStyle w:val="FontStyle70"/>
        </w:rPr>
        <w:br/>
        <w:t>четании;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52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только методы частичного или полного сложения приме-</w:t>
      </w:r>
      <w:r>
        <w:rPr>
          <w:rStyle w:val="FontStyle70"/>
        </w:rPr>
        <w:br/>
        <w:t>няются, если в совокупность преступлений входит хотя бы одно</w:t>
      </w:r>
      <w:r>
        <w:rPr>
          <w:rStyle w:val="FontStyle70"/>
        </w:rPr>
        <w:br/>
        <w:t>особо тяжкое преступление (наличие преступления данной ка-</w:t>
      </w:r>
      <w:r>
        <w:rPr>
          <w:rStyle w:val="FontStyle70"/>
        </w:rPr>
        <w:br/>
        <w:t>тегории в совокупности преступлений исключает применение</w:t>
      </w:r>
      <w:r>
        <w:rPr>
          <w:rStyle w:val="FontStyle70"/>
        </w:rPr>
        <w:br/>
        <w:t>метода поглощения наказаний).</w:t>
      </w:r>
    </w:p>
    <w:p w:rsidR="007E3FF5" w:rsidRDefault="007E3FF5" w:rsidP="007E3FF5">
      <w:pPr>
        <w:pStyle w:val="Style36"/>
        <w:widowControl/>
        <w:ind w:firstLine="326"/>
        <w:rPr>
          <w:rStyle w:val="FontStyle70"/>
        </w:rPr>
      </w:pPr>
      <w:r>
        <w:rPr>
          <w:rStyle w:val="FontStyle70"/>
        </w:rPr>
        <w:t>Метод поглощения применяется как единственно возмож-</w:t>
      </w:r>
      <w:r>
        <w:rPr>
          <w:rStyle w:val="FontStyle70"/>
        </w:rPr>
        <w:br/>
        <w:t>ный, если за одно из входящих в совокупность преступлений на-</w:t>
      </w:r>
      <w:r>
        <w:rPr>
          <w:rStyle w:val="FontStyle70"/>
        </w:rPr>
        <w:br/>
        <w:t>значено пожизненное заключение либо наказание в виде лише-</w:t>
      </w:r>
      <w:r>
        <w:rPr>
          <w:rStyle w:val="FontStyle70"/>
        </w:rPr>
        <w:br/>
        <w:t>ния свободы на срок двадцать пять лет.</w:t>
      </w:r>
    </w:p>
    <w:p w:rsidR="007E3FF5" w:rsidRDefault="007E3FF5" w:rsidP="007E3FF5">
      <w:pPr>
        <w:pStyle w:val="Style36"/>
        <w:widowControl/>
        <w:ind w:firstLine="326"/>
        <w:rPr>
          <w:rStyle w:val="FontStyle70"/>
        </w:rPr>
      </w:pPr>
      <w:r>
        <w:rPr>
          <w:rStyle w:val="FontStyle70"/>
        </w:rPr>
        <w:t>Если в совокупность входят более двух преступлений, то суд</w:t>
      </w:r>
      <w:r>
        <w:rPr>
          <w:rStyle w:val="FontStyle70"/>
        </w:rPr>
        <w:br/>
        <w:t>вправе применить принцип поглощения в отношении одних на-</w:t>
      </w:r>
      <w:r>
        <w:rPr>
          <w:rStyle w:val="FontStyle70"/>
        </w:rPr>
        <w:br/>
        <w:t>казаний и одновременно применить принцип полного или ча-</w:t>
      </w:r>
      <w:r>
        <w:rPr>
          <w:rStyle w:val="FontStyle70"/>
        </w:rPr>
        <w:br/>
        <w:t>стичного сложения в отношении других наказаний.</w:t>
      </w:r>
    </w:p>
    <w:p w:rsidR="007E3FF5" w:rsidRDefault="007E3FF5" w:rsidP="007E3FF5">
      <w:pPr>
        <w:pStyle w:val="Style36"/>
        <w:widowControl/>
        <w:ind w:firstLine="326"/>
        <w:rPr>
          <w:rStyle w:val="FontStyle70"/>
        </w:rPr>
        <w:sectPr w:rsidR="007E3FF5">
          <w:headerReference w:type="even" r:id="rId768"/>
          <w:headerReference w:type="default" r:id="rId769"/>
          <w:footerReference w:type="even" r:id="rId770"/>
          <w:footerReference w:type="default" r:id="rId771"/>
          <w:pgSz w:w="11905" w:h="16837"/>
          <w:pgMar w:top="3238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 xml:space="preserve">Законодатель также установил различные </w:t>
      </w:r>
      <w:r>
        <w:rPr>
          <w:rStyle w:val="FontStyle74"/>
        </w:rPr>
        <w:t>ограничения мак</w:t>
      </w:r>
      <w:r>
        <w:rPr>
          <w:rStyle w:val="FontStyle74"/>
        </w:rPr>
        <w:br/>
        <w:t xml:space="preserve">симального размера окончательного наказания, </w:t>
      </w:r>
      <w:r>
        <w:rPr>
          <w:rStyle w:val="FontStyle70"/>
        </w:rPr>
        <w:t>которое может</w:t>
      </w:r>
      <w:r>
        <w:rPr>
          <w:rStyle w:val="FontStyle70"/>
        </w:rPr>
        <w:br/>
        <w:t>быть назначено по совокупности, в зависимости от степени тя-</w:t>
      </w:r>
      <w:r>
        <w:rPr>
          <w:rStyle w:val="FontStyle70"/>
        </w:rPr>
        <w:br/>
        <w:t>жести входящих в совокупность преступлений:</w:t>
      </w:r>
    </w:p>
    <w:p w:rsidR="007E3FF5" w:rsidRDefault="007E3FF5" w:rsidP="007E3FF5">
      <w:pPr>
        <w:pStyle w:val="Style48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>максимальный срок или размер наказания, предусмотрен</w:t>
      </w:r>
      <w:r>
        <w:rPr>
          <w:rStyle w:val="FontStyle74"/>
        </w:rPr>
        <w:br/>
        <w:t>ного за наиболее тяжкое из совершённых преступлений, —</w:t>
      </w:r>
      <w:r>
        <w:rPr>
          <w:rStyle w:val="FontStyle74"/>
        </w:rPr>
        <w:br/>
      </w:r>
      <w:r>
        <w:rPr>
          <w:rStyle w:val="FontStyle70"/>
        </w:rPr>
        <w:t>если совокупность преступлений образуют преступления, не</w:t>
      </w:r>
      <w:r>
        <w:rPr>
          <w:rStyle w:val="FontStyle70"/>
        </w:rPr>
        <w:br/>
        <w:t>представляющие большой общественной опасности, и менее</w:t>
      </w:r>
      <w:r>
        <w:rPr>
          <w:rStyle w:val="FontStyle70"/>
        </w:rPr>
        <w:br/>
        <w:t>тяжкие либо тяжкие преступления в любом сочетании (учиты-</w:t>
      </w:r>
      <w:r>
        <w:rPr>
          <w:rStyle w:val="FontStyle70"/>
        </w:rPr>
        <w:br/>
        <w:t>вается не фактически назначенное судом, а предусмотренное</w:t>
      </w:r>
      <w:r>
        <w:rPr>
          <w:rStyle w:val="FontStyle70"/>
        </w:rPr>
        <w:br/>
        <w:t>в санкции статьи наказание);</w:t>
      </w:r>
    </w:p>
    <w:p w:rsidR="007E3FF5" w:rsidRDefault="007E3FF5" w:rsidP="007E3FF5">
      <w:pPr>
        <w:pStyle w:val="Style48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 xml:space="preserve">не более двадцати лет лишения свободы </w:t>
      </w:r>
      <w:r>
        <w:rPr>
          <w:rStyle w:val="FontStyle70"/>
        </w:rPr>
        <w:t>— если в сово-</w:t>
      </w:r>
      <w:r>
        <w:rPr>
          <w:rStyle w:val="FontStyle70"/>
        </w:rPr>
        <w:br/>
        <w:t>купность преступлений входит хотя бы одно особо тяжкое пре-</w:t>
      </w:r>
      <w:r>
        <w:rPr>
          <w:rStyle w:val="FontStyle70"/>
        </w:rPr>
        <w:br/>
        <w:t>ступление, за которое предусмотрено наказание не свыше пят-</w:t>
      </w:r>
      <w:r>
        <w:rPr>
          <w:rStyle w:val="FontStyle70"/>
        </w:rPr>
        <w:br/>
        <w:t>надцати лет;</w:t>
      </w:r>
    </w:p>
    <w:p w:rsidR="007E3FF5" w:rsidRDefault="007E3FF5" w:rsidP="007E3FF5">
      <w:pPr>
        <w:pStyle w:val="Style48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 xml:space="preserve">не более двадцати пяти лет лишения свободы </w:t>
      </w:r>
      <w:r>
        <w:rPr>
          <w:rStyle w:val="FontStyle70"/>
        </w:rPr>
        <w:t>— если</w:t>
      </w:r>
      <w:r>
        <w:rPr>
          <w:rStyle w:val="FontStyle70"/>
        </w:rPr>
        <w:br/>
        <w:t>в совокупность преступлений входит особо тяжкое преступле-</w:t>
      </w:r>
      <w:r>
        <w:rPr>
          <w:rStyle w:val="FontStyle70"/>
        </w:rPr>
        <w:br/>
        <w:t>ние, за которое Уголовным кодексом предусмотрено лишение</w:t>
      </w:r>
      <w:r>
        <w:rPr>
          <w:rStyle w:val="FontStyle70"/>
        </w:rPr>
        <w:br/>
        <w:t>свободы на срок свыше пятнадцати лет;</w:t>
      </w:r>
    </w:p>
    <w:p w:rsidR="007E3FF5" w:rsidRDefault="007E3FF5" w:rsidP="007E3FF5">
      <w:pPr>
        <w:pStyle w:val="Style48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jc w:val="both"/>
        <w:rPr>
          <w:rStyle w:val="FontStyle74"/>
        </w:rPr>
      </w:pPr>
      <w:r>
        <w:rPr>
          <w:rStyle w:val="FontStyle74"/>
        </w:rPr>
        <w:t>максимальный срок или размер установленного для дан</w:t>
      </w:r>
      <w:r>
        <w:rPr>
          <w:rStyle w:val="FontStyle74"/>
        </w:rPr>
        <w:br/>
        <w:t xml:space="preserve">ного вида наказания </w:t>
      </w:r>
      <w:r>
        <w:rPr>
          <w:rStyle w:val="FontStyle70"/>
        </w:rPr>
        <w:t>— если назначается окончательное наказа-</w:t>
      </w:r>
      <w:r>
        <w:rPr>
          <w:rStyle w:val="FontStyle70"/>
        </w:rPr>
        <w:br/>
        <w:t>ние любого иного вида (не лишения свободы).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Как полное, так и частичное сложение наказаний возможны</w:t>
      </w:r>
      <w:r>
        <w:rPr>
          <w:rStyle w:val="FontStyle70"/>
        </w:rPr>
        <w:br/>
        <w:t>только в установленных пределах совокупного 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Поглощение, полное или частичное сложение наказаний при</w:t>
      </w:r>
      <w:r>
        <w:rPr>
          <w:rStyle w:val="FontStyle70"/>
        </w:rPr>
        <w:br/>
        <w:t>совокупности преступлений может быть применено в случаях</w:t>
      </w:r>
      <w:r>
        <w:rPr>
          <w:rStyle w:val="FontStyle70"/>
        </w:rPr>
        <w:br/>
        <w:t>назначения за отдельные преступления как однородных, так</w:t>
      </w:r>
      <w:r>
        <w:rPr>
          <w:rStyle w:val="FontStyle70"/>
        </w:rPr>
        <w:br/>
        <w:t>и различных видов наказаний.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в качестве основного наказания за различные престу-</w:t>
      </w:r>
      <w:r>
        <w:rPr>
          <w:rStyle w:val="FontStyle70"/>
        </w:rPr>
        <w:br/>
        <w:t>пления назначено лишение свободы, то определение вида испра-</w:t>
      </w:r>
      <w:r>
        <w:rPr>
          <w:rStyle w:val="FontStyle70"/>
        </w:rPr>
        <w:br/>
        <w:t>вительного учреждения осуществляется только при назначении</w:t>
      </w:r>
      <w:r>
        <w:rPr>
          <w:rStyle w:val="FontStyle70"/>
        </w:rPr>
        <w:br/>
        <w:t>совокупного 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Окончательное наказание должно быть определено по наи-</w:t>
      </w:r>
      <w:r>
        <w:rPr>
          <w:rStyle w:val="FontStyle70"/>
        </w:rPr>
        <w:br/>
        <w:t>более строгому виду из числа назначенных за все преступления,</w:t>
      </w:r>
      <w:r>
        <w:rPr>
          <w:rStyle w:val="FontStyle70"/>
        </w:rPr>
        <w:br/>
        <w:t>для чего осуществляется перевод менее строгих наказаний в</w:t>
      </w:r>
      <w:r>
        <w:rPr>
          <w:rStyle w:val="FontStyle70"/>
        </w:rPr>
        <w:br/>
        <w:t>наиболее строгий вид наказания (ст. 74 УК), но при условии, что</w:t>
      </w:r>
      <w:r>
        <w:rPr>
          <w:rStyle w:val="FontStyle70"/>
        </w:rPr>
        <w:br/>
        <w:t>такой перевод допускается законом.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сложении наказаний окончательное наказание не мо-</w:t>
      </w:r>
      <w:r>
        <w:rPr>
          <w:rStyle w:val="FontStyle70"/>
        </w:rPr>
        <w:br/>
        <w:t>жет быть меньше самого строгого из наказаний, назначенных за</w:t>
      </w:r>
      <w:r>
        <w:rPr>
          <w:rStyle w:val="FontStyle70"/>
        </w:rPr>
        <w:br/>
        <w:t>отдельные преступления.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16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18"/>
        <w:widowControl/>
        <w:ind w:firstLine="226"/>
        <w:rPr>
          <w:rStyle w:val="FontStyle70"/>
        </w:rPr>
      </w:pPr>
      <w:r>
        <w:rPr>
          <w:rStyle w:val="FontStyle70"/>
        </w:rPr>
        <w:t>К окончательному основному наказанию суд присоединяет</w:t>
      </w:r>
      <w:r>
        <w:rPr>
          <w:rStyle w:val="FontStyle70"/>
        </w:rPr>
        <w:br/>
        <w:t>ополнительные наказания, назначенные за преступления, в св-</w:t>
      </w:r>
      <w:r>
        <w:rPr>
          <w:rStyle w:val="FontStyle70"/>
        </w:rPr>
        <w:br/>
        <w:t>ершении которых лицо признано виновным.</w:t>
      </w:r>
    </w:p>
    <w:p w:rsidR="007E3FF5" w:rsidRDefault="007E3FF5" w:rsidP="007E3FF5">
      <w:pPr>
        <w:pStyle w:val="Style18"/>
        <w:widowControl/>
        <w:ind w:firstLine="206"/>
        <w:rPr>
          <w:rStyle w:val="FontStyle70"/>
        </w:rPr>
      </w:pPr>
      <w:r>
        <w:rPr>
          <w:rStyle w:val="FontStyle70"/>
        </w:rPr>
        <w:t>Если за несколько преступлений назначены дополнитель-</w:t>
      </w:r>
      <w:r>
        <w:rPr>
          <w:rStyle w:val="FontStyle70"/>
        </w:rPr>
        <w:br/>
        <w:t>ые наказания одного вида, то окончательный размер допол-</w:t>
      </w:r>
      <w:r>
        <w:rPr>
          <w:rStyle w:val="FontStyle70"/>
        </w:rPr>
        <w:br/>
        <w:t>ительного наказания определяется либо путём поглощения</w:t>
      </w:r>
      <w:r>
        <w:rPr>
          <w:rStyle w:val="FontStyle70"/>
        </w:rPr>
        <w:br/>
        <w:t>о наиболее строгому размеру), либо путём частичного или</w:t>
      </w:r>
      <w:r>
        <w:rPr>
          <w:rStyle w:val="FontStyle70"/>
        </w:rPr>
        <w:br/>
        <w:t>одного сложения в пределах, установленных для данного</w:t>
      </w:r>
      <w:r>
        <w:rPr>
          <w:rStyle w:val="FontStyle70"/>
        </w:rPr>
        <w:br/>
        <w:t>ида наказания нормами Общей части Уголовного кодекса.</w:t>
      </w:r>
    </w:p>
    <w:p w:rsidR="007E3FF5" w:rsidRDefault="007E3FF5" w:rsidP="007E3FF5">
      <w:pPr>
        <w:pStyle w:val="Style18"/>
        <w:widowControl/>
        <w:ind w:firstLine="182"/>
        <w:rPr>
          <w:rStyle w:val="FontStyle70"/>
        </w:rPr>
      </w:pPr>
      <w:r>
        <w:rPr>
          <w:rStyle w:val="FontStyle70"/>
        </w:rPr>
        <w:t>Дополнительные наказания разных видов исполняются са-</w:t>
      </w:r>
      <w:r>
        <w:rPr>
          <w:rStyle w:val="FontStyle70"/>
        </w:rPr>
        <w:br/>
        <w:t>остоятельно.</w:t>
      </w:r>
    </w:p>
    <w:p w:rsidR="007E3FF5" w:rsidRDefault="007E3FF5" w:rsidP="007E3FF5">
      <w:pPr>
        <w:pStyle w:val="Style18"/>
        <w:widowControl/>
        <w:ind w:firstLine="221"/>
        <w:rPr>
          <w:rStyle w:val="FontStyle70"/>
        </w:rPr>
      </w:pPr>
      <w:r>
        <w:rPr>
          <w:rStyle w:val="FontStyle70"/>
        </w:rPr>
        <w:t>Дополнительное наказание не может быть определено по со-</w:t>
      </w:r>
      <w:r>
        <w:rPr>
          <w:rStyle w:val="FontStyle70"/>
        </w:rPr>
        <w:br/>
        <w:t>окупности преступлений, если оно не назначено ни за одно из</w:t>
      </w:r>
      <w:r>
        <w:rPr>
          <w:rStyle w:val="FontStyle70"/>
        </w:rPr>
        <w:br/>
        <w:t>реступлений, входящих в совокупность.</w:t>
      </w:r>
    </w:p>
    <w:p w:rsidR="007E3FF5" w:rsidRDefault="007E3FF5" w:rsidP="007E3FF5">
      <w:pPr>
        <w:pStyle w:val="Style18"/>
        <w:widowControl/>
        <w:ind w:firstLine="206"/>
        <w:rPr>
          <w:rStyle w:val="FontStyle70"/>
        </w:rPr>
      </w:pPr>
      <w:r>
        <w:rPr>
          <w:rStyle w:val="FontStyle70"/>
        </w:rPr>
        <w:t>Правила назначения наказания по совокупности преступле-</w:t>
      </w:r>
      <w:r>
        <w:rPr>
          <w:rStyle w:val="FontStyle70"/>
        </w:rPr>
        <w:br/>
        <w:t>ий применяются и тогда, когда после вынесения приговора по</w:t>
      </w:r>
      <w:r>
        <w:rPr>
          <w:rStyle w:val="FontStyle70"/>
        </w:rPr>
        <w:br/>
        <w:t>елу будет установлено, что осуждённый виновен ещё и в другом</w:t>
      </w:r>
      <w:r>
        <w:rPr>
          <w:rStyle w:val="FontStyle70"/>
        </w:rPr>
        <w:br/>
        <w:t>реступлений, совершённом до осуждения и образующем сово-</w:t>
      </w:r>
      <w:r>
        <w:rPr>
          <w:rStyle w:val="FontStyle70"/>
        </w:rPr>
        <w:br/>
        <w:t>упность с преступлением, за которое он осуждён (ч. 5 ст. 72 УК),</w:t>
      </w:r>
      <w:r>
        <w:rPr>
          <w:rStyle w:val="FontStyle70"/>
        </w:rPr>
        <w:br/>
        <w:t>анная ситуация обладает особенностями, подлежащими учёту</w:t>
      </w:r>
      <w:r>
        <w:rPr>
          <w:rStyle w:val="FontStyle70"/>
        </w:rPr>
        <w:br/>
        <w:t>ри определении совокупного наказания. Во-первых, в таком</w:t>
      </w:r>
      <w:r>
        <w:rPr>
          <w:rStyle w:val="FontStyle70"/>
        </w:rPr>
        <w:br/>
        <w:t>лучае имеются в наличии два приговора, но наказание назнача-</w:t>
      </w:r>
      <w:r>
        <w:rPr>
          <w:rStyle w:val="FontStyle70"/>
        </w:rPr>
        <w:br/>
        <w:t>ся не по совокупности приговоров, а по совокупности престу-</w:t>
      </w:r>
      <w:r>
        <w:rPr>
          <w:rStyle w:val="FontStyle70"/>
        </w:rPr>
        <w:br/>
        <w:t>лений. Во-вторых, осуждённый уже частично или полностью</w:t>
      </w:r>
      <w:r>
        <w:rPr>
          <w:rStyle w:val="FontStyle70"/>
        </w:rPr>
        <w:br/>
        <w:t>тбыл наказание, назначенное по первому приговору.</w:t>
      </w:r>
    </w:p>
    <w:p w:rsidR="007E3FF5" w:rsidRDefault="007E3FF5" w:rsidP="007E3FF5">
      <w:pPr>
        <w:pStyle w:val="Style18"/>
        <w:widowControl/>
        <w:ind w:firstLine="86"/>
        <w:rPr>
          <w:rStyle w:val="FontStyle70"/>
        </w:rPr>
      </w:pPr>
      <w:r>
        <w:rPr>
          <w:rStyle w:val="FontStyle70"/>
        </w:rPr>
        <w:t>Такие ситуации имеют одинаковую правовую оценку незави-</w:t>
      </w:r>
      <w:r>
        <w:rPr>
          <w:rStyle w:val="FontStyle70"/>
        </w:rPr>
        <w:br/>
        <w:t>имо от последовательности вынесения приговоров: вначале за</w:t>
      </w:r>
      <w:r>
        <w:rPr>
          <w:rStyle w:val="FontStyle70"/>
        </w:rPr>
        <w:br/>
        <w:t>ервое преступление, а затем за второе, либо вначале за второе,</w:t>
      </w:r>
      <w:r>
        <w:rPr>
          <w:rStyle w:val="FontStyle70"/>
        </w:rPr>
        <w:br/>
        <w:t>затем за первое. Если вначале лицо было осуждено за второе</w:t>
      </w:r>
      <w:r>
        <w:rPr>
          <w:rStyle w:val="FontStyle70"/>
        </w:rPr>
        <w:br/>
        <w:t>реступление, то в таком случае при последующем осуждении</w:t>
      </w:r>
      <w:r>
        <w:rPr>
          <w:rStyle w:val="FontStyle70"/>
        </w:rPr>
        <w:br/>
        <w:t>первое преступление будут отсутствовать правовые основания</w:t>
      </w:r>
      <w:r>
        <w:rPr>
          <w:rStyle w:val="FontStyle70"/>
        </w:rPr>
        <w:br/>
        <w:t>ля усиления ответственности за множественность в соответ-</w:t>
      </w:r>
      <w:r>
        <w:rPr>
          <w:rStyle w:val="FontStyle70"/>
        </w:rPr>
        <w:br/>
        <w:t>вии с п. 1 ч. 1 ст. 64 УК. Данный законодательный недостаток</w:t>
      </w:r>
      <w:r>
        <w:rPr>
          <w:rStyle w:val="FontStyle70"/>
        </w:rPr>
        <w:br/>
        <w:t>определённой степени может быть компенсирован при избра-</w:t>
      </w:r>
      <w:r>
        <w:rPr>
          <w:rStyle w:val="FontStyle70"/>
        </w:rPr>
        <w:br/>
        <w:t>ни метода назначения совокупного наказания.</w:t>
      </w:r>
    </w:p>
    <w:p w:rsidR="007E3FF5" w:rsidRDefault="007E3FF5" w:rsidP="007E3FF5">
      <w:pPr>
        <w:pStyle w:val="Style18"/>
        <w:widowControl/>
        <w:ind w:firstLine="216"/>
        <w:rPr>
          <w:rStyle w:val="FontStyle70"/>
        </w:rPr>
      </w:pPr>
      <w:r>
        <w:rPr>
          <w:rStyle w:val="FontStyle70"/>
        </w:rPr>
        <w:t>Следует также учитывать разъяснения к аналогичному по-</w:t>
      </w:r>
      <w:r>
        <w:rPr>
          <w:rStyle w:val="FontStyle70"/>
        </w:rPr>
        <w:br/>
        <w:t>ядку назначения наказания при повторности преступлений, не</w:t>
      </w:r>
      <w:r>
        <w:rPr>
          <w:rStyle w:val="FontStyle70"/>
        </w:rPr>
        <w:br/>
        <w:t>""разующих совокупности.</w:t>
      </w:r>
    </w:p>
    <w:p w:rsidR="007E3FF5" w:rsidRDefault="007E3FF5" w:rsidP="007E3FF5">
      <w:pPr>
        <w:pStyle w:val="Style18"/>
        <w:widowControl/>
        <w:ind w:firstLine="197"/>
        <w:rPr>
          <w:rStyle w:val="FontStyle70"/>
        </w:rPr>
      </w:pPr>
      <w:r>
        <w:rPr>
          <w:rStyle w:val="FontStyle70"/>
        </w:rPr>
        <w:t>При определении окончательного наказания в соответствии</w:t>
      </w:r>
      <w:r>
        <w:rPr>
          <w:rStyle w:val="FontStyle70"/>
        </w:rPr>
        <w:br/>
        <w:t>ч. 5 ст. 72 УК необходимо исходить из размера всего наказания</w:t>
      </w:r>
    </w:p>
    <w:p w:rsidR="007E3FF5" w:rsidRDefault="007E3FF5" w:rsidP="007E3FF5">
      <w:pPr>
        <w:pStyle w:val="Style18"/>
        <w:widowControl/>
        <w:ind w:firstLine="197"/>
        <w:rPr>
          <w:rStyle w:val="FontStyle70"/>
        </w:rPr>
        <w:sectPr w:rsidR="007E3FF5">
          <w:pgSz w:w="11905" w:h="16837"/>
          <w:pgMar w:top="3187" w:right="2748" w:bottom="1440" w:left="2748" w:header="720" w:footer="720" w:gutter="0"/>
          <w:cols w:space="60"/>
          <w:noEndnote/>
        </w:sectPr>
      </w:pPr>
    </w:p>
    <w:p w:rsidR="007E3FF5" w:rsidRDefault="007E3FF5" w:rsidP="007E3FF5">
      <w:pPr>
        <w:pStyle w:val="Style18"/>
        <w:widowControl/>
        <w:rPr>
          <w:rStyle w:val="FontStyle70"/>
        </w:rPr>
      </w:pPr>
      <w:r>
        <w:rPr>
          <w:rStyle w:val="FontStyle70"/>
        </w:rPr>
        <w:t>по первому приговору, а не из его неотбытой части. Поэтому со-</w:t>
      </w:r>
      <w:r>
        <w:rPr>
          <w:rStyle w:val="FontStyle70"/>
        </w:rPr>
        <w:br/>
        <w:t>вокупное наказание не может быть меньше наказания, назна-</w:t>
      </w:r>
      <w:r>
        <w:rPr>
          <w:rStyle w:val="FontStyle70"/>
        </w:rPr>
        <w:br/>
        <w:t>ченного как по первому, так и по второму приговорам.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Что же касается наказания, отбытого полностью или час-</w:t>
      </w:r>
      <w:r>
        <w:rPr>
          <w:rStyle w:val="FontStyle70"/>
        </w:rPr>
        <w:br/>
        <w:t>тично по первому приговору, то оно засчитывается в срок</w:t>
      </w:r>
      <w:r>
        <w:rPr>
          <w:rStyle w:val="FontStyle70"/>
        </w:rPr>
        <w:br/>
        <w:t>окончательно назначенного наказания. Так, если по первому</w:t>
      </w:r>
      <w:r>
        <w:rPr>
          <w:rStyle w:val="FontStyle70"/>
        </w:rPr>
        <w:br/>
        <w:t>приговору лицо отбыло 5 лет лишения свободы, а совокупное</w:t>
      </w:r>
      <w:r>
        <w:rPr>
          <w:rStyle w:val="FontStyle70"/>
        </w:rPr>
        <w:br/>
        <w:t>наказание назначено в виде лишения свободы на срок 8 лет ли-</w:t>
      </w:r>
      <w:r>
        <w:rPr>
          <w:rStyle w:val="FontStyle70"/>
        </w:rPr>
        <w:br/>
        <w:t>шения свободы, то это будет означать для осуждённого обязан-</w:t>
      </w:r>
      <w:r>
        <w:rPr>
          <w:rStyle w:val="FontStyle70"/>
        </w:rPr>
        <w:br/>
        <w:t>ность отбыть ещё 3 года лишения свободы.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Такого рода совокупность преступлений нередко относят</w:t>
      </w:r>
      <w:r>
        <w:rPr>
          <w:rStyle w:val="FontStyle70"/>
        </w:rPr>
        <w:br/>
        <w:t>к совокупности приговоров. Однако это мнение ошибочно, по-</w:t>
      </w:r>
      <w:r>
        <w:rPr>
          <w:rStyle w:val="FontStyle70"/>
        </w:rPr>
        <w:br/>
        <w:t>скольку на момент совершения обоих преступлений приговора</w:t>
      </w:r>
      <w:r>
        <w:rPr>
          <w:rStyle w:val="FontStyle70"/>
        </w:rPr>
        <w:br/>
        <w:t>ни по одному из них вынесено не было. Подобные случаи яв-</w:t>
      </w:r>
      <w:r>
        <w:rPr>
          <w:rStyle w:val="FontStyle70"/>
        </w:rPr>
        <w:br/>
        <w:t>ляются обычной совокупностью преступлений, а осложнение</w:t>
      </w:r>
      <w:r>
        <w:rPr>
          <w:rStyle w:val="FontStyle70"/>
        </w:rPr>
        <w:br/>
        <w:t>вызвано разновременным последующим раскрытием престу-</w:t>
      </w:r>
      <w:r>
        <w:rPr>
          <w:rStyle w:val="FontStyle70"/>
        </w:rPr>
        <w:br/>
        <w:t>плений. Не изменяя сущности и вида совокупности преступле-</w:t>
      </w:r>
      <w:r>
        <w:rPr>
          <w:rStyle w:val="FontStyle70"/>
        </w:rPr>
        <w:br/>
        <w:t>ний, указанные осложнения приводят к появлению особого</w:t>
      </w:r>
      <w:r>
        <w:rPr>
          <w:rStyle w:val="FontStyle70"/>
        </w:rPr>
        <w:br/>
        <w:t>порядка назначения наказания по совокупности преступлений</w:t>
      </w:r>
      <w:r>
        <w:rPr>
          <w:rStyle w:val="FontStyle70"/>
        </w:rPr>
        <w:br/>
        <w:t>при осуждении за каждое преступление разными приговорами.</w:t>
      </w:r>
      <w:r>
        <w:rPr>
          <w:rStyle w:val="FontStyle70"/>
        </w:rPr>
        <w:br/>
        <w:t>Этот порядок и определён в ч. 5 ст. 72 УК.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Указанные положения применяются в случаях, если совер-</w:t>
      </w:r>
      <w:r>
        <w:rPr>
          <w:rStyle w:val="FontStyle70"/>
        </w:rPr>
        <w:br/>
        <w:t>шённые преступления образуют совокупность преступлений.</w:t>
      </w:r>
      <w:r>
        <w:rPr>
          <w:rStyle w:val="FontStyle70"/>
        </w:rPr>
        <w:br/>
        <w:t>Как уже отмечалось, аналогичный порядок применяется и при</w:t>
      </w:r>
      <w:r>
        <w:rPr>
          <w:rStyle w:val="FontStyle70"/>
        </w:rPr>
        <w:br/>
        <w:t>повторности, не образующей совокупности преступлений.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содеянное виновным представляет собой сочетание пов-</w:t>
      </w:r>
      <w:r>
        <w:rPr>
          <w:rStyle w:val="FontStyle70"/>
        </w:rPr>
        <w:br/>
        <w:t>торности преступлений, не образующих совокупности, и сово-</w:t>
      </w:r>
      <w:r>
        <w:rPr>
          <w:rStyle w:val="FontStyle70"/>
        </w:rPr>
        <w:br/>
        <w:t>купности преступлений, суд вначале назначает наказание по</w:t>
      </w:r>
      <w:r>
        <w:rPr>
          <w:rStyle w:val="FontStyle70"/>
        </w:rPr>
        <w:br/>
        <w:t>правилам ст. 71 УК, после чего определяет окончательное на-</w:t>
      </w:r>
      <w:r>
        <w:rPr>
          <w:rStyle w:val="FontStyle70"/>
        </w:rPr>
        <w:br/>
        <w:t>казание по совокупности преступлений (ст. 72 УК).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При рассмотрении приговоров, по которым наказание назна-</w:t>
      </w:r>
      <w:r>
        <w:rPr>
          <w:rStyle w:val="FontStyle70"/>
        </w:rPr>
        <w:br/>
        <w:t>чалось по совокупности преступлений, суды кассационной или</w:t>
      </w:r>
      <w:r>
        <w:rPr>
          <w:rStyle w:val="FontStyle70"/>
        </w:rPr>
        <w:br/>
        <w:t>надзорной инстанций должны учитывать разъяснения Пленума</w:t>
      </w:r>
      <w:r>
        <w:rPr>
          <w:rStyle w:val="FontStyle70"/>
        </w:rPr>
        <w:br/>
        <w:t>Верховного Суда Республики Беларусь.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Суд кассационной или надзорной инстанции вместо приме-</w:t>
      </w:r>
      <w:r>
        <w:rPr>
          <w:rStyle w:val="FontStyle70"/>
        </w:rPr>
        <w:br/>
        <w:t>нённых по приговору правил поглощения наказаний вправе при-</w:t>
      </w:r>
      <w:r>
        <w:rPr>
          <w:rStyle w:val="FontStyle70"/>
        </w:rPr>
        <w:br/>
        <w:t>менить правила их сложения только в тех случаях, когда эти-</w:t>
      </w:r>
      <w:r>
        <w:rPr>
          <w:rStyle w:val="FontStyle70"/>
        </w:rPr>
        <w:br/>
        <w:t>ми судебными инстанциями смягчается наказание за одно или</w:t>
      </w:r>
      <w:r>
        <w:rPr>
          <w:rStyle w:val="FontStyle70"/>
        </w:rPr>
        <w:br/>
        <w:t>несколько преступлений. Окончательное наказание не долж-</w:t>
      </w:r>
      <w:r>
        <w:rPr>
          <w:rStyle w:val="FontStyle70"/>
        </w:rPr>
        <w:br/>
        <w:t>но превышать размер наказания, назначенного по приговору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133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с учётом внесённых в него изменений последующими судебны-</w:t>
      </w:r>
      <w:r>
        <w:rPr>
          <w:rStyle w:val="FontStyle70"/>
        </w:rPr>
        <w:br/>
        <w:t>ми инстанциями.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При переквалификации судом кассационной или надзорной</w:t>
      </w:r>
      <w:r>
        <w:rPr>
          <w:rStyle w:val="FontStyle70"/>
        </w:rPr>
        <w:br/>
        <w:t>инстанции преступного деяния с одной статьи на несколько ста-</w:t>
      </w:r>
      <w:r>
        <w:rPr>
          <w:rStyle w:val="FontStyle70"/>
        </w:rPr>
        <w:br/>
        <w:t>тей Уголовного кодекса, предусматривающих ответственность</w:t>
      </w:r>
      <w:r>
        <w:rPr>
          <w:rStyle w:val="FontStyle70"/>
        </w:rPr>
        <w:br/>
        <w:t>за менее тяжкие преступления, когда это не ухудшает положе-</w:t>
      </w:r>
      <w:r>
        <w:rPr>
          <w:rStyle w:val="FontStyle70"/>
        </w:rPr>
        <w:br/>
        <w:t>ния осуждённого и не нарушает его право на защиту, суд своим</w:t>
      </w:r>
      <w:r>
        <w:rPr>
          <w:rStyle w:val="FontStyle70"/>
        </w:rPr>
        <w:br/>
        <w:t>определением (постановлением) должен назначить наказание по</w:t>
      </w:r>
      <w:r>
        <w:rPr>
          <w:rStyle w:val="FontStyle70"/>
        </w:rPr>
        <w:br/>
        <w:t>этим статьям, а затем определить окончательное наказание по</w:t>
      </w:r>
      <w:r>
        <w:rPr>
          <w:rStyle w:val="FontStyle70"/>
        </w:rPr>
        <w:br/>
        <w:t>правилам ст. 71, 72 УК. При этом окончательное наказание при</w:t>
      </w:r>
      <w:r>
        <w:rPr>
          <w:rStyle w:val="FontStyle70"/>
        </w:rPr>
        <w:br/>
        <w:t>повторности преступлений, не образующих совокупности, или</w:t>
      </w:r>
      <w:r>
        <w:rPr>
          <w:rStyle w:val="FontStyle70"/>
        </w:rPr>
        <w:br/>
        <w:t>по совокупности преступлений не может быть более строгим,</w:t>
      </w:r>
      <w:r>
        <w:rPr>
          <w:rStyle w:val="FontStyle70"/>
        </w:rPr>
        <w:br/>
        <w:t>чем наказание, назначенное судом первой инстанции.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Суд кассационной или надзорной инстанции не вправе на-</w:t>
      </w:r>
      <w:r>
        <w:rPr>
          <w:rStyle w:val="FontStyle70"/>
        </w:rPr>
        <w:br/>
        <w:t>значить дополнительное наказание, если оно не было назначено</w:t>
      </w:r>
      <w:r>
        <w:rPr>
          <w:rStyle w:val="FontStyle70"/>
        </w:rPr>
        <w:br/>
        <w:t>приговором, в том числе и при изменении квалификации пре-</w:t>
      </w:r>
      <w:r>
        <w:rPr>
          <w:rStyle w:val="FontStyle70"/>
        </w:rPr>
        <w:br/>
        <w:t>ступления на статью закона, предусматривающую обязательное</w:t>
      </w:r>
      <w:r>
        <w:rPr>
          <w:rStyle w:val="FontStyle70"/>
        </w:rPr>
        <w:br/>
        <w:t>его применение.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Учёт вышеизложенных положений необходим для точного</w:t>
      </w:r>
      <w:r>
        <w:rPr>
          <w:rStyle w:val="FontStyle70"/>
        </w:rPr>
        <w:br/>
        <w:t>соблюдения буквы закона. Несколько сложнее обстоит дело с</w:t>
      </w:r>
      <w:r>
        <w:rPr>
          <w:rStyle w:val="FontStyle70"/>
        </w:rPr>
        <w:br/>
        <w:t>обеспечением соответствия наказания духу закона, то есть с обе-</w:t>
      </w:r>
      <w:r>
        <w:rPr>
          <w:rStyle w:val="FontStyle70"/>
        </w:rPr>
        <w:br/>
        <w:t>спечением справедливости совокупного наказания.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Прежде всего, должна быть обеспечена справедливость на-</w:t>
      </w:r>
      <w:r>
        <w:rPr>
          <w:rStyle w:val="FontStyle70"/>
        </w:rPr>
        <w:br/>
        <w:t>казаний, назначенных за отдельные из входящих в совокуп-</w:t>
      </w:r>
      <w:r>
        <w:rPr>
          <w:rStyle w:val="FontStyle70"/>
        </w:rPr>
        <w:br/>
        <w:t>ность преступления, что достигается соблюдением тех же тре-</w:t>
      </w:r>
      <w:r>
        <w:rPr>
          <w:rStyle w:val="FontStyle70"/>
        </w:rPr>
        <w:br/>
        <w:t>бований, которые предъявляются к назначению наказания за</w:t>
      </w:r>
      <w:r>
        <w:rPr>
          <w:rStyle w:val="FontStyle70"/>
        </w:rPr>
        <w:br/>
        <w:t>одно преступление. Вместе с тем нельзя забывать, что объектом</w:t>
      </w:r>
      <w:r>
        <w:rPr>
          <w:rStyle w:val="FontStyle70"/>
        </w:rPr>
        <w:br/>
        <w:t>уголовно-правовой оценки судом является не одно преступле-</w:t>
      </w:r>
      <w:r>
        <w:rPr>
          <w:rStyle w:val="FontStyle70"/>
        </w:rPr>
        <w:br/>
        <w:t>ние, а несколько преступлений, и что совокупная общественная</w:t>
      </w:r>
      <w:r>
        <w:rPr>
          <w:rStyle w:val="FontStyle70"/>
        </w:rPr>
        <w:br/>
        <w:t>опасность преступлений отличается от общественной опасности</w:t>
      </w:r>
      <w:r>
        <w:rPr>
          <w:rStyle w:val="FontStyle70"/>
        </w:rPr>
        <w:br/>
        <w:t>входящих в совокупность преступлений.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Особую сложность представляет вопрос о том, на какой ста-</w:t>
      </w:r>
      <w:r>
        <w:rPr>
          <w:rStyle w:val="FontStyle70"/>
        </w:rPr>
        <w:br/>
        <w:t>дии назначения наказания надлежит учитывать в качестве</w:t>
      </w:r>
      <w:r>
        <w:rPr>
          <w:rStyle w:val="FontStyle70"/>
        </w:rPr>
        <w:br/>
        <w:t>отягчающего обстоятельства факт совершения нескольких пре-</w:t>
      </w:r>
      <w:r>
        <w:rPr>
          <w:rStyle w:val="FontStyle70"/>
        </w:rPr>
        <w:br/>
        <w:t>ступлений, то ли при назначении наказания за второе престу-</w:t>
      </w:r>
      <w:r>
        <w:rPr>
          <w:rStyle w:val="FontStyle70"/>
        </w:rPr>
        <w:br/>
        <w:t>пление, то ли при определении совокупного наказания.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Представляется, что при определении меры наказания за</w:t>
      </w:r>
      <w:r>
        <w:rPr>
          <w:rStyle w:val="FontStyle70"/>
        </w:rPr>
        <w:br/>
        <w:t>второе и последующие преступления суд обязан учитывать</w:t>
      </w:r>
      <w:r>
        <w:rPr>
          <w:rStyle w:val="FontStyle70"/>
        </w:rPr>
        <w:br/>
        <w:t>требования п. 1 ч. 1 ст. 64 УК о том, что: 1) совершение престу-</w:t>
      </w:r>
      <w:r>
        <w:rPr>
          <w:rStyle w:val="FontStyle70"/>
        </w:rPr>
        <w:br/>
        <w:t>пления лицом, ранее совершившим какое-либо преступление,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pgSz w:w="11905" w:h="16837"/>
          <w:pgMar w:top="3392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признаётся обстоятельством, отягчающим ответственность;</w:t>
      </w:r>
      <w:r>
        <w:rPr>
          <w:rStyle w:val="FontStyle70"/>
        </w:rPr>
        <w:br/>
        <w:t>2) суд вправе в зависимости от характера преступлений не при-</w:t>
      </w:r>
      <w:r>
        <w:rPr>
          <w:rStyle w:val="FontStyle70"/>
        </w:rPr>
        <w:br/>
        <w:t>знать это обстоятельство отягчающим. Принципиально важ-</w:t>
      </w:r>
      <w:r>
        <w:rPr>
          <w:rStyle w:val="FontStyle70"/>
        </w:rPr>
        <w:br/>
        <w:t>ным при этом является соблюдение следующего требования:</w:t>
      </w:r>
      <w:r>
        <w:rPr>
          <w:rStyle w:val="FontStyle70"/>
        </w:rPr>
        <w:br/>
        <w:t>усиление ответственности за второе и последующие преступле-</w:t>
      </w:r>
      <w:r>
        <w:rPr>
          <w:rStyle w:val="FontStyle70"/>
        </w:rPr>
        <w:br/>
        <w:t>ния не должно достигать уровня усиления ответственности за</w:t>
      </w:r>
      <w:r>
        <w:rPr>
          <w:rStyle w:val="FontStyle70"/>
        </w:rPr>
        <w:br/>
        <w:t>совокупность преступлений.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Не менее сложным является и вопрос о критериях избрания</w:t>
      </w:r>
      <w:r>
        <w:rPr>
          <w:rStyle w:val="FontStyle70"/>
        </w:rPr>
        <w:br/>
        <w:t>метода усиления ответственности за совокупность преступле-</w:t>
      </w:r>
      <w:r>
        <w:rPr>
          <w:rStyle w:val="FontStyle70"/>
        </w:rPr>
        <w:br/>
        <w:t>ний — поглощения наказаний или их сложения. Таким крите-</w:t>
      </w:r>
      <w:r>
        <w:rPr>
          <w:rStyle w:val="FontStyle70"/>
        </w:rPr>
        <w:br/>
        <w:t>рием выступает соотношение входящих в совокупность престу-</w:t>
      </w:r>
      <w:r>
        <w:rPr>
          <w:rStyle w:val="FontStyle70"/>
        </w:rPr>
        <w:br/>
        <w:t>плений по характеру и степени общественной опасности.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преступления сходны или разнятся незначительно, то</w:t>
      </w:r>
      <w:r>
        <w:rPr>
          <w:rStyle w:val="FontStyle70"/>
        </w:rPr>
        <w:br/>
        <w:t>при определении окончательного наказания по совокупности</w:t>
      </w:r>
      <w:r>
        <w:rPr>
          <w:rStyle w:val="FontStyle70"/>
        </w:rPr>
        <w:br/>
        <w:t>преступлений должен применяться метод сложения наказаний.</w:t>
      </w:r>
      <w:r>
        <w:rPr>
          <w:rStyle w:val="FontStyle70"/>
        </w:rPr>
        <w:br/>
        <w:t>Следует особо подчеркнуть необходимость осторожного подхо-</w:t>
      </w:r>
      <w:r>
        <w:rPr>
          <w:rStyle w:val="FontStyle70"/>
        </w:rPr>
        <w:br/>
        <w:t>да к применению указанного метода, особенно в части полного</w:t>
      </w:r>
      <w:r>
        <w:rPr>
          <w:rStyle w:val="FontStyle70"/>
        </w:rPr>
        <w:br/>
        <w:t>сложения наказаний. Дело в том, что при сложении наказаний</w:t>
      </w:r>
      <w:r>
        <w:rPr>
          <w:rStyle w:val="FontStyle70"/>
        </w:rPr>
        <w:br/>
        <w:t>тяжесть наказания усиливается не в арифметической прогрес-</w:t>
      </w:r>
      <w:r>
        <w:rPr>
          <w:rStyle w:val="FontStyle70"/>
        </w:rPr>
        <w:br/>
        <w:t>сии, а в значительно большей степени. Поэтому предпочтение</w:t>
      </w:r>
      <w:r>
        <w:rPr>
          <w:rStyle w:val="FontStyle70"/>
        </w:rPr>
        <w:br/>
        <w:t>должно отдаваться методу частичного сложения назначенных</w:t>
      </w:r>
      <w:r>
        <w:rPr>
          <w:rStyle w:val="FontStyle70"/>
        </w:rPr>
        <w:br/>
        <w:t>наказаний. Кроме того, количественный показатель не должен</w:t>
      </w:r>
      <w:r>
        <w:rPr>
          <w:rStyle w:val="FontStyle70"/>
        </w:rPr>
        <w:br/>
        <w:t>иметь превалирующего значения, например, даже пять престу-</w:t>
      </w:r>
      <w:r>
        <w:rPr>
          <w:rStyle w:val="FontStyle70"/>
        </w:rPr>
        <w:br/>
        <w:t>плений, не представляющих большой общественной опасности,</w:t>
      </w:r>
      <w:r>
        <w:rPr>
          <w:rStyle w:val="FontStyle70"/>
        </w:rPr>
        <w:br/>
        <w:t>или менее тяжких не могут по степени своей опасности срав-</w:t>
      </w:r>
      <w:r>
        <w:rPr>
          <w:rStyle w:val="FontStyle70"/>
        </w:rPr>
        <w:br/>
        <w:t>ниться с одним тяжким преступлением.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преступления существенно разнятся по характеру и</w:t>
      </w:r>
      <w:r>
        <w:rPr>
          <w:rStyle w:val="FontStyle70"/>
        </w:rPr>
        <w:br/>
        <w:t>степени общественной опасности, то допустимо применение</w:t>
      </w:r>
      <w:r>
        <w:rPr>
          <w:rStyle w:val="FontStyle70"/>
        </w:rPr>
        <w:br/>
        <w:t>принципа поглощения менее строгого наказания более строгим.</w:t>
      </w:r>
      <w:r>
        <w:rPr>
          <w:rStyle w:val="FontStyle70"/>
        </w:rPr>
        <w:br/>
        <w:t>Объясняется это тем, что для исправления отрицательных черт</w:t>
      </w:r>
      <w:r>
        <w:rPr>
          <w:rStyle w:val="FontStyle70"/>
        </w:rPr>
        <w:br/>
        <w:t>личности, выразившихся в совершении менее опасного престу-</w:t>
      </w:r>
      <w:r>
        <w:rPr>
          <w:rStyle w:val="FontStyle70"/>
        </w:rPr>
        <w:br/>
        <w:t>пления, вполне достаточно мер ответственности, применяемых</w:t>
      </w:r>
      <w:r>
        <w:rPr>
          <w:rStyle w:val="FontStyle70"/>
        </w:rPr>
        <w:br/>
        <w:t>за совершение более опасного преступления. Неотвратимость</w:t>
      </w:r>
      <w:r>
        <w:rPr>
          <w:rStyle w:val="FontStyle70"/>
        </w:rPr>
        <w:br/>
        <w:t>ответственности за менее опасное преступление будет обеспече-</w:t>
      </w:r>
      <w:r>
        <w:rPr>
          <w:rStyle w:val="FontStyle70"/>
        </w:rPr>
        <w:br/>
        <w:t>на самим фактом осуждения за его учинение, а цели исправле-</w:t>
      </w:r>
      <w:r>
        <w:rPr>
          <w:rStyle w:val="FontStyle70"/>
        </w:rPr>
        <w:br/>
        <w:t>ния будут достигнуты в процессе применения более строгих мер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Совершение одновидовых преступлений (узкая специали-</w:t>
      </w:r>
      <w:r>
        <w:rPr>
          <w:rStyle w:val="FontStyle70"/>
        </w:rPr>
        <w:br/>
        <w:t>зация или профессионализация) или разнородных преступле-</w:t>
      </w:r>
      <w:r>
        <w:rPr>
          <w:rStyle w:val="FontStyle70"/>
        </w:rPr>
        <w:br/>
        <w:t>ний (разносторонность преступных наклонностей) сами по себе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42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не имеют решающего значения для избрания меры наказания.</w:t>
      </w:r>
      <w:r>
        <w:rPr>
          <w:rStyle w:val="FontStyle70"/>
        </w:rPr>
        <w:br/>
        <w:t>Совершивший два насильственных грабежа может быть рав-</w:t>
      </w:r>
      <w:r>
        <w:rPr>
          <w:rStyle w:val="FontStyle70"/>
        </w:rPr>
        <w:br/>
        <w:t>ным по степени опасности совершившему насильственный</w:t>
      </w:r>
      <w:r>
        <w:rPr>
          <w:rStyle w:val="FontStyle70"/>
        </w:rPr>
        <w:br/>
        <w:t>грабёж и злостное хулиганство. Поэтому существенное влия-</w:t>
      </w:r>
      <w:r>
        <w:rPr>
          <w:rStyle w:val="FontStyle70"/>
        </w:rPr>
        <w:br/>
        <w:t>ние на избрание метода назначения совокупного наказания</w:t>
      </w:r>
      <w:r>
        <w:rPr>
          <w:rStyle w:val="FontStyle70"/>
        </w:rPr>
        <w:br/>
        <w:t>оказывает наличие или отсутствие связанности между собой</w:t>
      </w:r>
      <w:r>
        <w:rPr>
          <w:rStyle w:val="FontStyle70"/>
        </w:rPr>
        <w:br/>
        <w:t>совершённых преступлений единой линией поведения, что</w:t>
      </w:r>
      <w:r>
        <w:rPr>
          <w:rStyle w:val="FontStyle70"/>
        </w:rPr>
        <w:br/>
        <w:t>указывает на большую или меньшую стойкость отрицатель-</w:t>
      </w:r>
      <w:r>
        <w:rPr>
          <w:rStyle w:val="FontStyle70"/>
        </w:rPr>
        <w:br/>
        <w:t>ных черт личности преступника и степень её общественной</w:t>
      </w:r>
      <w:r>
        <w:rPr>
          <w:rStyle w:val="FontStyle70"/>
        </w:rPr>
        <w:br/>
        <w:t>опасности.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Необходимо учитывать также характер составляющих сово-</w:t>
      </w:r>
      <w:r>
        <w:rPr>
          <w:rStyle w:val="FontStyle70"/>
        </w:rPr>
        <w:br/>
        <w:t>купность преступлений. Очевидно, что сочетание неосторожных</w:t>
      </w:r>
      <w:r>
        <w:rPr>
          <w:rStyle w:val="FontStyle70"/>
        </w:rPr>
        <w:br/>
        <w:t>преступлений менее опасно, чем неосторожного и умышленно-</w:t>
      </w:r>
      <w:r>
        <w:rPr>
          <w:rStyle w:val="FontStyle70"/>
        </w:rPr>
        <w:br/>
        <w:t>го, а последнее менее опасно, чем сочетание умышленных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При назначении наказания по совокупности преступлений</w:t>
      </w:r>
      <w:r>
        <w:rPr>
          <w:rStyle w:val="FontStyle70"/>
        </w:rPr>
        <w:br/>
        <w:t>необходимо учитывать также соотносительную тяжесть различ-</w:t>
      </w:r>
      <w:r>
        <w:rPr>
          <w:rStyle w:val="FontStyle70"/>
        </w:rPr>
        <w:br/>
        <w:t>ных видов совокупности преступлений — реальной и идеаль-</w:t>
      </w:r>
      <w:r>
        <w:rPr>
          <w:rStyle w:val="FontStyle70"/>
        </w:rPr>
        <w:br/>
        <w:t>ной. Естественно, что решающее значение имеет не сам по себе</w:t>
      </w:r>
      <w:r>
        <w:rPr>
          <w:rStyle w:val="FontStyle70"/>
        </w:rPr>
        <w:br/>
        <w:t>вид совокупности, а опасность образующих его преступлений.</w:t>
      </w:r>
      <w:r>
        <w:rPr>
          <w:rStyle w:val="FontStyle70"/>
        </w:rPr>
        <w:br/>
        <w:t>Но также естественно и то, что сравнение следует проводить при</w:t>
      </w:r>
      <w:r>
        <w:rPr>
          <w:rStyle w:val="FontStyle70"/>
        </w:rPr>
        <w:br/>
        <w:t>прочих равных условиях. С этой точки зрения реальная сово-</w:t>
      </w:r>
      <w:r>
        <w:rPr>
          <w:rStyle w:val="FontStyle70"/>
        </w:rPr>
        <w:br/>
        <w:t>купность преступлений, как правило, представляет большую</w:t>
      </w:r>
      <w:r>
        <w:rPr>
          <w:rStyle w:val="FontStyle70"/>
        </w:rPr>
        <w:br/>
        <w:t>общественную опасность. Вместе с тем повышенное наказание в</w:t>
      </w:r>
      <w:r>
        <w:rPr>
          <w:rStyle w:val="FontStyle70"/>
        </w:rPr>
        <w:br/>
        <w:t>этом случае обусловливается не большей опасностью входящих</w:t>
      </w:r>
      <w:r>
        <w:rPr>
          <w:rStyle w:val="FontStyle70"/>
        </w:rPr>
        <w:br/>
        <w:t>в совокупность преступлений, а большей опасностью личности</w:t>
      </w:r>
      <w:r>
        <w:rPr>
          <w:rStyle w:val="FontStyle70"/>
        </w:rPr>
        <w:br/>
        <w:t>преступника подобно тому, как это имеет место при повторности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Недопустимо назначение искусственно завышенного наказа-</w:t>
      </w:r>
      <w:r>
        <w:rPr>
          <w:rStyle w:val="FontStyle70"/>
        </w:rPr>
        <w:br/>
        <w:t>ния за одно из преступлений с целью поглотить наказания за</w:t>
      </w:r>
      <w:r>
        <w:rPr>
          <w:rStyle w:val="FontStyle70"/>
        </w:rPr>
        <w:br/>
        <w:t>иные входящие в совокупность преступления.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При сравнении степени тяжести совершённых преступле-</w:t>
      </w:r>
      <w:r>
        <w:rPr>
          <w:rStyle w:val="FontStyle70"/>
        </w:rPr>
        <w:br/>
        <w:t>ний необходимо обращать особое внимание не только на зако-</w:t>
      </w:r>
      <w:r>
        <w:rPr>
          <w:rStyle w:val="FontStyle70"/>
        </w:rPr>
        <w:br/>
        <w:t>нодательное отнесение преступлений данного вида к опреде-</w:t>
      </w:r>
      <w:r>
        <w:rPr>
          <w:rStyle w:val="FontStyle70"/>
        </w:rPr>
        <w:br/>
        <w:t>лённой категории, но и в значительной мере на фактическую</w:t>
      </w:r>
      <w:r>
        <w:rPr>
          <w:rStyle w:val="FontStyle70"/>
        </w:rPr>
        <w:br/>
        <w:t>тяжесть преступления. Обосновывается данное обстоятель-</w:t>
      </w:r>
      <w:r>
        <w:rPr>
          <w:rStyle w:val="FontStyle70"/>
        </w:rPr>
        <w:br/>
        <w:t>ство тем, что санкции статей отечественного УК имеют весьма</w:t>
      </w:r>
      <w:r>
        <w:rPr>
          <w:rStyle w:val="FontStyle70"/>
        </w:rPr>
        <w:br/>
        <w:t>Широкий диапазон, в связи с чем преступления одного вида,</w:t>
      </w:r>
      <w:r>
        <w:rPr>
          <w:rStyle w:val="FontStyle70"/>
        </w:rPr>
        <w:br/>
        <w:t>Квалифицируемые по одной и той же части статьи, могут одно-</w:t>
      </w:r>
      <w:r>
        <w:rPr>
          <w:rStyle w:val="FontStyle70"/>
        </w:rPr>
        <w:br/>
        <w:t>временно относиться к преступлениям нескольких категорий.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pgSz w:w="11905" w:h="16837"/>
          <w:pgMar w:top="3288" w:right="2667" w:bottom="1440" w:left="2667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Например, умышленное причинение тяжкого телесного по-</w:t>
      </w:r>
      <w:r>
        <w:rPr>
          <w:rStyle w:val="FontStyle70"/>
        </w:rPr>
        <w:br/>
        <w:t>вреждения по ч. 1 ст. 147 УК наказывается ограничением сво-</w:t>
      </w:r>
      <w:r>
        <w:rPr>
          <w:rStyle w:val="FontStyle70"/>
        </w:rPr>
        <w:br/>
        <w:t>боды на срок от трёх до пяти лет или лишением свободы на</w:t>
      </w:r>
      <w:r>
        <w:rPr>
          <w:rStyle w:val="FontStyle70"/>
        </w:rPr>
        <w:br/>
        <w:t>срок от четырёх до восьми лет. По минимальному наказанию</w:t>
      </w:r>
      <w:r>
        <w:rPr>
          <w:rStyle w:val="FontStyle70"/>
        </w:rPr>
        <w:br/>
        <w:t>это преступление может быть равноценно не представляющему</w:t>
      </w:r>
      <w:r>
        <w:rPr>
          <w:rStyle w:val="FontStyle70"/>
        </w:rPr>
        <w:br/>
        <w:t>большой общественной опасности (наказание не более строгое,</w:t>
      </w:r>
      <w:r>
        <w:rPr>
          <w:rStyle w:val="FontStyle70"/>
        </w:rPr>
        <w:br/>
        <w:t>чем лишение свободы на срок до двух лет), может также быть</w:t>
      </w:r>
      <w:r>
        <w:rPr>
          <w:rStyle w:val="FontStyle70"/>
        </w:rPr>
        <w:br/>
        <w:t>равноценно менее тяжкому (максимальное наказание в виде</w:t>
      </w:r>
      <w:r>
        <w:rPr>
          <w:rStyle w:val="FontStyle70"/>
        </w:rPr>
        <w:br/>
        <w:t>лишения свободы на срок не свыше шести лет) и тяжкому пре-</w:t>
      </w:r>
      <w:r>
        <w:rPr>
          <w:rStyle w:val="FontStyle70"/>
        </w:rPr>
        <w:br/>
        <w:t>ступлению (максимальное наказание в виде лишения свободы</w:t>
      </w:r>
      <w:r>
        <w:rPr>
          <w:rStyle w:val="FontStyle70"/>
        </w:rPr>
        <w:br/>
        <w:t>на срок не свыше двенадцати лет). По этой причине тяжесть</w:t>
      </w:r>
      <w:r>
        <w:rPr>
          <w:rStyle w:val="FontStyle70"/>
        </w:rPr>
        <w:br/>
        <w:t>категории преступления и тяжесть фактически совершённого</w:t>
      </w:r>
      <w:r>
        <w:rPr>
          <w:rStyle w:val="FontStyle70"/>
        </w:rPr>
        <w:br/>
        <w:t>преступления данного вида могут весьма существенно не со-</w:t>
      </w:r>
      <w:r>
        <w:rPr>
          <w:rStyle w:val="FontStyle70"/>
        </w:rPr>
        <w:br/>
        <w:t>впадать.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17.7. Назначение наказания по совокупности</w:t>
      </w:r>
      <w:r>
        <w:rPr>
          <w:rStyle w:val="FontStyle80"/>
        </w:rPr>
        <w:br/>
        <w:t>приговоров</w:t>
      </w:r>
    </w:p>
    <w:p w:rsidR="007E3FF5" w:rsidRDefault="007E3FF5" w:rsidP="007E3FF5">
      <w:pPr>
        <w:pStyle w:val="Style41"/>
        <w:widowControl/>
        <w:spacing w:before="110"/>
        <w:ind w:firstLine="346"/>
        <w:rPr>
          <w:rStyle w:val="FontStyle70"/>
        </w:rPr>
      </w:pPr>
      <w:r>
        <w:rPr>
          <w:rStyle w:val="FontStyle70"/>
        </w:rPr>
        <w:t>В судебной практике возникают случаи, когда осуждённое</w:t>
      </w:r>
      <w:r>
        <w:rPr>
          <w:rStyle w:val="FontStyle70"/>
        </w:rPr>
        <w:br/>
        <w:t>лицо совершает новое преступление в процессе отбывания на-</w:t>
      </w:r>
      <w:r>
        <w:rPr>
          <w:rStyle w:val="FontStyle70"/>
        </w:rPr>
        <w:br/>
        <w:t>казания, назначенного за ранее совершённое преступление.</w:t>
      </w:r>
      <w:r>
        <w:rPr>
          <w:rStyle w:val="FontStyle70"/>
        </w:rPr>
        <w:br/>
        <w:t>Это обусловливает одновременное существование двух приго-</w:t>
      </w:r>
      <w:r>
        <w:rPr>
          <w:rStyle w:val="FontStyle70"/>
        </w:rPr>
        <w:br/>
        <w:t>воров: приговора, наказание по которому отбывает осуждён-</w:t>
      </w:r>
      <w:r>
        <w:rPr>
          <w:rStyle w:val="FontStyle70"/>
        </w:rPr>
        <w:br/>
        <w:t>ный, и приговора, вынесенного за вновь совершённое престу-</w:t>
      </w:r>
      <w:r>
        <w:rPr>
          <w:rStyle w:val="FontStyle70"/>
        </w:rPr>
        <w:br/>
        <w:t>пление. Такие случаи принято называть совокупностью при-</w:t>
      </w:r>
      <w:r>
        <w:rPr>
          <w:rStyle w:val="FontStyle70"/>
        </w:rPr>
        <w:br/>
        <w:t>говоров.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рамках учения о множественности преступлений совокуп-</w:t>
      </w:r>
      <w:r>
        <w:rPr>
          <w:rStyle w:val="FontStyle70"/>
        </w:rPr>
        <w:br/>
        <w:t>ность приговоров не нашла своего места, поскольку отражает</w:t>
      </w:r>
      <w:r>
        <w:rPr>
          <w:rStyle w:val="FontStyle70"/>
        </w:rPr>
        <w:br/>
        <w:t>иное правовое явление. Вместе с тем акцент на существовании</w:t>
      </w:r>
      <w:r>
        <w:rPr>
          <w:rStyle w:val="FontStyle70"/>
        </w:rPr>
        <w:br/>
        <w:t>двух приговоров не отменяет того непреложного обстоятель-</w:t>
      </w:r>
      <w:r>
        <w:rPr>
          <w:rStyle w:val="FontStyle70"/>
        </w:rPr>
        <w:br/>
        <w:t>ства, что причиной одновременного существования двух при-</w:t>
      </w:r>
      <w:r>
        <w:rPr>
          <w:rStyle w:val="FontStyle70"/>
        </w:rPr>
        <w:br/>
        <w:t>говоров является именно факт совершения нескольких престу-</w:t>
      </w:r>
      <w:r>
        <w:rPr>
          <w:rStyle w:val="FontStyle70"/>
        </w:rPr>
        <w:br/>
        <w:t>плений, то есть существование множественности преступле-</w:t>
      </w:r>
      <w:r>
        <w:rPr>
          <w:rStyle w:val="FontStyle70"/>
        </w:rPr>
        <w:br/>
        <w:t>ний. Поскольку возможность существования подобной множе-</w:t>
      </w:r>
      <w:r>
        <w:rPr>
          <w:rStyle w:val="FontStyle70"/>
        </w:rPr>
        <w:br/>
        <w:t>ственности ограничена временем отбывания или исполнения</w:t>
      </w:r>
      <w:r>
        <w:rPr>
          <w:rStyle w:val="FontStyle70"/>
        </w:rPr>
        <w:br/>
        <w:t>уголовно-правовых мер воздействия, основу которых составля-</w:t>
      </w:r>
      <w:r>
        <w:rPr>
          <w:rStyle w:val="FontStyle70"/>
        </w:rPr>
        <w:br/>
        <w:t>ет наказание, постольку и предлагается именовать подобную</w:t>
      </w:r>
      <w:r>
        <w:rPr>
          <w:rStyle w:val="FontStyle70"/>
        </w:rPr>
        <w:br/>
        <w:t>множественность пенальной (более подробно об этом см. § 12</w:t>
      </w:r>
      <w:r>
        <w:rPr>
          <w:rStyle w:val="FontStyle75"/>
          <w:spacing w:val="10"/>
        </w:rPr>
        <w:t>.6</w:t>
      </w:r>
      <w:r>
        <w:rPr>
          <w:rStyle w:val="FontStyle75"/>
          <w:spacing w:val="10"/>
        </w:rPr>
        <w:br/>
      </w:r>
      <w:r>
        <w:rPr>
          <w:rStyle w:val="FontStyle70"/>
        </w:rPr>
        <w:t>настоящего издания).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Назначение наказания по совокупности приговоров регла-</w:t>
      </w:r>
      <w:r>
        <w:rPr>
          <w:rStyle w:val="FontStyle70"/>
        </w:rPr>
        <w:br/>
        <w:t>ментировано ст. 73 УК, согласно которой, если осуждённый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364" w:right="2657" w:bottom="1440" w:left="2657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left="283" w:firstLine="0"/>
        <w:rPr>
          <w:rStyle w:val="FontStyle70"/>
        </w:rPr>
      </w:pPr>
      <w:r>
        <w:rPr>
          <w:rStyle w:val="FontStyle70"/>
        </w:rPr>
        <w:t>после провозглашения приговора, но до полного отбытия основ-</w:t>
      </w:r>
      <w:r>
        <w:rPr>
          <w:rStyle w:val="FontStyle70"/>
        </w:rPr>
        <w:br/>
        <w:t>ного и дополнительного наказания совершил новое преступле-</w:t>
      </w:r>
      <w:r>
        <w:rPr>
          <w:rStyle w:val="FontStyle70"/>
        </w:rPr>
        <w:br/>
        <w:t>ние, суд к наказанию, назначенному по новому приговору, пол-</w:t>
      </w:r>
      <w:r>
        <w:rPr>
          <w:rStyle w:val="FontStyle70"/>
        </w:rPr>
        <w:br/>
        <w:t>ностью или частично присоединяет неотбытую часть наказания</w:t>
      </w:r>
      <w:r>
        <w:rPr>
          <w:rStyle w:val="FontStyle70"/>
        </w:rPr>
        <w:br/>
        <w:t>по предыдущему приговору.</w:t>
      </w:r>
    </w:p>
    <w:p w:rsidR="007E3FF5" w:rsidRDefault="007E3FF5" w:rsidP="007E3FF5">
      <w:pPr>
        <w:pStyle w:val="Style41"/>
        <w:widowControl/>
        <w:ind w:left="278" w:firstLine="341"/>
        <w:rPr>
          <w:rStyle w:val="FontStyle70"/>
        </w:rPr>
      </w:pPr>
      <w:r>
        <w:rPr>
          <w:rStyle w:val="FontStyle70"/>
        </w:rPr>
        <w:t>Как и при назначении наказания по совокупности престу-</w:t>
      </w:r>
      <w:r>
        <w:rPr>
          <w:rStyle w:val="FontStyle70"/>
        </w:rPr>
        <w:br/>
        <w:t>плений, назначение наказания по совокупности приговоров осу-</w:t>
      </w:r>
      <w:r>
        <w:rPr>
          <w:rStyle w:val="FontStyle70"/>
        </w:rPr>
        <w:br/>
        <w:t>ществляется в два этапа.</w:t>
      </w:r>
    </w:p>
    <w:p w:rsidR="007E3FF5" w:rsidRDefault="007E3FF5" w:rsidP="007E3FF5">
      <w:pPr>
        <w:pStyle w:val="Style41"/>
        <w:widowControl/>
        <w:ind w:left="274" w:firstLine="336"/>
        <w:rPr>
          <w:rStyle w:val="FontStyle70"/>
        </w:rPr>
      </w:pPr>
      <w:r>
        <w:rPr>
          <w:rStyle w:val="FontStyle70"/>
        </w:rPr>
        <w:t>На первом этапе суд определяет наказание за вновь совер-</w:t>
      </w:r>
      <w:r>
        <w:rPr>
          <w:rStyle w:val="FontStyle70"/>
        </w:rPr>
        <w:br/>
        <w:t>шённое преступление в соответствии с общими началами на-</w:t>
      </w:r>
      <w:r>
        <w:rPr>
          <w:rStyle w:val="FontStyle70"/>
        </w:rPr>
        <w:br/>
        <w:t>значения наказания, иными положениями гл. 10 УК и с учётом</w:t>
      </w:r>
      <w:r>
        <w:rPr>
          <w:rStyle w:val="FontStyle70"/>
        </w:rPr>
        <w:br/>
        <w:t>факта множественности преступлений.</w:t>
      </w:r>
    </w:p>
    <w:p w:rsidR="007E3FF5" w:rsidRDefault="007E3FF5" w:rsidP="007E3FF5">
      <w:pPr>
        <w:pStyle w:val="Style41"/>
        <w:widowControl/>
        <w:ind w:left="274" w:firstLine="336"/>
        <w:rPr>
          <w:rStyle w:val="FontStyle70"/>
        </w:rPr>
      </w:pPr>
      <w:r>
        <w:rPr>
          <w:rStyle w:val="FontStyle70"/>
        </w:rPr>
        <w:t>На втором этапе определяется совокупное наказание в соот-</w:t>
      </w:r>
      <w:r>
        <w:rPr>
          <w:rStyle w:val="FontStyle70"/>
        </w:rPr>
        <w:br/>
        <w:t>ветствии с требованиями ст. 73 УК.</w:t>
      </w:r>
    </w:p>
    <w:p w:rsidR="007E3FF5" w:rsidRDefault="007E3FF5" w:rsidP="007E3FF5">
      <w:pPr>
        <w:pStyle w:val="Style41"/>
        <w:widowControl/>
        <w:ind w:left="259" w:firstLine="346"/>
        <w:rPr>
          <w:rStyle w:val="FontStyle70"/>
        </w:rPr>
      </w:pPr>
      <w:r>
        <w:rPr>
          <w:rStyle w:val="FontStyle70"/>
        </w:rPr>
        <w:t>Определение окончательного наказания по двум приговорам</w:t>
      </w:r>
      <w:r>
        <w:rPr>
          <w:rStyle w:val="FontStyle70"/>
        </w:rPr>
        <w:br/>
        <w:t>осуществляется только с использованием метода полного или</w:t>
      </w:r>
      <w:r>
        <w:rPr>
          <w:rStyle w:val="FontStyle70"/>
        </w:rPr>
        <w:br/>
        <w:t>частичного сложения наказаний. При избрании конкретного</w:t>
      </w:r>
      <w:r>
        <w:rPr>
          <w:rStyle w:val="FontStyle70"/>
        </w:rPr>
        <w:br/>
        <w:t>метода определения совокупного наказания необходимо при-</w:t>
      </w:r>
      <w:r>
        <w:rPr>
          <w:rStyle w:val="FontStyle70"/>
        </w:rPr>
        <w:br/>
        <w:t>нимать в расчёт соображения, изложенные в предшествующем</w:t>
      </w:r>
      <w:r>
        <w:rPr>
          <w:rStyle w:val="FontStyle70"/>
        </w:rPr>
        <w:br/>
        <w:t>параграфе. Кроме того, должен быть исследован и оценён вопрос</w:t>
      </w:r>
      <w:r>
        <w:rPr>
          <w:rStyle w:val="FontStyle70"/>
        </w:rPr>
        <w:br/>
        <w:t>о причинах, по которым ранее применявшаяся мера уголовной</w:t>
      </w:r>
      <w:r>
        <w:rPr>
          <w:rStyle w:val="FontStyle70"/>
        </w:rPr>
        <w:br/>
        <w:t>ответственности не оказала должного исправительного воздей-</w:t>
      </w:r>
      <w:r>
        <w:rPr>
          <w:rStyle w:val="FontStyle70"/>
        </w:rPr>
        <w:br/>
        <w:t>ствия на осуждённого.</w:t>
      </w:r>
    </w:p>
    <w:p w:rsidR="007E3FF5" w:rsidRDefault="007E3FF5" w:rsidP="007E3FF5">
      <w:pPr>
        <w:pStyle w:val="Style41"/>
        <w:widowControl/>
        <w:ind w:left="259" w:firstLine="341"/>
        <w:rPr>
          <w:rStyle w:val="FontStyle70"/>
        </w:rPr>
      </w:pPr>
      <w:r>
        <w:rPr>
          <w:rStyle w:val="FontStyle70"/>
        </w:rPr>
        <w:t>Меры окончательного наказания по совокупности пригово-</w:t>
      </w:r>
      <w:r>
        <w:rPr>
          <w:rStyle w:val="FontStyle70"/>
        </w:rPr>
        <w:br/>
        <w:t>ров должны соответствовать следующим требованиям: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816"/>
        </w:tabs>
        <w:spacing w:line="245" w:lineRule="exact"/>
        <w:ind w:left="245" w:firstLine="355"/>
        <w:jc w:val="both"/>
        <w:rPr>
          <w:rStyle w:val="FontStyle70"/>
        </w:rPr>
      </w:pPr>
      <w:r>
        <w:rPr>
          <w:rStyle w:val="FontStyle70"/>
        </w:rPr>
        <w:t>не превышать максимальных сроков или размеров, уста-</w:t>
      </w:r>
      <w:r>
        <w:rPr>
          <w:rStyle w:val="FontStyle70"/>
        </w:rPr>
        <w:br/>
        <w:t>новленных для данных видов наказаний Общей частью, в слу-</w:t>
      </w:r>
      <w:r>
        <w:rPr>
          <w:rStyle w:val="FontStyle70"/>
        </w:rPr>
        <w:br/>
        <w:t>чае, если наказание не связано с лишением свободы;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816"/>
        </w:tabs>
        <w:spacing w:line="245" w:lineRule="exact"/>
        <w:ind w:left="245" w:firstLine="355"/>
        <w:jc w:val="both"/>
        <w:rPr>
          <w:rStyle w:val="FontStyle70"/>
        </w:rPr>
      </w:pPr>
      <w:r>
        <w:rPr>
          <w:rStyle w:val="FontStyle70"/>
        </w:rPr>
        <w:t>срок лишения свободы может быть выше максимального</w:t>
      </w:r>
      <w:r>
        <w:rPr>
          <w:rStyle w:val="FontStyle70"/>
        </w:rPr>
        <w:br/>
        <w:t>срока наказания, предусмотренного Уголовным кодексом для</w:t>
      </w:r>
      <w:r>
        <w:rPr>
          <w:rStyle w:val="FontStyle70"/>
        </w:rPr>
        <w:br/>
        <w:t>этого вида наказания, но не должен превышать тридцати лет;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816"/>
        </w:tabs>
        <w:spacing w:line="245" w:lineRule="exact"/>
        <w:ind w:left="245" w:firstLine="355"/>
        <w:jc w:val="both"/>
        <w:rPr>
          <w:rStyle w:val="FontStyle70"/>
        </w:rPr>
      </w:pPr>
      <w:r>
        <w:rPr>
          <w:rStyle w:val="FontStyle70"/>
        </w:rPr>
        <w:t>окончательное наказание должно быть больше как нака-</w:t>
      </w:r>
      <w:r>
        <w:rPr>
          <w:rStyle w:val="FontStyle70"/>
        </w:rPr>
        <w:br/>
        <w:t>зания, назначенного за вновь совершённое преступление, так и</w:t>
      </w:r>
      <w:r>
        <w:rPr>
          <w:rStyle w:val="FontStyle70"/>
        </w:rPr>
        <w:br/>
        <w:t>неотбытой части наказания по предыдущему приговору.</w:t>
      </w:r>
    </w:p>
    <w:p w:rsidR="007E3FF5" w:rsidRDefault="007E3FF5" w:rsidP="007E3FF5">
      <w:pPr>
        <w:pStyle w:val="Style41"/>
        <w:widowControl/>
        <w:ind w:left="250" w:firstLine="341"/>
        <w:rPr>
          <w:rStyle w:val="FontStyle70"/>
        </w:rPr>
      </w:pPr>
      <w:r>
        <w:rPr>
          <w:rStyle w:val="FontStyle70"/>
        </w:rPr>
        <w:t>Метод поглощения наказаний применяется при совокупно-</w:t>
      </w:r>
      <w:r>
        <w:rPr>
          <w:rStyle w:val="FontStyle70"/>
        </w:rPr>
        <w:br/>
        <w:t>сти приговоров только в случаях:</w:t>
      </w:r>
    </w:p>
    <w:p w:rsidR="007E3FF5" w:rsidRDefault="007E3FF5" w:rsidP="007E3FF5">
      <w:pPr>
        <w:pStyle w:val="Style48"/>
        <w:widowControl/>
        <w:tabs>
          <w:tab w:val="left" w:pos="816"/>
        </w:tabs>
        <w:ind w:left="245"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если по последнему приговору назначен максимальный</w:t>
      </w:r>
      <w:r>
        <w:rPr>
          <w:rStyle w:val="FontStyle70"/>
        </w:rPr>
        <w:br/>
        <w:t>срок или размер наказания, установленный законом для данно-</w:t>
      </w:r>
      <w:r>
        <w:rPr>
          <w:rStyle w:val="FontStyle70"/>
        </w:rPr>
        <w:br/>
        <w:t>го вида наказания (кроме лишения свободы);</w:t>
      </w:r>
    </w:p>
    <w:p w:rsidR="007E3FF5" w:rsidRDefault="007E3FF5" w:rsidP="007E3FF5">
      <w:pPr>
        <w:pStyle w:val="Style48"/>
        <w:widowControl/>
        <w:tabs>
          <w:tab w:val="left" w:pos="667"/>
        </w:tabs>
        <w:ind w:left="451" w:firstLine="0"/>
        <w:jc w:val="center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за одно из преступлений назначено пожизненное заключение.</w:t>
      </w:r>
    </w:p>
    <w:p w:rsidR="007E3FF5" w:rsidRDefault="00A00CBF" w:rsidP="007E3FF5">
      <w:pPr>
        <w:widowControl/>
        <w:spacing w:before="422"/>
        <w:ind w:right="5150"/>
      </w:pPr>
      <w:r>
        <w:rPr>
          <w:noProof/>
        </w:rPr>
        <w:drawing>
          <wp:inline distT="0" distB="0" distL="0" distR="0">
            <wp:extent cx="1171575" cy="533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F5" w:rsidRDefault="007E3FF5" w:rsidP="007E3FF5">
      <w:pPr>
        <w:widowControl/>
        <w:spacing w:before="422"/>
        <w:ind w:right="5150"/>
        <w:sectPr w:rsidR="007E3FF5">
          <w:headerReference w:type="even" r:id="rId773"/>
          <w:headerReference w:type="default" r:id="rId774"/>
          <w:footerReference w:type="even" r:id="rId775"/>
          <w:footerReference w:type="default" r:id="rId776"/>
          <w:pgSz w:w="11905" w:h="16837"/>
          <w:pgMar w:top="5326" w:right="2453" w:bottom="397" w:left="245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При назначении наказания по совокупности приговоров суды</w:t>
      </w:r>
      <w:r>
        <w:rPr>
          <w:rStyle w:val="FontStyle70"/>
        </w:rPr>
        <w:br/>
        <w:t>должны указывать в приговоре вид и размер неотбытой части</w:t>
      </w:r>
      <w:r>
        <w:rPr>
          <w:rStyle w:val="FontStyle70"/>
        </w:rPr>
        <w:br/>
        <w:t>наказания по предыдущему приговору, которая на основании</w:t>
      </w:r>
      <w:r>
        <w:rPr>
          <w:rStyle w:val="FontStyle70"/>
        </w:rPr>
        <w:br/>
        <w:t>ст. 73 УК подлежит полному или частичному присоединению</w:t>
      </w:r>
      <w:r>
        <w:rPr>
          <w:rStyle w:val="FontStyle70"/>
        </w:rPr>
        <w:br/>
        <w:t>к наказанию, назначенному по новому приговору.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 xml:space="preserve">Неотбытой частью наказания </w:t>
      </w:r>
      <w:r>
        <w:rPr>
          <w:rStyle w:val="FontStyle70"/>
        </w:rPr>
        <w:t>по предыдущему пригово-</w:t>
      </w:r>
      <w:r>
        <w:rPr>
          <w:rStyle w:val="FontStyle70"/>
        </w:rPr>
        <w:br/>
        <w:t>ру признаются: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</w:pPr>
      <w:r>
        <w:rPr>
          <w:rStyle w:val="FontStyle70"/>
        </w:rPr>
        <w:t>&gt;• при осуждении с отсрочкой исполнения наказания</w:t>
      </w:r>
      <w:r>
        <w:rPr>
          <w:rStyle w:val="FontStyle70"/>
        </w:rPr>
        <w:br/>
        <w:t>(ст. 77 УК) и при осуждении с условным неприменением на-</w:t>
      </w:r>
      <w:r>
        <w:rPr>
          <w:rStyle w:val="FontStyle70"/>
        </w:rPr>
        <w:br/>
        <w:t>казания (ст. 78 УК) — весь срок наказания, за исключением</w:t>
      </w:r>
      <w:r>
        <w:rPr>
          <w:rStyle w:val="FontStyle70"/>
        </w:rPr>
        <w:br/>
        <w:t>срока содержания под стражей и срока домашнего ареста, ко-</w:t>
      </w:r>
      <w:r>
        <w:rPr>
          <w:rStyle w:val="FontStyle70"/>
        </w:rPr>
        <w:br/>
        <w:t>торые применялись в качестве мер пресечения и подлежат за-</w:t>
      </w:r>
      <w:r>
        <w:rPr>
          <w:rStyle w:val="FontStyle70"/>
        </w:rPr>
        <w:br/>
        <w:t>чёту по правилам ст. 75 УК;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условно-досрочном освобождении от наказания</w:t>
      </w:r>
      <w:r>
        <w:rPr>
          <w:rStyle w:val="FontStyle70"/>
        </w:rPr>
        <w:br/>
        <w:t>(ст. 90 УК или ст. 119 УК) — часть наказания, от отбывания</w:t>
      </w:r>
      <w:r>
        <w:rPr>
          <w:rStyle w:val="FontStyle70"/>
        </w:rPr>
        <w:br/>
        <w:t>которой осуждённый освобождён;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замене неотбытой части наказания более мягким</w:t>
      </w:r>
      <w:r>
        <w:rPr>
          <w:rStyle w:val="FontStyle70"/>
        </w:rPr>
        <w:br/>
        <w:t>(ст. 91 УК или ст. 120 УК) — фактически неотбытая часть более</w:t>
      </w:r>
      <w:r>
        <w:rPr>
          <w:rStyle w:val="FontStyle70"/>
        </w:rPr>
        <w:br/>
        <w:t>мягкого наказания;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отсрочке отбывания наказания беременной жен-</w:t>
      </w:r>
      <w:r>
        <w:rPr>
          <w:rStyle w:val="FontStyle70"/>
        </w:rPr>
        <w:br/>
        <w:t>щине или женщине, имеющей детей в возрасте до трёх лет</w:t>
      </w:r>
      <w:r>
        <w:rPr>
          <w:rStyle w:val="FontStyle70"/>
        </w:rPr>
        <w:br/>
        <w:t>(ст. 93 УК), — весь срок лишения свободы или фактически неот-</w:t>
      </w:r>
      <w:r>
        <w:rPr>
          <w:rStyle w:val="FontStyle70"/>
        </w:rPr>
        <w:br/>
        <w:t>бытая часть этого наказания;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условном освобождении от наказания в порядке амни-</w:t>
      </w:r>
      <w:r>
        <w:rPr>
          <w:rStyle w:val="FontStyle70"/>
        </w:rPr>
        <w:br/>
        <w:t>стии или помилования (ст. 95 УК или ст. 96 УК) — фактически</w:t>
      </w:r>
      <w:r>
        <w:rPr>
          <w:rStyle w:val="FontStyle70"/>
        </w:rPr>
        <w:br/>
        <w:t>неотбытая часть наказания;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замене неотбытой части наказания в порядке амни-</w:t>
      </w:r>
      <w:r>
        <w:rPr>
          <w:rStyle w:val="FontStyle70"/>
        </w:rPr>
        <w:br/>
        <w:t>стии или помилования (ст. 95 УК или ст. 96 УК) более мягким</w:t>
      </w:r>
      <w:r>
        <w:rPr>
          <w:rStyle w:val="FontStyle70"/>
        </w:rPr>
        <w:br/>
        <w:t>наказанием — фактически неотбытая часть более мягкого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Исчисление неотбытой части наказания при его неприме-</w:t>
      </w:r>
      <w:r>
        <w:rPr>
          <w:rStyle w:val="FontStyle70"/>
        </w:rPr>
        <w:br/>
        <w:t>нении в течение испытательного срока или отсрочки должно</w:t>
      </w:r>
      <w:r>
        <w:rPr>
          <w:rStyle w:val="FontStyle70"/>
        </w:rPr>
        <w:br/>
        <w:t>осуществляться в соответствии с изложенным порядком при</w:t>
      </w:r>
      <w:r>
        <w:rPr>
          <w:rStyle w:val="FontStyle70"/>
        </w:rPr>
        <w:br/>
        <w:t>условии, что новое преступление совершено в течение ис-</w:t>
      </w:r>
      <w:r>
        <w:rPr>
          <w:rStyle w:val="FontStyle70"/>
        </w:rPr>
        <w:br/>
        <w:t>пытательного срока или отсрочки. Если же наказание было</w:t>
      </w:r>
      <w:r>
        <w:rPr>
          <w:rStyle w:val="FontStyle70"/>
        </w:rPr>
        <w:br/>
        <w:t>обращено к реальному отбытию, то соответственно и неот-</w:t>
      </w:r>
      <w:r>
        <w:rPr>
          <w:rStyle w:val="FontStyle70"/>
        </w:rPr>
        <w:br/>
        <w:t>бытая часть определяется как при реально назначенном на-</w:t>
      </w:r>
      <w:r>
        <w:rPr>
          <w:rStyle w:val="FontStyle70"/>
        </w:rPr>
        <w:br/>
        <w:t>казании.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Сложение различных наказаний (ст. 74 УК) осуществляется</w:t>
      </w:r>
      <w:r>
        <w:rPr>
          <w:rStyle w:val="FontStyle70"/>
        </w:rPr>
        <w:br/>
        <w:t>путём перевода менее строгих в более строгий вид наказания,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120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назначенный за одно из преступлений, при условии, что такой</w:t>
      </w:r>
      <w:r>
        <w:rPr>
          <w:rStyle w:val="FontStyle70"/>
        </w:rPr>
        <w:br/>
        <w:t>перевод допускается законом.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При назначении по совокупности приговоров наказания в</w:t>
      </w:r>
      <w:r>
        <w:rPr>
          <w:rStyle w:val="FontStyle70"/>
        </w:rPr>
        <w:br/>
        <w:t>виде исправительных работ (ст. 52 УК) или ограничения по воен-</w:t>
      </w:r>
      <w:r>
        <w:rPr>
          <w:rStyle w:val="FontStyle70"/>
        </w:rPr>
        <w:br/>
        <w:t>ной службе (ст. 53 УК) сложению подлежат лишь сроки испра-</w:t>
      </w:r>
      <w:r>
        <w:rPr>
          <w:rStyle w:val="FontStyle70"/>
        </w:rPr>
        <w:br/>
        <w:t>вительных работ, а размеры удержаний из заработка осуждён-</w:t>
      </w:r>
      <w:r>
        <w:rPr>
          <w:rStyle w:val="FontStyle70"/>
        </w:rPr>
        <w:br/>
        <w:t>ного не суммируются.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Суд назначает по новому приговору соответствующий вид</w:t>
      </w:r>
      <w:r>
        <w:rPr>
          <w:rStyle w:val="FontStyle70"/>
        </w:rPr>
        <w:br/>
        <w:t>наказания с указанием срока и размера удержаний из зара-</w:t>
      </w:r>
      <w:r>
        <w:rPr>
          <w:rStyle w:val="FontStyle70"/>
        </w:rPr>
        <w:br/>
        <w:t>ботка осуждённого, затем присоединяет полностью или час-</w:t>
      </w:r>
      <w:r>
        <w:rPr>
          <w:rStyle w:val="FontStyle70"/>
        </w:rPr>
        <w:br/>
        <w:t>тично неотбытый срок наказания по предыдущему приго-</w:t>
      </w:r>
      <w:r>
        <w:rPr>
          <w:rStyle w:val="FontStyle70"/>
        </w:rPr>
        <w:br/>
        <w:t>вору, оставляя для присоединяемого срока прежний размер</w:t>
      </w:r>
      <w:r>
        <w:rPr>
          <w:rStyle w:val="FontStyle70"/>
        </w:rPr>
        <w:br/>
        <w:t>удержаний.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К окончательному основному наказанию суд присоединяет</w:t>
      </w:r>
      <w:r>
        <w:rPr>
          <w:rStyle w:val="FontStyle70"/>
        </w:rPr>
        <w:br/>
        <w:t>дополнительные наказания, назначенные за преступления, в со-</w:t>
      </w:r>
      <w:r>
        <w:rPr>
          <w:rStyle w:val="FontStyle70"/>
        </w:rPr>
        <w:br/>
        <w:t>вершении которых лицо признано виновным.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Неотбытое по предыдущему приговору дополнительное на-</w:t>
      </w:r>
      <w:r>
        <w:rPr>
          <w:rStyle w:val="FontStyle70"/>
        </w:rPr>
        <w:br/>
        <w:t>казание присоединяется в качестве такового к окончательному</w:t>
      </w:r>
      <w:r>
        <w:rPr>
          <w:rStyle w:val="FontStyle70"/>
        </w:rPr>
        <w:br/>
        <w:t>основному наказанию либо полностью или частично складыва-</w:t>
      </w:r>
      <w:r>
        <w:rPr>
          <w:rStyle w:val="FontStyle70"/>
        </w:rPr>
        <w:br/>
        <w:t>ется с назначенным по новому приговору дополнительным на-</w:t>
      </w:r>
      <w:r>
        <w:rPr>
          <w:rStyle w:val="FontStyle70"/>
        </w:rPr>
        <w:br/>
        <w:t>казанием того же вида в пределах срока, установленного для</w:t>
      </w:r>
      <w:r>
        <w:rPr>
          <w:rStyle w:val="FontStyle70"/>
        </w:rPr>
        <w:br/>
        <w:t>данного вида дополнительного наказания.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Дополнительные наказания разных видов исполняются са-</w:t>
      </w:r>
      <w:r>
        <w:rPr>
          <w:rStyle w:val="FontStyle70"/>
        </w:rPr>
        <w:br/>
        <w:t>мостоятельно.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Особенно тщательно при определении меры ответствен-</w:t>
      </w:r>
      <w:r>
        <w:rPr>
          <w:rStyle w:val="FontStyle70"/>
        </w:rPr>
        <w:br/>
        <w:t>ности по совокупности приговоров необходимо исследовать и</w:t>
      </w:r>
      <w:r>
        <w:rPr>
          <w:rStyle w:val="FontStyle70"/>
        </w:rPr>
        <w:br/>
        <w:t>учитывать данные о том, какое исправительное воздействие</w:t>
      </w:r>
      <w:r>
        <w:rPr>
          <w:rStyle w:val="FontStyle70"/>
        </w:rPr>
        <w:br/>
        <w:t>оказало на осуждённого применение ранее назначенного нака-</w:t>
      </w:r>
      <w:r>
        <w:rPr>
          <w:rStyle w:val="FontStyle70"/>
        </w:rPr>
        <w:br/>
        <w:t>зания. Как показывают материалы судебной практики по от-</w:t>
      </w:r>
      <w:r>
        <w:rPr>
          <w:rStyle w:val="FontStyle70"/>
        </w:rPr>
        <w:br/>
        <w:t>дельным категориям уголовных дел, такой учёт осуществляет-</w:t>
      </w:r>
      <w:r>
        <w:rPr>
          <w:rStyle w:val="FontStyle70"/>
        </w:rPr>
        <w:br/>
        <w:t>ся не всегда.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Если новое преступление совершит лицо, отбывающее</w:t>
      </w:r>
      <w:r>
        <w:rPr>
          <w:rStyle w:val="FontStyle70"/>
        </w:rPr>
        <w:br/>
        <w:t>наказание в виде пожизненного заключения, то вновь на-</w:t>
      </w:r>
      <w:r>
        <w:rPr>
          <w:rStyle w:val="FontStyle70"/>
        </w:rPr>
        <w:br/>
        <w:t>значенное наказание (кроме смертной казни) поглощается</w:t>
      </w:r>
      <w:r>
        <w:rPr>
          <w:rStyle w:val="FontStyle70"/>
        </w:rPr>
        <w:br/>
        <w:t>пожизненным заключением. Иные правовые последствия со-</w:t>
      </w:r>
      <w:r>
        <w:rPr>
          <w:rStyle w:val="FontStyle70"/>
        </w:rPr>
        <w:br/>
        <w:t>вершения нового преступления таким лицом зависят от того,</w:t>
      </w:r>
      <w:r>
        <w:rPr>
          <w:rStyle w:val="FontStyle70"/>
        </w:rPr>
        <w:br/>
        <w:t>Умышленным или неосторожным было вновь совершённое</w:t>
      </w:r>
      <w:r>
        <w:rPr>
          <w:rStyle w:val="FontStyle70"/>
        </w:rPr>
        <w:br/>
        <w:t>преступление.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Совершение нового преступления по неосторожности не</w:t>
      </w:r>
      <w:r>
        <w:rPr>
          <w:rStyle w:val="FontStyle70"/>
        </w:rPr>
        <w:br/>
        <w:t>влечёт изменений в сроках и порядке отбывания наказания.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pgSz w:w="11905" w:h="16837"/>
          <w:pgMar w:top="308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Однако факт совершения преступления может быть учтён су-</w:t>
      </w:r>
      <w:r>
        <w:rPr>
          <w:rStyle w:val="FontStyle70"/>
        </w:rPr>
        <w:br/>
        <w:t>дом при решении вопроса о замене пожизненного заключения</w:t>
      </w:r>
      <w:r>
        <w:rPr>
          <w:rStyle w:val="FontStyle70"/>
        </w:rPr>
        <w:br/>
        <w:t>лишением свободы, поскольку в соответствии с ч. 4 ст. 58 УК</w:t>
      </w:r>
      <w:r>
        <w:rPr>
          <w:rStyle w:val="FontStyle70"/>
        </w:rPr>
        <w:br/>
        <w:t>наряду с состоянием здоровья осуждённого и его возрастом суд</w:t>
      </w:r>
      <w:r>
        <w:rPr>
          <w:rStyle w:val="FontStyle70"/>
        </w:rPr>
        <w:br/>
        <w:t>должен учесть поведение осуждённого.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Совершение нового умышленного преступления прерыва-</w:t>
      </w:r>
      <w:r>
        <w:rPr>
          <w:rStyle w:val="FontStyle70"/>
        </w:rPr>
        <w:br/>
        <w:t>ет течение двадцатилетнего срока, дающего право на замену</w:t>
      </w:r>
      <w:r>
        <w:rPr>
          <w:rStyle w:val="FontStyle70"/>
        </w:rPr>
        <w:br/>
        <w:t>пожизненного заключения лишением свободы (ч. 4 ст. 58 УК).</w:t>
      </w:r>
      <w:r>
        <w:rPr>
          <w:rStyle w:val="FontStyle70"/>
        </w:rPr>
        <w:br/>
        <w:t>Перерыв течения срока означает, что фактически отбытое время</w:t>
      </w:r>
      <w:r>
        <w:rPr>
          <w:rStyle w:val="FontStyle70"/>
        </w:rPr>
        <w:br/>
        <w:t>пожизненного заключения не учитывается. Однако само право</w:t>
      </w:r>
      <w:r>
        <w:rPr>
          <w:rStyle w:val="FontStyle70"/>
        </w:rPr>
        <w:br/>
        <w:t>на замену пожизненного заключения лишением свободы сохра-</w:t>
      </w:r>
      <w:r>
        <w:rPr>
          <w:rStyle w:val="FontStyle70"/>
        </w:rPr>
        <w:br/>
        <w:t>няется за осуждённым. При этом исчисление нового двадцати-</w:t>
      </w:r>
      <w:r>
        <w:rPr>
          <w:rStyle w:val="FontStyle70"/>
        </w:rPr>
        <w:br/>
        <w:t>летнего срока начинается со дня вступления в силу приговора</w:t>
      </w:r>
      <w:r>
        <w:rPr>
          <w:rStyle w:val="FontStyle70"/>
        </w:rPr>
        <w:br/>
        <w:t>суда за новое преступление.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Если после осуждения за преступление, но до полного от-</w:t>
      </w:r>
      <w:r>
        <w:rPr>
          <w:rStyle w:val="FontStyle70"/>
        </w:rPr>
        <w:br/>
        <w:t>бытия наказания, лицо совершит несколько преступлений, об-</w:t>
      </w:r>
      <w:r>
        <w:rPr>
          <w:rStyle w:val="FontStyle70"/>
        </w:rPr>
        <w:br/>
        <w:t>разующих повторность и (или) совокупность преступлений, то</w:t>
      </w:r>
      <w:r>
        <w:rPr>
          <w:rStyle w:val="FontStyle70"/>
        </w:rPr>
        <w:br/>
        <w:t>применяются последовательно правила назначения наказаний,</w:t>
      </w:r>
      <w:r>
        <w:rPr>
          <w:rStyle w:val="FontStyle70"/>
        </w:rPr>
        <w:br/>
        <w:t>предусмотренные соответственно ст. 71, 72 и 73 УК.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Если по делу будет установлено, что осуждённый виновен и</w:t>
      </w:r>
      <w:r>
        <w:rPr>
          <w:rStyle w:val="FontStyle70"/>
        </w:rPr>
        <w:br/>
        <w:t>в других преступлениях, образующих совокупность с престу-</w:t>
      </w:r>
      <w:r>
        <w:rPr>
          <w:rStyle w:val="FontStyle70"/>
        </w:rPr>
        <w:br/>
        <w:t>плением, за которое он осуждён, одни из которых совершены</w:t>
      </w:r>
      <w:r>
        <w:rPr>
          <w:rStyle w:val="FontStyle70"/>
        </w:rPr>
        <w:br/>
        <w:t>до, а другие — после постановления первого приговора, нака-</w:t>
      </w:r>
      <w:r>
        <w:rPr>
          <w:rStyle w:val="FontStyle70"/>
        </w:rPr>
        <w:br/>
        <w:t>зание по второму приговору определяется с применением как</w:t>
      </w:r>
      <w:r>
        <w:rPr>
          <w:rStyle w:val="FontStyle70"/>
        </w:rPr>
        <w:br/>
        <w:t>ст. 72, так и ст. 73 УК: вначале — по совокупности преступле-</w:t>
      </w:r>
      <w:r>
        <w:rPr>
          <w:rStyle w:val="FontStyle70"/>
        </w:rPr>
        <w:br/>
        <w:t>ний, совершённых до постановления первого приговора, после</w:t>
      </w:r>
      <w:r>
        <w:rPr>
          <w:rStyle w:val="FontStyle70"/>
        </w:rPr>
        <w:br/>
        <w:t>этого — по правилам ч. 5 ст. 72 УК, затем — по совокупности</w:t>
      </w:r>
      <w:r>
        <w:rPr>
          <w:rStyle w:val="FontStyle70"/>
        </w:rPr>
        <w:br/>
        <w:t>преступлений, совершённых после постановления первого при-</w:t>
      </w:r>
      <w:r>
        <w:rPr>
          <w:rStyle w:val="FontStyle70"/>
        </w:rPr>
        <w:br/>
        <w:t>говора, и окончательное наказание — по совокупности пригово-</w:t>
      </w:r>
      <w:r>
        <w:rPr>
          <w:rStyle w:val="FontStyle70"/>
        </w:rPr>
        <w:br/>
        <w:t>ров (ст. 73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осуждении лица за длящееся или продолжаемое престу-</w:t>
      </w:r>
      <w:r>
        <w:rPr>
          <w:rStyle w:val="FontStyle70"/>
        </w:rPr>
        <w:br/>
        <w:t>пление, начавшееся до и продолжавшееся после постановления</w:t>
      </w:r>
      <w:r>
        <w:rPr>
          <w:rStyle w:val="FontStyle70"/>
        </w:rPr>
        <w:br/>
        <w:t>приговора, по которому это лицо осуждено и не отбыло наказа-</w:t>
      </w:r>
      <w:r>
        <w:rPr>
          <w:rStyle w:val="FontStyle70"/>
        </w:rPr>
        <w:br/>
        <w:t>ние, при назначении наказания следует руководствоваться пра-</w:t>
      </w:r>
      <w:r>
        <w:rPr>
          <w:rStyle w:val="FontStyle70"/>
        </w:rPr>
        <w:br/>
        <w:t>вилами ст. 73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Если судом первой инстанции при определении наказа-</w:t>
      </w:r>
      <w:r>
        <w:rPr>
          <w:rStyle w:val="FontStyle70"/>
        </w:rPr>
        <w:br/>
        <w:t>ния по нескольким приговорам поглощение одного наказания</w:t>
      </w:r>
      <w:r>
        <w:rPr>
          <w:rStyle w:val="FontStyle70"/>
        </w:rPr>
        <w:br/>
        <w:t>другим применено вопреки закону или из-за невозможности</w:t>
      </w:r>
      <w:r>
        <w:rPr>
          <w:rStyle w:val="FontStyle70"/>
        </w:rPr>
        <w:br/>
        <w:t>присоединения неотбытого срока наказания, суд кассацион-</w:t>
      </w:r>
      <w:r>
        <w:rPr>
          <w:rStyle w:val="FontStyle70"/>
        </w:rPr>
        <w:br/>
        <w:t>ной или надзорной инстанции в случае смягчения наказания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204" w:right="2696" w:bottom="1440" w:left="2696" w:header="720" w:footer="720" w:gutter="0"/>
          <w:cols w:space="60"/>
          <w:noEndnote/>
        </w:sectPr>
      </w:pPr>
    </w:p>
    <w:p w:rsidR="007E3FF5" w:rsidRDefault="00A00CBF" w:rsidP="007E3FF5">
      <w:pPr>
        <w:pStyle w:val="Style39"/>
        <w:widowControl/>
        <w:spacing w:before="106"/>
        <w:jc w:val="both"/>
        <w:rPr>
          <w:rStyle w:val="FontStyle7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7728" behindDoc="0" locked="0" layoutInCell="1" allowOverlap="1">
                <wp:simplePos x="0" y="0"/>
                <wp:positionH relativeFrom="margin">
                  <wp:posOffset>-1271270</wp:posOffset>
                </wp:positionH>
                <wp:positionV relativeFrom="paragraph">
                  <wp:posOffset>0</wp:posOffset>
                </wp:positionV>
                <wp:extent cx="228600" cy="423545"/>
                <wp:effectExtent l="0" t="0" r="0" b="0"/>
                <wp:wrapTopAndBottom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F5" w:rsidRDefault="00A00CBF" w:rsidP="007E3FF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" cy="4191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left:0;text-align:left;margin-left:-100.1pt;margin-top:0;width:18pt;height:33.35pt;z-index:25165772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m4sA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" filled="f" stroked="f">
                <v:textbox inset="0,0,0,0">
                  <w:txbxContent>
                    <w:p w:rsidR="007E3FF5" w:rsidRDefault="00A00CBF" w:rsidP="007E3FF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8600" cy="4191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E3FF5">
        <w:rPr>
          <w:rStyle w:val="FontStyle70"/>
        </w:rPr>
        <w:t>§ 17.8. Исчисление и сложение сроков наказаний</w:t>
      </w:r>
    </w:p>
    <w:p w:rsidR="007E3FF5" w:rsidRDefault="007E3FF5" w:rsidP="007E3FF5">
      <w:pPr>
        <w:pStyle w:val="Style39"/>
        <w:widowControl/>
        <w:spacing w:before="106"/>
        <w:jc w:val="both"/>
        <w:rPr>
          <w:rStyle w:val="FontStyle70"/>
        </w:rPr>
        <w:sectPr w:rsidR="007E3FF5">
          <w:headerReference w:type="even" r:id="rId778"/>
          <w:headerReference w:type="default" r:id="rId779"/>
          <w:footerReference w:type="even" r:id="rId780"/>
          <w:footerReference w:type="default" r:id="rId781"/>
          <w:pgSz w:w="11905" w:h="16837"/>
          <w:pgMar w:top="1905" w:right="2801" w:bottom="1440" w:left="4442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по последнему приговору вправе частично или полностью при-</w:t>
      </w:r>
      <w:r>
        <w:rPr>
          <w:rStyle w:val="FontStyle70"/>
        </w:rPr>
        <w:br/>
        <w:t>соединить неотбытую часть наказания по предыдущему при-</w:t>
      </w:r>
      <w:r>
        <w:rPr>
          <w:rStyle w:val="FontStyle70"/>
        </w:rPr>
        <w:br/>
        <w:t>говору при условии, что окончательное наказание не будет</w:t>
      </w:r>
      <w:r>
        <w:rPr>
          <w:rStyle w:val="FontStyle70"/>
        </w:rPr>
        <w:br/>
        <w:t>превышать размер наказания, назначенного по приговору с</w:t>
      </w:r>
      <w:r>
        <w:rPr>
          <w:rStyle w:val="FontStyle70"/>
        </w:rPr>
        <w:br/>
        <w:t>учётом изменений, внесённых в него последующими судебны-</w:t>
      </w:r>
      <w:r>
        <w:rPr>
          <w:rStyle w:val="FontStyle70"/>
        </w:rPr>
        <w:br/>
        <w:t>ми инстанциями.</w:t>
      </w:r>
    </w:p>
    <w:p w:rsidR="007E3FF5" w:rsidRDefault="007E3FF5" w:rsidP="007E3FF5">
      <w:pPr>
        <w:pStyle w:val="Style41"/>
        <w:widowControl/>
        <w:spacing w:before="14" w:line="240" w:lineRule="exact"/>
        <w:ind w:firstLine="336"/>
        <w:rPr>
          <w:rStyle w:val="FontStyle70"/>
        </w:rPr>
      </w:pPr>
      <w:r>
        <w:rPr>
          <w:rStyle w:val="FontStyle70"/>
        </w:rPr>
        <w:t>Суд кассационной или надзорной инстанции не вправе на-</w:t>
      </w:r>
      <w:r>
        <w:rPr>
          <w:rStyle w:val="FontStyle70"/>
        </w:rPr>
        <w:br/>
        <w:t>значить дополнительное наказание, если оно не было назначено</w:t>
      </w:r>
      <w:r>
        <w:rPr>
          <w:rStyle w:val="FontStyle70"/>
        </w:rPr>
        <w:br/>
        <w:t>приговором, в том числе и при изменении квалификации пре-</w:t>
      </w:r>
      <w:r>
        <w:rPr>
          <w:rStyle w:val="FontStyle70"/>
        </w:rPr>
        <w:br/>
        <w:t>ступления на статью закона, предусматривающую обязательное</w:t>
      </w:r>
      <w:r>
        <w:rPr>
          <w:rStyle w:val="FontStyle70"/>
        </w:rPr>
        <w:br/>
        <w:t>его применение.</w:t>
      </w:r>
    </w:p>
    <w:p w:rsidR="007E3FF5" w:rsidRDefault="007E3FF5" w:rsidP="007E3FF5">
      <w:pPr>
        <w:pStyle w:val="Style35"/>
        <w:widowControl/>
        <w:spacing w:before="230"/>
        <w:rPr>
          <w:rStyle w:val="FontStyle80"/>
        </w:rPr>
      </w:pPr>
      <w:r>
        <w:rPr>
          <w:rStyle w:val="FontStyle80"/>
        </w:rPr>
        <w:t>§ 17.8. Исчисление и сложение сроков наказаний.</w:t>
      </w:r>
      <w:r>
        <w:rPr>
          <w:rStyle w:val="FontStyle80"/>
        </w:rPr>
        <w:br/>
        <w:t>Зачёт сроков содержания под стражей и домашнего</w:t>
      </w:r>
      <w:r>
        <w:rPr>
          <w:rStyle w:val="FontStyle80"/>
        </w:rPr>
        <w:br/>
        <w:t>ареста и времени применения принудительных мер</w:t>
      </w:r>
      <w:r>
        <w:rPr>
          <w:rStyle w:val="FontStyle80"/>
        </w:rPr>
        <w:br/>
        <w:t>безопасности и лечения</w:t>
      </w:r>
    </w:p>
    <w:p w:rsidR="007E3FF5" w:rsidRDefault="007E3FF5" w:rsidP="007E3FF5">
      <w:pPr>
        <w:pStyle w:val="Style40"/>
        <w:widowControl/>
        <w:spacing w:before="115" w:line="245" w:lineRule="exact"/>
        <w:ind w:firstLine="331"/>
        <w:rPr>
          <w:rStyle w:val="FontStyle70"/>
        </w:rPr>
      </w:pPr>
      <w:r>
        <w:rPr>
          <w:rStyle w:val="FontStyle74"/>
        </w:rPr>
        <w:t xml:space="preserve">Исчисление сроков наказания (ст. 76 УК). </w:t>
      </w:r>
      <w:r>
        <w:rPr>
          <w:rStyle w:val="FontStyle70"/>
        </w:rPr>
        <w:t>В месяцах</w:t>
      </w:r>
      <w:r>
        <w:rPr>
          <w:rStyle w:val="FontStyle70"/>
        </w:rPr>
        <w:br/>
        <w:t>и годах исчисляются сроки:</w:t>
      </w:r>
    </w:p>
    <w:p w:rsidR="007E3FF5" w:rsidRDefault="007E3FF5" w:rsidP="007E3FF5">
      <w:pPr>
        <w:pStyle w:val="Style48"/>
        <w:widowControl/>
        <w:tabs>
          <w:tab w:val="left" w:pos="557"/>
        </w:tabs>
        <w:ind w:firstLine="341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лишения права занимать определённые должности или за-</w:t>
      </w:r>
      <w:r>
        <w:rPr>
          <w:rStyle w:val="FontStyle70"/>
        </w:rPr>
        <w:br/>
        <w:t>ниматься определённой деятельностью;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629"/>
        </w:tabs>
        <w:spacing w:line="245" w:lineRule="exact"/>
        <w:ind w:left="413" w:firstLine="0"/>
        <w:rPr>
          <w:rStyle w:val="FontStyle70"/>
        </w:rPr>
      </w:pPr>
      <w:r>
        <w:rPr>
          <w:rStyle w:val="FontStyle70"/>
        </w:rPr>
        <w:t>исправительных работ;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629"/>
        </w:tabs>
        <w:spacing w:line="245" w:lineRule="exact"/>
        <w:ind w:left="413" w:firstLine="0"/>
        <w:rPr>
          <w:rStyle w:val="FontStyle70"/>
        </w:rPr>
      </w:pPr>
      <w:r>
        <w:rPr>
          <w:rStyle w:val="FontStyle70"/>
        </w:rPr>
        <w:t>ограничения по военной службе;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629"/>
        </w:tabs>
        <w:spacing w:line="245" w:lineRule="exact"/>
        <w:ind w:left="413" w:firstLine="0"/>
        <w:rPr>
          <w:rStyle w:val="FontStyle70"/>
        </w:rPr>
      </w:pPr>
      <w:r>
        <w:rPr>
          <w:rStyle w:val="FontStyle70"/>
        </w:rPr>
        <w:t>ограничения свободы;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629"/>
        </w:tabs>
        <w:spacing w:line="245" w:lineRule="exact"/>
        <w:ind w:left="413" w:firstLine="0"/>
        <w:rPr>
          <w:rStyle w:val="FontStyle70"/>
        </w:rPr>
      </w:pPr>
      <w:r>
        <w:rPr>
          <w:rStyle w:val="FontStyle70"/>
        </w:rPr>
        <w:t>направления в дисциплинарную воинскую часть;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629"/>
        </w:tabs>
        <w:spacing w:line="245" w:lineRule="exact"/>
        <w:ind w:left="413" w:firstLine="0"/>
        <w:rPr>
          <w:rStyle w:val="FontStyle70"/>
        </w:rPr>
      </w:pPr>
      <w:r>
        <w:rPr>
          <w:rStyle w:val="FontStyle70"/>
        </w:rPr>
        <w:t>лишения свободы.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Сроки ареста исчисляются в месяцах. Сроки общественных</w:t>
      </w:r>
      <w:r>
        <w:rPr>
          <w:rStyle w:val="FontStyle70"/>
        </w:rPr>
        <w:br/>
        <w:t>работ исчисляются в часах.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 замене или сложении наказаний в связи с переводом ме-</w:t>
      </w:r>
      <w:r>
        <w:rPr>
          <w:rStyle w:val="FontStyle70"/>
        </w:rPr>
        <w:br/>
        <w:t>нее строгих наказаний в более строгие наказания сроки могут</w:t>
      </w:r>
      <w:r>
        <w:rPr>
          <w:rStyle w:val="FontStyle70"/>
        </w:rPr>
        <w:br/>
        <w:t>исчисляться также и в днях.</w:t>
      </w:r>
    </w:p>
    <w:p w:rsidR="007E3FF5" w:rsidRDefault="007E3FF5" w:rsidP="007E3FF5">
      <w:pPr>
        <w:pStyle w:val="Style41"/>
        <w:widowControl/>
        <w:spacing w:after="82"/>
        <w:ind w:firstLine="326"/>
        <w:rPr>
          <w:rStyle w:val="FontStyle70"/>
        </w:rPr>
      </w:pPr>
      <w:r>
        <w:rPr>
          <w:rStyle w:val="FontStyle74"/>
        </w:rPr>
        <w:t xml:space="preserve">Правила сложения наказаний (ст. 74 УК). </w:t>
      </w:r>
      <w:r>
        <w:rPr>
          <w:rStyle w:val="FontStyle70"/>
        </w:rPr>
        <w:t>Сложение нака-</w:t>
      </w:r>
      <w:r>
        <w:rPr>
          <w:rStyle w:val="FontStyle70"/>
        </w:rPr>
        <w:br/>
        <w:t>заний осуществляется при исчислении окончательного наказа-</w:t>
      </w:r>
      <w:r>
        <w:rPr>
          <w:rStyle w:val="FontStyle70"/>
        </w:rPr>
        <w:br/>
        <w:t>ния, назначаемого по совокупности преступлений и по совокуп-</w:t>
      </w:r>
      <w:r>
        <w:rPr>
          <w:rStyle w:val="FontStyle70"/>
        </w:rPr>
        <w:br/>
        <w:t>ности приговоров. Для обеспечения такого сложения различные</w:t>
      </w:r>
      <w:r>
        <w:rPr>
          <w:rStyle w:val="FontStyle70"/>
        </w:rPr>
        <w:br/>
        <w:t>виды наказаний приводятся к наказанию одного вида, для чего</w:t>
      </w:r>
      <w:r>
        <w:rPr>
          <w:rStyle w:val="FontStyle70"/>
        </w:rPr>
        <w:br/>
        <w:t>менее строгие виды наказаний переводятся в наиболее строгий</w:t>
      </w:r>
      <w:r>
        <w:rPr>
          <w:rStyle w:val="FontStyle70"/>
        </w:rPr>
        <w:br/>
        <w:t>вид наказания, из числа наказаний, назначенных по совокупно-</w:t>
      </w:r>
      <w:r>
        <w:rPr>
          <w:rStyle w:val="FontStyle70"/>
        </w:rPr>
        <w:br/>
        <w:t>сти преступлений или совокупности приговоров. Соотношение</w:t>
      </w:r>
      <w:r>
        <w:rPr>
          <w:rStyle w:val="FontStyle70"/>
        </w:rPr>
        <w:br/>
        <w:t>наказаний по их строгости определяется в соответствии с их рас-</w:t>
      </w:r>
      <w:r>
        <w:rPr>
          <w:rStyle w:val="FontStyle70"/>
        </w:rPr>
        <w:br/>
        <w:t>положением в системе наказаний, определённой в ст. 48 УК.</w:t>
      </w:r>
    </w:p>
    <w:p w:rsidR="007E3FF5" w:rsidRDefault="007E3FF5" w:rsidP="007E3FF5">
      <w:pPr>
        <w:pStyle w:val="Style41"/>
        <w:widowControl/>
        <w:spacing w:after="82"/>
        <w:ind w:firstLine="326"/>
        <w:rPr>
          <w:rStyle w:val="FontStyle70"/>
        </w:rPr>
        <w:sectPr w:rsidR="007E3FF5">
          <w:headerReference w:type="even" r:id="rId782"/>
          <w:headerReference w:type="default" r:id="rId783"/>
          <w:footerReference w:type="even" r:id="rId784"/>
          <w:footerReference w:type="default" r:id="rId785"/>
          <w:type w:val="continuous"/>
          <w:pgSz w:w="11905" w:h="16837"/>
          <w:pgMar w:top="1905" w:right="2441" w:bottom="1440" w:left="2527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110"/>
        <w:rPr>
          <w:rStyle w:val="FontStyle77"/>
        </w:rPr>
      </w:pPr>
      <w:r>
        <w:rPr>
          <w:rStyle w:val="FontStyle72"/>
        </w:rPr>
        <w:t>Г</w:t>
      </w:r>
      <w:r>
        <w:rPr>
          <w:rStyle w:val="FontStyle77"/>
        </w:rPr>
        <w:t>-292</w:t>
      </w:r>
    </w:p>
    <w:p w:rsidR="007E3FF5" w:rsidRDefault="007E3FF5" w:rsidP="007E3FF5">
      <w:pPr>
        <w:pStyle w:val="Style3"/>
        <w:widowControl/>
        <w:jc w:val="both"/>
        <w:rPr>
          <w:rStyle w:val="FontStyle75"/>
          <w:spacing w:val="10"/>
        </w:rPr>
      </w:pPr>
      <w:r>
        <w:rPr>
          <w:rStyle w:val="FontStyle77"/>
        </w:rPr>
        <w:br w:type="column"/>
      </w:r>
      <w:r>
        <w:rPr>
          <w:rStyle w:val="FontStyle75"/>
          <w:spacing w:val="10"/>
        </w:rPr>
        <w:t>513</w:t>
      </w:r>
    </w:p>
    <w:p w:rsidR="007E3FF5" w:rsidRDefault="007E3FF5" w:rsidP="007E3FF5">
      <w:pPr>
        <w:pStyle w:val="Style3"/>
        <w:widowControl/>
        <w:jc w:val="both"/>
        <w:rPr>
          <w:rStyle w:val="FontStyle75"/>
          <w:spacing w:val="10"/>
        </w:rPr>
        <w:sectPr w:rsidR="007E3FF5">
          <w:type w:val="continuous"/>
          <w:pgSz w:w="11905" w:h="16837"/>
          <w:pgMar w:top="1905" w:right="2441" w:bottom="1440" w:left="2527" w:header="720" w:footer="720" w:gutter="0"/>
          <w:cols w:num="2" w:space="720" w:equalWidth="0">
            <w:col w:w="720" w:space="5496"/>
            <w:col w:w="720"/>
          </w:cols>
          <w:noEndnote/>
        </w:sectPr>
      </w:pPr>
    </w:p>
    <w:p w:rsidR="007E3FF5" w:rsidRDefault="00A00CBF" w:rsidP="007E3FF5">
      <w:pPr>
        <w:pStyle w:val="Style41"/>
        <w:widowControl/>
        <w:spacing w:line="240" w:lineRule="exact"/>
        <w:ind w:firstLine="336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8752" behindDoc="0" locked="0" layoutInCell="1" allowOverlap="1">
                <wp:simplePos x="0" y="0"/>
                <wp:positionH relativeFrom="margin">
                  <wp:posOffset>4182110</wp:posOffset>
                </wp:positionH>
                <wp:positionV relativeFrom="paragraph">
                  <wp:posOffset>0</wp:posOffset>
                </wp:positionV>
                <wp:extent cx="356870" cy="7720330"/>
                <wp:effectExtent l="0" t="0" r="0" b="0"/>
                <wp:wrapTopAndBottom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" cy="772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F5" w:rsidRDefault="00A00CBF" w:rsidP="007E3FF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425" cy="7724775"/>
                                  <wp:effectExtent l="0" t="0" r="9525" b="952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772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left:0;text-align:left;margin-left:329.3pt;margin-top:0;width:28.1pt;height:607.9pt;z-index:25165875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BLtAIAALI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" filled="f" stroked="f">
                <v:textbox inset="0,0,0,0">
                  <w:txbxContent>
                    <w:p w:rsidR="007E3FF5" w:rsidRDefault="00A00CBF" w:rsidP="007E3FF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425" cy="7724775"/>
                            <wp:effectExtent l="0" t="0" r="9525" b="952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772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E3FF5" w:rsidRDefault="007E3FF5" w:rsidP="007E3FF5">
      <w:pPr>
        <w:pStyle w:val="Style41"/>
        <w:widowControl/>
        <w:spacing w:line="240" w:lineRule="exact"/>
        <w:ind w:firstLine="336"/>
        <w:rPr>
          <w:sz w:val="20"/>
          <w:szCs w:val="20"/>
        </w:rPr>
      </w:pPr>
    </w:p>
    <w:p w:rsidR="007E3FF5" w:rsidRDefault="007E3FF5" w:rsidP="007E3FF5">
      <w:pPr>
        <w:pStyle w:val="Style41"/>
        <w:widowControl/>
        <w:spacing w:line="240" w:lineRule="exact"/>
        <w:ind w:firstLine="336"/>
        <w:rPr>
          <w:sz w:val="20"/>
          <w:szCs w:val="20"/>
        </w:rPr>
      </w:pPr>
    </w:p>
    <w:p w:rsidR="007E3FF5" w:rsidRDefault="007E3FF5" w:rsidP="007E3FF5">
      <w:pPr>
        <w:pStyle w:val="Style41"/>
        <w:widowControl/>
        <w:spacing w:line="240" w:lineRule="exact"/>
        <w:ind w:firstLine="336"/>
        <w:rPr>
          <w:sz w:val="20"/>
          <w:szCs w:val="20"/>
        </w:rPr>
      </w:pPr>
    </w:p>
    <w:p w:rsidR="007E3FF5" w:rsidRDefault="007E3FF5" w:rsidP="007E3FF5">
      <w:pPr>
        <w:pStyle w:val="Style41"/>
        <w:widowControl/>
        <w:spacing w:before="19"/>
        <w:ind w:firstLine="336"/>
        <w:rPr>
          <w:rStyle w:val="FontStyle70"/>
        </w:rPr>
      </w:pPr>
      <w:r>
        <w:rPr>
          <w:rStyle w:val="FontStyle70"/>
        </w:rPr>
        <w:t>Перевод менее строгих наказаний в более строгие осущест-</w:t>
      </w:r>
      <w:r>
        <w:rPr>
          <w:rStyle w:val="FontStyle70"/>
        </w:rPr>
        <w:br/>
        <w:t>вляется с учётом установленного ст. 74 УК соотношения наказа-</w:t>
      </w:r>
      <w:r>
        <w:rPr>
          <w:rStyle w:val="FontStyle70"/>
        </w:rPr>
        <w:br/>
        <w:t>ний различных видов:</w:t>
      </w:r>
    </w:p>
    <w:p w:rsidR="007E3FF5" w:rsidRDefault="007E3FF5" w:rsidP="007E3FF5">
      <w:pPr>
        <w:pStyle w:val="Style48"/>
        <w:widowControl/>
        <w:tabs>
          <w:tab w:val="left" w:pos="605"/>
        </w:tabs>
        <w:ind w:left="360" w:firstLine="0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один день лишения свободы соответствует:</w:t>
      </w:r>
    </w:p>
    <w:p w:rsidR="007E3FF5" w:rsidRDefault="007E3FF5" w:rsidP="007E3FF5">
      <w:pPr>
        <w:pStyle w:val="Style48"/>
        <w:widowControl/>
        <w:tabs>
          <w:tab w:val="left" w:pos="581"/>
        </w:tabs>
        <w:ind w:left="370" w:firstLine="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одному дню ареста;</w:t>
      </w:r>
    </w:p>
    <w:p w:rsidR="007E3FF5" w:rsidRDefault="007E3FF5" w:rsidP="007E3FF5">
      <w:pPr>
        <w:pStyle w:val="Style48"/>
        <w:widowControl/>
        <w:tabs>
          <w:tab w:val="left" w:pos="557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одному дню направления в дисциплинарную воинскую</w:t>
      </w:r>
      <w:r>
        <w:rPr>
          <w:rStyle w:val="FontStyle70"/>
        </w:rPr>
        <w:br/>
        <w:t>часть;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двум дням ограничения свободы;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трём дням исправительных работ;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трём дням ограничения по военной службе;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двадцати четырём часам общественных работ.</w:t>
      </w:r>
    </w:p>
    <w:p w:rsidR="007E3FF5" w:rsidRDefault="007E3FF5" w:rsidP="007E3FF5">
      <w:pPr>
        <w:pStyle w:val="Style48"/>
        <w:widowControl/>
        <w:tabs>
          <w:tab w:val="left" w:pos="605"/>
        </w:tabs>
        <w:ind w:left="360" w:firstLine="0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один день ограничения свободы соответствует: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полутора дням исправительных работ;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 w:firstLine="0"/>
        <w:rPr>
          <w:rStyle w:val="FontStyle70"/>
        </w:rPr>
      </w:pPr>
      <w:r>
        <w:rPr>
          <w:rStyle w:val="FontStyle70"/>
        </w:rPr>
        <w:t>двенадцати часам общественных работ.</w:t>
      </w:r>
    </w:p>
    <w:p w:rsidR="007E3FF5" w:rsidRDefault="007E3FF5" w:rsidP="007E3FF5">
      <w:pPr>
        <w:pStyle w:val="Style48"/>
        <w:widowControl/>
        <w:tabs>
          <w:tab w:val="left" w:pos="590"/>
        </w:tabs>
        <w:ind w:firstLine="346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один день исправительных работ соответствует восьми ча-</w:t>
      </w:r>
      <w:r>
        <w:rPr>
          <w:rStyle w:val="FontStyle70"/>
        </w:rPr>
        <w:br/>
        <w:t>сам общественных работ.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Наказания в виде штрафа, лишения права занимать опреде-</w:t>
      </w:r>
      <w:r>
        <w:rPr>
          <w:rStyle w:val="FontStyle70"/>
        </w:rPr>
        <w:br/>
        <w:t>лённые должности или заниматься определённой деятельнос-</w:t>
      </w:r>
      <w:r>
        <w:rPr>
          <w:rStyle w:val="FontStyle70"/>
        </w:rPr>
        <w:br/>
        <w:t>тью при назначении их с общественными работами, исправи-</w:t>
      </w:r>
      <w:r>
        <w:rPr>
          <w:rStyle w:val="FontStyle70"/>
        </w:rPr>
        <w:br/>
        <w:t>тельными работами, ограничением по военной службе, арес-</w:t>
      </w:r>
      <w:r>
        <w:rPr>
          <w:rStyle w:val="FontStyle70"/>
        </w:rPr>
        <w:br/>
        <w:t>том, ограничением свободы, направлением в дисциплинарную</w:t>
      </w:r>
      <w:r>
        <w:rPr>
          <w:rStyle w:val="FontStyle70"/>
        </w:rPr>
        <w:br/>
        <w:t>воинскую часть или лишением свободы приводятся в исполне-</w:t>
      </w:r>
      <w:r>
        <w:rPr>
          <w:rStyle w:val="FontStyle70"/>
        </w:rPr>
        <w:br/>
        <w:t>ние самостоятельно.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Применительно к установленным в ст. 74 УК соотношениям</w:t>
      </w:r>
      <w:r>
        <w:rPr>
          <w:rStyle w:val="FontStyle70"/>
        </w:rPr>
        <w:br/>
        <w:t>отдельных видов наказаний необходимо учитывать следующие</w:t>
      </w:r>
      <w:r>
        <w:rPr>
          <w:rStyle w:val="FontStyle70"/>
        </w:rPr>
        <w:br/>
        <w:t>особенности.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Осуждение к ограничению свободы с направлением в испра-</w:t>
      </w:r>
      <w:r>
        <w:rPr>
          <w:rStyle w:val="FontStyle70"/>
        </w:rPr>
        <w:br/>
        <w:t>вительное учреждение открытого типа и осуждение к ограни-</w:t>
      </w:r>
      <w:r>
        <w:rPr>
          <w:rStyle w:val="FontStyle70"/>
        </w:rPr>
        <w:br/>
        <w:t>чению свободы без направления в исправительное учреждение</w:t>
      </w:r>
      <w:r>
        <w:rPr>
          <w:rStyle w:val="FontStyle70"/>
        </w:rPr>
        <w:br/>
        <w:t>открытого типа представляют собой весьма существенно раз-</w:t>
      </w:r>
      <w:r>
        <w:rPr>
          <w:rStyle w:val="FontStyle70"/>
        </w:rPr>
        <w:br/>
        <w:t>личающиеся по степени карательного воздействия виды нака-</w:t>
      </w:r>
      <w:r>
        <w:rPr>
          <w:rStyle w:val="FontStyle70"/>
        </w:rPr>
        <w:br/>
        <w:t>зания. Однако их соотношение с иными видами наказаний яв-</w:t>
      </w:r>
      <w:r>
        <w:rPr>
          <w:rStyle w:val="FontStyle70"/>
        </w:rPr>
        <w:br/>
        <w:t>ляется единым. Между тем, если два дня ограничения свободы</w:t>
      </w:r>
      <w:r>
        <w:rPr>
          <w:rStyle w:val="FontStyle70"/>
        </w:rPr>
        <w:br/>
        <w:t>с направлением в исправительное учреждение открытого типа</w:t>
      </w:r>
      <w:r>
        <w:rPr>
          <w:rStyle w:val="FontStyle70"/>
        </w:rPr>
        <w:br/>
        <w:t>соответствуют одному дню лишения свободы, то два дня пребы-</w:t>
      </w:r>
      <w:r>
        <w:rPr>
          <w:rStyle w:val="FontStyle70"/>
        </w:rPr>
        <w:br/>
        <w:t>вания дома, даже в условиях ограничений, значительно более</w:t>
      </w:r>
      <w:r>
        <w:rPr>
          <w:rStyle w:val="FontStyle70"/>
        </w:rPr>
        <w:br/>
        <w:t>мягки по своему карательному потенциалу.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ст. 74 УК установлено, что один день исправительных ра-</w:t>
      </w:r>
      <w:r>
        <w:rPr>
          <w:rStyle w:val="FontStyle70"/>
        </w:rPr>
        <w:br/>
        <w:t>бот соответствует восьми часам общественных работ. Каратель-</w:t>
      </w:r>
      <w:r>
        <w:rPr>
          <w:rStyle w:val="FontStyle70"/>
        </w:rPr>
        <w:br/>
        <w:t>ное содержание обоих видов наказания состоит в отобрании</w:t>
      </w:r>
    </w:p>
    <w:p w:rsidR="007E3FF5" w:rsidRDefault="007E3FF5" w:rsidP="007E3FF5">
      <w:pPr>
        <w:pStyle w:val="Style3"/>
        <w:widowControl/>
        <w:spacing w:before="173"/>
        <w:rPr>
          <w:rStyle w:val="FontStyle75"/>
          <w:spacing w:val="10"/>
        </w:rPr>
      </w:pPr>
      <w:r>
        <w:rPr>
          <w:rStyle w:val="FontStyle75"/>
          <w:spacing w:val="10"/>
        </w:rPr>
        <w:t>514</w:t>
      </w:r>
    </w:p>
    <w:p w:rsidR="007E3FF5" w:rsidRDefault="007E3FF5" w:rsidP="007E3FF5">
      <w:pPr>
        <w:pStyle w:val="Style3"/>
        <w:widowControl/>
        <w:spacing w:before="173"/>
        <w:rPr>
          <w:rStyle w:val="FontStyle75"/>
          <w:spacing w:val="10"/>
        </w:rPr>
        <w:sectPr w:rsidR="007E3FF5">
          <w:headerReference w:type="even" r:id="rId787"/>
          <w:headerReference w:type="default" r:id="rId788"/>
          <w:footerReference w:type="even" r:id="rId789"/>
          <w:footerReference w:type="default" r:id="rId790"/>
          <w:pgSz w:w="11905" w:h="16837"/>
          <w:pgMar w:top="3443" w:right="3022" w:bottom="1234" w:left="2379" w:header="720" w:footer="720" w:gutter="0"/>
          <w:cols w:space="60"/>
          <w:noEndnote/>
        </w:sectPr>
      </w:pPr>
    </w:p>
    <w:p w:rsidR="007E3FF5" w:rsidRDefault="007E3FF5" w:rsidP="007E3FF5">
      <w:pPr>
        <w:pStyle w:val="Style32"/>
        <w:widowControl/>
        <w:ind w:left="1853"/>
        <w:jc w:val="both"/>
        <w:rPr>
          <w:rStyle w:val="FontStyle71"/>
          <w:u w:val="single"/>
        </w:rPr>
      </w:pPr>
      <w:r>
        <w:rPr>
          <w:rStyle w:val="FontStyle71"/>
          <w:u w:val="single"/>
        </w:rPr>
        <w:t>§ 17.8. Исчисление и сложение сроков наказаний</w:t>
      </w:r>
    </w:p>
    <w:p w:rsidR="007E3FF5" w:rsidRDefault="007E3FF5" w:rsidP="007E3FF5">
      <w:pPr>
        <w:pStyle w:val="Style21"/>
        <w:widowControl/>
        <w:rPr>
          <w:sz w:val="20"/>
          <w:szCs w:val="20"/>
        </w:rPr>
      </w:pPr>
    </w:p>
    <w:p w:rsidR="007E3FF5" w:rsidRDefault="007E3FF5" w:rsidP="007E3FF5">
      <w:pPr>
        <w:pStyle w:val="Style21"/>
        <w:widowControl/>
        <w:spacing w:before="29"/>
        <w:rPr>
          <w:rStyle w:val="FontStyle70"/>
        </w:rPr>
      </w:pPr>
      <w:r>
        <w:rPr>
          <w:rStyle w:val="FontStyle70"/>
        </w:rPr>
        <w:t>у осуждённого заработка или в бесплатном труде. Общественные</w:t>
      </w:r>
      <w:r>
        <w:rPr>
          <w:rStyle w:val="FontStyle70"/>
        </w:rPr>
        <w:br/>
        <w:t>работы — это на 100 % бесплатный труд. Однако исправитель-</w:t>
      </w:r>
      <w:r>
        <w:rPr>
          <w:rStyle w:val="FontStyle70"/>
        </w:rPr>
        <w:br/>
        <w:t xml:space="preserve">ные работы — это бесплатный труд максимум только на 25 </w:t>
      </w:r>
      <w:r>
        <w:rPr>
          <w:rStyle w:val="FontStyle70"/>
          <w:spacing w:val="40"/>
        </w:rPr>
        <w:t>%.</w:t>
      </w:r>
      <w:r>
        <w:rPr>
          <w:rStyle w:val="FontStyle70"/>
          <w:spacing w:val="40"/>
        </w:rPr>
        <w:br/>
      </w:r>
      <w:r>
        <w:rPr>
          <w:rStyle w:val="FontStyle70"/>
        </w:rPr>
        <w:t>Исходя из соотношения этой карательной составляющей следо-</w:t>
      </w:r>
      <w:r>
        <w:rPr>
          <w:rStyle w:val="FontStyle70"/>
        </w:rPr>
        <w:br/>
        <w:t>вало бы и определять соотношение между данными видами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Отмеченные несоответствия в установлении соотносительной</w:t>
      </w:r>
      <w:r>
        <w:rPr>
          <w:rStyle w:val="FontStyle70"/>
        </w:rPr>
        <w:br/>
        <w:t>тяжести различных наказаний могут быть учтены при избрании</w:t>
      </w:r>
      <w:r>
        <w:rPr>
          <w:rStyle w:val="FontStyle70"/>
        </w:rPr>
        <w:br/>
        <w:t>метода определения окончательного наказания — частичного</w:t>
      </w:r>
      <w:r>
        <w:rPr>
          <w:rStyle w:val="FontStyle70"/>
        </w:rPr>
        <w:br/>
        <w:t>или полного сложения наказаний.</w:t>
      </w:r>
    </w:p>
    <w:p w:rsidR="007E3FF5" w:rsidRDefault="007E3FF5" w:rsidP="007E3FF5">
      <w:pPr>
        <w:pStyle w:val="Style40"/>
        <w:widowControl/>
        <w:spacing w:line="245" w:lineRule="exact"/>
        <w:ind w:firstLine="322"/>
        <w:rPr>
          <w:rStyle w:val="FontStyle74"/>
        </w:rPr>
      </w:pPr>
      <w:r>
        <w:rPr>
          <w:rStyle w:val="FontStyle74"/>
        </w:rPr>
        <w:t>Правила зачёта сроков содержания под стражей и до-</w:t>
      </w:r>
      <w:r>
        <w:rPr>
          <w:rStyle w:val="FontStyle74"/>
        </w:rPr>
        <w:br/>
        <w:t>машнего ареста (ст. 75 УК).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Срок содержания под стражей и срок домашнего ареста</w:t>
      </w:r>
      <w:r>
        <w:rPr>
          <w:rStyle w:val="FontStyle70"/>
        </w:rPr>
        <w:br/>
        <w:t>засчитываются судом в срок наказания. При этом один день</w:t>
      </w:r>
      <w:r>
        <w:rPr>
          <w:rStyle w:val="FontStyle70"/>
        </w:rPr>
        <w:br/>
        <w:t>содержания под стражей и два дня домашнего ареста соответ-</w:t>
      </w:r>
      <w:r>
        <w:rPr>
          <w:rStyle w:val="FontStyle70"/>
        </w:rPr>
        <w:br/>
        <w:t>ствуют:</w:t>
      </w:r>
    </w:p>
    <w:p w:rsidR="007E3FF5" w:rsidRDefault="007E3FF5" w:rsidP="007E3FF5">
      <w:pPr>
        <w:pStyle w:val="Style48"/>
        <w:widowControl/>
        <w:tabs>
          <w:tab w:val="left" w:pos="586"/>
        </w:tabs>
        <w:ind w:left="341" w:firstLine="0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одному дню ареста;</w:t>
      </w:r>
    </w:p>
    <w:p w:rsidR="007E3FF5" w:rsidRDefault="007E3FF5" w:rsidP="007E3FF5">
      <w:pPr>
        <w:pStyle w:val="Style48"/>
        <w:widowControl/>
        <w:tabs>
          <w:tab w:val="left" w:pos="576"/>
        </w:tabs>
        <w:ind w:firstLine="33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одному дню направления в дисциплинарную воинскую</w:t>
      </w:r>
      <w:r>
        <w:rPr>
          <w:rStyle w:val="FontStyle70"/>
        </w:rPr>
        <w:br/>
        <w:t>часть;</w:t>
      </w:r>
    </w:p>
    <w:p w:rsidR="007E3FF5" w:rsidRDefault="007E3FF5" w:rsidP="007E3FF5">
      <w:pPr>
        <w:pStyle w:val="Style48"/>
        <w:widowControl/>
        <w:numPr>
          <w:ilvl w:val="0"/>
          <w:numId w:val="70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одному дню лишения свободы;</w:t>
      </w:r>
    </w:p>
    <w:p w:rsidR="007E3FF5" w:rsidRDefault="007E3FF5" w:rsidP="007E3FF5">
      <w:pPr>
        <w:pStyle w:val="Style48"/>
        <w:widowControl/>
        <w:numPr>
          <w:ilvl w:val="0"/>
          <w:numId w:val="70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двум дням ограничения свободы;</w:t>
      </w:r>
    </w:p>
    <w:p w:rsidR="007E3FF5" w:rsidRDefault="007E3FF5" w:rsidP="007E3FF5">
      <w:pPr>
        <w:pStyle w:val="Style48"/>
        <w:widowControl/>
        <w:numPr>
          <w:ilvl w:val="0"/>
          <w:numId w:val="70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трём дням исправительных работ;</w:t>
      </w:r>
    </w:p>
    <w:p w:rsidR="007E3FF5" w:rsidRDefault="007E3FF5" w:rsidP="007E3FF5">
      <w:pPr>
        <w:pStyle w:val="Style48"/>
        <w:widowControl/>
        <w:numPr>
          <w:ilvl w:val="0"/>
          <w:numId w:val="70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трём дням ограничения по военной службе;</w:t>
      </w:r>
    </w:p>
    <w:p w:rsidR="007E3FF5" w:rsidRDefault="007E3FF5" w:rsidP="007E3FF5">
      <w:pPr>
        <w:pStyle w:val="Style48"/>
        <w:widowControl/>
        <w:numPr>
          <w:ilvl w:val="0"/>
          <w:numId w:val="70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двадцати четырём часам общественных работ.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 назначении наказаний иного вида суд, учитывая срок</w:t>
      </w:r>
      <w:r>
        <w:rPr>
          <w:rStyle w:val="FontStyle70"/>
        </w:rPr>
        <w:br/>
        <w:t>содержания под стражей и срок домашнего ареста, может соот-</w:t>
      </w:r>
      <w:r>
        <w:rPr>
          <w:rStyle w:val="FontStyle70"/>
        </w:rPr>
        <w:br/>
        <w:t>ветственно смягчить наказание или полностью освободить ви-</w:t>
      </w:r>
      <w:r>
        <w:rPr>
          <w:rStyle w:val="FontStyle70"/>
        </w:rPr>
        <w:br/>
        <w:t>новного от его отбывания.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Следует обратить внимание на то обстоятельство, что зачёт</w:t>
      </w:r>
      <w:r>
        <w:rPr>
          <w:rStyle w:val="FontStyle70"/>
        </w:rPr>
        <w:br/>
        <w:t>срока содержания под стражей и срока домашнего ареста в срок</w:t>
      </w:r>
      <w:r>
        <w:rPr>
          <w:rStyle w:val="FontStyle70"/>
        </w:rPr>
        <w:br/>
        <w:t>наказания применительно к видам наказаний, указанных в ч. 1</w:t>
      </w:r>
      <w:r>
        <w:rPr>
          <w:rStyle w:val="FontStyle70"/>
        </w:rPr>
        <w:br/>
        <w:t>ст. 75 УК, является обязательным для суда. В то же время в от-</w:t>
      </w:r>
      <w:r>
        <w:rPr>
          <w:rStyle w:val="FontStyle70"/>
        </w:rPr>
        <w:br/>
        <w:t>ношении иных видов наказаний законодатель неосмотрительно</w:t>
      </w:r>
      <w:r>
        <w:rPr>
          <w:rStyle w:val="FontStyle70"/>
        </w:rPr>
        <w:br/>
        <w:t>использовал термин «может», вместо «обязан». Несмотря на</w:t>
      </w:r>
      <w:r>
        <w:rPr>
          <w:rStyle w:val="FontStyle70"/>
        </w:rPr>
        <w:br/>
        <w:t>этот законодательный недочёт, представляется, что слово «мо-</w:t>
      </w:r>
      <w:r>
        <w:rPr>
          <w:rStyle w:val="FontStyle70"/>
        </w:rPr>
        <w:br/>
        <w:t>жет» означает возможность для суда выбрать один из двух ва-</w:t>
      </w:r>
      <w:r>
        <w:rPr>
          <w:rStyle w:val="FontStyle70"/>
        </w:rPr>
        <w:br/>
        <w:t>риантов действия: либо смягчить наказание, либо полностью</w:t>
      </w:r>
      <w:r>
        <w:rPr>
          <w:rStyle w:val="FontStyle70"/>
        </w:rPr>
        <w:br/>
        <w:t>освободить виновного от отбывания наказания. Однако сам вы-</w:t>
      </w:r>
      <w:r>
        <w:rPr>
          <w:rStyle w:val="FontStyle70"/>
        </w:rPr>
        <w:br/>
        <w:t>бор должно считать обязательным. Иными словами, в отноше-</w:t>
      </w:r>
      <w:r>
        <w:rPr>
          <w:rStyle w:val="FontStyle70"/>
        </w:rPr>
        <w:br/>
        <w:t>нии наказаний, не указанных в ч. 1 ст. 75 УК, суд не может,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  <w:sectPr w:rsidR="007E3FF5">
          <w:pgSz w:w="11905" w:h="16837"/>
          <w:pgMar w:top="2138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а обязан либо смягчить наказание, либо полностью освободить</w:t>
      </w:r>
      <w:r>
        <w:rPr>
          <w:rStyle w:val="FontStyle70"/>
        </w:rPr>
        <w:br/>
        <w:t>от него виновное лицо.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Естественно, что применительно к таким наказаниям, как</w:t>
      </w:r>
      <w:r>
        <w:rPr>
          <w:rStyle w:val="FontStyle70"/>
        </w:rPr>
        <w:br/>
        <w:t>пожизненное заключение и смертная казнь, смягчение не может</w:t>
      </w:r>
      <w:r>
        <w:rPr>
          <w:rStyle w:val="FontStyle70"/>
        </w:rPr>
        <w:br/>
        <w:t>быть произведено. Вместе с тем при осуждении к пожизненно-</w:t>
      </w:r>
      <w:r>
        <w:rPr>
          <w:rStyle w:val="FontStyle70"/>
        </w:rPr>
        <w:br/>
        <w:t>му заключению следует указывать время пребывания под стра-</w:t>
      </w:r>
      <w:r>
        <w:rPr>
          <w:rStyle w:val="FontStyle70"/>
        </w:rPr>
        <w:br/>
        <w:t>жей или домашним арестом, поскольку это время должно быть</w:t>
      </w:r>
      <w:r>
        <w:rPr>
          <w:rStyle w:val="FontStyle70"/>
        </w:rPr>
        <w:br/>
        <w:t>учтено при исчислении двадцатилетнего срока, по прошествии</w:t>
      </w:r>
      <w:r>
        <w:rPr>
          <w:rStyle w:val="FontStyle70"/>
        </w:rPr>
        <w:br/>
        <w:t>которого возможна замена пожизненного заключения лишени-</w:t>
      </w:r>
      <w:r>
        <w:rPr>
          <w:rStyle w:val="FontStyle70"/>
        </w:rPr>
        <w:br/>
        <w:t>ем свободы в соответствии с ч. 4 ст. 58 УК. Аналогичным об-</w:t>
      </w:r>
      <w:r>
        <w:rPr>
          <w:rStyle w:val="FontStyle70"/>
        </w:rPr>
        <w:br/>
        <w:t>разом должно учитываться время пребывания под стражей или</w:t>
      </w:r>
      <w:r>
        <w:rPr>
          <w:rStyle w:val="FontStyle70"/>
        </w:rPr>
        <w:br/>
        <w:t>домашним арестом лица, которому смертная казнь в порядке</w:t>
      </w:r>
      <w:r>
        <w:rPr>
          <w:rStyle w:val="FontStyle70"/>
        </w:rPr>
        <w:br/>
        <w:t>помилования заменена пожизненным заключением.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4"/>
        </w:rPr>
        <w:t>Зачёт времени применения принудительных мер безо-</w:t>
      </w:r>
      <w:r>
        <w:rPr>
          <w:rStyle w:val="FontStyle74"/>
        </w:rPr>
        <w:br/>
        <w:t xml:space="preserve">пасности и лечения (ст. 105 УК). </w:t>
      </w:r>
      <w:r>
        <w:rPr>
          <w:rStyle w:val="FontStyle70"/>
        </w:rPr>
        <w:t>К лицам, совершившим</w:t>
      </w:r>
      <w:r>
        <w:rPr>
          <w:rStyle w:val="FontStyle70"/>
        </w:rPr>
        <w:br/>
        <w:t>преступление в состоянии вменяемости, но до постановления</w:t>
      </w:r>
      <w:r>
        <w:rPr>
          <w:rStyle w:val="FontStyle70"/>
        </w:rPr>
        <w:br/>
        <w:t>приговора или в процессе отбывания наказания ставшим не-</w:t>
      </w:r>
      <w:r>
        <w:rPr>
          <w:rStyle w:val="FontStyle70"/>
        </w:rPr>
        <w:br/>
        <w:t>вменяемыми, применяются принудительные меры безопасно-</w:t>
      </w:r>
      <w:r>
        <w:rPr>
          <w:rStyle w:val="FontStyle70"/>
        </w:rPr>
        <w:br/>
        <w:t>сти и лечения. По выздоровлении эти лица привлекаются к уго-</w:t>
      </w:r>
      <w:r>
        <w:rPr>
          <w:rStyle w:val="FontStyle70"/>
        </w:rPr>
        <w:br/>
        <w:t>ловной ответственности или продолжают отбывать наказание в</w:t>
      </w:r>
      <w:r>
        <w:rPr>
          <w:rStyle w:val="FontStyle70"/>
        </w:rPr>
        <w:br/>
        <w:t>пределах сроков давности привлечения к уголовной ответствен-</w:t>
      </w:r>
      <w:r>
        <w:rPr>
          <w:rStyle w:val="FontStyle70"/>
        </w:rPr>
        <w:br/>
        <w:t>ности и исполнения обвинительного приговора при отсутствии</w:t>
      </w:r>
      <w:r>
        <w:rPr>
          <w:rStyle w:val="FontStyle70"/>
        </w:rPr>
        <w:br/>
        <w:t>оснований для освобождения от уголовной ответственности и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Время, в течение которого к лицу применялись принуди-</w:t>
      </w:r>
      <w:r>
        <w:rPr>
          <w:rStyle w:val="FontStyle70"/>
        </w:rPr>
        <w:br/>
        <w:t>тельные меры безопасности и лечения, засчитывается в срок от-</w:t>
      </w:r>
      <w:r>
        <w:rPr>
          <w:rStyle w:val="FontStyle70"/>
        </w:rPr>
        <w:br/>
        <w:t>бывания наказания в соответствии с правилами ст. 74 УК.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Зачёт осуществляется исходя из следующего расчёта: один</w:t>
      </w:r>
      <w:r>
        <w:rPr>
          <w:rStyle w:val="FontStyle70"/>
        </w:rPr>
        <w:br/>
        <w:t>день принудительных мер соответствует одному дню лишения</w:t>
      </w:r>
      <w:r>
        <w:rPr>
          <w:rStyle w:val="FontStyle70"/>
        </w:rPr>
        <w:br/>
        <w:t>свободы.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2110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Глава 18</w:t>
      </w:r>
    </w:p>
    <w:p w:rsidR="007E3FF5" w:rsidRDefault="007E3FF5" w:rsidP="007E3FF5">
      <w:pPr>
        <w:pStyle w:val="Style35"/>
        <w:widowControl/>
        <w:spacing w:before="197" w:line="240" w:lineRule="auto"/>
        <w:ind w:left="662"/>
        <w:jc w:val="both"/>
        <w:rPr>
          <w:rStyle w:val="FontStyle80"/>
        </w:rPr>
      </w:pPr>
      <w:r>
        <w:rPr>
          <w:rStyle w:val="FontStyle80"/>
        </w:rPr>
        <w:t>ИНЫЕ МЕРЫ УГОЛОВНОЙ ОТВЕТСТВЕННОСТИ</w:t>
      </w:r>
    </w:p>
    <w:p w:rsidR="007E3FF5" w:rsidRDefault="007E3FF5" w:rsidP="007E3FF5">
      <w:pPr>
        <w:pStyle w:val="Style35"/>
        <w:widowControl/>
        <w:jc w:val="both"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jc w:val="both"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168" w:line="240" w:lineRule="auto"/>
        <w:jc w:val="both"/>
        <w:rPr>
          <w:rStyle w:val="FontStyle80"/>
        </w:rPr>
      </w:pPr>
      <w:r>
        <w:rPr>
          <w:rStyle w:val="FontStyle80"/>
        </w:rPr>
        <w:t>§ 18.1. Осуждение с отсрочкой исполнения наказания</w:t>
      </w:r>
    </w:p>
    <w:p w:rsidR="007E3FF5" w:rsidRDefault="007E3FF5" w:rsidP="007E3FF5">
      <w:pPr>
        <w:pStyle w:val="Style40"/>
        <w:widowControl/>
        <w:spacing w:before="120" w:line="245" w:lineRule="exact"/>
        <w:ind w:firstLine="341"/>
        <w:rPr>
          <w:rStyle w:val="FontStyle74"/>
        </w:rPr>
      </w:pPr>
      <w:r>
        <w:rPr>
          <w:rStyle w:val="FontStyle70"/>
        </w:rPr>
        <w:t xml:space="preserve">Отсрочка исполнения наказания — </w:t>
      </w:r>
      <w:r>
        <w:rPr>
          <w:rStyle w:val="FontStyle74"/>
        </w:rPr>
        <w:t>это вынесение судом</w:t>
      </w:r>
      <w:r>
        <w:rPr>
          <w:rStyle w:val="FontStyle74"/>
        </w:rPr>
        <w:br/>
        <w:t>обвинительного приговора с назначением наказания и поста-</w:t>
      </w:r>
      <w:r>
        <w:rPr>
          <w:rStyle w:val="FontStyle74"/>
        </w:rPr>
        <w:br/>
        <w:t>новлением о неприменении наказания в течение испытатель-</w:t>
      </w:r>
      <w:r>
        <w:rPr>
          <w:rStyle w:val="FontStyle74"/>
        </w:rPr>
        <w:br/>
        <w:t>ного срока с последующим освобождением осуждённого от на-</w:t>
      </w:r>
      <w:r>
        <w:rPr>
          <w:rStyle w:val="FontStyle74"/>
        </w:rPr>
        <w:br/>
        <w:t>казания при условии успешного прохождения осуждённым ис-</w:t>
      </w:r>
      <w:r>
        <w:rPr>
          <w:rStyle w:val="FontStyle74"/>
        </w:rPr>
        <w:br/>
        <w:t>пытания.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Осуждение с отсрочкой исполнения наказания как меру уго-</w:t>
      </w:r>
      <w:r>
        <w:rPr>
          <w:rStyle w:val="FontStyle70"/>
        </w:rPr>
        <w:br/>
        <w:t>ловно-правового воздействия характеризуют следующие черты: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пребывание осуждённого в состоянии судимости в течение</w:t>
      </w:r>
      <w:r>
        <w:rPr>
          <w:rStyle w:val="FontStyle70"/>
        </w:rPr>
        <w:br/>
        <w:t>испытательного срока;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существование угрозы реального применения наказания,</w:t>
      </w:r>
      <w:r>
        <w:rPr>
          <w:rStyle w:val="FontStyle70"/>
        </w:rPr>
        <w:br/>
        <w:t>если лицо не докажет своего исправления. Данная угроза су-</w:t>
      </w:r>
      <w:r>
        <w:rPr>
          <w:rStyle w:val="FontStyle70"/>
        </w:rPr>
        <w:br/>
        <w:t>щественно усиливает эффективность требований режима ис-</w:t>
      </w:r>
      <w:r>
        <w:rPr>
          <w:rStyle w:val="FontStyle70"/>
        </w:rPr>
        <w:br/>
        <w:t>пытания;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подверженность лица определённым правоограничениям,</w:t>
      </w:r>
      <w:r>
        <w:rPr>
          <w:rStyle w:val="FontStyle70"/>
        </w:rPr>
        <w:br/>
        <w:t>дополнительным обязанностям и контролю со стороны государ-</w:t>
      </w:r>
      <w:r>
        <w:rPr>
          <w:rStyle w:val="FontStyle70"/>
        </w:rPr>
        <w:br/>
        <w:t>ственных органов.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Применение отсрочки исполнения наказания регламентиро-</w:t>
      </w:r>
      <w:r>
        <w:rPr>
          <w:rStyle w:val="FontStyle70"/>
        </w:rPr>
        <w:br/>
        <w:t>вано ст. 77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4"/>
        </w:rPr>
        <w:t xml:space="preserve">Основанием применения отсрочки наказания </w:t>
      </w:r>
      <w:r>
        <w:rPr>
          <w:rStyle w:val="FontStyle70"/>
        </w:rPr>
        <w:t>является</w:t>
      </w:r>
      <w:r>
        <w:rPr>
          <w:rStyle w:val="FontStyle70"/>
        </w:rPr>
        <w:br/>
        <w:t>убеждённость суда в том, что цели уголовной ответственности</w:t>
      </w:r>
      <w:r>
        <w:rPr>
          <w:rStyle w:val="FontStyle70"/>
        </w:rPr>
        <w:br/>
        <w:t>могут быть достигнуты без отбывания осуждённым назначен-</w:t>
      </w:r>
      <w:r>
        <w:rPr>
          <w:rStyle w:val="FontStyle70"/>
        </w:rPr>
        <w:br/>
        <w:t>ного наказания посредством возложения на осуждённого опре-</w:t>
      </w:r>
      <w:r>
        <w:rPr>
          <w:rStyle w:val="FontStyle70"/>
        </w:rPr>
        <w:br/>
        <w:t>делённых обязанностей и контроля за его поведением. Такая</w:t>
      </w:r>
      <w:r>
        <w:rPr>
          <w:rStyle w:val="FontStyle70"/>
        </w:rPr>
        <w:br/>
        <w:t>убеждённость суда основывается на всестороннем учёте харак-</w:t>
      </w:r>
      <w:r>
        <w:rPr>
          <w:rStyle w:val="FontStyle70"/>
        </w:rPr>
        <w:br/>
        <w:t>тера и степени общественной опасности совершённого престу-</w:t>
      </w:r>
      <w:r>
        <w:rPr>
          <w:rStyle w:val="FontStyle70"/>
        </w:rPr>
        <w:br/>
        <w:t>пления, личности виновного и иных обстоятельств дела. При-</w:t>
      </w:r>
      <w:r>
        <w:rPr>
          <w:rStyle w:val="FontStyle70"/>
        </w:rPr>
        <w:br/>
        <w:t>менение отсрочки наказания означает утвердительный ответ</w:t>
      </w:r>
      <w:r>
        <w:rPr>
          <w:rStyle w:val="FontStyle70"/>
        </w:rPr>
        <w:br/>
        <w:t>суда на вопрос о возможности исправления виновного без изо-</w:t>
      </w:r>
      <w:r>
        <w:rPr>
          <w:rStyle w:val="FontStyle70"/>
        </w:rPr>
        <w:br/>
        <w:t>ляции его от общества, но при осуществлении контроля за его</w:t>
      </w:r>
      <w:r>
        <w:rPr>
          <w:rStyle w:val="FontStyle70"/>
        </w:rPr>
        <w:br/>
        <w:t>Поведением.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4257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4"/>
        </w:rPr>
        <w:t xml:space="preserve">Условия применения отсрочки наказания </w:t>
      </w:r>
      <w:r>
        <w:rPr>
          <w:rStyle w:val="FontStyle70"/>
        </w:rPr>
        <w:t>разнятся в за-</w:t>
      </w:r>
      <w:r>
        <w:rPr>
          <w:rStyle w:val="FontStyle70"/>
        </w:rPr>
        <w:br/>
        <w:t>висимости от тяжести преступления и характеристики субъекта</w:t>
      </w:r>
      <w:r>
        <w:rPr>
          <w:rStyle w:val="FontStyle70"/>
        </w:rPr>
        <w:br/>
        <w:t>преступления, а совокупность этих обстоятельств влияет на дли-</w:t>
      </w:r>
      <w:r>
        <w:rPr>
          <w:rStyle w:val="FontStyle70"/>
        </w:rPr>
        <w:br/>
        <w:t>тельность испытательного срока.</w:t>
      </w:r>
    </w:p>
    <w:p w:rsidR="007E3FF5" w:rsidRDefault="007E3FF5" w:rsidP="007E3FF5">
      <w:pPr>
        <w:pStyle w:val="Style40"/>
        <w:widowControl/>
        <w:spacing w:line="245" w:lineRule="exact"/>
        <w:ind w:firstLine="341"/>
        <w:rPr>
          <w:rStyle w:val="FontStyle74"/>
        </w:rPr>
      </w:pPr>
      <w:r>
        <w:rPr>
          <w:rStyle w:val="FontStyle74"/>
        </w:rPr>
        <w:t>Закон предусматривает два варианта применения от-</w:t>
      </w:r>
      <w:r>
        <w:rPr>
          <w:rStyle w:val="FontStyle74"/>
        </w:rPr>
        <w:br/>
        <w:t>срочки наказания:</w:t>
      </w:r>
    </w:p>
    <w:p w:rsidR="007E3FF5" w:rsidRDefault="007E3FF5" w:rsidP="007E3FF5">
      <w:pPr>
        <w:pStyle w:val="Style48"/>
        <w:widowControl/>
        <w:tabs>
          <w:tab w:val="left" w:pos="533"/>
        </w:tabs>
        <w:ind w:firstLine="336"/>
        <w:rPr>
          <w:rStyle w:val="FontStyle70"/>
        </w:rPr>
      </w:pPr>
      <w:r>
        <w:rPr>
          <w:rStyle w:val="FontStyle74"/>
        </w:rPr>
        <w:t>1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 xml:space="preserve">вариант. </w:t>
      </w:r>
      <w:r>
        <w:rPr>
          <w:rStyle w:val="FontStyle70"/>
        </w:rPr>
        <w:t>Отсрочка исполнения наказания может быть на-</w:t>
      </w:r>
      <w:r>
        <w:rPr>
          <w:rStyle w:val="FontStyle70"/>
        </w:rPr>
        <w:br/>
        <w:t>значена на срок от одного года до двух лет, если: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совершено преступление, не являющееся тяжким (не</w:t>
      </w:r>
      <w:r>
        <w:rPr>
          <w:rStyle w:val="FontStyle70"/>
        </w:rPr>
        <w:br/>
        <w:t>представляющее большой общественной опасности, или менее</w:t>
      </w:r>
      <w:r>
        <w:rPr>
          <w:rStyle w:val="FontStyle70"/>
        </w:rPr>
        <w:br/>
        <w:t>тяжкое преступление);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line="245" w:lineRule="exact"/>
        <w:ind w:left="360" w:firstLine="0"/>
        <w:rPr>
          <w:rStyle w:val="FontStyle70"/>
        </w:rPr>
      </w:pPr>
      <w:r>
        <w:rPr>
          <w:rStyle w:val="FontStyle70"/>
        </w:rPr>
        <w:t>лицо впервые осуждается к лишению свободы;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лицо осуждается к наказанию в виде лишения свободы на</w:t>
      </w:r>
      <w:r>
        <w:rPr>
          <w:rStyle w:val="FontStyle70"/>
        </w:rPr>
        <w:br/>
        <w:t>срок до пяти лет.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Лицо считается впервые осуждаемым к лишению свободы не</w:t>
      </w:r>
      <w:r>
        <w:rPr>
          <w:rStyle w:val="FontStyle70"/>
        </w:rPr>
        <w:br/>
        <w:t>только в том случае, когда ранее оно вообще не осуждалось, но и</w:t>
      </w:r>
      <w:r>
        <w:rPr>
          <w:rStyle w:val="FontStyle70"/>
        </w:rPr>
        <w:br/>
        <w:t>в том случае, когда: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ранее оно осуждалось к иным наказаниям (не к лишению</w:t>
      </w:r>
      <w:r>
        <w:rPr>
          <w:rStyle w:val="FontStyle70"/>
        </w:rPr>
        <w:br/>
        <w:t>свободы), в том числе и связанным с ограничением свободы;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за ранее совершённое преступление оно осуждалось к ли-</w:t>
      </w:r>
      <w:r>
        <w:rPr>
          <w:rStyle w:val="FontStyle70"/>
        </w:rPr>
        <w:br/>
        <w:t>шению свободы, однако судимость за это преступление снята</w:t>
      </w:r>
      <w:r>
        <w:rPr>
          <w:rStyle w:val="FontStyle70"/>
        </w:rPr>
        <w:br/>
        <w:t>или погашена.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 этом учитывается назначение наказания в виде лише-</w:t>
      </w:r>
      <w:r>
        <w:rPr>
          <w:rStyle w:val="FontStyle70"/>
        </w:rPr>
        <w:br/>
        <w:t>ния свободы, а не его фактическое отбывание. Поэтому если по</w:t>
      </w:r>
      <w:r>
        <w:rPr>
          <w:rStyle w:val="FontStyle70"/>
        </w:rPr>
        <w:br/>
        <w:t>каким-либо причинам лицо не отбывало наказание (например,</w:t>
      </w:r>
      <w:r>
        <w:rPr>
          <w:rStyle w:val="FontStyle70"/>
        </w:rPr>
        <w:br/>
        <w:t>при условном осуждении), то оно всё равно считается осуждав-</w:t>
      </w:r>
      <w:r>
        <w:rPr>
          <w:rStyle w:val="FontStyle70"/>
        </w:rPr>
        <w:br/>
        <w:t>шимся к лишению свободы, естественно, в течение сроков су-</w:t>
      </w:r>
      <w:r>
        <w:rPr>
          <w:rStyle w:val="FontStyle70"/>
        </w:rPr>
        <w:br/>
        <w:t>димости.</w:t>
      </w:r>
    </w:p>
    <w:p w:rsidR="007E3FF5" w:rsidRDefault="007E3FF5" w:rsidP="007E3FF5">
      <w:pPr>
        <w:pStyle w:val="Style48"/>
        <w:widowControl/>
        <w:tabs>
          <w:tab w:val="left" w:pos="533"/>
        </w:tabs>
        <w:spacing w:before="5"/>
        <w:ind w:firstLine="336"/>
        <w:rPr>
          <w:rStyle w:val="FontStyle70"/>
        </w:rPr>
      </w:pPr>
      <w:r>
        <w:rPr>
          <w:rStyle w:val="FontStyle74"/>
        </w:rPr>
        <w:t>2</w:t>
      </w:r>
      <w:r>
        <w:rPr>
          <w:rStyle w:val="FontStyle74"/>
          <w:b w:val="0"/>
          <w:bCs w:val="0"/>
        </w:rPr>
        <w:tab/>
      </w:r>
      <w:r>
        <w:rPr>
          <w:rStyle w:val="FontStyle74"/>
        </w:rPr>
        <w:t xml:space="preserve">вариант. </w:t>
      </w:r>
      <w:r>
        <w:rPr>
          <w:rStyle w:val="FontStyle70"/>
        </w:rPr>
        <w:t>Отсрочка исполнения наказания может быть на-</w:t>
      </w:r>
      <w:r>
        <w:rPr>
          <w:rStyle w:val="FontStyle70"/>
        </w:rPr>
        <w:br/>
        <w:t>значена на срок от двух до трёх лет: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before="5"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лицу, осуждаемому за совершение тяжкого преступления,</w:t>
      </w:r>
      <w:r>
        <w:rPr>
          <w:rStyle w:val="FontStyle70"/>
        </w:rPr>
        <w:br/>
        <w:t>если такое преступление совершено лицом в возрасте до восем-</w:t>
      </w:r>
      <w:r>
        <w:rPr>
          <w:rStyle w:val="FontStyle70"/>
        </w:rPr>
        <w:br/>
        <w:t>надцати лет, либо мужчинам, достигшим возраста шестидесяти</w:t>
      </w:r>
      <w:r>
        <w:rPr>
          <w:rStyle w:val="FontStyle70"/>
        </w:rPr>
        <w:br/>
        <w:t>лет, женщинам, достигшим возраста пятидесяти пяти лет, ин-</w:t>
      </w:r>
      <w:r>
        <w:rPr>
          <w:rStyle w:val="FontStyle70"/>
        </w:rPr>
        <w:br/>
        <w:t>валидам I и II группы;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before="5" w:line="245" w:lineRule="exact"/>
        <w:ind w:firstLine="360"/>
        <w:jc w:val="both"/>
        <w:rPr>
          <w:rStyle w:val="FontStyle70"/>
        </w:rPr>
      </w:pPr>
      <w:r>
        <w:rPr>
          <w:rStyle w:val="FontStyle70"/>
        </w:rPr>
        <w:t>лицу, впервые осуждаемому за совершение тяжкого пре-</w:t>
      </w:r>
      <w:r>
        <w:rPr>
          <w:rStyle w:val="FontStyle70"/>
        </w:rPr>
        <w:br/>
        <w:t>ступления, не сопряжённого с посягательством на жизнь или</w:t>
      </w:r>
      <w:r>
        <w:rPr>
          <w:rStyle w:val="FontStyle70"/>
        </w:rPr>
        <w:br/>
        <w:t>здоровье человека, при полном возмещении обвиняемым до</w:t>
      </w:r>
      <w:r>
        <w:rPr>
          <w:rStyle w:val="FontStyle70"/>
        </w:rPr>
        <w:br/>
        <w:t>окончания судебного следствия причинённого преступлением</w:t>
      </w:r>
      <w:r>
        <w:rPr>
          <w:rStyle w:val="FontStyle70"/>
        </w:rPr>
        <w:br/>
        <w:t>ущерба (вреда), возврате неосновательного обогащения.</w:t>
      </w:r>
    </w:p>
    <w:p w:rsidR="007E3FF5" w:rsidRDefault="007E3FF5" w:rsidP="007E3FF5">
      <w:pPr>
        <w:pStyle w:val="Style48"/>
        <w:widowControl/>
        <w:numPr>
          <w:ilvl w:val="0"/>
          <w:numId w:val="9"/>
        </w:numPr>
        <w:tabs>
          <w:tab w:val="left" w:pos="566"/>
        </w:tabs>
        <w:spacing w:before="5" w:line="245" w:lineRule="exact"/>
        <w:ind w:firstLine="360"/>
        <w:jc w:val="both"/>
        <w:rPr>
          <w:rStyle w:val="FontStyle70"/>
        </w:rPr>
        <w:sectPr w:rsidR="007E3FF5">
          <w:headerReference w:type="even" r:id="rId791"/>
          <w:headerReference w:type="default" r:id="rId792"/>
          <w:footerReference w:type="even" r:id="rId793"/>
          <w:footerReference w:type="default" r:id="rId794"/>
          <w:pgSz w:w="11905" w:h="16837"/>
          <w:pgMar w:top="3261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40"/>
        <w:widowControl/>
        <w:spacing w:line="245" w:lineRule="exact"/>
        <w:ind w:left="360"/>
        <w:rPr>
          <w:rStyle w:val="FontStyle74"/>
        </w:rPr>
      </w:pPr>
      <w:r>
        <w:rPr>
          <w:rStyle w:val="FontStyle74"/>
        </w:rPr>
        <w:t>Отсрочка исполнения наказания не может быть назначена: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лицу, осуждаемому за особо тяжкое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иностранному гражданину;</w:t>
      </w:r>
    </w:p>
    <w:p w:rsidR="007E3FF5" w:rsidRDefault="007E3FF5" w:rsidP="007E3FF5">
      <w:pPr>
        <w:pStyle w:val="Style48"/>
        <w:widowControl/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не проживающему постоянно в Республике Беларусь лицу</w:t>
      </w:r>
      <w:r>
        <w:rPr>
          <w:rStyle w:val="FontStyle70"/>
        </w:rPr>
        <w:br/>
        <w:t>без гражданства.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Суд вправе одновременно отсрочить исполнение и дополни-</w:t>
      </w:r>
      <w:r>
        <w:rPr>
          <w:rStyle w:val="FontStyle70"/>
        </w:rPr>
        <w:br/>
        <w:t>тельных наказаний. Решение суда об отсрочке исполнения до-</w:t>
      </w:r>
      <w:r>
        <w:rPr>
          <w:rStyle w:val="FontStyle70"/>
        </w:rPr>
        <w:br/>
        <w:t>полнительных наказаний зависит от степени влияния этих на-</w:t>
      </w:r>
      <w:r>
        <w:rPr>
          <w:rStyle w:val="FontStyle70"/>
        </w:rPr>
        <w:br/>
        <w:t>казаний на ресоциализацию осуждённого.</w:t>
      </w:r>
    </w:p>
    <w:p w:rsidR="007E3FF5" w:rsidRDefault="007E3FF5" w:rsidP="007E3FF5">
      <w:pPr>
        <w:pStyle w:val="Style40"/>
        <w:widowControl/>
        <w:spacing w:line="245" w:lineRule="exact"/>
        <w:ind w:firstLine="326"/>
        <w:rPr>
          <w:rStyle w:val="FontStyle74"/>
        </w:rPr>
      </w:pPr>
      <w:r>
        <w:rPr>
          <w:rStyle w:val="FontStyle74"/>
        </w:rPr>
        <w:t>Испытательный срок — это промежуток времени, в тече-</w:t>
      </w:r>
      <w:r>
        <w:rPr>
          <w:rStyle w:val="FontStyle74"/>
        </w:rPr>
        <w:br/>
        <w:t>ние которого осуждённый должен доказать своё исправление.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Испытательный срок назначается по усмотрению суда продол-</w:t>
      </w:r>
      <w:r>
        <w:rPr>
          <w:rStyle w:val="FontStyle70"/>
        </w:rPr>
        <w:br/>
        <w:t>жительностью от одного года до двух лет либо на срок от двух до</w:t>
      </w:r>
      <w:r>
        <w:rPr>
          <w:rStyle w:val="FontStyle70"/>
        </w:rPr>
        <w:br/>
        <w:t>трёх лет в зависимости от вышеизложенных обстоятельств. Дли-</w:t>
      </w:r>
      <w:r>
        <w:rPr>
          <w:rStyle w:val="FontStyle70"/>
        </w:rPr>
        <w:br/>
        <w:t>тельность испытательного срока определяется исходя из того, ка-</w:t>
      </w:r>
      <w:r>
        <w:rPr>
          <w:rStyle w:val="FontStyle70"/>
        </w:rPr>
        <w:br/>
        <w:t>кое время необходимо и достаточно для объективного суждения</w:t>
      </w:r>
      <w:r>
        <w:rPr>
          <w:rStyle w:val="FontStyle70"/>
        </w:rPr>
        <w:br/>
        <w:t>об исправлении осуждённого. Закон не содержит указания на</w:t>
      </w:r>
      <w:r>
        <w:rPr>
          <w:rStyle w:val="FontStyle70"/>
        </w:rPr>
        <w:br/>
        <w:t>соотношение длительности испытательного срока и назначенно-</w:t>
      </w:r>
      <w:r>
        <w:rPr>
          <w:rStyle w:val="FontStyle70"/>
        </w:rPr>
        <w:br/>
        <w:t>го срока лишения свободы. Очевидно, однако, что более строгое</w:t>
      </w:r>
      <w:r>
        <w:rPr>
          <w:rStyle w:val="FontStyle70"/>
        </w:rPr>
        <w:br/>
        <w:t>наказание, свидетельствуя о большей общественной опасности</w:t>
      </w:r>
      <w:r>
        <w:rPr>
          <w:rStyle w:val="FontStyle70"/>
        </w:rPr>
        <w:br/>
        <w:t>осуждаемого, требует и более длительного срока испытания.</w:t>
      </w:r>
    </w:p>
    <w:p w:rsidR="007E3FF5" w:rsidRDefault="007E3FF5" w:rsidP="007E3FF5">
      <w:pPr>
        <w:pStyle w:val="Style41"/>
        <w:widowControl/>
        <w:ind w:left="341" w:firstLine="0"/>
        <w:jc w:val="left"/>
        <w:rPr>
          <w:rStyle w:val="FontStyle70"/>
        </w:rPr>
      </w:pPr>
      <w:r>
        <w:rPr>
          <w:rStyle w:val="FontStyle70"/>
        </w:rPr>
        <w:t>В течение испытательного срока: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2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осуждённый должен выполнять возложенные на него су-</w:t>
      </w:r>
      <w:r>
        <w:rPr>
          <w:rStyle w:val="FontStyle70"/>
        </w:rPr>
        <w:br/>
        <w:t>дом обязанности;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2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осуждённый реально подвергается дополнительным нака-</w:t>
      </w:r>
      <w:r>
        <w:rPr>
          <w:rStyle w:val="FontStyle70"/>
        </w:rPr>
        <w:br/>
        <w:t>заниям, если их исполнение не было отсрочено;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2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за осуждённым осуществляется профилактическое на-</w:t>
      </w:r>
      <w:r>
        <w:rPr>
          <w:rStyle w:val="FontStyle70"/>
        </w:rPr>
        <w:br/>
        <w:t>блюдение.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>Возложение на осуждённого дополнительных обязан-</w:t>
      </w:r>
      <w:r>
        <w:rPr>
          <w:rStyle w:val="FontStyle74"/>
        </w:rPr>
        <w:br/>
        <w:t xml:space="preserve">ностей. </w:t>
      </w:r>
      <w:r>
        <w:rPr>
          <w:rStyle w:val="FontStyle70"/>
        </w:rPr>
        <w:t>В течение срока отсрочки исполнения наказания на</w:t>
      </w:r>
      <w:r>
        <w:rPr>
          <w:rStyle w:val="FontStyle70"/>
        </w:rPr>
        <w:br/>
        <w:t>осуждённого возлагаются обязанности, предусмотренные ч. 2</w:t>
      </w:r>
      <w:r>
        <w:rPr>
          <w:rStyle w:val="FontStyle70"/>
        </w:rPr>
        <w:br/>
        <w:t>ст. 81 УК, если судом для осуждённого не были установлены</w:t>
      </w:r>
      <w:r>
        <w:rPr>
          <w:rStyle w:val="FontStyle70"/>
        </w:rPr>
        <w:br/>
        <w:t>более строгие обязанности, предусмотренные ч. 4 ст. 77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 отсрочке исполнения наказания суд может обязать</w:t>
      </w:r>
      <w:r>
        <w:rPr>
          <w:rStyle w:val="FontStyle70"/>
        </w:rPr>
        <w:br/>
        <w:t>осуждённого: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принести извинение потерпевшему;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в определённый срок устранить причинённый вред;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 w:firstLine="0"/>
        <w:rPr>
          <w:rStyle w:val="FontStyle70"/>
        </w:rPr>
      </w:pPr>
      <w:r>
        <w:rPr>
          <w:rStyle w:val="FontStyle70"/>
        </w:rPr>
        <w:t>поступить на работу или учёбу;</w:t>
      </w:r>
    </w:p>
    <w:p w:rsidR="007E3FF5" w:rsidRDefault="007E3FF5" w:rsidP="007E3FF5">
      <w:pPr>
        <w:pStyle w:val="Style48"/>
        <w:widowControl/>
        <w:tabs>
          <w:tab w:val="left" w:pos="562"/>
        </w:tabs>
        <w:ind w:firstLine="34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пройти курс лечения от хронического алкоголизма, нарко-</w:t>
      </w:r>
      <w:r>
        <w:rPr>
          <w:rStyle w:val="FontStyle70"/>
        </w:rPr>
        <w:br/>
        <w:t>мании, токсикомании или венерического заболевания;</w:t>
      </w:r>
    </w:p>
    <w:p w:rsidR="007E3FF5" w:rsidRDefault="007E3FF5" w:rsidP="007E3FF5">
      <w:pPr>
        <w:pStyle w:val="Style48"/>
        <w:widowControl/>
        <w:tabs>
          <w:tab w:val="left" w:pos="562"/>
        </w:tabs>
        <w:ind w:firstLine="346"/>
        <w:rPr>
          <w:rStyle w:val="FontStyle70"/>
        </w:rPr>
        <w:sectPr w:rsidR="007E3FF5">
          <w:pgSz w:w="11905" w:h="16837"/>
          <w:pgMar w:top="3158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 менять места жительства без согласия органа, осущест-</w:t>
      </w:r>
      <w:r>
        <w:rPr>
          <w:rStyle w:val="FontStyle70"/>
        </w:rPr>
        <w:br/>
        <w:t>вляющего контроль за поведением осуждённого;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 выезжать по личным делам на срок более одного месяца</w:t>
      </w:r>
      <w:r>
        <w:rPr>
          <w:rStyle w:val="FontStyle70"/>
        </w:rPr>
        <w:br/>
        <w:t>за пределы района (города) места жительства;</w:t>
      </w:r>
    </w:p>
    <w:p w:rsidR="007E3FF5" w:rsidRDefault="007E3FF5" w:rsidP="007E3FF5">
      <w:pPr>
        <w:pStyle w:val="Style48"/>
        <w:widowControl/>
        <w:tabs>
          <w:tab w:val="left" w:pos="576"/>
        </w:tabs>
        <w:ind w:left="360" w:firstLine="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периодически являться в этот орган для регистрации;</w:t>
      </w:r>
    </w:p>
    <w:p w:rsidR="007E3FF5" w:rsidRDefault="007E3FF5" w:rsidP="007E3FF5">
      <w:pPr>
        <w:pStyle w:val="Style48"/>
        <w:widowControl/>
        <w:tabs>
          <w:tab w:val="left" w:pos="571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находиться после наступления определённого времени по</w:t>
      </w:r>
      <w:r>
        <w:rPr>
          <w:rStyle w:val="FontStyle70"/>
        </w:rPr>
        <w:br/>
        <w:t>месту жительства;</w:t>
      </w:r>
    </w:p>
    <w:p w:rsidR="007E3FF5" w:rsidRDefault="007E3FF5" w:rsidP="007E3FF5">
      <w:pPr>
        <w:pStyle w:val="Style48"/>
        <w:widowControl/>
        <w:tabs>
          <w:tab w:val="left" w:pos="576"/>
        </w:tabs>
        <w:ind w:left="360" w:firstLine="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не посещать определённые места.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Большинство из этих обязанностей носит режимный, право-</w:t>
      </w:r>
      <w:r>
        <w:rPr>
          <w:rStyle w:val="FontStyle70"/>
        </w:rPr>
        <w:br/>
        <w:t>ограничительный характер, а такие обязанности, как устране-</w:t>
      </w:r>
      <w:r>
        <w:rPr>
          <w:rStyle w:val="FontStyle70"/>
        </w:rPr>
        <w:br/>
        <w:t>ние вреда, поступление на работу или учёбу, прохождение курса</w:t>
      </w:r>
      <w:r>
        <w:rPr>
          <w:rStyle w:val="FontStyle70"/>
        </w:rPr>
        <w:br/>
        <w:t>лечения, являются мерами сугубо исправительного характера.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4"/>
        </w:rPr>
        <w:t xml:space="preserve">Контроль за поведением осуждённого, </w:t>
      </w:r>
      <w:r>
        <w:rPr>
          <w:rStyle w:val="FontStyle70"/>
        </w:rPr>
        <w:t>в отношении ко-</w:t>
      </w:r>
      <w:r>
        <w:rPr>
          <w:rStyle w:val="FontStyle70"/>
        </w:rPr>
        <w:br/>
        <w:t>торого исполнение наказания отсрочено, осуществляется в со-</w:t>
      </w:r>
      <w:r>
        <w:rPr>
          <w:rStyle w:val="FontStyle70"/>
        </w:rPr>
        <w:br/>
        <w:t>ответствии с Уголовно-исполнительным кодексом Республики</w:t>
      </w:r>
      <w:r>
        <w:rPr>
          <w:rStyle w:val="FontStyle70"/>
        </w:rPr>
        <w:br/>
        <w:t>Беларусь. Контролирующими органами являются уголовно-</w:t>
      </w:r>
      <w:r>
        <w:rPr>
          <w:rStyle w:val="FontStyle70"/>
        </w:rPr>
        <w:br/>
        <w:t>исполнительные инспекции по месту жительства осуждённых,</w:t>
      </w:r>
      <w:r>
        <w:rPr>
          <w:rStyle w:val="FontStyle70"/>
        </w:rPr>
        <w:br/>
        <w:t>а в отношении несовершеннолетних — инспекции по делам не-</w:t>
      </w:r>
      <w:r>
        <w:rPr>
          <w:rStyle w:val="FontStyle70"/>
        </w:rPr>
        <w:br/>
        <w:t>совершеннолетних.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Суд может также одновременно поручить наблюдение за не-</w:t>
      </w:r>
      <w:r>
        <w:rPr>
          <w:rStyle w:val="FontStyle70"/>
        </w:rPr>
        <w:br/>
        <w:t>совершеннолетним осуждённым и проведение с ним воспита-</w:t>
      </w:r>
      <w:r>
        <w:rPr>
          <w:rStyle w:val="FontStyle70"/>
        </w:rPr>
        <w:br/>
        <w:t>тельной работы отдельному лицу с его согласия.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4"/>
        </w:rPr>
        <w:t xml:space="preserve">Основания отмены, испытания. </w:t>
      </w:r>
      <w:r>
        <w:rPr>
          <w:rStyle w:val="FontStyle70"/>
        </w:rPr>
        <w:t>Суд может отменить отсроч-</w:t>
      </w:r>
      <w:r>
        <w:rPr>
          <w:rStyle w:val="FontStyle70"/>
        </w:rPr>
        <w:br/>
        <w:t>ку исполнения наказания и направить осуждённого для отбыва-</w:t>
      </w:r>
      <w:r>
        <w:rPr>
          <w:rStyle w:val="FontStyle70"/>
        </w:rPr>
        <w:br/>
        <w:t>ния наказания, назначенного приговором, если осуждённый: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несмотря на официальное предупреждение, не выполняет</w:t>
      </w:r>
      <w:r>
        <w:rPr>
          <w:rStyle w:val="FontStyle70"/>
        </w:rPr>
        <w:br/>
        <w:t>возложенные на него судом обязанности;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неоднократно нарушил общественный порядок, за что к</w:t>
      </w:r>
      <w:r>
        <w:rPr>
          <w:rStyle w:val="FontStyle70"/>
        </w:rPr>
        <w:br/>
        <w:t>нему дважды были применены меры административного взы-</w:t>
      </w:r>
      <w:r>
        <w:rPr>
          <w:rStyle w:val="FontStyle70"/>
        </w:rPr>
        <w:br/>
        <w:t>скания.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Такое решение принимается судом по представлению органа,</w:t>
      </w:r>
      <w:r>
        <w:rPr>
          <w:rStyle w:val="FontStyle70"/>
        </w:rPr>
        <w:br/>
        <w:t>осуществляющего контроль за поведением осуждённого, а так-</w:t>
      </w:r>
      <w:r>
        <w:rPr>
          <w:rStyle w:val="FontStyle70"/>
        </w:rPr>
        <w:br/>
        <w:t>же по ходатайству лица, которому было поручено наблюдение</w:t>
      </w:r>
      <w:r>
        <w:rPr>
          <w:rStyle w:val="FontStyle70"/>
        </w:rPr>
        <w:br/>
        <w:t>за осуждённым. При принятии решения суд обязан проверить</w:t>
      </w:r>
      <w:r>
        <w:rPr>
          <w:rStyle w:val="FontStyle70"/>
        </w:rPr>
        <w:br/>
        <w:t>обоснованность вынесения осуждённому официального преду-</w:t>
      </w:r>
      <w:r>
        <w:rPr>
          <w:rStyle w:val="FontStyle70"/>
        </w:rPr>
        <w:br/>
        <w:t>преждения и применения мер административного взыскания.</w:t>
      </w:r>
      <w:r>
        <w:rPr>
          <w:rStyle w:val="FontStyle70"/>
        </w:rPr>
        <w:br/>
        <w:t>Нарушение общественного порядка будет неоднократным, если</w:t>
      </w:r>
      <w:r>
        <w:rPr>
          <w:rStyle w:val="FontStyle70"/>
        </w:rPr>
        <w:br/>
        <w:t>оно совершено два раза или более. При этом необходимо, чтобы</w:t>
      </w:r>
      <w:r>
        <w:rPr>
          <w:rStyle w:val="FontStyle70"/>
        </w:rPr>
        <w:br/>
        <w:t>к осуждённому дважды были применены меры административ-</w:t>
      </w:r>
      <w:r>
        <w:rPr>
          <w:rStyle w:val="FontStyle70"/>
        </w:rPr>
        <w:br/>
        <w:t>ного взыскания и взыскания не утратили правового значения.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298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Суд также обязан выяснить и оценить причины неисполнения</w:t>
      </w:r>
      <w:r>
        <w:rPr>
          <w:rStyle w:val="FontStyle70"/>
        </w:rPr>
        <w:br/>
        <w:t>осуждённым возложенных на него обязанностей.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 xml:space="preserve">Решение суда по истечении срока отсрочки. </w:t>
      </w:r>
      <w:r>
        <w:rPr>
          <w:rStyle w:val="FontStyle70"/>
        </w:rPr>
        <w:t>По истечении</w:t>
      </w:r>
      <w:r>
        <w:rPr>
          <w:rStyle w:val="FontStyle70"/>
        </w:rPr>
        <w:br/>
        <w:t>срока отсрочки исполнения наказания суд должен принять ре-</w:t>
      </w:r>
      <w:r>
        <w:rPr>
          <w:rStyle w:val="FontStyle70"/>
        </w:rPr>
        <w:br/>
        <w:t>шение о дальнейшей судьбе осуждённого. Содержание решения</w:t>
      </w:r>
      <w:r>
        <w:rPr>
          <w:rStyle w:val="FontStyle70"/>
        </w:rPr>
        <w:br/>
        <w:t>зависит от успешности прохождения осуждённым испытания,</w:t>
      </w:r>
      <w:r>
        <w:rPr>
          <w:rStyle w:val="FontStyle70"/>
        </w:rPr>
        <w:br/>
        <w:t>то есть от того, насколько осуждённый доказал своё исправле-</w:t>
      </w:r>
      <w:r>
        <w:rPr>
          <w:rStyle w:val="FontStyle70"/>
        </w:rPr>
        <w:br/>
        <w:t>ние. Решение принимается судом по представлению органа, осу-</w:t>
      </w:r>
      <w:r>
        <w:rPr>
          <w:rStyle w:val="FontStyle70"/>
        </w:rPr>
        <w:br/>
        <w:t>ществляющего контроль за его поведением, или по заявлению</w:t>
      </w:r>
      <w:r>
        <w:rPr>
          <w:rStyle w:val="FontStyle70"/>
        </w:rPr>
        <w:br/>
        <w:t>самого осуждённого.</w:t>
      </w:r>
    </w:p>
    <w:p w:rsidR="007E3FF5" w:rsidRDefault="007E3FF5" w:rsidP="007E3FF5">
      <w:pPr>
        <w:pStyle w:val="Style41"/>
        <w:widowControl/>
        <w:ind w:left="350" w:firstLine="0"/>
        <w:jc w:val="left"/>
        <w:rPr>
          <w:rStyle w:val="FontStyle70"/>
        </w:rPr>
      </w:pPr>
      <w:r>
        <w:rPr>
          <w:rStyle w:val="FontStyle70"/>
        </w:rPr>
        <w:t>Суд может принять следующие решения:</w:t>
      </w:r>
    </w:p>
    <w:p w:rsidR="007E3FF5" w:rsidRDefault="007E3FF5" w:rsidP="007E3FF5">
      <w:pPr>
        <w:pStyle w:val="Style48"/>
        <w:widowControl/>
        <w:numPr>
          <w:ilvl w:val="0"/>
          <w:numId w:val="71"/>
        </w:numPr>
        <w:tabs>
          <w:tab w:val="left" w:pos="595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освободить осуждённого от назначенного по приговору суда</w:t>
      </w:r>
      <w:r>
        <w:rPr>
          <w:rStyle w:val="FontStyle70"/>
        </w:rPr>
        <w:br/>
        <w:t>наказания, если в период отсрочки осуждённый законопослуш-</w:t>
      </w:r>
      <w:r>
        <w:rPr>
          <w:rStyle w:val="FontStyle70"/>
        </w:rPr>
        <w:br/>
        <w:t>ным поведением доказал своё исправление. В этом случае осуж-</w:t>
      </w:r>
      <w:r>
        <w:rPr>
          <w:rStyle w:val="FontStyle70"/>
        </w:rPr>
        <w:br/>
        <w:t>дённый освобождается от отбывания дополнительных наказаний;</w:t>
      </w:r>
    </w:p>
    <w:p w:rsidR="007E3FF5" w:rsidRDefault="007E3FF5" w:rsidP="007E3FF5">
      <w:pPr>
        <w:pStyle w:val="Style48"/>
        <w:widowControl/>
        <w:numPr>
          <w:ilvl w:val="0"/>
          <w:numId w:val="71"/>
        </w:numPr>
        <w:tabs>
          <w:tab w:val="left" w:pos="595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продлить отсрочку исполнения наказания не более одного</w:t>
      </w:r>
      <w:r>
        <w:rPr>
          <w:rStyle w:val="FontStyle70"/>
        </w:rPr>
        <w:br/>
        <w:t>раза в пределах от шести месяцев до одного года или заменить</w:t>
      </w:r>
      <w:r>
        <w:rPr>
          <w:rStyle w:val="FontStyle70"/>
        </w:rPr>
        <w:br/>
        <w:t>лишение свободы более мягким наказанием, если осуждённый в</w:t>
      </w:r>
      <w:r>
        <w:rPr>
          <w:rStyle w:val="FontStyle70"/>
        </w:rPr>
        <w:br/>
        <w:t>период отсрочки проявил стремление к законопослушному по-</w:t>
      </w:r>
      <w:r>
        <w:rPr>
          <w:rStyle w:val="FontStyle70"/>
        </w:rPr>
        <w:br/>
        <w:t>ведению, но не в полной мере доказал своё исправление;</w:t>
      </w:r>
    </w:p>
    <w:p w:rsidR="007E3FF5" w:rsidRDefault="007E3FF5" w:rsidP="007E3FF5">
      <w:pPr>
        <w:pStyle w:val="Style48"/>
        <w:widowControl/>
        <w:numPr>
          <w:ilvl w:val="0"/>
          <w:numId w:val="71"/>
        </w:numPr>
        <w:tabs>
          <w:tab w:val="left" w:pos="595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направить осуждённого для отбывания назначенного по</w:t>
      </w:r>
      <w:r>
        <w:rPr>
          <w:rStyle w:val="FontStyle70"/>
        </w:rPr>
        <w:br/>
        <w:t>приговору суда наказания, если осуждённый в период отсрочки</w:t>
      </w:r>
      <w:r>
        <w:rPr>
          <w:rStyle w:val="FontStyle70"/>
        </w:rPr>
        <w:br/>
        <w:t>не проявил стремления к законопослушному поведению.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</w:rPr>
        <w:t xml:space="preserve">Совершение преступления в период отсрочки. </w:t>
      </w:r>
      <w:r>
        <w:rPr>
          <w:rStyle w:val="FontStyle70"/>
        </w:rPr>
        <w:t>В случае</w:t>
      </w:r>
      <w:r>
        <w:rPr>
          <w:rStyle w:val="FontStyle70"/>
        </w:rPr>
        <w:br/>
        <w:t>совершения осуждённым в период отсрочки исполнения наказа-</w:t>
      </w:r>
      <w:r>
        <w:rPr>
          <w:rStyle w:val="FontStyle70"/>
        </w:rPr>
        <w:br/>
        <w:t>ния нового умышленного преступления, а равно преступления</w:t>
      </w:r>
      <w:r>
        <w:rPr>
          <w:rStyle w:val="FontStyle70"/>
        </w:rPr>
        <w:br/>
        <w:t>по неосторожности, за которое он осуждается к лишению сво-</w:t>
      </w:r>
      <w:r>
        <w:rPr>
          <w:rStyle w:val="FontStyle70"/>
        </w:rPr>
        <w:br/>
        <w:t>боды, суд назначает ему наказание по совокупности приговоров</w:t>
      </w:r>
      <w:r>
        <w:rPr>
          <w:rStyle w:val="FontStyle70"/>
        </w:rPr>
        <w:br/>
        <w:t>(ст. 73 УК). Неотбытой частью наказания по предыдущему при-</w:t>
      </w:r>
      <w:r>
        <w:rPr>
          <w:rStyle w:val="FontStyle70"/>
        </w:rPr>
        <w:br/>
        <w:t>говору при отсрочке исполнения приговора признаётся весь срок</w:t>
      </w:r>
      <w:r>
        <w:rPr>
          <w:rStyle w:val="FontStyle70"/>
        </w:rPr>
        <w:br/>
        <w:t>наказания (за исключением времени содержания под стражей</w:t>
      </w:r>
      <w:r>
        <w:rPr>
          <w:rStyle w:val="FontStyle70"/>
        </w:rPr>
        <w:br/>
        <w:t>в порядке меры пресечения или задержания). При назначении</w:t>
      </w:r>
      <w:r>
        <w:rPr>
          <w:rStyle w:val="FontStyle70"/>
        </w:rPr>
        <w:br/>
        <w:t>окончательного наказания длительность испытательного срока</w:t>
      </w:r>
      <w:r>
        <w:rPr>
          <w:rStyle w:val="FontStyle70"/>
        </w:rPr>
        <w:br/>
        <w:t>и его истёкшее время значения не имеют. Если исполнение до-</w:t>
      </w:r>
      <w:r>
        <w:rPr>
          <w:rStyle w:val="FontStyle70"/>
        </w:rPr>
        <w:br/>
        <w:t>полнительного наказания не было отсрочено, то к новому при-</w:t>
      </w:r>
      <w:r>
        <w:rPr>
          <w:rStyle w:val="FontStyle70"/>
        </w:rPr>
        <w:br/>
        <w:t>говору присоединяется его неотбытая часть.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4"/>
        </w:rPr>
        <w:t>Иные вопросы применения отсрочки исполнения приго-</w:t>
      </w:r>
      <w:r>
        <w:rPr>
          <w:rStyle w:val="FontStyle74"/>
        </w:rPr>
        <w:br/>
        <w:t xml:space="preserve">вора. </w:t>
      </w:r>
      <w:r>
        <w:rPr>
          <w:rStyle w:val="FontStyle70"/>
        </w:rPr>
        <w:t>При осуждении к лишению свободы с применением от-</w:t>
      </w:r>
      <w:r>
        <w:rPr>
          <w:rStyle w:val="FontStyle70"/>
        </w:rPr>
        <w:br/>
        <w:t>срочки исполнения приговора вид исправительной колонии не</w:t>
      </w:r>
      <w:r>
        <w:rPr>
          <w:rStyle w:val="FontStyle70"/>
        </w:rPr>
        <w:br/>
        <w:t>Назначается. Однако если суд примет решение о направлении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pgSz w:w="11905" w:h="16837"/>
          <w:pgMar w:top="3290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осуждённого для отбывания наказания, то он одновременно дол-</w:t>
      </w:r>
      <w:r>
        <w:rPr>
          <w:rStyle w:val="FontStyle70"/>
        </w:rPr>
        <w:br/>
        <w:t>жен определить и вид исправительной колонии.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Назначение наказания более мягкого, чем предусмотрено</w:t>
      </w:r>
      <w:r>
        <w:rPr>
          <w:rStyle w:val="FontStyle70"/>
        </w:rPr>
        <w:br/>
        <w:t>законом, может сочетаться с отсрочкой исполнения приговора.</w:t>
      </w:r>
      <w:r>
        <w:rPr>
          <w:rStyle w:val="FontStyle70"/>
        </w:rPr>
        <w:br/>
        <w:t>В таком случае вначале назначается наказание ниже низшего</w:t>
      </w:r>
      <w:r>
        <w:rPr>
          <w:rStyle w:val="FontStyle70"/>
        </w:rPr>
        <w:br/>
        <w:t>предела или более мягкое, а затем применяется отсрочка испол-</w:t>
      </w:r>
      <w:r>
        <w:rPr>
          <w:rStyle w:val="FontStyle70"/>
        </w:rPr>
        <w:br/>
        <w:t>нения приговора.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назначении наказания по совокупности преступлений</w:t>
      </w:r>
      <w:r>
        <w:rPr>
          <w:rStyle w:val="FontStyle70"/>
        </w:rPr>
        <w:br/>
        <w:t>решение об отсрочке исполнения приговора указывается в при-</w:t>
      </w:r>
      <w:r>
        <w:rPr>
          <w:rStyle w:val="FontStyle70"/>
        </w:rPr>
        <w:br/>
        <w:t>говоре только после определения окончательного наказания, ис-</w:t>
      </w:r>
      <w:r>
        <w:rPr>
          <w:rStyle w:val="FontStyle70"/>
        </w:rPr>
        <w:br/>
        <w:t>ходя из его вида и размера, а также тяжести совершённых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случае если будет установлено, что осуждённый к лише-</w:t>
      </w:r>
      <w:r>
        <w:rPr>
          <w:rStyle w:val="FontStyle70"/>
        </w:rPr>
        <w:br/>
        <w:t>нию свободы с отсрочкой исполнения приговора виновен ещё и</w:t>
      </w:r>
      <w:r>
        <w:rPr>
          <w:rStyle w:val="FontStyle70"/>
        </w:rPr>
        <w:br/>
        <w:t>в другом преступлении, совершённом до вынесения приговора</w:t>
      </w:r>
      <w:r>
        <w:rPr>
          <w:rStyle w:val="FontStyle70"/>
        </w:rPr>
        <w:br/>
        <w:t>по первому делу, суд принимает решение о сохранении или от-</w:t>
      </w:r>
      <w:r>
        <w:rPr>
          <w:rStyle w:val="FontStyle70"/>
        </w:rPr>
        <w:br/>
        <w:t>мене отсрочки после назначения наказания по совокупности</w:t>
      </w:r>
      <w:r>
        <w:rPr>
          <w:rStyle w:val="FontStyle70"/>
        </w:rPr>
        <w:br/>
        <w:t>преступлений в соответствии с требованиями ч. 5 ст. 72 УК.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18.2. Осуждение с условным неприменением</w:t>
      </w:r>
      <w:r>
        <w:rPr>
          <w:rStyle w:val="FontStyle80"/>
        </w:rPr>
        <w:br/>
        <w:t>наказания</w:t>
      </w:r>
    </w:p>
    <w:p w:rsidR="007E3FF5" w:rsidRDefault="007E3FF5" w:rsidP="007E3FF5">
      <w:pPr>
        <w:pStyle w:val="Style53"/>
        <w:widowControl/>
        <w:spacing w:before="115" w:line="245" w:lineRule="exact"/>
        <w:jc w:val="right"/>
        <w:rPr>
          <w:rStyle w:val="FontStyle74"/>
        </w:rPr>
      </w:pPr>
      <w:r>
        <w:rPr>
          <w:rStyle w:val="FontStyle90"/>
        </w:rPr>
        <w:t xml:space="preserve">Осуждение с условным неприменением наказания — </w:t>
      </w:r>
      <w:r>
        <w:rPr>
          <w:rStyle w:val="FontStyle74"/>
        </w:rPr>
        <w:t>это</w:t>
      </w:r>
    </w:p>
    <w:p w:rsidR="007E3FF5" w:rsidRDefault="007E3FF5" w:rsidP="007E3FF5">
      <w:pPr>
        <w:pStyle w:val="Style11"/>
        <w:widowControl/>
        <w:rPr>
          <w:rStyle w:val="FontStyle74"/>
        </w:rPr>
      </w:pPr>
      <w:r>
        <w:rPr>
          <w:rStyle w:val="FontStyle74"/>
        </w:rPr>
        <w:t>вынесение судом обвинительного приговора с назначением на-</w:t>
      </w:r>
      <w:r>
        <w:rPr>
          <w:rStyle w:val="FontStyle74"/>
        </w:rPr>
        <w:br/>
        <w:t>казания и постановлением о неприменении наказания при</w:t>
      </w:r>
      <w:r>
        <w:rPr>
          <w:rStyle w:val="FontStyle74"/>
        </w:rPr>
        <w:br/>
        <w:t>условии несовершения осуждённым нового преступления и вы</w:t>
      </w:r>
      <w:r>
        <w:rPr>
          <w:rStyle w:val="FontStyle74"/>
        </w:rPr>
        <w:br/>
        <w:t>полнения им возложенных на него судом обязанностей в тече</w:t>
      </w:r>
      <w:r>
        <w:rPr>
          <w:rStyle w:val="FontStyle74"/>
        </w:rPr>
        <w:br/>
        <w:t>ние испытательного срока.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Как мера уголовно-правового воздействия осуждение с услов-</w:t>
      </w:r>
      <w:r>
        <w:rPr>
          <w:rStyle w:val="FontStyle70"/>
        </w:rPr>
        <w:br/>
        <w:t>ным неприменением наказания обладает теми же чертами, что</w:t>
      </w:r>
      <w:r>
        <w:rPr>
          <w:rStyle w:val="FontStyle70"/>
        </w:rPr>
        <w:br/>
        <w:t>и отсрочка исполнения наказания, однако в целом считается бо-</w:t>
      </w:r>
      <w:r>
        <w:rPr>
          <w:rStyle w:val="FontStyle70"/>
        </w:rPr>
        <w:br/>
        <w:t>лее мягкой мерой. Её характеризует то, что осуждённый: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пребывает в состоянии судимости в течение испытательно-</w:t>
      </w:r>
      <w:r>
        <w:rPr>
          <w:rStyle w:val="FontStyle70"/>
        </w:rPr>
        <w:br/>
        <w:t>го срока;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находится под угрозой реального применения наказания,</w:t>
      </w:r>
      <w:r>
        <w:rPr>
          <w:rStyle w:val="FontStyle70"/>
        </w:rPr>
        <w:br/>
        <w:t>если не докажет своего исправления, что существенно усилива-</w:t>
      </w:r>
      <w:r>
        <w:rPr>
          <w:rStyle w:val="FontStyle70"/>
        </w:rPr>
        <w:br/>
        <w:t>ет эффективность требований режима испытания;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обременяется дополнительными обязанностями и контро-</w:t>
      </w:r>
      <w:r>
        <w:rPr>
          <w:rStyle w:val="FontStyle70"/>
        </w:rPr>
        <w:br/>
        <w:t>лем со стороны государственных органов.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Порядок осуждения с условным неприменением наказания</w:t>
      </w:r>
      <w:r>
        <w:rPr>
          <w:rStyle w:val="FontStyle70"/>
        </w:rPr>
        <w:br/>
        <w:t>регламентирован статьёй 78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  <w:sectPr w:rsidR="007E3FF5">
          <w:pgSz w:w="11905" w:h="16837"/>
          <w:pgMar w:top="3435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4"/>
        </w:rPr>
        <w:t>Основанием осуждения с условным неприменением нака-</w:t>
      </w:r>
      <w:r>
        <w:rPr>
          <w:rStyle w:val="FontStyle74"/>
        </w:rPr>
        <w:br/>
        <w:t xml:space="preserve">зания </w:t>
      </w:r>
      <w:r>
        <w:rPr>
          <w:rStyle w:val="FontStyle70"/>
        </w:rPr>
        <w:t>является наличие возможности достичь цели уголовной</w:t>
      </w:r>
      <w:r>
        <w:rPr>
          <w:rStyle w:val="FontStyle70"/>
        </w:rPr>
        <w:br/>
        <w:t>ответственности без реального отбывания осуждённым назначен-</w:t>
      </w:r>
      <w:r>
        <w:rPr>
          <w:rStyle w:val="FontStyle70"/>
        </w:rPr>
        <w:br/>
        <w:t>ного наказания посредством осуществления контроля за поведе-</w:t>
      </w:r>
      <w:r>
        <w:rPr>
          <w:rStyle w:val="FontStyle70"/>
        </w:rPr>
        <w:br/>
        <w:t>нием осуждённого. Убеждённость суда в наличии такой возмож-</w:t>
      </w:r>
      <w:r>
        <w:rPr>
          <w:rStyle w:val="FontStyle70"/>
        </w:rPr>
        <w:br/>
        <w:t>ности основывается на всестороннем учёте характера и степени</w:t>
      </w:r>
      <w:r>
        <w:rPr>
          <w:rStyle w:val="FontStyle70"/>
        </w:rPr>
        <w:br/>
        <w:t>общественной опасности совершённого преступления, личности</w:t>
      </w:r>
      <w:r>
        <w:rPr>
          <w:rStyle w:val="FontStyle70"/>
        </w:rPr>
        <w:br/>
        <w:t>виновного и иных обстоятельств дела. Мотивы принятого судом</w:t>
      </w:r>
      <w:r>
        <w:rPr>
          <w:rStyle w:val="FontStyle70"/>
        </w:rPr>
        <w:br/>
        <w:t>решения должны быть указаны в приговоре.</w:t>
      </w:r>
    </w:p>
    <w:p w:rsidR="007E3FF5" w:rsidRDefault="007E3FF5" w:rsidP="007E3FF5">
      <w:pPr>
        <w:pStyle w:val="Style40"/>
        <w:widowControl/>
        <w:spacing w:line="245" w:lineRule="exact"/>
        <w:ind w:left="350"/>
        <w:rPr>
          <w:rStyle w:val="FontStyle74"/>
        </w:rPr>
      </w:pPr>
      <w:r>
        <w:rPr>
          <w:rStyle w:val="FontStyle74"/>
        </w:rPr>
        <w:t>Условия осуждения с условным неприменением наказания: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1) совершено преступление, не представляющее большой</w:t>
      </w:r>
      <w:r>
        <w:rPr>
          <w:rStyle w:val="FontStyle70"/>
        </w:rPr>
        <w:br/>
        <w:t>общественной опасности, или менее тяжкое преступление либо</w:t>
      </w:r>
      <w:r>
        <w:rPr>
          <w:rStyle w:val="FontStyle70"/>
        </w:rPr>
        <w:br/>
        <w:t>2) совершено тяжкое преступление лицом в возрасте до восем-</w:t>
      </w:r>
      <w:r>
        <w:rPr>
          <w:rStyle w:val="FontStyle70"/>
        </w:rPr>
        <w:br/>
        <w:t>надцати лет, либо за тяжкое преступление осуждается мужчина,</w:t>
      </w:r>
      <w:r>
        <w:rPr>
          <w:rStyle w:val="FontStyle70"/>
        </w:rPr>
        <w:br/>
        <w:t>достигший возраста шестидесяти лет, или женщина, достигшая</w:t>
      </w:r>
      <w:r>
        <w:rPr>
          <w:rStyle w:val="FontStyle70"/>
        </w:rPr>
        <w:br/>
        <w:t>возраста пятидесяти пяти лет, или инвалид I или II группы;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лицо впервые осуждается к лишению свободы или к на-</w:t>
      </w:r>
      <w:r>
        <w:rPr>
          <w:rStyle w:val="FontStyle70"/>
        </w:rPr>
        <w:br/>
        <w:t>правлению в дисциплинарную воинскую часть;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лицо осуждается к наказанию в виде лишения свободы на</w:t>
      </w:r>
      <w:r>
        <w:rPr>
          <w:rStyle w:val="FontStyle70"/>
        </w:rPr>
        <w:br/>
        <w:t>срок до пяти лет или к направлению в дисциплинарную воин-</w:t>
      </w:r>
      <w:r>
        <w:rPr>
          <w:rStyle w:val="FontStyle70"/>
        </w:rPr>
        <w:br/>
        <w:t>скую часть.</w:t>
      </w:r>
    </w:p>
    <w:p w:rsidR="007E3FF5" w:rsidRDefault="007E3FF5" w:rsidP="007E3FF5">
      <w:pPr>
        <w:pStyle w:val="Style40"/>
        <w:widowControl/>
        <w:spacing w:before="5" w:line="245" w:lineRule="exact"/>
        <w:ind w:firstLine="331"/>
        <w:rPr>
          <w:rStyle w:val="FontStyle74"/>
        </w:rPr>
      </w:pPr>
      <w:r>
        <w:rPr>
          <w:rStyle w:val="FontStyle74"/>
        </w:rPr>
        <w:t>Осуждение с условным неприменением наказания не мо-</w:t>
      </w:r>
      <w:r>
        <w:rPr>
          <w:rStyle w:val="FontStyle74"/>
        </w:rPr>
        <w:br/>
        <w:t>жет быть применено к: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лицу, осуждаемому за тяжкое преступление, за исключе-</w:t>
      </w:r>
      <w:r>
        <w:rPr>
          <w:rStyle w:val="FontStyle70"/>
        </w:rPr>
        <w:br/>
        <w:t>нием лица, совершившего такое преступление в возрасте до во-</w:t>
      </w:r>
      <w:r>
        <w:rPr>
          <w:rStyle w:val="FontStyle70"/>
        </w:rPr>
        <w:br/>
        <w:t>семнадцати лет, а также мужчин, достигших возраста шестиде-</w:t>
      </w:r>
      <w:r>
        <w:rPr>
          <w:rStyle w:val="FontStyle70"/>
        </w:rPr>
        <w:br/>
        <w:t>сяти лет, и женщин, достигших возраста пятидесяти пяти лет,</w:t>
      </w:r>
      <w:r>
        <w:rPr>
          <w:rStyle w:val="FontStyle70"/>
        </w:rPr>
        <w:br/>
        <w:t>или инвалидов I или II группы;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before="5" w:line="245" w:lineRule="exact"/>
        <w:ind w:left="346" w:firstLine="0"/>
        <w:rPr>
          <w:rStyle w:val="FontStyle70"/>
        </w:rPr>
      </w:pPr>
      <w:r>
        <w:rPr>
          <w:rStyle w:val="FontStyle70"/>
        </w:rPr>
        <w:t>лицу, осуждаемому за особо тяжкое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left="346" w:firstLine="0"/>
        <w:rPr>
          <w:rStyle w:val="FontStyle70"/>
        </w:rPr>
      </w:pPr>
      <w:r>
        <w:rPr>
          <w:rStyle w:val="FontStyle70"/>
        </w:rPr>
        <w:t>иностранному гражданину;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57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проживающему постоянно в Республике Беларусь лицу</w:t>
      </w:r>
      <w:r>
        <w:rPr>
          <w:rStyle w:val="FontStyle70"/>
        </w:rPr>
        <w:br/>
        <w:t>без гражданства.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</w:pPr>
      <w:r>
        <w:rPr>
          <w:rStyle w:val="FontStyle70"/>
        </w:rPr>
        <w:t>При условном неприменении наказания могут быть назна-</w:t>
      </w:r>
      <w:r>
        <w:rPr>
          <w:rStyle w:val="FontStyle70"/>
        </w:rPr>
        <w:br/>
        <w:t>чены дополнительные наказания. Отбывание дополнительного</w:t>
      </w:r>
      <w:r>
        <w:rPr>
          <w:rStyle w:val="FontStyle70"/>
        </w:rPr>
        <w:br/>
        <w:t>наказания, назначенного на определённый срок, прекращается</w:t>
      </w:r>
      <w:r>
        <w:rPr>
          <w:rStyle w:val="FontStyle70"/>
        </w:rPr>
        <w:br/>
        <w:t>с истечением испытательного срока.</w:t>
      </w:r>
    </w:p>
    <w:p w:rsidR="007E3FF5" w:rsidRDefault="007E3FF5" w:rsidP="007E3FF5">
      <w:pPr>
        <w:pStyle w:val="Style40"/>
        <w:widowControl/>
        <w:spacing w:line="245" w:lineRule="exact"/>
        <w:ind w:firstLine="317"/>
        <w:rPr>
          <w:rStyle w:val="FontStyle74"/>
        </w:rPr>
      </w:pPr>
      <w:r>
        <w:rPr>
          <w:rStyle w:val="FontStyle74"/>
        </w:rPr>
        <w:t>Испытательный срок — это промежуток времени, в тече-</w:t>
      </w:r>
      <w:r>
        <w:rPr>
          <w:rStyle w:val="FontStyle74"/>
        </w:rPr>
        <w:br/>
        <w:t>ние которого осуждённый должен доказать своё исправление.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</w:pPr>
      <w:r>
        <w:rPr>
          <w:rStyle w:val="FontStyle70"/>
        </w:rPr>
        <w:t>Испытательный срок назначается по усмотрению суда длитель-</w:t>
      </w:r>
      <w:r>
        <w:rPr>
          <w:rStyle w:val="FontStyle70"/>
        </w:rPr>
        <w:br/>
        <w:t>ностью от одного года до трёх лет. Конкретный срок испытания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  <w:sectPr w:rsidR="007E3FF5">
          <w:headerReference w:type="even" r:id="rId795"/>
          <w:headerReference w:type="default" r:id="rId796"/>
          <w:footerReference w:type="even" r:id="rId797"/>
          <w:footerReference w:type="default" r:id="rId798"/>
          <w:pgSz w:w="11905" w:h="16837"/>
          <w:pgMar w:top="3264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jc w:val="left"/>
        <w:rPr>
          <w:rStyle w:val="FontStyle70"/>
        </w:rPr>
      </w:pPr>
      <w:r>
        <w:rPr>
          <w:rStyle w:val="FontStyle70"/>
        </w:rPr>
        <w:t>и его соотношение с продолжительностью наказания определяют-</w:t>
      </w:r>
      <w:r>
        <w:rPr>
          <w:rStyle w:val="FontStyle70"/>
        </w:rPr>
        <w:br/>
        <w:t>ся так же, как и при отсрочке исполнения приговора.</w:t>
      </w:r>
      <w:r>
        <w:rPr>
          <w:rStyle w:val="FontStyle70"/>
        </w:rPr>
        <w:br/>
        <w:t>В течение испытательного срока: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осуждённый должен выполнять возложенные на него су-</w:t>
      </w:r>
      <w:r>
        <w:rPr>
          <w:rStyle w:val="FontStyle70"/>
        </w:rPr>
        <w:br/>
        <w:t>дом обязанности;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за осуждённым осуществляется профилактическое на-</w:t>
      </w:r>
      <w:r>
        <w:rPr>
          <w:rStyle w:val="FontStyle70"/>
        </w:rPr>
        <w:br/>
        <w:t>блюдение.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91"/>
        </w:rPr>
        <w:t>Возложение на осуждённого дополнительных обязаннос-</w:t>
      </w:r>
      <w:r>
        <w:rPr>
          <w:rStyle w:val="FontStyle91"/>
        </w:rPr>
        <w:br/>
        <w:t xml:space="preserve">тей. </w:t>
      </w:r>
      <w:r>
        <w:rPr>
          <w:rStyle w:val="FontStyle70"/>
        </w:rPr>
        <w:t>В течение испытательного срока за осуждённым осущест-</w:t>
      </w:r>
      <w:r>
        <w:rPr>
          <w:rStyle w:val="FontStyle70"/>
        </w:rPr>
        <w:br/>
        <w:t>вляется профилактическое наблюдение и на него возлагаются</w:t>
      </w:r>
      <w:r>
        <w:rPr>
          <w:rStyle w:val="FontStyle70"/>
        </w:rPr>
        <w:br/>
        <w:t>обязанности, предусмотренные ч. 2 ст. 81 УК. При необходи-</w:t>
      </w:r>
      <w:r>
        <w:rPr>
          <w:rStyle w:val="FontStyle70"/>
        </w:rPr>
        <w:br/>
        <w:t>мости суд может также возложить на осуждённого следующие</w:t>
      </w:r>
      <w:r>
        <w:rPr>
          <w:rStyle w:val="FontStyle70"/>
        </w:rPr>
        <w:br/>
        <w:t>обязанности: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принести извинение потерпевшему в определённый срок;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устранить причинённый вред;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поступить на работу или учёбу;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пройти курс лечения от алкоголизма, наркомании, токси-</w:t>
      </w:r>
      <w:r>
        <w:rPr>
          <w:rStyle w:val="FontStyle70"/>
        </w:rPr>
        <w:br/>
        <w:t>комании или венерического заболевания.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91"/>
        </w:rPr>
        <w:t xml:space="preserve">Контроль за поведением осуждённого. </w:t>
      </w:r>
      <w:r>
        <w:rPr>
          <w:rStyle w:val="FontStyle70"/>
        </w:rPr>
        <w:t>Контроль за пове-</w:t>
      </w:r>
      <w:r>
        <w:rPr>
          <w:rStyle w:val="FontStyle70"/>
        </w:rPr>
        <w:br/>
        <w:t>дением осуждённого с условным неприменением наказания осу-</w:t>
      </w:r>
      <w:r>
        <w:rPr>
          <w:rStyle w:val="FontStyle70"/>
        </w:rPr>
        <w:br/>
        <w:t>ществляется в соответствии с Уголовно-исполнительным кодек-</w:t>
      </w:r>
      <w:r>
        <w:rPr>
          <w:rStyle w:val="FontStyle70"/>
        </w:rPr>
        <w:br/>
        <w:t>сом Республики Беларусь. Контролирующими органами явля-</w:t>
      </w:r>
      <w:r>
        <w:rPr>
          <w:rStyle w:val="FontStyle70"/>
        </w:rPr>
        <w:br/>
        <w:t>ются уголовно-исполнительные инспекции по месту жительства</w:t>
      </w:r>
      <w:r>
        <w:rPr>
          <w:rStyle w:val="FontStyle70"/>
        </w:rPr>
        <w:br/>
        <w:t>осуждённых, в отношении военнослужащих — командование</w:t>
      </w:r>
      <w:r>
        <w:rPr>
          <w:rStyle w:val="FontStyle70"/>
        </w:rPr>
        <w:br/>
        <w:t>воинских частей, а в отношении несовершеннолетних — ин-</w:t>
      </w:r>
      <w:r>
        <w:rPr>
          <w:rStyle w:val="FontStyle70"/>
        </w:rPr>
        <w:br/>
        <w:t>спекции по делам несовершеннолетних.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Суд может также одновременно поручить наблюдение за не-</w:t>
      </w:r>
      <w:r>
        <w:rPr>
          <w:rStyle w:val="FontStyle70"/>
        </w:rPr>
        <w:br/>
        <w:t>совершеннолетним осуждённым и проведение с ним воспита-</w:t>
      </w:r>
      <w:r>
        <w:rPr>
          <w:rStyle w:val="FontStyle70"/>
        </w:rPr>
        <w:br/>
        <w:t>тельной работы отдельному лицу с его согласия.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91"/>
        </w:rPr>
        <w:t xml:space="preserve">Основания отмены испытания. </w:t>
      </w:r>
      <w:r>
        <w:rPr>
          <w:rStyle w:val="FontStyle70"/>
        </w:rPr>
        <w:t>Суд может отменить услов-</w:t>
      </w:r>
      <w:r>
        <w:rPr>
          <w:rStyle w:val="FontStyle70"/>
        </w:rPr>
        <w:br/>
        <w:t>ное неприменение наказания и направить осуждённого для от-</w:t>
      </w:r>
      <w:r>
        <w:rPr>
          <w:rStyle w:val="FontStyle70"/>
        </w:rPr>
        <w:br/>
        <w:t>бывания назначенного наказания, если осуждённый: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несмотря на официальное предупреждение, не выполняет</w:t>
      </w:r>
      <w:r>
        <w:rPr>
          <w:rStyle w:val="FontStyle70"/>
        </w:rPr>
        <w:br/>
        <w:t>возложенные на него судом обязанности;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неоднократно нарушил общественный порядок, за что к</w:t>
      </w:r>
      <w:r>
        <w:rPr>
          <w:rStyle w:val="FontStyle70"/>
        </w:rPr>
        <w:br/>
        <w:t>нему дважды были применены меры административного взы-</w:t>
      </w:r>
      <w:r>
        <w:rPr>
          <w:rStyle w:val="FontStyle70"/>
        </w:rPr>
        <w:br/>
        <w:t>скания.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Суд принимает решение по представлению органа, осуществля-</w:t>
      </w:r>
      <w:r>
        <w:rPr>
          <w:rStyle w:val="FontStyle70"/>
        </w:rPr>
        <w:br/>
        <w:t>ющего контроль за поведением осуждённого, а также по ходатай-</w:t>
      </w:r>
      <w:r>
        <w:rPr>
          <w:rStyle w:val="FontStyle70"/>
        </w:rPr>
        <w:br/>
        <w:t>ству лица, которому было поручено наблюдение за осуждённым.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  <w:sectPr w:rsidR="007E3FF5">
          <w:pgSz w:w="11905" w:h="16837"/>
          <w:pgMar w:top="3250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При принятии решения суд обязан проверить обоснованность вы-</w:t>
      </w:r>
      <w:r>
        <w:rPr>
          <w:rStyle w:val="FontStyle70"/>
        </w:rPr>
        <w:br/>
        <w:t>несения осуждённому официального предупреждения и примене-</w:t>
      </w:r>
      <w:r>
        <w:rPr>
          <w:rStyle w:val="FontStyle70"/>
        </w:rPr>
        <w:br/>
        <w:t>ия мер административного взыскания. Суд не связан мнением</w:t>
      </w:r>
      <w:r>
        <w:rPr>
          <w:rStyle w:val="FontStyle70"/>
        </w:rPr>
        <w:br/>
        <w:t>контролирующего органа и вправе (при наличии к тому основа-</w:t>
      </w:r>
      <w:r>
        <w:rPr>
          <w:rStyle w:val="FontStyle70"/>
        </w:rPr>
        <w:br/>
        <w:t>ний) отказать в отмене условного неприменения наказания.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4"/>
        </w:rPr>
        <w:t xml:space="preserve">Истечение испытательного срока. </w:t>
      </w:r>
      <w:r>
        <w:rPr>
          <w:rStyle w:val="FontStyle70"/>
        </w:rPr>
        <w:t>По истечении испыта-</w:t>
      </w:r>
      <w:r>
        <w:rPr>
          <w:rStyle w:val="FontStyle70"/>
        </w:rPr>
        <w:br/>
        <w:t>ельного срока наказание не может быть обращено к исполне-</w:t>
      </w:r>
      <w:r>
        <w:rPr>
          <w:rStyle w:val="FontStyle70"/>
        </w:rPr>
        <w:br/>
        <w:t>ию ни при каких условиях. При этом не требуется никакого</w:t>
      </w:r>
      <w:r>
        <w:rPr>
          <w:rStyle w:val="FontStyle70"/>
        </w:rPr>
        <w:br/>
        <w:t>решения суда или контролирующего органа, то есть истечение</w:t>
      </w:r>
      <w:r>
        <w:rPr>
          <w:rStyle w:val="FontStyle70"/>
        </w:rPr>
        <w:br/>
        <w:t>испытательного срока автоматически прекращает реализацию</w:t>
      </w:r>
      <w:r>
        <w:rPr>
          <w:rStyle w:val="FontStyle70"/>
        </w:rPr>
        <w:br/>
        <w:t>уголовной ответственности.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4"/>
        </w:rPr>
        <w:t>Совершение преступления в течение испытательного</w:t>
      </w:r>
      <w:r>
        <w:rPr>
          <w:rStyle w:val="FontStyle74"/>
        </w:rPr>
        <w:br/>
        <w:t xml:space="preserve">срока. </w:t>
      </w:r>
      <w:r>
        <w:rPr>
          <w:rStyle w:val="FontStyle70"/>
        </w:rPr>
        <w:t>В случае совершения осуждённым с условным непри-</w:t>
      </w:r>
      <w:r>
        <w:rPr>
          <w:rStyle w:val="FontStyle70"/>
        </w:rPr>
        <w:br/>
        <w:t>менением наказания в течение испытательного срока нового</w:t>
      </w:r>
      <w:r>
        <w:rPr>
          <w:rStyle w:val="FontStyle70"/>
        </w:rPr>
        <w:br/>
        <w:t>умышленного преступления, а равно преступления по неосто-</w:t>
      </w:r>
      <w:r>
        <w:rPr>
          <w:rStyle w:val="FontStyle70"/>
        </w:rPr>
        <w:br/>
        <w:t>рожности, за которое он осуждается к лишению свободы, суд на-</w:t>
      </w:r>
      <w:r>
        <w:rPr>
          <w:rStyle w:val="FontStyle70"/>
        </w:rPr>
        <w:br/>
        <w:t>значает ему наказание по совокупности приговоров (ст. 73 УК).</w:t>
      </w:r>
      <w:r>
        <w:rPr>
          <w:rStyle w:val="FontStyle70"/>
        </w:rPr>
        <w:br/>
        <w:t>Лицу, которое было осуждено с условным неприменением</w:t>
      </w:r>
      <w:r>
        <w:rPr>
          <w:rStyle w:val="FontStyle70"/>
        </w:rPr>
        <w:br/>
        <w:t>аказания в виде направления в дисциплинарную воинскую</w:t>
      </w:r>
      <w:r>
        <w:rPr>
          <w:rStyle w:val="FontStyle70"/>
        </w:rPr>
        <w:br/>
        <w:t>асть и совершило новое преступление в течение испытатель-</w:t>
      </w:r>
      <w:r>
        <w:rPr>
          <w:rStyle w:val="FontStyle70"/>
        </w:rPr>
        <w:br/>
        <w:t>ого срока, но после увольнения в запас из Вооруженных Сил</w:t>
      </w:r>
      <w:r>
        <w:rPr>
          <w:rStyle w:val="FontStyle70"/>
        </w:rPr>
        <w:br/>
        <w:t>еспублики Беларусь или других войск и воинских формирова-</w:t>
      </w:r>
      <w:r>
        <w:rPr>
          <w:rStyle w:val="FontStyle70"/>
        </w:rPr>
        <w:br/>
        <w:t>ий Республики Беларусь, наказание в виде направления в дис-</w:t>
      </w:r>
      <w:r>
        <w:rPr>
          <w:rStyle w:val="FontStyle70"/>
        </w:rPr>
        <w:br/>
        <w:t>иплинарную воинскую часть заменяется лишением свободы на</w:t>
      </w:r>
      <w:r>
        <w:rPr>
          <w:rStyle w:val="FontStyle70"/>
        </w:rPr>
        <w:br/>
        <w:t>от же срок.</w:t>
      </w:r>
    </w:p>
    <w:p w:rsidR="007E3FF5" w:rsidRDefault="007E3FF5" w:rsidP="007E3FF5">
      <w:pPr>
        <w:pStyle w:val="Style18"/>
        <w:widowControl/>
        <w:rPr>
          <w:rStyle w:val="FontStyle74"/>
        </w:rPr>
      </w:pPr>
      <w:r>
        <w:rPr>
          <w:rStyle w:val="FontStyle70"/>
        </w:rPr>
        <w:t>Неотбытой частью наказания по предыдущему приговору</w:t>
      </w:r>
      <w:r>
        <w:rPr>
          <w:rStyle w:val="FontStyle70"/>
        </w:rPr>
        <w:br/>
        <w:t>ризнаётся весь срок назначенного наказания (за исключением</w:t>
      </w:r>
      <w:r>
        <w:rPr>
          <w:rStyle w:val="FontStyle70"/>
        </w:rPr>
        <w:br/>
        <w:t>|ремени содержания под стражей в порядке меры пресечения или</w:t>
      </w:r>
      <w:r>
        <w:rPr>
          <w:rStyle w:val="FontStyle70"/>
        </w:rPr>
        <w:br/>
        <w:t>!ержания), а если дополнительное наказание было назначено к</w:t>
      </w:r>
      <w:r>
        <w:rPr>
          <w:rStyle w:val="FontStyle70"/>
        </w:rPr>
        <w:br/>
        <w:t>альному отбытию — весь срок основного наказания и неотбы-</w:t>
      </w:r>
      <w:r>
        <w:rPr>
          <w:rStyle w:val="FontStyle70"/>
        </w:rPr>
        <w:br/>
        <w:t>ая часть дополнительного. При назначении окончательного на-</w:t>
      </w:r>
      <w:r>
        <w:rPr>
          <w:rStyle w:val="FontStyle70"/>
        </w:rPr>
        <w:br/>
        <w:t>зания длительность испытательного срока значения не имеет.</w:t>
      </w:r>
      <w:r>
        <w:rPr>
          <w:rStyle w:val="FontStyle70"/>
        </w:rPr>
        <w:br/>
      </w:r>
      <w:r>
        <w:rPr>
          <w:rStyle w:val="FontStyle74"/>
        </w:rPr>
        <w:t>Иные вопросы осуждения с условным неприменением на-</w:t>
      </w:r>
      <w:r>
        <w:rPr>
          <w:rStyle w:val="FontStyle74"/>
        </w:rPr>
        <w:br/>
        <w:t>зания.</w:t>
      </w:r>
    </w:p>
    <w:p w:rsidR="007E3FF5" w:rsidRDefault="007E3FF5" w:rsidP="007E3FF5">
      <w:pPr>
        <w:pStyle w:val="Style7"/>
        <w:widowControl/>
        <w:rPr>
          <w:rStyle w:val="FontStyle70"/>
        </w:rPr>
      </w:pPr>
      <w:r>
        <w:rPr>
          <w:rStyle w:val="FontStyle70"/>
        </w:rPr>
        <w:t>При осуждении с условным неприменением наказания вид</w:t>
      </w:r>
      <w:r>
        <w:rPr>
          <w:rStyle w:val="FontStyle70"/>
        </w:rPr>
        <w:br/>
      </w:r>
      <w:r>
        <w:rPr>
          <w:rStyle w:val="FontStyle82"/>
        </w:rPr>
        <w:t xml:space="preserve">!Лонии </w:t>
      </w:r>
      <w:r>
        <w:rPr>
          <w:rStyle w:val="FontStyle70"/>
        </w:rPr>
        <w:t>назначается только при направлении осуждённого для</w:t>
      </w:r>
      <w:r>
        <w:rPr>
          <w:rStyle w:val="FontStyle70"/>
        </w:rPr>
        <w:br/>
        <w:t>бывания наказания.</w:t>
      </w:r>
      <w:r>
        <w:rPr>
          <w:rStyle w:val="FontStyle70"/>
        </w:rPr>
        <w:br/>
        <w:t>Назначение наказания более мягкого, чем предусмотрено за-</w:t>
      </w:r>
      <w:r>
        <w:rPr>
          <w:rStyle w:val="FontStyle70"/>
        </w:rPr>
        <w:br/>
        <w:t>ном, может сочетаться с условным неприменением наказания,</w:t>
      </w:r>
      <w:r>
        <w:rPr>
          <w:rStyle w:val="FontStyle70"/>
        </w:rPr>
        <w:br/>
        <w:t>таком случае вначале назначается наказание ниже низшего</w:t>
      </w:r>
    </w:p>
    <w:p w:rsidR="007E3FF5" w:rsidRDefault="007E3FF5" w:rsidP="007E3FF5">
      <w:pPr>
        <w:pStyle w:val="Style7"/>
        <w:widowControl/>
        <w:rPr>
          <w:rStyle w:val="FontStyle70"/>
        </w:rPr>
        <w:sectPr w:rsidR="007E3FF5">
          <w:pgSz w:w="11905" w:h="16837"/>
          <w:pgMar w:top="3294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7"/>
        <w:widowControl/>
        <w:rPr>
          <w:rStyle w:val="FontStyle70"/>
        </w:rPr>
      </w:pPr>
      <w:r>
        <w:rPr>
          <w:rStyle w:val="FontStyle70"/>
        </w:rPr>
        <w:t>предела или более мягкое, а затем применяется условное непри-</w:t>
      </w:r>
      <w:r>
        <w:rPr>
          <w:rStyle w:val="FontStyle70"/>
        </w:rPr>
        <w:br/>
        <w:t>менение наказания.</w:t>
      </w:r>
    </w:p>
    <w:p w:rsidR="007E3FF5" w:rsidRDefault="007E3FF5" w:rsidP="007E3FF5">
      <w:pPr>
        <w:pStyle w:val="Style41"/>
        <w:widowControl/>
        <w:rPr>
          <w:rStyle w:val="FontStyle70"/>
        </w:rPr>
      </w:pPr>
      <w:r>
        <w:rPr>
          <w:rStyle w:val="FontStyle70"/>
        </w:rPr>
        <w:t>При назначении наказания по совокупности преступлений</w:t>
      </w:r>
      <w:r>
        <w:rPr>
          <w:rStyle w:val="FontStyle70"/>
        </w:rPr>
        <w:br/>
        <w:t>решение об условном неприменении наказания указывается в</w:t>
      </w:r>
      <w:r>
        <w:rPr>
          <w:rStyle w:val="FontStyle70"/>
        </w:rPr>
        <w:br/>
        <w:t>приговоре только после определения окончательного наказа-</w:t>
      </w:r>
      <w:r>
        <w:rPr>
          <w:rStyle w:val="FontStyle70"/>
        </w:rPr>
        <w:br/>
        <w:t>ния, исходя из его вида и размера, а также тяжести совершён-</w:t>
      </w:r>
      <w:r>
        <w:rPr>
          <w:rStyle w:val="FontStyle70"/>
        </w:rPr>
        <w:br/>
        <w:t>ных преступлений.</w:t>
      </w:r>
    </w:p>
    <w:p w:rsidR="007E3FF5" w:rsidRDefault="007E3FF5" w:rsidP="007E3FF5">
      <w:pPr>
        <w:pStyle w:val="Style41"/>
        <w:widowControl/>
        <w:rPr>
          <w:rStyle w:val="FontStyle70"/>
        </w:rPr>
      </w:pPr>
      <w:r>
        <w:rPr>
          <w:rStyle w:val="FontStyle70"/>
        </w:rPr>
        <w:t>В случае, если будет установлено, что осуждённый с услов-</w:t>
      </w:r>
      <w:r>
        <w:rPr>
          <w:rStyle w:val="FontStyle70"/>
        </w:rPr>
        <w:br/>
        <w:t>ным неприменением наказания виновен ещё и в другом пре-</w:t>
      </w:r>
      <w:r>
        <w:rPr>
          <w:rStyle w:val="FontStyle70"/>
        </w:rPr>
        <w:br/>
        <w:t>ступлении, совершённом до вынесения приговора по первому</w:t>
      </w:r>
      <w:r>
        <w:rPr>
          <w:rStyle w:val="FontStyle70"/>
        </w:rPr>
        <w:br/>
        <w:t>делу, суд принимает решение о сохранении или отмене услов-</w:t>
      </w:r>
      <w:r>
        <w:rPr>
          <w:rStyle w:val="FontStyle70"/>
        </w:rPr>
        <w:br/>
        <w:t>ного неприменения наказания после назначения наказания по</w:t>
      </w:r>
      <w:r>
        <w:rPr>
          <w:rStyle w:val="FontStyle70"/>
        </w:rPr>
        <w:br/>
        <w:t>совокупности преступлений в соответствии с требованиями ч. 5</w:t>
      </w:r>
      <w:r>
        <w:rPr>
          <w:rStyle w:val="FontStyle70"/>
        </w:rPr>
        <w:br/>
        <w:t>ст. 72 УК.</w:t>
      </w:r>
    </w:p>
    <w:p w:rsidR="007E3FF5" w:rsidRDefault="007E3FF5" w:rsidP="007E3FF5">
      <w:pPr>
        <w:pStyle w:val="Style35"/>
        <w:widowControl/>
        <w:spacing w:before="240" w:line="240" w:lineRule="auto"/>
        <w:rPr>
          <w:rStyle w:val="FontStyle80"/>
        </w:rPr>
      </w:pPr>
      <w:r>
        <w:rPr>
          <w:rStyle w:val="FontStyle80"/>
        </w:rPr>
        <w:t>§ 18.3. Осуждение без назначения наказания</w:t>
      </w:r>
    </w:p>
    <w:p w:rsidR="007E3FF5" w:rsidRDefault="007E3FF5" w:rsidP="007E3FF5">
      <w:pPr>
        <w:pStyle w:val="Style41"/>
        <w:widowControl/>
        <w:spacing w:before="115"/>
        <w:rPr>
          <w:rStyle w:val="FontStyle70"/>
        </w:rPr>
      </w:pPr>
      <w:r>
        <w:rPr>
          <w:rStyle w:val="FontStyle70"/>
        </w:rPr>
        <w:t>Осуждение без назначения наказания (ст. 79 УК) являет-</w:t>
      </w:r>
      <w:r>
        <w:rPr>
          <w:rStyle w:val="FontStyle70"/>
        </w:rPr>
        <w:br/>
        <w:t>ся самой мягкой формой реализации уголовной ответствен-</w:t>
      </w:r>
      <w:r>
        <w:rPr>
          <w:rStyle w:val="FontStyle70"/>
        </w:rPr>
        <w:br/>
        <w:t>ности, поскольку в этом случае суд ограничивается фактом</w:t>
      </w:r>
      <w:r>
        <w:rPr>
          <w:rStyle w:val="FontStyle70"/>
        </w:rPr>
        <w:br/>
        <w:t>порицания поведения лица, признавая его поступок престу-</w:t>
      </w:r>
      <w:r>
        <w:rPr>
          <w:rStyle w:val="FontStyle70"/>
        </w:rPr>
        <w:br/>
        <w:t>плением. Вместе с тем суд, осудив лицо, даже не назначает</w:t>
      </w:r>
      <w:r>
        <w:rPr>
          <w:rStyle w:val="FontStyle70"/>
        </w:rPr>
        <w:br/>
        <w:t>ему наказание.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Основанием для принятия такого решения является при-</w:t>
      </w:r>
      <w:r>
        <w:rPr>
          <w:rStyle w:val="FontStyle70"/>
        </w:rPr>
        <w:br/>
        <w:t>знание судом того обстоятельства, что вследствие длительного</w:t>
      </w:r>
      <w:r>
        <w:rPr>
          <w:rStyle w:val="FontStyle70"/>
        </w:rPr>
        <w:br/>
        <w:t>безупречного поведения после совершения преступления винов-</w:t>
      </w:r>
      <w:r>
        <w:rPr>
          <w:rStyle w:val="FontStyle70"/>
        </w:rPr>
        <w:br/>
        <w:t>ный доказал своё стремление к законопослушному поведению</w:t>
      </w:r>
      <w:r>
        <w:rPr>
          <w:rStyle w:val="FontStyle70"/>
        </w:rPr>
        <w:br/>
        <w:t>и с учётом характера и степени общественной опасности совер-</w:t>
      </w:r>
      <w:r>
        <w:rPr>
          <w:rStyle w:val="FontStyle70"/>
        </w:rPr>
        <w:br/>
        <w:t>шённого преступления, личности виновного его дальнейшее ис-</w:t>
      </w:r>
      <w:r>
        <w:rPr>
          <w:rStyle w:val="FontStyle70"/>
        </w:rPr>
        <w:br/>
        <w:t>правление возможно без применения наказания, но в условиях</w:t>
      </w:r>
      <w:r>
        <w:rPr>
          <w:rStyle w:val="FontStyle70"/>
        </w:rPr>
        <w:br/>
        <w:t>осуществления за ним профилактического наблюдения.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Условием вынесения обвинительного приговора без назначе-</w:t>
      </w:r>
      <w:r>
        <w:rPr>
          <w:rStyle w:val="FontStyle70"/>
        </w:rPr>
        <w:br/>
        <w:t>ния наказания является совершение лицом впервые преступле-</w:t>
      </w:r>
      <w:r>
        <w:rPr>
          <w:rStyle w:val="FontStyle70"/>
        </w:rPr>
        <w:br/>
        <w:t>ния, не являющегося тяжким или особо тяжким.</w:t>
      </w:r>
    </w:p>
    <w:p w:rsidR="007E3FF5" w:rsidRDefault="007E3FF5" w:rsidP="007E3FF5">
      <w:pPr>
        <w:pStyle w:val="Style41"/>
        <w:widowControl/>
        <w:rPr>
          <w:rStyle w:val="FontStyle70"/>
        </w:rPr>
      </w:pPr>
      <w:r>
        <w:rPr>
          <w:rStyle w:val="FontStyle70"/>
        </w:rPr>
        <w:t>Несмотря на безусловный отказ от назначения наказания,</w:t>
      </w:r>
      <w:r>
        <w:rPr>
          <w:rStyle w:val="FontStyle70"/>
        </w:rPr>
        <w:br/>
        <w:t>данная мера сохраняет в себе черты уголовной ответственности,</w:t>
      </w:r>
      <w:r>
        <w:rPr>
          <w:rStyle w:val="FontStyle70"/>
        </w:rPr>
        <w:br/>
        <w:t>поскольку на лицо, совершившее преступление, налагается ста-</w:t>
      </w:r>
      <w:r>
        <w:rPr>
          <w:rStyle w:val="FontStyle70"/>
        </w:rPr>
        <w:br/>
        <w:t>тус осуждённого, что является правовым основанием для осу-</w:t>
      </w:r>
      <w:r>
        <w:rPr>
          <w:rStyle w:val="FontStyle70"/>
        </w:rPr>
        <w:br/>
        <w:t>ществления за ним профилактического наблюдения в течение</w:t>
      </w:r>
      <w:r>
        <w:rPr>
          <w:rStyle w:val="FontStyle70"/>
        </w:rPr>
        <w:br/>
        <w:t>срока судимости и возложения на него обязанностей режимно-</w:t>
      </w:r>
      <w:r>
        <w:rPr>
          <w:rStyle w:val="FontStyle70"/>
        </w:rPr>
        <w:br/>
        <w:t>ограничительного характера, указанных в ч. 2 ст. 81 УК.</w:t>
      </w:r>
    </w:p>
    <w:p w:rsidR="007E3FF5" w:rsidRDefault="007E3FF5" w:rsidP="007E3FF5">
      <w:pPr>
        <w:pStyle w:val="Style41"/>
        <w:widowControl/>
        <w:rPr>
          <w:rStyle w:val="FontStyle70"/>
        </w:rPr>
        <w:sectPr w:rsidR="007E3FF5">
          <w:pgSz w:w="11905" w:h="16837"/>
          <w:pgMar w:top="3313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52"/>
        <w:widowControl/>
        <w:ind w:left="1814"/>
        <w:rPr>
          <w:rStyle w:val="FontStyle80"/>
        </w:rPr>
      </w:pPr>
      <w:r>
        <w:rPr>
          <w:rStyle w:val="FontStyle80"/>
        </w:rPr>
        <w:t>§ 18.4. Превентивный надзор и профилактическое</w:t>
      </w:r>
      <w:r>
        <w:rPr>
          <w:rStyle w:val="FontStyle80"/>
        </w:rPr>
        <w:br/>
        <w:t>наблюдение за осуждённым</w:t>
      </w:r>
    </w:p>
    <w:p w:rsidR="007E3FF5" w:rsidRDefault="007E3FF5" w:rsidP="007E3FF5">
      <w:pPr>
        <w:pStyle w:val="Style47"/>
        <w:widowControl/>
        <w:spacing w:before="106"/>
        <w:ind w:left="552" w:firstLine="0"/>
        <w:jc w:val="left"/>
        <w:rPr>
          <w:rStyle w:val="FontStyle74"/>
        </w:rPr>
      </w:pPr>
      <w:r>
        <w:rPr>
          <w:rStyle w:val="FontStyle70"/>
        </w:rPr>
        <w:t xml:space="preserve">Превентивный надзор за осуждённым (ст. 80 УК) — </w:t>
      </w:r>
      <w:r>
        <w:rPr>
          <w:rStyle w:val="FontStyle74"/>
        </w:rPr>
        <w:t>это</w:t>
      </w:r>
    </w:p>
    <w:p w:rsidR="007E3FF5" w:rsidRDefault="007E3FF5" w:rsidP="007E3FF5">
      <w:pPr>
        <w:pStyle w:val="Style44"/>
        <w:widowControl/>
        <w:spacing w:line="245" w:lineRule="exact"/>
        <w:rPr>
          <w:rStyle w:val="FontStyle74"/>
        </w:rPr>
      </w:pPr>
      <w:r>
        <w:rPr>
          <w:rStyle w:val="FontStyle89"/>
        </w:rPr>
        <w:t xml:space="preserve">I </w:t>
      </w:r>
      <w:r>
        <w:rPr>
          <w:rStyle w:val="FontStyle74"/>
        </w:rPr>
        <w:t>основанное на судимости и осуществляемое по постановле-</w:t>
      </w:r>
      <w:r>
        <w:rPr>
          <w:rStyle w:val="FontStyle74"/>
        </w:rPr>
        <w:br/>
      </w:r>
      <w:r>
        <w:rPr>
          <w:rStyle w:val="FontStyle70"/>
          <w:lang w:val="en-US"/>
        </w:rPr>
        <w:t xml:space="preserve">j </w:t>
      </w:r>
      <w:r>
        <w:rPr>
          <w:rStyle w:val="FontStyle74"/>
        </w:rPr>
        <w:t>нию суда наблюдение за поведением лиц, освобождённых из</w:t>
      </w:r>
      <w:r>
        <w:rPr>
          <w:rStyle w:val="FontStyle74"/>
        </w:rPr>
        <w:br/>
      </w:r>
      <w:r>
        <w:rPr>
          <w:rStyle w:val="FontStyle74"/>
          <w:vertAlign w:val="superscript"/>
        </w:rPr>
        <w:t>;</w:t>
      </w:r>
      <w:r>
        <w:rPr>
          <w:rStyle w:val="FontStyle74"/>
        </w:rPr>
        <w:t xml:space="preserve"> мест лишения свободы, для предупреждения совершения ими</w:t>
      </w:r>
      <w:r>
        <w:rPr>
          <w:rStyle w:val="FontStyle74"/>
        </w:rPr>
        <w:br/>
        <w:t>преступлений и оказания на них необходимого профилактиче-</w:t>
      </w:r>
      <w:r>
        <w:rPr>
          <w:rStyle w:val="FontStyle74"/>
        </w:rPr>
        <w:br/>
        <w:t>ского воздействия.</w:t>
      </w:r>
    </w:p>
    <w:p w:rsidR="007E3FF5" w:rsidRDefault="007E3FF5" w:rsidP="007E3FF5">
      <w:pPr>
        <w:pStyle w:val="Style47"/>
        <w:widowControl/>
        <w:ind w:firstLine="346"/>
        <w:jc w:val="left"/>
        <w:rPr>
          <w:rStyle w:val="FontStyle70"/>
        </w:rPr>
      </w:pPr>
      <w:r>
        <w:rPr>
          <w:rStyle w:val="FontStyle70"/>
        </w:rPr>
        <w:t>Осуществление превентивного надзора не должно иметь це-</w:t>
      </w:r>
      <w:r>
        <w:rPr>
          <w:rStyle w:val="FontStyle70"/>
        </w:rPr>
        <w:br/>
      </w:r>
      <w:r>
        <w:rPr>
          <w:rStyle w:val="FontStyle89"/>
        </w:rPr>
        <w:t xml:space="preserve">I </w:t>
      </w:r>
      <w:r>
        <w:rPr>
          <w:rStyle w:val="FontStyle70"/>
        </w:rPr>
        <w:t>лью унижение человеческого достоинства и компрометацию</w:t>
      </w:r>
      <w:r>
        <w:rPr>
          <w:rStyle w:val="FontStyle70"/>
        </w:rPr>
        <w:br/>
        <w:t>поднадзорного по месту его работы и жительства.</w:t>
      </w:r>
    </w:p>
    <w:p w:rsidR="007E3FF5" w:rsidRDefault="007E3FF5" w:rsidP="007E3FF5">
      <w:pPr>
        <w:pStyle w:val="Style47"/>
        <w:widowControl/>
        <w:ind w:firstLine="341"/>
        <w:rPr>
          <w:rStyle w:val="FontStyle70"/>
        </w:rPr>
      </w:pPr>
      <w:r>
        <w:rPr>
          <w:rStyle w:val="FontStyle70"/>
        </w:rPr>
        <w:t>Установление, продление, приостановление, возобновле-</w:t>
      </w:r>
      <w:r>
        <w:rPr>
          <w:rStyle w:val="FontStyle70"/>
        </w:rPr>
        <w:br/>
        <w:t>&lt; ние и прекращение превентивного надзора, а также измене-</w:t>
      </w:r>
      <w:r>
        <w:rPr>
          <w:rStyle w:val="FontStyle70"/>
        </w:rPr>
        <w:br/>
        <w:t>ние требований превентивного надзора осуществляются судом</w:t>
      </w:r>
      <w:r>
        <w:rPr>
          <w:rStyle w:val="FontStyle70"/>
        </w:rPr>
        <w:br/>
      </w:r>
      <w:r>
        <w:rPr>
          <w:rStyle w:val="FontStyle82"/>
          <w:lang w:val="en-US"/>
        </w:rPr>
        <w:t xml:space="preserve">f </w:t>
      </w:r>
      <w:r>
        <w:rPr>
          <w:rStyle w:val="FontStyle70"/>
        </w:rPr>
        <w:t>в соответствии с Уголовным кодексом и иными законодатель-</w:t>
      </w:r>
      <w:r>
        <w:rPr>
          <w:rStyle w:val="FontStyle70"/>
        </w:rPr>
        <w:br/>
        <w:t>ными актами Республики Беларусь. Не требуется принятия</w:t>
      </w:r>
      <w:r>
        <w:rPr>
          <w:rStyle w:val="FontStyle70"/>
        </w:rPr>
        <w:br/>
        <w:t>судебных решений только для прекращения превентивного</w:t>
      </w:r>
      <w:r>
        <w:rPr>
          <w:rStyle w:val="FontStyle70"/>
        </w:rPr>
        <w:br/>
        <w:t>надзора в случае осуждения лица, за которым установлен пре-</w:t>
      </w:r>
      <w:r>
        <w:rPr>
          <w:rStyle w:val="FontStyle70"/>
        </w:rPr>
        <w:br/>
        <w:t>вентивный надзор, к наказанию в виде лишения свободы, а</w:t>
      </w:r>
      <w:r>
        <w:rPr>
          <w:rStyle w:val="FontStyle70"/>
        </w:rPr>
        <w:br/>
        <w:t>также в случае смерти лица, за которым установлен превен-</w:t>
      </w:r>
      <w:r>
        <w:rPr>
          <w:rStyle w:val="FontStyle70"/>
        </w:rPr>
        <w:br/>
        <w:t>тивный надзор.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Законом предусмотрен дифференцированный подход к опре-</w:t>
      </w:r>
      <w:r>
        <w:rPr>
          <w:rStyle w:val="FontStyle70"/>
        </w:rPr>
        <w:br/>
        <w:t>делению оснований для установления превентивного надзора.</w:t>
      </w:r>
      <w:r>
        <w:rPr>
          <w:rStyle w:val="FontStyle70"/>
        </w:rPr>
        <w:br/>
        <w:t>В отношении одной группы лиц превентивный надзор устанав-</w:t>
      </w:r>
      <w:r>
        <w:rPr>
          <w:rStyle w:val="FontStyle70"/>
        </w:rPr>
        <w:br/>
        <w:t>ливается в обязательном порядке, а в отношении другой груп-</w:t>
      </w:r>
      <w:r>
        <w:rPr>
          <w:rStyle w:val="FontStyle70"/>
        </w:rPr>
        <w:br/>
        <w:t>пы — по усмотрению суда.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В обязательном порядке превентивный надзор после осво-</w:t>
      </w:r>
      <w:r>
        <w:rPr>
          <w:rStyle w:val="FontStyle70"/>
        </w:rPr>
        <w:br/>
        <w:t>бождения из исправительного учреждения устанавливается:</w:t>
      </w:r>
    </w:p>
    <w:p w:rsidR="007E3FF5" w:rsidRDefault="007E3FF5" w:rsidP="007E3FF5">
      <w:pPr>
        <w:pStyle w:val="Style48"/>
        <w:widowControl/>
        <w:numPr>
          <w:ilvl w:val="0"/>
          <w:numId w:val="72"/>
        </w:numPr>
        <w:tabs>
          <w:tab w:val="left" w:pos="624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за лицом, допустившим особо опасный рецидив престу-</w:t>
      </w:r>
      <w:r>
        <w:rPr>
          <w:rStyle w:val="FontStyle70"/>
        </w:rPr>
        <w:br/>
        <w:t>плений;</w:t>
      </w:r>
    </w:p>
    <w:p w:rsidR="007E3FF5" w:rsidRDefault="007E3FF5" w:rsidP="007E3FF5">
      <w:pPr>
        <w:pStyle w:val="Style48"/>
        <w:widowControl/>
        <w:numPr>
          <w:ilvl w:val="0"/>
          <w:numId w:val="72"/>
        </w:numPr>
        <w:tabs>
          <w:tab w:val="left" w:pos="624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за лицом, достигшим восемнадцатилетнего возраста, су-</w:t>
      </w:r>
      <w:r>
        <w:rPr>
          <w:rStyle w:val="FontStyle70"/>
        </w:rPr>
        <w:br/>
        <w:t>димым за преступление, совершённое в составе организованной</w:t>
      </w:r>
      <w:r>
        <w:rPr>
          <w:rStyle w:val="FontStyle70"/>
        </w:rPr>
        <w:br/>
        <w:t>группы или преступной организации.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 усмотрению суда превентивный надзор после освобожде-</w:t>
      </w:r>
      <w:r>
        <w:rPr>
          <w:rStyle w:val="FontStyle70"/>
        </w:rPr>
        <w:br/>
        <w:t>ния из исправительного учреждения может быть установлен за</w:t>
      </w:r>
      <w:r>
        <w:rPr>
          <w:rStyle w:val="FontStyle70"/>
        </w:rPr>
        <w:br/>
        <w:t>лицом, достигшим восемнадцатилетнего возраста:</w:t>
      </w:r>
    </w:p>
    <w:p w:rsidR="007E3FF5" w:rsidRDefault="007E3FF5" w:rsidP="007E3FF5">
      <w:pPr>
        <w:pStyle w:val="Style48"/>
        <w:widowControl/>
        <w:numPr>
          <w:ilvl w:val="0"/>
          <w:numId w:val="73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судимым за совершение тяжкого или особо тяжкого пре-</w:t>
      </w:r>
      <w:r>
        <w:rPr>
          <w:rStyle w:val="FontStyle70"/>
        </w:rPr>
        <w:br/>
        <w:t>ступления либо</w:t>
      </w:r>
    </w:p>
    <w:p w:rsidR="007E3FF5" w:rsidRDefault="007E3FF5" w:rsidP="007E3FF5">
      <w:pPr>
        <w:pStyle w:val="Style48"/>
        <w:widowControl/>
        <w:numPr>
          <w:ilvl w:val="0"/>
          <w:numId w:val="73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</w:pPr>
      <w:r>
        <w:rPr>
          <w:rStyle w:val="FontStyle70"/>
        </w:rPr>
        <w:t>два или более раза судимым к наказанию в виде лишения</w:t>
      </w:r>
      <w:r>
        <w:rPr>
          <w:rStyle w:val="FontStyle70"/>
        </w:rPr>
        <w:br/>
        <w:t>свободы за любые умышленные преступления.</w:t>
      </w:r>
    </w:p>
    <w:p w:rsidR="007E3FF5" w:rsidRDefault="007E3FF5" w:rsidP="007E3FF5">
      <w:pPr>
        <w:pStyle w:val="Style48"/>
        <w:widowControl/>
        <w:numPr>
          <w:ilvl w:val="0"/>
          <w:numId w:val="73"/>
        </w:numPr>
        <w:tabs>
          <w:tab w:val="left" w:pos="590"/>
        </w:tabs>
        <w:spacing w:line="245" w:lineRule="exact"/>
        <w:ind w:firstLine="341"/>
        <w:jc w:val="both"/>
        <w:rPr>
          <w:rStyle w:val="FontStyle70"/>
        </w:rPr>
        <w:sectPr w:rsidR="007E3FF5">
          <w:headerReference w:type="even" r:id="rId799"/>
          <w:headerReference w:type="default" r:id="rId800"/>
          <w:footerReference w:type="even" r:id="rId801"/>
          <w:footerReference w:type="default" r:id="rId802"/>
          <w:pgSz w:w="11905" w:h="16837"/>
          <w:pgMar w:top="3468" w:right="2573" w:bottom="1440" w:left="257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Основанием для установления превентивного надзора явля-</w:t>
      </w:r>
      <w:r>
        <w:rPr>
          <w:rStyle w:val="FontStyle70"/>
        </w:rPr>
        <w:br/>
        <w:t>ется убеждённость суда в недостаточной исправленности осво-</w:t>
      </w:r>
      <w:r>
        <w:rPr>
          <w:rStyle w:val="FontStyle70"/>
        </w:rPr>
        <w:br/>
        <w:t>бождённого из мест лишения свободы лица, его склонность к</w:t>
      </w:r>
      <w:r>
        <w:rPr>
          <w:rStyle w:val="FontStyle70"/>
        </w:rPr>
        <w:br/>
        <w:t>антиобщественному поведению. Такая склонность может быть</w:t>
      </w:r>
      <w:r>
        <w:rPr>
          <w:rStyle w:val="FontStyle70"/>
        </w:rPr>
        <w:br/>
        <w:t>установлена как в процессе отбывания осуждённым наказания</w:t>
      </w:r>
      <w:r>
        <w:rPr>
          <w:rStyle w:val="FontStyle70"/>
        </w:rPr>
        <w:br/>
        <w:t>в исправительном учреждении, так и после его освобождения из</w:t>
      </w:r>
      <w:r>
        <w:rPr>
          <w:rStyle w:val="FontStyle70"/>
        </w:rPr>
        <w:br/>
        <w:t>мест лишения свободы:</w:t>
      </w:r>
    </w:p>
    <w:p w:rsidR="007E3FF5" w:rsidRDefault="007E3FF5" w:rsidP="007E3FF5">
      <w:pPr>
        <w:pStyle w:val="Style48"/>
        <w:widowControl/>
        <w:numPr>
          <w:ilvl w:val="0"/>
          <w:numId w:val="74"/>
        </w:numPr>
        <w:tabs>
          <w:tab w:val="left" w:pos="624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если в соответствии с законодательными актами Респуб-</w:t>
      </w:r>
      <w:r>
        <w:rPr>
          <w:rStyle w:val="FontStyle70"/>
        </w:rPr>
        <w:br/>
        <w:t>лики Беларусь на момент освобождения из исправительного</w:t>
      </w:r>
      <w:r>
        <w:rPr>
          <w:rStyle w:val="FontStyle70"/>
        </w:rPr>
        <w:br/>
        <w:t>учреждения лицо признано злостно нарушающим установлен-</w:t>
      </w:r>
      <w:r>
        <w:rPr>
          <w:rStyle w:val="FontStyle70"/>
        </w:rPr>
        <w:br/>
        <w:t>ный порядок отбывания наказания;</w:t>
      </w:r>
    </w:p>
    <w:p w:rsidR="007E3FF5" w:rsidRDefault="007E3FF5" w:rsidP="007E3FF5">
      <w:pPr>
        <w:pStyle w:val="Style48"/>
        <w:widowControl/>
        <w:numPr>
          <w:ilvl w:val="0"/>
          <w:numId w:val="74"/>
        </w:numPr>
        <w:tabs>
          <w:tab w:val="left" w:pos="624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если после отбытия наказания в виде лишения свободы</w:t>
      </w:r>
      <w:r>
        <w:rPr>
          <w:rStyle w:val="FontStyle70"/>
        </w:rPr>
        <w:br/>
        <w:t>лицо более двух раз в течение года привлекалось к администра-</w:t>
      </w:r>
      <w:r>
        <w:rPr>
          <w:rStyle w:val="FontStyle70"/>
        </w:rPr>
        <w:br/>
        <w:t>тивной ответственности за совершение административных пра-</w:t>
      </w:r>
      <w:r>
        <w:rPr>
          <w:rStyle w:val="FontStyle70"/>
        </w:rPr>
        <w:br/>
        <w:t>вонарушений, за которые законом предусмотрено администра-</w:t>
      </w:r>
      <w:r>
        <w:rPr>
          <w:rStyle w:val="FontStyle70"/>
        </w:rPr>
        <w:br/>
        <w:t>тивное взыскание в виде административного ареста.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Превентивный надзор устанавливается за лицом, допустив-</w:t>
      </w:r>
      <w:r>
        <w:rPr>
          <w:rStyle w:val="FontStyle70"/>
        </w:rPr>
        <w:br/>
        <w:t>шим особо опасный рецидив преступлений, после освобождения</w:t>
      </w:r>
      <w:r>
        <w:rPr>
          <w:rStyle w:val="FontStyle70"/>
        </w:rPr>
        <w:br/>
        <w:t>этого лица из мест лишения свободы и до снятия судимости.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В отношении других лиц превентивный надзор устанавли-</w:t>
      </w:r>
      <w:r>
        <w:rPr>
          <w:rStyle w:val="FontStyle70"/>
        </w:rPr>
        <w:br/>
        <w:t>вается после освобождения из исправительного учреждения на</w:t>
      </w:r>
      <w:r>
        <w:rPr>
          <w:rStyle w:val="FontStyle70"/>
        </w:rPr>
        <w:br/>
        <w:t>срок от шести месяцев до двух лет и может быть продлён судом в</w:t>
      </w:r>
      <w:r>
        <w:rPr>
          <w:rStyle w:val="FontStyle70"/>
        </w:rPr>
        <w:br/>
        <w:t>пределах срока судимости в случае несоблюдения этими лицами</w:t>
      </w:r>
      <w:r>
        <w:rPr>
          <w:rStyle w:val="FontStyle70"/>
        </w:rPr>
        <w:br/>
        <w:t>требований превентивного надзора.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Лицо, за которым установлен превентивный надзор, подвер-</w:t>
      </w:r>
      <w:r>
        <w:rPr>
          <w:rStyle w:val="FontStyle70"/>
        </w:rPr>
        <w:br/>
        <w:t>гается определённым правовым ограничениям, которые носят</w:t>
      </w:r>
      <w:r>
        <w:rPr>
          <w:rStyle w:val="FontStyle70"/>
        </w:rPr>
        <w:br/>
        <w:t>режимный характер и превращают превентивный надзор в меру</w:t>
      </w:r>
      <w:r>
        <w:rPr>
          <w:rStyle w:val="FontStyle70"/>
        </w:rPr>
        <w:br/>
        <w:t>уголовно-правового воздействия.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Суд обязывает лицо, за которым установлен превентивный над-</w:t>
      </w:r>
      <w:r>
        <w:rPr>
          <w:rStyle w:val="FontStyle70"/>
        </w:rPr>
        <w:br/>
        <w:t>зор, соблюдать следующие требования превентивного надзора: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прибыть в установленный срок к избранному месту жи-</w:t>
      </w:r>
      <w:r>
        <w:rPr>
          <w:rStyle w:val="FontStyle70"/>
        </w:rPr>
        <w:br/>
        <w:t>тельства и зарегистрироваться в органе внутренних дел;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уведомлять орган внутренних дел о перемене места работы</w:t>
      </w:r>
      <w:r>
        <w:rPr>
          <w:rStyle w:val="FontStyle70"/>
        </w:rPr>
        <w:br/>
        <w:t>и (или) жительства;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выезжать за пределы района (города) по служебным и лич-</w:t>
      </w:r>
      <w:r>
        <w:rPr>
          <w:rStyle w:val="FontStyle70"/>
        </w:rPr>
        <w:br/>
        <w:t>ным делам только с согласия органа внутренних дел.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Суд при установлении превентивного надзора или при его</w:t>
      </w:r>
      <w:r>
        <w:rPr>
          <w:rStyle w:val="FontStyle70"/>
        </w:rPr>
        <w:br/>
        <w:t>осуществлении может обязать лицо, за которым установлен</w:t>
      </w:r>
      <w:r>
        <w:rPr>
          <w:rStyle w:val="FontStyle70"/>
        </w:rPr>
        <w:br/>
        <w:t>превентивный надзор, соблюдать следующие требования пре-</w:t>
      </w:r>
      <w:r>
        <w:rPr>
          <w:rStyle w:val="FontStyle70"/>
        </w:rPr>
        <w:br/>
        <w:t>вентивного надзора: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  <w:sectPr w:rsidR="007E3FF5">
          <w:pgSz w:w="11905" w:h="16837"/>
          <w:pgMar w:top="3328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 w:firstLine="0"/>
        <w:rPr>
          <w:rStyle w:val="FontStyle70"/>
        </w:rPr>
      </w:pPr>
      <w:r>
        <w:rPr>
          <w:rStyle w:val="FontStyle70"/>
        </w:rPr>
        <w:t>не посещать определённые места;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5"/>
        </w:tabs>
        <w:spacing w:line="245" w:lineRule="exact"/>
        <w:ind w:left="384" w:firstLine="0"/>
        <w:rPr>
          <w:rStyle w:val="FontStyle70"/>
        </w:rPr>
      </w:pPr>
      <w:r>
        <w:rPr>
          <w:rStyle w:val="FontStyle70"/>
        </w:rPr>
        <w:t>не покидать своё жилище в определённое время суток;</w:t>
      </w:r>
    </w:p>
    <w:p w:rsidR="007E3FF5" w:rsidRDefault="007E3FF5" w:rsidP="007E3FF5">
      <w:pPr>
        <w:pStyle w:val="Style48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являться в орган внутренних дел для регистрации от одно-</w:t>
      </w:r>
      <w:r>
        <w:rPr>
          <w:rStyle w:val="FontStyle70"/>
        </w:rPr>
        <w:br/>
        <w:t>го до четырёх раз в месяц.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Законом предусмотрено приостановление превентивного</w:t>
      </w:r>
      <w:r>
        <w:rPr>
          <w:rStyle w:val="FontStyle70"/>
        </w:rPr>
        <w:br/>
        <w:t>адзора. Такое приостановление может иметь место в двух слу-</w:t>
      </w:r>
      <w:r>
        <w:rPr>
          <w:rStyle w:val="FontStyle70"/>
        </w:rPr>
        <w:br/>
        <w:t>аях: 1) при осуждении лица, за которым был установлен пре-</w:t>
      </w:r>
      <w:r>
        <w:rPr>
          <w:rStyle w:val="FontStyle70"/>
        </w:rPr>
        <w:br/>
        <w:t>ентивный надзор, к наказанию в виде ограничения свободы,</w:t>
      </w:r>
      <w:r>
        <w:rPr>
          <w:rStyle w:val="FontStyle70"/>
        </w:rPr>
        <w:br/>
        <w:t>реста; 2) при направлении лица, за которым был установлен</w:t>
      </w:r>
      <w:r>
        <w:rPr>
          <w:rStyle w:val="FontStyle70"/>
        </w:rPr>
        <w:br/>
        <w:t>ревентивный надзор, в лечебно-трудовой профилакторий,</w:t>
      </w:r>
      <w:r>
        <w:rPr>
          <w:rStyle w:val="FontStyle70"/>
        </w:rPr>
        <w:br/>
        <w:t>озобновление приостановленного превентивного надзора осу-</w:t>
      </w:r>
      <w:r>
        <w:rPr>
          <w:rStyle w:val="FontStyle70"/>
        </w:rPr>
        <w:br/>
        <w:t>ществляется с момента отбытия указанными лицами наказания</w:t>
      </w:r>
      <w:r>
        <w:rPr>
          <w:rStyle w:val="FontStyle70"/>
        </w:rPr>
        <w:br/>
        <w:t>или их освобождения из лечебно-трудового профилактория.</w:t>
      </w:r>
      <w:r>
        <w:rPr>
          <w:rStyle w:val="FontStyle70"/>
        </w:rPr>
        <w:br/>
        <w:t>Превентивный надзор прекращается:</w:t>
      </w:r>
    </w:p>
    <w:p w:rsidR="007E3FF5" w:rsidRDefault="007E3FF5" w:rsidP="007E3FF5">
      <w:pPr>
        <w:pStyle w:val="Style48"/>
        <w:widowControl/>
        <w:tabs>
          <w:tab w:val="left" w:pos="595"/>
        </w:tabs>
        <w:ind w:firstLine="336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по истечении срока, на который он был установлен, если</w:t>
      </w:r>
      <w:r>
        <w:rPr>
          <w:rStyle w:val="FontStyle70"/>
        </w:rPr>
        <w:br/>
        <w:t>превентивный надзор не был продлён судом в соответствии с</w:t>
      </w:r>
      <w:r>
        <w:rPr>
          <w:rStyle w:val="FontStyle70"/>
        </w:rPr>
        <w:br/>
        <w:t>Уголовным кодексом и иными законодательными актами Рес-</w:t>
      </w:r>
      <w:r>
        <w:rPr>
          <w:rStyle w:val="FontStyle70"/>
        </w:rPr>
        <w:br/>
        <w:t>публики Беларусь;</w:t>
      </w:r>
    </w:p>
    <w:p w:rsidR="007E3FF5" w:rsidRDefault="007E3FF5" w:rsidP="007E3FF5">
      <w:pPr>
        <w:pStyle w:val="Style48"/>
        <w:widowControl/>
        <w:tabs>
          <w:tab w:val="left" w:pos="600"/>
        </w:tabs>
        <w:ind w:left="341" w:firstLine="0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в случае погашения или снятия судимости;</w:t>
      </w:r>
    </w:p>
    <w:p w:rsidR="007E3FF5" w:rsidRDefault="007E3FF5" w:rsidP="007E3FF5">
      <w:pPr>
        <w:pStyle w:val="Style48"/>
        <w:widowControl/>
        <w:numPr>
          <w:ilvl w:val="0"/>
          <w:numId w:val="75"/>
        </w:numPr>
        <w:tabs>
          <w:tab w:val="left" w:pos="595"/>
        </w:tabs>
        <w:spacing w:line="245" w:lineRule="exact"/>
        <w:ind w:firstLine="336"/>
        <w:jc w:val="both"/>
        <w:rPr>
          <w:rStyle w:val="FontStyle70"/>
        </w:rPr>
      </w:pPr>
      <w:r>
        <w:rPr>
          <w:rStyle w:val="FontStyle70"/>
        </w:rPr>
        <w:t>досрочно по представлению органа внутренних дел, если</w:t>
      </w:r>
      <w:r>
        <w:rPr>
          <w:rStyle w:val="FontStyle70"/>
        </w:rPr>
        <w:br/>
        <w:t>лицо, за которым установлен превентивный надзор, соблюдало</w:t>
      </w:r>
      <w:r>
        <w:rPr>
          <w:rStyle w:val="FontStyle70"/>
        </w:rPr>
        <w:br/>
        <w:t>требования превентивного надзора и не совершало преступле-</w:t>
      </w:r>
      <w:r>
        <w:rPr>
          <w:rStyle w:val="FontStyle70"/>
        </w:rPr>
        <w:br/>
        <w:t>ний и административных правонарушений. При этом в отноше-</w:t>
      </w:r>
      <w:r>
        <w:rPr>
          <w:rStyle w:val="FontStyle70"/>
        </w:rPr>
        <w:br/>
        <w:t>нии лица, допустившего особо опасный рецидив преступлений,</w:t>
      </w:r>
      <w:r>
        <w:rPr>
          <w:rStyle w:val="FontStyle70"/>
        </w:rPr>
        <w:br/>
        <w:t>превентивный надзор прекращается не ранее как по истечении</w:t>
      </w:r>
      <w:r>
        <w:rPr>
          <w:rStyle w:val="FontStyle70"/>
        </w:rPr>
        <w:br/>
        <w:t>трёх лет после отбытия им наказания в виде лишения свободы;</w:t>
      </w:r>
    </w:p>
    <w:p w:rsidR="007E3FF5" w:rsidRDefault="007E3FF5" w:rsidP="007E3FF5">
      <w:pPr>
        <w:pStyle w:val="Style48"/>
        <w:widowControl/>
        <w:numPr>
          <w:ilvl w:val="0"/>
          <w:numId w:val="75"/>
        </w:numPr>
        <w:tabs>
          <w:tab w:val="left" w:pos="595"/>
        </w:tabs>
        <w:spacing w:line="245" w:lineRule="exact"/>
        <w:ind w:firstLine="336"/>
        <w:jc w:val="both"/>
        <w:rPr>
          <w:rStyle w:val="FontStyle70"/>
        </w:rPr>
      </w:pPr>
      <w:r>
        <w:rPr>
          <w:rStyle w:val="FontStyle70"/>
        </w:rPr>
        <w:t>в случае осуждения лица, за которым установлен превен-</w:t>
      </w:r>
      <w:r>
        <w:rPr>
          <w:rStyle w:val="FontStyle70"/>
        </w:rPr>
        <w:br/>
        <w:t>тивный надзор, к наказанию в виде лишения свободы;</w:t>
      </w:r>
    </w:p>
    <w:p w:rsidR="007E3FF5" w:rsidRDefault="007E3FF5" w:rsidP="007E3FF5">
      <w:pPr>
        <w:pStyle w:val="Style48"/>
        <w:widowControl/>
        <w:numPr>
          <w:ilvl w:val="0"/>
          <w:numId w:val="75"/>
        </w:numPr>
        <w:tabs>
          <w:tab w:val="left" w:pos="595"/>
        </w:tabs>
        <w:spacing w:line="245" w:lineRule="exact"/>
        <w:ind w:firstLine="336"/>
        <w:jc w:val="both"/>
        <w:rPr>
          <w:rStyle w:val="FontStyle70"/>
        </w:rPr>
      </w:pPr>
      <w:r>
        <w:rPr>
          <w:rStyle w:val="FontStyle70"/>
        </w:rPr>
        <w:t>в случае смерти лица, за которым установлен превентив-</w:t>
      </w:r>
      <w:r>
        <w:rPr>
          <w:rStyle w:val="FontStyle70"/>
        </w:rPr>
        <w:br/>
        <w:t>ный надзор.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Порядок осуществления превентивного надзора, права и обя-</w:t>
      </w:r>
      <w:r>
        <w:rPr>
          <w:rStyle w:val="FontStyle70"/>
        </w:rPr>
        <w:br/>
        <w:t>занности поднадзорного и органа, осуществляющего надзор, ре-</w:t>
      </w:r>
      <w:r>
        <w:rPr>
          <w:rStyle w:val="FontStyle70"/>
        </w:rPr>
        <w:br/>
        <w:t>гламентируются Уголовно-исполнительным кодексом.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Подчинение поднадзорных лиц режимным требованиям</w:t>
      </w:r>
      <w:r>
        <w:rPr>
          <w:rStyle w:val="FontStyle70"/>
        </w:rPr>
        <w:br/>
        <w:t>надзора обеспечивается существованием угрозы уголовной</w:t>
      </w:r>
      <w:r>
        <w:rPr>
          <w:rStyle w:val="FontStyle70"/>
        </w:rPr>
        <w:br/>
        <w:t>ответственности за несоблюдение требований превентивного</w:t>
      </w:r>
      <w:r>
        <w:rPr>
          <w:rStyle w:val="FontStyle70"/>
        </w:rPr>
        <w:br/>
        <w:t>надзора (ст. 421 УК) и за уклонение от превентивного надзора</w:t>
      </w:r>
      <w:r>
        <w:rPr>
          <w:rStyle w:val="FontStyle70"/>
        </w:rPr>
        <w:br/>
        <w:t>(ст. 422 УК).</w:t>
      </w:r>
    </w:p>
    <w:p w:rsidR="007E3FF5" w:rsidRDefault="007E3FF5" w:rsidP="007E3FF5">
      <w:pPr>
        <w:pStyle w:val="Style40"/>
        <w:widowControl/>
        <w:spacing w:line="245" w:lineRule="exact"/>
        <w:ind w:firstLine="326"/>
        <w:rPr>
          <w:rStyle w:val="FontStyle74"/>
        </w:rPr>
      </w:pPr>
      <w:r>
        <w:rPr>
          <w:rStyle w:val="FontStyle74"/>
        </w:rPr>
        <w:t>Профилактическое наблюдение за осуждённым (ст. 81 УК)</w:t>
      </w:r>
      <w:r>
        <w:rPr>
          <w:rStyle w:val="FontStyle74"/>
        </w:rPr>
        <w:br/>
        <w:t>представляет собой основанное на состоянии судимости лица</w:t>
      </w:r>
    </w:p>
    <w:p w:rsidR="007E3FF5" w:rsidRDefault="007E3FF5" w:rsidP="007E3FF5">
      <w:pPr>
        <w:pStyle w:val="Style40"/>
        <w:widowControl/>
        <w:spacing w:line="245" w:lineRule="exact"/>
        <w:ind w:firstLine="326"/>
        <w:rPr>
          <w:rStyle w:val="FontStyle74"/>
        </w:rPr>
        <w:sectPr w:rsidR="007E3FF5">
          <w:pgSz w:w="11905" w:h="16837"/>
          <w:pgMar w:top="3384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0"/>
        <w:widowControl/>
        <w:spacing w:line="245" w:lineRule="exact"/>
        <w:rPr>
          <w:rStyle w:val="FontStyle74"/>
        </w:rPr>
      </w:pPr>
      <w:r>
        <w:rPr>
          <w:rStyle w:val="FontStyle74"/>
        </w:rPr>
        <w:t>осуществление контроля за его поведением со стороны госу-</w:t>
      </w:r>
      <w:r>
        <w:rPr>
          <w:rStyle w:val="FontStyle74"/>
        </w:rPr>
        <w:br/>
        <w:t>дарственных органов.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Как мера уголовно-правового воздействия профилактиче-</w:t>
      </w:r>
      <w:r>
        <w:rPr>
          <w:rStyle w:val="FontStyle70"/>
        </w:rPr>
        <w:br/>
        <w:t>ское наблюдение является наименее правоограничивающим,</w:t>
      </w:r>
      <w:r>
        <w:rPr>
          <w:rStyle w:val="FontStyle70"/>
        </w:rPr>
        <w:br/>
        <w:t>что, однако, не мешает ему достаточно эффективно достигать</w:t>
      </w:r>
      <w:r>
        <w:rPr>
          <w:rStyle w:val="FontStyle70"/>
        </w:rPr>
        <w:br/>
        <w:t>цели уголовной ответственности.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Основанием для установления профилактического наблюде-</w:t>
      </w:r>
      <w:r>
        <w:rPr>
          <w:rStyle w:val="FontStyle70"/>
        </w:rPr>
        <w:br/>
        <w:t>ния является осуждение: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за тяжкое или особо тяжкое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с отсрочкой исполнения наказания (ст. 77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с условным неприменением наказания (ст. 78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без назначения наказания (ст. 79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несовершеннолетнего с применением принудительных мер</w:t>
      </w:r>
      <w:r>
        <w:rPr>
          <w:rStyle w:val="FontStyle70"/>
        </w:rPr>
        <w:br/>
        <w:t>воспитательного характера (ст. 117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Профилактическое наблюдение за этими лицами устанавли-</w:t>
      </w:r>
      <w:r>
        <w:rPr>
          <w:rStyle w:val="FontStyle70"/>
        </w:rPr>
        <w:br/>
        <w:t>вается без какого-либо дополнительного решения суда или иных</w:t>
      </w:r>
      <w:r>
        <w:rPr>
          <w:rStyle w:val="FontStyle70"/>
        </w:rPr>
        <w:br/>
        <w:t>государственных органов.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Профилактическое наблюдение осуществляется в течение</w:t>
      </w:r>
      <w:r>
        <w:rPr>
          <w:rStyle w:val="FontStyle70"/>
        </w:rPr>
        <w:br/>
        <w:t>срока судимости.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Лицо, находящееся под профилактическим наблюдением,</w:t>
      </w:r>
      <w:r>
        <w:rPr>
          <w:rStyle w:val="FontStyle70"/>
        </w:rPr>
        <w:br/>
        <w:t>обязано: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предварительно уведомлять орган внутренних дел об изме-</w:t>
      </w:r>
      <w:r>
        <w:rPr>
          <w:rStyle w:val="FontStyle70"/>
        </w:rPr>
        <w:br/>
        <w:t>нении места жительства и о выезде по личным делам в другую</w:t>
      </w:r>
      <w:r>
        <w:rPr>
          <w:rStyle w:val="FontStyle70"/>
        </w:rPr>
        <w:br/>
        <w:t>местность на срок более одного месяца;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являться в орган внутренних дел по его вызову;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 необходимости давать пояснения относительно своего</w:t>
      </w:r>
      <w:r>
        <w:rPr>
          <w:rStyle w:val="FontStyle70"/>
        </w:rPr>
        <w:br/>
        <w:t>поведения и образа жизни.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Профилактическое наблюдение снимается одновременно с</w:t>
      </w:r>
      <w:r>
        <w:rPr>
          <w:rStyle w:val="FontStyle70"/>
        </w:rPr>
        <w:br/>
        <w:t>истечением срока судимости.</w:t>
      </w:r>
    </w:p>
    <w:p w:rsidR="007E3FF5" w:rsidRDefault="007E3FF5" w:rsidP="007E3FF5">
      <w:pPr>
        <w:pStyle w:val="Style41"/>
        <w:widowControl/>
        <w:spacing w:before="5"/>
        <w:ind w:left="346" w:firstLine="0"/>
        <w:jc w:val="left"/>
        <w:rPr>
          <w:rStyle w:val="FontStyle70"/>
        </w:rPr>
      </w:pPr>
      <w:r>
        <w:rPr>
          <w:rStyle w:val="FontStyle70"/>
        </w:rPr>
        <w:t>Профилактическое наблюдение может выполнять две функции: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выступать в качестве составляющей мер воздействия при</w:t>
      </w:r>
      <w:r>
        <w:rPr>
          <w:rStyle w:val="FontStyle70"/>
        </w:rPr>
        <w:br/>
        <w:t>осуждении с отсрочкой исполнения наказания либо с условным</w:t>
      </w:r>
      <w:r>
        <w:rPr>
          <w:rStyle w:val="FontStyle70"/>
        </w:rPr>
        <w:br/>
        <w:t>неприменением наказания;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before="5"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являться самостоятельной мерой уголовно-правового воз-</w:t>
      </w:r>
      <w:r>
        <w:rPr>
          <w:rStyle w:val="FontStyle70"/>
        </w:rPr>
        <w:br/>
        <w:t>действия к осужденному после отбытия им наказания и до ис-</w:t>
      </w:r>
      <w:r>
        <w:rPr>
          <w:rStyle w:val="FontStyle70"/>
        </w:rPr>
        <w:br/>
        <w:t>течения сроков судимости.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before="5" w:line="245" w:lineRule="exact"/>
        <w:ind w:firstLine="355"/>
        <w:jc w:val="both"/>
        <w:rPr>
          <w:rStyle w:val="FontStyle70"/>
        </w:rPr>
        <w:sectPr w:rsidR="007E3FF5">
          <w:headerReference w:type="even" r:id="rId803"/>
          <w:headerReference w:type="default" r:id="rId804"/>
          <w:footerReference w:type="even" r:id="rId805"/>
          <w:footerReference w:type="default" r:id="rId806"/>
          <w:pgSz w:w="11905" w:h="16837"/>
          <w:pgMar w:top="2764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ind w:left="2573"/>
        <w:jc w:val="both"/>
        <w:rPr>
          <w:rStyle w:val="FontStyle80"/>
        </w:rPr>
      </w:pPr>
      <w:r>
        <w:rPr>
          <w:rStyle w:val="FontStyle80"/>
        </w:rPr>
        <w:t>Глава 19</w:t>
      </w:r>
    </w:p>
    <w:p w:rsidR="007E3FF5" w:rsidRDefault="007E3FF5" w:rsidP="007E3FF5">
      <w:pPr>
        <w:pStyle w:val="Style35"/>
        <w:widowControl/>
        <w:spacing w:before="211" w:line="240" w:lineRule="auto"/>
        <w:jc w:val="both"/>
        <w:rPr>
          <w:rStyle w:val="FontStyle80"/>
        </w:rPr>
      </w:pPr>
      <w:r>
        <w:rPr>
          <w:rStyle w:val="FontStyle80"/>
        </w:rPr>
        <w:t>ОСВОБОЖДЕНИЕ ОТ УГОЛОВНОЙ ОТВЕТСТВЕННОСТИ</w:t>
      </w:r>
    </w:p>
    <w:p w:rsidR="007E3FF5" w:rsidRDefault="007E3FF5" w:rsidP="007E3FF5">
      <w:pPr>
        <w:pStyle w:val="Style35"/>
        <w:framePr w:w="6398" w:h="7752" w:hRule="exact" w:hSpace="38" w:wrap="notBeside" w:vAnchor="text" w:hAnchor="text" w:x="-114" w:y="870"/>
        <w:widowControl/>
        <w:rPr>
          <w:rStyle w:val="FontStyle80"/>
        </w:rPr>
      </w:pPr>
      <w:r>
        <w:rPr>
          <w:rStyle w:val="FontStyle80"/>
        </w:rPr>
        <w:t>§ 19.1. Понятие и виды освобождения от уголовной</w:t>
      </w:r>
      <w:r>
        <w:rPr>
          <w:rStyle w:val="FontStyle80"/>
        </w:rPr>
        <w:br/>
        <w:t>ответственности</w:t>
      </w:r>
    </w:p>
    <w:p w:rsidR="007E3FF5" w:rsidRDefault="007E3FF5" w:rsidP="007E3FF5">
      <w:pPr>
        <w:pStyle w:val="Style18"/>
        <w:framePr w:w="6398" w:h="7752" w:hRule="exact" w:hSpace="38" w:wrap="notBeside" w:vAnchor="text" w:hAnchor="text" w:x="-114" w:y="870"/>
        <w:widowControl/>
        <w:spacing w:before="115"/>
        <w:ind w:firstLine="216"/>
        <w:rPr>
          <w:rStyle w:val="FontStyle70"/>
        </w:rPr>
      </w:pPr>
      <w:r>
        <w:rPr>
          <w:rStyle w:val="FontStyle70"/>
        </w:rPr>
        <w:t>Закреплённый в ч. 4 ст. 3 УК принцип неотвратимости уго-</w:t>
      </w:r>
      <w:r>
        <w:rPr>
          <w:rStyle w:val="FontStyle70"/>
        </w:rPr>
        <w:br/>
        <w:t>овной ответственности устанавливает, что каждое лицо, при-</w:t>
      </w:r>
      <w:r>
        <w:rPr>
          <w:rStyle w:val="FontStyle70"/>
        </w:rPr>
        <w:br/>
        <w:t>нанное виновным в совершении преступления, подлежит на-</w:t>
      </w:r>
      <w:r>
        <w:rPr>
          <w:rStyle w:val="FontStyle70"/>
        </w:rPr>
        <w:br/>
        <w:t>азанию или иным мерам уголовной ответственности. Однако</w:t>
      </w:r>
      <w:r>
        <w:rPr>
          <w:rStyle w:val="FontStyle70"/>
        </w:rPr>
        <w:br/>
        <w:t>еализация уголовной репрессии является не самоцелью, а на-</w:t>
      </w:r>
      <w:r>
        <w:rPr>
          <w:rStyle w:val="FontStyle70"/>
        </w:rPr>
        <w:br/>
        <w:t>равлена на исправление лица, совершившего преступление, и</w:t>
      </w:r>
      <w:r>
        <w:rPr>
          <w:rStyle w:val="FontStyle70"/>
        </w:rPr>
        <w:br/>
        <w:t>редупреждение совершения новых преступлений как осуждён-</w:t>
      </w:r>
      <w:r>
        <w:rPr>
          <w:rStyle w:val="FontStyle70"/>
        </w:rPr>
        <w:br/>
        <w:t>ым, так и другими лицами. Практика показывает, что дости-</w:t>
      </w:r>
      <w:r>
        <w:rPr>
          <w:rStyle w:val="FontStyle70"/>
        </w:rPr>
        <w:br/>
        <w:t>ение цели общего и частного предупреждения возможно и без</w:t>
      </w:r>
      <w:r>
        <w:rPr>
          <w:rStyle w:val="FontStyle70"/>
        </w:rPr>
        <w:br/>
        <w:t>еализации мер уголовной ответственности.</w:t>
      </w:r>
    </w:p>
    <w:p w:rsidR="007E3FF5" w:rsidRDefault="007E3FF5" w:rsidP="007E3FF5">
      <w:pPr>
        <w:pStyle w:val="Style18"/>
        <w:framePr w:w="6398" w:h="7752" w:hRule="exact" w:hSpace="38" w:wrap="notBeside" w:vAnchor="text" w:hAnchor="text" w:x="-114" w:y="870"/>
        <w:widowControl/>
        <w:ind w:firstLine="192"/>
        <w:rPr>
          <w:rStyle w:val="FontStyle70"/>
        </w:rPr>
      </w:pPr>
      <w:r>
        <w:rPr>
          <w:rStyle w:val="FontStyle70"/>
        </w:rPr>
        <w:t>Именно поэтому та же ч. 4 ст. 3 и ст. 82 УК допускают воз-</w:t>
      </w:r>
      <w:r>
        <w:rPr>
          <w:rStyle w:val="FontStyle70"/>
        </w:rPr>
        <w:br/>
        <w:t>ожность освобождения от уголовной ответственности и наказа-</w:t>
      </w:r>
      <w:r>
        <w:rPr>
          <w:rStyle w:val="FontStyle70"/>
        </w:rPr>
        <w:br/>
        <w:t>ия в случаях, прямо предусмотренных уголовным законом.</w:t>
      </w:r>
    </w:p>
    <w:p w:rsidR="007E3FF5" w:rsidRDefault="007E3FF5" w:rsidP="007E3FF5">
      <w:pPr>
        <w:pStyle w:val="Style18"/>
        <w:framePr w:w="6398" w:h="7752" w:hRule="exact" w:hSpace="38" w:wrap="notBeside" w:vAnchor="text" w:hAnchor="text" w:x="-114" w:y="870"/>
        <w:widowControl/>
        <w:ind w:firstLine="235"/>
        <w:rPr>
          <w:rStyle w:val="FontStyle70"/>
        </w:rPr>
      </w:pPr>
      <w:r>
        <w:rPr>
          <w:rStyle w:val="FontStyle70"/>
        </w:rPr>
        <w:t>В гл. 12 УК предусмотрены следующие виды освобождения</w:t>
      </w:r>
      <w:r>
        <w:rPr>
          <w:rStyle w:val="FontStyle70"/>
        </w:rPr>
        <w:br/>
        <w:t>т уголовной ответственности:</w:t>
      </w:r>
    </w:p>
    <w:p w:rsidR="007E3FF5" w:rsidRDefault="007E3FF5" w:rsidP="007E3FF5">
      <w:pPr>
        <w:pStyle w:val="Style50"/>
        <w:framePr w:w="6398" w:h="7752" w:hRule="exact" w:hSpace="38" w:wrap="notBeside" w:vAnchor="text" w:hAnchor="text" w:x="-114" w:y="870"/>
        <w:widowControl/>
        <w:numPr>
          <w:ilvl w:val="0"/>
          <w:numId w:val="5"/>
        </w:numPr>
        <w:tabs>
          <w:tab w:val="left" w:pos="461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ис-</w:t>
      </w:r>
      <w:r>
        <w:rPr>
          <w:rStyle w:val="FontStyle70"/>
        </w:rPr>
        <w:br/>
        <w:t>ечением сроков давности (ст. 83 УК);</w:t>
      </w:r>
    </w:p>
    <w:p w:rsidR="007E3FF5" w:rsidRDefault="007E3FF5" w:rsidP="007E3FF5">
      <w:pPr>
        <w:pStyle w:val="Style50"/>
        <w:framePr w:w="6398" w:h="7752" w:hRule="exact" w:hSpace="38" w:wrap="notBeside" w:vAnchor="text" w:hAnchor="text" w:x="-114" w:y="870"/>
        <w:widowControl/>
        <w:numPr>
          <w:ilvl w:val="0"/>
          <w:numId w:val="5"/>
        </w:numPr>
        <w:tabs>
          <w:tab w:val="left" w:pos="461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освобождение от уголовной ответственности с привлечени-</w:t>
      </w:r>
      <w:r>
        <w:rPr>
          <w:rStyle w:val="FontStyle70"/>
        </w:rPr>
        <w:br/>
        <w:t>м к административной ответственности (ст. 86 УК);</w:t>
      </w:r>
    </w:p>
    <w:p w:rsidR="007E3FF5" w:rsidRDefault="007E3FF5" w:rsidP="007E3FF5">
      <w:pPr>
        <w:pStyle w:val="Style50"/>
        <w:framePr w:w="6398" w:h="7752" w:hRule="exact" w:hSpace="38" w:wrap="notBeside" w:vAnchor="text" w:hAnchor="text" w:x="-114" w:y="870"/>
        <w:widowControl/>
        <w:numPr>
          <w:ilvl w:val="0"/>
          <w:numId w:val="5"/>
        </w:numPr>
        <w:tabs>
          <w:tab w:val="left" w:pos="461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силу утраты</w:t>
      </w:r>
      <w:r>
        <w:rPr>
          <w:rStyle w:val="FontStyle70"/>
        </w:rPr>
        <w:br/>
        <w:t>еянием общественной опасности (ст. 87 УК);</w:t>
      </w:r>
    </w:p>
    <w:p w:rsidR="007E3FF5" w:rsidRDefault="007E3FF5" w:rsidP="007E3FF5">
      <w:pPr>
        <w:pStyle w:val="Style49"/>
        <w:framePr w:w="6398" w:h="7752" w:hRule="exact" w:hSpace="38" w:wrap="notBeside" w:vAnchor="text" w:hAnchor="text" w:x="-114" w:y="870"/>
        <w:widowControl/>
        <w:tabs>
          <w:tab w:val="left" w:pos="365"/>
        </w:tabs>
        <w:jc w:val="both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освобождение от уголовной ответственности в связи с дея-</w:t>
      </w:r>
      <w:r>
        <w:rPr>
          <w:rStyle w:val="FontStyle70"/>
        </w:rPr>
        <w:br/>
        <w:t>льным раскаянием (ст. 88 УК);</w:t>
      </w:r>
    </w:p>
    <w:p w:rsidR="007E3FF5" w:rsidRDefault="007E3FF5" w:rsidP="007E3FF5">
      <w:pPr>
        <w:pStyle w:val="Style50"/>
        <w:framePr w:w="6398" w:h="7752" w:hRule="exact" w:hSpace="38" w:wrap="notBeside" w:vAnchor="text" w:hAnchor="text" w:x="-114" w:y="870"/>
        <w:widowControl/>
        <w:numPr>
          <w:ilvl w:val="0"/>
          <w:numId w:val="5"/>
        </w:numPr>
        <w:tabs>
          <w:tab w:val="left" w:pos="475"/>
        </w:tabs>
        <w:spacing w:line="245" w:lineRule="exact"/>
        <w:ind w:firstLine="259"/>
        <w:jc w:val="both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добро-</w:t>
      </w:r>
      <w:r>
        <w:rPr>
          <w:rStyle w:val="FontStyle70"/>
        </w:rPr>
        <w:br/>
        <w:t>ольным возмещением причинённого ущерба (вреда) (ст.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УК);</w:t>
      </w:r>
    </w:p>
    <w:p w:rsidR="007E3FF5" w:rsidRDefault="007E3FF5" w:rsidP="007E3FF5">
      <w:pPr>
        <w:pStyle w:val="Style50"/>
        <w:framePr w:w="6398" w:h="7752" w:hRule="exact" w:hSpace="38" w:wrap="notBeside" w:vAnchor="text" w:hAnchor="text" w:x="-114" w:y="870"/>
        <w:widowControl/>
        <w:numPr>
          <w:ilvl w:val="0"/>
          <w:numId w:val="5"/>
        </w:numPr>
        <w:tabs>
          <w:tab w:val="left" w:pos="475"/>
        </w:tabs>
        <w:spacing w:line="245" w:lineRule="exact"/>
        <w:ind w:firstLine="259"/>
        <w:jc w:val="both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при-</w:t>
      </w:r>
      <w:r>
        <w:rPr>
          <w:rStyle w:val="FontStyle70"/>
        </w:rPr>
        <w:br/>
        <w:t>мирением с потерпевшим (ст. 89 УК);</w:t>
      </w:r>
    </w:p>
    <w:p w:rsidR="007E3FF5" w:rsidRDefault="007E3FF5" w:rsidP="007E3FF5">
      <w:pPr>
        <w:pStyle w:val="Style49"/>
        <w:framePr w:w="6398" w:h="7752" w:hRule="exact" w:hSpace="38" w:wrap="notBeside" w:vAnchor="text" w:hAnchor="text" w:x="-114" w:y="870"/>
        <w:widowControl/>
        <w:tabs>
          <w:tab w:val="left" w:pos="360"/>
        </w:tabs>
        <w:ind w:firstLine="144"/>
        <w:jc w:val="both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освобождение от уголовной ответственности актом амни-</w:t>
      </w:r>
      <w:r>
        <w:rPr>
          <w:rStyle w:val="FontStyle70"/>
        </w:rPr>
        <w:br/>
        <w:t>ии (ст. 95 УК).</w:t>
      </w:r>
    </w:p>
    <w:p w:rsidR="007E3FF5" w:rsidRDefault="007E3FF5" w:rsidP="007E3FF5">
      <w:pPr>
        <w:pStyle w:val="Style35"/>
        <w:widowControl/>
        <w:spacing w:before="48" w:after="528" w:line="240" w:lineRule="auto"/>
        <w:rPr>
          <w:rStyle w:val="FontStyle80"/>
        </w:rPr>
      </w:pPr>
      <w:r>
        <w:rPr>
          <w:rStyle w:val="FontStyle80"/>
        </w:rPr>
        <w:t>И НАКАЗАНИЯ</w:t>
      </w:r>
    </w:p>
    <w:p w:rsidR="007E3FF5" w:rsidRDefault="007E3FF5" w:rsidP="007E3FF5">
      <w:pPr>
        <w:pStyle w:val="Style35"/>
        <w:widowControl/>
        <w:spacing w:before="48" w:after="528" w:line="240" w:lineRule="auto"/>
        <w:rPr>
          <w:rStyle w:val="FontStyle80"/>
        </w:rPr>
        <w:sectPr w:rsidR="007E3FF5">
          <w:headerReference w:type="even" r:id="rId807"/>
          <w:headerReference w:type="default" r:id="rId808"/>
          <w:footerReference w:type="even" r:id="rId809"/>
          <w:footerReference w:type="default" r:id="rId810"/>
          <w:pgSz w:w="11905" w:h="16837"/>
          <w:pgMar w:top="4255" w:right="2921" w:bottom="1440" w:left="286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Помимо указанных оснований освобождения от уголовной</w:t>
      </w:r>
      <w:r>
        <w:rPr>
          <w:rStyle w:val="FontStyle70"/>
        </w:rPr>
        <w:br/>
        <w:t>ответственности ст. 20 УК содержит самостоятельное основание</w:t>
      </w:r>
      <w:r>
        <w:rPr>
          <w:rStyle w:val="FontStyle70"/>
        </w:rPr>
        <w:br/>
        <w:t>для конкретного круга преступников: участник преступной ор-</w:t>
      </w:r>
      <w:r>
        <w:rPr>
          <w:rStyle w:val="FontStyle70"/>
        </w:rPr>
        <w:br/>
        <w:t>ганизации или банды (кроме организатора или руководителя),</w:t>
      </w:r>
      <w:r>
        <w:rPr>
          <w:rStyle w:val="FontStyle70"/>
        </w:rPr>
        <w:br/>
        <w:t>добровольно заявивший о существовании преступной организа-</w:t>
      </w:r>
      <w:r>
        <w:rPr>
          <w:rStyle w:val="FontStyle70"/>
        </w:rPr>
        <w:br/>
        <w:t>ции или банды и способствовавший их изобличению, освобож-</w:t>
      </w:r>
      <w:r>
        <w:rPr>
          <w:rStyle w:val="FontStyle70"/>
        </w:rPr>
        <w:br/>
        <w:t>дается от уголовной ответственности за участие в преступной</w:t>
      </w:r>
      <w:r>
        <w:rPr>
          <w:rStyle w:val="FontStyle70"/>
        </w:rPr>
        <w:br/>
        <w:t>организации или банде и совершённые им в составе преступной</w:t>
      </w:r>
      <w:r>
        <w:rPr>
          <w:rStyle w:val="FontStyle70"/>
        </w:rPr>
        <w:br/>
        <w:t>организации или банды преступления, за исключением особо</w:t>
      </w:r>
      <w:r>
        <w:rPr>
          <w:rStyle w:val="FontStyle70"/>
        </w:rPr>
        <w:br/>
        <w:t>тяжких или тяжких преступлений, связанных с посягатель-</w:t>
      </w:r>
      <w:r>
        <w:rPr>
          <w:rStyle w:val="FontStyle70"/>
        </w:rPr>
        <w:br/>
        <w:t>ством на жизнь или здоровье человека.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Кроме того, в ряде статей Особенной части Уголовного ко-</w:t>
      </w:r>
      <w:r>
        <w:rPr>
          <w:rStyle w:val="FontStyle70"/>
        </w:rPr>
        <w:br/>
        <w:t>декса предусмотрены специальные основания освобождения от</w:t>
      </w:r>
      <w:r>
        <w:rPr>
          <w:rStyle w:val="FontStyle70"/>
        </w:rPr>
        <w:br/>
        <w:t>уголовной ответственности за конкретные деяния. Эти обстоя-</w:t>
      </w:r>
      <w:r>
        <w:rPr>
          <w:rStyle w:val="FontStyle70"/>
        </w:rPr>
        <w:br/>
        <w:t>тельства будут изложены при рассмотрении соответствующих</w:t>
      </w:r>
      <w:r>
        <w:rPr>
          <w:rStyle w:val="FontStyle70"/>
        </w:rPr>
        <w:br/>
        <w:t>преступлений в курсе Особенной части уголовного права.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от уголовной ответственности применяется</w:t>
      </w:r>
      <w:r>
        <w:rPr>
          <w:rStyle w:val="FontStyle70"/>
        </w:rPr>
        <w:br/>
        <w:t>только в отношении лиц, которые виновны в совершении престу-</w:t>
      </w:r>
      <w:r>
        <w:rPr>
          <w:rStyle w:val="FontStyle70"/>
        </w:rPr>
        <w:br/>
        <w:t>пления. Поэтому освобождению должно предшествовать уста-</w:t>
      </w:r>
      <w:r>
        <w:rPr>
          <w:rStyle w:val="FontStyle70"/>
        </w:rPr>
        <w:br/>
        <w:t>новление в деянии лица всех признаков преступления. В связи</w:t>
      </w:r>
      <w:r>
        <w:rPr>
          <w:rStyle w:val="FontStyle70"/>
        </w:rPr>
        <w:br/>
        <w:t>с этим не является освобождением от уголовной ответственно-</w:t>
      </w:r>
      <w:r>
        <w:rPr>
          <w:rStyle w:val="FontStyle70"/>
        </w:rPr>
        <w:br/>
        <w:t>сти непривлечение к ней лиц, совершивших малозначительные</w:t>
      </w:r>
      <w:r>
        <w:rPr>
          <w:rStyle w:val="FontStyle70"/>
        </w:rPr>
        <w:br/>
        <w:t>деяния, не являющихся субъектами преступления, а также</w:t>
      </w:r>
      <w:r>
        <w:rPr>
          <w:rStyle w:val="FontStyle70"/>
        </w:rPr>
        <w:br/>
        <w:t>действовавших при обстоятельствах, исключающих преступ-</w:t>
      </w:r>
      <w:r>
        <w:rPr>
          <w:rStyle w:val="FontStyle70"/>
        </w:rPr>
        <w:br/>
        <w:t>ность деяния.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Основаниями освобождения от уголовной ответственности</w:t>
      </w:r>
      <w:r>
        <w:rPr>
          <w:rStyle w:val="FontStyle70"/>
        </w:rPr>
        <w:br/>
        <w:t>являются: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before="5"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отпадение общественной опасности лица, совершившего</w:t>
      </w:r>
      <w:r>
        <w:rPr>
          <w:rStyle w:val="FontStyle70"/>
        </w:rPr>
        <w:br/>
        <w:t>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отпадение общественной опасности совершённого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Отпадение общественной опасности лица, совершившего</w:t>
      </w:r>
      <w:r>
        <w:rPr>
          <w:rStyle w:val="FontStyle70"/>
        </w:rPr>
        <w:br/>
        <w:t>преступление, презюмируется законодателем, если истекли сро-</w:t>
      </w:r>
      <w:r>
        <w:rPr>
          <w:rStyle w:val="FontStyle70"/>
        </w:rPr>
        <w:br/>
        <w:t>ки давности привлечения к уголовной ответственности. Компе-</w:t>
      </w:r>
      <w:r>
        <w:rPr>
          <w:rStyle w:val="FontStyle70"/>
        </w:rPr>
        <w:br/>
        <w:t>тентные органы лишь фиксируют данный факт.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В иных случаях отпадение общественной опасности лица, со-</w:t>
      </w:r>
      <w:r>
        <w:rPr>
          <w:rStyle w:val="FontStyle70"/>
        </w:rPr>
        <w:br/>
        <w:t>вершившего преступление, должно быть специально установле-</w:t>
      </w:r>
      <w:r>
        <w:rPr>
          <w:rStyle w:val="FontStyle70"/>
        </w:rPr>
        <w:br/>
        <w:t>но. При этом учитываются следующие обстоятельства:</w:t>
      </w:r>
    </w:p>
    <w:p w:rsidR="007E3FF5" w:rsidRDefault="007E3FF5" w:rsidP="007E3FF5">
      <w:pPr>
        <w:pStyle w:val="Style48"/>
        <w:widowControl/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преступление совершено впервые (при примирении с по-</w:t>
      </w:r>
      <w:r>
        <w:rPr>
          <w:rStyle w:val="FontStyle70"/>
        </w:rPr>
        <w:br/>
        <w:t>терпевшим наличие судимости значения не имеет);</w:t>
      </w:r>
    </w:p>
    <w:p w:rsidR="007E3FF5" w:rsidRDefault="007E3FF5" w:rsidP="007E3FF5">
      <w:pPr>
        <w:pStyle w:val="Style48"/>
        <w:widowControl/>
        <w:tabs>
          <w:tab w:val="left" w:pos="566"/>
        </w:tabs>
        <w:ind w:firstLine="355"/>
        <w:rPr>
          <w:rStyle w:val="FontStyle70"/>
        </w:rPr>
        <w:sectPr w:rsidR="007E3FF5">
          <w:headerReference w:type="even" r:id="rId811"/>
          <w:headerReference w:type="default" r:id="rId812"/>
          <w:footerReference w:type="even" r:id="rId813"/>
          <w:footerReference w:type="default" r:id="rId814"/>
          <w:pgSz w:w="11905" w:h="16837"/>
          <w:pgMar w:top="3211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совершённое преступление не представляет большой об-</w:t>
      </w:r>
      <w:r>
        <w:rPr>
          <w:rStyle w:val="FontStyle70"/>
        </w:rPr>
        <w:br/>
        <w:t>щественной опасности;</w:t>
      </w:r>
    </w:p>
    <w:p w:rsidR="007E3FF5" w:rsidRDefault="007E3FF5" w:rsidP="007E3FF5">
      <w:pPr>
        <w:pStyle w:val="Style48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посткриминальное поведение виновного свидетельствует</w:t>
      </w:r>
      <w:r>
        <w:rPr>
          <w:rStyle w:val="FontStyle70"/>
        </w:rPr>
        <w:br/>
        <w:t>о возможности его исправления без реализации уголовной от-</w:t>
      </w:r>
      <w:r>
        <w:rPr>
          <w:rStyle w:val="FontStyle70"/>
        </w:rPr>
        <w:br/>
        <w:t>ветственности 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 этих случаях освобождение от уголовной ответственности</w:t>
      </w:r>
      <w:r>
        <w:rPr>
          <w:rStyle w:val="FontStyle70"/>
        </w:rPr>
        <w:br/>
        <w:t>зависит от убеждённости компетентных органов в исправлении</w:t>
      </w:r>
      <w:r>
        <w:rPr>
          <w:rStyle w:val="FontStyle70"/>
        </w:rPr>
        <w:br/>
        <w:t>лица. Такая убеждённость основывается на тщательном анали-</w:t>
      </w:r>
      <w:r>
        <w:rPr>
          <w:rStyle w:val="FontStyle70"/>
        </w:rPr>
        <w:br/>
        <w:t>зе характера и степени опасности самого преступления и лич-</w:t>
      </w:r>
      <w:r>
        <w:rPr>
          <w:rStyle w:val="FontStyle70"/>
        </w:rPr>
        <w:br/>
        <w:t>ности виновного, а также поведения виновного после соверше-</w:t>
      </w:r>
      <w:r>
        <w:rPr>
          <w:rStyle w:val="FontStyle70"/>
        </w:rPr>
        <w:br/>
        <w:t>ния преступления. В отдельных случаях от виновного требуется</w:t>
      </w:r>
      <w:r>
        <w:rPr>
          <w:rStyle w:val="FontStyle70"/>
        </w:rPr>
        <w:br/>
        <w:t>совершение определённых действий (возмещение ущерба, явка</w:t>
      </w:r>
      <w:r>
        <w:rPr>
          <w:rStyle w:val="FontStyle70"/>
        </w:rPr>
        <w:br/>
        <w:t>с повинной и т. п.).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от уголовной ответственности носит безу-</w:t>
      </w:r>
      <w:r>
        <w:rPr>
          <w:rStyle w:val="FontStyle70"/>
        </w:rPr>
        <w:br/>
        <w:t>словный характер, то есть не может быть отменено в после-</w:t>
      </w:r>
      <w:r>
        <w:rPr>
          <w:rStyle w:val="FontStyle70"/>
        </w:rPr>
        <w:br/>
        <w:t>дующем.</w:t>
      </w:r>
    </w:p>
    <w:p w:rsidR="007E3FF5" w:rsidRDefault="007E3FF5" w:rsidP="007E3FF5">
      <w:pPr>
        <w:pStyle w:val="Style23"/>
        <w:widowControl/>
        <w:spacing w:line="245" w:lineRule="exact"/>
        <w:ind w:firstLine="130"/>
        <w:rPr>
          <w:rStyle w:val="FontStyle70"/>
        </w:rPr>
      </w:pPr>
      <w:r>
        <w:rPr>
          <w:rStyle w:val="FontStyle70"/>
        </w:rPr>
        <w:t>Освобождение от уголовной ответственности автоматически</w:t>
      </w:r>
      <w:r>
        <w:rPr>
          <w:rStyle w:val="FontStyle70"/>
        </w:rPr>
        <w:br/>
        <w:t>вобождает и от применения наказания и иных мер уголовно-</w:t>
      </w:r>
      <w:r>
        <w:rPr>
          <w:rStyle w:val="FontStyle70"/>
        </w:rPr>
        <w:br/>
        <w:t>равового воздействия.</w:t>
      </w:r>
    </w:p>
    <w:p w:rsidR="007E3FF5" w:rsidRDefault="007E3FF5" w:rsidP="007E3FF5">
      <w:pPr>
        <w:pStyle w:val="Style42"/>
        <w:widowControl/>
        <w:spacing w:line="245" w:lineRule="exact"/>
        <w:rPr>
          <w:rStyle w:val="FontStyle74"/>
        </w:rPr>
      </w:pPr>
      <w:r>
        <w:rPr>
          <w:rStyle w:val="FontStyle74"/>
        </w:rPr>
        <w:t>Освобождение от уголовной ответственности — это</w:t>
      </w:r>
      <w:r>
        <w:rPr>
          <w:rStyle w:val="FontStyle74"/>
        </w:rPr>
        <w:br/>
        <w:t>'вобождение лица, совершившего преступление, от его осуж-</w:t>
      </w:r>
      <w:r>
        <w:rPr>
          <w:rStyle w:val="FontStyle74"/>
        </w:rPr>
        <w:br/>
        <w:t>ения и применения к нему мер уголовно-правового воздействия</w:t>
      </w:r>
      <w:r>
        <w:rPr>
          <w:rStyle w:val="FontStyle74"/>
        </w:rPr>
        <w:br/>
        <w:t>следствие отпадения общественной опасности преступле-</w:t>
      </w:r>
      <w:r>
        <w:rPr>
          <w:rStyle w:val="FontStyle74"/>
        </w:rPr>
        <w:br/>
        <w:t>ия или лица, его совершившего.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Освобождение от уголовной ответственности осуществляется</w:t>
      </w:r>
      <w:r>
        <w:rPr>
          <w:rStyle w:val="FontStyle70"/>
        </w:rPr>
        <w:br/>
        <w:t>связи с последующим изменением оценки совершённого пре-</w:t>
      </w:r>
      <w:r>
        <w:rPr>
          <w:rStyle w:val="FontStyle70"/>
        </w:rPr>
        <w:br/>
        <w:t>упления или личности виновного. В этом состоит основное</w:t>
      </w:r>
      <w:r>
        <w:rPr>
          <w:rStyle w:val="FontStyle70"/>
        </w:rPr>
        <w:br/>
        <w:t>личие этого института уголовного права от недопустимости</w:t>
      </w:r>
      <w:r>
        <w:rPr>
          <w:rStyle w:val="FontStyle70"/>
        </w:rPr>
        <w:br/>
        <w:t>ивлечения к уголовной ответственности при наличии обстоя-</w:t>
      </w:r>
      <w:r>
        <w:rPr>
          <w:rStyle w:val="FontStyle70"/>
        </w:rPr>
        <w:br/>
        <w:t>ельств, исключающих преступность деяния, которые также ис-</w:t>
      </w:r>
      <w:r>
        <w:rPr>
          <w:rStyle w:val="FontStyle70"/>
        </w:rPr>
        <w:br/>
        <w:t>ключают уголовную ответственность, но уже в связи с тем, что</w:t>
      </w:r>
      <w:r>
        <w:rPr>
          <w:rStyle w:val="FontStyle70"/>
        </w:rPr>
        <w:br/>
        <w:t>деяние изначально не признаётся преступлением.</w:t>
      </w:r>
    </w:p>
    <w:p w:rsidR="007E3FF5" w:rsidRDefault="007E3FF5" w:rsidP="007E3FF5">
      <w:pPr>
        <w:pStyle w:val="Style54"/>
        <w:widowControl/>
        <w:spacing w:before="226"/>
        <w:ind w:left="1498"/>
        <w:rPr>
          <w:rStyle w:val="FontStyle80"/>
        </w:rPr>
      </w:pPr>
      <w:r>
        <w:rPr>
          <w:rStyle w:val="FontStyle80"/>
        </w:rPr>
        <w:t>§ 19.2. Характеристика видов освобождения</w:t>
      </w:r>
      <w:r>
        <w:rPr>
          <w:rStyle w:val="FontStyle80"/>
        </w:rPr>
        <w:br/>
        <w:t>от уголовной ответственности</w:t>
      </w:r>
    </w:p>
    <w:p w:rsidR="007E3FF5" w:rsidRDefault="007E3FF5" w:rsidP="007E3FF5">
      <w:pPr>
        <w:pStyle w:val="Style44"/>
        <w:widowControl/>
        <w:spacing w:before="115" w:line="245" w:lineRule="exact"/>
        <w:rPr>
          <w:rStyle w:val="FontStyle74"/>
        </w:rPr>
      </w:pPr>
      <w:r>
        <w:rPr>
          <w:rStyle w:val="FontStyle70"/>
        </w:rPr>
        <w:t>Освобождение от уголовной ответственности в связи с ис-</w:t>
      </w:r>
      <w:r>
        <w:rPr>
          <w:rStyle w:val="FontStyle70"/>
        </w:rPr>
        <w:br/>
        <w:t xml:space="preserve">ечением сроков давности (ст. 83 УК). </w:t>
      </w:r>
      <w:r>
        <w:rPr>
          <w:rStyle w:val="FontStyle74"/>
        </w:rPr>
        <w:t>Давность преступле-</w:t>
      </w:r>
      <w:r>
        <w:rPr>
          <w:rStyle w:val="FontStyle74"/>
        </w:rPr>
        <w:br/>
        <w:t xml:space="preserve">ния </w:t>
      </w:r>
      <w:r>
        <w:rPr>
          <w:rStyle w:val="FontStyle70"/>
        </w:rPr>
        <w:t xml:space="preserve">— </w:t>
      </w:r>
      <w:r>
        <w:rPr>
          <w:rStyle w:val="FontStyle74"/>
        </w:rPr>
        <w:t>это истечение предусмотренного законом срока со дня</w:t>
      </w:r>
      <w:r>
        <w:rPr>
          <w:rStyle w:val="FontStyle74"/>
        </w:rPr>
        <w:br/>
        <w:t>совершения преступления и до вступления приговора в закон-</w:t>
      </w:r>
      <w:r>
        <w:rPr>
          <w:rStyle w:val="FontStyle74"/>
        </w:rPr>
        <w:br/>
        <w:t>ную силу.</w:t>
      </w:r>
    </w:p>
    <w:p w:rsidR="007E3FF5" w:rsidRDefault="007E3FF5" w:rsidP="007E3FF5">
      <w:pPr>
        <w:pStyle w:val="Style44"/>
        <w:widowControl/>
        <w:spacing w:before="115" w:line="245" w:lineRule="exact"/>
        <w:rPr>
          <w:rStyle w:val="FontStyle74"/>
        </w:rPr>
        <w:sectPr w:rsidR="007E3FF5">
          <w:pgSz w:w="11905" w:h="16837"/>
          <w:pgMar w:top="3240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В соответствии со ст. 83 УК лицо освобождается от уголов-</w:t>
      </w:r>
      <w:r>
        <w:rPr>
          <w:rStyle w:val="FontStyle70"/>
        </w:rPr>
        <w:br/>
        <w:t>ной ответственности, если со дня совершения преступления ис-</w:t>
      </w:r>
      <w:r>
        <w:rPr>
          <w:rStyle w:val="FontStyle70"/>
        </w:rPr>
        <w:br/>
        <w:t>текли следующие сроки:</w:t>
      </w:r>
    </w:p>
    <w:p w:rsidR="007E3FF5" w:rsidRDefault="007E3FF5" w:rsidP="007E3FF5">
      <w:pPr>
        <w:pStyle w:val="Style41"/>
        <w:widowControl/>
        <w:ind w:firstLine="365"/>
        <w:rPr>
          <w:rStyle w:val="FontStyle70"/>
        </w:rPr>
      </w:pPr>
      <w:r>
        <w:rPr>
          <w:rStyle w:val="FontStyle70"/>
        </w:rPr>
        <w:t>1)два года — при совершении преступления, не представ-</w:t>
      </w:r>
      <w:r>
        <w:rPr>
          <w:rStyle w:val="FontStyle70"/>
        </w:rPr>
        <w:br/>
        <w:t>ляющего большой общественной опасности;</w:t>
      </w:r>
    </w:p>
    <w:p w:rsidR="007E3FF5" w:rsidRDefault="007E3FF5" w:rsidP="007E3FF5">
      <w:pPr>
        <w:pStyle w:val="Style48"/>
        <w:widowControl/>
        <w:numPr>
          <w:ilvl w:val="0"/>
          <w:numId w:val="76"/>
        </w:numPr>
        <w:tabs>
          <w:tab w:val="left" w:pos="586"/>
        </w:tabs>
        <w:spacing w:line="245" w:lineRule="exact"/>
        <w:ind w:left="360" w:firstLine="0"/>
        <w:rPr>
          <w:rStyle w:val="FontStyle70"/>
        </w:rPr>
      </w:pPr>
      <w:r>
        <w:rPr>
          <w:rStyle w:val="FontStyle70"/>
        </w:rPr>
        <w:t>пять лет — при совершении менее тяжкого преступления;</w:t>
      </w:r>
    </w:p>
    <w:p w:rsidR="007E3FF5" w:rsidRDefault="007E3FF5" w:rsidP="007E3FF5">
      <w:pPr>
        <w:pStyle w:val="Style48"/>
        <w:widowControl/>
        <w:numPr>
          <w:ilvl w:val="0"/>
          <w:numId w:val="76"/>
        </w:numPr>
        <w:tabs>
          <w:tab w:val="left" w:pos="586"/>
        </w:tabs>
        <w:spacing w:line="245" w:lineRule="exact"/>
        <w:ind w:left="360" w:firstLine="0"/>
        <w:rPr>
          <w:rStyle w:val="FontStyle70"/>
        </w:rPr>
      </w:pPr>
      <w:r>
        <w:rPr>
          <w:rStyle w:val="FontStyle70"/>
        </w:rPr>
        <w:t>десять лет — при совершении тяжкого преступления;</w:t>
      </w:r>
    </w:p>
    <w:p w:rsidR="007E3FF5" w:rsidRDefault="007E3FF5" w:rsidP="007E3FF5">
      <w:pPr>
        <w:pStyle w:val="Style48"/>
        <w:widowControl/>
        <w:tabs>
          <w:tab w:val="left" w:pos="571"/>
        </w:tabs>
        <w:ind w:firstLine="346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пятнадцать лет — при совершении особо тяжкого престу-</w:t>
      </w:r>
      <w:r>
        <w:rPr>
          <w:rStyle w:val="FontStyle70"/>
        </w:rPr>
        <w:br/>
        <w:t>пления, кроме случая, когда за совершённое преступление мо-</w:t>
      </w:r>
      <w:r>
        <w:rPr>
          <w:rStyle w:val="FontStyle70"/>
        </w:rPr>
        <w:br/>
        <w:t>жет быть назначено наказание в виде пожизненного заключе-</w:t>
      </w:r>
      <w:r>
        <w:rPr>
          <w:rStyle w:val="FontStyle70"/>
        </w:rPr>
        <w:br/>
        <w:t>ния или смертной казни.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одновременном совершении лицом нескольких престу-</w:t>
      </w:r>
      <w:r>
        <w:rPr>
          <w:rStyle w:val="FontStyle70"/>
        </w:rPr>
        <w:br/>
        <w:t>плений, например при идеальной совокупности, сроки давности</w:t>
      </w:r>
      <w:r>
        <w:rPr>
          <w:rStyle w:val="FontStyle70"/>
        </w:rPr>
        <w:br/>
        <w:t>исчисляются самостоятельно за каждое преступление.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Срок давности исчисляется со дня совершения преступления</w:t>
      </w:r>
      <w:r>
        <w:rPr>
          <w:rStyle w:val="FontStyle70"/>
        </w:rPr>
        <w:br/>
        <w:t>до дня вступления в законную силу приговора суда и не преры-</w:t>
      </w:r>
      <w:r>
        <w:rPr>
          <w:rStyle w:val="FontStyle70"/>
        </w:rPr>
        <w:br/>
        <w:t>вается возбуждением уголовного дела (ч. 2 ст. 83 УК).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Течение давности начинается с нуля часов дня, следующе-</w:t>
      </w:r>
      <w:r>
        <w:rPr>
          <w:rStyle w:val="FontStyle70"/>
        </w:rPr>
        <w:br/>
        <w:t>го за днём совершения преступления. Преступление с формаль-</w:t>
      </w:r>
      <w:r>
        <w:rPr>
          <w:rStyle w:val="FontStyle70"/>
        </w:rPr>
        <w:br/>
        <w:t>ным составом признаётся оконченным с момента совершения</w:t>
      </w:r>
      <w:r>
        <w:rPr>
          <w:rStyle w:val="FontStyle70"/>
        </w:rPr>
        <w:br/>
        <w:t>деяния, а преступление с материальным составом — с момента</w:t>
      </w:r>
      <w:r>
        <w:rPr>
          <w:rStyle w:val="FontStyle70"/>
        </w:rPr>
        <w:br/>
        <w:t>фактического наступления последствий. Исчисление давности</w:t>
      </w:r>
      <w:r>
        <w:rPr>
          <w:rStyle w:val="FontStyle70"/>
        </w:rPr>
        <w:br/>
        <w:t>за длящиеся преступления начинается с момента фактического,</w:t>
      </w:r>
      <w:r>
        <w:rPr>
          <w:rStyle w:val="FontStyle70"/>
        </w:rPr>
        <w:br/>
        <w:t>а не юридического окончания преступления (с прекращением</w:t>
      </w:r>
      <w:r>
        <w:rPr>
          <w:rStyle w:val="FontStyle70"/>
        </w:rPr>
        <w:br/>
        <w:t>преступного состояния). Оканчивается срок давности по проше-</w:t>
      </w:r>
      <w:r>
        <w:rPr>
          <w:rStyle w:val="FontStyle70"/>
        </w:rPr>
        <w:br/>
        <w:t>ствии соответствующего количества лет в 24 часа даты соверше-</w:t>
      </w:r>
      <w:r>
        <w:rPr>
          <w:rStyle w:val="FontStyle70"/>
        </w:rPr>
        <w:br/>
        <w:t>ния преступления.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Прошествие указанных сроков освобождает от ответственно-</w:t>
      </w:r>
      <w:r>
        <w:rPr>
          <w:rStyle w:val="FontStyle70"/>
        </w:rPr>
        <w:br/>
        <w:t>сти, если давность не была прервана или приостановлена.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</w:pPr>
      <w:r>
        <w:rPr>
          <w:rStyle w:val="FontStyle74"/>
        </w:rPr>
        <w:t xml:space="preserve">Течение сроков давности прерывается, </w:t>
      </w:r>
      <w:r>
        <w:rPr>
          <w:rStyle w:val="FontStyle70"/>
        </w:rPr>
        <w:t>если во время ука-</w:t>
      </w:r>
      <w:r>
        <w:rPr>
          <w:rStyle w:val="FontStyle70"/>
        </w:rPr>
        <w:br/>
        <w:t>занных сроков лицо совершит новое умышленное преступление.</w:t>
      </w:r>
      <w:r>
        <w:rPr>
          <w:rStyle w:val="FontStyle70"/>
        </w:rPr>
        <w:br/>
        <w:t>В этом случае давность начинает течь одновременно за оба пре-</w:t>
      </w:r>
      <w:r>
        <w:rPr>
          <w:rStyle w:val="FontStyle70"/>
        </w:rPr>
        <w:br/>
        <w:t>ступления со дня совершения нового преступления и исчисля-</w:t>
      </w:r>
      <w:r>
        <w:rPr>
          <w:rStyle w:val="FontStyle70"/>
        </w:rPr>
        <w:br/>
        <w:t>ется по каждому преступлению отдельно в полном объёме (ч. 3</w:t>
      </w:r>
      <w:r>
        <w:rPr>
          <w:rStyle w:val="FontStyle70"/>
        </w:rPr>
        <w:br/>
        <w:t>ст. 83 УК). Время, прошедшее до совершения нового преступле-</w:t>
      </w:r>
      <w:r>
        <w:rPr>
          <w:rStyle w:val="FontStyle70"/>
        </w:rPr>
        <w:br/>
        <w:t>ния, в срок давности за предшествующее преступление не засчи-</w:t>
      </w:r>
      <w:r>
        <w:rPr>
          <w:rStyle w:val="FontStyle70"/>
        </w:rPr>
        <w:br/>
        <w:t>тывается.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</w:pPr>
      <w:r>
        <w:rPr>
          <w:rStyle w:val="FontStyle74"/>
        </w:rPr>
        <w:t xml:space="preserve">Течение сроков давности приостанавливается, </w:t>
      </w:r>
      <w:r>
        <w:rPr>
          <w:rStyle w:val="FontStyle70"/>
        </w:rPr>
        <w:t>если лицо,</w:t>
      </w:r>
      <w:r>
        <w:rPr>
          <w:rStyle w:val="FontStyle70"/>
        </w:rPr>
        <w:br/>
        <w:t>совершившее преступление, скроется от следствия или суда.</w:t>
      </w:r>
      <w:r>
        <w:rPr>
          <w:rStyle w:val="FontStyle70"/>
        </w:rPr>
        <w:br/>
        <w:t>В этих случаях течение сроков давности возобновляется со дня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  <w:sectPr w:rsidR="007E3FF5">
          <w:pgSz w:w="11905" w:h="16837"/>
          <w:pgMar w:top="314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задержания лица или явки его с повинной. Лицо считается</w:t>
      </w:r>
      <w:r>
        <w:rPr>
          <w:rStyle w:val="FontStyle70"/>
        </w:rPr>
        <w:br/>
        <w:t>скрывшимся от следствия или суда, если оно было привлече-</w:t>
      </w:r>
      <w:r>
        <w:rPr>
          <w:rStyle w:val="FontStyle70"/>
        </w:rPr>
        <w:br/>
        <w:t>но по уголовному делу в качестве подозреваемого, обвиняемого</w:t>
      </w:r>
      <w:r>
        <w:rPr>
          <w:rStyle w:val="FontStyle70"/>
        </w:rPr>
        <w:br/>
        <w:t>или подсудимого и уклонилось от явки в следственные органы</w:t>
      </w:r>
      <w:r>
        <w:rPr>
          <w:rStyle w:val="FontStyle70"/>
        </w:rPr>
        <w:br/>
        <w:t>или суд с целью избежать ответственности. Совершение любых</w:t>
      </w:r>
      <w:r>
        <w:rPr>
          <w:rStyle w:val="FontStyle70"/>
        </w:rPr>
        <w:br/>
        <w:t>иных действий до привлечения к следствию или суду или за-</w:t>
      </w:r>
      <w:r>
        <w:rPr>
          <w:rStyle w:val="FontStyle70"/>
        </w:rPr>
        <w:br/>
        <w:t>конных действий после этого уклонением от следствия и суда</w:t>
      </w:r>
      <w:r>
        <w:rPr>
          <w:rStyle w:val="FontStyle70"/>
        </w:rPr>
        <w:br/>
        <w:t>не является.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Время, в течение которого лицо скрывалось от следствия или</w:t>
      </w:r>
      <w:r>
        <w:rPr>
          <w:rStyle w:val="FontStyle70"/>
        </w:rPr>
        <w:br/>
        <w:t>суда, в сроки давности не засчитывается. При этом лицо не мо-</w:t>
      </w:r>
      <w:r>
        <w:rPr>
          <w:rStyle w:val="FontStyle70"/>
        </w:rPr>
        <w:br/>
        <w:t>жет быть привлечено к уголовной ответственности за преступле-</w:t>
      </w:r>
      <w:r>
        <w:rPr>
          <w:rStyle w:val="FontStyle70"/>
        </w:rPr>
        <w:br/>
        <w:t>ние, не караемое смертной казнью или пожизненным заключе-</w:t>
      </w:r>
      <w:r>
        <w:rPr>
          <w:rStyle w:val="FontStyle70"/>
        </w:rPr>
        <w:br/>
        <w:t>нием, если со времени его совершения прошло пятнадцать лет</w:t>
      </w:r>
      <w:r>
        <w:rPr>
          <w:rStyle w:val="FontStyle70"/>
        </w:rPr>
        <w:br/>
        <w:t>и течение сроков давности не было прервано совершением ново-</w:t>
      </w:r>
      <w:r>
        <w:rPr>
          <w:rStyle w:val="FontStyle70"/>
        </w:rPr>
        <w:br/>
        <w:t>го умышленного преступления (ч. 4 ст. 83 УК).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Вопрос о применении давности к лицу, совершившему пре-</w:t>
      </w:r>
      <w:r>
        <w:rPr>
          <w:rStyle w:val="FontStyle70"/>
        </w:rPr>
        <w:br/>
        <w:t>ступление, за которое может быть назначено наказание в виде</w:t>
      </w:r>
      <w:r>
        <w:rPr>
          <w:rStyle w:val="FontStyle70"/>
        </w:rPr>
        <w:br/>
        <w:t>пожизненного заключения или смертной казни, разрешается</w:t>
      </w:r>
      <w:r>
        <w:rPr>
          <w:rStyle w:val="FontStyle70"/>
        </w:rPr>
        <w:br/>
        <w:t>судом. Если суд не найдёт возможным освободить указанное</w:t>
      </w:r>
      <w:r>
        <w:rPr>
          <w:rStyle w:val="FontStyle70"/>
        </w:rPr>
        <w:br/>
      </w:r>
      <w:r>
        <w:rPr>
          <w:rStyle w:val="FontStyle82"/>
        </w:rPr>
        <w:t xml:space="preserve">лицо </w:t>
      </w:r>
      <w:r>
        <w:rPr>
          <w:rStyle w:val="FontStyle70"/>
        </w:rPr>
        <w:t>от уголовной ответственности в связи с истечением сро-</w:t>
      </w:r>
      <w:r>
        <w:rPr>
          <w:rStyle w:val="FontStyle70"/>
        </w:rPr>
        <w:br/>
        <w:t>ков давности, пожизненное заключение или смертная казнь не</w:t>
      </w:r>
      <w:r>
        <w:rPr>
          <w:rStyle w:val="FontStyle70"/>
        </w:rPr>
        <w:br/>
        <w:t>могут быть применены, а назначается лишение свободы (ч. 5</w:t>
      </w:r>
      <w:r>
        <w:rPr>
          <w:rStyle w:val="FontStyle70"/>
        </w:rPr>
        <w:br/>
        <w:t>ст. 83 УК).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Неприменение сроков давности (ст. 85 УК). Освобождение</w:t>
      </w:r>
      <w:r>
        <w:rPr>
          <w:rStyle w:val="FontStyle70"/>
        </w:rPr>
        <w:br/>
        <w:t>от уголовной ответственности в связи с истечением сроков дав-</w:t>
      </w:r>
      <w:r>
        <w:rPr>
          <w:rStyle w:val="FontStyle70"/>
        </w:rPr>
        <w:br/>
        <w:t>ности не применяется при совершении преступлений против</w:t>
      </w:r>
      <w:r>
        <w:rPr>
          <w:rStyle w:val="FontStyle70"/>
        </w:rPr>
        <w:br/>
      </w:r>
      <w:r>
        <w:rPr>
          <w:rStyle w:val="FontStyle82"/>
        </w:rPr>
        <w:t xml:space="preserve">мира, </w:t>
      </w:r>
      <w:r>
        <w:rPr>
          <w:rStyle w:val="FontStyle70"/>
        </w:rPr>
        <w:t>безопасности человечества и военных преступлений:</w:t>
      </w:r>
    </w:p>
    <w:p w:rsidR="007E3FF5" w:rsidRDefault="007E3FF5" w:rsidP="007E3FF5">
      <w:pPr>
        <w:pStyle w:val="Style48"/>
        <w:widowControl/>
        <w:numPr>
          <w:ilvl w:val="0"/>
          <w:numId w:val="77"/>
        </w:numPr>
        <w:tabs>
          <w:tab w:val="left" w:pos="56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подготовка либо ведение агрессивной войны (ст. 122 УК);</w:t>
      </w:r>
    </w:p>
    <w:p w:rsidR="007E3FF5" w:rsidRDefault="007E3FF5" w:rsidP="007E3FF5">
      <w:pPr>
        <w:pStyle w:val="Style48"/>
        <w:widowControl/>
        <w:numPr>
          <w:ilvl w:val="0"/>
          <w:numId w:val="77"/>
        </w:numPr>
        <w:tabs>
          <w:tab w:val="left" w:pos="56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международный терроризм (ст. 126 УК);</w:t>
      </w:r>
    </w:p>
    <w:p w:rsidR="007E3FF5" w:rsidRDefault="007E3FF5" w:rsidP="007E3FF5">
      <w:pPr>
        <w:pStyle w:val="Style48"/>
        <w:widowControl/>
        <w:numPr>
          <w:ilvl w:val="0"/>
          <w:numId w:val="77"/>
        </w:numPr>
        <w:tabs>
          <w:tab w:val="left" w:pos="56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геноцид (ст. 127 УК);</w:t>
      </w:r>
    </w:p>
    <w:p w:rsidR="007E3FF5" w:rsidRDefault="007E3FF5" w:rsidP="007E3FF5">
      <w:pPr>
        <w:pStyle w:val="Style48"/>
        <w:widowControl/>
        <w:numPr>
          <w:ilvl w:val="0"/>
          <w:numId w:val="77"/>
        </w:numPr>
        <w:tabs>
          <w:tab w:val="left" w:pos="56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преступления против безопасности человечества (ст. 128 УК);</w:t>
      </w:r>
    </w:p>
    <w:p w:rsidR="007E3FF5" w:rsidRDefault="007E3FF5" w:rsidP="007E3FF5">
      <w:pPr>
        <w:pStyle w:val="Style48"/>
        <w:widowControl/>
        <w:tabs>
          <w:tab w:val="left" w:pos="581"/>
        </w:tabs>
        <w:ind w:firstLine="336"/>
        <w:rPr>
          <w:rStyle w:val="FontStyle70"/>
        </w:rPr>
      </w:pPr>
      <w:r>
        <w:rPr>
          <w:rStyle w:val="FontStyle70"/>
        </w:rPr>
        <w:t>5)</w:t>
      </w:r>
      <w:r>
        <w:rPr>
          <w:rStyle w:val="FontStyle70"/>
        </w:rPr>
        <w:tab/>
        <w:t>производство, накопление либо распространение запре-</w:t>
      </w:r>
      <w:r>
        <w:rPr>
          <w:rStyle w:val="FontStyle70"/>
        </w:rPr>
        <w:br/>
        <w:t>щённых средств ведения войны (ст. 129 УК);</w:t>
      </w:r>
    </w:p>
    <w:p w:rsidR="007E3FF5" w:rsidRDefault="007E3FF5" w:rsidP="007E3FF5">
      <w:pPr>
        <w:pStyle w:val="Style48"/>
        <w:widowControl/>
        <w:numPr>
          <w:ilvl w:val="0"/>
          <w:numId w:val="78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экоцид (ст. 131 УК);</w:t>
      </w:r>
    </w:p>
    <w:p w:rsidR="007E3FF5" w:rsidRDefault="007E3FF5" w:rsidP="007E3FF5">
      <w:pPr>
        <w:pStyle w:val="Style48"/>
        <w:widowControl/>
        <w:numPr>
          <w:ilvl w:val="0"/>
          <w:numId w:val="78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применение оружия массового поражения (ст. 134 УК);</w:t>
      </w:r>
    </w:p>
    <w:p w:rsidR="007E3FF5" w:rsidRDefault="007E3FF5" w:rsidP="007E3FF5">
      <w:pPr>
        <w:pStyle w:val="Style48"/>
        <w:widowControl/>
        <w:numPr>
          <w:ilvl w:val="0"/>
          <w:numId w:val="78"/>
        </w:numPr>
        <w:tabs>
          <w:tab w:val="left" w:pos="586"/>
        </w:tabs>
        <w:spacing w:line="245" w:lineRule="exact"/>
        <w:ind w:left="341" w:firstLine="0"/>
        <w:rPr>
          <w:rStyle w:val="FontStyle70"/>
        </w:rPr>
      </w:pPr>
      <w:r>
        <w:rPr>
          <w:rStyle w:val="FontStyle70"/>
        </w:rPr>
        <w:t>нарушение законов и обычаев войны (ст. 135 УК);</w:t>
      </w:r>
    </w:p>
    <w:p w:rsidR="007E3FF5" w:rsidRDefault="007E3FF5" w:rsidP="007E3FF5">
      <w:pPr>
        <w:pStyle w:val="Style48"/>
        <w:widowControl/>
        <w:tabs>
          <w:tab w:val="left" w:pos="581"/>
        </w:tabs>
        <w:ind w:firstLine="336"/>
        <w:rPr>
          <w:rStyle w:val="FontStyle70"/>
        </w:rPr>
      </w:pPr>
      <w:r>
        <w:rPr>
          <w:rStyle w:val="FontStyle70"/>
        </w:rPr>
        <w:t>9)</w:t>
      </w:r>
      <w:r>
        <w:rPr>
          <w:rStyle w:val="FontStyle70"/>
        </w:rPr>
        <w:tab/>
        <w:t>преступные нарушения норм международного гуманитар-</w:t>
      </w:r>
      <w:r>
        <w:rPr>
          <w:rStyle w:val="FontStyle70"/>
        </w:rPr>
        <w:br/>
        <w:t>ного права во время вооружённых конфликтов (ст. 136 УК);</w:t>
      </w:r>
    </w:p>
    <w:p w:rsidR="007E3FF5" w:rsidRDefault="007E3FF5" w:rsidP="007E3FF5">
      <w:pPr>
        <w:pStyle w:val="Style48"/>
        <w:widowControl/>
        <w:tabs>
          <w:tab w:val="left" w:pos="720"/>
        </w:tabs>
        <w:rPr>
          <w:rStyle w:val="FontStyle70"/>
        </w:rPr>
      </w:pPr>
      <w:r>
        <w:rPr>
          <w:rStyle w:val="FontStyle70"/>
        </w:rPr>
        <w:t>10)</w:t>
      </w:r>
      <w:r>
        <w:rPr>
          <w:rStyle w:val="FontStyle70"/>
        </w:rPr>
        <w:tab/>
        <w:t xml:space="preserve">бездействие либо отдание </w:t>
      </w:r>
      <w:r>
        <w:rPr>
          <w:rStyle w:val="FontStyle82"/>
        </w:rPr>
        <w:t xml:space="preserve">преступного </w:t>
      </w:r>
      <w:r>
        <w:rPr>
          <w:rStyle w:val="FontStyle70"/>
        </w:rPr>
        <w:t>приказа во время</w:t>
      </w:r>
      <w:r>
        <w:rPr>
          <w:rStyle w:val="FontStyle70"/>
        </w:rPr>
        <w:br/>
      </w:r>
      <w:r>
        <w:rPr>
          <w:rStyle w:val="FontStyle82"/>
        </w:rPr>
        <w:t xml:space="preserve">Вооружённого </w:t>
      </w:r>
      <w:r>
        <w:rPr>
          <w:rStyle w:val="FontStyle70"/>
        </w:rPr>
        <w:t>конфликта (ст. 137 УК).</w:t>
      </w:r>
    </w:p>
    <w:p w:rsidR="007E3FF5" w:rsidRDefault="007E3FF5" w:rsidP="007E3FF5">
      <w:pPr>
        <w:pStyle w:val="Style48"/>
        <w:widowControl/>
        <w:tabs>
          <w:tab w:val="left" w:pos="720"/>
        </w:tabs>
        <w:rPr>
          <w:rStyle w:val="FontStyle70"/>
        </w:rPr>
        <w:sectPr w:rsidR="007E3FF5">
          <w:pgSz w:w="11905" w:h="16837"/>
          <w:pgMar w:top="3315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от уголовной ответственности с привлечени-</w:t>
      </w:r>
      <w:r>
        <w:rPr>
          <w:rStyle w:val="FontStyle70"/>
        </w:rPr>
        <w:br/>
        <w:t>ем лица к административной ответственности (ст. 86 УК) осу-</w:t>
      </w:r>
      <w:r>
        <w:rPr>
          <w:rStyle w:val="FontStyle70"/>
        </w:rPr>
        <w:br/>
        <w:t>ществляется при одновременном наличии следующих условий: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лицо, впервые совершило преступление, не представляю-</w:t>
      </w:r>
      <w:r>
        <w:rPr>
          <w:rStyle w:val="FontStyle70"/>
        </w:rPr>
        <w:br/>
        <w:t>щее большой общественной опасности, или менее тяжкое пре-</w:t>
      </w:r>
      <w:r>
        <w:rPr>
          <w:rStyle w:val="FontStyle70"/>
        </w:rPr>
        <w:br/>
        <w:t>ступление;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лицо возместило ущерб либо иным образом загладило на-</w:t>
      </w:r>
      <w:r>
        <w:rPr>
          <w:rStyle w:val="FontStyle70"/>
        </w:rPr>
        <w:br/>
        <w:t>несённый преступлением вред;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признано, что исправление лица возможно без примене-</w:t>
      </w:r>
      <w:r>
        <w:rPr>
          <w:rStyle w:val="FontStyle70"/>
        </w:rPr>
        <w:br/>
        <w:t>ния наказания или иных мер уголовной ответственности.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К лицам, освобождаемым от уголовной ответственности, мо-</w:t>
      </w:r>
      <w:r>
        <w:rPr>
          <w:rStyle w:val="FontStyle70"/>
        </w:rPr>
        <w:br/>
        <w:t>гут быть применены следующие меры административного взы-</w:t>
      </w:r>
      <w:r>
        <w:rPr>
          <w:rStyle w:val="FontStyle70"/>
        </w:rPr>
        <w:br/>
        <w:t>скания:</w:t>
      </w:r>
    </w:p>
    <w:p w:rsidR="007E3FF5" w:rsidRDefault="007E3FF5" w:rsidP="007E3FF5">
      <w:pPr>
        <w:pStyle w:val="Style48"/>
        <w:widowControl/>
        <w:tabs>
          <w:tab w:val="left" w:pos="600"/>
        </w:tabs>
        <w:ind w:left="360" w:firstLine="0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штраф в пределах от пяти до тридцати базовых величин;</w:t>
      </w:r>
    </w:p>
    <w:p w:rsidR="007E3FF5" w:rsidRDefault="007E3FF5" w:rsidP="007E3FF5">
      <w:pPr>
        <w:pStyle w:val="Style48"/>
        <w:widowControl/>
        <w:tabs>
          <w:tab w:val="left" w:pos="590"/>
        </w:tabs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исправительные работы на срок от одного до двух месяцев</w:t>
      </w:r>
      <w:r>
        <w:rPr>
          <w:rStyle w:val="FontStyle70"/>
        </w:rPr>
        <w:br/>
        <w:t>с удержанием двадцати процентов из заработка;</w:t>
      </w:r>
    </w:p>
    <w:p w:rsidR="007E3FF5" w:rsidRDefault="007E3FF5" w:rsidP="007E3FF5">
      <w:pPr>
        <w:pStyle w:val="Style43"/>
        <w:widowControl/>
        <w:tabs>
          <w:tab w:val="left" w:pos="600"/>
        </w:tabs>
        <w:ind w:left="350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административный арест на срок до пятнадцати суток.</w:t>
      </w:r>
      <w:r>
        <w:rPr>
          <w:rStyle w:val="FontStyle70"/>
        </w:rPr>
        <w:br/>
        <w:t>Освобождение от уголовной ответственности с привлечением</w:t>
      </w:r>
    </w:p>
    <w:p w:rsidR="007E3FF5" w:rsidRDefault="007E3FF5" w:rsidP="007E3FF5">
      <w:pPr>
        <w:pStyle w:val="Style34"/>
        <w:widowControl/>
        <w:spacing w:line="245" w:lineRule="exact"/>
        <w:rPr>
          <w:rStyle w:val="FontStyle70"/>
        </w:rPr>
      </w:pPr>
      <w:r>
        <w:rPr>
          <w:rStyle w:val="FontStyle70"/>
        </w:rPr>
        <w:t>к административной ответственности не применяется к лицу,</w:t>
      </w:r>
      <w:r>
        <w:rPr>
          <w:rStyle w:val="FontStyle70"/>
        </w:rPr>
        <w:br/>
        <w:t>совершившему преступление, предусмотренное статьёй с адми-</w:t>
      </w:r>
      <w:r>
        <w:rPr>
          <w:rStyle w:val="FontStyle70"/>
        </w:rPr>
        <w:br/>
        <w:t>нистративной преюдицией.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силу утраты</w:t>
      </w:r>
      <w:r>
        <w:rPr>
          <w:rStyle w:val="FontStyle70"/>
        </w:rPr>
        <w:br/>
        <w:t>деянием общественной опасности (ст. 87 УК) возможно, если</w:t>
      </w:r>
      <w:r>
        <w:rPr>
          <w:rStyle w:val="FontStyle70"/>
        </w:rPr>
        <w:br/>
        <w:t>будет признано, что ко времени рассмотрения дела в суде вслед-</w:t>
      </w:r>
      <w:r>
        <w:rPr>
          <w:rStyle w:val="FontStyle70"/>
        </w:rPr>
        <w:br/>
        <w:t>ствие изменения обстановки совершённое лицом деяние потеря-</w:t>
      </w:r>
      <w:r>
        <w:rPr>
          <w:rStyle w:val="FontStyle70"/>
        </w:rPr>
        <w:br/>
        <w:t>ло характер общественно опасного.</w:t>
      </w:r>
    </w:p>
    <w:p w:rsidR="007E3FF5" w:rsidRDefault="007E3FF5" w:rsidP="007E3FF5">
      <w:pPr>
        <w:pStyle w:val="Style46"/>
        <w:widowControl/>
        <w:rPr>
          <w:rStyle w:val="FontStyle70"/>
        </w:rPr>
      </w:pPr>
      <w:r>
        <w:rPr>
          <w:rStyle w:val="FontStyle70"/>
        </w:rPr>
        <w:t>Данное основание освобождения призвано скорректиро-</w:t>
      </w:r>
      <w:r>
        <w:rPr>
          <w:rStyle w:val="FontStyle70"/>
        </w:rPr>
        <w:br/>
        <w:t>вать возможные задержки с декриминализацией деяний и</w:t>
      </w:r>
      <w:r>
        <w:rPr>
          <w:rStyle w:val="FontStyle70"/>
        </w:rPr>
        <w:br/>
        <w:t>применяется при одновременном наличии следующих обстоя-</w:t>
      </w:r>
      <w:r>
        <w:rPr>
          <w:rStyle w:val="FontStyle70"/>
        </w:rPr>
        <w:br/>
        <w:t>тельств: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совершённое преступление относится к категории престу-</w:t>
      </w:r>
      <w:r>
        <w:rPr>
          <w:rStyle w:val="FontStyle70"/>
        </w:rPr>
        <w:br/>
        <w:t>плений, не представляющих большой общественной опасности,</w:t>
      </w:r>
      <w:r>
        <w:rPr>
          <w:rStyle w:val="FontStyle70"/>
        </w:rPr>
        <w:br/>
        <w:t>либо менее тяжких;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произошли существенные изменения в социально-</w:t>
      </w:r>
      <w:r>
        <w:rPr>
          <w:rStyle w:val="FontStyle70"/>
        </w:rPr>
        <w:br/>
        <w:t>экономической или социально-политической жизни страны или</w:t>
      </w:r>
      <w:r>
        <w:rPr>
          <w:rStyle w:val="FontStyle70"/>
        </w:rPr>
        <w:br/>
        <w:t>отдельного региона;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в новых условиях все деяния данного вида утратили обще-</w:t>
      </w:r>
      <w:r>
        <w:rPr>
          <w:rStyle w:val="FontStyle70"/>
        </w:rPr>
        <w:br/>
        <w:t>ственную опасность;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ко времени рассмотрения дела в суде сохраняется уголов-</w:t>
      </w:r>
      <w:r>
        <w:rPr>
          <w:rStyle w:val="FontStyle70"/>
        </w:rPr>
        <w:br/>
        <w:t>ная противоправность деяния.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  <w:sectPr w:rsidR="007E3FF5">
          <w:pgSz w:w="11905" w:h="16837"/>
          <w:pgMar w:top="3229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Поскольку отпадение общественной опасности деяния носит</w:t>
      </w:r>
      <w:r>
        <w:rPr>
          <w:rStyle w:val="FontStyle70"/>
        </w:rPr>
        <w:br/>
        <w:t>объективный, не зависящий от воли виновного лица характер,</w:t>
      </w:r>
      <w:r>
        <w:rPr>
          <w:rStyle w:val="FontStyle70"/>
        </w:rPr>
        <w:br/>
        <w:t>то освобождение по данному основанию может применяться и</w:t>
      </w:r>
      <w:r>
        <w:rPr>
          <w:rStyle w:val="FontStyle70"/>
        </w:rPr>
        <w:br/>
        <w:t>к лицам, имеющим судимость.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дея-</w:t>
      </w:r>
      <w:r>
        <w:rPr>
          <w:rStyle w:val="FontStyle70"/>
        </w:rPr>
        <w:br/>
        <w:t>тельным раскаянием (ст. 88 УК). Под деятельным раскаянием</w:t>
      </w:r>
      <w:r>
        <w:rPr>
          <w:rStyle w:val="FontStyle70"/>
        </w:rPr>
        <w:br/>
        <w:t>понимается посткриминальное поведение лица, выражающее-</w:t>
      </w:r>
      <w:r>
        <w:rPr>
          <w:rStyle w:val="FontStyle70"/>
        </w:rPr>
        <w:br/>
        <w:t>ся в добровольном оказании им активного содействия право-</w:t>
      </w:r>
      <w:r>
        <w:rPr>
          <w:rStyle w:val="FontStyle70"/>
        </w:rPr>
        <w:br/>
        <w:t>судию, заглаживании причинённого преступлением вреда, а</w:t>
      </w:r>
      <w:r>
        <w:rPr>
          <w:rStyle w:val="FontStyle70"/>
        </w:rPr>
        <w:br/>
        <w:t>равно в совершении иных активных действий, свидетельствую-</w:t>
      </w:r>
      <w:r>
        <w:rPr>
          <w:rStyle w:val="FontStyle70"/>
        </w:rPr>
        <w:br/>
        <w:t>щих об осознании лицом своей вины и о его чистосердечном</w:t>
      </w:r>
      <w:r>
        <w:rPr>
          <w:rStyle w:val="FontStyle70"/>
        </w:rPr>
        <w:br/>
        <w:t>раскаянии.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Условиями применения данного вида освобождения от уго-</w:t>
      </w:r>
      <w:r>
        <w:rPr>
          <w:rStyle w:val="FontStyle70"/>
        </w:rPr>
        <w:br/>
        <w:t>ловной ответственности являются:</w:t>
      </w:r>
    </w:p>
    <w:p w:rsidR="007E3FF5" w:rsidRDefault="007E3FF5" w:rsidP="007E3FF5">
      <w:pPr>
        <w:pStyle w:val="Style48"/>
        <w:widowControl/>
        <w:tabs>
          <w:tab w:val="left" w:pos="576"/>
        </w:tabs>
        <w:ind w:left="365" w:firstLine="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лицо совершило преступление впервые;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совершённое преступление не представляет большой обще-</w:t>
      </w:r>
      <w:r>
        <w:rPr>
          <w:rStyle w:val="FontStyle70"/>
        </w:rPr>
        <w:br/>
        <w:t>ственной опасности или является менее тяжким;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после совершения преступления лицо добровольно яви-</w:t>
      </w:r>
      <w:r>
        <w:rPr>
          <w:rStyle w:val="FontStyle70"/>
        </w:rPr>
        <w:br/>
        <w:t>лось с повинной или активно способствовало выявлению пре-</w:t>
      </w:r>
      <w:r>
        <w:rPr>
          <w:rStyle w:val="FontStyle70"/>
        </w:rPr>
        <w:br/>
        <w:t>ступления, возместило причинённый ущерб или иным образом</w:t>
      </w:r>
      <w:r>
        <w:rPr>
          <w:rStyle w:val="FontStyle70"/>
        </w:rPr>
        <w:br/>
        <w:t>загладило нанесённый преступлением вред.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Лицо, совершившее преступление иной категории, освобож-</w:t>
      </w:r>
      <w:r>
        <w:rPr>
          <w:rStyle w:val="FontStyle70"/>
        </w:rPr>
        <w:br/>
        <w:t>дается от уголовной ответственности лишь в случаях, предусмо-</w:t>
      </w:r>
      <w:r>
        <w:rPr>
          <w:rStyle w:val="FontStyle70"/>
        </w:rPr>
        <w:br/>
        <w:t>тренных ст.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УК, а также в случаях, специально предусмо-</w:t>
      </w:r>
      <w:r>
        <w:rPr>
          <w:rStyle w:val="FontStyle70"/>
        </w:rPr>
        <w:br/>
        <w:t>тренных статьями Особенной части Уголовного кодекса. Данное</w:t>
      </w:r>
      <w:r>
        <w:rPr>
          <w:rStyle w:val="FontStyle70"/>
        </w:rPr>
        <w:br/>
        <w:t>положение означает, что для освобождения от уголовной ответ-</w:t>
      </w:r>
      <w:r>
        <w:rPr>
          <w:rStyle w:val="FontStyle70"/>
        </w:rPr>
        <w:br/>
        <w:t>ственности по специальным основаниям, предусмотренным нор-</w:t>
      </w:r>
      <w:r>
        <w:rPr>
          <w:rStyle w:val="FontStyle70"/>
        </w:rPr>
        <w:br/>
        <w:t>мами Особенной части, не требуется наличия условий, преду-</w:t>
      </w:r>
      <w:r>
        <w:rPr>
          <w:rStyle w:val="FontStyle70"/>
        </w:rPr>
        <w:br/>
        <w:t>смотренных в ст. 88 УК.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</w:t>
      </w:r>
      <w:r>
        <w:rPr>
          <w:rStyle w:val="FontStyle70"/>
        </w:rPr>
        <w:br/>
        <w:t>добровольным возмещением причинённого ущерба (вреда)</w:t>
      </w:r>
      <w:r>
        <w:rPr>
          <w:rStyle w:val="FontStyle70"/>
        </w:rPr>
        <w:br/>
        <w:t>(ст.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УК). Добровольное возмещение причинённого пре-</w:t>
      </w:r>
      <w:r>
        <w:rPr>
          <w:rStyle w:val="FontStyle70"/>
        </w:rPr>
        <w:br/>
        <w:t>ступлением ущерба (вреда) является одним из действий, от-</w:t>
      </w:r>
      <w:r>
        <w:rPr>
          <w:rStyle w:val="FontStyle70"/>
        </w:rPr>
        <w:br/>
        <w:t>носящихся к деятельному раскаянию (см. предыдущий па-</w:t>
      </w:r>
      <w:r>
        <w:rPr>
          <w:rStyle w:val="FontStyle70"/>
        </w:rPr>
        <w:br/>
        <w:t>раграф).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</w:pPr>
      <w:r>
        <w:rPr>
          <w:rStyle w:val="FontStyle70"/>
        </w:rPr>
        <w:t>Порядок освобождения от уголовной ответственности по дан-</w:t>
      </w:r>
      <w:r>
        <w:rPr>
          <w:rStyle w:val="FontStyle70"/>
        </w:rPr>
        <w:br/>
        <w:t>ному основанию устанавливается законодательным актом.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</w:pPr>
      <w:r>
        <w:rPr>
          <w:rStyle w:val="FontStyle70"/>
        </w:rPr>
        <w:t>Освобождение от уголовной ответственности лиц в случа-</w:t>
      </w:r>
      <w:r>
        <w:rPr>
          <w:rStyle w:val="FontStyle70"/>
        </w:rPr>
        <w:br/>
        <w:t>ях, предусмотренных статьёй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УК, осуществляется Пре-</w:t>
      </w:r>
      <w:r>
        <w:rPr>
          <w:rStyle w:val="FontStyle70"/>
        </w:rPr>
        <w:br/>
        <w:t>зидентом Республики Беларусь в соответствии с порядком</w:t>
      </w:r>
    </w:p>
    <w:p w:rsidR="007E3FF5" w:rsidRDefault="007E3FF5" w:rsidP="007E3FF5">
      <w:pPr>
        <w:pStyle w:val="Style41"/>
        <w:widowControl/>
        <w:ind w:firstLine="322"/>
        <w:rPr>
          <w:rStyle w:val="FontStyle70"/>
        </w:rPr>
        <w:sectPr w:rsidR="007E3FF5">
          <w:pgSz w:w="11905" w:h="16837"/>
          <w:pgMar w:top="3279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и условиями освобождения, установленными Положением</w:t>
      </w:r>
      <w:r>
        <w:rPr>
          <w:rStyle w:val="FontStyle70"/>
        </w:rPr>
        <w:br/>
        <w:t>о порядке осуществления в Республике Беларусь помилования</w:t>
      </w:r>
      <w:r>
        <w:rPr>
          <w:rStyle w:val="FontStyle70"/>
        </w:rPr>
        <w:br/>
        <w:t>осуждённых, освобождения от уголовной ответственности лиц,</w:t>
      </w:r>
      <w:r>
        <w:rPr>
          <w:rStyle w:val="FontStyle70"/>
        </w:rPr>
        <w:br/>
        <w:t>способствовавших раскрытию и устранению последствий пре-</w:t>
      </w:r>
      <w:r>
        <w:rPr>
          <w:rStyle w:val="FontStyle70"/>
        </w:rPr>
        <w:br/>
        <w:t>ступлений.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Условия освобождения от уголовной ответственности по дан-</w:t>
      </w:r>
      <w:r>
        <w:rPr>
          <w:rStyle w:val="FontStyle70"/>
        </w:rPr>
        <w:br/>
        <w:t>ному основанию изложены в ч. 1 ст.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УК, при этом необходи-</w:t>
      </w:r>
      <w:r>
        <w:rPr>
          <w:rStyle w:val="FontStyle70"/>
        </w:rPr>
        <w:br/>
        <w:t>мо учитывать также условия освобождения от уголовной ответ-</w:t>
      </w:r>
      <w:r>
        <w:rPr>
          <w:rStyle w:val="FontStyle70"/>
        </w:rPr>
        <w:br/>
        <w:t>ственности, предусмотренные законодательным актом.</w:t>
      </w:r>
    </w:p>
    <w:p w:rsidR="007E3FF5" w:rsidRDefault="007E3FF5" w:rsidP="007E3FF5">
      <w:pPr>
        <w:pStyle w:val="Style41"/>
        <w:widowControl/>
        <w:ind w:left="360" w:firstLine="0"/>
        <w:jc w:val="left"/>
        <w:rPr>
          <w:rStyle w:val="FontStyle70"/>
        </w:rPr>
      </w:pPr>
      <w:r>
        <w:rPr>
          <w:rStyle w:val="FontStyle70"/>
        </w:rPr>
        <w:t>К условиям освобождения относятся:</w:t>
      </w:r>
    </w:p>
    <w:p w:rsidR="007E3FF5" w:rsidRDefault="007E3FF5" w:rsidP="007E3FF5">
      <w:pPr>
        <w:pStyle w:val="Style48"/>
        <w:widowControl/>
        <w:numPr>
          <w:ilvl w:val="0"/>
          <w:numId w:val="79"/>
        </w:numPr>
        <w:tabs>
          <w:tab w:val="left" w:pos="59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совершение преступления, повлёкшего причинение ущер-</w:t>
      </w:r>
      <w:r>
        <w:rPr>
          <w:rStyle w:val="FontStyle70"/>
        </w:rPr>
        <w:br/>
        <w:t>ба государственной собственности или имуществу юридического</w:t>
      </w:r>
      <w:r>
        <w:rPr>
          <w:rStyle w:val="FontStyle70"/>
        </w:rPr>
        <w:br/>
        <w:t>лица, доля в уставном фонде которого принадлежит государству,</w:t>
      </w:r>
      <w:r>
        <w:rPr>
          <w:rStyle w:val="FontStyle70"/>
        </w:rPr>
        <w:br/>
        <w:t>либо существенного вреда государственным или общественным</w:t>
      </w:r>
      <w:r>
        <w:rPr>
          <w:rStyle w:val="FontStyle70"/>
        </w:rPr>
        <w:br/>
        <w:t>интересам и не сопряжённого с посягательством на жизнь или</w:t>
      </w:r>
      <w:r>
        <w:rPr>
          <w:rStyle w:val="FontStyle70"/>
        </w:rPr>
        <w:br/>
        <w:t>здоровье человека;</w:t>
      </w:r>
    </w:p>
    <w:p w:rsidR="007E3FF5" w:rsidRDefault="007E3FF5" w:rsidP="007E3FF5">
      <w:pPr>
        <w:pStyle w:val="Style48"/>
        <w:widowControl/>
        <w:numPr>
          <w:ilvl w:val="0"/>
          <w:numId w:val="79"/>
        </w:numPr>
        <w:tabs>
          <w:tab w:val="left" w:pos="59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раскаяние в совершённом преступлении и способствова-</w:t>
      </w:r>
      <w:r>
        <w:rPr>
          <w:rStyle w:val="FontStyle70"/>
        </w:rPr>
        <w:br/>
        <w:t>ние его раскрытию;</w:t>
      </w:r>
    </w:p>
    <w:p w:rsidR="007E3FF5" w:rsidRDefault="007E3FF5" w:rsidP="007E3FF5">
      <w:pPr>
        <w:pStyle w:val="Style48"/>
        <w:widowControl/>
        <w:numPr>
          <w:ilvl w:val="0"/>
          <w:numId w:val="79"/>
        </w:numPr>
        <w:tabs>
          <w:tab w:val="left" w:pos="590"/>
        </w:tabs>
        <w:spacing w:line="245" w:lineRule="exact"/>
        <w:jc w:val="both"/>
        <w:rPr>
          <w:rStyle w:val="FontStyle70"/>
        </w:rPr>
      </w:pPr>
      <w:r>
        <w:rPr>
          <w:rStyle w:val="FontStyle70"/>
        </w:rPr>
        <w:t>добровольное возмещение причинённого ущерба, включая</w:t>
      </w:r>
      <w:r>
        <w:rPr>
          <w:rStyle w:val="FontStyle70"/>
        </w:rPr>
        <w:br/>
        <w:t>расходы на восстановление нарушенных имущественных прав</w:t>
      </w:r>
      <w:r>
        <w:rPr>
          <w:rStyle w:val="FontStyle70"/>
        </w:rPr>
        <w:br/>
        <w:t>и неполученные доходы (упущенную выгоду) от оборота имуще-</w:t>
      </w:r>
      <w:r>
        <w:rPr>
          <w:rStyle w:val="FontStyle70"/>
        </w:rPr>
        <w:br/>
        <w:t>ства, вреда, нанесённого государственным или общественным</w:t>
      </w:r>
      <w:r>
        <w:rPr>
          <w:rStyle w:val="FontStyle70"/>
        </w:rPr>
        <w:br/>
        <w:t>интересам, способствование устранению иных последствий со-</w:t>
      </w:r>
      <w:r>
        <w:rPr>
          <w:rStyle w:val="FontStyle70"/>
        </w:rPr>
        <w:br/>
        <w:t>вершённого преступления;</w:t>
      </w:r>
    </w:p>
    <w:p w:rsidR="007E3FF5" w:rsidRDefault="007E3FF5" w:rsidP="007E3FF5">
      <w:pPr>
        <w:pStyle w:val="Style48"/>
        <w:widowControl/>
        <w:tabs>
          <w:tab w:val="left" w:pos="672"/>
        </w:tabs>
        <w:ind w:firstLine="346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передача в собственность государства принадлежащих</w:t>
      </w:r>
      <w:r>
        <w:rPr>
          <w:rStyle w:val="FontStyle70"/>
        </w:rPr>
        <w:br/>
        <w:t>виновному орудий и средств совершения преступления; вещей,</w:t>
      </w:r>
      <w:r>
        <w:rPr>
          <w:rStyle w:val="FontStyle70"/>
        </w:rPr>
        <w:br/>
        <w:t>изъятых из оборота; имущества, приобретённого преступным</w:t>
      </w:r>
      <w:r>
        <w:rPr>
          <w:rStyle w:val="FontStyle70"/>
        </w:rPr>
        <w:br/>
        <w:t>путём, а также предметов, которые непосредственно связаны с</w:t>
      </w:r>
      <w:r>
        <w:rPr>
          <w:rStyle w:val="FontStyle70"/>
        </w:rPr>
        <w:br/>
        <w:t>преступлением.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Освобождение от уголовной ответственности по данному</w:t>
      </w:r>
      <w:r>
        <w:rPr>
          <w:rStyle w:val="FontStyle70"/>
        </w:rPr>
        <w:br/>
        <w:t>основанию может быть применено также к лицу, совершив-</w:t>
      </w:r>
      <w:r>
        <w:rPr>
          <w:rStyle w:val="FontStyle70"/>
        </w:rPr>
        <w:br/>
        <w:t>шему несколько преступлений из числа указанных в ч. 1</w:t>
      </w:r>
      <w:r>
        <w:rPr>
          <w:rStyle w:val="FontStyle70"/>
        </w:rPr>
        <w:br/>
        <w:t>ст. 88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УК, если условия освобождения от уголовной ответ-</w:t>
      </w:r>
      <w:r>
        <w:rPr>
          <w:rStyle w:val="FontStyle70"/>
        </w:rPr>
        <w:br/>
        <w:t>ственности соблюдены этим лицом в отношении каждого из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0"/>
        </w:rPr>
        <w:t>Рассмотрение вопроса об освобождении лица от уголовной</w:t>
      </w:r>
      <w:r>
        <w:rPr>
          <w:rStyle w:val="FontStyle70"/>
        </w:rPr>
        <w:br/>
        <w:t>ответственности осуществляется на основании его личного хо-</w:t>
      </w:r>
      <w:r>
        <w:rPr>
          <w:rStyle w:val="FontStyle70"/>
        </w:rPr>
        <w:br/>
        <w:t>датайства, подаваемого на имя Президента Республики Бела-</w:t>
      </w:r>
      <w:r>
        <w:rPr>
          <w:rStyle w:val="FontStyle70"/>
        </w:rPr>
        <w:br/>
        <w:t>русь, при наличии данных, подтверждающих выполнение этим</w:t>
      </w:r>
      <w:r>
        <w:rPr>
          <w:rStyle w:val="FontStyle70"/>
        </w:rPr>
        <w:br/>
        <w:t>лицом условий освобождения.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  <w:sectPr w:rsidR="007E3FF5">
          <w:pgSz w:w="11905" w:h="16837"/>
          <w:pgMar w:top="3266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 рассмотрении ходатайства лица об освобождении его от</w:t>
      </w:r>
      <w:r>
        <w:rPr>
          <w:rStyle w:val="FontStyle70"/>
        </w:rPr>
        <w:br/>
        <w:t>уголовной ответственности принимаются во внимание степень</w:t>
      </w:r>
      <w:r>
        <w:rPr>
          <w:rStyle w:val="FontStyle70"/>
        </w:rPr>
        <w:br/>
        <w:t>общественной опасности совершённого преступления, раская-</w:t>
      </w:r>
      <w:r>
        <w:rPr>
          <w:rStyle w:val="FontStyle70"/>
        </w:rPr>
        <w:br/>
        <w:t>ние лица в совершённом преступлении, его активное содействие</w:t>
      </w:r>
      <w:r>
        <w:rPr>
          <w:rStyle w:val="FontStyle70"/>
        </w:rPr>
        <w:br/>
        <w:t>в раскрытии преступления, возмещение им причинённого ущер-</w:t>
      </w:r>
      <w:r>
        <w:rPr>
          <w:rStyle w:val="FontStyle70"/>
        </w:rPr>
        <w:br/>
        <w:t>ба, вреда, нанесённого государственным или общественным ин-</w:t>
      </w:r>
      <w:r>
        <w:rPr>
          <w:rStyle w:val="FontStyle70"/>
        </w:rPr>
        <w:br/>
        <w:t>тересам, устранение иных последствий преступления, данные,</w:t>
      </w:r>
      <w:r>
        <w:rPr>
          <w:rStyle w:val="FontStyle70"/>
        </w:rPr>
        <w:br/>
        <w:t>характеризующие его личность и возможность исправления без</w:t>
      </w:r>
      <w:r>
        <w:rPr>
          <w:rStyle w:val="FontStyle70"/>
        </w:rPr>
        <w:br/>
        <w:t>привлечения к уголовной ответственности.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при-</w:t>
      </w:r>
      <w:r>
        <w:rPr>
          <w:rStyle w:val="FontStyle70"/>
        </w:rPr>
        <w:br/>
        <w:t>мирением с потерпевшим (ст. 89 УК). Лицо, совершившее пре-</w:t>
      </w:r>
      <w:r>
        <w:rPr>
          <w:rStyle w:val="FontStyle70"/>
        </w:rPr>
        <w:br/>
        <w:t>ступление, не представляющее большой общественной опас-</w:t>
      </w:r>
      <w:r>
        <w:rPr>
          <w:rStyle w:val="FontStyle70"/>
        </w:rPr>
        <w:br/>
        <w:t>ности, или впервые совершившее менее тяжкое преступление,</w:t>
      </w:r>
      <w:r>
        <w:rPr>
          <w:rStyle w:val="FontStyle70"/>
        </w:rPr>
        <w:br/>
        <w:t>может быть освобождено от уголовной ответственности, если</w:t>
      </w:r>
      <w:r>
        <w:rPr>
          <w:rStyle w:val="FontStyle70"/>
        </w:rPr>
        <w:br/>
        <w:t>оно примирилось с потерпевшим и загладило причинённый пре-</w:t>
      </w:r>
      <w:r>
        <w:rPr>
          <w:rStyle w:val="FontStyle70"/>
        </w:rPr>
        <w:br/>
        <w:t>ступлением вред.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Потерпевшим признаётся лицо, которому преступлением</w:t>
      </w:r>
      <w:r>
        <w:rPr>
          <w:rStyle w:val="FontStyle70"/>
        </w:rPr>
        <w:br/>
        <w:t>причинён физический, моральный или материальный ущерб.</w:t>
      </w:r>
      <w:r>
        <w:rPr>
          <w:rStyle w:val="FontStyle70"/>
        </w:rPr>
        <w:br/>
        <w:t>Поскольку различными преступлениями причиняется различ-</w:t>
      </w:r>
      <w:r>
        <w:rPr>
          <w:rStyle w:val="FontStyle70"/>
        </w:rPr>
        <w:br/>
        <w:t>ный по характеру вред, постольку могут различаться и формы</w:t>
      </w:r>
      <w:r>
        <w:rPr>
          <w:rStyle w:val="FontStyle70"/>
        </w:rPr>
        <w:br/>
        <w:t>заглаживания соответствующего вреда. Закон не предписывает</w:t>
      </w:r>
      <w:r>
        <w:rPr>
          <w:rStyle w:val="FontStyle70"/>
        </w:rPr>
        <w:br/>
        <w:t>в императивном порядке, каким образом должен быть компен-</w:t>
      </w:r>
      <w:r>
        <w:rPr>
          <w:rStyle w:val="FontStyle70"/>
        </w:rPr>
        <w:br/>
        <w:t>сирован ущерб от преступления, что означает передачу этого во-</w:t>
      </w:r>
      <w:r>
        <w:rPr>
          <w:rStyle w:val="FontStyle70"/>
        </w:rPr>
        <w:br/>
        <w:t>проса на усмотрение потерпевшего и виновного.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Примирение потерпевшего с виновным означает полный и</w:t>
      </w:r>
      <w:r>
        <w:rPr>
          <w:rStyle w:val="FontStyle70"/>
        </w:rPr>
        <w:br/>
        <w:t>добровольный отказ потерпевшего от претензий к виновному по</w:t>
      </w:r>
      <w:r>
        <w:rPr>
          <w:rStyle w:val="FontStyle70"/>
        </w:rPr>
        <w:br/>
        <w:t>поводу причинённого последним вреда. Примирение должно со-</w:t>
      </w:r>
      <w:r>
        <w:rPr>
          <w:rStyle w:val="FontStyle70"/>
        </w:rPr>
        <w:br/>
        <w:t>стояться в любой момент от возбуждения уголовного преследо-</w:t>
      </w:r>
      <w:r>
        <w:rPr>
          <w:rStyle w:val="FontStyle70"/>
        </w:rPr>
        <w:br/>
        <w:t>вания до удаления суда в совещательную комнату.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Закон не связывает такое освобождение с отсутствием у ви-</w:t>
      </w:r>
      <w:r>
        <w:rPr>
          <w:rStyle w:val="FontStyle70"/>
        </w:rPr>
        <w:br/>
        <w:t>новного судимости. Однако, принимая решение, суд должен</w:t>
      </w:r>
      <w:r>
        <w:rPr>
          <w:rStyle w:val="FontStyle70"/>
        </w:rPr>
        <w:br/>
        <w:t>учитывать это обстоятельство при оценке возможности исправ-</w:t>
      </w:r>
      <w:r>
        <w:rPr>
          <w:rStyle w:val="FontStyle70"/>
        </w:rPr>
        <w:br/>
        <w:t>ления лица.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Суд вправе (но не обязан) освободить виновного от уголов-</w:t>
      </w:r>
      <w:r>
        <w:rPr>
          <w:rStyle w:val="FontStyle70"/>
        </w:rPr>
        <w:br/>
        <w:t>ной ответственности в связи с примирением с потерпевшим. Ре-</w:t>
      </w:r>
      <w:r>
        <w:rPr>
          <w:rStyle w:val="FontStyle70"/>
        </w:rPr>
        <w:br/>
        <w:t>шающее значение должна иметь убеждённость суда в том, что</w:t>
      </w:r>
      <w:r>
        <w:rPr>
          <w:rStyle w:val="FontStyle70"/>
        </w:rPr>
        <w:br/>
        <w:t>примирение является результатом чистосердечного раскаяния</w:t>
      </w:r>
      <w:r>
        <w:rPr>
          <w:rStyle w:val="FontStyle70"/>
        </w:rPr>
        <w:br/>
        <w:t>виновного, возмещения им причинённого вреда, что свидетель-</w:t>
      </w:r>
      <w:r>
        <w:rPr>
          <w:rStyle w:val="FontStyle70"/>
        </w:rPr>
        <w:br/>
        <w:t>ствует о невозможности повторения асоциального поведения со</w:t>
      </w:r>
      <w:r>
        <w:rPr>
          <w:rStyle w:val="FontStyle70"/>
        </w:rPr>
        <w:br/>
        <w:t>стороны виновного.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  <w:sectPr w:rsidR="007E3FF5">
          <w:pgSz w:w="11905" w:h="16837"/>
          <w:pgMar w:top="3310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spacing w:line="240" w:lineRule="exact"/>
        <w:ind w:firstLine="341"/>
        <w:rPr>
          <w:rStyle w:val="FontStyle70"/>
        </w:rPr>
      </w:pPr>
      <w:r>
        <w:rPr>
          <w:rStyle w:val="FontStyle70"/>
        </w:rPr>
        <w:t>Следует различать примирение с потерпевшим как основа-</w:t>
      </w:r>
      <w:r>
        <w:rPr>
          <w:rStyle w:val="FontStyle70"/>
        </w:rPr>
        <w:br/>
        <w:t>ние освобождения от уголовной ответственности и случаи при-</w:t>
      </w:r>
      <w:r>
        <w:rPr>
          <w:rStyle w:val="FontStyle70"/>
        </w:rPr>
        <w:br/>
        <w:t>влечения к уголовной ответственности по требованию потерпев-</w:t>
      </w:r>
      <w:r>
        <w:rPr>
          <w:rStyle w:val="FontStyle70"/>
        </w:rPr>
        <w:br/>
        <w:t>шего, так называемые дела частного обвинения (ст. 33 УК).</w:t>
      </w:r>
    </w:p>
    <w:p w:rsidR="007E3FF5" w:rsidRDefault="007E3FF5" w:rsidP="007E3FF5">
      <w:pPr>
        <w:pStyle w:val="Style35"/>
        <w:widowControl/>
        <w:spacing w:before="240" w:line="240" w:lineRule="auto"/>
        <w:rPr>
          <w:rStyle w:val="FontStyle80"/>
        </w:rPr>
      </w:pPr>
      <w:r>
        <w:rPr>
          <w:rStyle w:val="FontStyle80"/>
        </w:rPr>
        <w:t>§ 19.3. Понятие и виды освобождения от наказания</w:t>
      </w:r>
    </w:p>
    <w:p w:rsidR="007E3FF5" w:rsidRDefault="007E3FF5" w:rsidP="007E3FF5">
      <w:pPr>
        <w:pStyle w:val="Style40"/>
        <w:widowControl/>
        <w:spacing w:before="115" w:line="245" w:lineRule="exact"/>
        <w:ind w:firstLine="341"/>
        <w:rPr>
          <w:rStyle w:val="FontStyle74"/>
        </w:rPr>
      </w:pPr>
      <w:r>
        <w:rPr>
          <w:rStyle w:val="FontStyle74"/>
        </w:rPr>
        <w:t>Освобождение от наказания — это осуждение виновного</w:t>
      </w:r>
      <w:r>
        <w:rPr>
          <w:rStyle w:val="FontStyle74"/>
        </w:rPr>
        <w:br/>
        <w:t>в преступлении лица с назначением ему наказания и освобож-</w:t>
      </w:r>
      <w:r>
        <w:rPr>
          <w:rStyle w:val="FontStyle74"/>
        </w:rPr>
        <w:br/>
        <w:t>дение осуждённого от применения или дальнейшего отбыва</w:t>
      </w:r>
      <w:r>
        <w:rPr>
          <w:rStyle w:val="FontStyle74"/>
        </w:rPr>
        <w:br/>
        <w:t>ния назначенного приговором суда 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Назначая наказание на определённый срок, суд исходит из</w:t>
      </w:r>
      <w:r>
        <w:rPr>
          <w:rStyle w:val="FontStyle70"/>
        </w:rPr>
        <w:br/>
        <w:t>предположения о том, в течение какого времени необходимо</w:t>
      </w:r>
      <w:r>
        <w:rPr>
          <w:rStyle w:val="FontStyle70"/>
        </w:rPr>
        <w:br/>
        <w:t>воздействовать данным видом наказания на осуждённого для</w:t>
      </w:r>
      <w:r>
        <w:rPr>
          <w:rStyle w:val="FontStyle70"/>
        </w:rPr>
        <w:br/>
        <w:t>его полного исправления. Между тем подверженность кон-</w:t>
      </w:r>
      <w:r>
        <w:rPr>
          <w:rStyle w:val="FontStyle70"/>
        </w:rPr>
        <w:br/>
        <w:t>кретных лиц исправительному воздействию существенно раз-</w:t>
      </w:r>
      <w:r>
        <w:rPr>
          <w:rStyle w:val="FontStyle70"/>
        </w:rPr>
        <w:br/>
        <w:t>нится и зависит от множества обстоятельств, которые ещё не</w:t>
      </w:r>
      <w:r>
        <w:rPr>
          <w:rStyle w:val="FontStyle70"/>
        </w:rPr>
        <w:br/>
        <w:t>существуют в момент вынесения приговора и потому не могут</w:t>
      </w:r>
      <w:r>
        <w:rPr>
          <w:rStyle w:val="FontStyle70"/>
        </w:rPr>
        <w:br/>
        <w:t>быть учтены судом при определении меры наказания. При до-</w:t>
      </w:r>
      <w:r>
        <w:rPr>
          <w:rStyle w:val="FontStyle70"/>
        </w:rPr>
        <w:br/>
        <w:t>стижении целей уголовной ответственности в период отбыва-</w:t>
      </w:r>
      <w:r>
        <w:rPr>
          <w:rStyle w:val="FontStyle70"/>
        </w:rPr>
        <w:br/>
        <w:t>ния наказания отпадает необходимость в его дальнейшем при-</w:t>
      </w:r>
      <w:r>
        <w:rPr>
          <w:rStyle w:val="FontStyle70"/>
        </w:rPr>
        <w:br/>
        <w:t>менении.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Глава 12 УК предусматривает следующие виды освобожде-</w:t>
      </w:r>
      <w:r>
        <w:rPr>
          <w:rStyle w:val="FontStyle70"/>
        </w:rPr>
        <w:br/>
        <w:t>ния от наказания:</w:t>
      </w:r>
    </w:p>
    <w:p w:rsidR="007E3FF5" w:rsidRDefault="007E3FF5" w:rsidP="007E3FF5">
      <w:pPr>
        <w:pStyle w:val="Style48"/>
        <w:widowControl/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освобождение от наказания в связи с истечением сроков</w:t>
      </w:r>
      <w:r>
        <w:rPr>
          <w:rStyle w:val="FontStyle70"/>
        </w:rPr>
        <w:br/>
        <w:t>давности исполнения обвинительного приговора (ст. 84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0"/>
        </w:tabs>
        <w:spacing w:line="245" w:lineRule="exact"/>
        <w:ind w:left="379" w:firstLine="0"/>
        <w:rPr>
          <w:rStyle w:val="FontStyle70"/>
        </w:rPr>
      </w:pPr>
      <w:r>
        <w:rPr>
          <w:rStyle w:val="FontStyle70"/>
        </w:rPr>
        <w:t>условно-досрочное освобождение от наказания (ст. 90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0"/>
        </w:tabs>
        <w:spacing w:line="245" w:lineRule="exact"/>
        <w:ind w:left="379" w:firstLine="0"/>
        <w:rPr>
          <w:rStyle w:val="FontStyle70"/>
        </w:rPr>
      </w:pPr>
      <w:r>
        <w:rPr>
          <w:rStyle w:val="FontStyle70"/>
        </w:rPr>
        <w:t>замена неотбытой части наказания более мягким (ст. 91 УК);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освобождение от наказания или замена наказания более</w:t>
      </w:r>
      <w:r>
        <w:rPr>
          <w:rStyle w:val="FontStyle70"/>
        </w:rPr>
        <w:br/>
        <w:t>мягким по болезни (ст. 92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отсрочка отбывания наказания беременным женщинам и</w:t>
      </w:r>
      <w:r>
        <w:rPr>
          <w:rStyle w:val="FontStyle70"/>
        </w:rPr>
        <w:br/>
        <w:t>женщинам, имеющим детей в возрасте до трёх лет (ст. 93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jc w:val="both"/>
        <w:rPr>
          <w:rStyle w:val="FontStyle70"/>
        </w:rPr>
      </w:pPr>
      <w:r>
        <w:rPr>
          <w:rStyle w:val="FontStyle70"/>
        </w:rPr>
        <w:t>освобождение от наказания вследствие чрезвычайных об-</w:t>
      </w:r>
      <w:r>
        <w:rPr>
          <w:rStyle w:val="FontStyle70"/>
        </w:rPr>
        <w:br/>
        <w:t>стоятельств (ст. 94 УК);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0"/>
        </w:tabs>
        <w:spacing w:line="245" w:lineRule="exact"/>
        <w:ind w:left="379" w:firstLine="0"/>
        <w:rPr>
          <w:rStyle w:val="FontStyle70"/>
        </w:rPr>
      </w:pPr>
      <w:r>
        <w:rPr>
          <w:rStyle w:val="FontStyle70"/>
        </w:rPr>
        <w:t>освобождение от наказания по акту амнистии (ст. 95 УК);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90"/>
        </w:tabs>
        <w:spacing w:line="245" w:lineRule="exact"/>
        <w:ind w:left="379" w:firstLine="0"/>
        <w:rPr>
          <w:rStyle w:val="FontStyle70"/>
        </w:rPr>
      </w:pPr>
      <w:r>
        <w:rPr>
          <w:rStyle w:val="FontStyle70"/>
        </w:rPr>
        <w:t>помилование (ст. 96 УК).</w:t>
      </w:r>
    </w:p>
    <w:p w:rsidR="007E3FF5" w:rsidRDefault="007E3FF5" w:rsidP="007E3FF5">
      <w:pPr>
        <w:pStyle w:val="Style40"/>
        <w:widowControl/>
        <w:spacing w:line="245" w:lineRule="exact"/>
        <w:ind w:firstLine="336"/>
        <w:rPr>
          <w:rStyle w:val="FontStyle74"/>
          <w:spacing w:val="30"/>
        </w:rPr>
      </w:pPr>
      <w:r>
        <w:rPr>
          <w:rStyle w:val="FontStyle74"/>
        </w:rPr>
        <w:t>Освобождение от наказания в связи с истечением сроков</w:t>
      </w:r>
      <w:r>
        <w:rPr>
          <w:rStyle w:val="FontStyle74"/>
        </w:rPr>
        <w:br/>
        <w:t xml:space="preserve">давности исполнения обвинительного приговора (ст. 84 </w:t>
      </w:r>
      <w:r>
        <w:rPr>
          <w:rStyle w:val="FontStyle74"/>
          <w:spacing w:val="30"/>
        </w:rPr>
        <w:t>УК).</w:t>
      </w:r>
    </w:p>
    <w:p w:rsidR="007E3FF5" w:rsidRDefault="007E3FF5" w:rsidP="007E3FF5">
      <w:pPr>
        <w:pStyle w:val="Style39"/>
        <w:widowControl/>
        <w:spacing w:line="245" w:lineRule="exact"/>
        <w:jc w:val="both"/>
        <w:rPr>
          <w:rStyle w:val="FontStyle70"/>
        </w:rPr>
      </w:pPr>
      <w:r>
        <w:rPr>
          <w:rStyle w:val="FontStyle74"/>
        </w:rPr>
        <w:t xml:space="preserve">Давность исполнения обвинительного приговора </w:t>
      </w:r>
      <w:r>
        <w:rPr>
          <w:rStyle w:val="FontStyle70"/>
        </w:rPr>
        <w:t>— это истече-</w:t>
      </w:r>
      <w:r>
        <w:rPr>
          <w:rStyle w:val="FontStyle70"/>
        </w:rPr>
        <w:br/>
        <w:t>ние установленного уголовным законом срока, после которого</w:t>
      </w:r>
      <w:r>
        <w:rPr>
          <w:rStyle w:val="FontStyle70"/>
        </w:rPr>
        <w:br/>
        <w:t>наказание не может быть обращено к исполнению.</w:t>
      </w:r>
    </w:p>
    <w:p w:rsidR="007E3FF5" w:rsidRDefault="007E3FF5" w:rsidP="007E3FF5">
      <w:pPr>
        <w:pStyle w:val="Style39"/>
        <w:widowControl/>
        <w:spacing w:line="245" w:lineRule="exact"/>
        <w:jc w:val="both"/>
        <w:rPr>
          <w:rStyle w:val="FontStyle70"/>
        </w:rPr>
        <w:sectPr w:rsidR="007E3FF5">
          <w:pgSz w:w="11905" w:h="16837"/>
          <w:pgMar w:top="3315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Давность исполнения обвинительного приговора является</w:t>
      </w:r>
      <w:r>
        <w:rPr>
          <w:rStyle w:val="FontStyle70"/>
        </w:rPr>
        <w:br/>
        <w:t>безусловным основанием для освобождения от наказания, по-</w:t>
      </w:r>
      <w:r>
        <w:rPr>
          <w:rStyle w:val="FontStyle70"/>
        </w:rPr>
        <w:br/>
        <w:t>скольку не зависит от усмотрения суда, кроме случаев осво-</w:t>
      </w:r>
      <w:r>
        <w:rPr>
          <w:rStyle w:val="FontStyle70"/>
        </w:rPr>
        <w:br/>
        <w:t>бождения лица, осуждённого к пожизненному заключению или</w:t>
      </w:r>
      <w:r>
        <w:rPr>
          <w:rStyle w:val="FontStyle70"/>
        </w:rPr>
        <w:br/>
        <w:t>смертной казни.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Длительность сроков давности зависит от тяжести назначен-</w:t>
      </w:r>
      <w:r>
        <w:rPr>
          <w:rStyle w:val="FontStyle70"/>
        </w:rPr>
        <w:br/>
        <w:t>ного приговором наказания и исчисляется с момента вступления</w:t>
      </w:r>
      <w:r>
        <w:rPr>
          <w:rStyle w:val="FontStyle70"/>
        </w:rPr>
        <w:br/>
        <w:t>приговора в законную силу. Статья 84 УК устанавливает, что</w:t>
      </w:r>
      <w:r>
        <w:rPr>
          <w:rStyle w:val="FontStyle70"/>
        </w:rPr>
        <w:br/>
        <w:t>лицо освобождается от основного и дополнительного наказаний,</w:t>
      </w:r>
      <w:r>
        <w:rPr>
          <w:rStyle w:val="FontStyle70"/>
        </w:rPr>
        <w:br/>
        <w:t>если обвинительный приговор не был приведён в исполнение в</w:t>
      </w:r>
      <w:r>
        <w:rPr>
          <w:rStyle w:val="FontStyle70"/>
        </w:rPr>
        <w:br/>
        <w:t>следующие сроки:</w:t>
      </w:r>
    </w:p>
    <w:p w:rsidR="007E3FF5" w:rsidRDefault="007E3FF5" w:rsidP="007E3FF5">
      <w:pPr>
        <w:pStyle w:val="Style55"/>
        <w:widowControl/>
        <w:tabs>
          <w:tab w:val="left" w:pos="706"/>
        </w:tabs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один год — при осуждении к наказанию, не связанному</w:t>
      </w:r>
      <w:r>
        <w:rPr>
          <w:rStyle w:val="FontStyle70"/>
        </w:rPr>
        <w:br/>
      </w:r>
      <w:r>
        <w:rPr>
          <w:rStyle w:val="FontStyle74"/>
        </w:rPr>
        <w:t xml:space="preserve">I </w:t>
      </w:r>
      <w:r>
        <w:rPr>
          <w:rStyle w:val="FontStyle70"/>
        </w:rPr>
        <w:t>с лишением свободы, а также к наказанию в виде направления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 дисциплинарную воинскую часть;</w:t>
      </w:r>
    </w:p>
    <w:p w:rsidR="007E3FF5" w:rsidRDefault="007E3FF5" w:rsidP="007E3FF5">
      <w:pPr>
        <w:pStyle w:val="Style48"/>
        <w:widowControl/>
        <w:tabs>
          <w:tab w:val="left" w:pos="581"/>
        </w:tabs>
        <w:ind w:firstLine="341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два года — при осуждении к аресту или лишению свободы</w:t>
      </w:r>
      <w:r>
        <w:rPr>
          <w:rStyle w:val="FontStyle70"/>
        </w:rPr>
        <w:br/>
        <w:t>на срок не свыше двух лет;</w:t>
      </w:r>
    </w:p>
    <w:p w:rsidR="007E3FF5" w:rsidRDefault="007E3FF5" w:rsidP="007E3FF5">
      <w:pPr>
        <w:pStyle w:val="Style55"/>
        <w:widowControl/>
        <w:tabs>
          <w:tab w:val="left" w:pos="677"/>
        </w:tabs>
        <w:ind w:firstLine="427"/>
        <w:rPr>
          <w:rStyle w:val="FontStyle70"/>
        </w:rPr>
      </w:pPr>
      <w:r>
        <w:rPr>
          <w:rStyle w:val="FontStyle70"/>
        </w:rPr>
        <w:t>3)</w:t>
      </w:r>
      <w:r>
        <w:rPr>
          <w:rStyle w:val="FontStyle70"/>
        </w:rPr>
        <w:tab/>
        <w:t>пять лет — при осуждении к лишению свободы на срок не</w:t>
      </w:r>
      <w:r>
        <w:rPr>
          <w:rStyle w:val="FontStyle70"/>
        </w:rPr>
        <w:br/>
        <w:t>! свыше пяти лет;</w:t>
      </w:r>
    </w:p>
    <w:p w:rsidR="007E3FF5" w:rsidRDefault="007E3FF5" w:rsidP="007E3FF5">
      <w:pPr>
        <w:pStyle w:val="Style48"/>
        <w:widowControl/>
        <w:tabs>
          <w:tab w:val="left" w:pos="590"/>
        </w:tabs>
        <w:ind w:firstLine="336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десять лет — при осуждении к лишению свободы на срок</w:t>
      </w:r>
      <w:r>
        <w:rPr>
          <w:rStyle w:val="FontStyle70"/>
        </w:rPr>
        <w:br/>
        <w:t>не свыше десяти лет;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I 5) пятнадцать лет — при осуждении к более строгому наказа-</w:t>
      </w:r>
      <w:r>
        <w:rPr>
          <w:rStyle w:val="FontStyle70"/>
        </w:rPr>
        <w:br/>
        <w:t>нию, чем лишение свободы, сроком на десять лет, кроме случаев</w:t>
      </w:r>
      <w:r>
        <w:rPr>
          <w:rStyle w:val="FontStyle70"/>
        </w:rPr>
        <w:br/>
        <w:t>осуждения к наказанию в виде пожизненного заключения или</w:t>
      </w:r>
      <w:r>
        <w:rPr>
          <w:rStyle w:val="FontStyle70"/>
        </w:rPr>
        <w:br/>
        <w:t>смертной казни.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0"/>
        </w:rPr>
        <w:t>По прошествии указанных сроков осуждённый освобождает-</w:t>
      </w:r>
      <w:r>
        <w:rPr>
          <w:rStyle w:val="FontStyle70"/>
        </w:rPr>
        <w:br/>
        <w:t>ся от наказания, если их течение не было приостановлено или</w:t>
      </w:r>
      <w:r>
        <w:rPr>
          <w:rStyle w:val="FontStyle70"/>
        </w:rPr>
        <w:br/>
        <w:t>прервано.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4"/>
        </w:rPr>
        <w:t xml:space="preserve">Течение сроков давности приостанавливается, </w:t>
      </w:r>
      <w:r>
        <w:rPr>
          <w:rStyle w:val="FontStyle70"/>
        </w:rPr>
        <w:t>если осуж-</w:t>
      </w:r>
      <w:r>
        <w:rPr>
          <w:rStyle w:val="FontStyle70"/>
        </w:rPr>
        <w:br/>
        <w:t>дённый уклоняется от отбывания наказания. В этом случае те-</w:t>
      </w:r>
      <w:r>
        <w:rPr>
          <w:rStyle w:val="FontStyle70"/>
        </w:rPr>
        <w:br/>
        <w:t>чение сроков давности возобновляется со дня задержания лица</w:t>
      </w:r>
      <w:r>
        <w:rPr>
          <w:rStyle w:val="FontStyle70"/>
        </w:rPr>
        <w:br/>
        <w:t>или явки его с повинной. При этом обвинительный приговор не</w:t>
      </w:r>
      <w:r>
        <w:rPr>
          <w:rStyle w:val="FontStyle70"/>
        </w:rPr>
        <w:br/>
        <w:t>может быть приведён в исполнение, если со времени вступления</w:t>
      </w:r>
      <w:r>
        <w:rPr>
          <w:rStyle w:val="FontStyle70"/>
        </w:rPr>
        <w:br/>
        <w:t>его в законную силу прошло пятнадцать лет и давность не была</w:t>
      </w:r>
      <w:r>
        <w:rPr>
          <w:rStyle w:val="FontStyle70"/>
        </w:rPr>
        <w:br/>
        <w:t>прервана.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4"/>
        </w:rPr>
        <w:t xml:space="preserve">Течение давности прерывается, </w:t>
      </w:r>
      <w:r>
        <w:rPr>
          <w:rStyle w:val="FontStyle70"/>
        </w:rPr>
        <w:t>если до истечения преду-</w:t>
      </w:r>
      <w:r>
        <w:rPr>
          <w:rStyle w:val="FontStyle70"/>
        </w:rPr>
        <w:br/>
        <w:t>смотренных сроков лицо совершит новое умышленное престу-</w:t>
      </w:r>
      <w:r>
        <w:rPr>
          <w:rStyle w:val="FontStyle70"/>
        </w:rPr>
        <w:br/>
        <w:t>пление. Исчисление сроков давности в этом случае начинается</w:t>
      </w:r>
      <w:r>
        <w:rPr>
          <w:rStyle w:val="FontStyle70"/>
        </w:rPr>
        <w:br/>
        <w:t>заново со дня совершения нового преступления.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</w:pPr>
      <w:r>
        <w:rPr>
          <w:rStyle w:val="FontStyle70"/>
        </w:rPr>
        <w:t>Вопрос о применении давности к лицу, осуждённому к на-</w:t>
      </w:r>
      <w:r>
        <w:rPr>
          <w:rStyle w:val="FontStyle70"/>
        </w:rPr>
        <w:br/>
        <w:t>казанию в виде пожизненного заключения или смертной казни,</w:t>
      </w:r>
    </w:p>
    <w:p w:rsidR="007E3FF5" w:rsidRDefault="007E3FF5" w:rsidP="007E3FF5">
      <w:pPr>
        <w:pStyle w:val="Style41"/>
        <w:widowControl/>
        <w:ind w:firstLine="326"/>
        <w:rPr>
          <w:rStyle w:val="FontStyle70"/>
        </w:rPr>
        <w:sectPr w:rsidR="007E3FF5">
          <w:headerReference w:type="even" r:id="rId815"/>
          <w:headerReference w:type="default" r:id="rId816"/>
          <w:footerReference w:type="even" r:id="rId817"/>
          <w:footerReference w:type="default" r:id="rId818"/>
          <w:pgSz w:w="11905" w:h="16837"/>
          <w:pgMar w:top="3136" w:right="2660" w:bottom="1440" w:left="2660" w:header="720" w:footer="720" w:gutter="0"/>
          <w:cols w:space="60"/>
          <w:noEndnote/>
        </w:sectPr>
      </w:pPr>
    </w:p>
    <w:p w:rsidR="007E3FF5" w:rsidRDefault="007E3FF5" w:rsidP="007E3FF5">
      <w:pPr>
        <w:pStyle w:val="Style41"/>
        <w:widowControl/>
        <w:ind w:firstLine="0"/>
        <w:rPr>
          <w:rStyle w:val="FontStyle70"/>
        </w:rPr>
      </w:pPr>
      <w:r>
        <w:rPr>
          <w:rStyle w:val="FontStyle70"/>
        </w:rPr>
        <w:t>разрешается судом. Если суд не найдёт возможным освободить</w:t>
      </w:r>
      <w:r>
        <w:rPr>
          <w:rStyle w:val="FontStyle70"/>
        </w:rPr>
        <w:br/>
        <w:t>лицо от наказания в связи с истечением сроков давности испол-</w:t>
      </w:r>
      <w:r>
        <w:rPr>
          <w:rStyle w:val="FontStyle70"/>
        </w:rPr>
        <w:br/>
        <w:t>нения обвинительного приговора, пожизненное заключение или</w:t>
      </w:r>
      <w:r>
        <w:rPr>
          <w:rStyle w:val="FontStyle70"/>
        </w:rPr>
        <w:br/>
        <w:t>смертная казнь заменяются лишением свободы.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Неприменение сроков давности исполнения обвинительного</w:t>
      </w:r>
      <w:r>
        <w:rPr>
          <w:rStyle w:val="FontStyle70"/>
        </w:rPr>
        <w:br/>
        <w:t>приговора осуществляется по тем же основаниям, что неприме-</w:t>
      </w:r>
      <w:r>
        <w:rPr>
          <w:rStyle w:val="FontStyle70"/>
        </w:rPr>
        <w:br/>
        <w:t>нение давности преступления (ст. 85 УК).</w:t>
      </w:r>
    </w:p>
    <w:p w:rsidR="007E3FF5" w:rsidRDefault="007E3FF5" w:rsidP="007E3FF5">
      <w:pPr>
        <w:pStyle w:val="Style40"/>
        <w:widowControl/>
        <w:spacing w:line="245" w:lineRule="exact"/>
        <w:ind w:firstLine="336"/>
        <w:rPr>
          <w:rStyle w:val="FontStyle74"/>
          <w:spacing w:val="10"/>
        </w:rPr>
      </w:pPr>
      <w:r>
        <w:rPr>
          <w:rStyle w:val="FontStyle74"/>
          <w:spacing w:val="10"/>
        </w:rPr>
        <w:t>Условно-досрочное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90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—</w:t>
      </w:r>
      <w:r>
        <w:rPr>
          <w:rStyle w:val="FontStyle74"/>
          <w:spacing w:val="10"/>
        </w:rPr>
        <w:br/>
        <w:t>это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осуждённого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дальнейшего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отбывания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на-</w:t>
      </w:r>
      <w:r>
        <w:rPr>
          <w:rStyle w:val="FontStyle74"/>
          <w:spacing w:val="10"/>
        </w:rPr>
        <w:br/>
        <w:t>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под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условием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несовершения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нового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преступления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  <w:spacing w:val="10"/>
        </w:rPr>
        <w:br/>
        <w:t>выполнения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возложенных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судом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обязанностей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течение</w:t>
      </w:r>
      <w:r>
        <w:rPr>
          <w:rStyle w:val="FontStyle74"/>
          <w:spacing w:val="10"/>
        </w:rPr>
        <w:br/>
        <w:t>оставшегося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срока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Данный институт уголовного права призван осуществлять</w:t>
      </w:r>
      <w:r>
        <w:rPr>
          <w:rStyle w:val="FontStyle70"/>
        </w:rPr>
        <w:br/>
        <w:t>коррекцию длительности применения наказания в зависимо-</w:t>
      </w:r>
      <w:r>
        <w:rPr>
          <w:rStyle w:val="FontStyle70"/>
        </w:rPr>
        <w:br/>
        <w:t>сти от степени эффективности его воздействия на конкретного</w:t>
      </w:r>
      <w:r>
        <w:rPr>
          <w:rStyle w:val="FontStyle70"/>
        </w:rPr>
        <w:br/>
        <w:t>осуждённого. Одновременно он имеет стимулирующее значение</w:t>
      </w:r>
      <w:r>
        <w:rPr>
          <w:rStyle w:val="FontStyle70"/>
        </w:rPr>
        <w:br/>
        <w:t>для исправления осуждённых.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Основанием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условно-досрочного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освобождения</w:t>
      </w:r>
      <w:r>
        <w:rPr>
          <w:rStyle w:val="FontStyle74"/>
        </w:rPr>
        <w:t xml:space="preserve"> </w:t>
      </w:r>
      <w:r>
        <w:rPr>
          <w:rStyle w:val="FontStyle70"/>
        </w:rPr>
        <w:t>является</w:t>
      </w:r>
      <w:r>
        <w:rPr>
          <w:rStyle w:val="FontStyle70"/>
        </w:rPr>
        <w:br/>
        <w:t>примерное поведение осуждённого, доказывающее его ис-</w:t>
      </w:r>
      <w:r>
        <w:rPr>
          <w:rStyle w:val="FontStyle70"/>
        </w:rPr>
        <w:br/>
        <w:t>правление.</w:t>
      </w:r>
    </w:p>
    <w:p w:rsidR="007E3FF5" w:rsidRDefault="007E3FF5" w:rsidP="007E3FF5">
      <w:pPr>
        <w:pStyle w:val="Style41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Условиями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освобождения</w:t>
      </w:r>
      <w:r>
        <w:rPr>
          <w:rStyle w:val="FontStyle74"/>
        </w:rPr>
        <w:t xml:space="preserve"> </w:t>
      </w:r>
      <w:r>
        <w:rPr>
          <w:rStyle w:val="FontStyle70"/>
        </w:rPr>
        <w:t>являются отбывание осуждённым</w:t>
      </w:r>
      <w:r>
        <w:rPr>
          <w:rStyle w:val="FontStyle70"/>
        </w:rPr>
        <w:br/>
        <w:t>определённого вида наказания и фактическое отбытие опреде-</w:t>
      </w:r>
      <w:r>
        <w:rPr>
          <w:rStyle w:val="FontStyle70"/>
        </w:rPr>
        <w:br/>
        <w:t>лённой части срока наказания.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Условно-досрочное освобождение от наказания применяется</w:t>
      </w:r>
      <w:r>
        <w:rPr>
          <w:rStyle w:val="FontStyle70"/>
        </w:rPr>
        <w:br/>
        <w:t>к лицам, отбывающим следующие виды наказания:</w:t>
      </w:r>
    </w:p>
    <w:p w:rsidR="007E3FF5" w:rsidRDefault="007E3FF5" w:rsidP="007E3FF5">
      <w:pPr>
        <w:pStyle w:val="Style48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лишение права занимать определённые должности или за-</w:t>
      </w:r>
      <w:r>
        <w:rPr>
          <w:rStyle w:val="FontStyle70"/>
        </w:rPr>
        <w:br/>
        <w:t>ниматься определённой деятельностью;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исправительные работы;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ограничение по военной службе;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арест;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ограничение свободы;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направление в дисциплинарную воинскую часть;</w:t>
      </w:r>
    </w:p>
    <w:p w:rsidR="007E3FF5" w:rsidRDefault="007E3FF5" w:rsidP="007E3FF5">
      <w:pPr>
        <w:pStyle w:val="Style48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 w:firstLine="0"/>
        <w:rPr>
          <w:rStyle w:val="FontStyle70"/>
        </w:rPr>
      </w:pPr>
      <w:r>
        <w:rPr>
          <w:rStyle w:val="FontStyle70"/>
        </w:rPr>
        <w:t>лишение свободы.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При этом лицо может быть освобождено и от дополнительно-</w:t>
      </w:r>
      <w:r>
        <w:rPr>
          <w:rStyle w:val="FontStyle70"/>
        </w:rPr>
        <w:br/>
        <w:t>го наказания.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Условно-досрочное освобождение от наказания может быть</w:t>
      </w:r>
      <w:r>
        <w:rPr>
          <w:rStyle w:val="FontStyle70"/>
        </w:rPr>
        <w:br/>
        <w:t>применено после фактического отбытия осуждённым: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</w:pPr>
      <w:r>
        <w:rPr>
          <w:rStyle w:val="FontStyle70"/>
        </w:rPr>
        <w:t>1) не менее половины срока наказания, назначенного судом</w:t>
      </w:r>
      <w:r>
        <w:rPr>
          <w:rStyle w:val="FontStyle70"/>
        </w:rPr>
        <w:br/>
        <w:t>за преступление, не представляющее большой общественной</w:t>
      </w:r>
      <w:r>
        <w:rPr>
          <w:rStyle w:val="FontStyle70"/>
        </w:rPr>
        <w:br/>
        <w:t>опасности, или менее тяжкое преступление;</w:t>
      </w:r>
    </w:p>
    <w:p w:rsidR="007E3FF5" w:rsidRDefault="007E3FF5" w:rsidP="007E3FF5">
      <w:pPr>
        <w:pStyle w:val="Style41"/>
        <w:widowControl/>
        <w:ind w:firstLine="355"/>
        <w:rPr>
          <w:rStyle w:val="FontStyle70"/>
        </w:rPr>
        <w:sectPr w:rsidR="007E3FF5">
          <w:pgSz w:w="11905" w:h="16837"/>
          <w:pgMar w:top="323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numPr>
          <w:ilvl w:val="0"/>
          <w:numId w:val="80"/>
        </w:numPr>
        <w:tabs>
          <w:tab w:val="left" w:pos="590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менее двух третей срока наказания, назначенного судом</w:t>
      </w:r>
      <w:r>
        <w:rPr>
          <w:rStyle w:val="FontStyle70"/>
        </w:rPr>
        <w:br/>
        <w:t>за тяжкое преступление, а также если ранее лицо осуждалось</w:t>
      </w:r>
      <w:r>
        <w:rPr>
          <w:rStyle w:val="FontStyle70"/>
        </w:rPr>
        <w:br/>
        <w:t>к лишению свободы за умышленное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80"/>
        </w:numPr>
        <w:tabs>
          <w:tab w:val="left" w:pos="590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менее трёх четвертей срока наказания, назначенного</w:t>
      </w:r>
      <w:r>
        <w:rPr>
          <w:rStyle w:val="FontStyle70"/>
        </w:rPr>
        <w:br/>
        <w:t>судом за особо тяжкое преступление, а также наказания, на-</w:t>
      </w:r>
      <w:r>
        <w:rPr>
          <w:rStyle w:val="FontStyle70"/>
        </w:rPr>
        <w:br/>
        <w:t>значенного лицу, ранее условно-досрочно освобождавшемуся от</w:t>
      </w:r>
      <w:r>
        <w:rPr>
          <w:rStyle w:val="FontStyle70"/>
        </w:rPr>
        <w:br/>
        <w:t>наказания и совершившему новое преступление в течение неот-</w:t>
      </w:r>
      <w:r>
        <w:rPr>
          <w:rStyle w:val="FontStyle70"/>
        </w:rPr>
        <w:br/>
        <w:t>бытой части наказания.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Условно-досрочное освобождение от наказания может быть</w:t>
      </w:r>
      <w:r>
        <w:rPr>
          <w:rStyle w:val="FontStyle70"/>
        </w:rPr>
        <w:br/>
        <w:t>применено к инвалидам, женщинам и одиноким мужчинам,</w:t>
      </w:r>
      <w:r>
        <w:rPr>
          <w:rStyle w:val="FontStyle70"/>
        </w:rPr>
        <w:br/>
        <w:t>имеющим детей в возрасте до четырнадцати лет, а также муж-</w:t>
      </w:r>
      <w:r>
        <w:rPr>
          <w:rStyle w:val="FontStyle70"/>
        </w:rPr>
        <w:br/>
        <w:t>чинам, достигшим возраста шестидесяти лет, и женщинам, до-</w:t>
      </w:r>
      <w:r>
        <w:rPr>
          <w:rStyle w:val="FontStyle70"/>
        </w:rPr>
        <w:br/>
        <w:t>стигшим возраста пятидесяти пяти лет, после фактического от-</w:t>
      </w:r>
      <w:r>
        <w:rPr>
          <w:rStyle w:val="FontStyle70"/>
        </w:rPr>
        <w:br/>
        <w:t>бытия ими:</w:t>
      </w:r>
    </w:p>
    <w:p w:rsidR="007E3FF5" w:rsidRDefault="007E3FF5" w:rsidP="007E3FF5">
      <w:pPr>
        <w:pStyle w:val="Style48"/>
        <w:widowControl/>
        <w:numPr>
          <w:ilvl w:val="0"/>
          <w:numId w:val="81"/>
        </w:numPr>
        <w:tabs>
          <w:tab w:val="left" w:pos="581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менее одной трети срока наказания, назначенного су-</w:t>
      </w:r>
      <w:r>
        <w:rPr>
          <w:rStyle w:val="FontStyle70"/>
        </w:rPr>
        <w:br/>
        <w:t>дом за преступление, не представляющее большой обществен-</w:t>
      </w:r>
      <w:r>
        <w:rPr>
          <w:rStyle w:val="FontStyle70"/>
        </w:rPr>
        <w:br/>
        <w:t>ной опасности, или менее тяжкое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81"/>
        </w:numPr>
        <w:tabs>
          <w:tab w:val="left" w:pos="581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менее половины срока наказания, назначенного судом</w:t>
      </w:r>
      <w:r>
        <w:rPr>
          <w:rStyle w:val="FontStyle70"/>
        </w:rPr>
        <w:br/>
        <w:t>за тяжкое преступление, а также если ранее лицо осуждалось</w:t>
      </w:r>
      <w:r>
        <w:rPr>
          <w:rStyle w:val="FontStyle70"/>
        </w:rPr>
        <w:br/>
        <w:t>к лишению свободы за умышленное преступление;</w:t>
      </w:r>
    </w:p>
    <w:p w:rsidR="007E3FF5" w:rsidRDefault="007E3FF5" w:rsidP="007E3FF5">
      <w:pPr>
        <w:pStyle w:val="Style48"/>
        <w:widowControl/>
        <w:numPr>
          <w:ilvl w:val="0"/>
          <w:numId w:val="81"/>
        </w:numPr>
        <w:tabs>
          <w:tab w:val="left" w:pos="581"/>
        </w:tabs>
        <w:spacing w:line="245" w:lineRule="exact"/>
        <w:ind w:firstLine="346"/>
        <w:jc w:val="both"/>
        <w:rPr>
          <w:rStyle w:val="FontStyle70"/>
        </w:rPr>
      </w:pPr>
      <w:r>
        <w:rPr>
          <w:rStyle w:val="FontStyle70"/>
        </w:rPr>
        <w:t>не менее двух третей срока наказания, назначенного судом</w:t>
      </w:r>
      <w:r>
        <w:rPr>
          <w:rStyle w:val="FontStyle70"/>
        </w:rPr>
        <w:br/>
        <w:t>за особо тяжкое преступление, а также наказания, назначенно-</w:t>
      </w:r>
      <w:r>
        <w:rPr>
          <w:rStyle w:val="FontStyle70"/>
        </w:rPr>
        <w:br/>
        <w:t>го лицу, ранее условно-досрочно освобождавшемуся от наказа-</w:t>
      </w:r>
      <w:r>
        <w:rPr>
          <w:rStyle w:val="FontStyle70"/>
        </w:rPr>
        <w:br/>
        <w:t>ния и совершившему преступление в течение неотбытой части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1"/>
        <w:widowControl/>
        <w:ind w:firstLine="341"/>
        <w:rPr>
          <w:rStyle w:val="FontStyle70"/>
        </w:rPr>
      </w:pPr>
      <w:r>
        <w:rPr>
          <w:rStyle w:val="FontStyle70"/>
        </w:rPr>
        <w:t>Срок фактически отбытого лицом наказания в виде лишения</w:t>
      </w:r>
      <w:r>
        <w:rPr>
          <w:rStyle w:val="FontStyle70"/>
        </w:rPr>
        <w:br/>
        <w:t>свободы не может быть менее шести месяцев.</w:t>
      </w:r>
    </w:p>
    <w:p w:rsidR="007E3FF5" w:rsidRDefault="007E3FF5" w:rsidP="007E3FF5">
      <w:pPr>
        <w:pStyle w:val="Style41"/>
        <w:widowControl/>
        <w:ind w:firstLine="336"/>
        <w:rPr>
          <w:rStyle w:val="FontStyle70"/>
        </w:rPr>
      </w:pPr>
      <w:r>
        <w:rPr>
          <w:rStyle w:val="FontStyle70"/>
        </w:rPr>
        <w:t>Не подлежат условно-досрочному освобождению от нака-</w:t>
      </w:r>
      <w:r>
        <w:rPr>
          <w:rStyle w:val="FontStyle70"/>
        </w:rPr>
        <w:br/>
        <w:t>зания лица, обязанные возмещать расходы, затраченные го-</w:t>
      </w:r>
      <w:r>
        <w:rPr>
          <w:rStyle w:val="FontStyle70"/>
        </w:rPr>
        <w:br/>
        <w:t>сударством на содержание детей, находящихся на государст-</w:t>
      </w:r>
      <w:r>
        <w:rPr>
          <w:rStyle w:val="FontStyle70"/>
        </w:rPr>
        <w:br/>
        <w:t>венном обеспечении, осуждённые за преступления, предусмо-</w:t>
      </w:r>
      <w:r>
        <w:rPr>
          <w:rStyle w:val="FontStyle70"/>
        </w:rPr>
        <w:br/>
        <w:t>тренные ст. 174 УК, и за иные преступления, совершённые в</w:t>
      </w:r>
      <w:r>
        <w:rPr>
          <w:rStyle w:val="FontStyle70"/>
        </w:rPr>
        <w:br/>
        <w:t>период работы в организациях на основании судебного поста-</w:t>
      </w:r>
      <w:r>
        <w:rPr>
          <w:rStyle w:val="FontStyle70"/>
        </w:rPr>
        <w:br/>
        <w:t>новления.</w:t>
      </w:r>
    </w:p>
    <w:p w:rsidR="007E3FF5" w:rsidRDefault="007E3FF5" w:rsidP="007E3FF5">
      <w:pPr>
        <w:pStyle w:val="Style41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Испытательный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срок</w:t>
      </w:r>
      <w:r>
        <w:rPr>
          <w:rStyle w:val="FontStyle74"/>
        </w:rPr>
        <w:t xml:space="preserve"> </w:t>
      </w:r>
      <w:r>
        <w:rPr>
          <w:rStyle w:val="FontStyle70"/>
        </w:rPr>
        <w:t>— это промежуток времени, в тече-</w:t>
      </w:r>
      <w:r>
        <w:rPr>
          <w:rStyle w:val="FontStyle70"/>
        </w:rPr>
        <w:br/>
        <w:t>ние которого осуждённый должен доказать своё исправление.</w:t>
      </w:r>
      <w:r>
        <w:rPr>
          <w:rStyle w:val="FontStyle70"/>
        </w:rPr>
        <w:br/>
        <w:t>При условно-досрочном освобождении этот срок равен длитель-</w:t>
      </w:r>
      <w:r>
        <w:rPr>
          <w:rStyle w:val="FontStyle70"/>
        </w:rPr>
        <w:br/>
      </w:r>
      <w:r>
        <w:rPr>
          <w:rStyle w:val="FontStyle92"/>
        </w:rPr>
        <w:t xml:space="preserve">ности </w:t>
      </w:r>
      <w:r>
        <w:rPr>
          <w:rStyle w:val="FontStyle70"/>
        </w:rPr>
        <w:t>неотбытой части наказания.</w:t>
      </w:r>
    </w:p>
    <w:p w:rsidR="007E3FF5" w:rsidRDefault="007E3FF5" w:rsidP="007E3FF5">
      <w:pPr>
        <w:pStyle w:val="Style40"/>
        <w:widowControl/>
        <w:spacing w:line="245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Возложение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осуждённого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дополнительных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обязанно-</w:t>
      </w:r>
      <w:r>
        <w:rPr>
          <w:rStyle w:val="FontStyle74"/>
          <w:spacing w:val="10"/>
        </w:rPr>
        <w:br/>
        <w:t>стей.</w:t>
      </w:r>
      <w:r>
        <w:rPr>
          <w:rStyle w:val="FontStyle74"/>
        </w:rPr>
        <w:t xml:space="preserve"> </w:t>
      </w:r>
      <w:r>
        <w:rPr>
          <w:rStyle w:val="FontStyle70"/>
        </w:rPr>
        <w:t>Применяя условно-досрочное освобождение, суд может</w:t>
      </w:r>
    </w:p>
    <w:p w:rsidR="007E3FF5" w:rsidRDefault="007E3FF5" w:rsidP="007E3FF5">
      <w:pPr>
        <w:pStyle w:val="Style40"/>
        <w:widowControl/>
        <w:spacing w:line="245" w:lineRule="exact"/>
        <w:ind w:firstLine="336"/>
        <w:rPr>
          <w:rStyle w:val="FontStyle70"/>
        </w:rPr>
        <w:sectPr w:rsidR="007E3FF5">
          <w:pgSz w:w="11905" w:h="16837"/>
          <w:pgMar w:top="2991" w:right="2674" w:bottom="1440" w:left="2674" w:header="720" w:footer="720" w:gutter="0"/>
          <w:cols w:space="60"/>
          <w:noEndnote/>
        </w:sectPr>
      </w:pPr>
    </w:p>
    <w:p w:rsidR="007E3FF5" w:rsidRDefault="007E3FF5" w:rsidP="007E3FF5">
      <w:pPr>
        <w:pStyle w:val="Style40"/>
        <w:widowControl/>
        <w:spacing w:line="245" w:lineRule="exact"/>
        <w:rPr>
          <w:rStyle w:val="FontStyle70"/>
        </w:rPr>
      </w:pPr>
      <w:r>
        <w:rPr>
          <w:rStyle w:val="FontStyle70"/>
        </w:rPr>
        <w:t>возложить на осуждённого на срок неотбытой части наказания</w:t>
      </w:r>
      <w:r>
        <w:rPr>
          <w:rStyle w:val="FontStyle70"/>
        </w:rPr>
        <w:br/>
        <w:t>следующие обязанности: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в определённый срок устранить причинённый вред;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86"/>
        </w:tabs>
        <w:spacing w:line="245" w:lineRule="exact"/>
        <w:ind w:left="374"/>
        <w:jc w:val="left"/>
        <w:rPr>
          <w:rStyle w:val="FontStyle70"/>
        </w:rPr>
      </w:pPr>
      <w:r>
        <w:rPr>
          <w:rStyle w:val="FontStyle70"/>
        </w:rPr>
        <w:t>поступить на работу или учёбу;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не менять места жительства без согласия органа, осущест-</w:t>
      </w:r>
      <w:r>
        <w:rPr>
          <w:rStyle w:val="FontStyle70"/>
        </w:rPr>
        <w:br/>
        <w:t>вляющего контроль за поведением осуждённого;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не выезжать по личным делам на срок более одного месяца</w:t>
      </w:r>
      <w:r>
        <w:rPr>
          <w:rStyle w:val="FontStyle70"/>
        </w:rPr>
        <w:br/>
        <w:t>за пределы района (города) места жительства;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периодически являться в контролирующий орган для ре-</w:t>
      </w:r>
      <w:r>
        <w:rPr>
          <w:rStyle w:val="FontStyle70"/>
        </w:rPr>
        <w:br/>
        <w:t>гистрации;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находиться после наступления определённого времени по</w:t>
      </w:r>
      <w:r>
        <w:rPr>
          <w:rStyle w:val="FontStyle70"/>
        </w:rPr>
        <w:br/>
        <w:t>месту жительства;</w:t>
      </w:r>
    </w:p>
    <w:p w:rsidR="007E3FF5" w:rsidRDefault="007E3FF5" w:rsidP="007E3FF5">
      <w:pPr>
        <w:pStyle w:val="Style59"/>
        <w:widowControl/>
        <w:tabs>
          <w:tab w:val="left" w:pos="586"/>
        </w:tabs>
        <w:ind w:left="374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не посещать определённые места;</w:t>
      </w:r>
    </w:p>
    <w:p w:rsidR="007E3FF5" w:rsidRDefault="007E3FF5" w:rsidP="007E3FF5">
      <w:pPr>
        <w:pStyle w:val="Style59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пройти курс лечения от алкоголизма, наркомании, токси-</w:t>
      </w:r>
      <w:r>
        <w:rPr>
          <w:rStyle w:val="FontStyle70"/>
        </w:rPr>
        <w:br/>
        <w:t>комании или венерического заболевания.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84"/>
        </w:rPr>
        <w:t xml:space="preserve">Испытательный и профилактический контроль </w:t>
      </w:r>
      <w:r>
        <w:rPr>
          <w:rStyle w:val="FontStyle70"/>
        </w:rPr>
        <w:t>за пове-</w:t>
      </w:r>
      <w:r>
        <w:rPr>
          <w:rStyle w:val="FontStyle70"/>
        </w:rPr>
        <w:br/>
        <w:t>дением условно-досрочно освобождённого в течение неотбытой</w:t>
      </w:r>
      <w:r>
        <w:rPr>
          <w:rStyle w:val="FontStyle70"/>
        </w:rPr>
        <w:br/>
        <w:t>части наказания осуществляется уголовно-исполнительными</w:t>
      </w:r>
      <w:r>
        <w:rPr>
          <w:rStyle w:val="FontStyle70"/>
        </w:rPr>
        <w:br/>
        <w:t>инспекциями по месту жительства. Порядок осуществления</w:t>
      </w:r>
      <w:r>
        <w:rPr>
          <w:rStyle w:val="FontStyle70"/>
        </w:rPr>
        <w:br/>
        <w:t>контроля регламентируется Уголовно-исполнительным ко-</w:t>
      </w:r>
      <w:r>
        <w:rPr>
          <w:rStyle w:val="FontStyle70"/>
        </w:rPr>
        <w:br/>
        <w:t>дексом.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84"/>
        </w:rPr>
        <w:t xml:space="preserve">Истечение испытательного срока. </w:t>
      </w:r>
      <w:r>
        <w:rPr>
          <w:rStyle w:val="FontStyle70"/>
        </w:rPr>
        <w:t>По истечении испыта-</w:t>
      </w:r>
      <w:r>
        <w:rPr>
          <w:rStyle w:val="FontStyle70"/>
        </w:rPr>
        <w:br/>
        <w:t>тельного срока неотбытая часть наказания не может быть обра-</w:t>
      </w:r>
      <w:r>
        <w:rPr>
          <w:rStyle w:val="FontStyle70"/>
        </w:rPr>
        <w:br/>
        <w:t>щена к исполнению ни при каких условиях. При этом не требу-</w:t>
      </w:r>
      <w:r>
        <w:rPr>
          <w:rStyle w:val="FontStyle70"/>
        </w:rPr>
        <w:br/>
        <w:t>ется никаких дополнительных решений суда.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84"/>
        </w:rPr>
        <w:t xml:space="preserve">Основания отмены условного освобождения. </w:t>
      </w:r>
      <w:r>
        <w:rPr>
          <w:rStyle w:val="FontStyle70"/>
        </w:rPr>
        <w:t>Суд может от-</w:t>
      </w:r>
      <w:r>
        <w:rPr>
          <w:rStyle w:val="FontStyle70"/>
        </w:rPr>
        <w:br/>
        <w:t>менить условно-досрочное освобождение, если в течение остав-</w:t>
      </w:r>
      <w:r>
        <w:rPr>
          <w:rStyle w:val="FontStyle70"/>
        </w:rPr>
        <w:br/>
        <w:t>шегося неотбытым срока наказания осуждённый:</w:t>
      </w:r>
    </w:p>
    <w:p w:rsidR="007E3FF5" w:rsidRDefault="007E3FF5" w:rsidP="007E3FF5">
      <w:pPr>
        <w:pStyle w:val="Style59"/>
        <w:widowControl/>
        <w:numPr>
          <w:ilvl w:val="0"/>
          <w:numId w:val="82"/>
        </w:numPr>
        <w:tabs>
          <w:tab w:val="left" w:pos="595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несмотря на официальное предупреждение, не выполняет</w:t>
      </w:r>
      <w:r>
        <w:rPr>
          <w:rStyle w:val="FontStyle70"/>
        </w:rPr>
        <w:br/>
        <w:t>возложенные на него судом обязанности;</w:t>
      </w:r>
    </w:p>
    <w:p w:rsidR="007E3FF5" w:rsidRDefault="007E3FF5" w:rsidP="007E3FF5">
      <w:pPr>
        <w:pStyle w:val="Style59"/>
        <w:widowControl/>
        <w:numPr>
          <w:ilvl w:val="0"/>
          <w:numId w:val="82"/>
        </w:numPr>
        <w:tabs>
          <w:tab w:val="left" w:pos="595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неоднократно нарушил общественный порядок, за что к</w:t>
      </w:r>
      <w:r>
        <w:rPr>
          <w:rStyle w:val="FontStyle70"/>
        </w:rPr>
        <w:br/>
        <w:t>нему дважды были применены меры административного взы-</w:t>
      </w:r>
      <w:r>
        <w:rPr>
          <w:rStyle w:val="FontStyle70"/>
        </w:rPr>
        <w:br/>
        <w:t>скания.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Освобождение отменяется по представлению органа, осу-</w:t>
      </w:r>
      <w:r>
        <w:rPr>
          <w:rStyle w:val="FontStyle70"/>
        </w:rPr>
        <w:br/>
        <w:t>ществляющего контроль за поведением осуждённого.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84"/>
        </w:rPr>
        <w:t>Совершение преступления в течение испытательного сро-</w:t>
      </w:r>
      <w:r>
        <w:rPr>
          <w:rStyle w:val="FontStyle84"/>
        </w:rPr>
        <w:br/>
        <w:t xml:space="preserve">ка. </w:t>
      </w:r>
      <w:r>
        <w:rPr>
          <w:rStyle w:val="FontStyle70"/>
        </w:rPr>
        <w:t>Если в течение неотбытого срока наказания осуждённый со-</w:t>
      </w:r>
      <w:r>
        <w:rPr>
          <w:rStyle w:val="FontStyle70"/>
        </w:rPr>
        <w:br/>
        <w:t>вершает умышленное преступление, а равно преступление по</w:t>
      </w:r>
      <w:r>
        <w:rPr>
          <w:rStyle w:val="FontStyle70"/>
        </w:rPr>
        <w:br/>
        <w:t>неосторожности, за которое он осуждается к лишению свободы,</w:t>
      </w:r>
      <w:r>
        <w:rPr>
          <w:rStyle w:val="FontStyle70"/>
        </w:rPr>
        <w:br/>
        <w:t>суд назначает ему наказание по совокупности приговоров.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headerReference w:type="even" r:id="rId819"/>
          <w:headerReference w:type="default" r:id="rId820"/>
          <w:footerReference w:type="even" r:id="rId821"/>
          <w:footerReference w:type="default" r:id="rId822"/>
          <w:pgSz w:w="11905" w:h="16837"/>
          <w:pgMar w:top="2991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4"/>
          <w:spacing w:val="10"/>
        </w:rPr>
        <w:t>Замена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неотбытой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части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мягким</w:t>
      </w:r>
      <w:r>
        <w:rPr>
          <w:rStyle w:val="FontStyle74"/>
          <w:spacing w:val="10"/>
        </w:rPr>
        <w:br/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91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—это освобождение осуждённого от дальнейше-</w:t>
      </w:r>
      <w:r>
        <w:rPr>
          <w:rStyle w:val="FontStyle70"/>
        </w:rPr>
        <w:br/>
        <w:t>го отбывания наказания и назначение ему вместо неотбытой</w:t>
      </w:r>
      <w:r>
        <w:rPr>
          <w:rStyle w:val="FontStyle70"/>
        </w:rPr>
        <w:br/>
        <w:t>части более мягкого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Основание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применения:</w:t>
      </w:r>
      <w:r>
        <w:rPr>
          <w:rStyle w:val="FontStyle74"/>
        </w:rPr>
        <w:t xml:space="preserve"> </w:t>
      </w:r>
      <w:r>
        <w:rPr>
          <w:rStyle w:val="FontStyle70"/>
        </w:rPr>
        <w:t>твёрдое становление осуждённого на</w:t>
      </w:r>
      <w:r>
        <w:rPr>
          <w:rStyle w:val="FontStyle70"/>
        </w:rPr>
        <w:br/>
        <w:t>путь исправления и возможность его полного исправления пу-</w:t>
      </w:r>
      <w:r>
        <w:rPr>
          <w:rStyle w:val="FontStyle70"/>
        </w:rPr>
        <w:br/>
        <w:t>тём применения более мягкого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Условия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применения:</w:t>
      </w:r>
      <w:r>
        <w:rPr>
          <w:rStyle w:val="FontStyle74"/>
        </w:rPr>
        <w:t xml:space="preserve"> </w:t>
      </w:r>
      <w:r>
        <w:rPr>
          <w:rStyle w:val="FontStyle70"/>
        </w:rPr>
        <w:t>отбывание наказания определённого</w:t>
      </w:r>
      <w:r>
        <w:rPr>
          <w:rStyle w:val="FontStyle70"/>
        </w:rPr>
        <w:br/>
        <w:t>вида и отбытие предусмотренной части наказания.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Замена наказания более мягким применяется к лицам, осуж-</w:t>
      </w:r>
      <w:r>
        <w:rPr>
          <w:rStyle w:val="FontStyle70"/>
        </w:rPr>
        <w:br/>
        <w:t>дённым: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к исправительным работам;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ограничению по военной службе;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аресту;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ограничению свободы;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направлению в дисциплинарную воинскую часть;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610"/>
        </w:tabs>
        <w:spacing w:line="245" w:lineRule="exact"/>
        <w:ind w:left="398"/>
        <w:jc w:val="left"/>
        <w:rPr>
          <w:rStyle w:val="FontStyle70"/>
        </w:rPr>
      </w:pPr>
      <w:r>
        <w:rPr>
          <w:rStyle w:val="FontStyle70"/>
        </w:rPr>
        <w:t>лишению свободы.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Для замены неотбытой части наказания более мягким нака-</w:t>
      </w:r>
      <w:r>
        <w:rPr>
          <w:rStyle w:val="FontStyle70"/>
        </w:rPr>
        <w:br/>
        <w:t>занием необходимо фактическое отбытие осуждённым:</w:t>
      </w:r>
    </w:p>
    <w:p w:rsidR="007E3FF5" w:rsidRDefault="007E3FF5" w:rsidP="007E3FF5">
      <w:pPr>
        <w:pStyle w:val="Style59"/>
        <w:widowControl/>
        <w:numPr>
          <w:ilvl w:val="0"/>
          <w:numId w:val="83"/>
        </w:numPr>
        <w:tabs>
          <w:tab w:val="left" w:pos="58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не менее одной трети срока наказания, назначенного су-</w:t>
      </w:r>
      <w:r>
        <w:rPr>
          <w:rStyle w:val="FontStyle70"/>
        </w:rPr>
        <w:br/>
        <w:t>дом за преступление, не представляющее большой обществен-</w:t>
      </w:r>
      <w:r>
        <w:rPr>
          <w:rStyle w:val="FontStyle70"/>
        </w:rPr>
        <w:br/>
        <w:t>ной опасности, или менее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83"/>
        </w:numPr>
        <w:tabs>
          <w:tab w:val="left" w:pos="58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не менее половины срока наказания, назначенного судом</w:t>
      </w:r>
      <w:r>
        <w:rPr>
          <w:rStyle w:val="FontStyle70"/>
        </w:rPr>
        <w:br/>
        <w:t>за тяжкое преступление, а также если ранее лицо осуждалось</w:t>
      </w:r>
      <w:r>
        <w:rPr>
          <w:rStyle w:val="FontStyle70"/>
        </w:rPr>
        <w:br/>
        <w:t>к лишению свободы за умышленное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83"/>
        </w:numPr>
        <w:tabs>
          <w:tab w:val="left" w:pos="58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не менее двух третей срока наказания, назначенного судом</w:t>
      </w:r>
      <w:r>
        <w:rPr>
          <w:rStyle w:val="FontStyle70"/>
        </w:rPr>
        <w:br/>
        <w:t>за особо тяжкое преступление, а также наказания, назначенного</w:t>
      </w:r>
      <w:r>
        <w:rPr>
          <w:rStyle w:val="FontStyle70"/>
        </w:rPr>
        <w:br/>
        <w:t>лицу, ранее условно-досрочно освобождавшемуся от наказания</w:t>
      </w:r>
      <w:r>
        <w:rPr>
          <w:rStyle w:val="FontStyle70"/>
        </w:rPr>
        <w:br/>
        <w:t>и совершившему новое преступление в течение неотбытой части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Соотношение наказаний по их тяжести должно осущест-</w:t>
      </w:r>
      <w:r>
        <w:rPr>
          <w:rStyle w:val="FontStyle70"/>
        </w:rPr>
        <w:br/>
        <w:t>вляться не только с учётом вида наказания, но и его размера</w:t>
      </w:r>
      <w:r>
        <w:rPr>
          <w:rStyle w:val="FontStyle70"/>
        </w:rPr>
        <w:br/>
        <w:t>и срока. При замене неотбытой части наказания более мягким</w:t>
      </w:r>
      <w:r>
        <w:rPr>
          <w:rStyle w:val="FontStyle70"/>
        </w:rPr>
        <w:br/>
        <w:t>наказанием оно назначается в пределах сроков, установлен-</w:t>
      </w:r>
      <w:r>
        <w:rPr>
          <w:rStyle w:val="FontStyle70"/>
        </w:rPr>
        <w:br/>
        <w:t>ных законом для этого вида наказания, и не должно превы-</w:t>
      </w:r>
      <w:r>
        <w:rPr>
          <w:rStyle w:val="FontStyle70"/>
        </w:rPr>
        <w:br/>
        <w:t>шать неотбытого срока заменяемого наказания. При замене</w:t>
      </w:r>
      <w:r>
        <w:rPr>
          <w:rStyle w:val="FontStyle70"/>
        </w:rPr>
        <w:br/>
        <w:t>неотбытой части наказания более мягким наказанием одному</w:t>
      </w:r>
      <w:r>
        <w:rPr>
          <w:rStyle w:val="FontStyle70"/>
        </w:rPr>
        <w:br/>
        <w:t>дню заменяемого наказания соответствуют один день более</w:t>
      </w:r>
      <w:r>
        <w:rPr>
          <w:rStyle w:val="FontStyle70"/>
        </w:rPr>
        <w:br/>
        <w:t>мягкого наказания, а при назначении в качестве более мяг-</w:t>
      </w:r>
      <w:r>
        <w:rPr>
          <w:rStyle w:val="FontStyle70"/>
        </w:rPr>
        <w:br/>
        <w:t>кого наказания общественных работ семи дням заменяемого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23"/>
          <w:headerReference w:type="default" r:id="rId824"/>
          <w:footerReference w:type="even" r:id="rId825"/>
          <w:footerReference w:type="default" r:id="rId826"/>
          <w:pgSz w:w="11905" w:h="16837"/>
          <w:pgMar w:top="3030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наказания соответствуют двенадцать часов общественных</w:t>
      </w:r>
      <w:r>
        <w:rPr>
          <w:rStyle w:val="FontStyle70"/>
        </w:rPr>
        <w:br/>
        <w:t>работ.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 замене наказания более мягким наказанием осуждён-</w:t>
      </w:r>
      <w:r>
        <w:rPr>
          <w:rStyle w:val="FontStyle70"/>
        </w:rPr>
        <w:br/>
        <w:t>ный может быть освобождён от дополнительного наказания.</w:t>
      </w:r>
    </w:p>
    <w:p w:rsidR="007E3FF5" w:rsidRDefault="007E3FF5" w:rsidP="007E3FF5">
      <w:pPr>
        <w:pStyle w:val="Style48"/>
        <w:widowControl/>
        <w:ind w:left="360" w:firstLine="0"/>
        <w:rPr>
          <w:rStyle w:val="FontStyle70"/>
        </w:rPr>
      </w:pPr>
      <w:r>
        <w:rPr>
          <w:rStyle w:val="FontStyle70"/>
        </w:rPr>
        <w:t>Замена наказания носит безусловный характер.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К лицам, которым наказание было заменено более мягким,</w:t>
      </w:r>
      <w:r>
        <w:rPr>
          <w:rStyle w:val="FontStyle70"/>
        </w:rPr>
        <w:br/>
        <w:t>условно-досрочное освобождение от наказания применяется в</w:t>
      </w:r>
      <w:r>
        <w:rPr>
          <w:rStyle w:val="FontStyle70"/>
        </w:rPr>
        <w:br/>
        <w:t>соответствии с правилами, предусмотренными для такого осво-</w:t>
      </w:r>
      <w:r>
        <w:rPr>
          <w:rStyle w:val="FontStyle70"/>
        </w:rPr>
        <w:br/>
        <w:t>бождения (ст. 90 УК), исходя из назначенного приговором суда</w:t>
      </w:r>
      <w:r>
        <w:rPr>
          <w:rStyle w:val="FontStyle70"/>
        </w:rPr>
        <w:br/>
        <w:t>срока наказания с учётом его сокращения в соответствии с акта-</w:t>
      </w:r>
      <w:r>
        <w:rPr>
          <w:rStyle w:val="FontStyle70"/>
        </w:rPr>
        <w:br/>
        <w:t>ми амнистии, помилования.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случае совершения осуждённым в период отбывания бо-</w:t>
      </w:r>
      <w:r>
        <w:rPr>
          <w:rStyle w:val="FontStyle70"/>
        </w:rPr>
        <w:br/>
        <w:t>лее мягкого наказания умышленного преступления, а равно</w:t>
      </w:r>
      <w:r>
        <w:rPr>
          <w:rStyle w:val="FontStyle70"/>
        </w:rPr>
        <w:br/>
        <w:t>преступления по неосторожности, за которое он осуждается к</w:t>
      </w:r>
      <w:r>
        <w:rPr>
          <w:rStyle w:val="FontStyle70"/>
        </w:rPr>
        <w:br/>
        <w:t>лишению свободы, суд назначает ему наказание по правилам,</w:t>
      </w:r>
      <w:r>
        <w:rPr>
          <w:rStyle w:val="FontStyle70"/>
        </w:rPr>
        <w:br/>
        <w:t>предусмотренным ст. 73 УК.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Решая вопрос о том, какую меру освобождения от наказания</w:t>
      </w:r>
      <w:r>
        <w:rPr>
          <w:rStyle w:val="FontStyle70"/>
        </w:rPr>
        <w:br/>
        <w:t>избрать: условно-досрочное освобождение или замену неотбы-</w:t>
      </w:r>
      <w:r>
        <w:rPr>
          <w:rStyle w:val="FontStyle70"/>
        </w:rPr>
        <w:br/>
        <w:t>того наказания более мягким — следует учитывать степень ис-</w:t>
      </w:r>
      <w:r>
        <w:rPr>
          <w:rStyle w:val="FontStyle70"/>
        </w:rPr>
        <w:br/>
        <w:t>правления осуждённого.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замена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более</w:t>
      </w:r>
      <w:r>
        <w:rPr>
          <w:rStyle w:val="FontStyle74"/>
          <w:spacing w:val="10"/>
        </w:rPr>
        <w:br/>
        <w:t>мягким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болезни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92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УК).</w:t>
      </w:r>
      <w:r>
        <w:rPr>
          <w:rStyle w:val="FontStyle74"/>
        </w:rPr>
        <w:t xml:space="preserve"> </w:t>
      </w:r>
      <w:r>
        <w:rPr>
          <w:rStyle w:val="FontStyle70"/>
        </w:rPr>
        <w:t>Основание освобождения: за-</w:t>
      </w:r>
      <w:r>
        <w:rPr>
          <w:rStyle w:val="FontStyle70"/>
        </w:rPr>
        <w:br/>
        <w:t>болевание лица тяжкой болезнью, препятствующей отбыванию</w:t>
      </w:r>
      <w:r>
        <w:rPr>
          <w:rStyle w:val="FontStyle70"/>
        </w:rPr>
        <w:br/>
        <w:t>назначенного судом наказания.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Особенности применения освобождения от наказания по бо-</w:t>
      </w:r>
      <w:r>
        <w:rPr>
          <w:rStyle w:val="FontStyle70"/>
        </w:rPr>
        <w:br/>
        <w:t>лезни зависят от характера заболевания и вида отбываемого на-</w:t>
      </w:r>
      <w:r>
        <w:rPr>
          <w:rStyle w:val="FontStyle70"/>
        </w:rPr>
        <w:br/>
        <w:t>казания. При этом выделяются заболевание: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психической болезнью;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иной тяжёлой болезнью;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болезнью, делающей осуждённого негодным к военной</w:t>
      </w:r>
      <w:r>
        <w:rPr>
          <w:rStyle w:val="FontStyle70"/>
        </w:rPr>
        <w:br/>
        <w:t>службе.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0"/>
        </w:rPr>
        <w:t xml:space="preserve">1. </w:t>
      </w:r>
      <w:r>
        <w:rPr>
          <w:rStyle w:val="FontStyle74"/>
          <w:spacing w:val="10"/>
        </w:rPr>
        <w:t>Психическая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болезнь.</w:t>
      </w:r>
      <w:r>
        <w:rPr>
          <w:rStyle w:val="FontStyle74"/>
        </w:rPr>
        <w:t xml:space="preserve"> </w:t>
      </w:r>
      <w:r>
        <w:rPr>
          <w:rStyle w:val="FontStyle70"/>
        </w:rPr>
        <w:t>Основанием освобождения от наказа-</w:t>
      </w:r>
      <w:r>
        <w:rPr>
          <w:rStyle w:val="FontStyle70"/>
        </w:rPr>
        <w:br/>
        <w:t>ния является только такая психическая болезнь, которая лишает</w:t>
      </w:r>
      <w:r>
        <w:rPr>
          <w:rStyle w:val="FontStyle70"/>
        </w:rPr>
        <w:br/>
        <w:t>осуждённого возможности сознавать фактический характер и зна-</w:t>
      </w:r>
      <w:r>
        <w:rPr>
          <w:rStyle w:val="FontStyle70"/>
        </w:rPr>
        <w:br/>
        <w:t>чение своих действий или руководить ими (см. невменяемость).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Указанное заболевание делает невозможным исправитель-</w:t>
      </w:r>
      <w:r>
        <w:rPr>
          <w:rStyle w:val="FontStyle70"/>
        </w:rPr>
        <w:br/>
        <w:t>ное воздействие на осуждённого, и такому лицу суд может на-</w:t>
      </w:r>
      <w:r>
        <w:rPr>
          <w:rStyle w:val="FontStyle70"/>
        </w:rPr>
        <w:br/>
        <w:t>значить принудительную меру безопасности и лечения.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После выздоровления освобождённое лицо подлежит наказа-</w:t>
      </w:r>
      <w:r>
        <w:rPr>
          <w:rStyle w:val="FontStyle70"/>
        </w:rPr>
        <w:br/>
        <w:t>нию, если не истекли сроки давности исполнения обвинительного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27"/>
          <w:headerReference w:type="default" r:id="rId828"/>
          <w:footerReference w:type="even" r:id="rId829"/>
          <w:footerReference w:type="default" r:id="rId830"/>
          <w:pgSz w:w="11905" w:h="16837"/>
          <w:pgMar w:top="2996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приговора. При этом время, в течение которого к нему применя-</w:t>
      </w:r>
      <w:r>
        <w:rPr>
          <w:rStyle w:val="FontStyle70"/>
        </w:rPr>
        <w:br/>
        <w:t>лись принудительные меры безопасности и лечения, засчиты-</w:t>
      </w:r>
      <w:r>
        <w:rPr>
          <w:rStyle w:val="FontStyle70"/>
        </w:rPr>
        <w:br/>
        <w:t>вается в срок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Освобождение по причине психического заболевания не за-</w:t>
      </w:r>
      <w:r>
        <w:rPr>
          <w:rStyle w:val="FontStyle70"/>
        </w:rPr>
        <w:br/>
        <w:t>висит от усмотрения суда, тяжести преступления, отбытого сро-</w:t>
      </w:r>
      <w:r>
        <w:rPr>
          <w:rStyle w:val="FontStyle70"/>
        </w:rPr>
        <w:br/>
        <w:t>ка и иных обстоятельств.</w:t>
      </w:r>
    </w:p>
    <w:p w:rsidR="007E3FF5" w:rsidRDefault="007E3FF5" w:rsidP="007E3FF5">
      <w:pPr>
        <w:pStyle w:val="Style59"/>
        <w:widowControl/>
        <w:tabs>
          <w:tab w:val="left" w:pos="605"/>
        </w:tabs>
        <w:ind w:firstLine="346"/>
        <w:rPr>
          <w:rStyle w:val="FontStyle70"/>
        </w:rPr>
      </w:pPr>
      <w:r>
        <w:rPr>
          <w:rStyle w:val="FontStyle70"/>
        </w:rPr>
        <w:t>2.</w:t>
      </w:r>
      <w:r>
        <w:rPr>
          <w:rStyle w:val="FontStyle70"/>
        </w:rPr>
        <w:tab/>
      </w:r>
      <w:r>
        <w:rPr>
          <w:rStyle w:val="FontStyle74"/>
          <w:spacing w:val="10"/>
        </w:rPr>
        <w:t>Иной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тяжёлой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болезнью</w:t>
      </w:r>
      <w:r>
        <w:rPr>
          <w:rStyle w:val="FontStyle74"/>
        </w:rPr>
        <w:t xml:space="preserve"> </w:t>
      </w:r>
      <w:r>
        <w:rPr>
          <w:rStyle w:val="FontStyle70"/>
        </w:rPr>
        <w:t>может быть признано любое не-</w:t>
      </w:r>
      <w:r>
        <w:rPr>
          <w:rStyle w:val="FontStyle70"/>
        </w:rPr>
        <w:br/>
        <w:t>психическое заболевание, которое препятствует отбыванию на-</w:t>
      </w:r>
      <w:r>
        <w:rPr>
          <w:rStyle w:val="FontStyle70"/>
        </w:rPr>
        <w:br/>
        <w:t>казания. При этом учитываются тяжесть совершённого престу-</w:t>
      </w:r>
      <w:r>
        <w:rPr>
          <w:rStyle w:val="FontStyle70"/>
        </w:rPr>
        <w:br/>
        <w:t>пления, личность осуждённого, характер заболевания и другие</w:t>
      </w:r>
      <w:r>
        <w:rPr>
          <w:rStyle w:val="FontStyle70"/>
        </w:rPr>
        <w:br/>
        <w:t>обстоятельства.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зависимости от характера и тяжести болезни суд может</w:t>
      </w:r>
      <w:r>
        <w:rPr>
          <w:rStyle w:val="FontStyle70"/>
        </w:rPr>
        <w:br/>
        <w:t>либо полностью освободить от отбывания наказания, либо заме-</w:t>
      </w:r>
      <w:r>
        <w:rPr>
          <w:rStyle w:val="FontStyle70"/>
        </w:rPr>
        <w:br/>
        <w:t>нить наказание более мягким.</w:t>
      </w:r>
    </w:p>
    <w:p w:rsidR="007E3FF5" w:rsidRDefault="007E3FF5" w:rsidP="007E3FF5">
      <w:pPr>
        <w:pStyle w:val="Style59"/>
        <w:widowControl/>
        <w:tabs>
          <w:tab w:val="left" w:pos="605"/>
        </w:tabs>
        <w:ind w:firstLine="346"/>
        <w:rPr>
          <w:rStyle w:val="FontStyle70"/>
        </w:rPr>
      </w:pPr>
      <w:r>
        <w:rPr>
          <w:rStyle w:val="FontStyle70"/>
        </w:rPr>
        <w:t>3.</w:t>
      </w:r>
      <w:r>
        <w:rPr>
          <w:rStyle w:val="FontStyle70"/>
        </w:rPr>
        <w:tab/>
      </w: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связи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болезнью,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делающей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осуж-</w:t>
      </w:r>
      <w:r>
        <w:rPr>
          <w:rStyle w:val="FontStyle74"/>
          <w:spacing w:val="10"/>
        </w:rPr>
        <w:br/>
        <w:t>дённого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негодным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военной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службе,</w:t>
      </w:r>
      <w:r>
        <w:rPr>
          <w:rStyle w:val="FontStyle74"/>
        </w:rPr>
        <w:t xml:space="preserve"> </w:t>
      </w:r>
      <w:r>
        <w:rPr>
          <w:rStyle w:val="FontStyle70"/>
        </w:rPr>
        <w:t>применяется только</w:t>
      </w:r>
      <w:r>
        <w:rPr>
          <w:rStyle w:val="FontStyle70"/>
        </w:rPr>
        <w:br/>
        <w:t>к военнослужащим, осуждённым к ограничению по воен-</w:t>
      </w:r>
      <w:r>
        <w:rPr>
          <w:rStyle w:val="FontStyle70"/>
        </w:rPr>
        <w:br/>
        <w:t>ной службе или направлению в дисциплинарную воинскую</w:t>
      </w:r>
      <w:r>
        <w:rPr>
          <w:rStyle w:val="FontStyle70"/>
        </w:rPr>
        <w:br/>
        <w:t>часть.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случае заболевания, делающего осуждённого негодным к</w:t>
      </w:r>
      <w:r>
        <w:rPr>
          <w:rStyle w:val="FontStyle70"/>
        </w:rPr>
        <w:br/>
        <w:t>военной службе, он освобождается от наказания или его даль-</w:t>
      </w:r>
      <w:r>
        <w:rPr>
          <w:rStyle w:val="FontStyle70"/>
        </w:rPr>
        <w:br/>
        <w:t>нейшего отбывания либо его наказание может быть заменено на</w:t>
      </w:r>
      <w:r>
        <w:rPr>
          <w:rStyle w:val="FontStyle70"/>
        </w:rPr>
        <w:br/>
        <w:t>иное более мягкое.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Освобождение от наказания и замена наказания более мяг-</w:t>
      </w:r>
      <w:r>
        <w:rPr>
          <w:rStyle w:val="FontStyle70"/>
        </w:rPr>
        <w:br/>
        <w:t>ким, применённые к заболевшим иной тяжёлой болезнью или</w:t>
      </w:r>
      <w:r>
        <w:rPr>
          <w:rStyle w:val="FontStyle70"/>
        </w:rPr>
        <w:br/>
        <w:t>к военнослужащим, являются безусловными: наказания, от ко-</w:t>
      </w:r>
      <w:r>
        <w:rPr>
          <w:rStyle w:val="FontStyle70"/>
        </w:rPr>
        <w:br/>
        <w:t>торых были освобождены эти лица, не могут быть в последую-</w:t>
      </w:r>
      <w:r>
        <w:rPr>
          <w:rStyle w:val="FontStyle70"/>
        </w:rPr>
        <w:br/>
        <w:t>щем обращены к исполнению.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91"/>
          <w:spacing w:val="10"/>
        </w:rPr>
        <w:t>Отсрочка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отбывания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наказания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беременным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женщи-</w:t>
      </w:r>
      <w:r>
        <w:rPr>
          <w:rStyle w:val="FontStyle91"/>
          <w:spacing w:val="10"/>
        </w:rPr>
        <w:br/>
        <w:t>нам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и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женщинам,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имеющим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детей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в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возрасте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до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трёх</w:t>
      </w:r>
      <w:r>
        <w:rPr>
          <w:rStyle w:val="FontStyle91"/>
        </w:rPr>
        <w:t xml:space="preserve"> </w:t>
      </w:r>
      <w:r>
        <w:rPr>
          <w:rStyle w:val="FontStyle91"/>
          <w:spacing w:val="10"/>
        </w:rPr>
        <w:t>лет</w:t>
      </w:r>
      <w:r>
        <w:rPr>
          <w:rStyle w:val="FontStyle91"/>
          <w:spacing w:val="10"/>
        </w:rPr>
        <w:br/>
        <w:t>(ст.</w:t>
      </w:r>
      <w:r>
        <w:rPr>
          <w:rStyle w:val="FontStyle91"/>
        </w:rPr>
        <w:t xml:space="preserve"> </w:t>
      </w:r>
      <w:r>
        <w:rPr>
          <w:rStyle w:val="FontStyle74"/>
          <w:spacing w:val="10"/>
        </w:rPr>
        <w:t>93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Основанием</w:t>
      </w:r>
      <w:r>
        <w:rPr>
          <w:rStyle w:val="FontStyle74"/>
        </w:rPr>
        <w:t xml:space="preserve"> </w:t>
      </w:r>
      <w:r>
        <w:rPr>
          <w:rStyle w:val="FontStyle70"/>
        </w:rPr>
        <w:t>отсрочки отбывания наказания яв-</w:t>
      </w:r>
      <w:r>
        <w:rPr>
          <w:rStyle w:val="FontStyle70"/>
        </w:rPr>
        <w:br/>
        <w:t>ляется наличие у осуждённой, в том числе и у уже отбывающей</w:t>
      </w:r>
      <w:r>
        <w:rPr>
          <w:rStyle w:val="FontStyle70"/>
        </w:rPr>
        <w:br/>
        <w:t>наказание, женщины: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беременности;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детей в возрасте до трёх лет.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Отсрочка применяется только к женщинам, осуждённым к</w:t>
      </w:r>
      <w:r>
        <w:rPr>
          <w:rStyle w:val="FontStyle70"/>
        </w:rPr>
        <w:br/>
        <w:t>лишению свободы.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Не может быть применена отсрочка к женщине, осуждённой</w:t>
      </w:r>
      <w:r>
        <w:rPr>
          <w:rStyle w:val="FontStyle70"/>
        </w:rPr>
        <w:br/>
        <w:t>к лишению свободы на срок более пяти лет за тяжкое или особо</w:t>
      </w:r>
      <w:r>
        <w:rPr>
          <w:rStyle w:val="FontStyle70"/>
        </w:rPr>
        <w:br/>
        <w:t>тяжкое преступление.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12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Для применения отсрочки должно быть установлено хотя бы</w:t>
      </w:r>
      <w:r>
        <w:rPr>
          <w:rStyle w:val="FontStyle70"/>
        </w:rPr>
        <w:br/>
        <w:t>одно из следующих условий: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наличие семьи или родственников, давших согласие на</w:t>
      </w:r>
      <w:r>
        <w:rPr>
          <w:rStyle w:val="FontStyle70"/>
        </w:rPr>
        <w:br/>
        <w:t>совместное с осуждённой проживание;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наличие у осуждённой возможности самостоятельно обе-</w:t>
      </w:r>
      <w:r>
        <w:rPr>
          <w:rStyle w:val="FontStyle70"/>
        </w:rPr>
        <w:br/>
        <w:t>спечить надлежащие условия для воспитания ребёнка.</w:t>
      </w:r>
    </w:p>
    <w:p w:rsidR="007E3FF5" w:rsidRDefault="007E3FF5" w:rsidP="007E3FF5">
      <w:pPr>
        <w:pStyle w:val="Style48"/>
        <w:widowControl/>
        <w:ind w:firstLine="322"/>
        <w:rPr>
          <w:rStyle w:val="FontStyle70"/>
        </w:rPr>
      </w:pPr>
      <w:r>
        <w:rPr>
          <w:rStyle w:val="FontStyle74"/>
          <w:spacing w:val="10"/>
        </w:rPr>
        <w:t>Длительность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срока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отсрочки</w:t>
      </w:r>
      <w:r>
        <w:rPr>
          <w:rStyle w:val="FontStyle74"/>
        </w:rPr>
        <w:t xml:space="preserve"> </w:t>
      </w:r>
      <w:r>
        <w:rPr>
          <w:rStyle w:val="FontStyle70"/>
        </w:rPr>
        <w:t>определяется судом в пре-</w:t>
      </w:r>
      <w:r>
        <w:rPr>
          <w:rStyle w:val="FontStyle70"/>
        </w:rPr>
        <w:br/>
        <w:t>делах срока, на который действующим законодательством</w:t>
      </w:r>
      <w:r>
        <w:rPr>
          <w:rStyle w:val="FontStyle70"/>
        </w:rPr>
        <w:br/>
        <w:t>женщина может быть освобождена от работы в связи с бере-</w:t>
      </w:r>
      <w:r>
        <w:rPr>
          <w:rStyle w:val="FontStyle70"/>
        </w:rPr>
        <w:br/>
        <w:t>менностью, родами и до достижения ребёнком трёхлетнего</w:t>
      </w:r>
      <w:r>
        <w:rPr>
          <w:rStyle w:val="FontStyle70"/>
        </w:rPr>
        <w:br/>
        <w:t>возраста.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Отмена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отсрочки</w:t>
      </w:r>
      <w:r>
        <w:rPr>
          <w:rStyle w:val="FontStyle74"/>
        </w:rPr>
        <w:t xml:space="preserve"> </w:t>
      </w:r>
      <w:r>
        <w:rPr>
          <w:rStyle w:val="FontStyle70"/>
        </w:rPr>
        <w:t>(и как следствие — направление осуждён-</w:t>
      </w:r>
      <w:r>
        <w:rPr>
          <w:rStyle w:val="FontStyle70"/>
        </w:rPr>
        <w:br/>
        <w:t>ной для отбывания наказания) может быть осуществлена судом,</w:t>
      </w:r>
      <w:r>
        <w:rPr>
          <w:rStyle w:val="FontStyle70"/>
        </w:rPr>
        <w:br/>
        <w:t>если осуждённая: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70"/>
        </w:rPr>
      </w:pPr>
      <w:r>
        <w:rPr>
          <w:rStyle w:val="FontStyle70"/>
        </w:rPr>
        <w:t>отказалась от ребёнка;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70"/>
        </w:rPr>
      </w:pPr>
      <w:r>
        <w:rPr>
          <w:rStyle w:val="FontStyle70"/>
        </w:rPr>
        <w:t>передала ребёнка в детский дом;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70"/>
        </w:rPr>
      </w:pPr>
      <w:r>
        <w:rPr>
          <w:rStyle w:val="FontStyle70"/>
        </w:rPr>
        <w:t>скрылась с места проживания;</w:t>
      </w:r>
    </w:p>
    <w:p w:rsidR="007E3FF5" w:rsidRDefault="007E3FF5" w:rsidP="007E3FF5">
      <w:pPr>
        <w:pStyle w:val="Style59"/>
        <w:widowControl/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продолжает уклоняться от воспитания ребёнка и ухода за</w:t>
      </w:r>
      <w:r>
        <w:rPr>
          <w:rStyle w:val="FontStyle70"/>
        </w:rPr>
        <w:br/>
        <w:t>ним после письменного предупреждения, объявленного орга-</w:t>
      </w:r>
      <w:r>
        <w:rPr>
          <w:rStyle w:val="FontStyle70"/>
        </w:rPr>
        <w:br/>
        <w:t>ном, осуществляющим контроль за её поведением.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Освобождение при отсрочке не является окончательным и</w:t>
      </w:r>
      <w:r>
        <w:rPr>
          <w:rStyle w:val="FontStyle70"/>
        </w:rPr>
        <w:br/>
        <w:t>носит временный характер. После истечения срока отсрочки</w:t>
      </w:r>
      <w:r>
        <w:rPr>
          <w:rStyle w:val="FontStyle70"/>
        </w:rPr>
        <w:br/>
        <w:t>или отпадения оснований для отсрочки суд в зависимости от по-</w:t>
      </w:r>
      <w:r>
        <w:rPr>
          <w:rStyle w:val="FontStyle70"/>
        </w:rPr>
        <w:br/>
        <w:t>ведения осуждённой может: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70"/>
        </w:rPr>
      </w:pPr>
      <w:r>
        <w:rPr>
          <w:rStyle w:val="FontStyle70"/>
        </w:rPr>
        <w:t>освободить осуждённую от отбывания наказания либо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6"/>
        </w:tabs>
        <w:spacing w:line="245" w:lineRule="exact"/>
        <w:ind w:left="365"/>
        <w:jc w:val="left"/>
        <w:rPr>
          <w:rStyle w:val="FontStyle70"/>
        </w:rPr>
      </w:pPr>
      <w:r>
        <w:rPr>
          <w:rStyle w:val="FontStyle70"/>
        </w:rPr>
        <w:t>заменить наказание более мягким наказанием либо</w:t>
      </w:r>
    </w:p>
    <w:p w:rsidR="007E3FF5" w:rsidRDefault="007E3FF5" w:rsidP="007E3FF5">
      <w:pPr>
        <w:pStyle w:val="Style59"/>
        <w:widowControl/>
        <w:tabs>
          <w:tab w:val="left" w:pos="56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направить осуждённую для отбывания наказания, назна-</w:t>
      </w:r>
      <w:r>
        <w:rPr>
          <w:rStyle w:val="FontStyle70"/>
        </w:rPr>
        <w:br/>
        <w:t>ченного приговором.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последнем случае суд может полностью или частично за-</w:t>
      </w:r>
      <w:r>
        <w:rPr>
          <w:rStyle w:val="FontStyle70"/>
        </w:rPr>
        <w:br/>
        <w:t>считать время, в течение которого осуждённая не отбывала на-</w:t>
      </w:r>
      <w:r>
        <w:rPr>
          <w:rStyle w:val="FontStyle70"/>
        </w:rPr>
        <w:br/>
        <w:t>казание, в срок отбывания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в период отсрочки отбывания наказания осуждённая</w:t>
      </w:r>
      <w:r>
        <w:rPr>
          <w:rStyle w:val="FontStyle70"/>
        </w:rPr>
        <w:br/>
        <w:t>совершит умышленное преступление, а равно преступление по</w:t>
      </w:r>
      <w:r>
        <w:rPr>
          <w:rStyle w:val="FontStyle70"/>
        </w:rPr>
        <w:br/>
        <w:t>неосторожности, за которое она осуждается к лишению свобо-</w:t>
      </w:r>
      <w:r>
        <w:rPr>
          <w:rStyle w:val="FontStyle70"/>
        </w:rPr>
        <w:br/>
        <w:t>ды, суд назначает ей наказание по совокупности приговоров</w:t>
      </w:r>
      <w:r>
        <w:rPr>
          <w:rStyle w:val="FontStyle70"/>
        </w:rPr>
        <w:br/>
        <w:t>(ст. 73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вследствие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чрезвычайных</w:t>
      </w:r>
      <w:r>
        <w:rPr>
          <w:rStyle w:val="FontStyle74"/>
          <w:spacing w:val="10"/>
        </w:rPr>
        <w:br/>
        <w:t>обстоятельств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94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может быть применено к лицу,</w:t>
      </w:r>
      <w:r>
        <w:rPr>
          <w:rStyle w:val="FontStyle70"/>
        </w:rPr>
        <w:br/>
        <w:t>осуждённому за преступление, не представляющее большой</w:t>
      </w:r>
      <w:r>
        <w:rPr>
          <w:rStyle w:val="FontStyle70"/>
        </w:rPr>
        <w:br/>
        <w:t>общественной опасности, если ввиду пожара или стихийного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268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бедствия, тяжёлой болезни или смерти единственного тру-</w:t>
      </w:r>
      <w:r>
        <w:rPr>
          <w:rStyle w:val="FontStyle70"/>
        </w:rPr>
        <w:br/>
        <w:t>доспособного члена семьи или других чрезвычайных обстоя-</w:t>
      </w:r>
      <w:r>
        <w:rPr>
          <w:rStyle w:val="FontStyle70"/>
        </w:rPr>
        <w:br/>
        <w:t>тельств его отбывание наказания способно повлечь за собой</w:t>
      </w:r>
      <w:r>
        <w:rPr>
          <w:rStyle w:val="FontStyle70"/>
        </w:rPr>
        <w:br/>
        <w:t>особо тяжкие последствия для осуждённого или его семьи.</w:t>
      </w:r>
    </w:p>
    <w:p w:rsidR="007E3FF5" w:rsidRDefault="007E3FF5" w:rsidP="007E3FF5">
      <w:pPr>
        <w:pStyle w:val="Style35"/>
        <w:widowControl/>
        <w:spacing w:before="240" w:line="240" w:lineRule="auto"/>
        <w:rPr>
          <w:rStyle w:val="FontStyle80"/>
        </w:rPr>
      </w:pPr>
      <w:r>
        <w:rPr>
          <w:rStyle w:val="FontStyle80"/>
        </w:rPr>
        <w:t>§ 19.4. Амнистия и помилование</w:t>
      </w:r>
    </w:p>
    <w:p w:rsidR="007E3FF5" w:rsidRDefault="007E3FF5" w:rsidP="007E3FF5">
      <w:pPr>
        <w:pStyle w:val="Style48"/>
        <w:widowControl/>
        <w:spacing w:before="120"/>
        <w:ind w:firstLine="336"/>
        <w:rPr>
          <w:rStyle w:val="FontStyle70"/>
        </w:rPr>
      </w:pPr>
      <w:r>
        <w:rPr>
          <w:rStyle w:val="FontStyle70"/>
        </w:rPr>
        <w:t>Амнистия (забвение, прощение) — это применяемое на осно-</w:t>
      </w:r>
      <w:r>
        <w:rPr>
          <w:rStyle w:val="FontStyle70"/>
        </w:rPr>
        <w:br/>
        <w:t>вании закона Республики Беларусь освобождение от уголовной</w:t>
      </w:r>
      <w:r>
        <w:rPr>
          <w:rStyle w:val="FontStyle70"/>
        </w:rPr>
        <w:br/>
        <w:t>ответственности или наказания индивидуально-неопределённого</w:t>
      </w:r>
      <w:r>
        <w:rPr>
          <w:rStyle w:val="FontStyle70"/>
        </w:rPr>
        <w:br/>
        <w:t>круга лиц (ст. 95 УК).</w:t>
      </w:r>
    </w:p>
    <w:p w:rsidR="007E3FF5" w:rsidRDefault="007E3FF5" w:rsidP="007E3FF5">
      <w:pPr>
        <w:pStyle w:val="Style48"/>
        <w:widowControl/>
        <w:ind w:left="360" w:firstLine="0"/>
        <w:rPr>
          <w:rStyle w:val="FontStyle70"/>
        </w:rPr>
      </w:pPr>
      <w:r>
        <w:rPr>
          <w:rStyle w:val="FontStyle70"/>
        </w:rPr>
        <w:t>На основании акта амнистии:</w:t>
      </w:r>
    </w:p>
    <w:p w:rsidR="007E3FF5" w:rsidRDefault="007E3FF5" w:rsidP="007E3FF5">
      <w:pPr>
        <w:pStyle w:val="Style59"/>
        <w:widowControl/>
        <w:numPr>
          <w:ilvl w:val="0"/>
          <w:numId w:val="84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лицо, совершившее преступление, может быть освобожде-</w:t>
      </w:r>
      <w:r>
        <w:rPr>
          <w:rStyle w:val="FontStyle70"/>
        </w:rPr>
        <w:br/>
        <w:t>но от уголовной ответственности;</w:t>
      </w:r>
    </w:p>
    <w:p w:rsidR="007E3FF5" w:rsidRDefault="007E3FF5" w:rsidP="007E3FF5">
      <w:pPr>
        <w:pStyle w:val="Style59"/>
        <w:widowControl/>
        <w:numPr>
          <w:ilvl w:val="0"/>
          <w:numId w:val="84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лиц, осуждённых за преступление, могут</w:t>
      </w:r>
      <w:r>
        <w:rPr>
          <w:rStyle w:val="FontStyle70"/>
        </w:rPr>
        <w:br/>
        <w:t>быть приняты следующие меры: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полное или частичное освобождение от наказания как</w:t>
      </w:r>
      <w:r>
        <w:rPr>
          <w:rStyle w:val="FontStyle70"/>
        </w:rPr>
        <w:br/>
        <w:t>основного, так и дополнительного, либо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освобождение от наказания условно, либо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замена неотбытой части наказания более мягким наказа-</w:t>
      </w:r>
      <w:r>
        <w:rPr>
          <w:rStyle w:val="FontStyle70"/>
        </w:rPr>
        <w:br/>
        <w:t>нием, либо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снятие судимости.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Амнистия принимается не в отношении конкретного лица</w:t>
      </w:r>
      <w:r>
        <w:rPr>
          <w:rStyle w:val="FontStyle70"/>
        </w:rPr>
        <w:br/>
        <w:t>персонально, а в отношении определённых категорий преступ-</w:t>
      </w:r>
      <w:r>
        <w:rPr>
          <w:rStyle w:val="FontStyle70"/>
        </w:rPr>
        <w:br/>
        <w:t>ников. Как акт гуманизма, амнистия, как правило, освобожда-</w:t>
      </w:r>
      <w:r>
        <w:rPr>
          <w:rStyle w:val="FontStyle70"/>
        </w:rPr>
        <w:br/>
        <w:t>ет от наказания в виде общественных работ, штрафа, лишения</w:t>
      </w:r>
      <w:r>
        <w:rPr>
          <w:rStyle w:val="FontStyle70"/>
        </w:rPr>
        <w:br/>
        <w:t>права занимать определённые должности или заниматься опре-</w:t>
      </w:r>
      <w:r>
        <w:rPr>
          <w:rStyle w:val="FontStyle70"/>
        </w:rPr>
        <w:br/>
        <w:t>делённой деятельностью, исправительных работ, ограничения</w:t>
      </w:r>
      <w:r>
        <w:rPr>
          <w:rStyle w:val="FontStyle70"/>
        </w:rPr>
        <w:br/>
        <w:t>по военной службе, ареста, ограничения свободы, направления</w:t>
      </w:r>
      <w:r>
        <w:rPr>
          <w:rStyle w:val="FontStyle70"/>
        </w:rPr>
        <w:br/>
        <w:t>в дисциплинарную воинскую часть, лишения свободы, а также</w:t>
      </w:r>
      <w:r>
        <w:rPr>
          <w:rStyle w:val="FontStyle70"/>
        </w:rPr>
        <w:br/>
        <w:t>от иных мер уголовной ответственности в виде осуждения с от-</w:t>
      </w:r>
      <w:r>
        <w:rPr>
          <w:rStyle w:val="FontStyle70"/>
        </w:rPr>
        <w:br/>
        <w:t>срочкой исполнения наказания, осуждения с условным непри-</w:t>
      </w:r>
      <w:r>
        <w:rPr>
          <w:rStyle w:val="FontStyle70"/>
        </w:rPr>
        <w:br/>
        <w:t>менением наказания, осуждения без назначения наказания: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несовершеннолетних;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беременных женщин;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женщин и одиноких мужчин, имеющих детей в возрасте</w:t>
      </w:r>
      <w:r>
        <w:rPr>
          <w:rStyle w:val="FontStyle70"/>
        </w:rPr>
        <w:br/>
        <w:t>до 18 лет;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мужчин старше 60 лет и женщин старше 55 лет;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инвалидов I или II группы, а также больных активной</w:t>
      </w:r>
      <w:r>
        <w:rPr>
          <w:rStyle w:val="FontStyle70"/>
        </w:rPr>
        <w:br/>
        <w:t>формой туберкулеза, онкологическими и некоторыми иными</w:t>
      </w:r>
      <w:r>
        <w:rPr>
          <w:rStyle w:val="FontStyle70"/>
        </w:rPr>
        <w:br/>
        <w:t>заболеваниями;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  <w:sectPr w:rsidR="007E3FF5">
          <w:headerReference w:type="even" r:id="rId831"/>
          <w:headerReference w:type="default" r:id="rId832"/>
          <w:footerReference w:type="even" r:id="rId833"/>
          <w:footerReference w:type="default" r:id="rId834"/>
          <w:pgSz w:w="11905" w:h="16837"/>
          <w:pgMar w:top="3465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numPr>
          <w:ilvl w:val="0"/>
          <w:numId w:val="9"/>
        </w:numPr>
        <w:tabs>
          <w:tab w:val="left" w:pos="576"/>
        </w:tabs>
        <w:spacing w:line="245" w:lineRule="exact"/>
        <w:ind w:firstLine="370"/>
        <w:rPr>
          <w:rStyle w:val="FontStyle70"/>
        </w:rPr>
      </w:pPr>
      <w:r>
        <w:rPr>
          <w:rStyle w:val="FontStyle70"/>
        </w:rPr>
        <w:t>ветеранов боевых действий на территории других госу-</w:t>
      </w:r>
      <w:r>
        <w:rPr>
          <w:rStyle w:val="FontStyle70"/>
        </w:rPr>
        <w:br/>
        <w:t>дарств;</w:t>
      </w:r>
    </w:p>
    <w:p w:rsidR="007E3FF5" w:rsidRDefault="007E3FF5" w:rsidP="007E3FF5">
      <w:pPr>
        <w:pStyle w:val="Style59"/>
        <w:widowControl/>
        <w:numPr>
          <w:ilvl w:val="0"/>
          <w:numId w:val="9"/>
        </w:numPr>
        <w:tabs>
          <w:tab w:val="left" w:pos="576"/>
        </w:tabs>
        <w:spacing w:line="245" w:lineRule="exact"/>
        <w:ind w:firstLine="370"/>
        <w:rPr>
          <w:rStyle w:val="FontStyle70"/>
        </w:rPr>
      </w:pPr>
      <w:r>
        <w:rPr>
          <w:rStyle w:val="FontStyle70"/>
        </w:rPr>
        <w:t>участников ликвидации последствий катастрофы на Чер-</w:t>
      </w:r>
      <w:r>
        <w:rPr>
          <w:rStyle w:val="FontStyle70"/>
        </w:rPr>
        <w:br/>
        <w:t>нобыльской АЭС, других радиационных аварий и лиц, постра-</w:t>
      </w:r>
      <w:r>
        <w:rPr>
          <w:rStyle w:val="FontStyle70"/>
        </w:rPr>
        <w:br/>
        <w:t>давших (потерпевших) от этих аварий;</w:t>
      </w:r>
    </w:p>
    <w:p w:rsidR="007E3FF5" w:rsidRDefault="007E3FF5" w:rsidP="007E3FF5">
      <w:pPr>
        <w:pStyle w:val="Style59"/>
        <w:widowControl/>
        <w:numPr>
          <w:ilvl w:val="0"/>
          <w:numId w:val="9"/>
        </w:numPr>
        <w:tabs>
          <w:tab w:val="left" w:pos="576"/>
        </w:tabs>
        <w:spacing w:line="245" w:lineRule="exact"/>
        <w:ind w:firstLine="370"/>
        <w:rPr>
          <w:rStyle w:val="FontStyle70"/>
        </w:rPr>
      </w:pPr>
      <w:r>
        <w:rPr>
          <w:rStyle w:val="FontStyle70"/>
        </w:rPr>
        <w:t>лиц, получивших ранения (контузии), увечья, заболева-</w:t>
      </w:r>
      <w:r>
        <w:rPr>
          <w:rStyle w:val="FontStyle70"/>
        </w:rPr>
        <w:br/>
        <w:t>ния при исполнении обязанностей в период военной службы в</w:t>
      </w:r>
      <w:r>
        <w:rPr>
          <w:rStyle w:val="FontStyle70"/>
        </w:rPr>
        <w:br/>
        <w:t>Вооружённых Силах СССР, Комитете государственной безопас-</w:t>
      </w:r>
      <w:r>
        <w:rPr>
          <w:rStyle w:val="FontStyle70"/>
        </w:rPr>
        <w:br/>
        <w:t>ности СССР, Вооружённых Силах Республики Беларусь, других</w:t>
      </w:r>
      <w:r>
        <w:rPr>
          <w:rStyle w:val="FontStyle70"/>
        </w:rPr>
        <w:br/>
        <w:t>войсках и воинских формированиях, созданных в соответствии</w:t>
      </w:r>
      <w:r>
        <w:rPr>
          <w:rStyle w:val="FontStyle70"/>
        </w:rPr>
        <w:br/>
        <w:t>с законодательством Республики Беларусь, а также лиц, полу-</w:t>
      </w:r>
      <w:r>
        <w:rPr>
          <w:rStyle w:val="FontStyle70"/>
        </w:rPr>
        <w:br/>
        <w:t>чивших ранения (контузии), увечья, заболевания в связи с осу-</w:t>
      </w:r>
      <w:r>
        <w:rPr>
          <w:rStyle w:val="FontStyle70"/>
        </w:rPr>
        <w:br/>
        <w:t>ществлением служебной деятельности в период прохождения</w:t>
      </w:r>
      <w:r>
        <w:rPr>
          <w:rStyle w:val="FontStyle70"/>
        </w:rPr>
        <w:br/>
        <w:t>службы в органах внутренних дел, государственной безопас-</w:t>
      </w:r>
      <w:r>
        <w:rPr>
          <w:rStyle w:val="FontStyle70"/>
        </w:rPr>
        <w:br/>
        <w:t>ности, финансовых расследований Комитета государственного</w:t>
      </w:r>
      <w:r>
        <w:rPr>
          <w:rStyle w:val="FontStyle70"/>
        </w:rPr>
        <w:br/>
        <w:t>контроля Республики Беларусь, прокуратуры, органах и под-</w:t>
      </w:r>
      <w:r>
        <w:rPr>
          <w:rStyle w:val="FontStyle70"/>
        </w:rPr>
        <w:br/>
        <w:t>разделениях по чрезвычайным ситуациям.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 перечисленным лицам амнистия не применяется, если они</w:t>
      </w:r>
      <w:r>
        <w:rPr>
          <w:rStyle w:val="FontStyle70"/>
        </w:rPr>
        <w:br/>
        <w:t>были осуждены за преступления против мира и безопасности че-</w:t>
      </w:r>
      <w:r>
        <w:rPr>
          <w:rStyle w:val="FontStyle70"/>
        </w:rPr>
        <w:br/>
        <w:t>ловечества, военные преступления и другие нарушения законов</w:t>
      </w:r>
      <w:r>
        <w:rPr>
          <w:rStyle w:val="FontStyle70"/>
        </w:rPr>
        <w:br/>
        <w:t>и обычаев ведения войны, преступления против жизни и здоро-</w:t>
      </w:r>
      <w:r>
        <w:rPr>
          <w:rStyle w:val="FontStyle70"/>
        </w:rPr>
        <w:br/>
        <w:t>вья и другие преступления, конкретный перечень которых со-</w:t>
      </w:r>
      <w:r>
        <w:rPr>
          <w:rStyle w:val="FontStyle70"/>
        </w:rPr>
        <w:br/>
        <w:t>держится в законе об амнистии.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Иные лица освобождаются от наказания только с учётом тя-</w:t>
      </w:r>
      <w:r>
        <w:rPr>
          <w:rStyle w:val="FontStyle70"/>
        </w:rPr>
        <w:br/>
        <w:t>жести преступления, строгости назначенного наказания и отбы-</w:t>
      </w:r>
      <w:r>
        <w:rPr>
          <w:rStyle w:val="FontStyle70"/>
        </w:rPr>
        <w:br/>
        <w:t>тия определённого срока наказания. При этом в акте об амни-</w:t>
      </w:r>
      <w:r>
        <w:rPr>
          <w:rStyle w:val="FontStyle70"/>
        </w:rPr>
        <w:br/>
        <w:t>стии даётся и перечень лиц, к которым амнистия не применяет-</w:t>
      </w:r>
      <w:r>
        <w:rPr>
          <w:rStyle w:val="FontStyle70"/>
        </w:rPr>
        <w:br/>
        <w:t>ся, как правило, это лица:</w:t>
      </w:r>
    </w:p>
    <w:p w:rsidR="007E3FF5" w:rsidRDefault="007E3FF5" w:rsidP="007E3FF5">
      <w:pPr>
        <w:pStyle w:val="Style59"/>
        <w:widowControl/>
        <w:numPr>
          <w:ilvl w:val="0"/>
          <w:numId w:val="85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к которым применялись амнистия или помилование (не-</w:t>
      </w:r>
      <w:r>
        <w:rPr>
          <w:rStyle w:val="FontStyle70"/>
        </w:rPr>
        <w:br/>
        <w:t>зависимо от погашения или снятия судимости) и которые вновь</w:t>
      </w:r>
      <w:r>
        <w:rPr>
          <w:rStyle w:val="FontStyle70"/>
        </w:rPr>
        <w:br/>
        <w:t>совершили умышленное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85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которые на день рассмотрения материалов о применении</w:t>
      </w:r>
      <w:r>
        <w:rPr>
          <w:rStyle w:val="FontStyle70"/>
        </w:rPr>
        <w:br/>
        <w:t>амнистии полностью не возместили причинённый преступлени-</w:t>
      </w:r>
      <w:r>
        <w:rPr>
          <w:rStyle w:val="FontStyle70"/>
        </w:rPr>
        <w:br/>
        <w:t>ями вред (ущерб), подлежащий взысканию с них по вступившим</w:t>
      </w:r>
      <w:r>
        <w:rPr>
          <w:rStyle w:val="FontStyle70"/>
        </w:rPr>
        <w:br/>
        <w:t>в законную силу приговору или иному решению суда;</w:t>
      </w:r>
    </w:p>
    <w:p w:rsidR="007E3FF5" w:rsidRDefault="007E3FF5" w:rsidP="007E3FF5">
      <w:pPr>
        <w:pStyle w:val="Style59"/>
        <w:widowControl/>
        <w:numPr>
          <w:ilvl w:val="0"/>
          <w:numId w:val="85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злостно нарушающие установленный порядок во время от-</w:t>
      </w:r>
      <w:r>
        <w:rPr>
          <w:rStyle w:val="FontStyle70"/>
        </w:rPr>
        <w:br/>
        <w:t>бывания наказания или иных мер уголовной ответственности;</w:t>
      </w:r>
    </w:p>
    <w:p w:rsidR="007E3FF5" w:rsidRDefault="007E3FF5" w:rsidP="007E3FF5">
      <w:pPr>
        <w:pStyle w:val="Style59"/>
        <w:widowControl/>
        <w:numPr>
          <w:ilvl w:val="0"/>
          <w:numId w:val="85"/>
        </w:numPr>
        <w:tabs>
          <w:tab w:val="left" w:pos="581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которым наказание в виде смертной казни в порядке по-</w:t>
      </w:r>
      <w:r>
        <w:rPr>
          <w:rStyle w:val="FontStyle70"/>
        </w:rPr>
        <w:br/>
        <w:t>милования заменено наказанием в виде лишения свободы или</w:t>
      </w:r>
      <w:r>
        <w:rPr>
          <w:rStyle w:val="FontStyle70"/>
        </w:rPr>
        <w:br/>
        <w:t>пожизненного заключения, а также осуждённые, которым</w:t>
      </w:r>
    </w:p>
    <w:p w:rsidR="007E3FF5" w:rsidRDefault="007E3FF5" w:rsidP="007E3FF5">
      <w:pPr>
        <w:pStyle w:val="Style59"/>
        <w:widowControl/>
        <w:numPr>
          <w:ilvl w:val="0"/>
          <w:numId w:val="85"/>
        </w:numPr>
        <w:tabs>
          <w:tab w:val="left" w:pos="581"/>
        </w:tabs>
        <w:spacing w:line="245" w:lineRule="exact"/>
        <w:ind w:firstLine="341"/>
        <w:rPr>
          <w:rStyle w:val="FontStyle70"/>
        </w:rPr>
        <w:sectPr w:rsidR="007E3FF5">
          <w:pgSz w:w="11905" w:h="16837"/>
          <w:pgMar w:top="3415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rPr>
          <w:rStyle w:val="FontStyle70"/>
        </w:rPr>
      </w:pPr>
      <w:r>
        <w:rPr>
          <w:rStyle w:val="FontStyle70"/>
        </w:rPr>
        <w:t>наказание в виде пожизненного заключения заменено нака-</w:t>
      </w:r>
      <w:r>
        <w:rPr>
          <w:rStyle w:val="FontStyle70"/>
        </w:rPr>
        <w:br/>
        <w:t>занием в виде лишения свободы;</w:t>
      </w:r>
    </w:p>
    <w:p w:rsidR="007E3FF5" w:rsidRDefault="007E3FF5" w:rsidP="007E3FF5">
      <w:pPr>
        <w:pStyle w:val="Style59"/>
        <w:widowControl/>
        <w:numPr>
          <w:ilvl w:val="0"/>
          <w:numId w:val="86"/>
        </w:numPr>
        <w:tabs>
          <w:tab w:val="left" w:pos="595"/>
        </w:tabs>
        <w:spacing w:line="245" w:lineRule="exact"/>
        <w:rPr>
          <w:rStyle w:val="FontStyle70"/>
        </w:rPr>
      </w:pPr>
      <w:r>
        <w:rPr>
          <w:rStyle w:val="FontStyle70"/>
        </w:rPr>
        <w:t>осуждённые к наказанию в виде пожизненного заклю-</w:t>
      </w:r>
      <w:r>
        <w:rPr>
          <w:rStyle w:val="FontStyle70"/>
        </w:rPr>
        <w:br/>
        <w:t>чения;</w:t>
      </w:r>
    </w:p>
    <w:p w:rsidR="007E3FF5" w:rsidRDefault="007E3FF5" w:rsidP="007E3FF5">
      <w:pPr>
        <w:pStyle w:val="Style59"/>
        <w:widowControl/>
        <w:numPr>
          <w:ilvl w:val="0"/>
          <w:numId w:val="86"/>
        </w:numPr>
        <w:tabs>
          <w:tab w:val="left" w:pos="595"/>
        </w:tabs>
        <w:spacing w:line="245" w:lineRule="exact"/>
        <w:rPr>
          <w:rStyle w:val="FontStyle70"/>
        </w:rPr>
      </w:pPr>
      <w:r>
        <w:rPr>
          <w:rStyle w:val="FontStyle70"/>
        </w:rPr>
        <w:t>признанные особо опасными рецидивистами (ст. 24 УК</w:t>
      </w:r>
      <w:r>
        <w:rPr>
          <w:rStyle w:val="FontStyle70"/>
        </w:rPr>
        <w:br/>
        <w:t>1960 г.), допустившие особо опасный рецидив преступлений</w:t>
      </w:r>
      <w:r>
        <w:rPr>
          <w:rStyle w:val="FontStyle70"/>
        </w:rPr>
        <w:br/>
        <w:t>(ч. 3 ст. 43 УК);</w:t>
      </w:r>
    </w:p>
    <w:p w:rsidR="007E3FF5" w:rsidRDefault="007E3FF5" w:rsidP="007E3FF5">
      <w:pPr>
        <w:pStyle w:val="Style59"/>
        <w:widowControl/>
        <w:numPr>
          <w:ilvl w:val="0"/>
          <w:numId w:val="86"/>
        </w:numPr>
        <w:tabs>
          <w:tab w:val="left" w:pos="595"/>
        </w:tabs>
        <w:spacing w:line="245" w:lineRule="exact"/>
        <w:rPr>
          <w:rStyle w:val="FontStyle70"/>
        </w:rPr>
      </w:pPr>
      <w:r>
        <w:rPr>
          <w:rStyle w:val="FontStyle70"/>
        </w:rPr>
        <w:t>объявленные в розыск в связи с уклонением от отбывания</w:t>
      </w:r>
      <w:r>
        <w:rPr>
          <w:rStyle w:val="FontStyle70"/>
        </w:rPr>
        <w:br/>
        <w:t>наказания по приговору суда на день рассмотрения материалов</w:t>
      </w:r>
      <w:r>
        <w:rPr>
          <w:rStyle w:val="FontStyle70"/>
        </w:rPr>
        <w:br/>
        <w:t>о применении амнистии.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Решение о применении либо неприменении амнистии при-</w:t>
      </w:r>
      <w:r>
        <w:rPr>
          <w:rStyle w:val="FontStyle70"/>
        </w:rPr>
        <w:br/>
        <w:t>нимается в отношении каждого лица индивидуально после про-</w:t>
      </w:r>
      <w:r>
        <w:rPr>
          <w:rStyle w:val="FontStyle70"/>
        </w:rPr>
        <w:br/>
        <w:t>ведённой с ним беседы и на основании тщательной оценки ма-</w:t>
      </w:r>
      <w:r>
        <w:rPr>
          <w:rStyle w:val="FontStyle70"/>
        </w:rPr>
        <w:br/>
        <w:t>териалов личного дела, данных о поведении лица, а также его</w:t>
      </w:r>
      <w:r>
        <w:rPr>
          <w:rStyle w:val="FontStyle70"/>
        </w:rPr>
        <w:br/>
        <w:t>отношения к труду за время отбывания наказания.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При отсутствии необходимых сведений рассмотрение вопро-</w:t>
      </w:r>
      <w:r>
        <w:rPr>
          <w:rStyle w:val="FontStyle70"/>
        </w:rPr>
        <w:br/>
        <w:t>са о применении амнистии откладывается до получения допол-</w:t>
      </w:r>
      <w:r>
        <w:rPr>
          <w:rStyle w:val="FontStyle70"/>
        </w:rPr>
        <w:br/>
        <w:t>нительных материалов. Уполномоченные на применение ам-</w:t>
      </w:r>
      <w:r>
        <w:rPr>
          <w:rStyle w:val="FontStyle70"/>
        </w:rPr>
        <w:br/>
        <w:t>нистии органы имеют право запрашивать у соответствующих</w:t>
      </w:r>
      <w:r>
        <w:rPr>
          <w:rStyle w:val="FontStyle70"/>
        </w:rPr>
        <w:br/>
        <w:t>учреждений документы и иные материалы, необходимые для</w:t>
      </w:r>
      <w:r>
        <w:rPr>
          <w:rStyle w:val="FontStyle70"/>
        </w:rPr>
        <w:br/>
        <w:t>решения вопросов, связанных с применением амнистии. Такие</w:t>
      </w:r>
      <w:r>
        <w:rPr>
          <w:rStyle w:val="FontStyle70"/>
        </w:rPr>
        <w:br/>
        <w:t>запросы должны исполняться немедленно.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оснований к отказу в применении амнистии на день</w:t>
      </w:r>
      <w:r>
        <w:rPr>
          <w:rStyle w:val="FontStyle70"/>
        </w:rPr>
        <w:br/>
        <w:t>вступления в силу закона не имелось, то отсутствие решения о</w:t>
      </w:r>
      <w:r>
        <w:rPr>
          <w:rStyle w:val="FontStyle70"/>
        </w:rPr>
        <w:br/>
        <w:t>применении амнистии не может рассматриваться как обстоя-</w:t>
      </w:r>
      <w:r>
        <w:rPr>
          <w:rStyle w:val="FontStyle70"/>
        </w:rPr>
        <w:br/>
        <w:t>тельство, препятствующее применению амнистии в последую-</w:t>
      </w:r>
      <w:r>
        <w:rPr>
          <w:rStyle w:val="FontStyle70"/>
        </w:rPr>
        <w:br/>
        <w:t>щем. При этом амнистия к лицу может быть применена и по ис-</w:t>
      </w:r>
      <w:r>
        <w:rPr>
          <w:rStyle w:val="FontStyle70"/>
        </w:rPr>
        <w:br/>
        <w:t>течении срока, установленного законом об амнистии.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Амнистия применяется к лицам, совершившим преступле-</w:t>
      </w:r>
      <w:r>
        <w:rPr>
          <w:rStyle w:val="FontStyle70"/>
        </w:rPr>
        <w:br/>
        <w:t>ния до вступления закона в силу. Однако в отношении длящих-</w:t>
      </w:r>
      <w:r>
        <w:rPr>
          <w:rStyle w:val="FontStyle70"/>
        </w:rPr>
        <w:br/>
        <w:t>ся преступлений в самом акте может быть установлен иной срок,</w:t>
      </w:r>
      <w:r>
        <w:rPr>
          <w:rStyle w:val="FontStyle70"/>
        </w:rPr>
        <w:br/>
        <w:t>например, освобождение от уголовной ответственности лиц, ко-</w:t>
      </w:r>
      <w:r>
        <w:rPr>
          <w:rStyle w:val="FontStyle70"/>
        </w:rPr>
        <w:br/>
        <w:t>торые в течение двух месяцев добровольно сдадут имеющееся у</w:t>
      </w:r>
      <w:r>
        <w:rPr>
          <w:rStyle w:val="FontStyle70"/>
        </w:rPr>
        <w:br/>
        <w:t>них оружие.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Порядок применения амнистии устанавливается законом об</w:t>
      </w:r>
      <w:r>
        <w:rPr>
          <w:rStyle w:val="FontStyle70"/>
        </w:rPr>
        <w:br/>
        <w:t>амнистии либо о порядке применения этого закона.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Если лицо, условно освобождённое актом амнистии от на-</w:t>
      </w:r>
      <w:r>
        <w:rPr>
          <w:rStyle w:val="FontStyle70"/>
        </w:rPr>
        <w:br/>
        <w:t>казания, в течение неотбытого срока совершит умышленное</w:t>
      </w:r>
      <w:r>
        <w:rPr>
          <w:rStyle w:val="FontStyle70"/>
        </w:rPr>
        <w:br/>
        <w:t>преступление, а равно преступление по неосторожности, за ко-</w:t>
      </w:r>
      <w:r>
        <w:rPr>
          <w:rStyle w:val="FontStyle70"/>
        </w:rPr>
        <w:br/>
        <w:t>торое оно осуждается к лишению свободы, суд назначает ему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06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наказание по правилам, предусмотренным ст. 73 УК (по сово-</w:t>
      </w:r>
      <w:r>
        <w:rPr>
          <w:rStyle w:val="FontStyle70"/>
        </w:rPr>
        <w:br/>
        <w:t>купности приговоров).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 xml:space="preserve">Помилование (ст. 96 УК) — </w:t>
      </w:r>
      <w:r>
        <w:rPr>
          <w:rStyle w:val="FontStyle74"/>
          <w:spacing w:val="10"/>
        </w:rPr>
        <w:t>это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конкретного</w:t>
      </w:r>
      <w:r>
        <w:rPr>
          <w:rStyle w:val="FontStyle74"/>
          <w:spacing w:val="10"/>
        </w:rPr>
        <w:br/>
        <w:t>преступника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либо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снятие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судимости.</w:t>
      </w:r>
      <w:r>
        <w:rPr>
          <w:rStyle w:val="FontStyle74"/>
        </w:rPr>
        <w:t xml:space="preserve"> </w:t>
      </w:r>
      <w:r>
        <w:rPr>
          <w:rStyle w:val="FontStyle70"/>
        </w:rPr>
        <w:t>Оно</w:t>
      </w:r>
      <w:r>
        <w:rPr>
          <w:rStyle w:val="FontStyle70"/>
        </w:rPr>
        <w:br/>
        <w:t>осуществляется Президентом Республики Беларусь в отношении</w:t>
      </w:r>
      <w:r>
        <w:rPr>
          <w:rStyle w:val="FontStyle70"/>
        </w:rPr>
        <w:br/>
        <w:t>индивидуально-определённого лица в соответствии с Положени-</w:t>
      </w:r>
      <w:r>
        <w:rPr>
          <w:rStyle w:val="FontStyle70"/>
        </w:rPr>
        <w:br/>
        <w:t>ем о порядке осуществления в Республике Беларусь помилова-</w:t>
      </w:r>
      <w:r>
        <w:rPr>
          <w:rStyle w:val="FontStyle70"/>
        </w:rPr>
        <w:br/>
        <w:t>ния осуждённых, освобождения от уголовной ответственности</w:t>
      </w:r>
      <w:r>
        <w:rPr>
          <w:rStyle w:val="FontStyle70"/>
        </w:rPr>
        <w:br/>
        <w:t>лиц, способствовавших раскрытию и устранению последствий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48"/>
        <w:widowControl/>
        <w:ind w:left="370" w:firstLine="0"/>
        <w:rPr>
          <w:rStyle w:val="FontStyle70"/>
        </w:rPr>
      </w:pPr>
      <w:r>
        <w:rPr>
          <w:rStyle w:val="FontStyle70"/>
        </w:rPr>
        <w:t>Помилование осуждённых осуществляется в виде:</w:t>
      </w:r>
    </w:p>
    <w:p w:rsidR="007E3FF5" w:rsidRDefault="007E3FF5" w:rsidP="007E3FF5">
      <w:pPr>
        <w:pStyle w:val="Style59"/>
        <w:widowControl/>
        <w:tabs>
          <w:tab w:val="left" w:pos="576"/>
        </w:tabs>
        <w:ind w:left="36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  <w:i/>
          <w:iCs/>
        </w:rPr>
        <w:tab/>
      </w:r>
      <w:r>
        <w:rPr>
          <w:rStyle w:val="FontStyle70"/>
        </w:rPr>
        <w:t>замены смертной казни пожизненным заключением;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освобождения полностью или частично от отбывания как</w:t>
      </w:r>
      <w:r>
        <w:rPr>
          <w:rStyle w:val="FontStyle70"/>
        </w:rPr>
        <w:br/>
        <w:t>основного, так и дополнительного наказания;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замены наказания или его неотбытой части более мягким</w:t>
      </w:r>
      <w:r>
        <w:rPr>
          <w:rStyle w:val="FontStyle70"/>
        </w:rPr>
        <w:br/>
        <w:t>наказанием;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освобождения от наказания условно;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снятия судимости.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Помилование осуществляется по личным ходатайствам</w:t>
      </w:r>
      <w:r>
        <w:rPr>
          <w:rStyle w:val="FontStyle70"/>
        </w:rPr>
        <w:br/>
        <w:t>осуждённых. Ходатайства о помиловании рассматриваются</w:t>
      </w:r>
      <w:r>
        <w:rPr>
          <w:rStyle w:val="FontStyle70"/>
        </w:rPr>
        <w:br/>
        <w:t>только после вступления приговоров в законную силу. В ис-</w:t>
      </w:r>
      <w:r>
        <w:rPr>
          <w:rStyle w:val="FontStyle70"/>
        </w:rPr>
        <w:br/>
        <w:t>ключительных случаях, если осуждённые не отбывают нака-</w:t>
      </w:r>
      <w:r>
        <w:rPr>
          <w:rStyle w:val="FontStyle70"/>
        </w:rPr>
        <w:br/>
        <w:t>зание в исправительных учреждениях, исполнение приговоров</w:t>
      </w:r>
      <w:r>
        <w:rPr>
          <w:rStyle w:val="FontStyle70"/>
        </w:rPr>
        <w:br/>
        <w:t>по их делам может быть отсрочено судом до рассмотрения хо-</w:t>
      </w:r>
      <w:r>
        <w:rPr>
          <w:rStyle w:val="FontStyle70"/>
        </w:rPr>
        <w:br/>
        <w:t>датайств о помиловании.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Президент Республики Беларусь кроме ходатайств о помило-</w:t>
      </w:r>
      <w:r>
        <w:rPr>
          <w:rStyle w:val="FontStyle70"/>
        </w:rPr>
        <w:br/>
        <w:t>вании рассматривает: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материалы в отношении лиц, осуждённых к смертной каз-</w:t>
      </w:r>
      <w:r>
        <w:rPr>
          <w:rStyle w:val="FontStyle70"/>
        </w:rPr>
        <w:br/>
        <w:t>ни, не ходатайствующих о помиловании;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представления Председателя Верховного Суда Республики</w:t>
      </w:r>
      <w:r>
        <w:rPr>
          <w:rStyle w:val="FontStyle70"/>
        </w:rPr>
        <w:br/>
        <w:t>Беларусь либо Генерального прокурора Республики Беларусь</w:t>
      </w:r>
      <w:r>
        <w:rPr>
          <w:rStyle w:val="FontStyle70"/>
        </w:rPr>
        <w:br/>
        <w:t>о применении помилования к лицам, осуждённым судами Рес-</w:t>
      </w:r>
      <w:r>
        <w:rPr>
          <w:rStyle w:val="FontStyle70"/>
        </w:rPr>
        <w:br/>
        <w:t>публики Беларусь к смертной казни.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Ходатайства о помиловании подаются осуждёнными через</w:t>
      </w:r>
      <w:r>
        <w:rPr>
          <w:rStyle w:val="FontStyle70"/>
        </w:rPr>
        <w:br/>
        <w:t>администрацию исправительного учреждения либо другого ор-</w:t>
      </w:r>
      <w:r>
        <w:rPr>
          <w:rStyle w:val="FontStyle70"/>
        </w:rPr>
        <w:br/>
        <w:t>гана, исполняющего наказание или иные меры уголовной от-</w:t>
      </w:r>
      <w:r>
        <w:rPr>
          <w:rStyle w:val="FontStyle70"/>
        </w:rPr>
        <w:br/>
        <w:t>ветственности, которые в течение месяца со дня подачи этих</w:t>
      </w:r>
      <w:r>
        <w:rPr>
          <w:rStyle w:val="FontStyle70"/>
        </w:rPr>
        <w:br/>
        <w:t>ходатайств направляют их на рассмотрение Президента Респуб-</w:t>
      </w:r>
      <w:r>
        <w:rPr>
          <w:rStyle w:val="FontStyle70"/>
        </w:rPr>
        <w:br/>
        <w:t>лики Беларусь с приложением копий приговоров, определе-</w:t>
      </w:r>
      <w:r>
        <w:rPr>
          <w:rStyle w:val="FontStyle70"/>
        </w:rPr>
        <w:br/>
        <w:t>ний и постановлений судов, подробных характеристик о работе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46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и поведении осуждённых с указанием мнений администрации и</w:t>
      </w:r>
      <w:r>
        <w:rPr>
          <w:rStyle w:val="FontStyle70"/>
        </w:rPr>
        <w:br/>
        <w:t>наблюдательной комиссии или комиссии по делам несовершен-</w:t>
      </w:r>
      <w:r>
        <w:rPr>
          <w:rStyle w:val="FontStyle70"/>
        </w:rPr>
        <w:br/>
        <w:t>нолетних по существу ходатайств, а также других документов</w:t>
      </w:r>
      <w:r>
        <w:rPr>
          <w:rStyle w:val="FontStyle70"/>
        </w:rPr>
        <w:br/>
        <w:t>и данных, имеющих значение для рассмотрения вопроса о по-</w:t>
      </w:r>
      <w:r>
        <w:rPr>
          <w:rStyle w:val="FontStyle70"/>
        </w:rPr>
        <w:br/>
        <w:t>миловании.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Ходатайства о помиловании в виде снятия судимости на-</w:t>
      </w:r>
      <w:r>
        <w:rPr>
          <w:rStyle w:val="FontStyle70"/>
        </w:rPr>
        <w:br/>
        <w:t>правляются осуждёнными с приложением копий приговоров,</w:t>
      </w:r>
      <w:r>
        <w:rPr>
          <w:rStyle w:val="FontStyle70"/>
        </w:rPr>
        <w:br/>
        <w:t>определений и постановлений судов, подробных характеристик</w:t>
      </w:r>
      <w:r>
        <w:rPr>
          <w:rStyle w:val="FontStyle70"/>
        </w:rPr>
        <w:br/>
        <w:t>с места работы, учёбы или жительства, сведений о возмещении</w:t>
      </w:r>
      <w:r>
        <w:rPr>
          <w:rStyle w:val="FontStyle70"/>
        </w:rPr>
        <w:br/>
        <w:t>имущественного и морального вреда, причинённого преступле-</w:t>
      </w:r>
      <w:r>
        <w:rPr>
          <w:rStyle w:val="FontStyle70"/>
        </w:rPr>
        <w:br/>
        <w:t>нием (если имеются).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 рассмотрении ходатайств о помиловании принимаются</w:t>
      </w:r>
      <w:r>
        <w:rPr>
          <w:rStyle w:val="FontStyle70"/>
        </w:rPr>
        <w:br/>
        <w:t>во внимание: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характер, тяжесть и степень общественной опасности со-</w:t>
      </w:r>
      <w:r>
        <w:rPr>
          <w:rStyle w:val="FontStyle70"/>
        </w:rPr>
        <w:br/>
        <w:t>вершённого преступления, личность осуждённого, его поведе-</w:t>
      </w:r>
      <w:r>
        <w:rPr>
          <w:rStyle w:val="FontStyle70"/>
        </w:rPr>
        <w:br/>
        <w:t>ние, отношение к труду, участие в работе самодеятельных орга-</w:t>
      </w:r>
      <w:r>
        <w:rPr>
          <w:rStyle w:val="FontStyle70"/>
        </w:rPr>
        <w:br/>
        <w:t>низаций в местах лишения свободы, срок отбытого наказания,</w:t>
      </w:r>
      <w:r>
        <w:rPr>
          <w:rStyle w:val="FontStyle70"/>
        </w:rPr>
        <w:br/>
        <w:t>возмещение имущественного и морального вреда, причинённо-</w:t>
      </w:r>
      <w:r>
        <w:rPr>
          <w:rStyle w:val="FontStyle70"/>
        </w:rPr>
        <w:br/>
        <w:t>го преступлением, и другие заслуживающие внимания обстоя-</w:t>
      </w:r>
      <w:r>
        <w:rPr>
          <w:rStyle w:val="FontStyle70"/>
        </w:rPr>
        <w:br/>
        <w:t>тельства;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мнение администрации исправительного учреждения либо</w:t>
      </w:r>
      <w:r>
        <w:rPr>
          <w:rStyle w:val="FontStyle70"/>
        </w:rPr>
        <w:br/>
        <w:t>другого исполняющего наказание или иные меры уголовной от-</w:t>
      </w:r>
      <w:r>
        <w:rPr>
          <w:rStyle w:val="FontStyle70"/>
        </w:rPr>
        <w:br/>
        <w:t>ветственности органа, наблюдательной комиссии, комиссии по</w:t>
      </w:r>
      <w:r>
        <w:rPr>
          <w:rStyle w:val="FontStyle70"/>
        </w:rPr>
        <w:br/>
        <w:t>делам несовершеннолетних, общественных объединений, а в</w:t>
      </w:r>
      <w:r>
        <w:rPr>
          <w:rStyle w:val="FontStyle70"/>
        </w:rPr>
        <w:br/>
        <w:t>иных необходимых случаях также мнение районного, городско-</w:t>
      </w:r>
      <w:r>
        <w:rPr>
          <w:rStyle w:val="FontStyle70"/>
        </w:rPr>
        <w:br/>
        <w:t>го исполнительных комитетов или местной администрации.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 осуждённым при опасном и особо опасном рецидиве, а</w:t>
      </w:r>
      <w:r>
        <w:rPr>
          <w:rStyle w:val="FontStyle70"/>
        </w:rPr>
        <w:br/>
        <w:t>также лицам, к которым ранее были применены амнистия, по-</w:t>
      </w:r>
      <w:r>
        <w:rPr>
          <w:rStyle w:val="FontStyle70"/>
        </w:rPr>
        <w:br/>
        <w:t>милование, условно-досрочное освобождение от наказания или</w:t>
      </w:r>
      <w:r>
        <w:rPr>
          <w:rStyle w:val="FontStyle70"/>
        </w:rPr>
        <w:br/>
        <w:t>замена неотбытой части наказания более мягким, если они до</w:t>
      </w:r>
      <w:r>
        <w:rPr>
          <w:rStyle w:val="FontStyle70"/>
        </w:rPr>
        <w:br/>
        <w:t>погашения или снятия судимости вновь совершили умышлен-</w:t>
      </w:r>
      <w:r>
        <w:rPr>
          <w:rStyle w:val="FontStyle70"/>
        </w:rPr>
        <w:br/>
        <w:t>ное преступление, помилование применяется только в исключи-</w:t>
      </w:r>
      <w:r>
        <w:rPr>
          <w:rStyle w:val="FontStyle70"/>
        </w:rPr>
        <w:br/>
        <w:t>тельных случаях.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Лица, осуждённые к смертной казни, могут обратиться с хо-</w:t>
      </w:r>
      <w:r>
        <w:rPr>
          <w:rStyle w:val="FontStyle70"/>
        </w:rPr>
        <w:br/>
        <w:t>датайством о помиловании к Президенту Республики Беларусь</w:t>
      </w:r>
      <w:r>
        <w:rPr>
          <w:rStyle w:val="FontStyle70"/>
        </w:rPr>
        <w:br/>
        <w:t>в течение 10 суток со дня вручения им копии приговора или кас-</w:t>
      </w:r>
      <w:r>
        <w:rPr>
          <w:rStyle w:val="FontStyle70"/>
        </w:rPr>
        <w:br/>
        <w:t>сационного определения. Если осуждённый к смертной казни</w:t>
      </w:r>
      <w:r>
        <w:rPr>
          <w:rStyle w:val="FontStyle70"/>
        </w:rPr>
        <w:br/>
        <w:t>не подаст в указанный срок ходатайство о помиловании либо</w:t>
      </w:r>
      <w:r>
        <w:rPr>
          <w:rStyle w:val="FontStyle70"/>
        </w:rPr>
        <w:br/>
        <w:t>заявит о своём нежелании обращаться с таким ходатайством,</w:t>
      </w:r>
      <w:r>
        <w:rPr>
          <w:rStyle w:val="FontStyle70"/>
        </w:rPr>
        <w:br/>
        <w:t>об этом составляется акт с соблюдением установленных правил.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79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3"/>
        <w:widowControl/>
        <w:rPr>
          <w:rStyle w:val="FontStyle70"/>
        </w:rPr>
      </w:pPr>
      <w:r>
        <w:rPr>
          <w:rStyle w:val="FontStyle70"/>
        </w:rPr>
        <w:t>Ходатайство или акт направляется Президенту Республики Бе-</w:t>
      </w:r>
      <w:r>
        <w:rPr>
          <w:rStyle w:val="FontStyle70"/>
        </w:rPr>
        <w:br/>
        <w:t>ларусь не позднее трёхдневного срока со дня приёма ходатайства</w:t>
      </w:r>
      <w:r>
        <w:rPr>
          <w:rStyle w:val="FontStyle70"/>
        </w:rPr>
        <w:br/>
        <w:t>от осуждённого или составления акта.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Исполнение приговора в отношении лица, осуждённого к</w:t>
      </w:r>
      <w:r>
        <w:rPr>
          <w:rStyle w:val="FontStyle70"/>
        </w:rPr>
        <w:br/>
        <w:t>смертной казни, приостанавливается до рассмотрения ходатай-</w:t>
      </w:r>
      <w:r>
        <w:rPr>
          <w:rStyle w:val="FontStyle70"/>
        </w:rPr>
        <w:br/>
        <w:t>ства о помиловании или материалов об отказе от подачи хода-</w:t>
      </w:r>
      <w:r>
        <w:rPr>
          <w:rStyle w:val="FontStyle70"/>
        </w:rPr>
        <w:br/>
        <w:t>тайства.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Ходатайства о помиловании осуждённых и иные материа-</w:t>
      </w:r>
      <w:r>
        <w:rPr>
          <w:rStyle w:val="FontStyle70"/>
        </w:rPr>
        <w:br/>
        <w:t>лы до внесения их на рассмотрение Президента Республики</w:t>
      </w:r>
      <w:r>
        <w:rPr>
          <w:rStyle w:val="FontStyle70"/>
        </w:rPr>
        <w:br/>
        <w:t>Беларусь предварительно рассматриваются в Комиссии по во-</w:t>
      </w:r>
      <w:r>
        <w:rPr>
          <w:rStyle w:val="FontStyle70"/>
        </w:rPr>
        <w:br/>
        <w:t>просам помилования при Президенте Республики Беларусь.</w:t>
      </w:r>
      <w:r>
        <w:rPr>
          <w:rStyle w:val="FontStyle70"/>
        </w:rPr>
        <w:br/>
        <w:t>Комиссия утверждается Президентом Республики Беларусь</w:t>
      </w:r>
      <w:r>
        <w:rPr>
          <w:rStyle w:val="FontStyle70"/>
        </w:rPr>
        <w:br/>
        <w:t>на срок его полномочий в составе председателя, двух заме-</w:t>
      </w:r>
      <w:r>
        <w:rPr>
          <w:rStyle w:val="FontStyle70"/>
        </w:rPr>
        <w:br/>
        <w:t>стителей председателя и членов Комиссии. Комиссия может</w:t>
      </w:r>
      <w:r>
        <w:rPr>
          <w:rStyle w:val="FontStyle70"/>
        </w:rPr>
        <w:br/>
        <w:t>приглашать на свои заседания представителей государствен-</w:t>
      </w:r>
      <w:r>
        <w:rPr>
          <w:rStyle w:val="FontStyle70"/>
        </w:rPr>
        <w:br/>
        <w:t>ных органов, общественных объединений, средств массовой</w:t>
      </w:r>
      <w:r>
        <w:rPr>
          <w:rStyle w:val="FontStyle70"/>
        </w:rPr>
        <w:br/>
        <w:t>информации.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Заседания Комиссии проводит председатель Комиссии или</w:t>
      </w:r>
      <w:r>
        <w:rPr>
          <w:rStyle w:val="FontStyle70"/>
        </w:rPr>
        <w:br/>
        <w:t>по его поручению один из заместителей председателя по мере по-</w:t>
      </w:r>
      <w:r>
        <w:rPr>
          <w:rStyle w:val="FontStyle70"/>
        </w:rPr>
        <w:br/>
        <w:t>ступления соответствующих материалов, но не реже одного раза</w:t>
      </w:r>
      <w:r>
        <w:rPr>
          <w:rStyle w:val="FontStyle70"/>
        </w:rPr>
        <w:br/>
        <w:t>в квартал. Заседание Комиссии считается правомочным, если</w:t>
      </w:r>
      <w:r>
        <w:rPr>
          <w:rStyle w:val="FontStyle70"/>
        </w:rPr>
        <w:br/>
        <w:t>в нем участвует более половины ее состава. Решения Комиссии</w:t>
      </w:r>
      <w:r>
        <w:rPr>
          <w:rStyle w:val="FontStyle70"/>
        </w:rPr>
        <w:br/>
        <w:t>по рассмотрению ходатайств о помиловании принимаются про-</w:t>
      </w:r>
      <w:r>
        <w:rPr>
          <w:rStyle w:val="FontStyle70"/>
        </w:rPr>
        <w:br/>
        <w:t>стым большинством голосов присутствующих ее членов, вносят-</w:t>
      </w:r>
      <w:r>
        <w:rPr>
          <w:rStyle w:val="FontStyle70"/>
        </w:rPr>
        <w:br/>
        <w:t>ся в протокол и подписываются ими.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лицо, условно освобождённое актом помилования, в те-</w:t>
      </w:r>
      <w:r>
        <w:rPr>
          <w:rStyle w:val="FontStyle70"/>
        </w:rPr>
        <w:br/>
        <w:t>чение неотбытого срока совершит новое умышленное преступле-</w:t>
      </w:r>
      <w:r>
        <w:rPr>
          <w:rStyle w:val="FontStyle70"/>
        </w:rPr>
        <w:br/>
        <w:t>ние, суд назначает ему наказание по совокупности приговоров</w:t>
      </w:r>
      <w:r>
        <w:rPr>
          <w:rStyle w:val="FontStyle70"/>
        </w:rPr>
        <w:br/>
        <w:t>(ст. 73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835"/>
          <w:headerReference w:type="default" r:id="rId836"/>
          <w:footerReference w:type="even" r:id="rId837"/>
          <w:footerReference w:type="default" r:id="rId838"/>
          <w:pgSz w:w="11905" w:h="16837"/>
          <w:pgMar w:top="2203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Глава 20</w:t>
      </w:r>
    </w:p>
    <w:p w:rsidR="007E3FF5" w:rsidRDefault="007E3FF5" w:rsidP="007E3FF5">
      <w:pPr>
        <w:pStyle w:val="Style45"/>
        <w:framePr w:w="6509" w:h="8136" w:hRule="exact" w:hSpace="38" w:wrap="notBeside" w:vAnchor="text" w:hAnchor="text" w:x="-1204" w:y="1004"/>
        <w:widowControl/>
        <w:spacing w:line="245" w:lineRule="exact"/>
        <w:ind w:firstLine="341"/>
        <w:rPr>
          <w:rStyle w:val="FontStyle74"/>
          <w:spacing w:val="10"/>
        </w:rPr>
      </w:pPr>
      <w:r>
        <w:rPr>
          <w:rStyle w:val="FontStyle70"/>
        </w:rPr>
        <w:t xml:space="preserve">Понятие судимости. </w:t>
      </w:r>
      <w:r>
        <w:rPr>
          <w:rStyle w:val="FontStyle74"/>
          <w:spacing w:val="10"/>
        </w:rPr>
        <w:t>Судимость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—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это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обусловленное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осуж-</w:t>
      </w:r>
      <w:r>
        <w:rPr>
          <w:rStyle w:val="FontStyle74"/>
          <w:spacing w:val="10"/>
        </w:rPr>
        <w:br/>
        <w:t>дением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совершённое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преступление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правовое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состояние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осуж-</w:t>
      </w:r>
      <w:r>
        <w:rPr>
          <w:rStyle w:val="FontStyle74"/>
          <w:spacing w:val="10"/>
        </w:rPr>
        <w:br/>
        <w:t>дённого,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характеризующееся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ограничением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прав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свобод</w:t>
      </w:r>
      <w:r>
        <w:rPr>
          <w:rStyle w:val="FontStyle74"/>
          <w:spacing w:val="10"/>
        </w:rPr>
        <w:br/>
        <w:t>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течение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предусмотренного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Уголовным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кодексом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срока.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Содер-</w:t>
      </w:r>
      <w:r>
        <w:rPr>
          <w:rStyle w:val="FontStyle74"/>
          <w:spacing w:val="10"/>
        </w:rPr>
        <w:br/>
        <w:t>жание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судимости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изложено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45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УК.</w:t>
      </w:r>
    </w:p>
    <w:p w:rsidR="007E3FF5" w:rsidRDefault="007E3FF5" w:rsidP="007E3FF5">
      <w:pPr>
        <w:pStyle w:val="Style48"/>
        <w:framePr w:w="6509" w:h="8136" w:hRule="exact" w:hSpace="38" w:wrap="notBeside" w:vAnchor="text" w:hAnchor="text" w:x="-1204" w:y="1004"/>
        <w:widowControl/>
        <w:ind w:firstLine="336"/>
        <w:rPr>
          <w:rStyle w:val="FontStyle70"/>
        </w:rPr>
      </w:pPr>
      <w:r>
        <w:rPr>
          <w:rStyle w:val="FontStyle70"/>
        </w:rPr>
        <w:t>Судимость означает сохранение уголовно-правового значе-</w:t>
      </w:r>
      <w:r>
        <w:rPr>
          <w:rStyle w:val="FontStyle70"/>
        </w:rPr>
        <w:br/>
        <w:t>ния самого факта осуждения за совершение лицом преступле-</w:t>
      </w:r>
      <w:r>
        <w:rPr>
          <w:rStyle w:val="FontStyle70"/>
        </w:rPr>
        <w:br/>
        <w:t>ния. По существу, судимость является правовой тенью пре-</w:t>
      </w:r>
      <w:r>
        <w:rPr>
          <w:rStyle w:val="FontStyle70"/>
        </w:rPr>
        <w:br/>
        <w:t>ступления, которая тем длиннее, чем более тяжким является</w:t>
      </w:r>
      <w:r>
        <w:rPr>
          <w:rStyle w:val="FontStyle70"/>
        </w:rPr>
        <w:br/>
        <w:t>преступление, и на фоне которой осуществляется применение</w:t>
      </w:r>
      <w:r>
        <w:rPr>
          <w:rStyle w:val="FontStyle70"/>
        </w:rPr>
        <w:br/>
        <w:t>к осуждённому правоограничений.</w:t>
      </w:r>
    </w:p>
    <w:p w:rsidR="007E3FF5" w:rsidRDefault="007E3FF5" w:rsidP="007E3FF5">
      <w:pPr>
        <w:pStyle w:val="Style48"/>
        <w:framePr w:w="6509" w:h="8136" w:hRule="exact" w:hSpace="38" w:wrap="notBeside" w:vAnchor="text" w:hAnchor="text" w:x="-1204" w:y="1004"/>
        <w:widowControl/>
        <w:ind w:firstLine="341"/>
        <w:rPr>
          <w:rStyle w:val="FontStyle70"/>
        </w:rPr>
      </w:pPr>
      <w:r>
        <w:rPr>
          <w:rStyle w:val="FontStyle70"/>
        </w:rPr>
        <w:t>Судимость влечёт для осуждённого целый ряд неблагопри-</w:t>
      </w:r>
      <w:r>
        <w:rPr>
          <w:rStyle w:val="FontStyle70"/>
        </w:rPr>
        <w:br/>
        <w:t>ятных последствий в области политических прав, труда, учё-</w:t>
      </w:r>
      <w:r>
        <w:rPr>
          <w:rStyle w:val="FontStyle70"/>
        </w:rPr>
        <w:br/>
        <w:t>бы и т. д.</w:t>
      </w:r>
    </w:p>
    <w:p w:rsidR="007E3FF5" w:rsidRDefault="007E3FF5" w:rsidP="007E3FF5">
      <w:pPr>
        <w:pStyle w:val="Style48"/>
        <w:framePr w:w="6509" w:h="8136" w:hRule="exact" w:hSpace="38" w:wrap="notBeside" w:vAnchor="text" w:hAnchor="text" w:x="-1204" w:y="1004"/>
        <w:widowControl/>
        <w:ind w:firstLine="346"/>
        <w:rPr>
          <w:rStyle w:val="FontStyle70"/>
        </w:rPr>
      </w:pPr>
      <w:r>
        <w:rPr>
          <w:rStyle w:val="FontStyle70"/>
        </w:rPr>
        <w:t>Уголовно-правовые последствия судимости заключаются в</w:t>
      </w:r>
      <w:r>
        <w:rPr>
          <w:rStyle w:val="FontStyle70"/>
        </w:rPr>
        <w:br/>
        <w:t>том, что:</w:t>
      </w: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87"/>
        </w:numPr>
        <w:tabs>
          <w:tab w:val="left" w:pos="576"/>
        </w:tabs>
        <w:spacing w:line="245" w:lineRule="exact"/>
        <w:rPr>
          <w:rStyle w:val="FontStyle70"/>
        </w:rPr>
      </w:pPr>
      <w:r>
        <w:rPr>
          <w:rStyle w:val="FontStyle70"/>
        </w:rPr>
        <w:t>по отбытии наказания в течение срока судимости за осуж-</w:t>
      </w:r>
      <w:r>
        <w:rPr>
          <w:rStyle w:val="FontStyle70"/>
        </w:rPr>
        <w:br/>
        <w:t>дённым может устанавливаться профилактическое наблюдение</w:t>
      </w:r>
      <w:r>
        <w:rPr>
          <w:rStyle w:val="FontStyle70"/>
        </w:rPr>
        <w:br/>
        <w:t>или превентивный надзор, порядок и условия осуществления ко-</w:t>
      </w:r>
      <w:r>
        <w:rPr>
          <w:rStyle w:val="FontStyle70"/>
        </w:rPr>
        <w:br/>
        <w:t>торых определяются Уголовно-исполнительным кодексом Рес-</w:t>
      </w:r>
      <w:r>
        <w:rPr>
          <w:rStyle w:val="FontStyle70"/>
        </w:rPr>
        <w:br/>
        <w:t>публики Беларусь;</w:t>
      </w: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87"/>
        </w:numPr>
        <w:tabs>
          <w:tab w:val="left" w:pos="576"/>
        </w:tabs>
        <w:spacing w:line="245" w:lineRule="exact"/>
        <w:rPr>
          <w:rStyle w:val="FontStyle70"/>
        </w:rPr>
      </w:pPr>
      <w:r>
        <w:rPr>
          <w:rStyle w:val="FontStyle70"/>
        </w:rPr>
        <w:t>совершение преступления в течение сроков судимости учи-</w:t>
      </w:r>
      <w:r>
        <w:rPr>
          <w:rStyle w:val="FontStyle70"/>
        </w:rPr>
        <w:br/>
        <w:t>тывается при назначении наказания и освобождении от него,</w:t>
      </w:r>
      <w:r>
        <w:rPr>
          <w:rStyle w:val="FontStyle70"/>
        </w:rPr>
        <w:br/>
        <w:t>а именно:</w:t>
      </w:r>
    </w:p>
    <w:p w:rsidR="007E3FF5" w:rsidRDefault="007E3FF5" w:rsidP="007E3FF5">
      <w:pPr>
        <w:framePr w:w="6509" w:h="8136" w:hRule="exact" w:hSpace="38" w:wrap="notBeside" w:vAnchor="text" w:hAnchor="text" w:x="-1204" w:y="1004"/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учитывается при квалификации преступлений;</w:t>
      </w: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исключает возможность применения некоторых видов</w:t>
      </w:r>
      <w:r>
        <w:rPr>
          <w:rStyle w:val="FontStyle70"/>
        </w:rPr>
        <w:br/>
        <w:t>освобождения от уголовной ответственности;</w:t>
      </w: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6"/>
        </w:numPr>
        <w:tabs>
          <w:tab w:val="left" w:pos="562"/>
        </w:tabs>
        <w:spacing w:line="245" w:lineRule="exact"/>
        <w:ind w:left="355"/>
        <w:jc w:val="left"/>
        <w:rPr>
          <w:rStyle w:val="FontStyle70"/>
        </w:rPr>
      </w:pPr>
      <w:r>
        <w:rPr>
          <w:rStyle w:val="FontStyle70"/>
        </w:rPr>
        <w:t>усиливает строгость применяемых наказаний;</w:t>
      </w:r>
    </w:p>
    <w:p w:rsidR="007E3FF5" w:rsidRDefault="007E3FF5" w:rsidP="007E3FF5">
      <w:pPr>
        <w:pStyle w:val="Style59"/>
        <w:framePr w:w="6509" w:h="8136" w:hRule="exact" w:hSpace="38" w:wrap="notBeside" w:vAnchor="text" w:hAnchor="text" w:x="-1204" w:y="1004"/>
        <w:widowControl/>
        <w:numPr>
          <w:ilvl w:val="0"/>
          <w:numId w:val="6"/>
        </w:numPr>
        <w:tabs>
          <w:tab w:val="left" w:pos="562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ужесточает условия условно-досрочного освобождения от</w:t>
      </w:r>
      <w:r>
        <w:rPr>
          <w:rStyle w:val="FontStyle70"/>
        </w:rPr>
        <w:br/>
        <w:t>наказания и замены наказания более мягким;</w:t>
      </w:r>
    </w:p>
    <w:p w:rsidR="007E3FF5" w:rsidRDefault="007E3FF5" w:rsidP="007E3FF5">
      <w:pPr>
        <w:pStyle w:val="Style64"/>
        <w:framePr w:w="6509" w:h="8136" w:hRule="exact" w:hSpace="38" w:wrap="notBeside" w:vAnchor="text" w:hAnchor="text" w:x="-1204" w:y="1004"/>
        <w:widowControl/>
        <w:tabs>
          <w:tab w:val="left" w:pos="562"/>
        </w:tabs>
        <w:spacing w:line="245" w:lineRule="exact"/>
        <w:ind w:left="336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является обстоятельством, отягчающим ответственность.</w:t>
      </w:r>
      <w:r>
        <w:rPr>
          <w:rStyle w:val="FontStyle70"/>
        </w:rPr>
        <w:br/>
        <w:t>Начальным моментом возникновения состояния судимости</w:t>
      </w:r>
    </w:p>
    <w:p w:rsidR="007E3FF5" w:rsidRDefault="007E3FF5" w:rsidP="007E3FF5">
      <w:pPr>
        <w:pStyle w:val="Style43"/>
        <w:framePr w:w="6509" w:h="8136" w:hRule="exact" w:hSpace="38" w:wrap="notBeside" w:vAnchor="text" w:hAnchor="text" w:x="-1204" w:y="1004"/>
        <w:widowControl/>
        <w:rPr>
          <w:rStyle w:val="FontStyle70"/>
        </w:rPr>
      </w:pPr>
      <w:r>
        <w:rPr>
          <w:rStyle w:val="FontStyle70"/>
        </w:rPr>
        <w:t>считается день вступления в законную силу приговора суда.</w:t>
      </w:r>
    </w:p>
    <w:p w:rsidR="007E3FF5" w:rsidRDefault="007E3FF5" w:rsidP="007E3FF5">
      <w:pPr>
        <w:pStyle w:val="Style35"/>
        <w:widowControl/>
        <w:spacing w:before="235" w:after="475" w:line="240" w:lineRule="auto"/>
        <w:jc w:val="both"/>
        <w:rPr>
          <w:rStyle w:val="FontStyle80"/>
        </w:rPr>
      </w:pPr>
      <w:r>
        <w:rPr>
          <w:rStyle w:val="FontStyle80"/>
        </w:rPr>
        <w:t>ПОГАШЕНИЕ И СНЯТИЕ СУДИМОСТИ</w:t>
      </w:r>
    </w:p>
    <w:p w:rsidR="007E3FF5" w:rsidRDefault="007E3FF5" w:rsidP="007E3FF5">
      <w:pPr>
        <w:pStyle w:val="Style35"/>
        <w:widowControl/>
        <w:spacing w:before="235" w:after="475" w:line="240" w:lineRule="auto"/>
        <w:jc w:val="both"/>
        <w:rPr>
          <w:rStyle w:val="FontStyle80"/>
        </w:rPr>
        <w:sectPr w:rsidR="007E3FF5">
          <w:headerReference w:type="even" r:id="rId839"/>
          <w:headerReference w:type="default" r:id="rId840"/>
          <w:footerReference w:type="even" r:id="rId841"/>
          <w:footerReference w:type="default" r:id="rId842"/>
          <w:pgSz w:w="11905" w:h="16837"/>
          <w:pgMar w:top="4292" w:right="3864" w:bottom="1440" w:left="3903" w:header="720" w:footer="720" w:gutter="0"/>
          <w:cols w:space="60"/>
          <w:noEndnote/>
        </w:sectPr>
      </w:pPr>
    </w:p>
    <w:p w:rsidR="007E3FF5" w:rsidRDefault="007E3FF5" w:rsidP="007E3FF5">
      <w:pPr>
        <w:pStyle w:val="Style43"/>
        <w:widowControl/>
        <w:rPr>
          <w:rStyle w:val="FontStyle70"/>
        </w:rPr>
      </w:pPr>
      <w:r>
        <w:rPr>
          <w:rStyle w:val="FontStyle70"/>
        </w:rPr>
        <w:t>Судимость длится в процессе отбывания и после отбытия ли-</w:t>
      </w:r>
      <w:r>
        <w:rPr>
          <w:rStyle w:val="FontStyle70"/>
        </w:rPr>
        <w:br/>
        <w:t>цом основного и дополнительных наказаний в течение сроков,</w:t>
      </w:r>
      <w:r>
        <w:rPr>
          <w:rStyle w:val="FontStyle70"/>
        </w:rPr>
        <w:br/>
        <w:t>установленных в ст. 97 УК.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Прекращение состояния судимости происходит путём её по-</w:t>
      </w:r>
      <w:r>
        <w:rPr>
          <w:rStyle w:val="FontStyle70"/>
        </w:rPr>
        <w:br/>
        <w:t>гашения или снятия.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Погашение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судимости</w:t>
      </w:r>
      <w:r>
        <w:rPr>
          <w:rStyle w:val="FontStyle74"/>
        </w:rPr>
        <w:t xml:space="preserve"> </w:t>
      </w:r>
      <w:r>
        <w:rPr>
          <w:rStyle w:val="FontStyle70"/>
        </w:rPr>
        <w:t>— это прекращение состояния су-</w:t>
      </w:r>
      <w:r>
        <w:rPr>
          <w:rStyle w:val="FontStyle70"/>
        </w:rPr>
        <w:br/>
        <w:t>димости лица в связи с прошествием определённых Уголовным</w:t>
      </w:r>
      <w:r>
        <w:rPr>
          <w:rStyle w:val="FontStyle70"/>
        </w:rPr>
        <w:br/>
        <w:t>кодексом сроков. Истечение предусмотренных ст. 97 УК сро-</w:t>
      </w:r>
      <w:r>
        <w:rPr>
          <w:rStyle w:val="FontStyle70"/>
        </w:rPr>
        <w:br/>
        <w:t>ков автоматически погашает судимость и не требует никаких</w:t>
      </w:r>
      <w:r>
        <w:rPr>
          <w:rStyle w:val="FontStyle70"/>
        </w:rPr>
        <w:br/>
        <w:t>судебных или иных решений. Это положение распространя-</w:t>
      </w:r>
      <w:r>
        <w:rPr>
          <w:rStyle w:val="FontStyle70"/>
        </w:rPr>
        <w:br/>
        <w:t>ется на всех осуждённых, кроме допустивших особо опасный</w:t>
      </w:r>
      <w:r>
        <w:rPr>
          <w:rStyle w:val="FontStyle70"/>
        </w:rPr>
        <w:br/>
        <w:t>рецидив.</w:t>
      </w: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Условием погашения судимости является прошествие опре-</w:t>
      </w:r>
      <w:r>
        <w:rPr>
          <w:rStyle w:val="FontStyle70"/>
        </w:rPr>
        <w:br/>
        <w:t>делённых сроков, если они не были прерваны.</w:t>
      </w:r>
      <w:r>
        <w:rPr>
          <w:rStyle w:val="FontStyle70"/>
        </w:rPr>
        <w:br/>
        <w:t>Судимость погашается: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за преступление, совершённое</w:t>
      </w:r>
      <w:r>
        <w:rPr>
          <w:rStyle w:val="FontStyle70"/>
        </w:rPr>
        <w:br/>
        <w:t>по неосторожности, — по отбытии (исполнении) основного и до-</w:t>
      </w:r>
      <w:r>
        <w:rPr>
          <w:rStyle w:val="FontStyle70"/>
        </w:rPr>
        <w:br/>
        <w:t>полнительного наказаний;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за умышленное преступление,</w:t>
      </w:r>
      <w:r>
        <w:rPr>
          <w:rStyle w:val="FontStyle70"/>
        </w:rPr>
        <w:br/>
        <w:t>не представляющее большой общественной опасности, — по ис-</w:t>
      </w:r>
      <w:r>
        <w:rPr>
          <w:rStyle w:val="FontStyle70"/>
        </w:rPr>
        <w:br/>
        <w:t>течении одного года после отбытия основного и дополнительно-</w:t>
      </w:r>
      <w:r>
        <w:rPr>
          <w:rStyle w:val="FontStyle70"/>
        </w:rPr>
        <w:br/>
        <w:t>го наказаний;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за умышленное менее тяжкое</w:t>
      </w:r>
      <w:r>
        <w:rPr>
          <w:rStyle w:val="FontStyle70"/>
        </w:rPr>
        <w:br/>
        <w:t>преступление — по истечении двух лет после отбытия основного</w:t>
      </w:r>
      <w:r>
        <w:rPr>
          <w:rStyle w:val="FontStyle70"/>
        </w:rPr>
        <w:br/>
        <w:t>и дополнительного наказаний;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за тяжкое преступление — по</w:t>
      </w:r>
      <w:r>
        <w:rPr>
          <w:rStyle w:val="FontStyle70"/>
        </w:rPr>
        <w:br/>
        <w:t>истечении пяти лет после отбытия основного и дополнительного</w:t>
      </w:r>
      <w:r>
        <w:rPr>
          <w:rStyle w:val="FontStyle70"/>
        </w:rPr>
        <w:br/>
        <w:t>наказаний;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96"/>
        </w:rPr>
      </w:pPr>
      <w:r>
        <w:rPr>
          <w:rStyle w:val="FontStyle70"/>
        </w:rPr>
        <w:t>в отношении осуждённого за особо тяжкое преступле-</w:t>
      </w:r>
      <w:r>
        <w:rPr>
          <w:rStyle w:val="FontStyle70"/>
        </w:rPr>
        <w:br/>
        <w:t>ние — по истечении восьми лет после отбытия основного и до-</w:t>
      </w:r>
      <w:r>
        <w:rPr>
          <w:rStyle w:val="FontStyle70"/>
        </w:rPr>
        <w:br/>
        <w:t>полнительного наказаний;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с отсрочкой исполнения нака-</w:t>
      </w:r>
      <w:r>
        <w:rPr>
          <w:rStyle w:val="FontStyle70"/>
        </w:rPr>
        <w:br/>
        <w:t>зания — со дня вступления в законную силу решения суда об</w:t>
      </w:r>
      <w:r>
        <w:rPr>
          <w:rStyle w:val="FontStyle70"/>
        </w:rPr>
        <w:br/>
        <w:t>освобождении осуждённого от наказания;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с условным неприменением на-</w:t>
      </w:r>
      <w:r>
        <w:rPr>
          <w:rStyle w:val="FontStyle70"/>
        </w:rPr>
        <w:br/>
        <w:t>казания — по истечении испытательного срока, если назначен-</w:t>
      </w:r>
      <w:r>
        <w:rPr>
          <w:rStyle w:val="FontStyle70"/>
        </w:rPr>
        <w:br/>
        <w:t>ное наказание не было приведено в исполнение;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</w:pPr>
      <w:r>
        <w:rPr>
          <w:rStyle w:val="FontStyle70"/>
        </w:rPr>
        <w:t>в отношении осуждённого без назначения наказания</w:t>
      </w:r>
      <w:r>
        <w:rPr>
          <w:rStyle w:val="FontStyle70"/>
        </w:rPr>
        <w:br/>
        <w:t>за преступление, не представляющее большой общественной</w:t>
      </w:r>
      <w:r>
        <w:rPr>
          <w:rStyle w:val="FontStyle70"/>
        </w:rPr>
        <w:br/>
        <w:t>опасности, или менее тяжкое преступление — по истечении</w:t>
      </w:r>
    </w:p>
    <w:p w:rsidR="007E3FF5" w:rsidRDefault="007E3FF5" w:rsidP="007E3FF5">
      <w:pPr>
        <w:pStyle w:val="Style59"/>
        <w:widowControl/>
        <w:numPr>
          <w:ilvl w:val="0"/>
          <w:numId w:val="88"/>
        </w:numPr>
        <w:tabs>
          <w:tab w:val="left" w:pos="595"/>
        </w:tabs>
        <w:spacing w:line="245" w:lineRule="exact"/>
        <w:ind w:firstLine="341"/>
        <w:rPr>
          <w:rStyle w:val="FontStyle70"/>
        </w:rPr>
        <w:sectPr w:rsidR="007E3FF5">
          <w:headerReference w:type="even" r:id="rId843"/>
          <w:headerReference w:type="default" r:id="rId844"/>
          <w:footerReference w:type="even" r:id="rId845"/>
          <w:footerReference w:type="default" r:id="rId846"/>
          <w:pgSz w:w="11905" w:h="16837"/>
          <w:pgMar w:top="3139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rPr>
          <w:rStyle w:val="FontStyle70"/>
        </w:rPr>
      </w:pPr>
      <w:r>
        <w:rPr>
          <w:rStyle w:val="FontStyle70"/>
        </w:rPr>
        <w:t>соответственно одного года или двух лет со дня вступления в</w:t>
      </w:r>
      <w:r>
        <w:rPr>
          <w:rStyle w:val="FontStyle70"/>
        </w:rPr>
        <w:br/>
        <w:t>законную силу приговора суда;</w:t>
      </w:r>
    </w:p>
    <w:p w:rsidR="007E3FF5" w:rsidRDefault="007E3FF5" w:rsidP="007E3FF5">
      <w:pPr>
        <w:pStyle w:val="Style59"/>
        <w:widowControl/>
        <w:tabs>
          <w:tab w:val="left" w:pos="638"/>
        </w:tabs>
        <w:ind w:firstLine="346"/>
        <w:rPr>
          <w:rStyle w:val="FontStyle70"/>
        </w:rPr>
      </w:pPr>
      <w:r>
        <w:rPr>
          <w:rStyle w:val="FontStyle70"/>
        </w:rPr>
        <w:t>9)</w:t>
      </w:r>
      <w:r>
        <w:rPr>
          <w:rStyle w:val="FontStyle70"/>
        </w:rPr>
        <w:tab/>
        <w:t>в отношении осуждённой женщины, которая в соответ-</w:t>
      </w:r>
      <w:r>
        <w:rPr>
          <w:rStyle w:val="FontStyle70"/>
        </w:rPr>
        <w:br/>
        <w:t>ствии с ч. 4 ст. 93 УК освобождена от отбывания наказания, —</w:t>
      </w:r>
      <w:r>
        <w:rPr>
          <w:rStyle w:val="FontStyle70"/>
        </w:rPr>
        <w:br/>
        <w:t>со дня вступления в законную силу решения суда об освобожде-</w:t>
      </w:r>
      <w:r>
        <w:rPr>
          <w:rStyle w:val="FontStyle70"/>
        </w:rPr>
        <w:br/>
        <w:t>нии осуждённой от отбывания наказания;</w:t>
      </w:r>
    </w:p>
    <w:p w:rsidR="007E3FF5" w:rsidRDefault="007E3FF5" w:rsidP="007E3FF5">
      <w:pPr>
        <w:pStyle w:val="Style59"/>
        <w:widowControl/>
        <w:tabs>
          <w:tab w:val="left" w:pos="725"/>
        </w:tabs>
        <w:ind w:firstLine="355"/>
        <w:rPr>
          <w:rStyle w:val="FontStyle70"/>
        </w:rPr>
      </w:pPr>
      <w:r>
        <w:rPr>
          <w:rStyle w:val="FontStyle70"/>
        </w:rPr>
        <w:t>10)</w:t>
      </w:r>
      <w:r>
        <w:rPr>
          <w:rStyle w:val="FontStyle70"/>
        </w:rPr>
        <w:tab/>
        <w:t>в отношении осуждённого за деяние, преступность кото-</w:t>
      </w:r>
      <w:r>
        <w:rPr>
          <w:rStyle w:val="FontStyle70"/>
        </w:rPr>
        <w:br/>
        <w:t>рого устранена новым законом, — со дня вступления такого за-</w:t>
      </w:r>
      <w:r>
        <w:rPr>
          <w:rStyle w:val="FontStyle70"/>
        </w:rPr>
        <w:br/>
        <w:t>кона в силу.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Если приговор не был приведён в исполнение, судимость по-</w:t>
      </w:r>
      <w:r>
        <w:rPr>
          <w:rStyle w:val="FontStyle70"/>
        </w:rPr>
        <w:br/>
        <w:t>гашается по истечении сроков давности исполнения приговора.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Судимость лица, допустившего особо опасный рецидив, не</w:t>
      </w:r>
      <w:r>
        <w:rPr>
          <w:rStyle w:val="FontStyle70"/>
        </w:rPr>
        <w:br/>
        <w:t>погашается.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 применении условно-досрочного освобождения от нака-</w:t>
      </w:r>
      <w:r>
        <w:rPr>
          <w:rStyle w:val="FontStyle70"/>
        </w:rPr>
        <w:br/>
        <w:t>зания или замене наказания более мягким исчисление сроков</w:t>
      </w:r>
      <w:r>
        <w:rPr>
          <w:rStyle w:val="FontStyle70"/>
        </w:rPr>
        <w:br/>
        <w:t>судимости зависит от того, за неосторожное или за умышленное</w:t>
      </w:r>
      <w:r>
        <w:rPr>
          <w:rStyle w:val="FontStyle70"/>
        </w:rPr>
        <w:br/>
        <w:t>преступление осуждался виновный: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если лицо осуждалось за неосторожное преступление, то</w:t>
      </w:r>
      <w:r>
        <w:rPr>
          <w:rStyle w:val="FontStyle70"/>
        </w:rPr>
        <w:br/>
        <w:t>судимость погашается соответственно после истечения срока</w:t>
      </w:r>
      <w:r>
        <w:rPr>
          <w:rStyle w:val="FontStyle70"/>
        </w:rPr>
        <w:br/>
        <w:t>неотбытой части наказания или отбытия более мягкого наказа-</w:t>
      </w:r>
      <w:r>
        <w:rPr>
          <w:rStyle w:val="FontStyle70"/>
        </w:rPr>
        <w:br/>
        <w:t>ния;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если лицо осуждалось за умышленное преступление, то</w:t>
      </w:r>
      <w:r>
        <w:rPr>
          <w:rStyle w:val="FontStyle70"/>
        </w:rPr>
        <w:br/>
        <w:t>сроки погашения судимости, указанные выше в пунктах 2-5,</w:t>
      </w:r>
      <w:r>
        <w:rPr>
          <w:rStyle w:val="FontStyle70"/>
        </w:rPr>
        <w:br/>
        <w:t>исчисляются соответственно со дня истечения неотбытой части</w:t>
      </w:r>
      <w:r>
        <w:rPr>
          <w:rStyle w:val="FontStyle70"/>
        </w:rPr>
        <w:br/>
        <w:t>наказания или отбытия более мягкого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Если лицо было освобождено от отбывания наказания в свя-</w:t>
      </w:r>
      <w:r>
        <w:rPr>
          <w:rStyle w:val="FontStyle70"/>
        </w:rPr>
        <w:br/>
        <w:t>зи с тяжёлой болезнью, то погашение судимости осуществляет-</w:t>
      </w:r>
      <w:r>
        <w:rPr>
          <w:rStyle w:val="FontStyle70"/>
        </w:rPr>
        <w:br/>
        <w:t>ся для лица, осуждённого: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за неосторожное преступление — со дня принятия судом</w:t>
      </w:r>
      <w:r>
        <w:rPr>
          <w:rStyle w:val="FontStyle70"/>
        </w:rPr>
        <w:br/>
        <w:t>решения об освобождении от отбывания наказания;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за умышленное преступление — по прошествии соответ-</w:t>
      </w:r>
      <w:r>
        <w:rPr>
          <w:rStyle w:val="FontStyle70"/>
        </w:rPr>
        <w:br/>
        <w:t>ствующих сроков со дня принятия судом решения об освобожде-</w:t>
      </w:r>
      <w:r>
        <w:rPr>
          <w:rStyle w:val="FontStyle70"/>
        </w:rPr>
        <w:br/>
        <w:t>нии от отбывания наказания.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Эти же правила погашения судимости распространяются и</w:t>
      </w:r>
      <w:r>
        <w:rPr>
          <w:rStyle w:val="FontStyle70"/>
        </w:rPr>
        <w:br/>
        <w:t>на случаи освобождения военнослужащего от наказания в виде</w:t>
      </w:r>
      <w:r>
        <w:rPr>
          <w:rStyle w:val="FontStyle70"/>
        </w:rPr>
        <w:br/>
        <w:t>ограничения по военной службе или в виде направления в дис-</w:t>
      </w:r>
      <w:r>
        <w:rPr>
          <w:rStyle w:val="FontStyle70"/>
        </w:rPr>
        <w:br/>
        <w:t>циплинарную воинскую часть в связи с заболеванием, делаю-</w:t>
      </w:r>
      <w:r>
        <w:rPr>
          <w:rStyle w:val="FontStyle70"/>
        </w:rPr>
        <w:br/>
        <w:t>щим его негодным к военной службе.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Прерывание судимости означает прекращение течения срока</w:t>
      </w:r>
      <w:r>
        <w:rPr>
          <w:rStyle w:val="FontStyle70"/>
        </w:rPr>
        <w:br/>
        <w:t>судимости за умышленное преступление в случае совершения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235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лицом нового преступления. Срок судимости за предыдущее</w:t>
      </w:r>
      <w:r>
        <w:rPr>
          <w:rStyle w:val="FontStyle70"/>
        </w:rPr>
        <w:br/>
        <w:t>преступление начинает течь заново после отбытия наказания за</w:t>
      </w:r>
      <w:r>
        <w:rPr>
          <w:rStyle w:val="FontStyle70"/>
        </w:rPr>
        <w:br/>
        <w:t>новое преступление. При этом длительность сроков судимости</w:t>
      </w:r>
      <w:r>
        <w:rPr>
          <w:rStyle w:val="FontStyle70"/>
        </w:rPr>
        <w:br/>
        <w:t>зависит от того, умышленным или неосторожным было новое</w:t>
      </w:r>
      <w:r>
        <w:rPr>
          <w:rStyle w:val="FontStyle70"/>
        </w:rPr>
        <w:br/>
        <w:t>преступление. Лицо считается судимым за оба преступления</w:t>
      </w:r>
      <w:r>
        <w:rPr>
          <w:rStyle w:val="FontStyle70"/>
        </w:rPr>
        <w:br/>
        <w:t>в течение срока, определяемого более тяжким преступлением,</w:t>
      </w:r>
      <w:r>
        <w:rPr>
          <w:rStyle w:val="FontStyle70"/>
        </w:rPr>
        <w:br/>
        <w:t>если новое преступление также было умышленным. Если же но-</w:t>
      </w:r>
      <w:r>
        <w:rPr>
          <w:rStyle w:val="FontStyle70"/>
        </w:rPr>
        <w:br/>
        <w:t>вое преступление было неосторожным, то сроки судимости ис-</w:t>
      </w:r>
      <w:r>
        <w:rPr>
          <w:rStyle w:val="FontStyle70"/>
        </w:rPr>
        <w:br/>
        <w:t>числяются за каждое преступление самостоятельно.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Снятие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судимости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98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— это осуществляемое су-</w:t>
      </w:r>
      <w:r>
        <w:rPr>
          <w:rStyle w:val="FontStyle70"/>
        </w:rPr>
        <w:br/>
        <w:t>дом до истечения установленных сроков прекращение состояния</w:t>
      </w:r>
      <w:r>
        <w:rPr>
          <w:rStyle w:val="FontStyle70"/>
        </w:rPr>
        <w:br/>
        <w:t>судимости в связи с отпадением общественной опасности лица.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Досрочное прекращение судимости может быть осуществле-</w:t>
      </w:r>
      <w:r>
        <w:rPr>
          <w:rStyle w:val="FontStyle70"/>
        </w:rPr>
        <w:br/>
        <w:t>но по заявлению лица, отбывшего наказание, при условии, что:</w:t>
      </w:r>
    </w:p>
    <w:p w:rsidR="007E3FF5" w:rsidRDefault="007E3FF5" w:rsidP="007E3FF5">
      <w:pPr>
        <w:pStyle w:val="Style59"/>
        <w:widowControl/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лицо, имеющее судимость, после отбытия наказания своим</w:t>
      </w:r>
      <w:r>
        <w:rPr>
          <w:rStyle w:val="FontStyle70"/>
        </w:rPr>
        <w:br/>
        <w:t>поведением доказало, что ведёт законопослушный образ жизни;</w:t>
      </w:r>
    </w:p>
    <w:p w:rsidR="007E3FF5" w:rsidRDefault="007E3FF5" w:rsidP="007E3FF5">
      <w:pPr>
        <w:pStyle w:val="Style59"/>
        <w:widowControl/>
        <w:tabs>
          <w:tab w:val="left" w:pos="571"/>
        </w:tabs>
        <w:ind w:left="365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истекла половина срока судимости.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Судимость лица, допустившего особо опасный рецидив, не</w:t>
      </w:r>
      <w:r>
        <w:rPr>
          <w:rStyle w:val="FontStyle70"/>
        </w:rPr>
        <w:br/>
        <w:t>погашается автоматически, но может быть снята судом. Для</w:t>
      </w:r>
      <w:r>
        <w:rPr>
          <w:rStyle w:val="FontStyle70"/>
        </w:rPr>
        <w:br/>
        <w:t>этого необходимо истечение пяти лет, а в отношении осуждён-</w:t>
      </w:r>
      <w:r>
        <w:rPr>
          <w:rStyle w:val="FontStyle70"/>
        </w:rPr>
        <w:br/>
        <w:t>ного за особо тяжкое преступление — восьми лет после отбытия</w:t>
      </w:r>
      <w:r>
        <w:rPr>
          <w:rStyle w:val="FontStyle70"/>
        </w:rPr>
        <w:br/>
        <w:t>основного и дополнительного наказаний, а также установление</w:t>
      </w:r>
      <w:r>
        <w:rPr>
          <w:rStyle w:val="FontStyle70"/>
        </w:rPr>
        <w:br/>
        <w:t>судом, что это лицо ведёт законопослушный образ жизни и нет</w:t>
      </w:r>
      <w:r>
        <w:rPr>
          <w:rStyle w:val="FontStyle70"/>
        </w:rPr>
        <w:br/>
        <w:t>необходимости считать его имеющим судимость.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Правовое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значение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погашения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снятия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судимости</w:t>
      </w:r>
      <w:r>
        <w:rPr>
          <w:rStyle w:val="FontStyle74"/>
        </w:rPr>
        <w:t xml:space="preserve"> </w:t>
      </w:r>
      <w:r>
        <w:rPr>
          <w:rStyle w:val="FontStyle70"/>
        </w:rPr>
        <w:t>за-</w:t>
      </w:r>
      <w:r>
        <w:rPr>
          <w:rStyle w:val="FontStyle70"/>
        </w:rPr>
        <w:br/>
        <w:t>ключается в том, что они полностью аннулируют правовые по-</w:t>
      </w:r>
      <w:r>
        <w:rPr>
          <w:rStyle w:val="FontStyle70"/>
        </w:rPr>
        <w:br/>
        <w:t>следствия осуждения (ст. 99 УК). Это означает, что, с правовой</w:t>
      </w:r>
      <w:r>
        <w:rPr>
          <w:rStyle w:val="FontStyle70"/>
        </w:rPr>
        <w:br/>
        <w:t>точки зрения, лицо считается не совершавшим преступления,</w:t>
      </w:r>
      <w:r>
        <w:rPr>
          <w:rStyle w:val="FontStyle70"/>
        </w:rPr>
        <w:br/>
        <w:t>не привлекавшимся к уголовной ответственности, не подвергав-</w:t>
      </w:r>
      <w:r>
        <w:rPr>
          <w:rStyle w:val="FontStyle70"/>
        </w:rPr>
        <w:br/>
        <w:t>шимся наказанию и не отбывавшим его. Погашенная или снятая</w:t>
      </w:r>
      <w:r>
        <w:rPr>
          <w:rStyle w:val="FontStyle70"/>
        </w:rPr>
        <w:br/>
        <w:t>судимость никак не влияют на квалификацию вновь совершае-</w:t>
      </w:r>
      <w:r>
        <w:rPr>
          <w:rStyle w:val="FontStyle70"/>
        </w:rPr>
        <w:br/>
        <w:t>мых преступлений, на назначение наказания и на иные вопросы</w:t>
      </w:r>
      <w:r>
        <w:rPr>
          <w:rStyle w:val="FontStyle70"/>
        </w:rPr>
        <w:br/>
        <w:t>применения мер уголовно-правового воздействия. Одновремен-</w:t>
      </w:r>
      <w:r>
        <w:rPr>
          <w:rStyle w:val="FontStyle70"/>
        </w:rPr>
        <w:br/>
        <w:t>но аннулируются и общеправовые ограничения, налагавшиеся</w:t>
      </w:r>
      <w:r>
        <w:rPr>
          <w:rStyle w:val="FontStyle70"/>
        </w:rPr>
        <w:br/>
        <w:t>на лицо в связи с наличием у него судимости.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47"/>
          <w:headerReference w:type="default" r:id="rId848"/>
          <w:footerReference w:type="even" r:id="rId849"/>
          <w:footerReference w:type="default" r:id="rId850"/>
          <w:pgSz w:w="11905" w:h="16837"/>
          <w:pgMar w:top="2423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Глава 21</w:t>
      </w:r>
    </w:p>
    <w:p w:rsidR="007E3FF5" w:rsidRDefault="007E3FF5" w:rsidP="007E3FF5">
      <w:pPr>
        <w:pStyle w:val="Style35"/>
        <w:widowControl/>
        <w:spacing w:before="240" w:line="240" w:lineRule="auto"/>
        <w:jc w:val="both"/>
        <w:rPr>
          <w:rStyle w:val="FontStyle80"/>
        </w:rPr>
      </w:pPr>
      <w:r>
        <w:rPr>
          <w:rStyle w:val="FontStyle80"/>
        </w:rPr>
        <w:t>ПРИНУДИТЕЛЬНЫЕ МЕРЫ БЕЗОПАСНОСТИ И ЛЕЧЕНИЯ</w:t>
      </w:r>
    </w:p>
    <w:p w:rsidR="007E3FF5" w:rsidRDefault="007E3FF5" w:rsidP="007E3FF5">
      <w:pPr>
        <w:pStyle w:val="Style63"/>
        <w:widowControl/>
        <w:ind w:left="1872"/>
        <w:rPr>
          <w:sz w:val="20"/>
          <w:szCs w:val="20"/>
        </w:rPr>
      </w:pPr>
    </w:p>
    <w:p w:rsidR="007E3FF5" w:rsidRDefault="007E3FF5" w:rsidP="007E3FF5">
      <w:pPr>
        <w:pStyle w:val="Style63"/>
        <w:widowControl/>
        <w:ind w:left="1872"/>
        <w:rPr>
          <w:sz w:val="20"/>
          <w:szCs w:val="20"/>
        </w:rPr>
      </w:pPr>
    </w:p>
    <w:p w:rsidR="007E3FF5" w:rsidRDefault="007E3FF5" w:rsidP="007E3FF5">
      <w:pPr>
        <w:pStyle w:val="Style63"/>
        <w:widowControl/>
        <w:spacing w:before="144"/>
        <w:ind w:left="1872"/>
        <w:rPr>
          <w:rStyle w:val="FontStyle80"/>
        </w:rPr>
      </w:pPr>
      <w:r>
        <w:rPr>
          <w:rStyle w:val="FontStyle80"/>
        </w:rPr>
        <w:t>§ 21.1. Понятие и цели принудительных мер</w:t>
      </w:r>
      <w:r>
        <w:rPr>
          <w:rStyle w:val="FontStyle80"/>
        </w:rPr>
        <w:br/>
        <w:t>безопасности и лечения</w:t>
      </w:r>
    </w:p>
    <w:p w:rsidR="007E3FF5" w:rsidRDefault="007E3FF5" w:rsidP="007E3FF5">
      <w:pPr>
        <w:pStyle w:val="Style48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Применение мер уголовной ответственности к преступникам</w:t>
      </w:r>
      <w:r>
        <w:rPr>
          <w:rStyle w:val="FontStyle70"/>
        </w:rPr>
        <w:br/>
        <w:t>направлено на изменение отношения правонарушителя к соци-</w:t>
      </w:r>
      <w:r>
        <w:rPr>
          <w:rStyle w:val="FontStyle70"/>
        </w:rPr>
        <w:br/>
        <w:t>альным благам, внушение ему необходимости соблюдать прави-</w:t>
      </w:r>
      <w:r>
        <w:rPr>
          <w:rStyle w:val="FontStyle70"/>
        </w:rPr>
        <w:br/>
        <w:t>ла поведения в обществе. Естественной предпосылкой ресоциа-</w:t>
      </w:r>
      <w:r>
        <w:rPr>
          <w:rStyle w:val="FontStyle70"/>
        </w:rPr>
        <w:br/>
        <w:t>лизирующего воздействия на человека является его способность</w:t>
      </w:r>
      <w:r>
        <w:rPr>
          <w:rStyle w:val="FontStyle70"/>
        </w:rPr>
        <w:br/>
        <w:t>адекватно воспринимать информацию, наличие у него сознания.</w:t>
      </w:r>
      <w:r>
        <w:rPr>
          <w:rStyle w:val="FontStyle70"/>
        </w:rPr>
        <w:br/>
        <w:t>Отсутствие или нарушение сознательных и волевых процессов у</w:t>
      </w:r>
      <w:r>
        <w:rPr>
          <w:rStyle w:val="FontStyle70"/>
        </w:rPr>
        <w:br/>
        <w:t>психически больных, а также у алкоголиков, наркоманов, ток-</w:t>
      </w:r>
      <w:r>
        <w:rPr>
          <w:rStyle w:val="FontStyle70"/>
        </w:rPr>
        <w:br/>
        <w:t>сикоманов и уменьшение вменяемых делают невозможным либо</w:t>
      </w:r>
      <w:r>
        <w:rPr>
          <w:rStyle w:val="FontStyle70"/>
        </w:rPr>
        <w:br/>
        <w:t>существенно затрудняют процесс воспитательного воздействия</w:t>
      </w:r>
      <w:r>
        <w:rPr>
          <w:rStyle w:val="FontStyle70"/>
        </w:rPr>
        <w:br/>
        <w:t>наказанием на таких лиц.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Принудительные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меры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безопасности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лечения</w:t>
      </w:r>
      <w:r>
        <w:rPr>
          <w:rStyle w:val="FontStyle74"/>
        </w:rPr>
        <w:t xml:space="preserve"> </w:t>
      </w:r>
      <w:r>
        <w:rPr>
          <w:rStyle w:val="FontStyle70"/>
        </w:rPr>
        <w:t>— это</w:t>
      </w:r>
      <w:r>
        <w:rPr>
          <w:rStyle w:val="FontStyle70"/>
        </w:rPr>
        <w:br/>
        <w:t>применяемые по решению суда специальными медицинскими</w:t>
      </w:r>
      <w:r>
        <w:rPr>
          <w:rStyle w:val="FontStyle70"/>
        </w:rPr>
        <w:br/>
        <w:t>учреждениями меры по изоляции и лечению психически боль-</w:t>
      </w:r>
      <w:r>
        <w:rPr>
          <w:rStyle w:val="FontStyle70"/>
        </w:rPr>
        <w:br/>
        <w:t>ных лиц и лиц, уменьшенно вменяемых, страдающих алкого-</w:t>
      </w:r>
      <w:r>
        <w:rPr>
          <w:rStyle w:val="FontStyle70"/>
        </w:rPr>
        <w:br/>
        <w:t>лизмом, наркоманией или токсикоманией, которые совершили</w:t>
      </w:r>
      <w:r>
        <w:rPr>
          <w:rStyle w:val="FontStyle70"/>
        </w:rPr>
        <w:br/>
        <w:t>предусмотренные Уголовным кодексом общественно опасные дея-</w:t>
      </w:r>
      <w:r>
        <w:rPr>
          <w:rStyle w:val="FontStyle70"/>
        </w:rPr>
        <w:br/>
        <w:t>ния и по своему состоянию представляют опасность для общества.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Принудительное лечение в специальных условиях являет-</w:t>
      </w:r>
      <w:r>
        <w:rPr>
          <w:rStyle w:val="FontStyle70"/>
        </w:rPr>
        <w:br/>
        <w:t>ся способом обеспечения безопасности общества, его защиты от</w:t>
      </w:r>
      <w:r>
        <w:rPr>
          <w:rStyle w:val="FontStyle70"/>
        </w:rPr>
        <w:br/>
        <w:t>общественно опасных действий психически больных, алкоголи-</w:t>
      </w:r>
      <w:r>
        <w:rPr>
          <w:rStyle w:val="FontStyle70"/>
        </w:rPr>
        <w:br/>
        <w:t>ков, наркоманов и токсикоманов.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Применение подобного медицинского лечения регламен-</w:t>
      </w:r>
      <w:r>
        <w:rPr>
          <w:rStyle w:val="FontStyle70"/>
        </w:rPr>
        <w:br/>
        <w:t>тируется Уголовным кодексом по той причине, что его назна-</w:t>
      </w:r>
      <w:r>
        <w:rPr>
          <w:rStyle w:val="FontStyle70"/>
        </w:rPr>
        <w:br/>
        <w:t>чение возможно только в связи с совершением общественно</w:t>
      </w:r>
      <w:r>
        <w:rPr>
          <w:rStyle w:val="FontStyle70"/>
        </w:rPr>
        <w:br/>
        <w:t>опасных деяний, предусмотренных Уголовным кодексом, а</w:t>
      </w:r>
      <w:r>
        <w:rPr>
          <w:rStyle w:val="FontStyle70"/>
        </w:rPr>
        <w:br/>
        <w:t>это может установить только суд. Одновременно принудитель-</w:t>
      </w:r>
      <w:r>
        <w:rPr>
          <w:rStyle w:val="FontStyle70"/>
        </w:rPr>
        <w:br/>
        <w:t>ное лечение приводит к серьёзным ограничениям прав и сво-</w:t>
      </w:r>
      <w:r>
        <w:rPr>
          <w:rStyle w:val="FontStyle70"/>
        </w:rPr>
        <w:br/>
        <w:t>бод человека, что также может осуществляться только судом</w:t>
      </w:r>
      <w:r>
        <w:rPr>
          <w:rStyle w:val="FontStyle70"/>
        </w:rPr>
        <w:br/>
        <w:t>от имени государства.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851"/>
          <w:headerReference w:type="default" r:id="rId852"/>
          <w:footerReference w:type="even" r:id="rId853"/>
          <w:footerReference w:type="default" r:id="rId854"/>
          <w:pgSz w:w="11905" w:h="16837"/>
          <w:pgMar w:top="4536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3"/>
        <w:widowControl/>
        <w:jc w:val="both"/>
        <w:rPr>
          <w:rStyle w:val="FontStyle75"/>
        </w:rPr>
      </w:pPr>
      <w:r>
        <w:rPr>
          <w:rStyle w:val="FontStyle70"/>
        </w:rPr>
        <w:t xml:space="preserve">Глава 21. </w:t>
      </w:r>
      <w:r>
        <w:rPr>
          <w:rStyle w:val="FontStyle75"/>
        </w:rPr>
        <w:t>ПРИНУДИТЕЛЬНЫЕ МЕРЫ БЕЗОПАСНОСТИ И ЛЕЧЕНИЯ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sz w:val="20"/>
          <w:szCs w:val="20"/>
        </w:rPr>
      </w:pPr>
    </w:p>
    <w:p w:rsidR="007E3FF5" w:rsidRDefault="007E3FF5" w:rsidP="007E3FF5">
      <w:pPr>
        <w:pStyle w:val="Style48"/>
        <w:widowControl/>
        <w:spacing w:before="19"/>
        <w:ind w:firstLine="336"/>
        <w:rPr>
          <w:rStyle w:val="FontStyle70"/>
        </w:rPr>
      </w:pPr>
      <w:r>
        <w:rPr>
          <w:rStyle w:val="FontStyle70"/>
        </w:rPr>
        <w:t>Однако, несмотря на принудительный и правоограничитель-</w:t>
      </w:r>
      <w:r>
        <w:rPr>
          <w:rStyle w:val="FontStyle70"/>
        </w:rPr>
        <w:br/>
        <w:t>ный характер мер безопасности и лечения, они не являются ме-</w:t>
      </w:r>
      <w:r>
        <w:rPr>
          <w:rStyle w:val="FontStyle70"/>
        </w:rPr>
        <w:br/>
        <w:t>рами уголовной ответственности, хотя и применяются в связи</w:t>
      </w:r>
      <w:r>
        <w:rPr>
          <w:rStyle w:val="FontStyle70"/>
        </w:rPr>
        <w:br/>
        <w:t>с совершением общественно опасных деяний или даже престу-</w:t>
      </w:r>
      <w:r>
        <w:rPr>
          <w:rStyle w:val="FontStyle70"/>
        </w:rPr>
        <w:br/>
        <w:t>плений. Отличие этих мер от наказания и иных мер уголовно-</w:t>
      </w:r>
      <w:r>
        <w:rPr>
          <w:rStyle w:val="FontStyle70"/>
        </w:rPr>
        <w:br/>
        <w:t>правового воздействия состоит в том, что они: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применяются исключительно к психически больным, ал-</w:t>
      </w:r>
      <w:r>
        <w:rPr>
          <w:rStyle w:val="FontStyle70"/>
        </w:rPr>
        <w:br/>
        <w:t>коголикам, наркоманам и токсикоманам;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применяются в связи с совершением как преступлений,</w:t>
      </w:r>
      <w:r>
        <w:rPr>
          <w:rStyle w:val="FontStyle70"/>
        </w:rPr>
        <w:br/>
        <w:t>так и общественно опасных деяний невменяемых;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назначаются определением, а не приговором суда, посколь-</w:t>
      </w:r>
      <w:r>
        <w:rPr>
          <w:rStyle w:val="FontStyle70"/>
        </w:rPr>
        <w:br/>
        <w:t>ку не выражают осуждение лица за совершённое деяние;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не являются карой за содеянное и применяются с целью</w:t>
      </w:r>
      <w:r>
        <w:rPr>
          <w:rStyle w:val="FontStyle70"/>
        </w:rPr>
        <w:br/>
        <w:t>безопасности и лечения, а не исправления лица;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не конкретизируются по сроку и применяются до излечения;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6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не влекут судимости.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Принудительные меры безопасности и лечения могут быть</w:t>
      </w:r>
      <w:r>
        <w:rPr>
          <w:rStyle w:val="FontStyle70"/>
        </w:rPr>
        <w:br/>
        <w:t>назначены судом в отношении следующих лиц: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0"/>
        </w:rPr>
        <w:t>1)в состоянии невменяемости совершивших общественно</w:t>
      </w:r>
      <w:r>
        <w:rPr>
          <w:rStyle w:val="FontStyle70"/>
        </w:rPr>
        <w:br/>
        <w:t>опасные деяния, предусмотренные Уголовным кодексом (ч. 2</w:t>
      </w:r>
      <w:r>
        <w:rPr>
          <w:rStyle w:val="FontStyle70"/>
        </w:rPr>
        <w:br/>
        <w:t>ст. 28 УК);</w:t>
      </w:r>
    </w:p>
    <w:p w:rsidR="007E3FF5" w:rsidRDefault="007E3FF5" w:rsidP="007E3FF5">
      <w:pPr>
        <w:pStyle w:val="Style59"/>
        <w:widowControl/>
        <w:numPr>
          <w:ilvl w:val="0"/>
          <w:numId w:val="89"/>
        </w:numPr>
        <w:tabs>
          <w:tab w:val="left" w:pos="56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после совершения преступления, но до отбытия наказания</w:t>
      </w:r>
      <w:r>
        <w:rPr>
          <w:rStyle w:val="FontStyle70"/>
        </w:rPr>
        <w:br/>
        <w:t>заболевших психическим расстройством, лишающим способно-</w:t>
      </w:r>
      <w:r>
        <w:rPr>
          <w:rStyle w:val="FontStyle70"/>
        </w:rPr>
        <w:br/>
        <w:t>сти сознавать свои действия или руководить ими (ч. 1 ст. 92 УК,</w:t>
      </w:r>
      <w:r>
        <w:rPr>
          <w:rStyle w:val="FontStyle70"/>
        </w:rPr>
        <w:br/>
        <w:t>ст. 101 УК);</w:t>
      </w:r>
    </w:p>
    <w:p w:rsidR="007E3FF5" w:rsidRDefault="007E3FF5" w:rsidP="007E3FF5">
      <w:pPr>
        <w:pStyle w:val="Style59"/>
        <w:widowControl/>
        <w:numPr>
          <w:ilvl w:val="0"/>
          <w:numId w:val="89"/>
        </w:numPr>
        <w:tabs>
          <w:tab w:val="left" w:pos="56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совершивших преступления лиц, признанных уменьшен-</w:t>
      </w:r>
      <w:r>
        <w:rPr>
          <w:rStyle w:val="FontStyle70"/>
        </w:rPr>
        <w:br/>
        <w:t>ие вменяемыми (ч. 2 ст. 29 УК);</w:t>
      </w:r>
    </w:p>
    <w:p w:rsidR="007E3FF5" w:rsidRDefault="007E3FF5" w:rsidP="007E3FF5">
      <w:pPr>
        <w:pStyle w:val="Style59"/>
        <w:widowControl/>
        <w:numPr>
          <w:ilvl w:val="0"/>
          <w:numId w:val="89"/>
        </w:numPr>
        <w:tabs>
          <w:tab w:val="left" w:pos="566"/>
        </w:tabs>
        <w:spacing w:line="245" w:lineRule="exact"/>
        <w:ind w:firstLine="346"/>
        <w:rPr>
          <w:rStyle w:val="FontStyle70"/>
        </w:rPr>
      </w:pPr>
      <w:r>
        <w:rPr>
          <w:rStyle w:val="FontStyle70"/>
        </w:rPr>
        <w:t>совершивших преступления лиц, страдающих хрониче-</w:t>
      </w:r>
      <w:r>
        <w:rPr>
          <w:rStyle w:val="FontStyle70"/>
        </w:rPr>
        <w:br/>
        <w:t>ским алкоголизмом, наркоманией или токсикоманией (ч. 2</w:t>
      </w:r>
      <w:r>
        <w:rPr>
          <w:rStyle w:val="FontStyle70"/>
        </w:rPr>
        <w:br/>
        <w:t>ст. 30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 психически больным лицам меры безопасности и лечения</w:t>
      </w:r>
      <w:r>
        <w:rPr>
          <w:rStyle w:val="FontStyle70"/>
        </w:rPr>
        <w:br/>
        <w:t>применяются без соответствующего исправительного воздей-</w:t>
      </w:r>
      <w:r>
        <w:rPr>
          <w:rStyle w:val="FontStyle70"/>
        </w:rPr>
        <w:br/>
        <w:t>ствия (без применения наказания).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 уменьшение вменяемым и страдающим хроническим ал-</w:t>
      </w:r>
      <w:r>
        <w:rPr>
          <w:rStyle w:val="FontStyle70"/>
        </w:rPr>
        <w:br/>
        <w:t>коголизмом, наркоманией или токсикоманией данные меры</w:t>
      </w:r>
      <w:r>
        <w:rPr>
          <w:rStyle w:val="FontStyle70"/>
        </w:rPr>
        <w:br/>
        <w:t>применяются наряду с наказанием.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Цели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применения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принудительных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безопасности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  <w:spacing w:val="10"/>
        </w:rPr>
        <w:br/>
        <w:t>лечения</w:t>
      </w:r>
      <w:r>
        <w:rPr>
          <w:rStyle w:val="FontStyle74"/>
        </w:rPr>
        <w:t xml:space="preserve"> </w:t>
      </w:r>
      <w:r>
        <w:rPr>
          <w:rStyle w:val="FontStyle70"/>
        </w:rPr>
        <w:t>(ст. 100 УК) различают в зависимости от влияния за-</w:t>
      </w:r>
      <w:r>
        <w:rPr>
          <w:rStyle w:val="FontStyle70"/>
        </w:rPr>
        <w:br/>
        <w:t>болевания на возможность воспринимать исправительное воз-</w:t>
      </w:r>
      <w:r>
        <w:rPr>
          <w:rStyle w:val="FontStyle70"/>
        </w:rPr>
        <w:br/>
        <w:t>действие: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317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0" w:lineRule="exact"/>
        <w:ind w:firstLine="355"/>
        <w:rPr>
          <w:rStyle w:val="FontStyle70"/>
        </w:rPr>
      </w:pPr>
      <w:r>
        <w:rPr>
          <w:rStyle w:val="FontStyle70"/>
        </w:rPr>
        <w:t>предупреждение совершения новых общественно опасных</w:t>
      </w:r>
      <w:r>
        <w:rPr>
          <w:rStyle w:val="FontStyle70"/>
        </w:rPr>
        <w:br/>
        <w:t>деяний психически больными, охрана и лечение таких лиц;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создание условий для лечения и достижения целей уголов-</w:t>
      </w:r>
      <w:r>
        <w:rPr>
          <w:rStyle w:val="FontStyle70"/>
        </w:rPr>
        <w:br/>
        <w:t>ной ответственности в отношении лиц, признанных уменыпенно</w:t>
      </w:r>
      <w:r>
        <w:rPr>
          <w:rStyle w:val="FontStyle70"/>
        </w:rPr>
        <w:br/>
        <w:t>вменяемыми, а также страдающих хроническим алкоголизмом,</w:t>
      </w:r>
      <w:r>
        <w:rPr>
          <w:rStyle w:val="FontStyle70"/>
        </w:rPr>
        <w:br/>
        <w:t>наркоманией или токсикоманией.</w:t>
      </w:r>
    </w:p>
    <w:p w:rsidR="007E3FF5" w:rsidRDefault="007E3FF5" w:rsidP="007E3FF5">
      <w:pPr>
        <w:pStyle w:val="Style35"/>
        <w:widowControl/>
        <w:spacing w:before="216"/>
        <w:rPr>
          <w:rStyle w:val="FontStyle80"/>
        </w:rPr>
      </w:pPr>
      <w:r>
        <w:rPr>
          <w:rStyle w:val="FontStyle80"/>
        </w:rPr>
        <w:t>§ 21.2. Виды и порядок применения принудительных</w:t>
      </w:r>
      <w:r>
        <w:rPr>
          <w:rStyle w:val="FontStyle80"/>
        </w:rPr>
        <w:br/>
        <w:t>мер безопасности и лечения к психически больным</w:t>
      </w:r>
    </w:p>
    <w:p w:rsidR="007E3FF5" w:rsidRDefault="007E3FF5" w:rsidP="007E3FF5">
      <w:pPr>
        <w:pStyle w:val="Style48"/>
        <w:widowControl/>
        <w:spacing w:before="110"/>
        <w:ind w:firstLine="336"/>
        <w:rPr>
          <w:rStyle w:val="FontStyle70"/>
        </w:rPr>
      </w:pPr>
      <w:r>
        <w:rPr>
          <w:rStyle w:val="FontStyle70"/>
        </w:rPr>
        <w:t>К психически больным, о которых говорится в ст. 100-104 УК</w:t>
      </w:r>
      <w:r>
        <w:rPr>
          <w:rStyle w:val="FontStyle70"/>
        </w:rPr>
        <w:br/>
        <w:t>и к которым могут быть применены принудительные меры безо-</w:t>
      </w:r>
      <w:r>
        <w:rPr>
          <w:rStyle w:val="FontStyle70"/>
        </w:rPr>
        <w:br/>
        <w:t>пасности и лечения, относятся следующие лица:</w:t>
      </w:r>
    </w:p>
    <w:p w:rsidR="007E3FF5" w:rsidRDefault="007E3FF5" w:rsidP="007E3FF5">
      <w:pPr>
        <w:pStyle w:val="Style59"/>
        <w:widowControl/>
        <w:numPr>
          <w:ilvl w:val="0"/>
          <w:numId w:val="90"/>
        </w:numPr>
        <w:tabs>
          <w:tab w:val="left" w:pos="571"/>
        </w:tabs>
        <w:spacing w:line="245" w:lineRule="exact"/>
        <w:rPr>
          <w:rStyle w:val="FontStyle70"/>
        </w:rPr>
      </w:pPr>
      <w:r>
        <w:rPr>
          <w:rStyle w:val="FontStyle70"/>
        </w:rPr>
        <w:t>совершившие предусмотренные Уголовным кодексом об-</w:t>
      </w:r>
      <w:r>
        <w:rPr>
          <w:rStyle w:val="FontStyle70"/>
        </w:rPr>
        <w:br/>
        <w:t>щественно опасные деяния в состоянии невменяемости;</w:t>
      </w:r>
    </w:p>
    <w:p w:rsidR="007E3FF5" w:rsidRDefault="007E3FF5" w:rsidP="007E3FF5">
      <w:pPr>
        <w:pStyle w:val="Style59"/>
        <w:widowControl/>
        <w:numPr>
          <w:ilvl w:val="0"/>
          <w:numId w:val="90"/>
        </w:numPr>
        <w:tabs>
          <w:tab w:val="left" w:pos="571"/>
        </w:tabs>
        <w:spacing w:line="245" w:lineRule="exact"/>
        <w:rPr>
          <w:rStyle w:val="FontStyle70"/>
        </w:rPr>
      </w:pPr>
      <w:r>
        <w:rPr>
          <w:rStyle w:val="FontStyle70"/>
        </w:rPr>
        <w:t>совершившие преступления, но заболевшие до постановле-</w:t>
      </w:r>
      <w:r>
        <w:rPr>
          <w:rStyle w:val="FontStyle70"/>
        </w:rPr>
        <w:br/>
        <w:t>ния приговора или во время отбывания наказания психической</w:t>
      </w:r>
      <w:r>
        <w:rPr>
          <w:rStyle w:val="FontStyle70"/>
        </w:rPr>
        <w:br/>
        <w:t>болезнью, лишающей их возможности сознавать значение своих</w:t>
      </w:r>
      <w:r>
        <w:rPr>
          <w:rStyle w:val="FontStyle70"/>
        </w:rPr>
        <w:br/>
        <w:t>действий или руководить ими.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 таким лицам могут быть применены следующие виды при-</w:t>
      </w:r>
      <w:r>
        <w:rPr>
          <w:rStyle w:val="FontStyle70"/>
        </w:rPr>
        <w:br/>
        <w:t>-удительных мер безопасности и лечения (ст. 101 УК):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принудительное амбулаторное наблюдение и лечение у</w:t>
      </w:r>
      <w:r>
        <w:rPr>
          <w:rStyle w:val="FontStyle70"/>
        </w:rPr>
        <w:br/>
        <w:t>психиатра;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(от-</w:t>
      </w:r>
      <w:r>
        <w:rPr>
          <w:rStyle w:val="FontStyle70"/>
        </w:rPr>
        <w:br/>
        <w:t>делении) с обычным наблюдением;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(от-</w:t>
      </w:r>
      <w:r>
        <w:rPr>
          <w:rStyle w:val="FontStyle70"/>
        </w:rPr>
        <w:br/>
        <w:t>делении) с усиленным наблюдением;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71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(от-</w:t>
      </w:r>
      <w:r>
        <w:rPr>
          <w:rStyle w:val="FontStyle70"/>
        </w:rPr>
        <w:br/>
        <w:t>делении) со строгим наблюдением.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Психиатрические больницы (отделения) — это стационарные</w:t>
      </w:r>
      <w:r>
        <w:rPr>
          <w:rStyle w:val="FontStyle70"/>
        </w:rPr>
        <w:br/>
        <w:t>лечебные учреждения органов здравоохранения (психоневроло-</w:t>
      </w:r>
      <w:r>
        <w:rPr>
          <w:rStyle w:val="FontStyle70"/>
        </w:rPr>
        <w:br/>
        <w:t>гические диспансеры, психиатрические больницы, психиатриче-</w:t>
      </w:r>
      <w:r>
        <w:rPr>
          <w:rStyle w:val="FontStyle70"/>
        </w:rPr>
        <w:br/>
        <w:t>ские отделения общих больниц). Виды наблюдения в психиатри-</w:t>
      </w:r>
      <w:r>
        <w:rPr>
          <w:rStyle w:val="FontStyle70"/>
        </w:rPr>
        <w:br/>
        <w:t>ческих лечебных учреждениях различаются степенью строгости</w:t>
      </w:r>
      <w:r>
        <w:rPr>
          <w:rStyle w:val="FontStyle70"/>
        </w:rPr>
        <w:br/>
        <w:t>условий содержания и надзора (режимными требованиями).</w:t>
      </w:r>
    </w:p>
    <w:p w:rsidR="007E3FF5" w:rsidRDefault="007E3FF5" w:rsidP="007E3FF5">
      <w:pPr>
        <w:pStyle w:val="Style45"/>
        <w:widowControl/>
        <w:spacing w:line="245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Основания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назначения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принудительных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безопасно-</w:t>
      </w:r>
      <w:r>
        <w:rPr>
          <w:rStyle w:val="FontStyle74"/>
          <w:spacing w:val="10"/>
        </w:rPr>
        <w:br/>
        <w:t>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лечения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102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УК).</w:t>
      </w:r>
      <w:r>
        <w:rPr>
          <w:rStyle w:val="FontStyle74"/>
        </w:rPr>
        <w:t xml:space="preserve"> </w:t>
      </w:r>
      <w:r>
        <w:rPr>
          <w:rStyle w:val="FontStyle70"/>
        </w:rPr>
        <w:t>Любая из принудительных мер</w:t>
      </w:r>
      <w:r>
        <w:rPr>
          <w:rStyle w:val="FontStyle70"/>
        </w:rPr>
        <w:br/>
        <w:t>может быть применена только в том случае:</w:t>
      </w:r>
    </w:p>
    <w:p w:rsidR="007E3FF5" w:rsidRDefault="007E3FF5" w:rsidP="007E3FF5">
      <w:pPr>
        <w:pStyle w:val="Style59"/>
        <w:widowControl/>
        <w:tabs>
          <w:tab w:val="left" w:pos="571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если установлено, что лицо совершило общественно опас-</w:t>
      </w:r>
      <w:r>
        <w:rPr>
          <w:rStyle w:val="FontStyle70"/>
        </w:rPr>
        <w:br/>
        <w:t>ное деяние, предусмотренное Уголовным кодексом, либо пре-</w:t>
      </w:r>
      <w:r>
        <w:rPr>
          <w:rStyle w:val="FontStyle70"/>
        </w:rPr>
        <w:br/>
        <w:t>ступление;</w:t>
      </w:r>
    </w:p>
    <w:p w:rsidR="007E3FF5" w:rsidRDefault="007E3FF5" w:rsidP="007E3FF5">
      <w:pPr>
        <w:pStyle w:val="Style59"/>
        <w:widowControl/>
        <w:tabs>
          <w:tab w:val="left" w:pos="571"/>
        </w:tabs>
        <w:ind w:firstLine="355"/>
        <w:rPr>
          <w:rStyle w:val="FontStyle70"/>
        </w:rPr>
        <w:sectPr w:rsidR="007E3FF5">
          <w:headerReference w:type="even" r:id="rId855"/>
          <w:headerReference w:type="default" r:id="rId856"/>
          <w:footerReference w:type="even" r:id="rId857"/>
          <w:footerReference w:type="default" r:id="rId858"/>
          <w:pgSz w:w="11905" w:h="16837"/>
          <w:pgMar w:top="350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numPr>
          <w:ilvl w:val="0"/>
          <w:numId w:val="9"/>
        </w:numPr>
        <w:tabs>
          <w:tab w:val="left" w:pos="600"/>
        </w:tabs>
        <w:spacing w:line="245" w:lineRule="exact"/>
        <w:ind w:left="394"/>
        <w:jc w:val="left"/>
        <w:rPr>
          <w:rStyle w:val="FontStyle70"/>
        </w:rPr>
      </w:pPr>
      <w:r>
        <w:rPr>
          <w:rStyle w:val="FontStyle70"/>
        </w:rPr>
        <w:t>деяние не утратило своего правового значения;</w:t>
      </w:r>
    </w:p>
    <w:p w:rsidR="007E3FF5" w:rsidRDefault="007E3FF5" w:rsidP="007E3FF5">
      <w:pPr>
        <w:pStyle w:val="Style59"/>
        <w:widowControl/>
        <w:numPr>
          <w:ilvl w:val="0"/>
          <w:numId w:val="9"/>
        </w:numPr>
        <w:tabs>
          <w:tab w:val="left" w:pos="600"/>
        </w:tabs>
        <w:spacing w:line="245" w:lineRule="exact"/>
        <w:ind w:left="394"/>
        <w:jc w:val="left"/>
        <w:rPr>
          <w:rStyle w:val="FontStyle70"/>
        </w:rPr>
      </w:pPr>
      <w:r>
        <w:rPr>
          <w:rStyle w:val="FontStyle70"/>
        </w:rPr>
        <w:t>лицо является психически больным;</w:t>
      </w:r>
    </w:p>
    <w:p w:rsidR="007E3FF5" w:rsidRDefault="007E3FF5" w:rsidP="007E3FF5">
      <w:pPr>
        <w:pStyle w:val="Style59"/>
        <w:widowControl/>
        <w:tabs>
          <w:tab w:val="left" w:pos="562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лицо по своему психическому состоянию и с учётом ха-</w:t>
      </w:r>
      <w:r>
        <w:rPr>
          <w:rStyle w:val="FontStyle70"/>
        </w:rPr>
        <w:br/>
        <w:t>рактера совершённого им деяния представляет опасность для</w:t>
      </w:r>
      <w:r>
        <w:rPr>
          <w:rStyle w:val="FontStyle70"/>
        </w:rPr>
        <w:br/>
        <w:t>общества.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случаях, когда психически больной не нуждается в приме-</w:t>
      </w:r>
      <w:r>
        <w:rPr>
          <w:rStyle w:val="FontStyle70"/>
        </w:rPr>
        <w:br/>
        <w:t>нении принудительных мер безопасности и лечения, суд может</w:t>
      </w:r>
      <w:r>
        <w:rPr>
          <w:rStyle w:val="FontStyle70"/>
        </w:rPr>
        <w:br/>
        <w:t>передать необходимые материалы органам здравоохранения</w:t>
      </w:r>
      <w:r>
        <w:rPr>
          <w:rStyle w:val="FontStyle70"/>
        </w:rPr>
        <w:br/>
        <w:t>для решения вопроса об обязательном врачебном наблюдении за</w:t>
      </w:r>
      <w:r>
        <w:rPr>
          <w:rStyle w:val="FontStyle70"/>
        </w:rPr>
        <w:br/>
        <w:t>этим лицом по месту жительства.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Определяя конкретный вид принудительных мер безопасно-</w:t>
      </w:r>
      <w:r>
        <w:rPr>
          <w:rStyle w:val="FontStyle70"/>
        </w:rPr>
        <w:br/>
        <w:t>сти и лечения, суд руководствуется положениями ст. 102 УК.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Принудительное амбулаторное наблюдение и лечение у пси-</w:t>
      </w:r>
      <w:r>
        <w:rPr>
          <w:rStyle w:val="FontStyle70"/>
        </w:rPr>
        <w:br/>
        <w:t>хиатра может быть назначено судом в отношении психически</w:t>
      </w:r>
      <w:r>
        <w:rPr>
          <w:rStyle w:val="FontStyle70"/>
        </w:rPr>
        <w:br/>
        <w:t>больного, который по психическому состоянию не нуждается в</w:t>
      </w:r>
      <w:r>
        <w:rPr>
          <w:rStyle w:val="FontStyle70"/>
        </w:rPr>
        <w:br/>
        <w:t>помещении в психиатрический стационар.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(отде-</w:t>
      </w:r>
      <w:r>
        <w:rPr>
          <w:rStyle w:val="FontStyle70"/>
        </w:rPr>
        <w:br/>
        <w:t>лении) с обычным наблюдением может быть назначено судом в</w:t>
      </w:r>
      <w:r>
        <w:rPr>
          <w:rStyle w:val="FontStyle70"/>
        </w:rPr>
        <w:br/>
        <w:t>отношении психически больного, который по психическому со-</w:t>
      </w:r>
      <w:r>
        <w:rPr>
          <w:rStyle w:val="FontStyle70"/>
        </w:rPr>
        <w:br/>
        <w:t>стоянию и характеру совершённого общественно опасного дея-</w:t>
      </w:r>
      <w:r>
        <w:rPr>
          <w:rStyle w:val="FontStyle70"/>
        </w:rPr>
        <w:br/>
        <w:t>ния нуждается в больничном содержании и лечении в принуди-</w:t>
      </w:r>
      <w:r>
        <w:rPr>
          <w:rStyle w:val="FontStyle70"/>
        </w:rPr>
        <w:br/>
        <w:t>тельном порядке.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(отде-</w:t>
      </w:r>
      <w:r>
        <w:rPr>
          <w:rStyle w:val="FontStyle70"/>
        </w:rPr>
        <w:br/>
        <w:t>лении) с усиленным наблюдением может быть назначено судом в</w:t>
      </w:r>
      <w:r>
        <w:rPr>
          <w:rStyle w:val="FontStyle70"/>
        </w:rPr>
        <w:br/>
        <w:t>отношении психически больного, который совершил обществен-</w:t>
      </w:r>
      <w:r>
        <w:rPr>
          <w:rStyle w:val="FontStyle70"/>
        </w:rPr>
        <w:br/>
        <w:t>но опасное деяние, не связанное с посягательством на жизнь и</w:t>
      </w:r>
      <w:r>
        <w:rPr>
          <w:rStyle w:val="FontStyle70"/>
        </w:rPr>
        <w:br/>
        <w:t>здоровье граждан, и по психическому состоянию не представля-</w:t>
      </w:r>
      <w:r>
        <w:rPr>
          <w:rStyle w:val="FontStyle70"/>
        </w:rPr>
        <w:br/>
        <w:t>ет угрозы для окружающих, но нуждается в больничном содер-</w:t>
      </w:r>
      <w:r>
        <w:rPr>
          <w:rStyle w:val="FontStyle70"/>
        </w:rPr>
        <w:br/>
        <w:t>жании и лечении в условиях усиленного наблюдения.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Принудительное лечение в психиатрической больнице (от-</w:t>
      </w:r>
      <w:r>
        <w:rPr>
          <w:rStyle w:val="FontStyle70"/>
        </w:rPr>
        <w:br/>
        <w:t>делении) со строгим наблюдением может быть назначено судом</w:t>
      </w:r>
      <w:r>
        <w:rPr>
          <w:rStyle w:val="FontStyle70"/>
        </w:rPr>
        <w:br/>
        <w:t>в отношении психически больного, который по психическому</w:t>
      </w:r>
      <w:r>
        <w:rPr>
          <w:rStyle w:val="FontStyle70"/>
        </w:rPr>
        <w:br/>
        <w:t>состоянию и характеру совершённого общественно опасного</w:t>
      </w:r>
      <w:r>
        <w:rPr>
          <w:rStyle w:val="FontStyle70"/>
        </w:rPr>
        <w:br/>
        <w:t>деяния представляет особую опасность для общества и нужда-</w:t>
      </w:r>
      <w:r>
        <w:rPr>
          <w:rStyle w:val="FontStyle70"/>
        </w:rPr>
        <w:br/>
        <w:t>ется в больничном содержании и лечении в условиях строгого</w:t>
      </w:r>
      <w:r>
        <w:rPr>
          <w:rStyle w:val="FontStyle70"/>
        </w:rPr>
        <w:br/>
        <w:t>наблюдения.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Лица, помещённые в психиатрические больницы с усилен-</w:t>
      </w:r>
      <w:r>
        <w:rPr>
          <w:rStyle w:val="FontStyle70"/>
        </w:rPr>
        <w:br/>
        <w:t>ным или строгим наблюдением, содержатся в условиях, ис-</w:t>
      </w:r>
      <w:r>
        <w:rPr>
          <w:rStyle w:val="FontStyle70"/>
        </w:rPr>
        <w:br/>
        <w:t>ключающих возможность совершения ими нового общественно</w:t>
      </w:r>
      <w:r>
        <w:rPr>
          <w:rStyle w:val="FontStyle70"/>
        </w:rPr>
        <w:br/>
        <w:t>опасного деяния.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402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4"/>
          <w:spacing w:val="10"/>
        </w:rPr>
        <w:t>Изменение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прекращение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применения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принудительных</w:t>
      </w:r>
      <w:r>
        <w:rPr>
          <w:rStyle w:val="FontStyle74"/>
          <w:spacing w:val="10"/>
        </w:rPr>
        <w:br/>
        <w:t>мер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безопасности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лечения</w:t>
      </w:r>
      <w:r>
        <w:rPr>
          <w:rStyle w:val="FontStyle74"/>
        </w:rPr>
        <w:t xml:space="preserve"> </w:t>
      </w:r>
      <w:r>
        <w:rPr>
          <w:rStyle w:val="FontStyle70"/>
        </w:rPr>
        <w:t>осуществляются судом на основа-</w:t>
      </w:r>
      <w:r>
        <w:rPr>
          <w:rStyle w:val="FontStyle70"/>
        </w:rPr>
        <w:br/>
        <w:t>нии заключения комиссии врачей-психиатров (ст. 103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Изменение конкретной меры в сторону усиления или смяг-</w:t>
      </w:r>
      <w:r>
        <w:rPr>
          <w:rStyle w:val="FontStyle70"/>
        </w:rPr>
        <w:br/>
        <w:t>чения, а также её прекращение зависят от характера изменений</w:t>
      </w:r>
      <w:r>
        <w:rPr>
          <w:rStyle w:val="FontStyle70"/>
        </w:rPr>
        <w:br/>
        <w:t>в протекании болезни: обострение болезни, улучшение состоя-</w:t>
      </w:r>
      <w:r>
        <w:rPr>
          <w:rStyle w:val="FontStyle70"/>
        </w:rPr>
        <w:br/>
        <w:t>ния, полное излечение.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Все психически больные, к которым применяются принуди-</w:t>
      </w:r>
      <w:r>
        <w:rPr>
          <w:rStyle w:val="FontStyle70"/>
        </w:rPr>
        <w:br/>
        <w:t>тельные меры безопасности и лечения, должны не реже одно-</w:t>
      </w:r>
      <w:r>
        <w:rPr>
          <w:rStyle w:val="FontStyle70"/>
        </w:rPr>
        <w:br/>
        <w:t>го раза в шесть месяцев подвергаться освидетельствованию ко-</w:t>
      </w:r>
      <w:r>
        <w:rPr>
          <w:rStyle w:val="FontStyle70"/>
        </w:rPr>
        <w:br/>
        <w:t>миссией врачей-психиатров для решения вопроса относительно</w:t>
      </w:r>
      <w:r>
        <w:rPr>
          <w:rStyle w:val="FontStyle70"/>
        </w:rPr>
        <w:br/>
        <w:t>возможности прекращения судом применения принудительных</w:t>
      </w:r>
      <w:r>
        <w:rPr>
          <w:rStyle w:val="FontStyle70"/>
        </w:rPr>
        <w:br/>
        <w:t>мер безопасности и лечения или изменения их вида. Заключе-</w:t>
      </w:r>
      <w:r>
        <w:rPr>
          <w:rStyle w:val="FontStyle70"/>
        </w:rPr>
        <w:br/>
        <w:t>ние комиссии врачей-психиатров может быть обжаловано в суд</w:t>
      </w:r>
      <w:r>
        <w:rPr>
          <w:rStyle w:val="FontStyle70"/>
        </w:rPr>
        <w:br/>
        <w:t>в соответствии с законом.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Прекращение применения принудительных мер безопасно-</w:t>
      </w:r>
      <w:r>
        <w:rPr>
          <w:rStyle w:val="FontStyle70"/>
        </w:rPr>
        <w:br/>
        <w:t>сти и лечения производится судом в случае выздоровления лица</w:t>
      </w:r>
      <w:r>
        <w:rPr>
          <w:rStyle w:val="FontStyle70"/>
        </w:rPr>
        <w:br/>
        <w:t>или такого изменения характера заболевания, при котором от-</w:t>
      </w:r>
      <w:r>
        <w:rPr>
          <w:rStyle w:val="FontStyle70"/>
        </w:rPr>
        <w:br/>
        <w:t>падает необходимость в применении этих мер.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случаях, когда психически больной не нуждается в</w:t>
      </w:r>
      <w:r>
        <w:rPr>
          <w:rStyle w:val="FontStyle70"/>
        </w:rPr>
        <w:br/>
        <w:t>применении принудительных мер безопасности и лечения,</w:t>
      </w:r>
      <w:r>
        <w:rPr>
          <w:rStyle w:val="FontStyle70"/>
        </w:rPr>
        <w:br/>
        <w:t>а также при их отмене суд может передать необходимые ма-</w:t>
      </w:r>
      <w:r>
        <w:rPr>
          <w:rStyle w:val="FontStyle70"/>
        </w:rPr>
        <w:br/>
        <w:t>териалы в органы здравоохранения для решения вопроса об</w:t>
      </w:r>
      <w:r>
        <w:rPr>
          <w:rStyle w:val="FontStyle70"/>
        </w:rPr>
        <w:br/>
        <w:t>обязательном врачебном наблюдении за этим лицом по месту</w:t>
      </w:r>
      <w:r>
        <w:rPr>
          <w:rStyle w:val="FontStyle70"/>
        </w:rPr>
        <w:br/>
        <w:t>жительства.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Привлечение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ответственности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или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отбы-</w:t>
      </w:r>
      <w:r>
        <w:rPr>
          <w:rStyle w:val="FontStyle74"/>
          <w:spacing w:val="10"/>
        </w:rPr>
        <w:br/>
        <w:t>ванию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после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выздоровления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104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УК).</w:t>
      </w:r>
      <w:r>
        <w:rPr>
          <w:rStyle w:val="FontStyle74"/>
        </w:rPr>
        <w:t xml:space="preserve"> </w:t>
      </w:r>
      <w:r>
        <w:rPr>
          <w:rStyle w:val="FontStyle70"/>
        </w:rPr>
        <w:t>Лицо,</w:t>
      </w:r>
      <w:r>
        <w:rPr>
          <w:rStyle w:val="FontStyle70"/>
        </w:rPr>
        <w:br/>
        <w:t>ставшее психически больным после совершения преступления</w:t>
      </w:r>
      <w:r>
        <w:rPr>
          <w:rStyle w:val="FontStyle70"/>
        </w:rPr>
        <w:br/>
        <w:t>или во время отбывания наказания, после выздоровления мо-</w:t>
      </w:r>
      <w:r>
        <w:rPr>
          <w:rStyle w:val="FontStyle70"/>
        </w:rPr>
        <w:br/>
        <w:t>жет быть привлечено к уголовной ответственности или уже на-</w:t>
      </w:r>
      <w:r>
        <w:rPr>
          <w:rStyle w:val="FontStyle70"/>
        </w:rPr>
        <w:br/>
        <w:t>значенное ему наказание может быть приведено в исполнение,</w:t>
      </w:r>
      <w:r>
        <w:rPr>
          <w:rStyle w:val="FontStyle70"/>
        </w:rPr>
        <w:br/>
        <w:t>если не истекли сроки давности соответственно привлечения</w:t>
      </w:r>
      <w:r>
        <w:rPr>
          <w:rStyle w:val="FontStyle70"/>
        </w:rPr>
        <w:br/>
        <w:t>к уголовной ответственности или исполнения обвинительного</w:t>
      </w:r>
      <w:r>
        <w:rPr>
          <w:rStyle w:val="FontStyle70"/>
        </w:rPr>
        <w:br/>
        <w:t>приговора и нет других оснований для освобождения его от уго-</w:t>
      </w:r>
      <w:r>
        <w:rPr>
          <w:rStyle w:val="FontStyle70"/>
        </w:rPr>
        <w:br/>
        <w:t>ловной ответственности или наказания.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Время применения принудительных мер безопасности и ле-</w:t>
      </w:r>
      <w:r>
        <w:rPr>
          <w:rStyle w:val="FontStyle70"/>
        </w:rPr>
        <w:br/>
        <w:t>чения засчитывается в срок наказания в соответствии с прави-</w:t>
      </w:r>
      <w:r>
        <w:rPr>
          <w:rStyle w:val="FontStyle70"/>
        </w:rPr>
        <w:br/>
        <w:t>лами сложения наказаний (ст. 74 УК), При этом один день при-</w:t>
      </w:r>
      <w:r>
        <w:rPr>
          <w:rStyle w:val="FontStyle70"/>
        </w:rPr>
        <w:br/>
        <w:t>нудительных мер соответствует одному дню лишения свободы</w:t>
      </w:r>
      <w:r>
        <w:rPr>
          <w:rStyle w:val="FontStyle70"/>
        </w:rPr>
        <w:br/>
        <w:t>(ст. 105 УК).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  <w:sectPr w:rsidR="007E3FF5">
          <w:pgSz w:w="11905" w:h="16837"/>
          <w:pgMar w:top="2966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35" w:lineRule="exact"/>
        <w:jc w:val="both"/>
        <w:rPr>
          <w:rStyle w:val="FontStyle80"/>
        </w:rPr>
      </w:pPr>
      <w:r>
        <w:rPr>
          <w:rStyle w:val="FontStyle80"/>
        </w:rPr>
        <w:t>§ 21.3. Принудительные меры безопасности и лечения</w:t>
      </w:r>
    </w:p>
    <w:p w:rsidR="007E3FF5" w:rsidRDefault="007E3FF5" w:rsidP="007E3FF5">
      <w:pPr>
        <w:pStyle w:val="Style35"/>
        <w:widowControl/>
        <w:spacing w:line="235" w:lineRule="exact"/>
        <w:rPr>
          <w:rStyle w:val="FontStyle80"/>
        </w:rPr>
      </w:pPr>
      <w:r>
        <w:rPr>
          <w:rStyle w:val="FontStyle80"/>
        </w:rPr>
        <w:t>в отношении лиц с уменьшенной вменяемостью,</w:t>
      </w:r>
      <w:r>
        <w:rPr>
          <w:rStyle w:val="FontStyle80"/>
        </w:rPr>
        <w:br/>
        <w:t>страдающих хроническим алкоголизмом, наркоманией</w:t>
      </w:r>
      <w:r>
        <w:rPr>
          <w:rStyle w:val="FontStyle80"/>
        </w:rPr>
        <w:br/>
        <w:t>или токсикоманией</w:t>
      </w:r>
    </w:p>
    <w:p w:rsidR="007E3FF5" w:rsidRDefault="007E3FF5" w:rsidP="007E3FF5">
      <w:pPr>
        <w:pStyle w:val="Style48"/>
        <w:widowControl/>
        <w:spacing w:before="106"/>
        <w:ind w:firstLine="341"/>
        <w:rPr>
          <w:rStyle w:val="FontStyle70"/>
        </w:rPr>
      </w:pPr>
      <w:r>
        <w:rPr>
          <w:rStyle w:val="FontStyle70"/>
        </w:rPr>
        <w:t>Психическая болезнь, при наличии которой лицо не может</w:t>
      </w:r>
      <w:r>
        <w:rPr>
          <w:rStyle w:val="FontStyle70"/>
        </w:rPr>
        <w:br/>
        <w:t>в полной мере сознавать значение своих действий или руково-</w:t>
      </w:r>
      <w:r>
        <w:rPr>
          <w:rStyle w:val="FontStyle70"/>
        </w:rPr>
        <w:br/>
        <w:t>дить ими, характеризует состояние уменьшенной вменяемости</w:t>
      </w:r>
      <w:r>
        <w:rPr>
          <w:rStyle w:val="FontStyle70"/>
        </w:rPr>
        <w:br/>
        <w:t>(ст. 29 УК). Это состояние не исключает возможности восприя-</w:t>
      </w:r>
      <w:r>
        <w:rPr>
          <w:rStyle w:val="FontStyle70"/>
        </w:rPr>
        <w:br/>
        <w:t>тия осуждённым исправительного воздействия наказанием, од-</w:t>
      </w:r>
      <w:r>
        <w:rPr>
          <w:rStyle w:val="FontStyle70"/>
        </w:rPr>
        <w:br/>
        <w:t>нако существенно затрудняет процесс исправления. Принуди-</w:t>
      </w:r>
      <w:r>
        <w:rPr>
          <w:rStyle w:val="FontStyle70"/>
        </w:rPr>
        <w:br/>
        <w:t>тельное излечение таких больных является одним из условий</w:t>
      </w:r>
      <w:r>
        <w:rPr>
          <w:rStyle w:val="FontStyle70"/>
        </w:rPr>
        <w:br/>
        <w:t>достижения целей уголовной ответственности.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Принудительные меры безопасности и лечения могут быть</w:t>
      </w:r>
      <w:r>
        <w:rPr>
          <w:rStyle w:val="FontStyle70"/>
        </w:rPr>
        <w:br/>
        <w:t>применены только к тем лицам, которые осуждены судом за со-</w:t>
      </w:r>
      <w:r>
        <w:rPr>
          <w:rStyle w:val="FontStyle70"/>
        </w:rPr>
        <w:br/>
        <w:t>вершение преступления и при этом: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0"/>
        </w:rPr>
        <w:t>&gt; совершили преступление в состоянии уменьшенной вме-</w:t>
      </w:r>
      <w:r>
        <w:rPr>
          <w:rStyle w:val="FontStyle70"/>
        </w:rPr>
        <w:br/>
        <w:t>няемости;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93"/>
        </w:rPr>
        <w:t xml:space="preserve">У </w:t>
      </w:r>
      <w:r>
        <w:rPr>
          <w:rStyle w:val="FontStyle70"/>
        </w:rPr>
        <w:t>заболели после постановления приговора или во время</w:t>
      </w:r>
      <w:r>
        <w:rPr>
          <w:rStyle w:val="FontStyle70"/>
        </w:rPr>
        <w:br/>
        <w:t>отбывания наказания психической болезнью, но не утратили</w:t>
      </w:r>
      <w:r>
        <w:rPr>
          <w:rStyle w:val="FontStyle70"/>
        </w:rPr>
        <w:br/>
        <w:t>полностью возможности сознавать значение своих действий или</w:t>
      </w:r>
      <w:r>
        <w:rPr>
          <w:rStyle w:val="FontStyle70"/>
        </w:rPr>
        <w:br/>
        <w:t>руководить ими (ст. 106 УК).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 таким лицам, осуждённым к аресту, лишению свободы или</w:t>
      </w:r>
      <w:r>
        <w:rPr>
          <w:rStyle w:val="FontStyle70"/>
        </w:rPr>
        <w:br/>
        <w:t>пожизненному заключению, принудительные меры безопасно-</w:t>
      </w:r>
      <w:r>
        <w:rPr>
          <w:rStyle w:val="FontStyle70"/>
        </w:rPr>
        <w:br/>
        <w:t>сти и лечения применяются по месту отбывания наказания, а</w:t>
      </w:r>
      <w:r>
        <w:rPr>
          <w:rStyle w:val="FontStyle70"/>
        </w:rPr>
        <w:br/>
        <w:t>в отношении осуждённых к иным видам наказания или иным</w:t>
      </w:r>
      <w:r>
        <w:rPr>
          <w:rStyle w:val="FontStyle70"/>
        </w:rPr>
        <w:br/>
        <w:t>мерам уголовной ответственности — по месту жительства путём</w:t>
      </w:r>
      <w:r>
        <w:rPr>
          <w:rStyle w:val="FontStyle70"/>
        </w:rPr>
        <w:br/>
        <w:t>принудительного амбулаторного наблюдения и лечения у пси-</w:t>
      </w:r>
      <w:r>
        <w:rPr>
          <w:rStyle w:val="FontStyle70"/>
        </w:rPr>
        <w:br/>
        <w:t>хиатра.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Принудительное лечение преступников, страдающих алко-</w:t>
      </w:r>
      <w:r>
        <w:rPr>
          <w:rStyle w:val="FontStyle70"/>
        </w:rPr>
        <w:br/>
        <w:t>голизмом, наркоманией или токсикоманией, также обусловле-</w:t>
      </w:r>
      <w:r>
        <w:rPr>
          <w:rStyle w:val="FontStyle70"/>
        </w:rPr>
        <w:br/>
        <w:t>но отрицательным влиянием болезни на применение наказания</w:t>
      </w:r>
      <w:r>
        <w:rPr>
          <w:rStyle w:val="FontStyle70"/>
        </w:rPr>
        <w:br/>
        <w:t>и эффективность исправительных мер.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Принудительные меры безопасности и лечения к лицам,</w:t>
      </w:r>
      <w:r>
        <w:rPr>
          <w:rStyle w:val="FontStyle70"/>
        </w:rPr>
        <w:br/>
        <w:t>страдающим хроническим алкоголизмом, наркоманией или</w:t>
      </w:r>
      <w:r>
        <w:rPr>
          <w:rStyle w:val="FontStyle70"/>
        </w:rPr>
        <w:br/>
        <w:t>токсикоманией, применяются судом наряду с наказанием за со-</w:t>
      </w:r>
      <w:r>
        <w:rPr>
          <w:rStyle w:val="FontStyle70"/>
        </w:rPr>
        <w:br/>
        <w:t>вершённое преступление (ст. 107 УК). Для применения прину-</w:t>
      </w:r>
      <w:r>
        <w:rPr>
          <w:rStyle w:val="FontStyle70"/>
        </w:rPr>
        <w:br/>
        <w:t>дительных мер к таким лицам требуется медицинское заклю-</w:t>
      </w:r>
      <w:r>
        <w:rPr>
          <w:rStyle w:val="FontStyle70"/>
        </w:rPr>
        <w:br/>
        <w:t>чение врачебно-консультационной комиссии психоневрологи-</w:t>
      </w:r>
      <w:r>
        <w:rPr>
          <w:rStyle w:val="FontStyle70"/>
        </w:rPr>
        <w:br/>
        <w:t>ческого учреждения о том, что у данного лица на почве систе-</w:t>
      </w:r>
      <w:r>
        <w:rPr>
          <w:rStyle w:val="FontStyle70"/>
        </w:rPr>
        <w:br/>
        <w:t>матического потребления спиртных напитков, наркотических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073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0"/>
        <w:rPr>
          <w:rStyle w:val="FontStyle70"/>
        </w:rPr>
      </w:pPr>
      <w:r>
        <w:rPr>
          <w:rStyle w:val="FontStyle70"/>
        </w:rPr>
        <w:t>и других одурманивающих веществ возникло заболевание, ха-</w:t>
      </w:r>
      <w:r>
        <w:rPr>
          <w:rStyle w:val="FontStyle70"/>
        </w:rPr>
        <w:br/>
        <w:t>рактеризующееся патологическим влечением к ним.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Лечение от хронического алкоголизма, наркомании или ток-</w:t>
      </w:r>
      <w:r>
        <w:rPr>
          <w:rStyle w:val="FontStyle70"/>
        </w:rPr>
        <w:br/>
        <w:t>сикомании осуждённых к аресту, лишению свободы или пожиз-</w:t>
      </w:r>
      <w:r>
        <w:rPr>
          <w:rStyle w:val="FontStyle70"/>
        </w:rPr>
        <w:br/>
        <w:t>ненному заключению проводится по месту отбывания наказа-</w:t>
      </w:r>
      <w:r>
        <w:rPr>
          <w:rStyle w:val="FontStyle70"/>
        </w:rPr>
        <w:br/>
        <w:t>ния, а осуждённых к иным видам наказания или иным мерам</w:t>
      </w:r>
      <w:r>
        <w:rPr>
          <w:rStyle w:val="FontStyle70"/>
        </w:rPr>
        <w:br/>
        <w:t>уголовной ответственности — по месту жительства путём при-</w:t>
      </w:r>
      <w:r>
        <w:rPr>
          <w:rStyle w:val="FontStyle70"/>
        </w:rPr>
        <w:br/>
        <w:t>нудительного амбулаторного наблюдения и лечения.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Прекращение принудительного лечения производится судом</w:t>
      </w:r>
      <w:r>
        <w:rPr>
          <w:rStyle w:val="FontStyle70"/>
        </w:rPr>
        <w:br/>
        <w:t>на основании заключения медицинской комиссии учреждения,</w:t>
      </w:r>
      <w:r>
        <w:rPr>
          <w:rStyle w:val="FontStyle70"/>
        </w:rPr>
        <w:br/>
        <w:t>в котором лица находятся на излечении.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  <w:sectPr w:rsidR="007E3FF5">
          <w:headerReference w:type="even" r:id="rId859"/>
          <w:headerReference w:type="default" r:id="rId860"/>
          <w:footerReference w:type="even" r:id="rId861"/>
          <w:footerReference w:type="default" r:id="rId862"/>
          <w:pgSz w:w="11905" w:h="16837"/>
          <w:pgMar w:top="1524" w:right="2710" w:bottom="1440" w:left="2710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ind w:left="2770"/>
        <w:jc w:val="both"/>
        <w:rPr>
          <w:rStyle w:val="FontStyle80"/>
        </w:rPr>
      </w:pPr>
      <w:r>
        <w:rPr>
          <w:rStyle w:val="FontStyle80"/>
        </w:rPr>
        <w:t>Глава 22</w:t>
      </w:r>
    </w:p>
    <w:p w:rsidR="007E3FF5" w:rsidRDefault="007E3FF5" w:rsidP="007E3FF5">
      <w:pPr>
        <w:pStyle w:val="Style35"/>
        <w:widowControl/>
        <w:spacing w:before="192" w:line="259" w:lineRule="exact"/>
        <w:rPr>
          <w:rStyle w:val="FontStyle80"/>
        </w:rPr>
      </w:pPr>
      <w:r>
        <w:rPr>
          <w:rStyle w:val="FontStyle80"/>
        </w:rPr>
        <w:t>ОСОБЕННОСТИ УГОЛОВНОЙ ОТВЕТСТВЕННОСТИ ЛИЦ,</w:t>
      </w:r>
      <w:r>
        <w:rPr>
          <w:rStyle w:val="FontStyle80"/>
        </w:rPr>
        <w:br/>
        <w:t>СОВЕРШИВШИХ ПРЕСТУПЛЕНИЯ В ВОЗРАСТЕ</w:t>
      </w:r>
      <w:r>
        <w:rPr>
          <w:rStyle w:val="FontStyle80"/>
        </w:rPr>
        <w:br/>
        <w:t>ДО ВОСЕМНАДЦАТИ ЛЕТ</w:t>
      </w: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sz w:val="20"/>
          <w:szCs w:val="20"/>
        </w:rPr>
      </w:pP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sz w:val="20"/>
          <w:szCs w:val="20"/>
        </w:rPr>
      </w:pPr>
    </w:p>
    <w:p w:rsidR="007E3FF5" w:rsidRDefault="007E3FF5" w:rsidP="007E3FF5">
      <w:pPr>
        <w:pStyle w:val="Style48"/>
        <w:widowControl/>
        <w:spacing w:before="134"/>
        <w:ind w:firstLine="341"/>
        <w:rPr>
          <w:rStyle w:val="FontStyle70"/>
        </w:rPr>
      </w:pPr>
      <w:r>
        <w:rPr>
          <w:rStyle w:val="FontStyle70"/>
        </w:rPr>
        <w:t>Выделение специальной главы, регламентирующей особен-</w:t>
      </w:r>
      <w:r>
        <w:rPr>
          <w:rStyle w:val="FontStyle70"/>
        </w:rPr>
        <w:br/>
        <w:t>ности уголовной ответственности, является весьма существен-</w:t>
      </w:r>
      <w:r>
        <w:rPr>
          <w:rStyle w:val="FontStyle70"/>
        </w:rPr>
        <w:br/>
        <w:t>ным шагом на пути реализации требований «Минимальных</w:t>
      </w:r>
      <w:r>
        <w:rPr>
          <w:rStyle w:val="FontStyle70"/>
        </w:rPr>
        <w:br/>
        <w:t>стандартных правил Организации Объединённых Наций, ка-</w:t>
      </w:r>
      <w:r>
        <w:rPr>
          <w:rStyle w:val="FontStyle70"/>
        </w:rPr>
        <w:br/>
        <w:t>сающихся отправления правосудия в отношении несовершенно-</w:t>
      </w:r>
      <w:r>
        <w:rPr>
          <w:rStyle w:val="FontStyle70"/>
        </w:rPr>
        <w:br/>
        <w:t>летних» (утверждены Генеральной Ассамблеей ООН 29 ноября</w:t>
      </w:r>
      <w:r>
        <w:rPr>
          <w:rStyle w:val="FontStyle70"/>
        </w:rPr>
        <w:br/>
        <w:t>1985 г.). Указанные правила, называемые также Пекински-</w:t>
      </w:r>
      <w:r>
        <w:rPr>
          <w:rStyle w:val="FontStyle70"/>
        </w:rPr>
        <w:br/>
        <w:t>ми правилами, предписывают в рамках каждой национальной</w:t>
      </w:r>
      <w:r>
        <w:rPr>
          <w:rStyle w:val="FontStyle70"/>
        </w:rPr>
        <w:br/>
        <w:t>юрисдикции «предпринять усилия для принятия комплекса за-</w:t>
      </w:r>
      <w:r>
        <w:rPr>
          <w:rStyle w:val="FontStyle70"/>
        </w:rPr>
        <w:br/>
        <w:t>конов, правил и положений, которые относятся непосредствен-</w:t>
      </w:r>
      <w:r>
        <w:rPr>
          <w:rStyle w:val="FontStyle70"/>
        </w:rPr>
        <w:br/>
        <w:t>но к несовершеннолетним правонарушителям...».</w:t>
      </w: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10" w:line="240" w:lineRule="auto"/>
        <w:rPr>
          <w:rStyle w:val="FontStyle80"/>
        </w:rPr>
      </w:pPr>
      <w:r>
        <w:rPr>
          <w:rStyle w:val="FontStyle80"/>
        </w:rPr>
        <w:t>§ 22.1. Общие положения</w:t>
      </w:r>
    </w:p>
    <w:p w:rsidR="007E3FF5" w:rsidRDefault="007E3FF5" w:rsidP="007E3FF5">
      <w:pPr>
        <w:pStyle w:val="Style48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Под несовершеннолетними в уголовном праве понимают-</w:t>
      </w:r>
      <w:r>
        <w:rPr>
          <w:rStyle w:val="FontStyle70"/>
        </w:rPr>
        <w:br/>
        <w:t>ся лица, не достигшие возраста 18 лет. Исходя из степени со-</w:t>
      </w:r>
      <w:r>
        <w:rPr>
          <w:rStyle w:val="FontStyle70"/>
        </w:rPr>
        <w:br/>
        <w:t>циальной зрелости несовершеннолетних, законодатель диффе-</w:t>
      </w:r>
      <w:r>
        <w:rPr>
          <w:rStyle w:val="FontStyle70"/>
        </w:rPr>
        <w:br/>
        <w:t>ренцированно подходит к установлению их ответственности в</w:t>
      </w:r>
      <w:r>
        <w:rPr>
          <w:rStyle w:val="FontStyle70"/>
        </w:rPr>
        <w:br/>
        <w:t>зависимости от достижения четырнадцати- или шестнадцати-</w:t>
      </w:r>
      <w:r>
        <w:rPr>
          <w:rStyle w:val="FontStyle70"/>
        </w:rPr>
        <w:br/>
        <w:t>летнего возраста (ст. 27 УК). Поэтому применительно к указан-</w:t>
      </w:r>
      <w:r>
        <w:rPr>
          <w:rStyle w:val="FontStyle70"/>
        </w:rPr>
        <w:br/>
        <w:t>ной категории субъектами уголовной ответственности являются</w:t>
      </w:r>
      <w:r>
        <w:rPr>
          <w:rStyle w:val="FontStyle70"/>
        </w:rPr>
        <w:br/>
        <w:t>лица, совершившие преступления в возрасте от четырнадцати</w:t>
      </w:r>
      <w:r>
        <w:rPr>
          <w:rStyle w:val="FontStyle70"/>
        </w:rPr>
        <w:br/>
        <w:t>до восемнадцати лет. Лица, не достигшие четырнадцатилетнего</w:t>
      </w:r>
      <w:r>
        <w:rPr>
          <w:rStyle w:val="FontStyle70"/>
        </w:rPr>
        <w:br/>
        <w:t>возраста, именуются малолетними и уголовной ответственности</w:t>
      </w:r>
      <w:r>
        <w:rPr>
          <w:rStyle w:val="FontStyle70"/>
        </w:rPr>
        <w:br/>
        <w:t>не подлежат независимо от степени тяжести совершённых ими</w:t>
      </w:r>
      <w:r>
        <w:rPr>
          <w:rStyle w:val="FontStyle70"/>
        </w:rPr>
        <w:br/>
        <w:t>общественно опасных деяний.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Суд обязан принимать меры к точному установлению возрас-</w:t>
      </w:r>
      <w:r>
        <w:rPr>
          <w:rStyle w:val="FontStyle70"/>
        </w:rPr>
        <w:br/>
        <w:t>та (число, месяц, год рождения) несовершеннолетнего.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Лицо считается достигшим определённого возраста не в день</w:t>
      </w:r>
      <w:r>
        <w:rPr>
          <w:rStyle w:val="FontStyle70"/>
        </w:rPr>
        <w:br/>
        <w:t>рождения, а начиная со следующих суток. При отсутствии доку-</w:t>
      </w:r>
      <w:r>
        <w:rPr>
          <w:rStyle w:val="FontStyle70"/>
        </w:rPr>
        <w:br/>
        <w:t>ментально подтверждённых данных о возрасте лица назначается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63"/>
          <w:headerReference w:type="default" r:id="rId864"/>
          <w:footerReference w:type="even" r:id="rId865"/>
          <w:footerReference w:type="default" r:id="rId866"/>
          <w:pgSz w:w="11905" w:h="16837"/>
          <w:pgMar w:top="4060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судебно-медицинская экспертиза. Днём рождения необходимо</w:t>
      </w:r>
      <w:r>
        <w:rPr>
          <w:rStyle w:val="FontStyle70"/>
        </w:rPr>
        <w:br/>
        <w:t>считать последний день того года, который назван экспертами,</w:t>
      </w:r>
      <w:r>
        <w:rPr>
          <w:rStyle w:val="FontStyle70"/>
        </w:rPr>
        <w:br/>
        <w:t>а при определении минимального и максимального количества</w:t>
      </w:r>
      <w:r>
        <w:rPr>
          <w:rStyle w:val="FontStyle70"/>
        </w:rPr>
        <w:br/>
        <w:t>лет следует исходить из предполагаемого экспертизой мини-</w:t>
      </w:r>
      <w:r>
        <w:rPr>
          <w:rStyle w:val="FontStyle70"/>
        </w:rPr>
        <w:br/>
        <w:t>мального возраста такого лица.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Законодатель презюмирует наличие способности осознавать</w:t>
      </w:r>
      <w:r>
        <w:rPr>
          <w:rStyle w:val="FontStyle70"/>
        </w:rPr>
        <w:br/>
        <w:t>социальную значимость своих действий и руководить ими при</w:t>
      </w:r>
      <w:r>
        <w:rPr>
          <w:rStyle w:val="FontStyle70"/>
        </w:rPr>
        <w:br/>
        <w:t>достижении лицом определённого возраста. Однако такой фор-</w:t>
      </w:r>
      <w:r>
        <w:rPr>
          <w:rStyle w:val="FontStyle70"/>
        </w:rPr>
        <w:br/>
        <w:t>мальный подход с единой мерой ко всем несовершеннолетним</w:t>
      </w:r>
      <w:r>
        <w:rPr>
          <w:rStyle w:val="FontStyle70"/>
        </w:rPr>
        <w:br/>
        <w:t>не исключает необходимость учитывать различную степень их</w:t>
      </w:r>
      <w:r>
        <w:rPr>
          <w:rStyle w:val="FontStyle70"/>
        </w:rPr>
        <w:br/>
        <w:t>социальной зрелости, возможные задержки психофизического</w:t>
      </w:r>
      <w:r>
        <w:rPr>
          <w:rStyle w:val="FontStyle70"/>
        </w:rPr>
        <w:br/>
        <w:t>развития несовершеннолетних.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 наличии данных, свидетельствующих об умственной от-</w:t>
      </w:r>
      <w:r>
        <w:rPr>
          <w:rStyle w:val="FontStyle70"/>
        </w:rPr>
        <w:br/>
        <w:t>сталости несовершеннолетнего, должна быть произведена экс-</w:t>
      </w:r>
      <w:r>
        <w:rPr>
          <w:rStyle w:val="FontStyle70"/>
        </w:rPr>
        <w:br/>
        <w:t>пертиза в области детской и юношеской психологии. Вопросы</w:t>
      </w:r>
      <w:r>
        <w:rPr>
          <w:rStyle w:val="FontStyle70"/>
        </w:rPr>
        <w:br/>
        <w:t>о степени его умственной отсталости, о том, мог ли он полно-</w:t>
      </w:r>
      <w:r>
        <w:rPr>
          <w:rStyle w:val="FontStyle70"/>
        </w:rPr>
        <w:br/>
        <w:t>стью осознавать значение своих действий и в какой мере руко-</w:t>
      </w:r>
      <w:r>
        <w:rPr>
          <w:rStyle w:val="FontStyle70"/>
        </w:rPr>
        <w:br/>
        <w:t>водить ими, могут быть поставлены на разрешение эксперта-</w:t>
      </w:r>
      <w:r>
        <w:rPr>
          <w:rStyle w:val="FontStyle70"/>
        </w:rPr>
        <w:br/>
        <w:t>психиатра.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 учётом степени умственной отсталости, а также характе-</w:t>
      </w:r>
      <w:r>
        <w:rPr>
          <w:rStyle w:val="FontStyle70"/>
        </w:rPr>
        <w:br/>
        <w:t>ра общественной опасности совершённого несовершеннолетним</w:t>
      </w:r>
      <w:r>
        <w:rPr>
          <w:rStyle w:val="FontStyle70"/>
        </w:rPr>
        <w:br/>
        <w:t>преступления суд может ограничиться в отношении его приме-</w:t>
      </w:r>
      <w:r>
        <w:rPr>
          <w:rStyle w:val="FontStyle70"/>
        </w:rPr>
        <w:br/>
        <w:t>нением принудительных мер воспитательного характера. Од-</w:t>
      </w:r>
      <w:r>
        <w:rPr>
          <w:rStyle w:val="FontStyle70"/>
        </w:rPr>
        <w:br/>
        <w:t>нако, если будет установлено, что вследствие отставания в пси-</w:t>
      </w:r>
      <w:r>
        <w:rPr>
          <w:rStyle w:val="FontStyle70"/>
        </w:rPr>
        <w:br/>
        <w:t>хическом развитии, не связанного с болезненным психическим</w:t>
      </w:r>
      <w:r>
        <w:rPr>
          <w:rStyle w:val="FontStyle70"/>
        </w:rPr>
        <w:br/>
        <w:t>расстройством, несовершеннолетний был не способен сознавать</w:t>
      </w:r>
      <w:r>
        <w:rPr>
          <w:rStyle w:val="FontStyle70"/>
        </w:rPr>
        <w:br/>
        <w:t>фактический характер или общественную опасность своего дея-</w:t>
      </w:r>
      <w:r>
        <w:rPr>
          <w:rStyle w:val="FontStyle70"/>
        </w:rPr>
        <w:br/>
        <w:t>ния, то такой несовершеннолетний не подлежит уголовной от-</w:t>
      </w:r>
      <w:r>
        <w:rPr>
          <w:rStyle w:val="FontStyle70"/>
        </w:rPr>
        <w:br/>
        <w:t>ветственности (ч. 3 ст. 27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Социально-психологическая характеристика несовершенно-</w:t>
      </w:r>
      <w:r>
        <w:rPr>
          <w:rStyle w:val="FontStyle70"/>
        </w:rPr>
        <w:br/>
        <w:t>летних имеет множество весьма существенных отличий, что и</w:t>
      </w:r>
      <w:r>
        <w:rPr>
          <w:rStyle w:val="FontStyle70"/>
        </w:rPr>
        <w:br/>
        <w:t>обусловливает необходимость их учёта при применении самого</w:t>
      </w:r>
      <w:r>
        <w:rPr>
          <w:rStyle w:val="FontStyle70"/>
        </w:rPr>
        <w:br/>
        <w:t>сурового вида воспитательного воздействия, каковым является</w:t>
      </w:r>
      <w:r>
        <w:rPr>
          <w:rStyle w:val="FontStyle70"/>
        </w:rPr>
        <w:br/>
        <w:t>уголовное наказание. Именно с этой целью законодатель в Уго-</w:t>
      </w:r>
      <w:r>
        <w:rPr>
          <w:rStyle w:val="FontStyle70"/>
        </w:rPr>
        <w:br/>
        <w:t>ловном кодексе выделяет специальный раздел, который так и</w:t>
      </w:r>
      <w:r>
        <w:rPr>
          <w:rStyle w:val="FontStyle70"/>
        </w:rPr>
        <w:br/>
        <w:t>называется: «Особенности уголовной ответственности лиц, со-</w:t>
      </w:r>
      <w:r>
        <w:rPr>
          <w:rStyle w:val="FontStyle70"/>
        </w:rPr>
        <w:br/>
        <w:t>вершивших преступления в возрасте до восемнадцати лет».</w:t>
      </w:r>
      <w:r>
        <w:rPr>
          <w:rStyle w:val="FontStyle70"/>
        </w:rPr>
        <w:br/>
        <w:t>Данные особенности обусловлены сугубо возрастными призна-</w:t>
      </w:r>
      <w:r>
        <w:rPr>
          <w:rStyle w:val="FontStyle70"/>
        </w:rPr>
        <w:br/>
        <w:t>ками субъектов преступления и направлены на значительное</w:t>
      </w:r>
      <w:r>
        <w:rPr>
          <w:rStyle w:val="FontStyle70"/>
        </w:rPr>
        <w:br/>
        <w:t>смягчение уголовной ответственности и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867"/>
          <w:headerReference w:type="default" r:id="rId868"/>
          <w:footerReference w:type="even" r:id="rId869"/>
          <w:footerReference w:type="default" r:id="rId870"/>
          <w:pgSz w:w="11905" w:h="16837"/>
          <w:pgMar w:top="3161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left="374" w:firstLine="0"/>
        <w:rPr>
          <w:rStyle w:val="FontStyle70"/>
        </w:rPr>
      </w:pPr>
      <w:r>
        <w:rPr>
          <w:rStyle w:val="FontStyle70"/>
        </w:rPr>
        <w:t>В разделе пятом Уголовного кодекса определены:</w:t>
      </w:r>
    </w:p>
    <w:p w:rsidR="007E3FF5" w:rsidRDefault="007E3FF5" w:rsidP="007E3FF5">
      <w:pPr>
        <w:pStyle w:val="Style59"/>
        <w:widowControl/>
        <w:tabs>
          <w:tab w:val="left" w:pos="566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виды и размеры наказаний, применяемых к лицам, совер-</w:t>
      </w:r>
      <w:r>
        <w:rPr>
          <w:rStyle w:val="FontStyle70"/>
        </w:rPr>
        <w:br/>
        <w:t>шившим преступления в возрасте до восемнадцати лет;</w:t>
      </w:r>
    </w:p>
    <w:p w:rsidR="007E3FF5" w:rsidRDefault="007E3FF5" w:rsidP="007E3FF5">
      <w:pPr>
        <w:pStyle w:val="Style59"/>
        <w:widowControl/>
        <w:tabs>
          <w:tab w:val="left" w:pos="595"/>
        </w:tabs>
        <w:ind w:left="379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особенности назначения наказания;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порядок применения принудительных мер воспитательно-</w:t>
      </w:r>
      <w:r>
        <w:rPr>
          <w:rStyle w:val="FontStyle70"/>
        </w:rPr>
        <w:br/>
        <w:t>го характера;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условия освобождения от уголовной ответственности и за-</w:t>
      </w:r>
      <w:r>
        <w:rPr>
          <w:rStyle w:val="FontStyle70"/>
        </w:rPr>
        <w:br/>
        <w:t>мены наказания более мягким;</w:t>
      </w:r>
    </w:p>
    <w:p w:rsidR="007E3FF5" w:rsidRDefault="007E3FF5" w:rsidP="007E3FF5">
      <w:pPr>
        <w:pStyle w:val="Style48"/>
        <w:widowControl/>
        <w:ind w:left="379" w:firstLine="0"/>
        <w:rPr>
          <w:rStyle w:val="FontStyle70"/>
        </w:rPr>
      </w:pPr>
      <w:r>
        <w:rPr>
          <w:rStyle w:val="FontStyle93"/>
        </w:rPr>
        <w:t xml:space="preserve">У </w:t>
      </w:r>
      <w:r>
        <w:rPr>
          <w:rStyle w:val="FontStyle70"/>
        </w:rPr>
        <w:t>особенности погашения судимости.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Собранные в разделе пятом положения по существу касаются</w:t>
      </w:r>
      <w:r>
        <w:rPr>
          <w:rStyle w:val="FontStyle70"/>
        </w:rPr>
        <w:br/>
        <w:t>довольно узкого круга вопросов — назначения наказания несо-</w:t>
      </w:r>
      <w:r>
        <w:rPr>
          <w:rStyle w:val="FontStyle70"/>
        </w:rPr>
        <w:br/>
        <w:t>вершеннолетним и в этой части имеют приоритет перед другими</w:t>
      </w:r>
      <w:r>
        <w:rPr>
          <w:rStyle w:val="FontStyle70"/>
        </w:rPr>
        <w:br/>
        <w:t>нормами Уголовного кодекса, в которых регламентируются ана-</w:t>
      </w:r>
      <w:r>
        <w:rPr>
          <w:rStyle w:val="FontStyle70"/>
        </w:rPr>
        <w:br/>
        <w:t>логичные вопросы. Однако данный раздел теснейшим образом</w:t>
      </w:r>
      <w:r>
        <w:rPr>
          <w:rStyle w:val="FontStyle70"/>
        </w:rPr>
        <w:br/>
        <w:t>связан с другими разделами Общей части Уголовного кодекса.</w:t>
      </w:r>
      <w:r>
        <w:rPr>
          <w:rStyle w:val="FontStyle70"/>
        </w:rPr>
        <w:br/>
        <w:t>Положения об уголовном законе, преступлении, вине, услови-</w:t>
      </w:r>
      <w:r>
        <w:rPr>
          <w:rStyle w:val="FontStyle70"/>
        </w:rPr>
        <w:br/>
        <w:t>ях уголовной ответственности, обстоятельствах, исключающих</w:t>
      </w:r>
      <w:r>
        <w:rPr>
          <w:rStyle w:val="FontStyle70"/>
        </w:rPr>
        <w:br/>
        <w:t>преступность деяния, и другие применяются к несовершенно-</w:t>
      </w:r>
      <w:r>
        <w:rPr>
          <w:rStyle w:val="FontStyle70"/>
        </w:rPr>
        <w:br/>
        <w:t>летним в той же мере, как и к взрослым. Одновременно в ряде</w:t>
      </w:r>
      <w:r>
        <w:rPr>
          <w:rStyle w:val="FontStyle70"/>
        </w:rPr>
        <w:br/>
        <w:t>иных статей Общей части содержатся относящиеся к несовер-</w:t>
      </w:r>
      <w:r>
        <w:rPr>
          <w:rStyle w:val="FontStyle70"/>
        </w:rPr>
        <w:br/>
        <w:t>шеннолетним нормы, которые не вошли в раздел V. Это, в част-</w:t>
      </w:r>
      <w:r>
        <w:rPr>
          <w:rStyle w:val="FontStyle70"/>
        </w:rPr>
        <w:br/>
        <w:t>ности, определение возраста, с которого наступает уголовная</w:t>
      </w:r>
      <w:r>
        <w:rPr>
          <w:rStyle w:val="FontStyle70"/>
        </w:rPr>
        <w:br/>
        <w:t>ответственность (ст. 27 УК), условия признания рецидива пре-</w:t>
      </w:r>
      <w:r>
        <w:rPr>
          <w:rStyle w:val="FontStyle70"/>
        </w:rPr>
        <w:br/>
        <w:t>ступлений (ст. 43 УК), запрещение применения пожизненного</w:t>
      </w:r>
      <w:r>
        <w:rPr>
          <w:rStyle w:val="FontStyle70"/>
        </w:rPr>
        <w:br/>
        <w:t>заключения (ст. 58 УК) и смертной казни (ст. 59 УК), обстоя-</w:t>
      </w:r>
      <w:r>
        <w:rPr>
          <w:rStyle w:val="FontStyle70"/>
        </w:rPr>
        <w:br/>
        <w:t>тельства, смягчающие ответственность (ст. 63 УК).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Соотношение между нормами раздела пятого и иных разде-</w:t>
      </w:r>
      <w:r>
        <w:rPr>
          <w:rStyle w:val="FontStyle70"/>
        </w:rPr>
        <w:br/>
        <w:t>лов определены в ст. 108 УК, которая устанавливает, что уголов-</w:t>
      </w:r>
      <w:r>
        <w:rPr>
          <w:rStyle w:val="FontStyle70"/>
        </w:rPr>
        <w:br/>
        <w:t>ная ответственность лиц, совершивших преступление в возрасте</w:t>
      </w:r>
      <w:r>
        <w:rPr>
          <w:rStyle w:val="FontStyle70"/>
        </w:rPr>
        <w:br/>
        <w:t>до восемнадцати лет, наступает в соответствии с положениями</w:t>
      </w:r>
      <w:r>
        <w:rPr>
          <w:rStyle w:val="FontStyle70"/>
        </w:rPr>
        <w:br/>
        <w:t>Уголовного кодекса с учётом правил, предусмотренных данным</w:t>
      </w:r>
      <w:r>
        <w:rPr>
          <w:rStyle w:val="FontStyle70"/>
        </w:rPr>
        <w:br/>
        <w:t>разделом. По существу в этой статье законодательно закреплено</w:t>
      </w:r>
      <w:r>
        <w:rPr>
          <w:rStyle w:val="FontStyle70"/>
        </w:rPr>
        <w:br/>
        <w:t>правило разрешения конкуренции общей и специальной нормы,</w:t>
      </w:r>
      <w:r>
        <w:rPr>
          <w:rStyle w:val="FontStyle70"/>
        </w:rPr>
        <w:br/>
        <w:t>согласно которому применению подлежит специальная норма.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Изложенные в разделе пятом правила назначения наказа-</w:t>
      </w:r>
      <w:r>
        <w:rPr>
          <w:rStyle w:val="FontStyle70"/>
        </w:rPr>
        <w:br/>
        <w:t>ния действуют как при осуждении несовершеннолетнего, так</w:t>
      </w:r>
      <w:r>
        <w:rPr>
          <w:rStyle w:val="FontStyle70"/>
        </w:rPr>
        <w:br/>
        <w:t>и при назначении наказания взрослому лицу, осуждаемому за</w:t>
      </w:r>
      <w:r>
        <w:rPr>
          <w:rStyle w:val="FontStyle70"/>
        </w:rPr>
        <w:br/>
        <w:t>преступления, совершённые в несовершеннолетнем возрасте, за</w:t>
      </w:r>
      <w:r>
        <w:rPr>
          <w:rStyle w:val="FontStyle70"/>
        </w:rPr>
        <w:br/>
        <w:t>исключением применения тех видов наказания и иных мер, ко-</w:t>
      </w:r>
      <w:r>
        <w:rPr>
          <w:rStyle w:val="FontStyle70"/>
        </w:rPr>
        <w:br/>
        <w:t>торые могут быть применены только к несовершеннолетним.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71"/>
          <w:headerReference w:type="default" r:id="rId872"/>
          <w:footerReference w:type="even" r:id="rId873"/>
          <w:footerReference w:type="default" r:id="rId874"/>
          <w:pgSz w:w="11905" w:h="16837"/>
          <w:pgMar w:top="3167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§ 22.2. Виды наказаний</w:t>
      </w:r>
    </w:p>
    <w:p w:rsidR="007E3FF5" w:rsidRDefault="007E3FF5" w:rsidP="007E3FF5">
      <w:pPr>
        <w:pStyle w:val="Style48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К лицам, совершившим преступления в возрасте до восем-</w:t>
      </w:r>
      <w:r>
        <w:rPr>
          <w:rStyle w:val="FontStyle70"/>
        </w:rPr>
        <w:br/>
        <w:t>надцати лет, могут быть применены следующие наказания: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общественные работы;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штраф;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лишение права заниматься определённой деятельностью;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исправительные работы;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арест;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ограничение свободы;</w:t>
      </w:r>
    </w:p>
    <w:p w:rsidR="007E3FF5" w:rsidRDefault="007E3FF5" w:rsidP="007E3FF5">
      <w:pPr>
        <w:pStyle w:val="Style65"/>
        <w:widowControl/>
        <w:numPr>
          <w:ilvl w:val="0"/>
          <w:numId w:val="91"/>
        </w:numPr>
        <w:tabs>
          <w:tab w:val="left" w:pos="629"/>
        </w:tabs>
        <w:ind w:left="384"/>
        <w:rPr>
          <w:rStyle w:val="FontStyle70"/>
        </w:rPr>
      </w:pPr>
      <w:r>
        <w:rPr>
          <w:rStyle w:val="FontStyle70"/>
        </w:rPr>
        <w:t>лишение свободы.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Данный перечень наказаний является исчерпывающим и ни-</w:t>
      </w:r>
      <w:r>
        <w:rPr>
          <w:rStyle w:val="FontStyle70"/>
        </w:rPr>
        <w:br/>
        <w:t>какие иные основные или дополнительные наказания, входящие</w:t>
      </w:r>
      <w:r>
        <w:rPr>
          <w:rStyle w:val="FontStyle70"/>
        </w:rPr>
        <w:br/>
        <w:t>в систему наказаний (ст. 48 УК), не могут быть применены за со-</w:t>
      </w:r>
      <w:r>
        <w:rPr>
          <w:rStyle w:val="FontStyle70"/>
        </w:rPr>
        <w:br/>
        <w:t>деянные в несовершеннолетнем возрасте преступления незави-</w:t>
      </w:r>
      <w:r>
        <w:rPr>
          <w:rStyle w:val="FontStyle70"/>
        </w:rPr>
        <w:br/>
        <w:t>симо от возраста привлечения к уголовной ответственности.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силу изложенных в отдельных статьях ограничений к ли-</w:t>
      </w:r>
      <w:r>
        <w:rPr>
          <w:rStyle w:val="FontStyle70"/>
        </w:rPr>
        <w:br/>
        <w:t>цам в возрасте от четырнадцати до шестнадцати лет могут быть</w:t>
      </w:r>
      <w:r>
        <w:rPr>
          <w:rStyle w:val="FontStyle70"/>
        </w:rPr>
        <w:br/>
        <w:t>применены только штраф, арест и лишение свободы. Однако,</w:t>
      </w:r>
      <w:r>
        <w:rPr>
          <w:rStyle w:val="FontStyle70"/>
        </w:rPr>
        <w:br/>
        <w:t>если за совершённое в этот период времени преступление несо-</w:t>
      </w:r>
      <w:r>
        <w:rPr>
          <w:rStyle w:val="FontStyle70"/>
        </w:rPr>
        <w:br/>
        <w:t>вершеннолетний привлекается к ответственности по достиже-</w:t>
      </w:r>
      <w:r>
        <w:rPr>
          <w:rStyle w:val="FontStyle70"/>
        </w:rPr>
        <w:br/>
        <w:t>нии шестнадцати лет, то к нему могут быть применены иные</w:t>
      </w:r>
      <w:r>
        <w:rPr>
          <w:rStyle w:val="FontStyle70"/>
        </w:rPr>
        <w:br/>
        <w:t>виды наказаний, кроме ограничения свободы с направлением</w:t>
      </w:r>
      <w:r>
        <w:rPr>
          <w:rStyle w:val="FontStyle70"/>
        </w:rPr>
        <w:br/>
        <w:t>в исправительное учреждение открытого типа, которое может</w:t>
      </w:r>
      <w:r>
        <w:rPr>
          <w:rStyle w:val="FontStyle70"/>
        </w:rPr>
        <w:br/>
        <w:t>быть применено только после достижения восемнадцатилетнего</w:t>
      </w:r>
      <w:r>
        <w:rPr>
          <w:rStyle w:val="FontStyle70"/>
        </w:rPr>
        <w:br/>
        <w:t>возраста.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Общественные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работы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110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состоят в выполнении</w:t>
      </w:r>
      <w:r>
        <w:rPr>
          <w:rStyle w:val="FontStyle70"/>
        </w:rPr>
        <w:br/>
        <w:t>несовершеннолетним бесплатного труда в пользу общества. Вид</w:t>
      </w:r>
      <w:r>
        <w:rPr>
          <w:rStyle w:val="FontStyle70"/>
        </w:rPr>
        <w:br/>
        <w:t>общественных работ определяется органами, ведающими их</w:t>
      </w:r>
      <w:r>
        <w:rPr>
          <w:rStyle w:val="FontStyle70"/>
        </w:rPr>
        <w:br/>
        <w:t>применением, однако закон требует назначать только те виды</w:t>
      </w:r>
      <w:r>
        <w:rPr>
          <w:rStyle w:val="FontStyle70"/>
        </w:rPr>
        <w:br/>
        <w:t>работ, которые посильны для несовершеннолетнего.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Данное наказание применяется к несовершеннолетним, до-</w:t>
      </w:r>
      <w:r>
        <w:rPr>
          <w:rStyle w:val="FontStyle70"/>
        </w:rPr>
        <w:br/>
        <w:t>стигшим шестнадцати лет. Не применяется оно только к бере-</w:t>
      </w:r>
      <w:r>
        <w:rPr>
          <w:rStyle w:val="FontStyle70"/>
        </w:rPr>
        <w:br/>
        <w:t>менным женщинам, лицам, находящимся в отпуске по уходу за</w:t>
      </w:r>
      <w:r>
        <w:rPr>
          <w:rStyle w:val="FontStyle70"/>
        </w:rPr>
        <w:br/>
        <w:t>ребёнком, а также к инвалидам I и II группы.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Общий срок общественных работ установлен от тридцати до</w:t>
      </w:r>
      <w:r>
        <w:rPr>
          <w:rStyle w:val="FontStyle70"/>
        </w:rPr>
        <w:br/>
        <w:t>ста восьмидесяти часов. Время общественных работ, отбывае-</w:t>
      </w:r>
      <w:r>
        <w:rPr>
          <w:rStyle w:val="FontStyle70"/>
        </w:rPr>
        <w:br/>
        <w:t>мых несовершеннолетним осуждённым, не может превышать</w:t>
      </w:r>
      <w:r>
        <w:rPr>
          <w:rStyle w:val="FontStyle70"/>
        </w:rPr>
        <w:br/>
        <w:t>трёх часов в дни, когда осуждённый не занят на учебе или основ-</w:t>
      </w:r>
      <w:r>
        <w:rPr>
          <w:rStyle w:val="FontStyle70"/>
        </w:rPr>
        <w:br/>
        <w:t>ной работе, а в учебные и рабочие дни — двух часов, но не более</w:t>
      </w:r>
      <w:r>
        <w:rPr>
          <w:rStyle w:val="FontStyle70"/>
        </w:rPr>
        <w:br/>
        <w:t>трёх дней в неделю.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401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Суд вправе присоединить общественные работы в качестве</w:t>
      </w:r>
      <w:r>
        <w:rPr>
          <w:rStyle w:val="FontStyle70"/>
        </w:rPr>
        <w:br/>
        <w:t>дополнительного наказания к штрафу или лишению права за-</w:t>
      </w:r>
      <w:r>
        <w:rPr>
          <w:rStyle w:val="FontStyle70"/>
        </w:rPr>
        <w:br/>
        <w:t>ниматься определённой деятельностью, кроме случаев назначе-</w:t>
      </w:r>
      <w:r>
        <w:rPr>
          <w:rStyle w:val="FontStyle70"/>
        </w:rPr>
        <w:br/>
        <w:t>ния штрафа осуждённому, не достигшему шестнадцатилетнего</w:t>
      </w:r>
      <w:r>
        <w:rPr>
          <w:rStyle w:val="FontStyle70"/>
        </w:rPr>
        <w:br/>
        <w:t>возраста.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Осуждённые, обучающиеся в учреждениях образования либо</w:t>
      </w:r>
      <w:r>
        <w:rPr>
          <w:rStyle w:val="FontStyle70"/>
        </w:rPr>
        <w:br/>
        <w:t>имеющие постоянное место работы, отбывают наказание в виде</w:t>
      </w:r>
      <w:r>
        <w:rPr>
          <w:rStyle w:val="FontStyle70"/>
        </w:rPr>
        <w:br/>
        <w:t>общественных работ в свободное от учёбы или основной работы</w:t>
      </w:r>
      <w:r>
        <w:rPr>
          <w:rStyle w:val="FontStyle70"/>
        </w:rPr>
        <w:br/>
        <w:t>время.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Штраф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111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назначается лицу, совершившему пре-</w:t>
      </w:r>
      <w:r>
        <w:rPr>
          <w:rStyle w:val="FontStyle70"/>
        </w:rPr>
        <w:br/>
        <w:t>ступление в несовершеннолетнем возрасте, имеющему самостоя-</w:t>
      </w:r>
      <w:r>
        <w:rPr>
          <w:rStyle w:val="FontStyle70"/>
        </w:rPr>
        <w:br/>
        <w:t>тельные источники существования: заработок или имущество.</w:t>
      </w:r>
      <w:r>
        <w:rPr>
          <w:rStyle w:val="FontStyle70"/>
        </w:rPr>
        <w:br/>
        <w:t>Имеющими самостоятельный заработок считаются лица, посто-</w:t>
      </w:r>
      <w:r>
        <w:rPr>
          <w:rStyle w:val="FontStyle70"/>
        </w:rPr>
        <w:br/>
        <w:t>янно или временно работающие по найму, получающие заработ-</w:t>
      </w:r>
      <w:r>
        <w:rPr>
          <w:rStyle w:val="FontStyle70"/>
        </w:rPr>
        <w:br/>
        <w:t>ную плату за выполнение связанных с обучением производствен-</w:t>
      </w:r>
      <w:r>
        <w:rPr>
          <w:rStyle w:val="FontStyle70"/>
        </w:rPr>
        <w:br/>
        <w:t>ных заданий, а также стипендии и пособия. Имущество может</w:t>
      </w:r>
      <w:r>
        <w:rPr>
          <w:rStyle w:val="FontStyle70"/>
        </w:rPr>
        <w:br/>
        <w:t>принадлежать несовершеннолетнему в результате получения</w:t>
      </w:r>
      <w:r>
        <w:rPr>
          <w:rStyle w:val="FontStyle70"/>
        </w:rPr>
        <w:br/>
        <w:t>наследства, премий, выигрышей и по другим допускаемым за-</w:t>
      </w:r>
      <w:r>
        <w:rPr>
          <w:rStyle w:val="FontStyle70"/>
        </w:rPr>
        <w:br/>
        <w:t>коном основаниям. Независимо от источников происхождения</w:t>
      </w:r>
      <w:r>
        <w:rPr>
          <w:rStyle w:val="FontStyle70"/>
        </w:rPr>
        <w:br/>
        <w:t>имущество должно принадлежать лично несовершеннолетнему</w:t>
      </w:r>
      <w:r>
        <w:rPr>
          <w:rStyle w:val="FontStyle70"/>
        </w:rPr>
        <w:br/>
        <w:t>на праве собственности. Взыскание штрафа за счёт имущества</w:t>
      </w:r>
      <w:r>
        <w:rPr>
          <w:rStyle w:val="FontStyle70"/>
        </w:rPr>
        <w:br/>
        <w:t>родных или иных лиц не допускается.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Штраф устанавливается в размере, не превышающем двад-</w:t>
      </w:r>
      <w:r>
        <w:rPr>
          <w:rStyle w:val="FontStyle70"/>
        </w:rPr>
        <w:br/>
        <w:t>цатикратного размера базовой величины, установленного на</w:t>
      </w:r>
      <w:r>
        <w:rPr>
          <w:rStyle w:val="FontStyle70"/>
        </w:rPr>
        <w:br/>
        <w:t>день постановления приговора, а за корыстное преступле-</w:t>
      </w:r>
      <w:r>
        <w:rPr>
          <w:rStyle w:val="FontStyle70"/>
        </w:rPr>
        <w:br/>
        <w:t>ние — стократного размера такой базовой величины. По смыслу</w:t>
      </w:r>
      <w:r>
        <w:rPr>
          <w:rStyle w:val="FontStyle70"/>
        </w:rPr>
        <w:br/>
        <w:t>ст. 111 УК минимальный размер штрафа лицу, совершившему</w:t>
      </w:r>
      <w:r>
        <w:rPr>
          <w:rStyle w:val="FontStyle70"/>
        </w:rPr>
        <w:br/>
        <w:t>преступление в возрасте до восемнадцати лет, не может быть</w:t>
      </w:r>
      <w:r>
        <w:rPr>
          <w:rStyle w:val="FontStyle70"/>
        </w:rPr>
        <w:br/>
        <w:t>менее однократного размера базовой величины. Размер базовой</w:t>
      </w:r>
      <w:r>
        <w:rPr>
          <w:rStyle w:val="FontStyle70"/>
        </w:rPr>
        <w:br/>
        <w:t>величины определяется на момент постановления приговора,</w:t>
      </w:r>
      <w:r>
        <w:rPr>
          <w:rStyle w:val="FontStyle70"/>
        </w:rPr>
        <w:br/>
        <w:t>а не на момент совершения преступления. Предусмотренные</w:t>
      </w:r>
      <w:r>
        <w:rPr>
          <w:rStyle w:val="FontStyle70"/>
        </w:rPr>
        <w:br/>
        <w:t>ст. 111 УК размеры штрафа применяются и в том случае, когда</w:t>
      </w:r>
      <w:r>
        <w:rPr>
          <w:rStyle w:val="FontStyle70"/>
        </w:rPr>
        <w:br/>
        <w:t>это наказание назначается совершеннолетнему лицу за престу-</w:t>
      </w:r>
      <w:r>
        <w:rPr>
          <w:rStyle w:val="FontStyle70"/>
        </w:rPr>
        <w:br/>
        <w:t>пление, совершённое в несовершеннолетнем возрасте.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Конкретный размер штрафа определяется судом в зависимо-</w:t>
      </w:r>
      <w:r>
        <w:rPr>
          <w:rStyle w:val="FontStyle70"/>
        </w:rPr>
        <w:br/>
        <w:t>сти от характера и степени общественной опасности совершённо-</w:t>
      </w:r>
      <w:r>
        <w:rPr>
          <w:rStyle w:val="FontStyle70"/>
        </w:rPr>
        <w:br/>
        <w:t>го преступления и материального положения несовершеннолет-</w:t>
      </w:r>
      <w:r>
        <w:rPr>
          <w:rStyle w:val="FontStyle70"/>
        </w:rPr>
        <w:br/>
        <w:t>него. При назначении наказания в виде штрафа лицу, совершив-</w:t>
      </w:r>
      <w:r>
        <w:rPr>
          <w:rStyle w:val="FontStyle70"/>
        </w:rPr>
        <w:br/>
        <w:t>шему преступление в возрасте до восемнадцати лет, за престу-</w:t>
      </w:r>
      <w:r>
        <w:rPr>
          <w:rStyle w:val="FontStyle70"/>
        </w:rPr>
        <w:br/>
        <w:t>пление, предусмотренное статьёй Особенной части, содержащей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327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административную преюдицию, следует руководствоваться по-</w:t>
      </w:r>
      <w:r>
        <w:rPr>
          <w:rStyle w:val="FontStyle70"/>
        </w:rPr>
        <w:br/>
        <w:t>ложениями ст. 111 УК.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случае невозможности взыскания штрафа при отсутствии</w:t>
      </w:r>
      <w:r>
        <w:rPr>
          <w:rStyle w:val="FontStyle70"/>
        </w:rPr>
        <w:br/>
        <w:t>признаков уклонения от его уплаты суд по представлению ор-</w:t>
      </w:r>
      <w:r>
        <w:rPr>
          <w:rStyle w:val="FontStyle70"/>
        </w:rPr>
        <w:br/>
        <w:t>гана, на который возложено исполнение приговора, может за-</w:t>
      </w:r>
      <w:r>
        <w:rPr>
          <w:rStyle w:val="FontStyle70"/>
        </w:rPr>
        <w:br/>
        <w:t>менить штраф общественными работами или принудительными</w:t>
      </w:r>
      <w:r>
        <w:rPr>
          <w:rStyle w:val="FontStyle70"/>
        </w:rPr>
        <w:br/>
        <w:t>мерами воспитательного характера.</w:t>
      </w: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4"/>
          <w:spacing w:val="10"/>
        </w:rPr>
        <w:t>Лишение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права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заниматься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определённой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деятельностью</w:t>
      </w:r>
      <w:r>
        <w:rPr>
          <w:rStyle w:val="FontStyle74"/>
          <w:spacing w:val="10"/>
        </w:rPr>
        <w:br/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112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назначается лицам, достигшим шестнадцатилетне-</w:t>
      </w:r>
      <w:r>
        <w:rPr>
          <w:rStyle w:val="FontStyle70"/>
        </w:rPr>
        <w:br/>
        <w:t>го возраста ко дню вынесения приговора, на срок от одного года до</w:t>
      </w:r>
      <w:r>
        <w:rPr>
          <w:rStyle w:val="FontStyle70"/>
        </w:rPr>
        <w:br/>
        <w:t>трёх лет. Данное наказание применяется в качестве основного или</w:t>
      </w:r>
      <w:r>
        <w:rPr>
          <w:rStyle w:val="FontStyle70"/>
        </w:rPr>
        <w:br/>
        <w:t>дополнительного наказания, если преступление несовершенно-</w:t>
      </w:r>
      <w:r>
        <w:rPr>
          <w:rStyle w:val="FontStyle70"/>
        </w:rPr>
        <w:br/>
        <w:t>летнего было связано с осуществлением им какой-либо деятельно-</w:t>
      </w:r>
      <w:r>
        <w:rPr>
          <w:rStyle w:val="FontStyle70"/>
        </w:rPr>
        <w:br/>
        <w:t>сти и суд сочтёт невозможным оставить за ним такое право. Если</w:t>
      </w:r>
      <w:r>
        <w:rPr>
          <w:rStyle w:val="FontStyle70"/>
        </w:rPr>
        <w:br/>
        <w:t>к моменту вынесения приговора лицо фактически не занималось</w:t>
      </w:r>
      <w:r>
        <w:rPr>
          <w:rStyle w:val="FontStyle70"/>
        </w:rPr>
        <w:br/>
        <w:t>определённой деятельностью, то это не является препятствием</w:t>
      </w:r>
      <w:r>
        <w:rPr>
          <w:rStyle w:val="FontStyle70"/>
        </w:rPr>
        <w:br/>
        <w:t>для назначения данного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качестве дополнительного наказания лишение права за-</w:t>
      </w:r>
      <w:r>
        <w:rPr>
          <w:rStyle w:val="FontStyle70"/>
        </w:rPr>
        <w:br/>
        <w:t>ниматься определённой деятельностью может быть назначено</w:t>
      </w:r>
      <w:r>
        <w:rPr>
          <w:rStyle w:val="FontStyle70"/>
        </w:rPr>
        <w:br/>
        <w:t>и в тех случаях, когда оно прямо не предусмотрено в санкции</w:t>
      </w:r>
      <w:r>
        <w:rPr>
          <w:rStyle w:val="FontStyle70"/>
        </w:rPr>
        <w:br/>
        <w:t>статьи. Это наказание может назначаться в дополнение к более</w:t>
      </w:r>
      <w:r>
        <w:rPr>
          <w:rStyle w:val="FontStyle70"/>
        </w:rPr>
        <w:br/>
        <w:t>строгим видам наказания и поэтому не может назначаться в до-</w:t>
      </w:r>
      <w:r>
        <w:rPr>
          <w:rStyle w:val="FontStyle70"/>
        </w:rPr>
        <w:br/>
        <w:t>полнение к общественным работам и штрафу.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Исправительные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работы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113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назначаются ли-</w:t>
      </w:r>
      <w:r>
        <w:rPr>
          <w:rStyle w:val="FontStyle70"/>
        </w:rPr>
        <w:br/>
        <w:t>цам, достигшим шестнадцатилетнего возраста ко дню вынесе-</w:t>
      </w:r>
      <w:r>
        <w:rPr>
          <w:rStyle w:val="FontStyle70"/>
        </w:rPr>
        <w:br/>
        <w:t>ния приговора, на срок от двух месяцев до одного года по месту</w:t>
      </w:r>
      <w:r>
        <w:rPr>
          <w:rStyle w:val="FontStyle70"/>
        </w:rPr>
        <w:br/>
        <w:t>работы с удержанием в доход государства от пяти до пятнадцати</w:t>
      </w:r>
      <w:r>
        <w:rPr>
          <w:rStyle w:val="FontStyle70"/>
        </w:rPr>
        <w:br/>
        <w:t>процентов заработка осуждённого. Длительность исправитель-</w:t>
      </w:r>
      <w:r>
        <w:rPr>
          <w:rStyle w:val="FontStyle70"/>
        </w:rPr>
        <w:br/>
        <w:t>ных работ и конкретный размер удержаний определяются судом</w:t>
      </w:r>
      <w:r>
        <w:rPr>
          <w:rStyle w:val="FontStyle70"/>
        </w:rPr>
        <w:br/>
        <w:t>в зависимости от характера и степени общественной опасности</w:t>
      </w:r>
      <w:r>
        <w:rPr>
          <w:rStyle w:val="FontStyle70"/>
        </w:rPr>
        <w:br/>
        <w:t>совершённого преступления и материального положения несо-</w:t>
      </w:r>
      <w:r>
        <w:rPr>
          <w:rStyle w:val="FontStyle70"/>
        </w:rPr>
        <w:br/>
        <w:t>вершеннолетнего. Назначение исправительных работ несовер-</w:t>
      </w:r>
      <w:r>
        <w:rPr>
          <w:rStyle w:val="FontStyle70"/>
        </w:rPr>
        <w:br/>
        <w:t>шеннолетним требует особого внимания суда. Нецелесообразно,</w:t>
      </w:r>
      <w:r>
        <w:rPr>
          <w:rStyle w:val="FontStyle70"/>
        </w:rPr>
        <w:br/>
        <w:t>например, назначать это наказание несовершеннолетним, кото-</w:t>
      </w:r>
      <w:r>
        <w:rPr>
          <w:rStyle w:val="FontStyle70"/>
        </w:rPr>
        <w:br/>
        <w:t>рые учатся.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 могут быть назначены исправительные работы бере-</w:t>
      </w:r>
      <w:r>
        <w:rPr>
          <w:rStyle w:val="FontStyle70"/>
        </w:rPr>
        <w:br/>
        <w:t>менным женщинам, лицам, находящимся в отпуске по уходу</w:t>
      </w:r>
      <w:r>
        <w:rPr>
          <w:rStyle w:val="FontStyle70"/>
        </w:rPr>
        <w:br/>
        <w:t>за ребёнком, а также инвалидам I и II группы. В случае воз-</w:t>
      </w:r>
      <w:r>
        <w:rPr>
          <w:rStyle w:val="FontStyle70"/>
        </w:rPr>
        <w:br/>
        <w:t>никновения в период отбывания наказания обстоятельств,</w:t>
      </w:r>
      <w:r>
        <w:rPr>
          <w:rStyle w:val="FontStyle70"/>
        </w:rPr>
        <w:br/>
        <w:t>препятствующих назначению исправительных работ, суд или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438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освобождает лицо от дальнейшего отбывания наказания, или</w:t>
      </w:r>
      <w:r>
        <w:rPr>
          <w:rStyle w:val="FontStyle70"/>
        </w:rPr>
        <w:br/>
        <w:t>заменяет неотбытую часть наказания более мягким. Одно из</w:t>
      </w:r>
      <w:r>
        <w:rPr>
          <w:rStyle w:val="FontStyle70"/>
        </w:rPr>
        <w:br/>
        <w:t>названных решений принимается судом по представлению ор-</w:t>
      </w:r>
      <w:r>
        <w:rPr>
          <w:rStyle w:val="FontStyle70"/>
        </w:rPr>
        <w:br/>
        <w:t>гана, на который возложено исполнение приговора.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Арест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114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назначается лицу, совершившему пре-</w:t>
      </w:r>
      <w:r>
        <w:rPr>
          <w:rStyle w:val="FontStyle70"/>
        </w:rPr>
        <w:br/>
        <w:t>ступление в возрасте до восемнадцати лет, на срок от одного до</w:t>
      </w:r>
      <w:r>
        <w:rPr>
          <w:rStyle w:val="FontStyle70"/>
        </w:rPr>
        <w:br/>
        <w:t>трёх месяцев. Арест может применяться к несовершеннолетним</w:t>
      </w:r>
      <w:r>
        <w:rPr>
          <w:rStyle w:val="FontStyle70"/>
        </w:rPr>
        <w:br/>
        <w:t>как мужского, так и женского пола в возрасте от четырнадцати</w:t>
      </w:r>
      <w:r>
        <w:rPr>
          <w:rStyle w:val="FontStyle70"/>
        </w:rPr>
        <w:br/>
        <w:t>до восемнадцати лет.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Ограничение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свободы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114'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назначается лицу, со-</w:t>
      </w:r>
      <w:r>
        <w:rPr>
          <w:rStyle w:val="FontStyle70"/>
        </w:rPr>
        <w:br/>
        <w:t>вершившему преступление в возрасте до восемнадцати лет, на</w:t>
      </w:r>
      <w:r>
        <w:rPr>
          <w:rStyle w:val="FontStyle70"/>
        </w:rPr>
        <w:br/>
        <w:t>срок от шести месяцев до трёх лет.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Лицу, не достигшему восемнадцатилетнего возраста ко дню</w:t>
      </w:r>
      <w:r>
        <w:rPr>
          <w:rStyle w:val="FontStyle70"/>
        </w:rPr>
        <w:br/>
        <w:t>постановления приговора, ограничение свободы назначается без</w:t>
      </w:r>
      <w:r>
        <w:rPr>
          <w:rStyle w:val="FontStyle70"/>
        </w:rPr>
        <w:br/>
        <w:t>направления в исправительное учреждение открытого типа, а</w:t>
      </w:r>
      <w:r>
        <w:rPr>
          <w:rStyle w:val="FontStyle70"/>
        </w:rPr>
        <w:br/>
        <w:t>лицу, достигшему восемнадцатилетнего возраста ко дню поста-</w:t>
      </w:r>
      <w:r>
        <w:rPr>
          <w:rStyle w:val="FontStyle70"/>
        </w:rPr>
        <w:br/>
        <w:t>новления приговора, — с направлением или без направления</w:t>
      </w:r>
      <w:r>
        <w:rPr>
          <w:rStyle w:val="FontStyle70"/>
        </w:rPr>
        <w:br/>
        <w:t>в исправительное учреждение открытого типа. На осуждённых</w:t>
      </w:r>
      <w:r>
        <w:rPr>
          <w:rStyle w:val="FontStyle70"/>
        </w:rPr>
        <w:br/>
        <w:t>распространяются все условия применения ограничения сво-</w:t>
      </w:r>
      <w:r>
        <w:rPr>
          <w:rStyle w:val="FontStyle70"/>
        </w:rPr>
        <w:br/>
        <w:t>боды, предусмотренные ст. 55 УК, кроме сроков данного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Лишение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свободы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115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является самым строгим</w:t>
      </w:r>
      <w:r>
        <w:rPr>
          <w:rStyle w:val="FontStyle70"/>
        </w:rPr>
        <w:br/>
        <w:t>наказанием, применяемым к несовершеннолетним. Обладая</w:t>
      </w:r>
      <w:r>
        <w:rPr>
          <w:rStyle w:val="FontStyle70"/>
        </w:rPr>
        <w:br/>
        <w:t>рядом преимуществ, данный вид наказания имеет весьма су-</w:t>
      </w:r>
      <w:r>
        <w:rPr>
          <w:rStyle w:val="FontStyle70"/>
        </w:rPr>
        <w:br/>
        <w:t>щественный недостаток, усиливающийся несовершенством</w:t>
      </w:r>
      <w:r>
        <w:rPr>
          <w:rStyle w:val="FontStyle70"/>
        </w:rPr>
        <w:br/>
        <w:t>практики его исполнения. Для привития навыков соблюдения</w:t>
      </w:r>
      <w:r>
        <w:rPr>
          <w:rStyle w:val="FontStyle70"/>
        </w:rPr>
        <w:br/>
        <w:t>правил поведения в обществе осуждённый изолируется от этого</w:t>
      </w:r>
      <w:r>
        <w:rPr>
          <w:rStyle w:val="FontStyle70"/>
        </w:rPr>
        <w:br/>
        <w:t>общества и помещается в среду, правила поведения в которой</w:t>
      </w:r>
      <w:r>
        <w:rPr>
          <w:rStyle w:val="FontStyle70"/>
        </w:rPr>
        <w:br/>
        <w:t>весьма далеки от правил человеческого общежития. Психологи-</w:t>
      </w:r>
      <w:r>
        <w:rPr>
          <w:rStyle w:val="FontStyle70"/>
        </w:rPr>
        <w:br/>
        <w:t>ческие особенности несовершеннолетних приводят к тому, что</w:t>
      </w:r>
      <w:r>
        <w:rPr>
          <w:rStyle w:val="FontStyle70"/>
        </w:rPr>
        <w:br/>
        <w:t>присущие условиям изоляции законы поведения достаточно</w:t>
      </w:r>
      <w:r>
        <w:rPr>
          <w:rStyle w:val="FontStyle70"/>
        </w:rPr>
        <w:br/>
        <w:t>прочно укореняются в их психике. По возвращении на свободу</w:t>
      </w:r>
      <w:r>
        <w:rPr>
          <w:rStyle w:val="FontStyle70"/>
        </w:rPr>
        <w:br/>
        <w:t>несовершеннолетний будет вести себя в соответствии с правила-</w:t>
      </w:r>
      <w:r>
        <w:rPr>
          <w:rStyle w:val="FontStyle70"/>
        </w:rPr>
        <w:br/>
        <w:t>ми поведения, которые он усвоил в колонии.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Именно поэтому Минимальные стандартные правила ООН,</w:t>
      </w:r>
      <w:r>
        <w:rPr>
          <w:rStyle w:val="FontStyle70"/>
        </w:rPr>
        <w:br/>
        <w:t>касающиеся отправления правосудия в отношении несовер-</w:t>
      </w:r>
      <w:r>
        <w:rPr>
          <w:rStyle w:val="FontStyle70"/>
        </w:rPr>
        <w:br/>
        <w:t>шеннолетних, рекомендуют свести до минимума ограничение</w:t>
      </w:r>
      <w:r>
        <w:rPr>
          <w:rStyle w:val="FontStyle70"/>
        </w:rPr>
        <w:br/>
        <w:t>личной свободы несовершеннолетнего и применять его только</w:t>
      </w:r>
      <w:r>
        <w:rPr>
          <w:rStyle w:val="FontStyle70"/>
        </w:rPr>
        <w:br/>
        <w:t>в том случае, если несовершеннолетний «признан виновным в</w:t>
      </w:r>
      <w:r>
        <w:rPr>
          <w:rStyle w:val="FontStyle70"/>
        </w:rPr>
        <w:br/>
        <w:t>совершении серьёзного деяния с применением насилия против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85" w:right="2701" w:bottom="1440" w:left="270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другого лица или в неоднократном совершении других серьёз-</w:t>
      </w:r>
      <w:r>
        <w:rPr>
          <w:rStyle w:val="FontStyle70"/>
        </w:rPr>
        <w:br/>
        <w:t>ных правонарушений, а также при отсутствии другой соот-</w:t>
      </w:r>
      <w:r>
        <w:rPr>
          <w:rStyle w:val="FontStyle70"/>
        </w:rPr>
        <w:br/>
        <w:t>ветствующей меры воздействия». В связи с этим законодатель</w:t>
      </w:r>
      <w:r>
        <w:rPr>
          <w:rStyle w:val="FontStyle70"/>
        </w:rPr>
        <w:br/>
        <w:t>существенно ограничил применение лишения свободы к несо-</w:t>
      </w:r>
      <w:r>
        <w:rPr>
          <w:rStyle w:val="FontStyle70"/>
        </w:rPr>
        <w:br/>
        <w:t>вершеннолетним, что выразилось как в сужении круга деяний,</w:t>
      </w:r>
      <w:r>
        <w:rPr>
          <w:rStyle w:val="FontStyle70"/>
        </w:rPr>
        <w:br/>
        <w:t>за которые допускается назначение лишения свободы, так и</w:t>
      </w:r>
      <w:r>
        <w:rPr>
          <w:rStyle w:val="FontStyle70"/>
        </w:rPr>
        <w:br/>
        <w:t>в уменьшении предельных сроков лишения свободы.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Часть 1. ст. 115 УК исключает применение лишения свободы</w:t>
      </w:r>
      <w:r>
        <w:rPr>
          <w:rStyle w:val="FontStyle70"/>
        </w:rPr>
        <w:br/>
        <w:t>к лицу, впервые совершившему в возрасте до восемнадцати лет</w:t>
      </w:r>
      <w:r>
        <w:rPr>
          <w:rStyle w:val="FontStyle70"/>
        </w:rPr>
        <w:br/>
        <w:t>преступление, не представляющее большой общественной опас-</w:t>
      </w:r>
      <w:r>
        <w:rPr>
          <w:rStyle w:val="FontStyle70"/>
        </w:rPr>
        <w:br/>
        <w:t>ности. Это не исключает возможности осуждения к лишению</w:t>
      </w:r>
      <w:r>
        <w:rPr>
          <w:rStyle w:val="FontStyle70"/>
        </w:rPr>
        <w:br/>
        <w:t>свободы за совершение преступления данной категории, если</w:t>
      </w:r>
      <w:r>
        <w:rPr>
          <w:rStyle w:val="FontStyle70"/>
        </w:rPr>
        <w:br/>
        <w:t>ранее несовершеннолетний уже совершил какое-либо престу-</w:t>
      </w:r>
      <w:r>
        <w:rPr>
          <w:rStyle w:val="FontStyle70"/>
        </w:rPr>
        <w:br/>
        <w:t>пление, и оно не утратило своего правового значения.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Если несовершеннолетний совершил первое преступление,</w:t>
      </w:r>
      <w:r>
        <w:rPr>
          <w:rStyle w:val="FontStyle70"/>
        </w:rPr>
        <w:br/>
        <w:t>не представляющее большой общественной опасности, а затем</w:t>
      </w:r>
      <w:r>
        <w:rPr>
          <w:rStyle w:val="FontStyle70"/>
        </w:rPr>
        <w:br/>
        <w:t>совершил любое другое преступление, то за первое преступле-</w:t>
      </w:r>
      <w:r>
        <w:rPr>
          <w:rStyle w:val="FontStyle70"/>
        </w:rPr>
        <w:br/>
        <w:t>ие, согласно ч. 1 ст. 115 УК, наказание в виде лишения сво-</w:t>
      </w:r>
      <w:r>
        <w:rPr>
          <w:rStyle w:val="FontStyle70"/>
        </w:rPr>
        <w:br/>
        <w:t>оды не назначается, поскольку преступление такой категории</w:t>
      </w:r>
      <w:r>
        <w:rPr>
          <w:rStyle w:val="FontStyle70"/>
        </w:rPr>
        <w:br/>
        <w:t>ыло совершено впервые.  Несовершеннолетний  признаётся</w:t>
      </w:r>
      <w:r>
        <w:rPr>
          <w:rStyle w:val="FontStyle70"/>
        </w:rPr>
        <w:br/>
        <w:t>первые совершившим преступление, если предыдущее обще-</w:t>
      </w:r>
      <w:r>
        <w:rPr>
          <w:rStyle w:val="FontStyle70"/>
        </w:rPr>
        <w:br/>
        <w:t>твенно опасное деяние было совершено им до достижения воз-</w:t>
      </w:r>
      <w:r>
        <w:rPr>
          <w:rStyle w:val="FontStyle70"/>
        </w:rPr>
        <w:br/>
        <w:t>аста, с которого наступает уголовная ответственность, либо за</w:t>
      </w:r>
      <w:r>
        <w:rPr>
          <w:rStyle w:val="FontStyle70"/>
        </w:rPr>
        <w:br/>
        <w:t>это деяние истекли сроки давности привлечения к уголовной от-</w:t>
      </w:r>
      <w:r>
        <w:rPr>
          <w:rStyle w:val="FontStyle70"/>
        </w:rPr>
        <w:br/>
        <w:t>етственности, или судимость была погашена или снята в уста-</w:t>
      </w:r>
      <w:r>
        <w:rPr>
          <w:rStyle w:val="FontStyle70"/>
        </w:rPr>
        <w:br/>
        <w:t>овленном законом порядке.</w:t>
      </w:r>
    </w:p>
    <w:p w:rsidR="007E3FF5" w:rsidRDefault="007E3FF5" w:rsidP="007E3FF5">
      <w:pPr>
        <w:pStyle w:val="Style50"/>
        <w:widowControl/>
        <w:spacing w:line="245" w:lineRule="exact"/>
        <w:ind w:firstLine="211"/>
        <w:rPr>
          <w:rStyle w:val="FontStyle70"/>
        </w:rPr>
      </w:pPr>
      <w:r>
        <w:rPr>
          <w:rStyle w:val="FontStyle70"/>
        </w:rPr>
        <w:t>В зависимости от степени тяжести совершённого преступле-</w:t>
      </w:r>
      <w:r>
        <w:rPr>
          <w:rStyle w:val="FontStyle70"/>
        </w:rPr>
        <w:br/>
        <w:t>ия (категории преступления) установлены максимально воз-</w:t>
      </w:r>
      <w:r>
        <w:rPr>
          <w:rStyle w:val="FontStyle70"/>
        </w:rPr>
        <w:br/>
        <w:t>ожные сроки лишения свободы, которые могут быть назначе-</w:t>
      </w:r>
      <w:r>
        <w:rPr>
          <w:rStyle w:val="FontStyle70"/>
        </w:rPr>
        <w:br/>
        <w:t>ы лицу, совершившему преступление в несовершеннолетнем</w:t>
      </w:r>
      <w:r>
        <w:rPr>
          <w:rStyle w:val="FontStyle70"/>
        </w:rPr>
        <w:br/>
        <w:t>озрасте. При назначении минимального срока лишения свобо-</w:t>
      </w:r>
      <w:r>
        <w:rPr>
          <w:rStyle w:val="FontStyle70"/>
        </w:rPr>
        <w:br/>
        <w:t>ы необходимо руководствоваться положениями ч. 1 ст. 57 УК,</w:t>
      </w:r>
      <w:r>
        <w:rPr>
          <w:rStyle w:val="FontStyle70"/>
        </w:rPr>
        <w:br/>
        <w:t>о которым этот срок составляет шесть месяцев.</w:t>
      </w:r>
    </w:p>
    <w:p w:rsidR="007E3FF5" w:rsidRDefault="007E3FF5" w:rsidP="007E3FF5">
      <w:pPr>
        <w:pStyle w:val="Style50"/>
        <w:widowControl/>
        <w:spacing w:line="245" w:lineRule="exact"/>
        <w:ind w:firstLine="206"/>
        <w:rPr>
          <w:rStyle w:val="FontStyle70"/>
        </w:rPr>
      </w:pPr>
      <w:r>
        <w:rPr>
          <w:rStyle w:val="FontStyle70"/>
        </w:rPr>
        <w:t>Лицу, совершившему преступление в возрасте до восемнад-</w:t>
      </w:r>
      <w:r>
        <w:rPr>
          <w:rStyle w:val="FontStyle70"/>
        </w:rPr>
        <w:br/>
        <w:t>ати лет, срок лишения свободы не может превышать:</w:t>
      </w:r>
    </w:p>
    <w:p w:rsidR="007E3FF5" w:rsidRDefault="007E3FF5" w:rsidP="007E3FF5">
      <w:pPr>
        <w:pStyle w:val="Style60"/>
        <w:widowControl/>
        <w:numPr>
          <w:ilvl w:val="0"/>
          <w:numId w:val="92"/>
        </w:numPr>
        <w:tabs>
          <w:tab w:val="left" w:pos="571"/>
        </w:tabs>
        <w:spacing w:line="245" w:lineRule="exact"/>
        <w:ind w:left="322"/>
        <w:rPr>
          <w:rStyle w:val="FontStyle70"/>
        </w:rPr>
      </w:pPr>
      <w:r>
        <w:rPr>
          <w:rStyle w:val="FontStyle70"/>
        </w:rPr>
        <w:t>за менее тяжкое преступление — трёх лет;</w:t>
      </w:r>
    </w:p>
    <w:p w:rsidR="007E3FF5" w:rsidRDefault="007E3FF5" w:rsidP="007E3FF5">
      <w:pPr>
        <w:pStyle w:val="Style60"/>
        <w:widowControl/>
        <w:numPr>
          <w:ilvl w:val="0"/>
          <w:numId w:val="92"/>
        </w:numPr>
        <w:tabs>
          <w:tab w:val="left" w:pos="571"/>
        </w:tabs>
        <w:spacing w:line="245" w:lineRule="exact"/>
        <w:ind w:left="322"/>
        <w:rPr>
          <w:rStyle w:val="FontStyle70"/>
        </w:rPr>
      </w:pPr>
      <w:r>
        <w:rPr>
          <w:rStyle w:val="FontStyle70"/>
        </w:rPr>
        <w:t>за тяжкое преступление — семи лет;</w:t>
      </w:r>
    </w:p>
    <w:p w:rsidR="007E3FF5" w:rsidRDefault="007E3FF5" w:rsidP="007E3FF5">
      <w:pPr>
        <w:pStyle w:val="Style60"/>
        <w:widowControl/>
        <w:numPr>
          <w:ilvl w:val="0"/>
          <w:numId w:val="92"/>
        </w:numPr>
        <w:tabs>
          <w:tab w:val="left" w:pos="571"/>
        </w:tabs>
        <w:spacing w:line="245" w:lineRule="exact"/>
        <w:ind w:left="322"/>
        <w:rPr>
          <w:rStyle w:val="FontStyle70"/>
        </w:rPr>
      </w:pPr>
      <w:r>
        <w:rPr>
          <w:rStyle w:val="FontStyle70"/>
        </w:rPr>
        <w:t>за особо тяжкое преступление — десяти лет;</w:t>
      </w:r>
    </w:p>
    <w:p w:rsidR="007E3FF5" w:rsidRDefault="007E3FF5" w:rsidP="007E3FF5">
      <w:pPr>
        <w:pStyle w:val="Style60"/>
        <w:widowControl/>
        <w:tabs>
          <w:tab w:val="left" w:pos="461"/>
        </w:tabs>
        <w:jc w:val="both"/>
        <w:rPr>
          <w:rStyle w:val="FontStyle70"/>
        </w:rPr>
      </w:pPr>
      <w:r>
        <w:rPr>
          <w:rStyle w:val="FontStyle70"/>
        </w:rPr>
        <w:t>4)</w:t>
      </w:r>
      <w:r>
        <w:rPr>
          <w:rStyle w:val="FontStyle70"/>
        </w:rPr>
        <w:tab/>
        <w:t>за особо тяжкое преступление, сопряжённое с умышлен-</w:t>
      </w:r>
      <w:r>
        <w:rPr>
          <w:rStyle w:val="FontStyle70"/>
        </w:rPr>
        <w:br/>
        <w:t>ым посягательством на жизнь человека, — пятнадцати лет.</w:t>
      </w:r>
    </w:p>
    <w:p w:rsidR="007E3FF5" w:rsidRDefault="007E3FF5" w:rsidP="007E3FF5">
      <w:pPr>
        <w:pStyle w:val="Style60"/>
        <w:widowControl/>
        <w:tabs>
          <w:tab w:val="left" w:pos="461"/>
        </w:tabs>
        <w:jc w:val="both"/>
        <w:rPr>
          <w:rStyle w:val="FontStyle70"/>
        </w:rPr>
        <w:sectPr w:rsidR="007E3FF5">
          <w:pgSz w:w="11905" w:h="16837"/>
          <w:pgMar w:top="3391" w:right="2679" w:bottom="1440" w:left="267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Осуждённые к лишению свободы несовершеннолетние отбы-</w:t>
      </w:r>
      <w:r>
        <w:rPr>
          <w:rStyle w:val="FontStyle70"/>
        </w:rPr>
        <w:br/>
        <w:t>вают это наказание в специально созданных для них воспитатель-</w:t>
      </w:r>
      <w:r>
        <w:rPr>
          <w:rStyle w:val="FontStyle70"/>
        </w:rPr>
        <w:br/>
        <w:t>ных колониях. Лишение свободы в виде заключения в тюрьме</w:t>
      </w:r>
      <w:r>
        <w:rPr>
          <w:rStyle w:val="FontStyle70"/>
        </w:rPr>
        <w:br/>
        <w:t>к несовершеннолетним не применяется. Осуждённые, достиг-</w:t>
      </w:r>
      <w:r>
        <w:rPr>
          <w:rStyle w:val="FontStyle70"/>
        </w:rPr>
        <w:br/>
        <w:t>шие восемнадцатилетнего возраста, как правило, продолжают</w:t>
      </w:r>
      <w:r>
        <w:rPr>
          <w:rStyle w:val="FontStyle70"/>
        </w:rPr>
        <w:br/>
        <w:t>отбывать наказание в воспитательной колонии до достижения</w:t>
      </w:r>
      <w:r>
        <w:rPr>
          <w:rStyle w:val="FontStyle70"/>
        </w:rPr>
        <w:br/>
        <w:t>ими возраста 21 года. В исключительных случаях срок пребыва-</w:t>
      </w:r>
      <w:r>
        <w:rPr>
          <w:rStyle w:val="FontStyle70"/>
        </w:rPr>
        <w:br/>
        <w:t>ния в воспитательной колонии осуждённым, достигшим возрас-</w:t>
      </w:r>
      <w:r>
        <w:rPr>
          <w:rStyle w:val="FontStyle70"/>
        </w:rPr>
        <w:br/>
        <w:t>та 21 года, может быть продлён каждый раз ещё до одного года</w:t>
      </w:r>
      <w:r>
        <w:rPr>
          <w:rStyle w:val="FontStyle70"/>
        </w:rPr>
        <w:br/>
        <w:t>по мотивированному постановлению начальника воспитатель-</w:t>
      </w:r>
      <w:r>
        <w:rPr>
          <w:rStyle w:val="FontStyle70"/>
        </w:rPr>
        <w:br/>
        <w:t>ной колонии, согласованному с комиссией по делам несовершен-</w:t>
      </w:r>
      <w:r>
        <w:rPr>
          <w:rStyle w:val="FontStyle70"/>
        </w:rPr>
        <w:br/>
        <w:t>нолетних и санкционированному прокурором. В свою очередь,</w:t>
      </w:r>
      <w:r>
        <w:rPr>
          <w:rStyle w:val="FontStyle70"/>
        </w:rPr>
        <w:br/>
        <w:t>отрицательно характеризующиеся осуждённые, достигшие во-</w:t>
      </w:r>
      <w:r>
        <w:rPr>
          <w:rStyle w:val="FontStyle70"/>
        </w:rPr>
        <w:br/>
        <w:t>семнадцатилетнего возраста, как правило, для дальнейшего от-</w:t>
      </w:r>
      <w:r>
        <w:rPr>
          <w:rStyle w:val="FontStyle70"/>
        </w:rPr>
        <w:br/>
        <w:t>бывания наказания переводятся из воспитательной колонии в</w:t>
      </w:r>
      <w:r>
        <w:rPr>
          <w:rStyle w:val="FontStyle70"/>
        </w:rPr>
        <w:br/>
        <w:t>исправительную колонию для лиц, впервые отбывающих нака-</w:t>
      </w:r>
      <w:r>
        <w:rPr>
          <w:rStyle w:val="FontStyle70"/>
        </w:rPr>
        <w:br/>
        <w:t>зание в виде лишения свободы, с отбыванием наказания в усло-</w:t>
      </w:r>
      <w:r>
        <w:rPr>
          <w:rStyle w:val="FontStyle70"/>
        </w:rPr>
        <w:br/>
        <w:t>виях общего режима. Решение о переводе в исправительную ко-</w:t>
      </w:r>
      <w:r>
        <w:rPr>
          <w:rStyle w:val="FontStyle70"/>
        </w:rPr>
        <w:br/>
        <w:t>лонию осуждённого, достигшего восемнадцатилетнего возраста,</w:t>
      </w:r>
      <w:r>
        <w:rPr>
          <w:rStyle w:val="FontStyle70"/>
        </w:rPr>
        <w:br/>
        <w:t>в этом случае принимается судом по представлению начальника</w:t>
      </w:r>
      <w:r>
        <w:rPr>
          <w:rStyle w:val="FontStyle70"/>
        </w:rPr>
        <w:br/>
        <w:t>воспитательной колонии, согласованному с Комиссией по делам</w:t>
      </w:r>
      <w:r>
        <w:rPr>
          <w:rStyle w:val="FontStyle70"/>
        </w:rPr>
        <w:br/>
        <w:t>несовершеннолетних и республиканским органом управления</w:t>
      </w:r>
      <w:r>
        <w:rPr>
          <w:rStyle w:val="FontStyle70"/>
        </w:rPr>
        <w:br/>
        <w:t>исправительными учреждениями.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Осуждённые, достигшие возраста 21 года и более, переводят-</w:t>
      </w:r>
      <w:r>
        <w:rPr>
          <w:rStyle w:val="FontStyle70"/>
        </w:rPr>
        <w:br/>
        <w:t>ся для дальнейшего отбывания наказания из воспитательной</w:t>
      </w:r>
      <w:r>
        <w:rPr>
          <w:rStyle w:val="FontStyle70"/>
        </w:rPr>
        <w:br/>
        <w:t>колонии в исправительную колонию для лиц, впервые отбываю-</w:t>
      </w:r>
      <w:r>
        <w:rPr>
          <w:rStyle w:val="FontStyle70"/>
        </w:rPr>
        <w:br/>
        <w:t>щих наказание в виде лишения свободы, с отбыванием наказа-</w:t>
      </w:r>
      <w:r>
        <w:rPr>
          <w:rStyle w:val="FontStyle70"/>
        </w:rPr>
        <w:br/>
        <w:t>ния в условиях общего режима по постановлению начальника</w:t>
      </w:r>
      <w:r>
        <w:rPr>
          <w:rStyle w:val="FontStyle70"/>
        </w:rPr>
        <w:br/>
        <w:t>воспитательной колонии, согласованному с республиканским</w:t>
      </w:r>
      <w:r>
        <w:rPr>
          <w:rStyle w:val="FontStyle70"/>
        </w:rPr>
        <w:br/>
        <w:t>органом управления исправительными учреждениями.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Лицу, совершившему преступление в возрасте до восемнад-</w:t>
      </w:r>
      <w:r>
        <w:rPr>
          <w:rStyle w:val="FontStyle70"/>
        </w:rPr>
        <w:br/>
        <w:t>цати лет и достигшему восемнадцатилетнего возраста ко дню</w:t>
      </w:r>
      <w:r>
        <w:rPr>
          <w:rStyle w:val="FontStyle70"/>
        </w:rPr>
        <w:br/>
        <w:t>постановления приговора, отбывание наказания в виде лише-</w:t>
      </w:r>
      <w:r>
        <w:rPr>
          <w:rStyle w:val="FontStyle70"/>
        </w:rPr>
        <w:br/>
        <w:t>ния свободы назначается в исправительной колонии в услови-</w:t>
      </w:r>
      <w:r>
        <w:rPr>
          <w:rStyle w:val="FontStyle70"/>
        </w:rPr>
        <w:br/>
        <w:t>ях общего режима. Если преступление было неосторожным, то</w:t>
      </w:r>
      <w:r>
        <w:rPr>
          <w:rStyle w:val="FontStyle70"/>
        </w:rPr>
        <w:br/>
        <w:t>отбывание наказания в виде лишения свободы осуществляется</w:t>
      </w:r>
      <w:r>
        <w:rPr>
          <w:rStyle w:val="FontStyle70"/>
        </w:rPr>
        <w:br/>
        <w:t>в колониях в условиях поселения.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863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§ 22.3. Назначение наказания несовершеннолетнему</w:t>
      </w:r>
    </w:p>
    <w:p w:rsidR="007E3FF5" w:rsidRDefault="007E3FF5" w:rsidP="007E3FF5">
      <w:pPr>
        <w:pStyle w:val="Style50"/>
        <w:widowControl/>
        <w:spacing w:before="110" w:line="245" w:lineRule="exact"/>
        <w:ind w:firstLine="216"/>
        <w:jc w:val="left"/>
        <w:rPr>
          <w:rStyle w:val="FontStyle70"/>
        </w:rPr>
      </w:pPr>
      <w:r>
        <w:rPr>
          <w:rStyle w:val="FontStyle70"/>
        </w:rPr>
        <w:t>При назначении наказания несовершеннолетнему учитыва-</w:t>
      </w:r>
      <w:r>
        <w:rPr>
          <w:rStyle w:val="FontStyle70"/>
        </w:rPr>
        <w:br/>
        <w:t>лся (ст. 116 УК):</w:t>
      </w:r>
    </w:p>
    <w:p w:rsidR="007E3FF5" w:rsidRDefault="007E3FF5" w:rsidP="007E3FF5">
      <w:pPr>
        <w:pStyle w:val="Style59"/>
        <w:widowControl/>
        <w:tabs>
          <w:tab w:val="left" w:pos="581"/>
        </w:tabs>
        <w:ind w:left="37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общие начала назначения наказания (ст. 62 УК);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характер и степень участия несовершеннолетнего в пре-</w:t>
      </w:r>
      <w:r>
        <w:rPr>
          <w:rStyle w:val="FontStyle70"/>
        </w:rPr>
        <w:br/>
        <w:t>ступлении, совершённом в соучастии (ст. 66 УК);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степень осуществления преступного намерения при не-</w:t>
      </w:r>
      <w:r>
        <w:rPr>
          <w:rStyle w:val="FontStyle70"/>
        </w:rPr>
        <w:br/>
        <w:t>оконченном преступлении и обстоятельства, в силу которых</w:t>
      </w:r>
      <w:r>
        <w:rPr>
          <w:rStyle w:val="FontStyle70"/>
        </w:rPr>
        <w:br/>
        <w:t>преступление не было доведено до конца (ст. 67 УК);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правила назначения наказания при наличии смягчающих</w:t>
      </w:r>
      <w:r>
        <w:rPr>
          <w:rStyle w:val="FontStyle70"/>
        </w:rPr>
        <w:br/>
        <w:t>ответственность обстоятельств (ст. 69 УК);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/>
        <w:jc w:val="left"/>
        <w:rPr>
          <w:rStyle w:val="FontStyle70"/>
        </w:rPr>
      </w:pPr>
      <w:r>
        <w:rPr>
          <w:rStyle w:val="FontStyle70"/>
        </w:rPr>
        <w:t>условия жизни и воспитания;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/>
        <w:jc w:val="left"/>
        <w:rPr>
          <w:rStyle w:val="FontStyle70"/>
        </w:rPr>
      </w:pPr>
      <w:r>
        <w:rPr>
          <w:rStyle w:val="FontStyle70"/>
        </w:rPr>
        <w:t>степень психического развития;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81"/>
        </w:tabs>
        <w:spacing w:line="245" w:lineRule="exact"/>
        <w:ind w:left="370"/>
        <w:jc w:val="left"/>
        <w:rPr>
          <w:rStyle w:val="FontStyle70"/>
        </w:rPr>
      </w:pPr>
      <w:r>
        <w:rPr>
          <w:rStyle w:val="FontStyle70"/>
        </w:rPr>
        <w:t>состояние здоровья;</w:t>
      </w:r>
    </w:p>
    <w:p w:rsidR="007E3FF5" w:rsidRDefault="007E3FF5" w:rsidP="007E3FF5">
      <w:pPr>
        <w:pStyle w:val="Style50"/>
        <w:widowControl/>
        <w:spacing w:line="245" w:lineRule="exact"/>
        <w:ind w:left="370"/>
        <w:jc w:val="left"/>
        <w:rPr>
          <w:rStyle w:val="FontStyle70"/>
        </w:rPr>
      </w:pPr>
      <w:r>
        <w:rPr>
          <w:rStyle w:val="FontStyle93"/>
        </w:rPr>
        <w:t xml:space="preserve">У </w:t>
      </w:r>
      <w:r>
        <w:rPr>
          <w:rStyle w:val="FontStyle70"/>
        </w:rPr>
        <w:t>иные особенности личности;</w:t>
      </w:r>
    </w:p>
    <w:p w:rsidR="007E3FF5" w:rsidRDefault="007E3FF5" w:rsidP="007E3FF5">
      <w:pPr>
        <w:pStyle w:val="Style59"/>
        <w:widowControl/>
        <w:tabs>
          <w:tab w:val="left" w:pos="581"/>
        </w:tabs>
        <w:ind w:left="37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влияние других лиц.</w:t>
      </w:r>
    </w:p>
    <w:p w:rsidR="007E3FF5" w:rsidRDefault="007E3FF5" w:rsidP="007E3FF5">
      <w:pPr>
        <w:pStyle w:val="Style48"/>
        <w:widowControl/>
        <w:ind w:firstLine="216"/>
        <w:rPr>
          <w:rStyle w:val="FontStyle70"/>
        </w:rPr>
      </w:pPr>
      <w:r>
        <w:rPr>
          <w:rStyle w:val="FontStyle70"/>
        </w:rPr>
        <w:t>При определении меры наказания несовершеннолетнему</w:t>
      </w:r>
      <w:r>
        <w:rPr>
          <w:rStyle w:val="FontStyle70"/>
        </w:rPr>
        <w:br/>
        <w:t>смягчающие обстоятельства должны иметь большую, а отяг-</w:t>
      </w:r>
      <w:r>
        <w:rPr>
          <w:rStyle w:val="FontStyle70"/>
        </w:rPr>
        <w:br/>
        <w:t>чающие — меньшую силу. В рамках мер наказания, установлен-</w:t>
      </w:r>
      <w:r>
        <w:rPr>
          <w:rStyle w:val="FontStyle70"/>
        </w:rPr>
        <w:br/>
        <w:t>ных для несовершеннолетних, необходим дифференцированный</w:t>
      </w:r>
      <w:r>
        <w:rPr>
          <w:rStyle w:val="FontStyle70"/>
        </w:rPr>
        <w:br/>
        <w:t>одход к определению размера наказания в зависимости от кон-</w:t>
      </w:r>
      <w:r>
        <w:rPr>
          <w:rStyle w:val="FontStyle70"/>
        </w:rPr>
        <w:br/>
        <w:t>ретного возраста несовершеннолетнего.</w:t>
      </w:r>
    </w:p>
    <w:p w:rsidR="007E3FF5" w:rsidRDefault="007E3FF5" w:rsidP="007E3FF5">
      <w:pPr>
        <w:pStyle w:val="Style50"/>
        <w:widowControl/>
        <w:spacing w:line="245" w:lineRule="exact"/>
        <w:ind w:firstLine="216"/>
        <w:rPr>
          <w:rStyle w:val="FontStyle70"/>
        </w:rPr>
      </w:pPr>
      <w:r>
        <w:rPr>
          <w:rStyle w:val="FontStyle70"/>
        </w:rPr>
        <w:t>Важнейшей предпосылкой индивидуализации наказания</w:t>
      </w:r>
      <w:r>
        <w:rPr>
          <w:rStyle w:val="FontStyle70"/>
        </w:rPr>
        <w:br/>
        <w:t>вляется всестороннее изучение личности обвиняемого. Поэто-</w:t>
      </w:r>
      <w:r>
        <w:rPr>
          <w:rStyle w:val="FontStyle70"/>
        </w:rPr>
        <w:br/>
        <w:t>му, рассматривая дела по обвинению подростков в совершении</w:t>
      </w:r>
      <w:r>
        <w:rPr>
          <w:rStyle w:val="FontStyle70"/>
        </w:rPr>
        <w:br/>
        <w:t>преступлений, суд должен изучить ряд обстоятельств, которые</w:t>
      </w:r>
      <w:r>
        <w:rPr>
          <w:rStyle w:val="FontStyle70"/>
        </w:rPr>
        <w:br/>
        <w:t>хотя и лежат за рамками состава преступления, однако характе-</w:t>
      </w:r>
      <w:r>
        <w:rPr>
          <w:rStyle w:val="FontStyle70"/>
        </w:rPr>
        <w:br/>
        <w:t>ризуют социально-нравственные качества личности виновного,</w:t>
      </w:r>
      <w:r>
        <w:rPr>
          <w:rStyle w:val="FontStyle70"/>
        </w:rPr>
        <w:br/>
        <w:t>повышают либо понижают её общественную опасность и суще-</w:t>
      </w:r>
      <w:r>
        <w:rPr>
          <w:rStyle w:val="FontStyle70"/>
        </w:rPr>
        <w:br/>
        <w:t>ственно влияют на ответственность и наказание.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Закон обязывает учитывать при назначении наказания не-</w:t>
      </w:r>
      <w:r>
        <w:rPr>
          <w:rStyle w:val="FontStyle70"/>
        </w:rPr>
        <w:br/>
        <w:t>совершеннолетнему: условия его жизни и воспитания, степень</w:t>
      </w:r>
      <w:r>
        <w:rPr>
          <w:rStyle w:val="FontStyle70"/>
        </w:rPr>
        <w:br/>
        <w:t>психического развития, состояние здоровья, иные особенно-</w:t>
      </w:r>
      <w:r>
        <w:rPr>
          <w:rStyle w:val="FontStyle70"/>
        </w:rPr>
        <w:br/>
        <w:t>сти личности, влияние других лиц. Перечисленные допол-</w:t>
      </w:r>
      <w:r>
        <w:rPr>
          <w:rStyle w:val="FontStyle70"/>
        </w:rPr>
        <w:br/>
        <w:t>нительные обстоятельства не имеют единого заранее данного</w:t>
      </w:r>
      <w:r>
        <w:rPr>
          <w:rStyle w:val="FontStyle70"/>
        </w:rPr>
        <w:br/>
        <w:t>значения и в зависимости от их содержания могут быть при-</w:t>
      </w:r>
      <w:r>
        <w:rPr>
          <w:rStyle w:val="FontStyle70"/>
        </w:rPr>
        <w:br/>
        <w:t>знаны нейтральными, смягчающими или усиливающими от-</w:t>
      </w:r>
      <w:r>
        <w:rPr>
          <w:rStyle w:val="FontStyle70"/>
        </w:rPr>
        <w:br/>
        <w:t>ветственность.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Условия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жизни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воспитания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несовершеннолетнего.</w:t>
      </w:r>
      <w:r>
        <w:rPr>
          <w:rStyle w:val="FontStyle74"/>
        </w:rPr>
        <w:t xml:space="preserve"> </w:t>
      </w:r>
      <w:r>
        <w:rPr>
          <w:rStyle w:val="FontStyle70"/>
        </w:rPr>
        <w:t>В поведе-</w:t>
      </w:r>
      <w:r>
        <w:rPr>
          <w:rStyle w:val="FontStyle70"/>
        </w:rPr>
        <w:br/>
        <w:t>нии подростка, как в зеркале, отражается морально-психологический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headerReference w:type="even" r:id="rId875"/>
          <w:headerReference w:type="default" r:id="rId876"/>
          <w:footerReference w:type="even" r:id="rId877"/>
          <w:footerReference w:type="default" r:id="rId878"/>
          <w:pgSz w:w="11905" w:h="16837"/>
          <w:pgMar w:top="3115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климат окружающей его среды. Суд обязан изучить и тщатель-</w:t>
      </w:r>
      <w:r>
        <w:rPr>
          <w:rStyle w:val="FontStyle70"/>
        </w:rPr>
        <w:br/>
        <w:t>но взвесить: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материальные условия его жизни (уровень доходов семьи,</w:t>
      </w:r>
      <w:r>
        <w:rPr>
          <w:rStyle w:val="FontStyle70"/>
        </w:rPr>
        <w:br/>
        <w:t>жилищные условия и т. п.);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взаимоотношения между родителями, отношение родите-</w:t>
      </w:r>
      <w:r>
        <w:rPr>
          <w:rStyle w:val="FontStyle70"/>
        </w:rPr>
        <w:br/>
        <w:t>лей (воспитателей) к ребёнку, степень их влияния на ребёнка,</w:t>
      </w:r>
      <w:r>
        <w:rPr>
          <w:rStyle w:val="FontStyle70"/>
        </w:rPr>
        <w:br/>
        <w:t>их способности контролировать его поведение и т. д.;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условия обучения в школе, в училищах, техникумах и ву-</w:t>
      </w:r>
      <w:r>
        <w:rPr>
          <w:rStyle w:val="FontStyle70"/>
        </w:rPr>
        <w:br/>
        <w:t>зах, отношение подростка к учёбе: регулярность посещения за-</w:t>
      </w:r>
      <w:r>
        <w:rPr>
          <w:rStyle w:val="FontStyle70"/>
        </w:rPr>
        <w:br/>
        <w:t>нятий, активность на уроках, качество выполнения домашних</w:t>
      </w:r>
      <w:r>
        <w:rPr>
          <w:rStyle w:val="FontStyle70"/>
        </w:rPr>
        <w:br/>
        <w:t>заданий, участие в школьных мероприятиях и т. п.;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конкретные условия работы: содержание труда (умствен-</w:t>
      </w:r>
      <w:r>
        <w:rPr>
          <w:rStyle w:val="FontStyle70"/>
        </w:rPr>
        <w:br/>
        <w:t>ный или физический, квалифицированный или неквалифици-</w:t>
      </w:r>
      <w:r>
        <w:rPr>
          <w:rStyle w:val="FontStyle70"/>
        </w:rPr>
        <w:br/>
        <w:t>рованный), состояние трудовой и производственной дисципли-</w:t>
      </w:r>
      <w:r>
        <w:rPr>
          <w:rStyle w:val="FontStyle70"/>
        </w:rPr>
        <w:br/>
        <w:t>ны, морального климата в коллективе, наличие традиций на-</w:t>
      </w:r>
      <w:r>
        <w:rPr>
          <w:rStyle w:val="FontStyle70"/>
        </w:rPr>
        <w:br/>
        <w:t>ставничества и т. п.;</w:t>
      </w:r>
    </w:p>
    <w:p w:rsidR="007E3FF5" w:rsidRDefault="007E3FF5" w:rsidP="007E3FF5">
      <w:pPr>
        <w:pStyle w:val="Style59"/>
        <w:widowControl/>
        <w:tabs>
          <w:tab w:val="left" w:pos="576"/>
        </w:tabs>
        <w:ind w:left="365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воспитательную работу в сфере досуга;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роль несовершеннолетнего в группе и влияния группы на</w:t>
      </w:r>
      <w:r>
        <w:rPr>
          <w:rStyle w:val="FontStyle70"/>
        </w:rPr>
        <w:br/>
        <w:t>его поведение.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поведение в быту, посещение спортивных или творческих</w:t>
      </w:r>
      <w:r>
        <w:rPr>
          <w:rStyle w:val="FontStyle70"/>
        </w:rPr>
        <w:br/>
        <w:t>школ и секций и др.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Степень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психического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развития.</w:t>
      </w:r>
      <w:r>
        <w:rPr>
          <w:rStyle w:val="FontStyle74"/>
        </w:rPr>
        <w:t xml:space="preserve"> </w:t>
      </w:r>
      <w:r>
        <w:rPr>
          <w:rStyle w:val="FontStyle70"/>
        </w:rPr>
        <w:t>Из всего многообразия ха-</w:t>
      </w:r>
      <w:r>
        <w:rPr>
          <w:rStyle w:val="FontStyle70"/>
        </w:rPr>
        <w:br/>
        <w:t>рактеристик уровня психического развития несовершеннолет-</w:t>
      </w:r>
      <w:r>
        <w:rPr>
          <w:rStyle w:val="FontStyle70"/>
        </w:rPr>
        <w:br/>
        <w:t>него уголовно-правовое значение имеют те, которые определяют</w:t>
      </w:r>
      <w:r>
        <w:rPr>
          <w:rStyle w:val="FontStyle70"/>
        </w:rPr>
        <w:br/>
        <w:t>его способность сознавать фактическую сторону своих деяний и</w:t>
      </w:r>
      <w:r>
        <w:rPr>
          <w:rStyle w:val="FontStyle70"/>
        </w:rPr>
        <w:br/>
        <w:t>их последствий, их социальную значимость, то есть обществен-</w:t>
      </w:r>
      <w:r>
        <w:rPr>
          <w:rStyle w:val="FontStyle70"/>
        </w:rPr>
        <w:br/>
        <w:t>ную опасность, а также влияют на возможность исправления</w:t>
      </w:r>
      <w:r>
        <w:rPr>
          <w:rStyle w:val="FontStyle70"/>
        </w:rPr>
        <w:br/>
        <w:t>подростка конкретными мерами уголовного наказания. Процесс</w:t>
      </w:r>
      <w:r>
        <w:rPr>
          <w:rStyle w:val="FontStyle70"/>
        </w:rPr>
        <w:br/>
        <w:t>социализации (усвоения основных норм поведения в обществе)</w:t>
      </w:r>
      <w:r>
        <w:rPr>
          <w:rStyle w:val="FontStyle70"/>
        </w:rPr>
        <w:br/>
        <w:t>у несовершеннолетних протекает неравномерно, в связи с чем</w:t>
      </w:r>
      <w:r>
        <w:rPr>
          <w:rStyle w:val="FontStyle70"/>
        </w:rPr>
        <w:br/>
        <w:t>степень их психофизического развития может существенно от-</w:t>
      </w:r>
      <w:r>
        <w:rPr>
          <w:rStyle w:val="FontStyle70"/>
        </w:rPr>
        <w:br/>
        <w:t>личаться даже в одной возрастной группе. Уровень социально-</w:t>
      </w:r>
      <w:r>
        <w:rPr>
          <w:rStyle w:val="FontStyle70"/>
        </w:rPr>
        <w:br/>
        <w:t>го взросления несовершеннолетнего показывает, в какой мере</w:t>
      </w:r>
      <w:r>
        <w:rPr>
          <w:rStyle w:val="FontStyle70"/>
        </w:rPr>
        <w:br/>
        <w:t>проявилась его самостоятельность в избрании линии поведения,</w:t>
      </w:r>
      <w:r>
        <w:rPr>
          <w:rStyle w:val="FontStyle70"/>
        </w:rPr>
        <w:br/>
        <w:t>сколь сильно в нём укоренилась установка на нарушение правил</w:t>
      </w:r>
      <w:r>
        <w:rPr>
          <w:rStyle w:val="FontStyle70"/>
        </w:rPr>
        <w:br/>
        <w:t>человеческого общежития. Это оказывает влияние на избрание</w:t>
      </w:r>
      <w:r>
        <w:rPr>
          <w:rStyle w:val="FontStyle70"/>
        </w:rPr>
        <w:br/>
        <w:t>вида и размера наказания, необходимого и достаточного для ис-</w:t>
      </w:r>
      <w:r>
        <w:rPr>
          <w:rStyle w:val="FontStyle70"/>
        </w:rPr>
        <w:br/>
        <w:t>правления несовершеннолетнего преступника.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 поведение несовершеннолетнего могут оказывать влияние</w:t>
      </w:r>
      <w:r>
        <w:rPr>
          <w:rStyle w:val="FontStyle70"/>
        </w:rPr>
        <w:br/>
        <w:t>различного рода психосоматические отклонения, не лишающие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879"/>
          <w:headerReference w:type="default" r:id="rId880"/>
          <w:footerReference w:type="even" r:id="rId881"/>
          <w:footerReference w:type="default" r:id="rId882"/>
          <w:pgSz w:w="11905" w:h="16837"/>
          <w:pgMar w:top="3128" w:right="2702" w:bottom="1440" w:left="2702" w:header="720" w:footer="720" w:gutter="0"/>
          <w:cols w:space="60"/>
          <w:noEndnote/>
        </w:sectPr>
      </w:pPr>
    </w:p>
    <w:p w:rsidR="007E3FF5" w:rsidRDefault="007E3FF5" w:rsidP="007E3FF5">
      <w:pPr>
        <w:pStyle w:val="Style7"/>
        <w:widowControl/>
        <w:ind w:firstLine="106"/>
        <w:rPr>
          <w:rStyle w:val="FontStyle70"/>
        </w:rPr>
      </w:pPr>
      <w:r>
        <w:rPr>
          <w:rStyle w:val="FontStyle70"/>
        </w:rPr>
        <w:t>го, однако, возможности отдавать себе отчёт в своих действиях</w:t>
      </w:r>
      <w:r>
        <w:rPr>
          <w:rStyle w:val="FontStyle70"/>
        </w:rPr>
        <w:br/>
        <w:t>и руководить ими. При избрании в качестве меры воздействия</w:t>
      </w:r>
      <w:r>
        <w:rPr>
          <w:rStyle w:val="FontStyle70"/>
        </w:rPr>
        <w:br/>
        <w:t>уголовного наказания наличие умственной отсталости или пси-</w:t>
      </w:r>
      <w:r>
        <w:rPr>
          <w:rStyle w:val="FontStyle70"/>
        </w:rPr>
        <w:br/>
        <w:t>хических отклонений учитывается как смягчающее ответствен-</w:t>
      </w:r>
      <w:r>
        <w:rPr>
          <w:rStyle w:val="FontStyle70"/>
        </w:rPr>
        <w:br/>
        <w:t>ность обстоятельство, если появление указанных недостатков не</w:t>
      </w:r>
      <w:r>
        <w:rPr>
          <w:rStyle w:val="FontStyle70"/>
        </w:rPr>
        <w:br/>
        <w:t>зависело от воли виновного, например, явилось следствием трав-</w:t>
      </w:r>
      <w:r>
        <w:rPr>
          <w:rStyle w:val="FontStyle70"/>
        </w:rPr>
        <w:br/>
        <w:t>мы или заболевания. В ситуации, когда отклонения в умствен-</w:t>
      </w:r>
      <w:r>
        <w:rPr>
          <w:rStyle w:val="FontStyle70"/>
        </w:rPr>
        <w:br/>
        <w:t>ном и психическом развитии являются следствием пристрастия</w:t>
      </w:r>
      <w:r>
        <w:rPr>
          <w:rStyle w:val="FontStyle70"/>
        </w:rPr>
        <w:br/>
        <w:t>несовершеннолетнего к наркотикам, алкоголю, токсикомании</w:t>
      </w:r>
      <w:r>
        <w:rPr>
          <w:rStyle w:val="FontStyle70"/>
        </w:rPr>
        <w:br/>
        <w:t>или других антиобщественных привычек, наказание должно</w:t>
      </w:r>
      <w:r>
        <w:rPr>
          <w:rStyle w:val="FontStyle70"/>
        </w:rPr>
        <w:br/>
        <w:t>назначаться с учётом необходимости искоренения пагубных</w:t>
      </w:r>
      <w:r>
        <w:rPr>
          <w:rStyle w:val="FontStyle70"/>
        </w:rPr>
        <w:br/>
        <w:t>пристрастий подростка.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 поведении подростка, как в зеркале, отражается морально-</w:t>
      </w:r>
      <w:r>
        <w:rPr>
          <w:rStyle w:val="FontStyle70"/>
        </w:rPr>
        <w:br/>
        <w:t>психологический климат окружающей его среды. Основы нрав-</w:t>
      </w:r>
      <w:r>
        <w:rPr>
          <w:rStyle w:val="FontStyle70"/>
        </w:rPr>
        <w:br/>
        <w:t>ственных качеств личности закладываются в семье. Опреде-</w:t>
      </w:r>
      <w:r>
        <w:rPr>
          <w:rStyle w:val="FontStyle70"/>
        </w:rPr>
        <w:br/>
        <w:t>лённое значение в воспитании подростка имеют материальные</w:t>
      </w:r>
      <w:r>
        <w:rPr>
          <w:rStyle w:val="FontStyle70"/>
        </w:rPr>
        <w:br/>
        <w:t>условия его жизни (уровень доходов семьи, жилищные условия</w:t>
      </w:r>
      <w:r>
        <w:rPr>
          <w:rStyle w:val="FontStyle70"/>
        </w:rPr>
        <w:br/>
        <w:t>т. п.). Однако решающее значение принадлежит взаимоотно-</w:t>
      </w:r>
      <w:r>
        <w:rPr>
          <w:rStyle w:val="FontStyle70"/>
        </w:rPr>
        <w:br/>
        <w:t>гениям между родителями, отношению родителей (воспитате-</w:t>
      </w:r>
      <w:r>
        <w:rPr>
          <w:rStyle w:val="FontStyle70"/>
        </w:rPr>
        <w:br/>
      </w:r>
      <w:r>
        <w:rPr>
          <w:rStyle w:val="FontStyle83"/>
        </w:rPr>
        <w:t xml:space="preserve">ли) </w:t>
      </w:r>
      <w:r>
        <w:rPr>
          <w:rStyle w:val="FontStyle70"/>
        </w:rPr>
        <w:t>к ребёнку, авторитетности родителей, степени их влияния</w:t>
      </w:r>
      <w:r>
        <w:rPr>
          <w:rStyle w:val="FontStyle70"/>
        </w:rPr>
        <w:br/>
        <w:t>на ребёнка, их способности контролировать его поведение и т. д.</w:t>
      </w:r>
      <w:r>
        <w:rPr>
          <w:rStyle w:val="FontStyle70"/>
        </w:rPr>
        <w:br/>
        <w:t>оэтому при выявлении семей с неблагоприятными условия-</w:t>
      </w:r>
      <w:r>
        <w:rPr>
          <w:rStyle w:val="FontStyle70"/>
        </w:rPr>
        <w:br/>
        <w:t>и воспитания акцент должен делаться на анализе моральных</w:t>
      </w:r>
      <w:r>
        <w:rPr>
          <w:rStyle w:val="FontStyle70"/>
        </w:rPr>
        <w:br/>
        <w:t>стоев семьи, её интеллектуальных, эстетических интересов и</w:t>
      </w:r>
      <w:r>
        <w:rPr>
          <w:rStyle w:val="FontStyle70"/>
        </w:rPr>
        <w:br/>
        <w:t>отребностей. В силу отсутствия стойких нравственных убеж-</w:t>
      </w:r>
      <w:r>
        <w:rPr>
          <w:rStyle w:val="FontStyle70"/>
        </w:rPr>
        <w:br/>
        <w:t>ений подросток, как губка, впитывает не только положитель-</w:t>
      </w:r>
      <w:r>
        <w:rPr>
          <w:rStyle w:val="FontStyle70"/>
        </w:rPr>
        <w:br/>
        <w:t>ые, но и отрицательные стороны поведения родителей (эгоцен-</w:t>
      </w:r>
      <w:r>
        <w:rPr>
          <w:rStyle w:val="FontStyle70"/>
        </w:rPr>
        <w:br/>
        <w:t>ризм, ложь, грубость, злоупотребление спиртными напитками</w:t>
      </w:r>
      <w:r>
        <w:rPr>
          <w:rStyle w:val="FontStyle70"/>
        </w:rPr>
        <w:br/>
        <w:t>т. п.). Всё это накладывает отпечаток на избрание им линии</w:t>
      </w:r>
      <w:r>
        <w:rPr>
          <w:rStyle w:val="FontStyle70"/>
        </w:rPr>
        <w:br/>
        <w:t>оведения и при определённых условиях может привести к со-</w:t>
      </w:r>
      <w:r>
        <w:rPr>
          <w:rStyle w:val="FontStyle70"/>
        </w:rPr>
        <w:br/>
        <w:t>ершению преступления.</w:t>
      </w:r>
    </w:p>
    <w:p w:rsidR="007E3FF5" w:rsidRDefault="007E3FF5" w:rsidP="007E3FF5">
      <w:pPr>
        <w:pStyle w:val="Style50"/>
        <w:widowControl/>
        <w:spacing w:after="149" w:line="245" w:lineRule="exact"/>
        <w:ind w:firstLine="211"/>
        <w:rPr>
          <w:rStyle w:val="FontStyle70"/>
        </w:rPr>
      </w:pPr>
      <w:r>
        <w:rPr>
          <w:rStyle w:val="FontStyle70"/>
        </w:rPr>
        <w:t>Значительное место в формировании личности подростка за-</w:t>
      </w:r>
      <w:r>
        <w:rPr>
          <w:rStyle w:val="FontStyle70"/>
        </w:rPr>
        <w:br/>
        <w:t>имеет обучение в школе. При относительном равенстве усло-</w:t>
      </w:r>
      <w:r>
        <w:rPr>
          <w:rStyle w:val="FontStyle70"/>
        </w:rPr>
        <w:br/>
        <w:t>ий обучения уровень образованности несовершеннолетних</w:t>
      </w:r>
      <w:r>
        <w:rPr>
          <w:rStyle w:val="FontStyle70"/>
        </w:rPr>
        <w:br/>
        <w:t>ожет быть существенно различным из-за неравенства психи-</w:t>
      </w:r>
      <w:r>
        <w:rPr>
          <w:rStyle w:val="FontStyle70"/>
        </w:rPr>
        <w:br/>
        <w:t>еских и умственных способностей. В связи с этим в большей</w:t>
      </w:r>
      <w:r>
        <w:rPr>
          <w:rStyle w:val="FontStyle70"/>
        </w:rPr>
        <w:br/>
        <w:t>ере следует обращать внимание не на саму успеваемость, а</w:t>
      </w:r>
      <w:r>
        <w:rPr>
          <w:rStyle w:val="FontStyle70"/>
        </w:rPr>
        <w:br/>
        <w:t>а отношение подростка к учёбе: регулярность посещения за-</w:t>
      </w:r>
      <w:r>
        <w:rPr>
          <w:rStyle w:val="FontStyle70"/>
        </w:rPr>
        <w:br/>
        <w:t>ятий, активность на уроках, качество выполнения домашних</w:t>
      </w:r>
      <w:r>
        <w:rPr>
          <w:rStyle w:val="FontStyle70"/>
        </w:rPr>
        <w:br/>
        <w:t>аданий, участие в школьных мероприятиях и т. п. Сказанное</w:t>
      </w:r>
    </w:p>
    <w:p w:rsidR="007E3FF5" w:rsidRDefault="007E3FF5" w:rsidP="007E3FF5">
      <w:pPr>
        <w:pStyle w:val="Style50"/>
        <w:widowControl/>
        <w:spacing w:after="149" w:line="245" w:lineRule="exact"/>
        <w:ind w:firstLine="211"/>
        <w:rPr>
          <w:rStyle w:val="FontStyle70"/>
        </w:rPr>
        <w:sectPr w:rsidR="007E3FF5">
          <w:pgSz w:w="11905" w:h="16837"/>
          <w:pgMar w:top="3838" w:right="2520" w:bottom="1440" w:left="2520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77"/>
        <w:rPr>
          <w:rStyle w:val="FontStyle77"/>
        </w:rPr>
      </w:pPr>
      <w:r>
        <w:rPr>
          <w:rStyle w:val="FontStyle77"/>
        </w:rPr>
        <w:t>-292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</w:pPr>
      <w:r>
        <w:rPr>
          <w:rStyle w:val="FontStyle77"/>
        </w:rPr>
        <w:br w:type="column"/>
      </w:r>
      <w:r>
        <w:rPr>
          <w:rStyle w:val="FontStyle75"/>
        </w:rPr>
        <w:t>577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  <w:sectPr w:rsidR="007E3FF5">
          <w:type w:val="continuous"/>
          <w:pgSz w:w="11905" w:h="16837"/>
          <w:pgMar w:top="3838" w:right="2520" w:bottom="1440" w:left="2645" w:header="720" w:footer="720" w:gutter="0"/>
          <w:cols w:num="2" w:space="720" w:equalWidth="0">
            <w:col w:w="720" w:space="5299"/>
            <w:col w:w="720"/>
          </w:cols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относится и к оценке условий обучения в училищах, технику-</w:t>
      </w:r>
      <w:r>
        <w:rPr>
          <w:rStyle w:val="FontStyle70"/>
        </w:rPr>
        <w:br/>
        <w:t>мах и вузах.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Трудовая деятельность несовершеннолетнего оказывает су-</w:t>
      </w:r>
      <w:r>
        <w:rPr>
          <w:rStyle w:val="FontStyle70"/>
        </w:rPr>
        <w:br/>
        <w:t>щественное влияние на развитие его способностей и потребно-</w:t>
      </w:r>
      <w:r>
        <w:rPr>
          <w:rStyle w:val="FontStyle70"/>
        </w:rPr>
        <w:br/>
        <w:t>стей, формирует чувство ответственности, уважительное отно-</w:t>
      </w:r>
      <w:r>
        <w:rPr>
          <w:rStyle w:val="FontStyle70"/>
        </w:rPr>
        <w:br/>
        <w:t>шение к общественным интересам. Однако выработка этих ка-</w:t>
      </w:r>
      <w:r>
        <w:rPr>
          <w:rStyle w:val="FontStyle70"/>
        </w:rPr>
        <w:br/>
        <w:t>честв зависит от конкретных условий работы: содержания труда</w:t>
      </w:r>
      <w:r>
        <w:rPr>
          <w:rStyle w:val="FontStyle70"/>
        </w:rPr>
        <w:br/>
        <w:t>(умственный или физический, квалифицированный или неква-</w:t>
      </w:r>
      <w:r>
        <w:rPr>
          <w:rStyle w:val="FontStyle70"/>
        </w:rPr>
        <w:br/>
        <w:t>лифицированный), состояния трудовой и производственной дис-</w:t>
      </w:r>
      <w:r>
        <w:rPr>
          <w:rStyle w:val="FontStyle70"/>
        </w:rPr>
        <w:br/>
        <w:t>циплины, морального климата в коллективе, наличия традиций</w:t>
      </w:r>
      <w:r>
        <w:rPr>
          <w:rStyle w:val="FontStyle70"/>
        </w:rPr>
        <w:br/>
        <w:t>наставничества и т. п. Степень и характер влияния трудового</w:t>
      </w:r>
      <w:r>
        <w:rPr>
          <w:rStyle w:val="FontStyle70"/>
        </w:rPr>
        <w:br/>
        <w:t>коллектива могут быть учтены при определении такого вида на-</w:t>
      </w:r>
      <w:r>
        <w:rPr>
          <w:rStyle w:val="FontStyle70"/>
        </w:rPr>
        <w:br/>
        <w:t>казания, как, например, исправительные работы. В то же время</w:t>
      </w:r>
      <w:r>
        <w:rPr>
          <w:rStyle w:val="FontStyle70"/>
        </w:rPr>
        <w:br/>
        <w:t>длительное уклонение несовершеннолетнего после окончания</w:t>
      </w:r>
      <w:r>
        <w:rPr>
          <w:rStyle w:val="FontStyle70"/>
        </w:rPr>
        <w:br/>
        <w:t>учёбы от участия в общественно полезном труде без уважитель-</w:t>
      </w:r>
      <w:r>
        <w:rPr>
          <w:rStyle w:val="FontStyle70"/>
        </w:rPr>
        <w:br/>
        <w:t>ных причин может свидетельствовать об укоренении в его созна-</w:t>
      </w:r>
      <w:r>
        <w:rPr>
          <w:rStyle w:val="FontStyle70"/>
        </w:rPr>
        <w:br/>
        <w:t>нии эгоистической психологии и его повышенной общественной</w:t>
      </w:r>
      <w:r>
        <w:rPr>
          <w:rStyle w:val="FontStyle70"/>
        </w:rPr>
        <w:br/>
        <w:t>опасности.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Недостатки в воспитательной работе в сфере досуга, безнад-</w:t>
      </w:r>
      <w:r>
        <w:rPr>
          <w:rStyle w:val="FontStyle70"/>
        </w:rPr>
        <w:br/>
        <w:t>зорность подростков нередко приводят их к общению с груп-</w:t>
      </w:r>
      <w:r>
        <w:rPr>
          <w:rStyle w:val="FontStyle70"/>
        </w:rPr>
        <w:br/>
        <w:t>пами несовершеннолетних, лишённых чётких нравственных</w:t>
      </w:r>
      <w:r>
        <w:rPr>
          <w:rStyle w:val="FontStyle70"/>
        </w:rPr>
        <w:br/>
        <w:t>ориентиров. Отдельные группировки молодёжи формируются</w:t>
      </w:r>
      <w:r>
        <w:rPr>
          <w:rStyle w:val="FontStyle70"/>
        </w:rPr>
        <w:br/>
        <w:t>на основе культа силы, стремления самоутвердиться за счёт</w:t>
      </w:r>
      <w:r>
        <w:rPr>
          <w:rStyle w:val="FontStyle70"/>
        </w:rPr>
        <w:br/>
        <w:t>унижения слабых, пренебрежения к морально-этическим нор-</w:t>
      </w:r>
      <w:r>
        <w:rPr>
          <w:rStyle w:val="FontStyle70"/>
        </w:rPr>
        <w:br/>
        <w:t>мам поведения в обществе, а иногда и на основе криминальных</w:t>
      </w:r>
      <w:r>
        <w:rPr>
          <w:rStyle w:val="FontStyle70"/>
        </w:rPr>
        <w:br/>
        <w:t>интересов.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Групповые правила поведения нередко оказывают решающее</w:t>
      </w:r>
      <w:r>
        <w:rPr>
          <w:rStyle w:val="FontStyle70"/>
        </w:rPr>
        <w:br/>
        <w:t>влияние на действия несовершеннолетнего. В связи с высокой</w:t>
      </w:r>
      <w:r>
        <w:rPr>
          <w:rStyle w:val="FontStyle70"/>
        </w:rPr>
        <w:br/>
        <w:t>степенью внушаемости и подражательности, отсутствием спо-</w:t>
      </w:r>
      <w:r>
        <w:rPr>
          <w:rStyle w:val="FontStyle70"/>
        </w:rPr>
        <w:br/>
        <w:t>собности к правильной оценке социальной значимости собствен-</w:t>
      </w:r>
      <w:r>
        <w:rPr>
          <w:rStyle w:val="FontStyle70"/>
        </w:rPr>
        <w:br/>
        <w:t>ных поступков подростки нередко совершают преступления под</w:t>
      </w:r>
      <w:r>
        <w:rPr>
          <w:rStyle w:val="FontStyle70"/>
        </w:rPr>
        <w:br/>
        <w:t>прямым влиянием группы, из чувства солидарности, ложно по-</w:t>
      </w:r>
      <w:r>
        <w:rPr>
          <w:rStyle w:val="FontStyle70"/>
        </w:rPr>
        <w:br/>
        <w:t>нимаемого товарищества, нежелания показаться трусом, стрем-</w:t>
      </w:r>
      <w:r>
        <w:rPr>
          <w:rStyle w:val="FontStyle70"/>
        </w:rPr>
        <w:br/>
        <w:t>ления поднять свой авторитет в группе и т. п. Поэтому особое</w:t>
      </w:r>
      <w:r>
        <w:rPr>
          <w:rStyle w:val="FontStyle70"/>
        </w:rPr>
        <w:br/>
        <w:t>значение приобретает необходимость объективного выяснения и</w:t>
      </w:r>
      <w:r>
        <w:rPr>
          <w:rStyle w:val="FontStyle70"/>
        </w:rPr>
        <w:br/>
        <w:t>правильной оценки роли несовершеннолетнего в группе и влия-</w:t>
      </w:r>
      <w:r>
        <w:rPr>
          <w:rStyle w:val="FontStyle70"/>
        </w:rPr>
        <w:br/>
        <w:t>ния группы на его поведение.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Указанные обстоятельства играют решающую роль в фор-</w:t>
      </w:r>
      <w:r>
        <w:rPr>
          <w:rStyle w:val="FontStyle70"/>
        </w:rPr>
        <w:br/>
        <w:t>мировании личности несовершеннолетнего. Не следует, одна-</w:t>
      </w:r>
      <w:r>
        <w:rPr>
          <w:rStyle w:val="FontStyle70"/>
        </w:rPr>
        <w:br/>
        <w:t>ко, упускать из виду и ряд таких обстоятельств, как поведение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429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 xml:space="preserve">в быту, посещение спортивных или творческих </w:t>
      </w:r>
      <w:r>
        <w:rPr>
          <w:rStyle w:val="FontStyle70"/>
          <w:vertAlign w:val="superscript"/>
        </w:rPr>
        <w:t>школ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и</w:t>
      </w:r>
      <w:r>
        <w:rPr>
          <w:rStyle w:val="FontStyle70"/>
        </w:rPr>
        <w:t xml:space="preserve"> сек-</w:t>
      </w:r>
      <w:r>
        <w:rPr>
          <w:rStyle w:val="FontStyle70"/>
        </w:rPr>
        <w:br/>
        <w:t>ций и др.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Влияние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взрослых</w:t>
      </w:r>
      <w:r>
        <w:rPr>
          <w:rStyle w:val="FontStyle74"/>
        </w:rPr>
        <w:t xml:space="preserve"> </w:t>
      </w:r>
      <w:r>
        <w:rPr>
          <w:rStyle w:val="FontStyle70"/>
        </w:rPr>
        <w:t>как обстоятельств</w:t>
      </w:r>
      <w:r>
        <w:rPr>
          <w:rStyle w:val="FontStyle70"/>
          <w:vertAlign w:val="superscript"/>
        </w:rPr>
        <w:t>0</w:t>
      </w:r>
      <w:r>
        <w:rPr>
          <w:rStyle w:val="FontStyle70"/>
        </w:rPr>
        <w:t>' подлежащее учёту</w:t>
      </w:r>
      <w:r>
        <w:rPr>
          <w:rStyle w:val="FontStyle70"/>
        </w:rPr>
        <w:br/>
        <w:t xml:space="preserve">при избрании меры наказания несовершеннолетнему, </w:t>
      </w:r>
      <w:r>
        <w:rPr>
          <w:rStyle w:val="FontStyle70"/>
          <w:vertAlign w:val="superscript"/>
        </w:rPr>
        <w:t>имеет</w:t>
      </w:r>
      <w:r>
        <w:rPr>
          <w:rStyle w:val="FontStyle70"/>
          <w:vertAlign w:val="superscript"/>
        </w:rPr>
        <w:br/>
      </w:r>
      <w:r>
        <w:rPr>
          <w:rStyle w:val="FontStyle70"/>
        </w:rPr>
        <w:t>двоякое значение.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  <w:vertAlign w:val="superscript"/>
        </w:rPr>
      </w:pPr>
      <w:r>
        <w:rPr>
          <w:rStyle w:val="FontStyle70"/>
        </w:rPr>
        <w:t>Во-первых, это влияние взрослых на формирование нрав-</w:t>
      </w:r>
      <w:r>
        <w:rPr>
          <w:rStyle w:val="FontStyle70"/>
        </w:rPr>
        <w:br/>
        <w:t xml:space="preserve">ственных черт подростка в процессе </w:t>
      </w:r>
      <w:r>
        <w:rPr>
          <w:rStyle w:val="FontStyle94"/>
        </w:rPr>
        <w:t xml:space="preserve">его </w:t>
      </w:r>
      <w:r>
        <w:rPr>
          <w:rStyle w:val="FontStyle70"/>
        </w:rPr>
        <w:t>воспитания. В этом</w:t>
      </w:r>
      <w:r>
        <w:rPr>
          <w:rStyle w:val="FontStyle70"/>
        </w:rPr>
        <w:br/>
        <w:t xml:space="preserve">смысле данное обстоятельство учитывается </w:t>
      </w:r>
      <w:r>
        <w:rPr>
          <w:rStyle w:val="FontStyle70"/>
          <w:vertAlign w:val="superscript"/>
        </w:rPr>
        <w:t>так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же</w:t>
      </w:r>
      <w:r>
        <w:rPr>
          <w:rStyle w:val="FontStyle70"/>
        </w:rPr>
        <w:t xml:space="preserve">' </w:t>
      </w:r>
      <w:r>
        <w:rPr>
          <w:rStyle w:val="FontStyle70"/>
          <w:vertAlign w:val="superscript"/>
        </w:rPr>
        <w:t>как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и</w:t>
      </w:r>
      <w:r>
        <w:rPr>
          <w:rStyle w:val="FontStyle70"/>
        </w:rPr>
        <w:t xml:space="preserve"> У</w:t>
      </w:r>
      <w:r>
        <w:rPr>
          <w:rStyle w:val="FontStyle70"/>
          <w:vertAlign w:val="superscript"/>
        </w:rPr>
        <w:t>сло</w:t>
      </w:r>
      <w:r>
        <w:rPr>
          <w:rStyle w:val="FontStyle70"/>
        </w:rPr>
        <w:t>"</w:t>
      </w:r>
      <w:r>
        <w:rPr>
          <w:rStyle w:val="FontStyle70"/>
        </w:rPr>
        <w:br/>
        <w:t>вия жизни и воспитания несовершеннолетие</w:t>
      </w:r>
      <w:r>
        <w:rPr>
          <w:rStyle w:val="FontStyle70"/>
          <w:vertAlign w:val="superscript"/>
        </w:rPr>
        <w:t>1,0-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Во-вторых, это влияние взрослых на формирование у несо-</w:t>
      </w:r>
      <w:r>
        <w:rPr>
          <w:rStyle w:val="FontStyle70"/>
        </w:rPr>
        <w:br/>
        <w:t>вершеннолетнего решимости совершить ^с°</w:t>
      </w:r>
      <w:r>
        <w:rPr>
          <w:rStyle w:val="FontStyle70"/>
          <w:vertAlign w:val="superscript"/>
        </w:rPr>
        <w:t>нк</w:t>
      </w:r>
      <w:r>
        <w:rPr>
          <w:rStyle w:val="FontStyle70"/>
        </w:rPr>
        <w:t>Р</w:t>
      </w:r>
      <w:r>
        <w:rPr>
          <w:rStyle w:val="FontStyle70"/>
          <w:vertAlign w:val="superscript"/>
        </w:rPr>
        <w:t>етное</w:t>
      </w:r>
      <w:r>
        <w:rPr>
          <w:rStyle w:val="FontStyle70"/>
        </w:rPr>
        <w:t xml:space="preserve"> преступле-</w:t>
      </w:r>
      <w:r>
        <w:rPr>
          <w:rStyle w:val="FontStyle70"/>
        </w:rPr>
        <w:br/>
        <w:t>ние. Вовлечение подростка в преступлен*</w:t>
      </w:r>
      <w:r>
        <w:rPr>
          <w:rStyle w:val="FontStyle70"/>
          <w:vertAlign w:val="superscript"/>
        </w:rPr>
        <w:t>16</w:t>
      </w:r>
      <w:r>
        <w:rPr>
          <w:rStyle w:val="FontStyle70"/>
        </w:rPr>
        <w:t xml:space="preserve"> может выразиться</w:t>
      </w:r>
      <w:r>
        <w:rPr>
          <w:rStyle w:val="FontStyle70"/>
        </w:rPr>
        <w:br/>
      </w:r>
      <w:r>
        <w:rPr>
          <w:rStyle w:val="FontStyle90"/>
        </w:rPr>
        <w:t xml:space="preserve">в </w:t>
      </w:r>
      <w:r>
        <w:rPr>
          <w:rStyle w:val="FontStyle70"/>
        </w:rPr>
        <w:t>форме подстрекательства, путём привлечения несовершенно-</w:t>
      </w:r>
      <w:r>
        <w:rPr>
          <w:rStyle w:val="FontStyle70"/>
        </w:rPr>
        <w:br/>
        <w:t>летнего к участию в преступлении в качестве соисполнителя</w:t>
      </w:r>
      <w:r>
        <w:rPr>
          <w:rStyle w:val="FontStyle70"/>
        </w:rPr>
        <w:br/>
        <w:t>либо посредством пропаганды преступно</w:t>
      </w:r>
      <w:r>
        <w:rPr>
          <w:rStyle w:val="FontStyle95"/>
          <w:lang w:val="en-US"/>
        </w:rPr>
        <w:t xml:space="preserve">t"° </w:t>
      </w:r>
      <w:r>
        <w:rPr>
          <w:rStyle w:val="FontStyle70"/>
        </w:rPr>
        <w:t>образа жизни. Спо-</w:t>
      </w:r>
      <w:r>
        <w:rPr>
          <w:rStyle w:val="FontStyle70"/>
        </w:rPr>
        <w:br/>
        <w:t>собы вовлечения в преступление могут бьХ</w:t>
      </w:r>
      <w:r>
        <w:rPr>
          <w:rStyle w:val="FontStyle70"/>
          <w:vertAlign w:val="superscript"/>
        </w:rPr>
        <w:t>ть</w:t>
      </w:r>
      <w:r>
        <w:rPr>
          <w:rStyle w:val="FontStyle70"/>
        </w:rPr>
        <w:t xml:space="preserve"> самыми различны-</w:t>
      </w:r>
      <w:r>
        <w:rPr>
          <w:rStyle w:val="FontStyle70"/>
        </w:rPr>
        <w:br/>
        <w:t>ми: от физического или психического на^</w:t>
      </w:r>
      <w:r>
        <w:rPr>
          <w:rStyle w:val="FontStyle70"/>
          <w:vertAlign w:val="superscript"/>
        </w:rPr>
        <w:t>илия</w:t>
      </w:r>
      <w:r>
        <w:rPr>
          <w:rStyle w:val="FontStyle70"/>
        </w:rPr>
        <w:t xml:space="preserve"> (избиение, при-</w:t>
      </w:r>
      <w:r>
        <w:rPr>
          <w:rStyle w:val="FontStyle70"/>
        </w:rPr>
        <w:br/>
        <w:t>чинение страданий, запугивание) до воздействия путём угово-</w:t>
      </w:r>
      <w:r>
        <w:rPr>
          <w:rStyle w:val="FontStyle70"/>
        </w:rPr>
        <w:br/>
        <w:t xml:space="preserve">ров, возбуждения низменных желаний и </w:t>
      </w:r>
      <w:r>
        <w:rPr>
          <w:rStyle w:val="FontStyle70"/>
          <w:vertAlign w:val="superscript"/>
        </w:rPr>
        <w:t>п</w:t>
      </w:r>
      <w:r>
        <w:rPr>
          <w:rStyle w:val="FontStyle70"/>
        </w:rPr>
        <w:t>- В зависимости от</w:t>
      </w:r>
      <w:r>
        <w:rPr>
          <w:rStyle w:val="FontStyle70"/>
        </w:rPr>
        <w:br/>
        <w:t>способа вовлечения влияние взрослого мс</w:t>
      </w:r>
      <w:r>
        <w:rPr>
          <w:rStyle w:val="FontStyle70"/>
          <w:vertAlign w:val="superscript"/>
        </w:rPr>
        <w:t>жет</w:t>
      </w:r>
      <w:r>
        <w:rPr>
          <w:rStyle w:val="FontStyle70"/>
        </w:rPr>
        <w:t xml:space="preserve"> оцениваться раз-</w:t>
      </w:r>
      <w:r>
        <w:rPr>
          <w:rStyle w:val="FontStyle70"/>
        </w:rPr>
        <w:br/>
        <w:t xml:space="preserve">лично. Если подросток отвечает согласием </w:t>
      </w:r>
      <w:r>
        <w:rPr>
          <w:rStyle w:val="FontStyle70"/>
          <w:vertAlign w:val="superscript"/>
        </w:rPr>
        <w:t>на</w:t>
      </w:r>
      <w:r>
        <w:rPr>
          <w:rStyle w:val="FontStyle70"/>
        </w:rPr>
        <w:t xml:space="preserve"> простое предло-</w:t>
      </w:r>
      <w:r>
        <w:rPr>
          <w:rStyle w:val="FontStyle70"/>
        </w:rPr>
        <w:br/>
        <w:t xml:space="preserve">жение участвовать в совершении </w:t>
      </w:r>
      <w:r>
        <w:rPr>
          <w:rStyle w:val="FontStyle82"/>
          <w:lang w:val="en-US"/>
        </w:rPr>
        <w:t>npecTyn-^</w:t>
      </w:r>
      <w:r>
        <w:rPr>
          <w:rStyle w:val="FontStyle82"/>
          <w:vertAlign w:val="superscript"/>
          <w:lang w:val="en-US"/>
        </w:rPr>
        <w:t>eHHH</w:t>
      </w:r>
      <w:r>
        <w:rPr>
          <w:rStyle w:val="FontStyle82"/>
          <w:lang w:val="en-US"/>
        </w:rPr>
        <w:t xml:space="preserve">' </w:t>
      </w:r>
      <w:r>
        <w:rPr>
          <w:rStyle w:val="FontStyle70"/>
          <w:vertAlign w:val="superscript"/>
        </w:rPr>
        <w:t>то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это</w:t>
      </w:r>
      <w:r>
        <w:rPr>
          <w:rStyle w:val="FontStyle70"/>
        </w:rPr>
        <w:t xml:space="preserve"> влияние</w:t>
      </w:r>
      <w:r>
        <w:rPr>
          <w:rStyle w:val="FontStyle70"/>
        </w:rPr>
        <w:br/>
        <w:t>не может признаваться смягчающим об&lt;2</w:t>
      </w:r>
      <w:r>
        <w:rPr>
          <w:rStyle w:val="FontStyle70"/>
          <w:vertAlign w:val="superscript"/>
        </w:rPr>
        <w:t>тоятельством</w:t>
      </w:r>
      <w:r>
        <w:rPr>
          <w:rStyle w:val="FontStyle70"/>
        </w:rPr>
        <w:t>* Когда</w:t>
      </w:r>
      <w:r>
        <w:rPr>
          <w:rStyle w:val="FontStyle70"/>
        </w:rPr>
        <w:br/>
        <w:t>же участие несовершеннолетнего в пресГУ</w:t>
      </w:r>
      <w:r>
        <w:rPr>
          <w:rStyle w:val="FontStyle70"/>
          <w:vertAlign w:val="superscript"/>
        </w:rPr>
        <w:t>плении</w:t>
      </w:r>
      <w:r>
        <w:rPr>
          <w:rStyle w:val="FontStyle70"/>
        </w:rPr>
        <w:t xml:space="preserve"> явилось ре-</w:t>
      </w:r>
      <w:r>
        <w:rPr>
          <w:rStyle w:val="FontStyle70"/>
        </w:rPr>
        <w:br/>
        <w:t>зультатом активного и длительного воздействия взрослого, то</w:t>
      </w:r>
      <w:r>
        <w:rPr>
          <w:rStyle w:val="FontStyle70"/>
        </w:rPr>
        <w:br/>
        <w:t>такое влияние смягчает ответственность несовершеннолетнего.</w:t>
      </w:r>
      <w:r>
        <w:rPr>
          <w:rStyle w:val="FontStyle70"/>
        </w:rPr>
        <w:br/>
        <w:t>Оно также нейтрализует учёт в качеств*? отягчающего ответ-</w:t>
      </w:r>
      <w:r>
        <w:rPr>
          <w:rStyle w:val="FontStyle70"/>
        </w:rPr>
        <w:br/>
        <w:t>ственность обстоятельства совершение пр</w:t>
      </w:r>
      <w:r>
        <w:rPr>
          <w:rStyle w:val="FontStyle70"/>
          <w:vertAlign w:val="superscript"/>
        </w:rPr>
        <w:t>ест</w:t>
      </w:r>
      <w:r>
        <w:rPr>
          <w:rStyle w:val="FontStyle70"/>
        </w:rPr>
        <w:t>У</w:t>
      </w:r>
      <w:r>
        <w:rPr>
          <w:rStyle w:val="FontStyle70"/>
          <w:vertAlign w:val="superscript"/>
        </w:rPr>
        <w:t>пления</w:t>
      </w:r>
      <w:r>
        <w:rPr>
          <w:rStyle w:val="FontStyle70"/>
        </w:rPr>
        <w:t xml:space="preserve"> группой</w:t>
      </w:r>
      <w:r>
        <w:rPr>
          <w:rStyle w:val="FontStyle70"/>
        </w:rPr>
        <w:br/>
        <w:t>лиц, особенно, если при этом несовершеннолетний выполнял</w:t>
      </w:r>
      <w:r>
        <w:rPr>
          <w:rStyle w:val="FontStyle70"/>
        </w:rPr>
        <w:br/>
        <w:t>второстепенную роль.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 xml:space="preserve">Состояние опьянения несовершеннолетнего </w:t>
      </w:r>
      <w:r>
        <w:rPr>
          <w:rStyle w:val="FontStyle70"/>
          <w:vertAlign w:val="superscript"/>
        </w:rPr>
        <w:t>во</w:t>
      </w:r>
      <w:r>
        <w:rPr>
          <w:rStyle w:val="FontStyle70"/>
        </w:rPr>
        <w:t xml:space="preserve"> </w:t>
      </w:r>
      <w:r>
        <w:rPr>
          <w:rStyle w:val="FontStyle70"/>
          <w:vertAlign w:val="superscript"/>
        </w:rPr>
        <w:t>в</w:t>
      </w:r>
      <w:r>
        <w:rPr>
          <w:rStyle w:val="FontStyle70"/>
        </w:rPr>
        <w:t>Р</w:t>
      </w:r>
      <w:r>
        <w:rPr>
          <w:rStyle w:val="FontStyle70"/>
          <w:vertAlign w:val="superscript"/>
        </w:rPr>
        <w:t>емя</w:t>
      </w:r>
      <w:r>
        <w:rPr>
          <w:rStyle w:val="FontStyle70"/>
        </w:rPr>
        <w:t xml:space="preserve"> со-</w:t>
      </w:r>
      <w:r>
        <w:rPr>
          <w:rStyle w:val="FontStyle70"/>
        </w:rPr>
        <w:br/>
        <w:t>вершения преступления может не учитываться как обстоя-</w:t>
      </w:r>
      <w:r>
        <w:rPr>
          <w:rStyle w:val="FontStyle70"/>
        </w:rPr>
        <w:br/>
        <w:t>тельство, отягчающее ответственность, е^</w:t>
      </w:r>
      <w:r>
        <w:rPr>
          <w:rStyle w:val="FontStyle70"/>
          <w:vertAlign w:val="superscript"/>
        </w:rPr>
        <w:t>сли</w:t>
      </w:r>
      <w:r>
        <w:rPr>
          <w:rStyle w:val="FontStyle70"/>
        </w:rPr>
        <w:t xml:space="preserve"> он был приведён</w:t>
      </w:r>
      <w:r>
        <w:rPr>
          <w:rStyle w:val="FontStyle70"/>
        </w:rPr>
        <w:br/>
      </w:r>
      <w:r>
        <w:rPr>
          <w:rStyle w:val="FontStyle90"/>
        </w:rPr>
        <w:t xml:space="preserve">в </w:t>
      </w:r>
      <w:r>
        <w:rPr>
          <w:rStyle w:val="FontStyle70"/>
        </w:rPr>
        <w:t>такое состояние с целью склонения к совершению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 рассмотрении дел о преступлениях несовершеннолетних</w:t>
      </w:r>
      <w:r>
        <w:rPr>
          <w:rStyle w:val="FontStyle70"/>
        </w:rPr>
        <w:br/>
        <w:t>с участием взрослых необходимо учитывать следующее:</w:t>
      </w:r>
    </w:p>
    <w:p w:rsidR="007E3FF5" w:rsidRDefault="007E3FF5" w:rsidP="007E3FF5">
      <w:pPr>
        <w:pStyle w:val="Style48"/>
        <w:widowControl/>
        <w:ind w:firstLine="226"/>
        <w:rPr>
          <w:rStyle w:val="FontStyle70"/>
        </w:rPr>
      </w:pPr>
      <w:r>
        <w:rPr>
          <w:rStyle w:val="FontStyle70"/>
        </w:rPr>
        <w:t>&gt; если взрослый вовлёк несовершенн&lt;^</w:t>
      </w:r>
      <w:r>
        <w:rPr>
          <w:rStyle w:val="FontStyle70"/>
          <w:vertAlign w:val="superscript"/>
        </w:rPr>
        <w:t>летнего</w:t>
      </w:r>
      <w:r>
        <w:rPr>
          <w:rStyle w:val="FontStyle70"/>
        </w:rPr>
        <w:t>' достигшего</w:t>
      </w:r>
      <w:r>
        <w:rPr>
          <w:rStyle w:val="FontStyle70"/>
        </w:rPr>
        <w:br/>
        <w:t>возраста, установленного ст. 27 УК, в совершение конкретного</w:t>
      </w:r>
      <w:r>
        <w:rPr>
          <w:rStyle w:val="FontStyle70"/>
        </w:rPr>
        <w:br/>
        <w:t xml:space="preserve">реступления, но сам участия в нём не принимал, </w:t>
      </w:r>
      <w:r>
        <w:rPr>
          <w:rStyle w:val="FontStyle70"/>
          <w:vertAlign w:val="superscript"/>
        </w:rPr>
        <w:t>т0</w:t>
      </w:r>
      <w:r>
        <w:rPr>
          <w:rStyle w:val="FontStyle70"/>
        </w:rPr>
        <w:t xml:space="preserve"> действия</w:t>
      </w:r>
    </w:p>
    <w:p w:rsidR="007E3FF5" w:rsidRDefault="007E3FF5" w:rsidP="007E3FF5">
      <w:pPr>
        <w:pStyle w:val="Style48"/>
        <w:widowControl/>
        <w:ind w:firstLine="226"/>
        <w:rPr>
          <w:rStyle w:val="FontStyle70"/>
        </w:rPr>
        <w:sectPr w:rsidR="007E3FF5">
          <w:headerReference w:type="even" r:id="rId883"/>
          <w:headerReference w:type="default" r:id="rId884"/>
          <w:footerReference w:type="even" r:id="rId885"/>
          <w:footerReference w:type="default" r:id="rId886"/>
          <w:pgSz w:w="11905" w:h="16837"/>
          <w:pgMar w:top="3494" w:right="2614" w:bottom="1440" w:left="2614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несовершеннолетнего квалифицируются по статье, предусма-</w:t>
      </w:r>
      <w:r>
        <w:rPr>
          <w:rStyle w:val="FontStyle70"/>
        </w:rPr>
        <w:br/>
        <w:t>тривающей ответственность за преступление, которое он совер-</w:t>
      </w:r>
      <w:r>
        <w:rPr>
          <w:rStyle w:val="FontStyle70"/>
        </w:rPr>
        <w:br/>
        <w:t>шил, а действия взрослого — по этой же статье, ст. 16 и по соот-</w:t>
      </w:r>
      <w:r>
        <w:rPr>
          <w:rStyle w:val="FontStyle70"/>
        </w:rPr>
        <w:br/>
        <w:t>ветствующей части ст. 172 УК;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0"/>
        </w:rPr>
        <w:t>&gt; если взрослый вовлёк несовершеннолетнего, не достигше-</w:t>
      </w:r>
      <w:r>
        <w:rPr>
          <w:rStyle w:val="FontStyle70"/>
        </w:rPr>
        <w:br/>
        <w:t>го возраста, установленного ст. 27 УК, в совершение конкретно-</w:t>
      </w:r>
      <w:r>
        <w:rPr>
          <w:rStyle w:val="FontStyle70"/>
        </w:rPr>
        <w:br/>
        <w:t>го преступления, но сам участия в нём не принимал, в силу ч. 3</w:t>
      </w:r>
      <w:r>
        <w:rPr>
          <w:rStyle w:val="FontStyle70"/>
        </w:rPr>
        <w:br/>
        <w:t>ст. 16 УК он несёт ответственность за содеянное как исполни-</w:t>
      </w:r>
      <w:r>
        <w:rPr>
          <w:rStyle w:val="FontStyle70"/>
        </w:rPr>
        <w:br/>
        <w:t>тель преступления, и его действия квалифицируются по статье,</w:t>
      </w:r>
      <w:r>
        <w:rPr>
          <w:rStyle w:val="FontStyle70"/>
        </w:rPr>
        <w:br/>
        <w:t>предусматривающей ответственность за преступление, к совер-</w:t>
      </w:r>
      <w:r>
        <w:rPr>
          <w:rStyle w:val="FontStyle70"/>
        </w:rPr>
        <w:br/>
        <w:t>шению которого был склонён несовершеннолетний, и по соот-</w:t>
      </w:r>
      <w:r>
        <w:rPr>
          <w:rStyle w:val="FontStyle70"/>
        </w:rPr>
        <w:br/>
        <w:t>ветствующей части ст. 172 УК.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Особенности нравственного и психического развития несо-</w:t>
      </w:r>
      <w:r>
        <w:rPr>
          <w:rStyle w:val="FontStyle70"/>
        </w:rPr>
        <w:br/>
        <w:t>вершеннолетних, их материального положения накладывают</w:t>
      </w:r>
      <w:r>
        <w:rPr>
          <w:rStyle w:val="FontStyle70"/>
        </w:rPr>
        <w:br/>
        <w:t>отпечаток и на учёт смягчающих обстоятельств, указанных в</w:t>
      </w:r>
      <w:r>
        <w:rPr>
          <w:rStyle w:val="FontStyle70"/>
        </w:rPr>
        <w:br/>
        <w:t>ст. 63 УК. Так, добровольное возмещение нанесённого ущерба</w:t>
      </w:r>
      <w:r>
        <w:rPr>
          <w:rStyle w:val="FontStyle70"/>
        </w:rPr>
        <w:br/>
        <w:t>или устранение причинённого вреда являются весьма затрудни-</w:t>
      </w:r>
      <w:r>
        <w:rPr>
          <w:rStyle w:val="FontStyle70"/>
        </w:rPr>
        <w:br/>
        <w:t>тельными для большинства несовершеннолетних ввиду отсут-</w:t>
      </w:r>
      <w:r>
        <w:rPr>
          <w:rStyle w:val="FontStyle70"/>
        </w:rPr>
        <w:br/>
        <w:t>ствия у них самостоятельных материальных средств. Поэтому в</w:t>
      </w:r>
      <w:r>
        <w:rPr>
          <w:rStyle w:val="FontStyle70"/>
        </w:rPr>
        <w:br/>
        <w:t>качестве смягчающего ответственность обстоятельства следует</w:t>
      </w:r>
      <w:r>
        <w:rPr>
          <w:rStyle w:val="FontStyle70"/>
        </w:rPr>
        <w:br/>
        <w:t>рассматривать добросовестные посильные для подростка дей-</w:t>
      </w:r>
      <w:r>
        <w:rPr>
          <w:rStyle w:val="FontStyle70"/>
        </w:rPr>
        <w:br/>
        <w:t>ствия по устранению последствий своего преступления, даже</w:t>
      </w:r>
      <w:r>
        <w:rPr>
          <w:rStyle w:val="FontStyle70"/>
        </w:rPr>
        <w:br/>
        <w:t>при недостижении достаточно полного результата.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Неустойчивость формирующейся психики, отсутствие твёр-</w:t>
      </w:r>
      <w:r>
        <w:rPr>
          <w:rStyle w:val="FontStyle70"/>
        </w:rPr>
        <w:br/>
        <w:t>дых волевых качеств подростков усиливают действие таких</w:t>
      </w:r>
      <w:r>
        <w:rPr>
          <w:rStyle w:val="FontStyle70"/>
        </w:rPr>
        <w:br/>
        <w:t>смягчающих обстоятельств, как совершение преступления под</w:t>
      </w:r>
      <w:r>
        <w:rPr>
          <w:rStyle w:val="FontStyle70"/>
        </w:rPr>
        <w:br/>
        <w:t>влиянием угрозы или принуждения либо в силу материальной,</w:t>
      </w:r>
      <w:r>
        <w:rPr>
          <w:rStyle w:val="FontStyle70"/>
        </w:rPr>
        <w:br/>
        <w:t>служебной или иной зависимости, в силу стечения тяжёлых</w:t>
      </w:r>
      <w:r>
        <w:rPr>
          <w:rStyle w:val="FontStyle70"/>
        </w:rPr>
        <w:br/>
        <w:t>личных или семейных обстоятельств, а также под влиянием</w:t>
      </w:r>
      <w:r>
        <w:rPr>
          <w:rStyle w:val="FontStyle70"/>
        </w:rPr>
        <w:br/>
        <w:t>противоправных или аморальных действий потерпевшего.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Недостаточный уровень социальной зрелости несовершен-</w:t>
      </w:r>
      <w:r>
        <w:rPr>
          <w:rStyle w:val="FontStyle70"/>
        </w:rPr>
        <w:br/>
        <w:t>нолетних существенно влияет на их способность правильно</w:t>
      </w:r>
      <w:r>
        <w:rPr>
          <w:rStyle w:val="FontStyle70"/>
        </w:rPr>
        <w:br/>
        <w:t>учитывать условия правомерности необходимой обороны, край-</w:t>
      </w:r>
      <w:r>
        <w:rPr>
          <w:rStyle w:val="FontStyle70"/>
        </w:rPr>
        <w:br/>
        <w:t>ней необходимости, исполнения приказа и т. п. Следовательно,</w:t>
      </w:r>
      <w:r>
        <w:rPr>
          <w:rStyle w:val="FontStyle70"/>
        </w:rPr>
        <w:br/>
        <w:t>правовая оценка соотношения предотвращённого и причинён-</w:t>
      </w:r>
      <w:r>
        <w:rPr>
          <w:rStyle w:val="FontStyle70"/>
        </w:rPr>
        <w:br/>
        <w:t>ного вреда должна быть несколько иной применительно к несо-</w:t>
      </w:r>
      <w:r>
        <w:rPr>
          <w:rStyle w:val="FontStyle70"/>
        </w:rPr>
        <w:br/>
        <w:t>вершеннолетним. Если же они всё-таки привлекаются к уголов-</w:t>
      </w:r>
      <w:r>
        <w:rPr>
          <w:rStyle w:val="FontStyle70"/>
        </w:rPr>
        <w:br/>
        <w:t>ной ответственности, то совершение преступления при наруше-</w:t>
      </w:r>
      <w:r>
        <w:rPr>
          <w:rStyle w:val="FontStyle70"/>
        </w:rPr>
        <w:br/>
        <w:t>нии условий правомерности причинения вреда при обстоятель-</w:t>
      </w:r>
      <w:r>
        <w:rPr>
          <w:rStyle w:val="FontStyle70"/>
        </w:rPr>
        <w:br/>
        <w:t>ствах, исключающих преступность деяния, должно смягчать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887"/>
          <w:headerReference w:type="default" r:id="rId888"/>
          <w:footerReference w:type="even" r:id="rId889"/>
          <w:footerReference w:type="default" r:id="rId890"/>
          <w:pgSz w:w="11905" w:h="16837"/>
          <w:pgMar w:top="3372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ответственность несовершеннолетних в большей мере, чем от-</w:t>
      </w:r>
      <w:r>
        <w:rPr>
          <w:rStyle w:val="FontStyle70"/>
        </w:rPr>
        <w:br/>
        <w:t>ветственность взрослых лиц.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Положение ст. 63 УК о том, что суд вправе признать также</w:t>
      </w:r>
      <w:r>
        <w:rPr>
          <w:rStyle w:val="FontStyle70"/>
        </w:rPr>
        <w:br/>
        <w:t>смягчающими ответственность обстоятельства, не указанные в</w:t>
      </w:r>
      <w:r>
        <w:rPr>
          <w:rStyle w:val="FontStyle70"/>
        </w:rPr>
        <w:br/>
        <w:t>законе, в полной мере относится и к назначению наказания не-</w:t>
      </w:r>
      <w:r>
        <w:rPr>
          <w:rStyle w:val="FontStyle70"/>
        </w:rPr>
        <w:br/>
        <w:t>совершеннолетним. Следует лишь добавить, что перечень таких</w:t>
      </w:r>
      <w:r>
        <w:rPr>
          <w:rStyle w:val="FontStyle70"/>
        </w:rPr>
        <w:br/>
        <w:t>обстоятельств применительно к подросткам может быть более</w:t>
      </w:r>
      <w:r>
        <w:rPr>
          <w:rStyle w:val="FontStyle70"/>
        </w:rPr>
        <w:br/>
        <w:t>широким и включать обстоятельства, не влияющие на смягче-</w:t>
      </w:r>
      <w:r>
        <w:rPr>
          <w:rStyle w:val="FontStyle70"/>
        </w:rPr>
        <w:br/>
        <w:t>ние наказания взрослым преступникам.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Между тем учёт условий жизни несовершеннолетнего и влия-</w:t>
      </w:r>
      <w:r>
        <w:rPr>
          <w:rStyle w:val="FontStyle70"/>
        </w:rPr>
        <w:br/>
        <w:t>ния на него взрослых при назначении наказания ни в коей мере</w:t>
      </w:r>
      <w:r>
        <w:rPr>
          <w:rStyle w:val="FontStyle70"/>
        </w:rPr>
        <w:br/>
        <w:t>не должен создавать у подростка впечатления собственной не-</w:t>
      </w:r>
      <w:r>
        <w:rPr>
          <w:rStyle w:val="FontStyle70"/>
        </w:rPr>
        <w:br/>
        <w:t>виновности, выставлять его жертвой обстоятельств, принижать</w:t>
      </w:r>
      <w:r>
        <w:rPr>
          <w:rStyle w:val="FontStyle70"/>
        </w:rPr>
        <w:br/>
        <w:t>его собственную вину в содеянном.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Выявление условий жизни и воспитания подростков, влия-</w:t>
      </w:r>
      <w:r>
        <w:rPr>
          <w:rStyle w:val="FontStyle70"/>
        </w:rPr>
        <w:br/>
        <w:t>ния на них взрослых лиц учитывается не только при определении</w:t>
      </w:r>
      <w:r>
        <w:rPr>
          <w:rStyle w:val="FontStyle70"/>
        </w:rPr>
        <w:br/>
        <w:t>меры наказания, но имеет и самостоятельное значение. Прежде</w:t>
      </w:r>
      <w:r>
        <w:rPr>
          <w:rStyle w:val="FontStyle70"/>
        </w:rPr>
        <w:br/>
        <w:t>всего, выявление причин и условий совершения преступлений</w:t>
      </w:r>
      <w:r>
        <w:rPr>
          <w:rStyle w:val="FontStyle70"/>
        </w:rPr>
        <w:br/>
        <w:t>несовершеннолетними необходимо для строгого реагирования</w:t>
      </w:r>
      <w:r>
        <w:rPr>
          <w:rStyle w:val="FontStyle70"/>
        </w:rPr>
        <w:br/>
        <w:t>на недостатки и упущения в воспитании несовершеннолетних в</w:t>
      </w:r>
      <w:r>
        <w:rPr>
          <w:rStyle w:val="FontStyle70"/>
        </w:rPr>
        <w:br/>
        <w:t>семье, школе, на производстве, на низкую эффективность кон-</w:t>
      </w:r>
      <w:r>
        <w:rPr>
          <w:rStyle w:val="FontStyle70"/>
        </w:rPr>
        <w:br/>
        <w:t>троля за несовершеннолетними со стороны правоохранительных</w:t>
      </w:r>
      <w:r>
        <w:rPr>
          <w:rStyle w:val="FontStyle70"/>
        </w:rPr>
        <w:br/>
        <w:t>иных органов. Далее, при наличии соответствующих условий</w:t>
      </w:r>
      <w:r>
        <w:rPr>
          <w:rStyle w:val="FontStyle70"/>
        </w:rPr>
        <w:br/>
        <w:t>возможна постановка вопроса о привлечении к уголовной ответ-</w:t>
      </w:r>
      <w:r>
        <w:rPr>
          <w:rStyle w:val="FontStyle70"/>
        </w:rPr>
        <w:br/>
        <w:t>ственности взрослых лиц, вовлекающих несовершеннолетних</w:t>
      </w:r>
      <w:r>
        <w:rPr>
          <w:rStyle w:val="FontStyle70"/>
        </w:rPr>
        <w:br/>
        <w:t>в преступление (ст. 172 УК) или антиобщественное поведение</w:t>
      </w:r>
      <w:r>
        <w:rPr>
          <w:rStyle w:val="FontStyle70"/>
        </w:rPr>
        <w:br/>
        <w:t>ст. 173 УК), склоняющих несовершеннолетних к потреблению</w:t>
      </w:r>
      <w:r>
        <w:rPr>
          <w:rStyle w:val="FontStyle70"/>
        </w:rPr>
        <w:br/>
        <w:t>аркотических средств, психотропных веществ и их препаратов</w:t>
      </w:r>
      <w:r>
        <w:rPr>
          <w:rStyle w:val="FontStyle70"/>
        </w:rPr>
        <w:br/>
        <w:t>ст. 331 УК) и др. Не исключается также применение различных</w:t>
      </w:r>
      <w:r>
        <w:rPr>
          <w:rStyle w:val="FontStyle70"/>
        </w:rPr>
        <w:br/>
        <w:t>ограничительных и иных мер, предусмотренных гражданским</w:t>
      </w:r>
      <w:r>
        <w:rPr>
          <w:rStyle w:val="FontStyle70"/>
        </w:rPr>
        <w:br/>
        <w:t>или семейным законодательством.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 случаях, когда минимальные пределы наказания, ука-</w:t>
      </w:r>
      <w:r>
        <w:rPr>
          <w:rStyle w:val="FontStyle70"/>
        </w:rPr>
        <w:br/>
        <w:t>анные в санкции статьи Особенной части, превышают макси-</w:t>
      </w:r>
      <w:r>
        <w:rPr>
          <w:rStyle w:val="FontStyle70"/>
        </w:rPr>
        <w:br/>
        <w:t>мальные пределы соответствующего вида наказания, предусмо-</w:t>
      </w:r>
      <w:r>
        <w:rPr>
          <w:rStyle w:val="FontStyle70"/>
        </w:rPr>
        <w:br/>
        <w:t>тренного статьями 110-115 УК, наказание лицу, совершивше-</w:t>
      </w:r>
      <w:r>
        <w:rPr>
          <w:rStyle w:val="FontStyle70"/>
        </w:rPr>
        <w:br/>
        <w:t>му преступление в возрасте до восемнадцати лет, назначается в</w:t>
      </w:r>
      <w:r>
        <w:rPr>
          <w:rStyle w:val="FontStyle70"/>
        </w:rPr>
        <w:br/>
        <w:t>пределах, установленных названными статьями без ссылки на</w:t>
      </w:r>
      <w:r>
        <w:rPr>
          <w:rStyle w:val="FontStyle70"/>
        </w:rPr>
        <w:br/>
        <w:t>т. 70 УК. Если же минимальный предел соответствующего вида</w:t>
      </w:r>
      <w:r>
        <w:rPr>
          <w:rStyle w:val="FontStyle70"/>
        </w:rPr>
        <w:br/>
        <w:t>аказания, предусмотренного санкцией статьи Особенной час-</w:t>
      </w:r>
      <w:r>
        <w:rPr>
          <w:rStyle w:val="FontStyle70"/>
        </w:rPr>
        <w:br/>
        <w:t>и, ниже максимального предела, установленного для данного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  <w:sectPr w:rsidR="007E3FF5">
          <w:pgSz w:w="11905" w:h="16837"/>
          <w:pgMar w:top="3204" w:right="2666" w:bottom="1440" w:left="266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вида наказания ст. 110-115 УК, то при назначении виновному</w:t>
      </w:r>
      <w:r>
        <w:rPr>
          <w:rStyle w:val="FontStyle70"/>
        </w:rPr>
        <w:br/>
        <w:t>наказания ниже низшего предела, предусмотренного за данное</w:t>
      </w:r>
      <w:r>
        <w:rPr>
          <w:rStyle w:val="FontStyle70"/>
        </w:rPr>
        <w:br/>
        <w:t>преступление, применяется ст. 70 УК с приведением обоснова-</w:t>
      </w:r>
      <w:r>
        <w:rPr>
          <w:rStyle w:val="FontStyle70"/>
        </w:rPr>
        <w:br/>
        <w:t>ний такого решения.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Положения ч. 1 и 2 ст. 43, ст. 65 УК о рецидиве преступлений</w:t>
      </w:r>
      <w:r>
        <w:rPr>
          <w:rStyle w:val="FontStyle70"/>
        </w:rPr>
        <w:br/>
        <w:t>и назначении наказания при рецидиве преступлений на лиц, со-</w:t>
      </w:r>
      <w:r>
        <w:rPr>
          <w:rStyle w:val="FontStyle70"/>
        </w:rPr>
        <w:br/>
        <w:t>вершивших преступления в возрасте до восемнадцати лет, не рас-</w:t>
      </w:r>
      <w:r>
        <w:rPr>
          <w:rStyle w:val="FontStyle70"/>
        </w:rPr>
        <w:br/>
        <w:t>пространяются. Вместе с тем следует иметь в виду, что судимости</w:t>
      </w:r>
      <w:r>
        <w:rPr>
          <w:rStyle w:val="FontStyle70"/>
        </w:rPr>
        <w:br/>
        <w:t>за преступления, совершённые в несовершеннолетнем возрасте,</w:t>
      </w:r>
      <w:r>
        <w:rPr>
          <w:rStyle w:val="FontStyle70"/>
        </w:rPr>
        <w:br/>
        <w:t>не погашенные и не снятые в установленном законом порядке, об-</w:t>
      </w:r>
      <w:r>
        <w:rPr>
          <w:rStyle w:val="FontStyle70"/>
        </w:rPr>
        <w:br/>
        <w:t>разуют квалифицирующий признак повторности и судимости.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 назначении наказания несовершеннолетнему организа-</w:t>
      </w:r>
      <w:r>
        <w:rPr>
          <w:rStyle w:val="FontStyle70"/>
        </w:rPr>
        <w:br/>
        <w:t>тору (руководителю) организованной группы не менее 3/4 сро-</w:t>
      </w:r>
      <w:r>
        <w:rPr>
          <w:rStyle w:val="FontStyle70"/>
        </w:rPr>
        <w:br/>
        <w:t>ка наиболее строгого вида наказания необходимо руководство-</w:t>
      </w:r>
      <w:r>
        <w:rPr>
          <w:rStyle w:val="FontStyle70"/>
        </w:rPr>
        <w:br/>
        <w:t>ваться не только ч. 2 ст. 66 УК, но и ст. 110-115 УК, ограни-</w:t>
      </w:r>
      <w:r>
        <w:rPr>
          <w:rStyle w:val="FontStyle70"/>
        </w:rPr>
        <w:br/>
        <w:t>чивающими максимальные пределы сроков каждого вида на-</w:t>
      </w:r>
      <w:r>
        <w:rPr>
          <w:rStyle w:val="FontStyle70"/>
        </w:rPr>
        <w:br/>
        <w:t>казания. При исчислении 3/4 срока наиболее строгого вида на-</w:t>
      </w:r>
      <w:r>
        <w:rPr>
          <w:rStyle w:val="FontStyle70"/>
        </w:rPr>
        <w:br/>
        <w:t>казания, предусмотренного статьёй Особенной части, надлежит</w:t>
      </w:r>
      <w:r>
        <w:rPr>
          <w:rStyle w:val="FontStyle70"/>
        </w:rPr>
        <w:br/>
        <w:t>исходить из максимальных сроков и размеров, установленных</w:t>
      </w:r>
      <w:r>
        <w:rPr>
          <w:rStyle w:val="FontStyle70"/>
        </w:rPr>
        <w:br/>
        <w:t>в ст. 110-115 УК, если они ниже, чем предусмотрено санкци-</w:t>
      </w:r>
      <w:r>
        <w:rPr>
          <w:rStyle w:val="FontStyle70"/>
        </w:rPr>
        <w:br/>
        <w:t>ей применяемой статьи. Если же максимальный срок наиболее</w:t>
      </w:r>
      <w:r>
        <w:rPr>
          <w:rStyle w:val="FontStyle70"/>
        </w:rPr>
        <w:br/>
        <w:t>строгого вида наказания, предусмотренного статьёй Особен-</w:t>
      </w:r>
      <w:r>
        <w:rPr>
          <w:rStyle w:val="FontStyle70"/>
        </w:rPr>
        <w:br/>
        <w:t>ной части, равен максимальному пределу, установленному в</w:t>
      </w:r>
      <w:r>
        <w:rPr>
          <w:rStyle w:val="FontStyle70"/>
        </w:rPr>
        <w:br/>
        <w:t>ст. 110-115 УК, или ниже его, то 3/4 срока наиболее строгого</w:t>
      </w:r>
      <w:r>
        <w:rPr>
          <w:rStyle w:val="FontStyle70"/>
        </w:rPr>
        <w:br/>
        <w:t>наказания исчисляются из максимального размера, предусмо-</w:t>
      </w:r>
      <w:r>
        <w:rPr>
          <w:rStyle w:val="FontStyle70"/>
        </w:rPr>
        <w:br/>
        <w:t>тренного санкцией статьи Особенной части.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Назначая наказание лицу, совершившему преступление в</w:t>
      </w:r>
      <w:r>
        <w:rPr>
          <w:rStyle w:val="FontStyle70"/>
        </w:rPr>
        <w:br/>
        <w:t>возрасте от 14 до 18 лет, по правилам ст. 69 УК при исчислении</w:t>
      </w:r>
      <w:r>
        <w:rPr>
          <w:rStyle w:val="FontStyle70"/>
        </w:rPr>
        <w:br/>
        <w:t>не более 2/3 срока или размера наказания необходимо исходить</w:t>
      </w:r>
      <w:r>
        <w:rPr>
          <w:rStyle w:val="FontStyle70"/>
        </w:rPr>
        <w:br/>
        <w:t>из максимальных сроков (размеров), установленных в ст. 110-</w:t>
      </w:r>
      <w:r>
        <w:rPr>
          <w:rStyle w:val="FontStyle70"/>
        </w:rPr>
        <w:br/>
        <w:t>115 УК, а также из максимального срока (размера) избранного</w:t>
      </w:r>
      <w:r>
        <w:rPr>
          <w:rStyle w:val="FontStyle70"/>
        </w:rPr>
        <w:br/>
        <w:t>вида наказания, предусмотренного соответствующей статьёй</w:t>
      </w:r>
      <w:r>
        <w:rPr>
          <w:rStyle w:val="FontStyle70"/>
        </w:rPr>
        <w:br/>
        <w:t>Особенной части УК, если максимальные сроки (размеры) на-</w:t>
      </w:r>
      <w:r>
        <w:rPr>
          <w:rStyle w:val="FontStyle70"/>
        </w:rPr>
        <w:br/>
        <w:t>казания равны или ниже, чем указанные в ст. 110-115 УК.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Назначение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совокупности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преступлений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  <w:spacing w:val="10"/>
        </w:rPr>
        <w:br/>
        <w:t>приговоров.</w:t>
      </w:r>
      <w:r>
        <w:rPr>
          <w:rStyle w:val="FontStyle74"/>
        </w:rPr>
        <w:t xml:space="preserve"> </w:t>
      </w:r>
      <w:r>
        <w:rPr>
          <w:rStyle w:val="FontStyle70"/>
        </w:rPr>
        <w:t>Особенности назначения наказания по совокупно-</w:t>
      </w:r>
      <w:r>
        <w:rPr>
          <w:rStyle w:val="FontStyle70"/>
        </w:rPr>
        <w:br/>
        <w:t>сти преступлений и совокупности приговоров несовершеннолет-</w:t>
      </w:r>
      <w:r>
        <w:rPr>
          <w:rStyle w:val="FontStyle70"/>
        </w:rPr>
        <w:br/>
        <w:t>ним обусловлены наличием специфических мер уголовной ответ-</w:t>
      </w:r>
      <w:r>
        <w:rPr>
          <w:rStyle w:val="FontStyle70"/>
        </w:rPr>
        <w:br/>
        <w:t>ственности, ограничений видов и размеров наказаний, которые</w:t>
      </w:r>
      <w:r>
        <w:rPr>
          <w:rStyle w:val="FontStyle70"/>
        </w:rPr>
        <w:br/>
        <w:t>допустимы к применению в отношении несовершеннолетних.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201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3"/>
        <w:widowControl/>
        <w:rPr>
          <w:rStyle w:val="FontStyle70"/>
        </w:rPr>
      </w:pPr>
      <w:r>
        <w:rPr>
          <w:rStyle w:val="FontStyle70"/>
        </w:rPr>
        <w:t>При этом необходимо учитывать как ограничения размеров от-</w:t>
      </w:r>
      <w:r>
        <w:rPr>
          <w:rStyle w:val="FontStyle70"/>
        </w:rPr>
        <w:br/>
        <w:t>дельных видов наказаний, так и ограничения предельных раз-</w:t>
      </w:r>
      <w:r>
        <w:rPr>
          <w:rStyle w:val="FontStyle70"/>
        </w:rPr>
        <w:br/>
        <w:t>меров совокупных наказаний.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Только к несовершеннолетним может быть применена такая</w:t>
      </w:r>
      <w:r>
        <w:rPr>
          <w:rStyle w:val="FontStyle70"/>
        </w:rPr>
        <w:br/>
        <w:t>мера реализации уголовной ответственности, которая преду-</w:t>
      </w:r>
      <w:r>
        <w:rPr>
          <w:rStyle w:val="FontStyle70"/>
        </w:rPr>
        <w:br/>
        <w:t>смотрена п. 5 ст. 46 УК — осуждение с применением в отноше-</w:t>
      </w:r>
      <w:r>
        <w:rPr>
          <w:rStyle w:val="FontStyle70"/>
        </w:rPr>
        <w:br/>
        <w:t>нии несовершеннолетних принудительных мер воспитательного</w:t>
      </w:r>
      <w:r>
        <w:rPr>
          <w:rStyle w:val="FontStyle70"/>
        </w:rPr>
        <w:br/>
        <w:t>характера. На эту меру также распространяются правила назна-</w:t>
      </w:r>
      <w:r>
        <w:rPr>
          <w:rStyle w:val="FontStyle70"/>
        </w:rPr>
        <w:br/>
        <w:t>чения наказания при повторности и по совокупности преступле-</w:t>
      </w:r>
      <w:r>
        <w:rPr>
          <w:rStyle w:val="FontStyle70"/>
        </w:rPr>
        <w:br/>
        <w:t>ний и приговоров.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Особенностью назначения наказания по совокупности пре-</w:t>
      </w:r>
      <w:r>
        <w:rPr>
          <w:rStyle w:val="FontStyle70"/>
        </w:rPr>
        <w:br/>
        <w:t>ступлений и совокупности приговоров при осуждении несовер-</w:t>
      </w:r>
      <w:r>
        <w:rPr>
          <w:rStyle w:val="FontStyle70"/>
        </w:rPr>
        <w:br/>
        <w:t>шеннолетних является ограничение максимально допустимых</w:t>
      </w:r>
      <w:r>
        <w:rPr>
          <w:rStyle w:val="FontStyle70"/>
        </w:rPr>
        <w:br/>
        <w:t>сроков лишения свободы. Указанное ограничение дифференци-</w:t>
      </w:r>
      <w:r>
        <w:rPr>
          <w:rStyle w:val="FontStyle70"/>
        </w:rPr>
        <w:br/>
        <w:t>руется в зависимости от тяжести совершённых преступлений,</w:t>
      </w:r>
      <w:r>
        <w:rPr>
          <w:rStyle w:val="FontStyle70"/>
        </w:rPr>
        <w:br/>
        <w:t>вида совокупности (преступлений или приговоров) и возраста</w:t>
      </w:r>
      <w:r>
        <w:rPr>
          <w:rStyle w:val="FontStyle70"/>
        </w:rPr>
        <w:br/>
        <w:t>несовершеннолетнего на момент совершения преступления.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Максимальные сроки наказаний, не связанных с лишением</w:t>
      </w:r>
      <w:r>
        <w:rPr>
          <w:rStyle w:val="FontStyle70"/>
        </w:rPr>
        <w:br/>
        <w:t>свободы, непосредственно в ст. 116 УК не определены. При их</w:t>
      </w:r>
      <w:r>
        <w:rPr>
          <w:rStyle w:val="FontStyle70"/>
        </w:rPr>
        <w:br/>
        <w:t>уточнении необходимо пользоваться положением ч. 3 ст. 72 УК,</w:t>
      </w:r>
      <w:r>
        <w:rPr>
          <w:rStyle w:val="FontStyle70"/>
        </w:rPr>
        <w:br/>
        <w:t>которая устанавливает, что окончательное наказание иного</w:t>
      </w:r>
      <w:r>
        <w:rPr>
          <w:rStyle w:val="FontStyle70"/>
        </w:rPr>
        <w:br/>
        <w:t>вида, чем лишение сзободы, не может превышать максимально-</w:t>
      </w:r>
      <w:r>
        <w:rPr>
          <w:rStyle w:val="FontStyle70"/>
        </w:rPr>
        <w:br/>
        <w:t>го срока или размера, установленных для данного вида наказа-</w:t>
      </w:r>
      <w:r>
        <w:rPr>
          <w:rStyle w:val="FontStyle70"/>
        </w:rPr>
        <w:br/>
        <w:t>ния. Причём максимальные сроки и размеры таких наказаний</w:t>
      </w:r>
      <w:r>
        <w:rPr>
          <w:rStyle w:val="FontStyle70"/>
        </w:rPr>
        <w:br/>
        <w:t>определяются по нормам гл. 15 УК.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Лицу, совершившему в возрасте до восемнадцати лет несколь-</w:t>
      </w:r>
      <w:r>
        <w:rPr>
          <w:rStyle w:val="FontStyle70"/>
        </w:rPr>
        <w:br/>
        <w:t>ко преступлений, включающих преступления, не представляю-</w:t>
      </w:r>
      <w:r>
        <w:rPr>
          <w:rStyle w:val="FontStyle70"/>
        </w:rPr>
        <w:br/>
        <w:t>щие большой общественной опасности, менее тяжкие либо тяж-</w:t>
      </w:r>
      <w:r>
        <w:rPr>
          <w:rStyle w:val="FontStyle70"/>
        </w:rPr>
        <w:br/>
        <w:t>кие преступления в любом сочетании, окончательное наказание</w:t>
      </w:r>
      <w:r>
        <w:rPr>
          <w:rStyle w:val="FontStyle70"/>
        </w:rPr>
        <w:br/>
        <w:t>назначается путём поглощения менее строгого наказания более</w:t>
      </w:r>
      <w:r>
        <w:rPr>
          <w:rStyle w:val="FontStyle70"/>
        </w:rPr>
        <w:br/>
        <w:t>строгим либо путём частичного или полного сложения наказа-</w:t>
      </w:r>
      <w:r>
        <w:rPr>
          <w:rStyle w:val="FontStyle70"/>
        </w:rPr>
        <w:br/>
        <w:t>ний. При этом окончательное наказание не может превышать</w:t>
      </w:r>
      <w:r>
        <w:rPr>
          <w:rStyle w:val="FontStyle70"/>
        </w:rPr>
        <w:br/>
        <w:t>максимального срока или размера наказания, предусмотренно-</w:t>
      </w:r>
      <w:r>
        <w:rPr>
          <w:rStyle w:val="FontStyle70"/>
        </w:rPr>
        <w:br/>
        <w:t>го за наиболее тяжкое из совершённых преступлений, с учётом</w:t>
      </w:r>
      <w:r>
        <w:rPr>
          <w:rStyle w:val="FontStyle70"/>
        </w:rPr>
        <w:br/>
        <w:t>ограничений, предусмотренных ст. 115 УК.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Лицу, совершившему в возрасте от четырнадцати до шест-</w:t>
      </w:r>
      <w:r>
        <w:rPr>
          <w:rStyle w:val="FontStyle70"/>
        </w:rPr>
        <w:br/>
        <w:t>надцати лет несколько преступлений, включающих хотя бы</w:t>
      </w:r>
      <w:r>
        <w:rPr>
          <w:rStyle w:val="FontStyle70"/>
        </w:rPr>
        <w:br/>
        <w:t>одно особо тяжкое преступление, окончательное наказание в</w:t>
      </w:r>
      <w:r>
        <w:rPr>
          <w:rStyle w:val="FontStyle70"/>
        </w:rPr>
        <w:br/>
        <w:t>виде лишения свободы не может быть назначено на срок свыше</w:t>
      </w:r>
      <w:r>
        <w:rPr>
          <w:rStyle w:val="FontStyle70"/>
        </w:rPr>
        <w:br/>
        <w:t>тринадцати лет.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137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Лицу, совершившему в возрасте от шестнадцати до восем-</w:t>
      </w:r>
      <w:r>
        <w:rPr>
          <w:rStyle w:val="FontStyle70"/>
        </w:rPr>
        <w:br/>
        <w:t>надцати лет несколько преступлений, включающих хотя бы</w:t>
      </w:r>
      <w:r>
        <w:rPr>
          <w:rStyle w:val="FontStyle70"/>
        </w:rPr>
        <w:br/>
        <w:t>одно особо тяжкое преступление, окончательное наказание в</w:t>
      </w:r>
      <w:r>
        <w:rPr>
          <w:rStyle w:val="FontStyle70"/>
        </w:rPr>
        <w:br/>
        <w:t>виде лишения свободы не может быть назначено на срок свыше</w:t>
      </w:r>
      <w:r>
        <w:rPr>
          <w:rStyle w:val="FontStyle70"/>
        </w:rPr>
        <w:br/>
        <w:t>пятнадцати лет.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после вынесения приговора за преступление, совершён-</w:t>
      </w:r>
      <w:r>
        <w:rPr>
          <w:rStyle w:val="FontStyle70"/>
        </w:rPr>
        <w:br/>
        <w:t>ное взрослым лицом, будет установлено, что оно виновно ещё</w:t>
      </w:r>
      <w:r>
        <w:rPr>
          <w:rStyle w:val="FontStyle70"/>
        </w:rPr>
        <w:br/>
        <w:t>в нескольких преступлениях, совершённых в возрасте до восем-</w:t>
      </w:r>
      <w:r>
        <w:rPr>
          <w:rStyle w:val="FontStyle70"/>
        </w:rPr>
        <w:br/>
        <w:t>надцати лет, то сначала должно быть назначено наказание по</w:t>
      </w:r>
      <w:r>
        <w:rPr>
          <w:rStyle w:val="FontStyle70"/>
        </w:rPr>
        <w:br/>
        <w:t>правилам ст. 116 УК за совокупность преступлений, учинённых</w:t>
      </w:r>
      <w:r>
        <w:rPr>
          <w:rStyle w:val="FontStyle70"/>
        </w:rPr>
        <w:br/>
        <w:t>в несовершеннолетнем возрасте, а затем будут применены пра-</w:t>
      </w:r>
      <w:r>
        <w:rPr>
          <w:rStyle w:val="FontStyle70"/>
        </w:rPr>
        <w:br/>
        <w:t>вила ст. 72 УК.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Окончательное наказание в виде лишения свободы по сово-</w:t>
      </w:r>
      <w:r>
        <w:rPr>
          <w:rStyle w:val="FontStyle70"/>
        </w:rPr>
        <w:br/>
        <w:t>купности приговоров несовершеннолетнему не может быть на-</w:t>
      </w:r>
      <w:r>
        <w:rPr>
          <w:rStyle w:val="FontStyle70"/>
        </w:rPr>
        <w:br/>
        <w:t>значено на срок более семнадцати лет.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Особенности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осуждения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отсрочкой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исполнения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наказа-</w:t>
      </w:r>
      <w:r>
        <w:rPr>
          <w:rStyle w:val="FontStyle74"/>
          <w:spacing w:val="10"/>
        </w:rPr>
        <w:br/>
        <w:t>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или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условным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неприменением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наказания.</w:t>
      </w:r>
      <w:r>
        <w:rPr>
          <w:rStyle w:val="FontStyle74"/>
        </w:rPr>
        <w:t xml:space="preserve"> </w:t>
      </w:r>
      <w:r>
        <w:rPr>
          <w:rStyle w:val="FontStyle70"/>
        </w:rPr>
        <w:t>При назна-</w:t>
      </w:r>
      <w:r>
        <w:rPr>
          <w:rStyle w:val="FontStyle70"/>
        </w:rPr>
        <w:br/>
        <w:t>чении наказания лицу, совершившему преступление в возрасте</w:t>
      </w:r>
      <w:r>
        <w:rPr>
          <w:rStyle w:val="FontStyle70"/>
        </w:rPr>
        <w:br/>
        <w:t>до восемнадцати лет, впервые осуждаемому к лишению свободы</w:t>
      </w:r>
      <w:r>
        <w:rPr>
          <w:rStyle w:val="FontStyle70"/>
        </w:rPr>
        <w:br/>
        <w:t>на срок до 5 лет, суду в каждом случае при наличии оснований,</w:t>
      </w:r>
      <w:r>
        <w:rPr>
          <w:rStyle w:val="FontStyle70"/>
        </w:rPr>
        <w:br/>
        <w:t>указанных в ст. 77 и 78 УК, следует обсуждать вопрос о приме-</w:t>
      </w:r>
      <w:r>
        <w:rPr>
          <w:rStyle w:val="FontStyle70"/>
        </w:rPr>
        <w:br/>
        <w:t>нении отсрочки исполнения наказания или об условном непри-</w:t>
      </w:r>
      <w:r>
        <w:rPr>
          <w:rStyle w:val="FontStyle70"/>
        </w:rPr>
        <w:br/>
        <w:t>менении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несовершеннолетний был осуждён к наказанию, не</w:t>
      </w:r>
      <w:r>
        <w:rPr>
          <w:rStyle w:val="FontStyle70"/>
        </w:rPr>
        <w:br/>
        <w:t>связанному с лишением свободы, и до полного его отбытия со-</w:t>
      </w:r>
      <w:r>
        <w:rPr>
          <w:rStyle w:val="FontStyle70"/>
        </w:rPr>
        <w:br/>
        <w:t>вершил новое преступление, за которое назначено лишение сво-</w:t>
      </w:r>
      <w:r>
        <w:rPr>
          <w:rStyle w:val="FontStyle70"/>
        </w:rPr>
        <w:br/>
        <w:t>боды, и по совокупности назначено лишение свободы до 5 лет,</w:t>
      </w:r>
      <w:r>
        <w:rPr>
          <w:rStyle w:val="FontStyle70"/>
        </w:rPr>
        <w:br/>
        <w:t>то при отсутствии указанных в ч. 2 ст. 77 УК и ч. 3 ст. 78 УК</w:t>
      </w:r>
      <w:r>
        <w:rPr>
          <w:rStyle w:val="FontStyle70"/>
        </w:rPr>
        <w:br/>
        <w:t>запретов это не препятствует осуждению его с отсрочкой испол-</w:t>
      </w:r>
      <w:r>
        <w:rPr>
          <w:rStyle w:val="FontStyle70"/>
        </w:rPr>
        <w:br/>
        <w:t>нения наказания или осуждению с условным неприменением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Осуждение с отсрочкой исполнения наказания или с услов-</w:t>
      </w:r>
      <w:r>
        <w:rPr>
          <w:rStyle w:val="FontStyle70"/>
        </w:rPr>
        <w:br/>
        <w:t>ным неприменением наказания при наличии оснований, преду-</w:t>
      </w:r>
      <w:r>
        <w:rPr>
          <w:rStyle w:val="FontStyle70"/>
        </w:rPr>
        <w:br/>
        <w:t>смотренных ст. 77 или 78 УК, может быть применено к лицу,</w:t>
      </w:r>
      <w:r>
        <w:rPr>
          <w:rStyle w:val="FontStyle70"/>
        </w:rPr>
        <w:br/>
        <w:t>если после его осуждения с отсрочкой исполнения наказания</w:t>
      </w:r>
      <w:r>
        <w:rPr>
          <w:rStyle w:val="FontStyle70"/>
        </w:rPr>
        <w:br/>
        <w:t>или с условным его неприменением будет установлено, что оно</w:t>
      </w:r>
      <w:r>
        <w:rPr>
          <w:rStyle w:val="FontStyle70"/>
        </w:rPr>
        <w:br/>
        <w:t>виновно в совершении ещё одного преступления, совершён-</w:t>
      </w:r>
      <w:r>
        <w:rPr>
          <w:rStyle w:val="FontStyle70"/>
        </w:rPr>
        <w:br/>
        <w:t>ного до постановления приговора в соответствии со ст. 77 или</w:t>
      </w:r>
      <w:r>
        <w:rPr>
          <w:rStyle w:val="FontStyle70"/>
        </w:rPr>
        <w:br/>
        <w:t>78 УК. Если в этом случае суд назначил такому лицу наказа-</w:t>
      </w:r>
      <w:r>
        <w:rPr>
          <w:rStyle w:val="FontStyle70"/>
        </w:rPr>
        <w:br/>
        <w:t>ние в виде лишения свободы по совокупности преступлений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154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3"/>
        <w:widowControl/>
        <w:spacing w:line="240" w:lineRule="exact"/>
        <w:rPr>
          <w:rStyle w:val="FontStyle70"/>
        </w:rPr>
      </w:pPr>
      <w:r>
        <w:rPr>
          <w:rStyle w:val="FontStyle70"/>
        </w:rPr>
        <w:t>в пределах до 5 лет лишения свободы и ниже, то суд может пов-</w:t>
      </w:r>
      <w:r>
        <w:rPr>
          <w:rStyle w:val="FontStyle70"/>
        </w:rPr>
        <w:br/>
        <w:t>торно применить к осуждённому указанные меры уголовной от-</w:t>
      </w:r>
      <w:r>
        <w:rPr>
          <w:rStyle w:val="FontStyle70"/>
        </w:rPr>
        <w:br/>
        <w:t>ветственности.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случае неприменения осуждения с отсрочкой исполне-</w:t>
      </w:r>
      <w:r>
        <w:rPr>
          <w:rStyle w:val="FontStyle70"/>
        </w:rPr>
        <w:br/>
        <w:t>ния наказания или осуждения с условным неприменением на-</w:t>
      </w:r>
      <w:r>
        <w:rPr>
          <w:rStyle w:val="FontStyle70"/>
        </w:rPr>
        <w:br/>
        <w:t>казания в отношении несовершеннолетнего, впервые осуждён-</w:t>
      </w:r>
      <w:r>
        <w:rPr>
          <w:rStyle w:val="FontStyle70"/>
        </w:rPr>
        <w:br/>
        <w:t>ного к лишению свободы на срок до 5 лет, суд в описательно-</w:t>
      </w:r>
      <w:r>
        <w:rPr>
          <w:rStyle w:val="FontStyle70"/>
        </w:rPr>
        <w:br/>
        <w:t>мотивировочной части приговора должен указать, что данный</w:t>
      </w:r>
      <w:r>
        <w:rPr>
          <w:rStyle w:val="FontStyle70"/>
        </w:rPr>
        <w:br/>
        <w:t>вопрос обсуждался, и привести мотивы неприменения соответ-</w:t>
      </w:r>
      <w:r>
        <w:rPr>
          <w:rStyle w:val="FontStyle70"/>
        </w:rPr>
        <w:br/>
        <w:t>ственно ст. 77 и 78 УК.</w:t>
      </w:r>
    </w:p>
    <w:p w:rsidR="007E3FF5" w:rsidRDefault="007E3FF5" w:rsidP="007E3FF5">
      <w:pPr>
        <w:pStyle w:val="Style35"/>
        <w:widowControl/>
        <w:spacing w:before="221"/>
        <w:rPr>
          <w:rStyle w:val="FontStyle80"/>
        </w:rPr>
      </w:pPr>
      <w:r>
        <w:rPr>
          <w:rStyle w:val="FontStyle80"/>
        </w:rPr>
        <w:t>§ 22.4. Осуждение несовершеннолетнего</w:t>
      </w:r>
      <w:r>
        <w:rPr>
          <w:rStyle w:val="FontStyle80"/>
        </w:rPr>
        <w:br/>
        <w:t>с применением принудительных мер</w:t>
      </w:r>
      <w:r>
        <w:rPr>
          <w:rStyle w:val="FontStyle80"/>
        </w:rPr>
        <w:br/>
        <w:t>воспитательного характера</w:t>
      </w:r>
    </w:p>
    <w:p w:rsidR="007E3FF5" w:rsidRDefault="007E3FF5" w:rsidP="007E3FF5">
      <w:pPr>
        <w:pStyle w:val="Style48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Осуждение несовершеннолетнего с применением принуди-</w:t>
      </w:r>
      <w:r>
        <w:rPr>
          <w:rStyle w:val="FontStyle70"/>
        </w:rPr>
        <w:br/>
        <w:t>тельных мер воспитательного характера (ст. 117 УК) является</w:t>
      </w:r>
      <w:r>
        <w:rPr>
          <w:rStyle w:val="FontStyle70"/>
        </w:rPr>
        <w:br/>
        <w:t>самостоятельной (применяемой только к несовершеннолетним)</w:t>
      </w:r>
      <w:r>
        <w:rPr>
          <w:rStyle w:val="FontStyle70"/>
        </w:rPr>
        <w:br/>
        <w:t>формой реализации уголовной ответственности (ст. 46 УК).</w:t>
      </w:r>
    </w:p>
    <w:p w:rsidR="007E3FF5" w:rsidRDefault="007E3FF5" w:rsidP="007E3FF5">
      <w:pPr>
        <w:pStyle w:val="Style50"/>
        <w:widowControl/>
        <w:spacing w:line="245" w:lineRule="exact"/>
        <w:ind w:firstLine="235"/>
        <w:rPr>
          <w:rStyle w:val="FontStyle70"/>
        </w:rPr>
      </w:pPr>
      <w:r>
        <w:rPr>
          <w:rStyle w:val="FontStyle70"/>
        </w:rPr>
        <w:t>Применение принудительных воспитательных мер может</w:t>
      </w:r>
      <w:r>
        <w:rPr>
          <w:rStyle w:val="FontStyle70"/>
        </w:rPr>
        <w:br/>
        <w:t>ыть осуществлено только судом и только при постановлении</w:t>
      </w:r>
      <w:r>
        <w:rPr>
          <w:rStyle w:val="FontStyle70"/>
        </w:rPr>
        <w:br/>
        <w:t>бвинительного приговора.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Принудительные меры воспитательного характера приме-</w:t>
      </w:r>
      <w:r>
        <w:rPr>
          <w:rStyle w:val="FontStyle70"/>
        </w:rPr>
        <w:br/>
        <w:t>няются, если: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совершено преступление, не представляющее большой</w:t>
      </w:r>
      <w:r>
        <w:rPr>
          <w:rStyle w:val="FontStyle70"/>
        </w:rPr>
        <w:br/>
        <w:t>общественной опасности, или впервые совершено менее тяжкое</w:t>
      </w:r>
      <w:r>
        <w:rPr>
          <w:rStyle w:val="FontStyle70"/>
        </w:rPr>
        <w:br/>
        <w:t>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3"/>
        </w:numPr>
        <w:tabs>
          <w:tab w:val="left" w:pos="562"/>
        </w:tabs>
        <w:spacing w:line="245" w:lineRule="exact"/>
        <w:rPr>
          <w:rStyle w:val="FontStyle70"/>
        </w:rPr>
      </w:pPr>
      <w:r>
        <w:rPr>
          <w:rStyle w:val="FontStyle70"/>
        </w:rPr>
        <w:t>в процессе судебного рассмотрения будет установлено, что</w:t>
      </w:r>
      <w:r>
        <w:rPr>
          <w:rStyle w:val="FontStyle70"/>
        </w:rPr>
        <w:br/>
        <w:t>исправление несовершеннолетнего возможно без применения</w:t>
      </w:r>
      <w:r>
        <w:rPr>
          <w:rStyle w:val="FontStyle70"/>
        </w:rPr>
        <w:br/>
        <w:t>уголовного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Принудительные меры воспитательного характера также</w:t>
      </w:r>
      <w:r>
        <w:rPr>
          <w:rStyle w:val="FontStyle70"/>
        </w:rPr>
        <w:br/>
        <w:t>могут быть применены судом по представлению органа, на ко-</w:t>
      </w:r>
      <w:r>
        <w:rPr>
          <w:rStyle w:val="FontStyle70"/>
        </w:rPr>
        <w:br/>
        <w:t>торый возложено исполнение приговора, к несовершеннолет-</w:t>
      </w:r>
      <w:r>
        <w:rPr>
          <w:rStyle w:val="FontStyle70"/>
        </w:rPr>
        <w:br/>
        <w:t>нему вместо штрафа в случае невозможности взыскания штра-</w:t>
      </w:r>
      <w:r>
        <w:rPr>
          <w:rStyle w:val="FontStyle70"/>
        </w:rPr>
        <w:br/>
        <w:t>фа при отсутствии признаков уклонения от его уплаты (ч. 2</w:t>
      </w:r>
      <w:r>
        <w:rPr>
          <w:rStyle w:val="FontStyle70"/>
        </w:rPr>
        <w:br/>
        <w:t>ст. 111 УК).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0"/>
        </w:rPr>
        <w:t>Суд может применить следующие принудительные меры вос-</w:t>
      </w:r>
      <w:r>
        <w:rPr>
          <w:rStyle w:val="FontStyle70"/>
        </w:rPr>
        <w:br/>
        <w:t>питательного характера:</w:t>
      </w:r>
    </w:p>
    <w:p w:rsidR="007E3FF5" w:rsidRDefault="007E3FF5" w:rsidP="007E3FF5">
      <w:pPr>
        <w:pStyle w:val="Style59"/>
        <w:widowControl/>
        <w:tabs>
          <w:tab w:val="left" w:pos="562"/>
        </w:tabs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предостережение, заключающееся в разъяснении несо-</w:t>
      </w:r>
      <w:r>
        <w:rPr>
          <w:rStyle w:val="FontStyle70"/>
        </w:rPr>
        <w:br/>
        <w:t>вершеннолетнему последствий повторного совершения престу-</w:t>
      </w:r>
      <w:r>
        <w:rPr>
          <w:rStyle w:val="FontStyle70"/>
        </w:rPr>
        <w:br/>
        <w:t>плений;</w:t>
      </w:r>
    </w:p>
    <w:p w:rsidR="007E3FF5" w:rsidRDefault="007E3FF5" w:rsidP="007E3FF5">
      <w:pPr>
        <w:pStyle w:val="Style59"/>
        <w:widowControl/>
        <w:tabs>
          <w:tab w:val="left" w:pos="562"/>
        </w:tabs>
        <w:rPr>
          <w:rStyle w:val="FontStyle70"/>
        </w:rPr>
        <w:sectPr w:rsidR="007E3FF5">
          <w:headerReference w:type="even" r:id="rId891"/>
          <w:headerReference w:type="default" r:id="rId892"/>
          <w:footerReference w:type="even" r:id="rId893"/>
          <w:footerReference w:type="default" r:id="rId894"/>
          <w:pgSz w:w="11905" w:h="16837"/>
          <w:pgMar w:top="325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возложение обязанности публично или в иной форме, опре-</w:t>
      </w:r>
      <w:r>
        <w:rPr>
          <w:rStyle w:val="FontStyle70"/>
        </w:rPr>
        <w:br/>
        <w:t>деляемой судом, принести извинение потерпевшему;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возложение на несовершеннолетнего, достигшего пятнад-</w:t>
      </w:r>
      <w:r>
        <w:rPr>
          <w:rStyle w:val="FontStyle70"/>
        </w:rPr>
        <w:br/>
        <w:t>цатилетнего возраста ко дню постановления приговора, обязан-</w:t>
      </w:r>
      <w:r>
        <w:rPr>
          <w:rStyle w:val="FontStyle70"/>
        </w:rPr>
        <w:br/>
        <w:t>ности возместить своими средствами или устранить своим тру-</w:t>
      </w:r>
      <w:r>
        <w:rPr>
          <w:rStyle w:val="FontStyle70"/>
        </w:rPr>
        <w:br/>
        <w:t>дом причинённый ущерб при условии, что несовершеннолетний</w:t>
      </w:r>
      <w:r>
        <w:rPr>
          <w:rStyle w:val="FontStyle70"/>
        </w:rPr>
        <w:br/>
        <w:t>имеет самостоятельный заработок и размер ущерба не превыша-</w:t>
      </w:r>
      <w:r>
        <w:rPr>
          <w:rStyle w:val="FontStyle70"/>
        </w:rPr>
        <w:br/>
        <w:t>ет его среднемесячного заработка (дохода). В ином случае возме-</w:t>
      </w:r>
      <w:r>
        <w:rPr>
          <w:rStyle w:val="FontStyle70"/>
        </w:rPr>
        <w:br/>
        <w:t>щение ущерба производится в порядке гражданского судопро-</w:t>
      </w:r>
      <w:r>
        <w:rPr>
          <w:rStyle w:val="FontStyle70"/>
        </w:rPr>
        <w:br/>
        <w:t>изводства;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ограничение свободы досуга несовершеннолетнего на срок</w:t>
      </w:r>
      <w:r>
        <w:rPr>
          <w:rStyle w:val="FontStyle70"/>
        </w:rPr>
        <w:br/>
        <w:t>от одного до шести месяцев, заключающееся в возложении на</w:t>
      </w:r>
      <w:r>
        <w:rPr>
          <w:rStyle w:val="FontStyle70"/>
        </w:rPr>
        <w:br/>
        <w:t>него обязанности соблюдения определённого порядка использо-</w:t>
      </w:r>
      <w:r>
        <w:rPr>
          <w:rStyle w:val="FontStyle70"/>
        </w:rPr>
        <w:br/>
        <w:t>вания свободного от учебы и работы времени. Суд может преду-</w:t>
      </w:r>
      <w:r>
        <w:rPr>
          <w:rStyle w:val="FontStyle70"/>
        </w:rPr>
        <w:br/>
        <w:t>смотреть запрет посещения определённых мест, использования</w:t>
      </w:r>
      <w:r>
        <w:rPr>
          <w:rStyle w:val="FontStyle70"/>
        </w:rPr>
        <w:br/>
        <w:t>определённых форм досуга, в том числе связанных с управле-</w:t>
      </w:r>
      <w:r>
        <w:rPr>
          <w:rStyle w:val="FontStyle70"/>
        </w:rPr>
        <w:br/>
        <w:t>нием механическим транспортным средством, ограничение</w:t>
      </w:r>
      <w:r>
        <w:rPr>
          <w:rStyle w:val="FontStyle70"/>
        </w:rPr>
        <w:br/>
        <w:t>пребывания вне дома в определённое время суток, обязанность</w:t>
      </w:r>
      <w:r>
        <w:rPr>
          <w:rStyle w:val="FontStyle70"/>
        </w:rPr>
        <w:br/>
        <w:t>являться для регистрации в орган, осуществляющий контроль</w:t>
      </w:r>
      <w:r>
        <w:rPr>
          <w:rStyle w:val="FontStyle70"/>
        </w:rPr>
        <w:br/>
        <w:t>за поведением несовершеннолетнего;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66"/>
        </w:tabs>
        <w:spacing w:line="245" w:lineRule="exact"/>
        <w:ind w:firstLine="355"/>
        <w:rPr>
          <w:rStyle w:val="FontStyle70"/>
        </w:rPr>
      </w:pPr>
      <w:r>
        <w:rPr>
          <w:rStyle w:val="FontStyle70"/>
        </w:rPr>
        <w:t>помещение несовершеннолетнего на срок до двух лет</w:t>
      </w:r>
      <w:r>
        <w:rPr>
          <w:rStyle w:val="FontStyle70"/>
        </w:rPr>
        <w:br/>
        <w:t>(но не долее чем до достижения им восемнадцатилетнего воз-</w:t>
      </w:r>
      <w:r>
        <w:rPr>
          <w:rStyle w:val="FontStyle70"/>
        </w:rPr>
        <w:br/>
        <w:t>раста) в специальное учебно-воспитательное или лечебно-вос-</w:t>
      </w:r>
      <w:r>
        <w:rPr>
          <w:rStyle w:val="FontStyle70"/>
        </w:rPr>
        <w:br/>
        <w:t>питательное учреждение.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Условия содержания несовершеннолетнего в специальном</w:t>
      </w:r>
      <w:r>
        <w:rPr>
          <w:rStyle w:val="FontStyle70"/>
        </w:rPr>
        <w:br/>
        <w:t>учебно-воспитательном или лечебно-воспитательном учреж-</w:t>
      </w:r>
      <w:r>
        <w:rPr>
          <w:rStyle w:val="FontStyle70"/>
        </w:rPr>
        <w:br/>
        <w:t>дении устанавливаются законодательством Республики Бе-</w:t>
      </w:r>
      <w:r>
        <w:rPr>
          <w:rStyle w:val="FontStyle70"/>
        </w:rPr>
        <w:br/>
        <w:t>ларусь.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Пребывание осуждённого в специальном учебно-воспита-</w:t>
      </w:r>
      <w:r>
        <w:rPr>
          <w:rStyle w:val="FontStyle70"/>
        </w:rPr>
        <w:br/>
        <w:t>тельном или лечебно-воспитательном учреждении может быть</w:t>
      </w:r>
      <w:r>
        <w:rPr>
          <w:rStyle w:val="FontStyle70"/>
        </w:rPr>
        <w:br/>
        <w:t>прекращено досрочно судом, если несовершеннолетний испра-</w:t>
      </w:r>
      <w:r>
        <w:rPr>
          <w:rStyle w:val="FontStyle70"/>
        </w:rPr>
        <w:br/>
        <w:t>вился и нет необходимости в дальнейшем применении указан-</w:t>
      </w:r>
      <w:r>
        <w:rPr>
          <w:rStyle w:val="FontStyle70"/>
        </w:rPr>
        <w:br/>
        <w:t>ной принудительной меры воспитательного характера, а равно</w:t>
      </w:r>
      <w:r>
        <w:rPr>
          <w:rStyle w:val="FontStyle70"/>
        </w:rPr>
        <w:br/>
        <w:t>в случае возникновения обстоятельств, препятствующих нахож-</w:t>
      </w:r>
      <w:r>
        <w:rPr>
          <w:rStyle w:val="FontStyle70"/>
        </w:rPr>
        <w:br/>
        <w:t>дению осуждённого в этих учреждениях.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течение срока судимости при применении принудитель-</w:t>
      </w:r>
      <w:r>
        <w:rPr>
          <w:rStyle w:val="FontStyle70"/>
        </w:rPr>
        <w:br/>
        <w:t>ных мер воспитательного характера, предусмотренных п. 1-4</w:t>
      </w:r>
      <w:r>
        <w:rPr>
          <w:rStyle w:val="FontStyle70"/>
        </w:rPr>
        <w:br/>
        <w:t>ч. 2 ст. 117 УК, за несовершеннолетним осуществляется про-</w:t>
      </w:r>
      <w:r>
        <w:rPr>
          <w:rStyle w:val="FontStyle70"/>
        </w:rPr>
        <w:br/>
        <w:t>филактическое наблюдение и на него возлагаются обязанности,</w:t>
      </w:r>
      <w:r>
        <w:rPr>
          <w:rStyle w:val="FontStyle70"/>
        </w:rPr>
        <w:br/>
        <w:t>предусмотренные ч. 2 ст. 81 УК.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895"/>
          <w:headerReference w:type="default" r:id="rId896"/>
          <w:footerReference w:type="even" r:id="rId897"/>
          <w:footerReference w:type="default" r:id="rId898"/>
          <w:pgSz w:w="11905" w:h="16837"/>
          <w:pgMar w:top="3200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0"/>
        </w:rPr>
        <w:t>В случае злостного уклонения несовершеннолетнего в тече-</w:t>
      </w:r>
      <w:r>
        <w:rPr>
          <w:rStyle w:val="FontStyle70"/>
        </w:rPr>
        <w:br/>
        <w:t>ние срока судимости от исполнения принудительной меры вос-</w:t>
      </w:r>
      <w:r>
        <w:rPr>
          <w:rStyle w:val="FontStyle70"/>
        </w:rPr>
        <w:br/>
        <w:t>питательного характера суд по представлению органа, ведаю-</w:t>
      </w:r>
      <w:r>
        <w:rPr>
          <w:rStyle w:val="FontStyle70"/>
        </w:rPr>
        <w:br/>
        <w:t>щего её исполнением, может заменить данную меру на более</w:t>
      </w:r>
      <w:r>
        <w:rPr>
          <w:rStyle w:val="FontStyle70"/>
        </w:rPr>
        <w:br/>
        <w:t>строгую.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Неприменение наказания по рассмотренному основанию но-</w:t>
      </w:r>
      <w:r>
        <w:rPr>
          <w:rStyle w:val="FontStyle70"/>
        </w:rPr>
        <w:br/>
        <w:t>сит безусловный характер.</w:t>
      </w:r>
    </w:p>
    <w:p w:rsidR="007E3FF5" w:rsidRDefault="007E3FF5" w:rsidP="007E3FF5">
      <w:pPr>
        <w:pStyle w:val="Style54"/>
        <w:widowControl/>
        <w:spacing w:before="226" w:line="235" w:lineRule="exact"/>
        <w:ind w:left="1526" w:hanging="859"/>
        <w:rPr>
          <w:rStyle w:val="FontStyle80"/>
        </w:rPr>
      </w:pPr>
      <w:r>
        <w:rPr>
          <w:rStyle w:val="FontStyle80"/>
        </w:rPr>
        <w:t>§ 22.5. Освобождение несовершеннолетнего</w:t>
      </w:r>
      <w:r>
        <w:rPr>
          <w:rStyle w:val="FontStyle80"/>
        </w:rPr>
        <w:br/>
        <w:t>от уголовной ответственности</w:t>
      </w:r>
    </w:p>
    <w:p w:rsidR="007E3FF5" w:rsidRDefault="007E3FF5" w:rsidP="007E3FF5">
      <w:pPr>
        <w:pStyle w:val="Style48"/>
        <w:widowControl/>
        <w:spacing w:before="115"/>
        <w:ind w:firstLine="336"/>
        <w:rPr>
          <w:rStyle w:val="FontStyle70"/>
        </w:rPr>
      </w:pPr>
      <w:r>
        <w:rPr>
          <w:rStyle w:val="FontStyle70"/>
        </w:rPr>
        <w:t>Наряду с применением достаточно строгих мер уголовно-</w:t>
      </w:r>
      <w:r>
        <w:rPr>
          <w:rStyle w:val="FontStyle70"/>
        </w:rPr>
        <w:br/>
        <w:t>правового воздействия к несовершеннолетним, совершающим</w:t>
      </w:r>
      <w:r>
        <w:rPr>
          <w:rStyle w:val="FontStyle70"/>
        </w:rPr>
        <w:br/>
        <w:t>тяжкие преступления, ранее судимым и не желающим приоб-</w:t>
      </w:r>
      <w:r>
        <w:rPr>
          <w:rStyle w:val="FontStyle70"/>
        </w:rPr>
        <w:br/>
        <w:t>щаться к честной трудовой жизни, уголовное законодательство</w:t>
      </w:r>
      <w:r>
        <w:rPr>
          <w:rStyle w:val="FontStyle70"/>
        </w:rPr>
        <w:br/>
        <w:t>предусматривает возможность освобождения от ответственности</w:t>
      </w:r>
      <w:r>
        <w:rPr>
          <w:rStyle w:val="FontStyle70"/>
        </w:rPr>
        <w:br/>
        <w:t>тех несовершеннолетних преступников, которые могут быть ис-</w:t>
      </w:r>
      <w:r>
        <w:rPr>
          <w:rStyle w:val="FontStyle70"/>
        </w:rPr>
        <w:br/>
        <w:t>правлены без применения мер уголовно-правового воздействия.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Иные, кроме указанных в ст. 118 УК, основания освобожде-</w:t>
      </w:r>
      <w:r>
        <w:rPr>
          <w:rStyle w:val="FontStyle70"/>
        </w:rPr>
        <w:br/>
        <w:t>ния от уголовной ответственности и наказания, предусмотрен-</w:t>
      </w:r>
      <w:r>
        <w:rPr>
          <w:rStyle w:val="FontStyle70"/>
        </w:rPr>
        <w:br/>
        <w:t>ные в гл. 12 (истечение сроков давности, утрата деянием обще-</w:t>
      </w:r>
      <w:r>
        <w:rPr>
          <w:rStyle w:val="FontStyle70"/>
        </w:rPr>
        <w:br/>
        <w:t>ственной опасности, деятельное раскаяние и др.), применяются</w:t>
      </w:r>
      <w:r>
        <w:rPr>
          <w:rStyle w:val="FontStyle70"/>
        </w:rPr>
        <w:br/>
        <w:t>к несовершеннолетним на общих основаниях.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Освобождение несовершеннолетнего от уголовной ответ-</w:t>
      </w:r>
      <w:r>
        <w:rPr>
          <w:rStyle w:val="FontStyle70"/>
        </w:rPr>
        <w:br/>
        <w:t>ственности состоит в признании его виновным в совершённом</w:t>
      </w:r>
      <w:r>
        <w:rPr>
          <w:rStyle w:val="FontStyle70"/>
        </w:rPr>
        <w:br/>
        <w:t>преступлении, в отказе от его осуждения по приговору суда и,</w:t>
      </w:r>
      <w:r>
        <w:rPr>
          <w:rStyle w:val="FontStyle70"/>
        </w:rPr>
        <w:br/>
        <w:t>как следствие, — в освобождении его от уголовного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Исходя из содержания ст. 118 УК более правильно было бы</w:t>
      </w:r>
      <w:r>
        <w:rPr>
          <w:rStyle w:val="FontStyle70"/>
        </w:rPr>
        <w:br/>
        <w:t>говорить об освобождении несовершеннолетнего от уголовной</w:t>
      </w:r>
      <w:r>
        <w:rPr>
          <w:rStyle w:val="FontStyle70"/>
        </w:rPr>
        <w:br/>
        <w:t>ответственности с передачей его под наблюдение родителей или</w:t>
      </w:r>
      <w:r>
        <w:rPr>
          <w:rStyle w:val="FontStyle70"/>
        </w:rPr>
        <w:br/>
        <w:t>лиц, их заменяющих.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несовершеннолетнего от уголовной ответ-</w:t>
      </w:r>
      <w:r>
        <w:rPr>
          <w:rStyle w:val="FontStyle70"/>
        </w:rPr>
        <w:br/>
        <w:t>ственности осуществляется при наличии следующих условий: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в возрасте до восемнадцати лет совершено преступление,</w:t>
      </w:r>
      <w:r>
        <w:rPr>
          <w:rStyle w:val="FontStyle70"/>
        </w:rPr>
        <w:br/>
        <w:t>не представляющее большой общественной опасности, или ме-</w:t>
      </w:r>
      <w:r>
        <w:rPr>
          <w:rStyle w:val="FontStyle70"/>
        </w:rPr>
        <w:br/>
        <w:t>нее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ind w:left="350"/>
        <w:jc w:val="left"/>
        <w:rPr>
          <w:rStyle w:val="FontStyle70"/>
        </w:rPr>
      </w:pPr>
      <w:r>
        <w:rPr>
          <w:rStyle w:val="FontStyle70"/>
        </w:rPr>
        <w:t>преступление данной категории совершено впервые;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</w:pPr>
      <w:r>
        <w:rPr>
          <w:rStyle w:val="FontStyle70"/>
        </w:rPr>
        <w:t>по характеру совершённого преступления, данным о лич-</w:t>
      </w:r>
      <w:r>
        <w:rPr>
          <w:rStyle w:val="FontStyle70"/>
        </w:rPr>
        <w:br/>
        <w:t>ности и иным обстоятельствам дела исправление несовершен-</w:t>
      </w:r>
      <w:r>
        <w:rPr>
          <w:rStyle w:val="FontStyle70"/>
        </w:rPr>
        <w:br/>
        <w:t>нолетнего возможно без привлечения его к уголовной ответ-</w:t>
      </w:r>
      <w:r>
        <w:rPr>
          <w:rStyle w:val="FontStyle70"/>
        </w:rPr>
        <w:br/>
        <w:t>ственности;</w:t>
      </w:r>
    </w:p>
    <w:p w:rsidR="007E3FF5" w:rsidRDefault="007E3FF5" w:rsidP="007E3FF5">
      <w:pPr>
        <w:pStyle w:val="Style59"/>
        <w:widowControl/>
        <w:numPr>
          <w:ilvl w:val="0"/>
          <w:numId w:val="5"/>
        </w:numPr>
        <w:tabs>
          <w:tab w:val="left" w:pos="566"/>
        </w:tabs>
        <w:spacing w:line="245" w:lineRule="exact"/>
        <w:rPr>
          <w:rStyle w:val="FontStyle70"/>
        </w:rPr>
        <w:sectPr w:rsidR="007E3FF5">
          <w:pgSz w:w="11905" w:h="16837"/>
          <w:pgMar w:top="3335" w:right="2690" w:bottom="1440" w:left="2690" w:header="720" w:footer="720" w:gutter="0"/>
          <w:cols w:space="60"/>
          <w:noEndnote/>
        </w:sectPr>
      </w:pPr>
    </w:p>
    <w:p w:rsidR="007E3FF5" w:rsidRDefault="007E3FF5" w:rsidP="007E3FF5">
      <w:pPr>
        <w:pStyle w:val="Style59"/>
        <w:widowControl/>
        <w:tabs>
          <w:tab w:val="left" w:pos="571"/>
        </w:tabs>
        <w:ind w:firstLine="360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имеется просьба родителей или лиц, их заменяющих, о</w:t>
      </w:r>
      <w:r>
        <w:rPr>
          <w:rStyle w:val="FontStyle70"/>
        </w:rPr>
        <w:br/>
        <w:t>передаче несовершеннолетнего под их наблюдение;</w:t>
      </w:r>
    </w:p>
    <w:p w:rsidR="007E3FF5" w:rsidRDefault="007E3FF5" w:rsidP="007E3FF5">
      <w:pPr>
        <w:pStyle w:val="Style59"/>
        <w:widowControl/>
        <w:tabs>
          <w:tab w:val="left" w:pos="586"/>
        </w:tabs>
        <w:ind w:left="374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родители или лица, их заменяющие, внесли залог.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Необходимой предпосылкой освобождения несовершенно-</w:t>
      </w:r>
      <w:r>
        <w:rPr>
          <w:rStyle w:val="FontStyle70"/>
        </w:rPr>
        <w:br/>
        <w:t>летнего от уголовной ответственности является признание его</w:t>
      </w:r>
      <w:r>
        <w:rPr>
          <w:rStyle w:val="FontStyle70"/>
        </w:rPr>
        <w:br/>
        <w:t>виновным в совершении преступления, то есть установление в</w:t>
      </w:r>
      <w:r>
        <w:rPr>
          <w:rStyle w:val="FontStyle70"/>
        </w:rPr>
        <w:br/>
        <w:t>его деянии всех признаков состава конкретного преступления.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 юридической точки зрения преступление будет считать-</w:t>
      </w:r>
      <w:r>
        <w:rPr>
          <w:rStyle w:val="FontStyle70"/>
        </w:rPr>
        <w:br/>
        <w:t>ся совершённым впервые и в том случае, когда ранее несовер-</w:t>
      </w:r>
      <w:r>
        <w:rPr>
          <w:rStyle w:val="FontStyle70"/>
        </w:rPr>
        <w:br/>
        <w:t>шеннолетний совершал преступления или даже был судим за</w:t>
      </w:r>
      <w:r>
        <w:rPr>
          <w:rStyle w:val="FontStyle70"/>
        </w:rPr>
        <w:br/>
        <w:t>них, если совершённое им преступление утратило своё правовое</w:t>
      </w:r>
      <w:r>
        <w:rPr>
          <w:rStyle w:val="FontStyle70"/>
        </w:rPr>
        <w:br/>
        <w:t>значение. Однако фактическая повторность свидетельствует о</w:t>
      </w:r>
      <w:r>
        <w:rPr>
          <w:rStyle w:val="FontStyle70"/>
        </w:rPr>
        <w:br/>
        <w:t>неэффективности ранее применявшихся мер воздействия, что</w:t>
      </w:r>
      <w:r>
        <w:rPr>
          <w:rStyle w:val="FontStyle70"/>
        </w:rPr>
        <w:br/>
        <w:t>делает нецелесообразным освобождение от уголовной ответ-</w:t>
      </w:r>
      <w:r>
        <w:rPr>
          <w:rStyle w:val="FontStyle70"/>
        </w:rPr>
        <w:br/>
        <w:t>ственности.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Вывод о наличии возможности исправления несовершенно-</w:t>
      </w:r>
      <w:r>
        <w:rPr>
          <w:rStyle w:val="FontStyle70"/>
        </w:rPr>
        <w:br/>
        <w:t>летнего без привлечения его к уголовной ответственности де-</w:t>
      </w:r>
      <w:r>
        <w:rPr>
          <w:rStyle w:val="FontStyle70"/>
        </w:rPr>
        <w:br/>
        <w:t>лается на основании анализа характера совершённого им пре-</w:t>
      </w:r>
      <w:r>
        <w:rPr>
          <w:rStyle w:val="FontStyle70"/>
        </w:rPr>
        <w:br/>
        <w:t>ступления, данных о личности несовершеннолетнего и иных</w:t>
      </w:r>
      <w:r>
        <w:rPr>
          <w:rStyle w:val="FontStyle70"/>
        </w:rPr>
        <w:br/>
        <w:t>обстоятельств дела.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Сам по себе факт обращения родителей или лиц, их заменяю-</w:t>
      </w:r>
      <w:r>
        <w:rPr>
          <w:rStyle w:val="FontStyle70"/>
        </w:rPr>
        <w:br/>
        <w:t>щих, с просьбой о передаче несовершеннолетнего под их наблю-</w:t>
      </w:r>
      <w:r>
        <w:rPr>
          <w:rStyle w:val="FontStyle70"/>
        </w:rPr>
        <w:br/>
        <w:t>дение не предрешает положительного решения. Другим необхо-</w:t>
      </w:r>
      <w:r>
        <w:rPr>
          <w:rStyle w:val="FontStyle70"/>
        </w:rPr>
        <w:br/>
        <w:t>димым условием является способность указанных лиц осущест-</w:t>
      </w:r>
      <w:r>
        <w:rPr>
          <w:rStyle w:val="FontStyle70"/>
        </w:rPr>
        <w:br/>
        <w:t>влять действенный контроль над поведением несовершеннолет-</w:t>
      </w:r>
      <w:r>
        <w:rPr>
          <w:rStyle w:val="FontStyle70"/>
        </w:rPr>
        <w:br/>
        <w:t>него, а также их положительная характеристика.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Сумма залога определяется с учётом материального поло-</w:t>
      </w:r>
      <w:r>
        <w:rPr>
          <w:rStyle w:val="FontStyle70"/>
        </w:rPr>
        <w:br/>
        <w:t>жения родителей или лиц, их заменяющих, в пределах от де-</w:t>
      </w:r>
      <w:r>
        <w:rPr>
          <w:rStyle w:val="FontStyle70"/>
        </w:rPr>
        <w:br/>
        <w:t>сяти- до пятидесятикратного размера базовой величины, уста-</w:t>
      </w:r>
      <w:r>
        <w:rPr>
          <w:rStyle w:val="FontStyle70"/>
        </w:rPr>
        <w:br/>
        <w:t>новленного на день внесения залога за преступления, не пред-</w:t>
      </w:r>
      <w:r>
        <w:rPr>
          <w:rStyle w:val="FontStyle70"/>
        </w:rPr>
        <w:br/>
        <w:t>ставляющие большой общественной опасности, и в пределах от</w:t>
      </w:r>
      <w:r>
        <w:rPr>
          <w:rStyle w:val="FontStyle70"/>
        </w:rPr>
        <w:br/>
        <w:t>пятидесятикратного до стократного размера базовой величины</w:t>
      </w:r>
      <w:r>
        <w:rPr>
          <w:rStyle w:val="FontStyle70"/>
        </w:rPr>
        <w:br/>
        <w:t>за менее тяжкие преступления.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случае совершения лицом, переданным под наблюдение, в</w:t>
      </w:r>
      <w:r>
        <w:rPr>
          <w:rStyle w:val="FontStyle70"/>
        </w:rPr>
        <w:br/>
        <w:t>течение года нового умышленного преступления сумма внесён-</w:t>
      </w:r>
      <w:r>
        <w:rPr>
          <w:rStyle w:val="FontStyle70"/>
        </w:rPr>
        <w:br/>
        <w:t>ного залога поступает в доход государства.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Следует отметить, что установление минимального размера</w:t>
      </w:r>
      <w:r>
        <w:rPr>
          <w:rStyle w:val="FontStyle70"/>
        </w:rPr>
        <w:br/>
        <w:t>залога противоречит принципу равенства всех перед законом</w:t>
      </w:r>
      <w:r>
        <w:rPr>
          <w:rStyle w:val="FontStyle70"/>
        </w:rPr>
        <w:br/>
        <w:t>независимо от материального положения (ч. 3 ст. 3 УК), ведь</w:t>
      </w:r>
      <w:r>
        <w:rPr>
          <w:rStyle w:val="FontStyle70"/>
        </w:rPr>
        <w:br/>
        <w:t>речь в данном случае идёт не о материальной ответственности,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15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а о реализации права на освобождение от ответственности, кото-</w:t>
      </w:r>
      <w:r>
        <w:rPr>
          <w:rStyle w:val="FontStyle70"/>
        </w:rPr>
        <w:br/>
        <w:t>рое в принципе не должно зависеть от наличия или отсутствия</w:t>
      </w:r>
      <w:r>
        <w:rPr>
          <w:rStyle w:val="FontStyle70"/>
        </w:rPr>
        <w:br/>
        <w:t>требуемой суммы денег. Кроме того, освобождение от уголов-</w:t>
      </w:r>
      <w:r>
        <w:rPr>
          <w:rStyle w:val="FontStyle70"/>
        </w:rPr>
        <w:br/>
        <w:t>ной ответственности ставится в зависимость от материального</w:t>
      </w:r>
      <w:r>
        <w:rPr>
          <w:rStyle w:val="FontStyle70"/>
        </w:rPr>
        <w:br/>
        <w:t>положения не самого .несовершеннолетнего, а его родителей</w:t>
      </w:r>
      <w:r>
        <w:rPr>
          <w:rStyle w:val="FontStyle70"/>
        </w:rPr>
        <w:br/>
        <w:t>или лиц, их заменяющих. Фактически закон установил допол-</w:t>
      </w:r>
      <w:r>
        <w:rPr>
          <w:rStyle w:val="FontStyle70"/>
        </w:rPr>
        <w:br/>
        <w:t>нительное основание освобождения от уголовной ответственно-</w:t>
      </w:r>
      <w:r>
        <w:rPr>
          <w:rStyle w:val="FontStyle70"/>
        </w:rPr>
        <w:br/>
        <w:t>сти несовершеннолетних, имеющих состоятельных для этого</w:t>
      </w:r>
      <w:r>
        <w:rPr>
          <w:rStyle w:val="FontStyle70"/>
        </w:rPr>
        <w:br/>
        <w:t>родителей. Тем же несовершеннолетним, которые являются</w:t>
      </w:r>
      <w:r>
        <w:rPr>
          <w:rStyle w:val="FontStyle70"/>
        </w:rPr>
        <w:br/>
        <w:t>выходцами из несостоятельных слоев, никакой альтернативы</w:t>
      </w:r>
      <w:r>
        <w:rPr>
          <w:rStyle w:val="FontStyle70"/>
        </w:rPr>
        <w:br/>
        <w:t>не предусмотрено. Такое положение является коррозией соци-</w:t>
      </w:r>
      <w:r>
        <w:rPr>
          <w:rStyle w:val="FontStyle70"/>
        </w:rPr>
        <w:br/>
        <w:t>ального равенства, поскольку прямо нарушает провозглашён-</w:t>
      </w:r>
      <w:r>
        <w:rPr>
          <w:rStyle w:val="FontStyle70"/>
        </w:rPr>
        <w:br/>
        <w:t>ный ст. 3 УК принцип, согласно которому лица, совершившие</w:t>
      </w:r>
      <w:r>
        <w:rPr>
          <w:rStyle w:val="FontStyle70"/>
        </w:rPr>
        <w:br/>
        <w:t>преступления, равны перед законом и подлежат уголовной от-</w:t>
      </w:r>
      <w:r>
        <w:rPr>
          <w:rStyle w:val="FontStyle70"/>
        </w:rPr>
        <w:br/>
        <w:t>ветственности независимо от их происхождения и имуществен-</w:t>
      </w:r>
      <w:r>
        <w:rPr>
          <w:rStyle w:val="FontStyle70"/>
        </w:rPr>
        <w:br/>
        <w:t>ного положения.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Освобождение несовершеннолетнего от уголовной ответ-</w:t>
      </w:r>
      <w:r>
        <w:rPr>
          <w:rStyle w:val="FontStyle70"/>
        </w:rPr>
        <w:br/>
        <w:t>ственности является безусловным, то есть не может быть от-</w:t>
      </w:r>
      <w:r>
        <w:rPr>
          <w:rStyle w:val="FontStyle70"/>
        </w:rPr>
        <w:br/>
        <w:t>менено независимо от последующего поведения несовершен-</w:t>
      </w:r>
      <w:r>
        <w:rPr>
          <w:rStyle w:val="FontStyle70"/>
        </w:rPr>
        <w:br/>
        <w:t>нолетнего. Ни отказ родителей или лиц, их заменяющих, от</w:t>
      </w:r>
      <w:r>
        <w:rPr>
          <w:rStyle w:val="FontStyle70"/>
        </w:rPr>
        <w:br/>
        <w:t>наблюдения за несовершеннолетним, ни допускаемые им на-</w:t>
      </w:r>
      <w:r>
        <w:rPr>
          <w:rStyle w:val="FontStyle70"/>
        </w:rPr>
        <w:br/>
        <w:t>рушения общественного порядка, ни даже совершение им но-</w:t>
      </w:r>
      <w:r>
        <w:rPr>
          <w:rStyle w:val="FontStyle70"/>
        </w:rPr>
        <w:br/>
        <w:t>вого преступления не являются основанием для повторного</w:t>
      </w:r>
      <w:r>
        <w:rPr>
          <w:rStyle w:val="FontStyle70"/>
        </w:rPr>
        <w:br/>
        <w:t>возбуждения уголовного преследования за то деяние, от уго-</w:t>
      </w:r>
      <w:r>
        <w:rPr>
          <w:rStyle w:val="FontStyle70"/>
        </w:rPr>
        <w:br/>
        <w:t>ловной ответственности за которое несовершеннолетний был</w:t>
      </w:r>
      <w:r>
        <w:rPr>
          <w:rStyle w:val="FontStyle70"/>
        </w:rPr>
        <w:br/>
        <w:t>освобождён.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Несовершеннолетний, освобождённый от уголовной ответ-</w:t>
      </w:r>
      <w:r>
        <w:rPr>
          <w:rStyle w:val="FontStyle70"/>
        </w:rPr>
        <w:br/>
        <w:t>ственности, считается не имеющим судимости.</w:t>
      </w:r>
    </w:p>
    <w:p w:rsidR="007E3FF5" w:rsidRDefault="007E3FF5" w:rsidP="007E3FF5">
      <w:pPr>
        <w:pStyle w:val="Style52"/>
        <w:widowControl/>
        <w:spacing w:before="226" w:line="240" w:lineRule="exact"/>
        <w:ind w:left="1248" w:hanging="1248"/>
        <w:rPr>
          <w:rStyle w:val="FontStyle80"/>
        </w:rPr>
      </w:pPr>
      <w:r>
        <w:rPr>
          <w:rStyle w:val="FontStyle80"/>
        </w:rPr>
        <w:t>§ 22.6. Условно-досрочное освобождение от наказания</w:t>
      </w:r>
      <w:r>
        <w:rPr>
          <w:rStyle w:val="FontStyle80"/>
        </w:rPr>
        <w:br/>
        <w:t>и замена наказания более мягким</w:t>
      </w:r>
    </w:p>
    <w:p w:rsidR="007E3FF5" w:rsidRDefault="007E3FF5" w:rsidP="007E3FF5">
      <w:pPr>
        <w:pStyle w:val="Style48"/>
        <w:widowControl/>
        <w:spacing w:before="115"/>
        <w:ind w:firstLine="336"/>
        <w:rPr>
          <w:rStyle w:val="FontStyle70"/>
        </w:rPr>
      </w:pPr>
      <w:r>
        <w:rPr>
          <w:rStyle w:val="FontStyle70"/>
        </w:rPr>
        <w:t>Назначая наказание несовершеннолетнему преступнику, суд</w:t>
      </w:r>
      <w:r>
        <w:rPr>
          <w:rStyle w:val="FontStyle70"/>
        </w:rPr>
        <w:br/>
        <w:t>исходит из степени его социальной запущенности (общественной</w:t>
      </w:r>
      <w:r>
        <w:rPr>
          <w:rStyle w:val="FontStyle70"/>
        </w:rPr>
        <w:br/>
        <w:t>опасности) на момент вынесения приговора. Однако несовершен-</w:t>
      </w:r>
      <w:r>
        <w:rPr>
          <w:rStyle w:val="FontStyle70"/>
        </w:rPr>
        <w:br/>
        <w:t>нолетние, как правило, в большей степени подвержены испра-</w:t>
      </w:r>
      <w:r>
        <w:rPr>
          <w:rStyle w:val="FontStyle70"/>
        </w:rPr>
        <w:br/>
        <w:t>вительному воздействию в силу отсутствия у них стойких, уко-</w:t>
      </w:r>
      <w:r>
        <w:rPr>
          <w:rStyle w:val="FontStyle70"/>
        </w:rPr>
        <w:br/>
        <w:t>ренившихся антиобщественных взглядов и привычек. В связи</w:t>
      </w:r>
      <w:r>
        <w:rPr>
          <w:rStyle w:val="FontStyle70"/>
        </w:rPr>
        <w:br/>
        <w:t>с этим эффект от исправительного воздействия может быть по-</w:t>
      </w:r>
      <w:r>
        <w:rPr>
          <w:rStyle w:val="FontStyle70"/>
        </w:rPr>
        <w:br/>
        <w:t>лучен значительно ранее установленного приговором срока, что</w:t>
      </w:r>
      <w:r>
        <w:rPr>
          <w:rStyle w:val="FontStyle70"/>
        </w:rPr>
        <w:br/>
        <w:t>делает нецелесообразным дальнейшее применение назначенного</w:t>
      </w:r>
    </w:p>
    <w:p w:rsidR="007E3FF5" w:rsidRDefault="007E3FF5" w:rsidP="007E3FF5">
      <w:pPr>
        <w:pStyle w:val="Style48"/>
        <w:widowControl/>
        <w:spacing w:before="115"/>
        <w:ind w:firstLine="336"/>
        <w:rPr>
          <w:rStyle w:val="FontStyle70"/>
        </w:rPr>
        <w:sectPr w:rsidR="007E3FF5">
          <w:headerReference w:type="even" r:id="rId899"/>
          <w:headerReference w:type="default" r:id="rId900"/>
          <w:footerReference w:type="even" r:id="rId901"/>
          <w:footerReference w:type="default" r:id="rId902"/>
          <w:pgSz w:w="11905" w:h="16837"/>
          <w:pgMar w:top="3432" w:right="2683" w:bottom="1440" w:left="268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наказания. Именно поэтому в отношении несовершеннолетних</w:t>
      </w:r>
      <w:r>
        <w:rPr>
          <w:rStyle w:val="FontStyle70"/>
        </w:rPr>
        <w:br/>
        <w:t>законодатель установил существенные отличия в корректировке</w:t>
      </w:r>
      <w:r>
        <w:rPr>
          <w:rStyle w:val="FontStyle70"/>
        </w:rPr>
        <w:br/>
        <w:t>мер исправительного воздействия в процессе отбывания наказа-</w:t>
      </w:r>
      <w:r>
        <w:rPr>
          <w:rStyle w:val="FontStyle70"/>
        </w:rPr>
        <w:br/>
        <w:t>ния. Значительно сокращены сроки, после истечения которых</w:t>
      </w:r>
      <w:r>
        <w:rPr>
          <w:rStyle w:val="FontStyle70"/>
        </w:rPr>
        <w:br/>
        <w:t>могут применяться условно-досрочное освобождение от наказа-</w:t>
      </w:r>
      <w:r>
        <w:rPr>
          <w:rStyle w:val="FontStyle70"/>
        </w:rPr>
        <w:br/>
        <w:t>ния (ст. 119 УК) и замена наказания более мягким (ст. 120 УК),</w:t>
      </w:r>
      <w:r>
        <w:rPr>
          <w:rStyle w:val="FontStyle70"/>
        </w:rPr>
        <w:br/>
        <w:t>условно-досрочно освобождаемые несовершеннолетние не обреме-</w:t>
      </w:r>
      <w:r>
        <w:rPr>
          <w:rStyle w:val="FontStyle70"/>
        </w:rPr>
        <w:br/>
        <w:t>няются дополнительными обязанностями и т. д.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Условно-досрочное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освобождение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от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119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  <w:spacing w:val="10"/>
        </w:rPr>
        <w:br/>
      </w:r>
      <w:r>
        <w:rPr>
          <w:rStyle w:val="FontStyle70"/>
        </w:rPr>
        <w:t>за совершённое в возрасте до восемнадцати лет преступление —</w:t>
      </w:r>
      <w:r>
        <w:rPr>
          <w:rStyle w:val="FontStyle70"/>
        </w:rPr>
        <w:br/>
        <w:t>это освобождение лица от дальнейшего отбывания назначенного</w:t>
      </w:r>
      <w:r>
        <w:rPr>
          <w:rStyle w:val="FontStyle70"/>
        </w:rPr>
        <w:br/>
        <w:t>судом наказания с условием несовершения освобождаемым ли-</w:t>
      </w:r>
      <w:r>
        <w:rPr>
          <w:rStyle w:val="FontStyle70"/>
        </w:rPr>
        <w:br/>
        <w:t>цом в течение срока неотбытой части наказания нового умыш-</w:t>
      </w:r>
      <w:r>
        <w:rPr>
          <w:rStyle w:val="FontStyle70"/>
        </w:rPr>
        <w:br/>
        <w:t>ленного преступления или неосторожного преступления, за ко-</w:t>
      </w:r>
      <w:r>
        <w:rPr>
          <w:rStyle w:val="FontStyle70"/>
        </w:rPr>
        <w:br/>
        <w:t>торое оно осуждается к лишению свободы.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Условно-досрочное освобождение от наказания применяется</w:t>
      </w:r>
      <w:r>
        <w:rPr>
          <w:rStyle w:val="FontStyle70"/>
        </w:rPr>
        <w:br/>
        <w:t>к лицу, осуждённому с применением назначенного наказания,</w:t>
      </w:r>
      <w:r>
        <w:rPr>
          <w:rStyle w:val="FontStyle70"/>
        </w:rPr>
        <w:br/>
        <w:t>по отбытии им соответственно не менее одной трети, половины</w:t>
      </w:r>
      <w:r>
        <w:rPr>
          <w:rStyle w:val="FontStyle70"/>
        </w:rPr>
        <w:br/>
        <w:t>и двух третей срока наказания в зависимости от категории пре-</w:t>
      </w:r>
      <w:r>
        <w:rPr>
          <w:rStyle w:val="FontStyle70"/>
        </w:rPr>
        <w:br/>
        <w:t>ступления, за которое несовершеннолетний был осуждён.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Условно-досрочное освобождение несовершеннолетнего от</w:t>
      </w:r>
      <w:r>
        <w:rPr>
          <w:rStyle w:val="FontStyle70"/>
        </w:rPr>
        <w:br/>
        <w:t>наказания применяется к лицу, осуждённому к лишению права</w:t>
      </w:r>
      <w:r>
        <w:rPr>
          <w:rStyle w:val="FontStyle70"/>
        </w:rPr>
        <w:br/>
        <w:t>заниматься определённой деятельностью, исправительным ра-</w:t>
      </w:r>
      <w:r>
        <w:rPr>
          <w:rStyle w:val="FontStyle70"/>
        </w:rPr>
        <w:br/>
        <w:t>ботам, аресту, ограничению свободы или лишению свободы, по</w:t>
      </w:r>
      <w:r>
        <w:rPr>
          <w:rStyle w:val="FontStyle70"/>
        </w:rPr>
        <w:br/>
        <w:t>отбытии:</w:t>
      </w:r>
    </w:p>
    <w:p w:rsidR="007E3FF5" w:rsidRDefault="007E3FF5" w:rsidP="007E3FF5">
      <w:pPr>
        <w:pStyle w:val="Style59"/>
        <w:widowControl/>
        <w:numPr>
          <w:ilvl w:val="0"/>
          <w:numId w:val="93"/>
        </w:numPr>
        <w:tabs>
          <w:tab w:val="left" w:pos="586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одной трети срока наказания, назначенного су-</w:t>
      </w:r>
      <w:r>
        <w:rPr>
          <w:rStyle w:val="FontStyle70"/>
        </w:rPr>
        <w:br/>
        <w:t>дом за преступление, не представляющее большой обществен-</w:t>
      </w:r>
      <w:r>
        <w:rPr>
          <w:rStyle w:val="FontStyle70"/>
        </w:rPr>
        <w:br/>
        <w:t>ной опасности, и за менее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3"/>
        </w:numPr>
        <w:tabs>
          <w:tab w:val="left" w:pos="586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половины срока наказания, назначенного судом</w:t>
      </w:r>
      <w:r>
        <w:rPr>
          <w:rStyle w:val="FontStyle70"/>
        </w:rPr>
        <w:br/>
        <w:t>за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3"/>
        </w:numPr>
        <w:tabs>
          <w:tab w:val="left" w:pos="586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двух третей срока наказания, назначенного судом</w:t>
      </w:r>
      <w:r>
        <w:rPr>
          <w:rStyle w:val="FontStyle70"/>
        </w:rPr>
        <w:br/>
        <w:t>за особо тяжкое преступление, а также, если лицо ранее осужда-</w:t>
      </w:r>
      <w:r>
        <w:rPr>
          <w:rStyle w:val="FontStyle70"/>
        </w:rPr>
        <w:br/>
        <w:t>лось к лишению свободы за умышленное преступление.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Вид наказания и отбытие части его срока являются лишь</w:t>
      </w:r>
      <w:r>
        <w:rPr>
          <w:rStyle w:val="FontStyle70"/>
        </w:rPr>
        <w:br/>
        <w:t>формальными условиями, предпосылками для постановки во-</w:t>
      </w:r>
      <w:r>
        <w:rPr>
          <w:rStyle w:val="FontStyle70"/>
        </w:rPr>
        <w:br/>
        <w:t>проса о возможности условно-досрочного освобождения от на-</w:t>
      </w:r>
      <w:r>
        <w:rPr>
          <w:rStyle w:val="FontStyle70"/>
        </w:rPr>
        <w:br/>
        <w:t>казания. Основанием же для положительного ответа на данный</w:t>
      </w:r>
      <w:r>
        <w:rPr>
          <w:rStyle w:val="FontStyle70"/>
        </w:rPr>
        <w:br/>
        <w:t>вопрос является то обстоятельство, что осуждённый доказал</w:t>
      </w:r>
      <w:r>
        <w:rPr>
          <w:rStyle w:val="FontStyle70"/>
        </w:rPr>
        <w:br/>
        <w:t>своё исправление примерным поведением и добросовестным от-</w:t>
      </w:r>
      <w:r>
        <w:rPr>
          <w:rStyle w:val="FontStyle70"/>
        </w:rPr>
        <w:br/>
        <w:t>ношением к труду и учёбе.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36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Одновременно с условно-досрочным освобождением от основ-</w:t>
      </w:r>
      <w:r>
        <w:rPr>
          <w:rStyle w:val="FontStyle70"/>
        </w:rPr>
        <w:br/>
        <w:t>ного наказания суд решает вопрос об освобождении и от дополни-</w:t>
      </w:r>
      <w:r>
        <w:rPr>
          <w:rStyle w:val="FontStyle70"/>
        </w:rPr>
        <w:br/>
        <w:t>тельного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Применяя условно-досрочное освобождение от наказания,</w:t>
      </w:r>
      <w:r>
        <w:rPr>
          <w:rStyle w:val="FontStyle70"/>
        </w:rPr>
        <w:br/>
        <w:t>суд может возложить на отдельных лиц (с их согласия) обязан-</w:t>
      </w:r>
      <w:r>
        <w:rPr>
          <w:rStyle w:val="FontStyle70"/>
        </w:rPr>
        <w:br/>
        <w:t>ность по наблюдению за условно-досрочно освобождённым и</w:t>
      </w:r>
      <w:r>
        <w:rPr>
          <w:rStyle w:val="FontStyle70"/>
        </w:rPr>
        <w:br/>
        <w:t>проведению с ним воспитательной работы в течение неотбытой</w:t>
      </w:r>
      <w:r>
        <w:rPr>
          <w:rStyle w:val="FontStyle70"/>
        </w:rPr>
        <w:br/>
        <w:t>части назначенного судом срока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Длительность испытательного срока при условном освобож-</w:t>
      </w:r>
      <w:r>
        <w:rPr>
          <w:rStyle w:val="FontStyle70"/>
        </w:rPr>
        <w:br/>
        <w:t>дении от наказания равна длительности неотбытой части срока</w:t>
      </w:r>
      <w:r>
        <w:rPr>
          <w:rStyle w:val="FontStyle70"/>
        </w:rPr>
        <w:br/>
        <w:t>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При условно-досрочном освобождении от наказания на</w:t>
      </w:r>
      <w:r>
        <w:rPr>
          <w:rStyle w:val="FontStyle70"/>
        </w:rPr>
        <w:br/>
        <w:t>условно освобождённого не налагаются дополнительные обяза-</w:t>
      </w:r>
      <w:r>
        <w:rPr>
          <w:rStyle w:val="FontStyle70"/>
        </w:rPr>
        <w:br/>
        <w:t>тельства, как это предусмотрено ч. 5 ст. 90 УК. В силу этого ни</w:t>
      </w:r>
      <w:r>
        <w:rPr>
          <w:rStyle w:val="FontStyle70"/>
        </w:rPr>
        <w:br/>
        <w:t>административные или дисциплинарные нарушения независи-</w:t>
      </w:r>
      <w:r>
        <w:rPr>
          <w:rStyle w:val="FontStyle70"/>
        </w:rPr>
        <w:br/>
        <w:t>мо от их количества, ни отказ соответствующих лиц от дальней-</w:t>
      </w:r>
      <w:r>
        <w:rPr>
          <w:rStyle w:val="FontStyle70"/>
        </w:rPr>
        <w:br/>
        <w:t>шего наблюдения за освобождённым, ни даже совершение ново-</w:t>
      </w:r>
      <w:r>
        <w:rPr>
          <w:rStyle w:val="FontStyle70"/>
        </w:rPr>
        <w:br/>
        <w:t>го неосторожного преступления, за которое лицо не осуждается</w:t>
      </w:r>
      <w:r>
        <w:rPr>
          <w:rStyle w:val="FontStyle70"/>
        </w:rPr>
        <w:br/>
        <w:t>к лишению свободы, не являются основанием для отмены реше-</w:t>
      </w:r>
      <w:r>
        <w:rPr>
          <w:rStyle w:val="FontStyle70"/>
        </w:rPr>
        <w:br/>
        <w:t>ния суда об условно-досрочном освобождении.</w:t>
      </w:r>
    </w:p>
    <w:p w:rsidR="007E3FF5" w:rsidRDefault="007E3FF5" w:rsidP="007E3FF5">
      <w:pPr>
        <w:pStyle w:val="Style48"/>
        <w:widowControl/>
        <w:spacing w:before="5"/>
        <w:ind w:firstLine="346"/>
        <w:rPr>
          <w:rStyle w:val="FontStyle70"/>
        </w:rPr>
      </w:pPr>
      <w:r>
        <w:rPr>
          <w:rStyle w:val="FontStyle70"/>
        </w:rPr>
        <w:t>По смыслу ст. 119 УК отмена условно-досрочного освобож-</w:t>
      </w:r>
      <w:r>
        <w:rPr>
          <w:rStyle w:val="FontStyle70"/>
        </w:rPr>
        <w:br/>
        <w:t>дения лица, совершившего преступление в возрасте до восем-</w:t>
      </w:r>
      <w:r>
        <w:rPr>
          <w:rStyle w:val="FontStyle70"/>
        </w:rPr>
        <w:br/>
        <w:t>надцати лет, допускается лишь в случае совершения лицом</w:t>
      </w:r>
      <w:r>
        <w:rPr>
          <w:rStyle w:val="FontStyle70"/>
        </w:rPr>
        <w:br/>
        <w:t>умышленного преступления, а равно преступления по неосто-</w:t>
      </w:r>
      <w:r>
        <w:rPr>
          <w:rStyle w:val="FontStyle70"/>
        </w:rPr>
        <w:br/>
        <w:t>рожности, за которое оно осуждается к лишению свободы. В</w:t>
      </w:r>
      <w:r>
        <w:rPr>
          <w:rStyle w:val="FontStyle70"/>
        </w:rPr>
        <w:br/>
        <w:t>этом случае наказание назначается по совокупности приго-</w:t>
      </w:r>
      <w:r>
        <w:rPr>
          <w:rStyle w:val="FontStyle70"/>
        </w:rPr>
        <w:br/>
        <w:t>воров: к наказанию за вновь совершённое преступление при-</w:t>
      </w:r>
      <w:r>
        <w:rPr>
          <w:rStyle w:val="FontStyle70"/>
        </w:rPr>
        <w:br/>
        <w:t>соединяется фактически неотбытая часть наказания по пред-</w:t>
      </w:r>
      <w:r>
        <w:rPr>
          <w:rStyle w:val="FontStyle70"/>
        </w:rPr>
        <w:br/>
        <w:t>шествующему приговору.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Не подлежат условно-досрочному освобождению от нака-</w:t>
      </w:r>
      <w:r>
        <w:rPr>
          <w:rStyle w:val="FontStyle70"/>
        </w:rPr>
        <w:br/>
        <w:t>зания лица, обязанные возмещать расходы, затраченные го-</w:t>
      </w:r>
      <w:r>
        <w:rPr>
          <w:rStyle w:val="FontStyle70"/>
        </w:rPr>
        <w:br/>
        <w:t>сударством на содержание детей, находящихся на государст-</w:t>
      </w:r>
      <w:r>
        <w:rPr>
          <w:rStyle w:val="FontStyle70"/>
        </w:rPr>
        <w:br/>
        <w:t>венном обеспечении, осуждённые за преступления, предусмо-</w:t>
      </w:r>
      <w:r>
        <w:rPr>
          <w:rStyle w:val="FontStyle70"/>
        </w:rPr>
        <w:br/>
        <w:t>тренные ст. 174 УК, и за иные преступления, совершённые в</w:t>
      </w:r>
      <w:r>
        <w:rPr>
          <w:rStyle w:val="FontStyle70"/>
        </w:rPr>
        <w:br/>
        <w:t>период работы в организациях на основании судебного поста-</w:t>
      </w:r>
      <w:r>
        <w:rPr>
          <w:rStyle w:val="FontStyle70"/>
        </w:rPr>
        <w:br/>
        <w:t>новления.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Замена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более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мягким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(ст.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120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УК)</w:t>
      </w:r>
      <w:r>
        <w:rPr>
          <w:rStyle w:val="FontStyle74"/>
        </w:rPr>
        <w:t xml:space="preserve"> </w:t>
      </w:r>
      <w:r>
        <w:rPr>
          <w:rStyle w:val="FontStyle70"/>
        </w:rPr>
        <w:t>применя-</w:t>
      </w:r>
      <w:r>
        <w:rPr>
          <w:rStyle w:val="FontStyle70"/>
        </w:rPr>
        <w:br/>
        <w:t>ется к лицу, осуждённому к исправительным работам, аресту,</w:t>
      </w:r>
      <w:r>
        <w:rPr>
          <w:rStyle w:val="FontStyle70"/>
        </w:rPr>
        <w:br/>
        <w:t>ограничению свободы или лишению свободы за преступление,</w:t>
      </w:r>
      <w:r>
        <w:rPr>
          <w:rStyle w:val="FontStyle70"/>
        </w:rPr>
        <w:br/>
        <w:t>совершённое в возрасте до восемнадцати лет.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386" w:right="2683" w:bottom="1440" w:left="268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Основанием для замены наказания более мягким является</w:t>
      </w:r>
      <w:r>
        <w:rPr>
          <w:rStyle w:val="FontStyle70"/>
        </w:rPr>
        <w:br/>
        <w:t>убеждённость суда в том, что осуждённый твердо встал на путь</w:t>
      </w:r>
      <w:r>
        <w:rPr>
          <w:rStyle w:val="FontStyle70"/>
        </w:rPr>
        <w:br/>
        <w:t>исправления, что должно быть доказано его примерным пове-</w:t>
      </w:r>
      <w:r>
        <w:rPr>
          <w:rStyle w:val="FontStyle70"/>
        </w:rPr>
        <w:br/>
        <w:t>дением и добросовестным отношением к труду, учёбе. Такая</w:t>
      </w:r>
      <w:r>
        <w:rPr>
          <w:rStyle w:val="FontStyle70"/>
        </w:rPr>
        <w:br/>
        <w:t>характеристика поведения осуждённого свидетельствует о том,</w:t>
      </w:r>
      <w:r>
        <w:rPr>
          <w:rStyle w:val="FontStyle70"/>
        </w:rPr>
        <w:br/>
        <w:t>что достижение цели его исправления в дальнейшем возможно</w:t>
      </w:r>
      <w:r>
        <w:rPr>
          <w:rStyle w:val="FontStyle70"/>
        </w:rPr>
        <w:br/>
        <w:t>путём применения к нему менее строгого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Условием замены неотбытой части наказания более мягким</w:t>
      </w:r>
      <w:r>
        <w:rPr>
          <w:rStyle w:val="FontStyle70"/>
        </w:rPr>
        <w:br/>
        <w:t>наказанием является фактическое отбытие осуждённым:</w:t>
      </w:r>
    </w:p>
    <w:p w:rsidR="007E3FF5" w:rsidRDefault="007E3FF5" w:rsidP="007E3FF5">
      <w:pPr>
        <w:pStyle w:val="Style59"/>
        <w:widowControl/>
        <w:numPr>
          <w:ilvl w:val="0"/>
          <w:numId w:val="94"/>
        </w:numPr>
        <w:tabs>
          <w:tab w:val="left" w:pos="605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одной четверти срока наказания, назначенного</w:t>
      </w:r>
      <w:r>
        <w:rPr>
          <w:rStyle w:val="FontStyle70"/>
        </w:rPr>
        <w:br/>
        <w:t>судом за преступление, не представляющее большой обществен-</w:t>
      </w:r>
      <w:r>
        <w:rPr>
          <w:rStyle w:val="FontStyle70"/>
        </w:rPr>
        <w:br/>
        <w:t>ной опасности, или за менее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4"/>
        </w:numPr>
        <w:tabs>
          <w:tab w:val="left" w:pos="605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одной трети срока наказания, назначенного су-</w:t>
      </w:r>
      <w:r>
        <w:rPr>
          <w:rStyle w:val="FontStyle70"/>
        </w:rPr>
        <w:br/>
        <w:t>дом за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4"/>
        </w:numPr>
        <w:tabs>
          <w:tab w:val="left" w:pos="605"/>
        </w:tabs>
        <w:spacing w:line="245" w:lineRule="exact"/>
        <w:rPr>
          <w:rStyle w:val="FontStyle70"/>
        </w:rPr>
      </w:pPr>
      <w:r>
        <w:rPr>
          <w:rStyle w:val="FontStyle70"/>
        </w:rPr>
        <w:t>не менее половины срока наказания, назначенного судом</w:t>
      </w:r>
      <w:r>
        <w:rPr>
          <w:rStyle w:val="FontStyle70"/>
        </w:rPr>
        <w:br/>
        <w:t>за особо тяжкое преступление, а также если ранее лицо осужда-</w:t>
      </w:r>
      <w:r>
        <w:rPr>
          <w:rStyle w:val="FontStyle70"/>
        </w:rPr>
        <w:br/>
        <w:t>лось к лишению свободы за умышленное преступление.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Заменяя неотбытую часть основного наказания более мяг-</w:t>
      </w:r>
      <w:r>
        <w:rPr>
          <w:rStyle w:val="FontStyle70"/>
        </w:rPr>
        <w:br/>
        <w:t>ким, суд может освободить осуждённого от дополнительного</w:t>
      </w:r>
      <w:r>
        <w:rPr>
          <w:rStyle w:val="FontStyle70"/>
        </w:rPr>
        <w:br/>
        <w:t>наказания. Такое освобождение будет обязательным, если до-</w:t>
      </w:r>
      <w:r>
        <w:rPr>
          <w:rStyle w:val="FontStyle70"/>
        </w:rPr>
        <w:br/>
        <w:t>полнительное наказание по тяжести превышает новое основное</w:t>
      </w:r>
      <w:r>
        <w:rPr>
          <w:rStyle w:val="FontStyle70"/>
        </w:rPr>
        <w:br/>
        <w:t>наказание.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При замене неотбытой части наказания более мягким нака-</w:t>
      </w:r>
      <w:r>
        <w:rPr>
          <w:rStyle w:val="FontStyle70"/>
        </w:rPr>
        <w:br/>
        <w:t>занием оно назначается в пределах сроков, установленных зако-</w:t>
      </w:r>
      <w:r>
        <w:rPr>
          <w:rStyle w:val="FontStyle70"/>
        </w:rPr>
        <w:br/>
        <w:t>ном для этого вида наказания, и не должно превышать неотбы-</w:t>
      </w:r>
      <w:r>
        <w:rPr>
          <w:rStyle w:val="FontStyle70"/>
        </w:rPr>
        <w:br/>
        <w:t>того срока заменяемого наказания. При замене неотбытой части</w:t>
      </w:r>
      <w:r>
        <w:rPr>
          <w:rStyle w:val="FontStyle70"/>
        </w:rPr>
        <w:br/>
        <w:t>наказания более мягким наказанием одному дню заменяемого</w:t>
      </w:r>
      <w:r>
        <w:rPr>
          <w:rStyle w:val="FontStyle70"/>
        </w:rPr>
        <w:br/>
        <w:t>наказания соответствует один день более мягкого наказания, а</w:t>
      </w:r>
      <w:r>
        <w:rPr>
          <w:rStyle w:val="FontStyle70"/>
        </w:rPr>
        <w:br/>
        <w:t>при назначении в качестве более мягкого наказания обществен-</w:t>
      </w:r>
      <w:r>
        <w:rPr>
          <w:rStyle w:val="FontStyle70"/>
        </w:rPr>
        <w:br/>
        <w:t>ных работ семи дням заменяемого наказания соответствуют</w:t>
      </w:r>
      <w:r>
        <w:rPr>
          <w:rStyle w:val="FontStyle70"/>
        </w:rPr>
        <w:br/>
        <w:t>шесть часов общественных работ.</w:t>
      </w:r>
    </w:p>
    <w:p w:rsidR="007E3FF5" w:rsidRDefault="007E3FF5" w:rsidP="007E3FF5">
      <w:pPr>
        <w:pStyle w:val="Style48"/>
        <w:widowControl/>
        <w:spacing w:before="5"/>
        <w:ind w:firstLine="346"/>
        <w:rPr>
          <w:rStyle w:val="FontStyle70"/>
        </w:rPr>
      </w:pPr>
      <w:r>
        <w:rPr>
          <w:rStyle w:val="FontStyle70"/>
        </w:rPr>
        <w:t>К лицам, которым наказание было заменено более мягким,</w:t>
      </w:r>
      <w:r>
        <w:rPr>
          <w:rStyle w:val="FontStyle70"/>
        </w:rPr>
        <w:br/>
        <w:t>допускается применение условно-досрочного освобождения в</w:t>
      </w:r>
      <w:r>
        <w:rPr>
          <w:rStyle w:val="FontStyle70"/>
        </w:rPr>
        <w:br/>
        <w:t>соответствии с правилами, предусмотренными ст. 119 УК, ис-</w:t>
      </w:r>
      <w:r>
        <w:rPr>
          <w:rStyle w:val="FontStyle70"/>
        </w:rPr>
        <w:br/>
        <w:t>ходя из назначенного приговором суда срока наказания с учё-</w:t>
      </w:r>
      <w:r>
        <w:rPr>
          <w:rStyle w:val="FontStyle70"/>
        </w:rPr>
        <w:br/>
        <w:t>том его сокращения в соответствии с актами амнистии, поми-</w:t>
      </w:r>
      <w:r>
        <w:rPr>
          <w:rStyle w:val="FontStyle70"/>
        </w:rPr>
        <w:br/>
        <w:t>лования.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случае совершения нового преступления во время отбыва-</w:t>
      </w:r>
      <w:r>
        <w:rPr>
          <w:rStyle w:val="FontStyle70"/>
        </w:rPr>
        <w:br/>
        <w:t>ния назначенного более мягкого наказания, виновному назна-</w:t>
      </w:r>
      <w:r>
        <w:rPr>
          <w:rStyle w:val="FontStyle70"/>
        </w:rPr>
        <w:br/>
        <w:t>чается новое наказание по совокупности приговоров. При этом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75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к наказанию, назначенному за вновь совершённое преступление,</w:t>
      </w:r>
      <w:r>
        <w:rPr>
          <w:rStyle w:val="FontStyle70"/>
        </w:rPr>
        <w:br/>
        <w:t>присоединяется фактически неотбытая часть более мягкого на-</w:t>
      </w:r>
      <w:r>
        <w:rPr>
          <w:rStyle w:val="FontStyle70"/>
        </w:rPr>
        <w:br/>
        <w:t>казания, на которое была заменена неотбытая часть наказания</w:t>
      </w:r>
      <w:r>
        <w:rPr>
          <w:rStyle w:val="FontStyle70"/>
        </w:rPr>
        <w:br/>
        <w:t>по предыдущему приговору.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Решая вопрос об избрании той или иной из указанных мер</w:t>
      </w:r>
      <w:r>
        <w:rPr>
          <w:rStyle w:val="FontStyle70"/>
        </w:rPr>
        <w:br/>
        <w:t>освобождения, суд руководствуется тем, что если лицо уже до-</w:t>
      </w:r>
      <w:r>
        <w:rPr>
          <w:rStyle w:val="FontStyle70"/>
        </w:rPr>
        <w:br/>
        <w:t>казало своё исправление, то применяется условно-досрочное</w:t>
      </w:r>
      <w:r>
        <w:rPr>
          <w:rStyle w:val="FontStyle70"/>
        </w:rPr>
        <w:br/>
        <w:t>освобождение, если же осуждённый ещё не исправился, но твёр-</w:t>
      </w:r>
      <w:r>
        <w:rPr>
          <w:rStyle w:val="FontStyle70"/>
        </w:rPr>
        <w:br/>
        <w:t>до стал на путь исправления, то применяется замена наказания</w:t>
      </w:r>
      <w:r>
        <w:rPr>
          <w:rStyle w:val="FontStyle70"/>
        </w:rPr>
        <w:br/>
        <w:t>более мягким.</w:t>
      </w: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5" w:line="240" w:lineRule="auto"/>
        <w:rPr>
          <w:rStyle w:val="FontStyle80"/>
        </w:rPr>
      </w:pPr>
      <w:r>
        <w:rPr>
          <w:rStyle w:val="FontStyle80"/>
        </w:rPr>
        <w:t>§ 22.7. Погашение судимости</w:t>
      </w:r>
    </w:p>
    <w:p w:rsidR="007E3FF5" w:rsidRDefault="007E3FF5" w:rsidP="007E3FF5">
      <w:pPr>
        <w:pStyle w:val="Style48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Погашение судимости лица, отбывшего наказание за престу-</w:t>
      </w:r>
      <w:r>
        <w:rPr>
          <w:rStyle w:val="FontStyle70"/>
        </w:rPr>
        <w:br/>
        <w:t>пление, совершённое в возрасте до восемнадцати лет, зависит от</w:t>
      </w:r>
      <w:r>
        <w:rPr>
          <w:rStyle w:val="FontStyle70"/>
        </w:rPr>
        <w:br/>
        <w:t>того, отбывало это лицо наказание в виде лишения свободы или</w:t>
      </w:r>
      <w:r>
        <w:rPr>
          <w:rStyle w:val="FontStyle70"/>
        </w:rPr>
        <w:br/>
        <w:t>иное наказание.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Лицо, совершившее преступление в возрасте до восемнадца-</w:t>
      </w:r>
      <w:r>
        <w:rPr>
          <w:rStyle w:val="FontStyle70"/>
        </w:rPr>
        <w:br/>
        <w:t>ти лет, считается не имеющим судимости (судимость погашает-</w:t>
      </w:r>
      <w:r>
        <w:rPr>
          <w:rStyle w:val="FontStyle70"/>
        </w:rPr>
        <w:br/>
        <w:t>ся), если оно отбыло наказание в виде: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общественных работ;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штрафа;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лишения права заниматься определённой деятельностью;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исправительных работ;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ареста;</w:t>
      </w:r>
    </w:p>
    <w:p w:rsidR="007E3FF5" w:rsidRDefault="007E3FF5" w:rsidP="007E3FF5">
      <w:pPr>
        <w:pStyle w:val="Style59"/>
        <w:widowControl/>
        <w:numPr>
          <w:ilvl w:val="0"/>
          <w:numId w:val="17"/>
        </w:numPr>
        <w:tabs>
          <w:tab w:val="left" w:pos="590"/>
        </w:tabs>
        <w:spacing w:line="245" w:lineRule="exact"/>
        <w:ind w:left="403"/>
        <w:jc w:val="left"/>
        <w:rPr>
          <w:rStyle w:val="FontStyle70"/>
        </w:rPr>
      </w:pPr>
      <w:r>
        <w:rPr>
          <w:rStyle w:val="FontStyle70"/>
        </w:rPr>
        <w:t>ограничения свободы;</w:t>
      </w:r>
    </w:p>
    <w:p w:rsidR="007E3FF5" w:rsidRDefault="007E3FF5" w:rsidP="007E3FF5">
      <w:pPr>
        <w:pStyle w:val="Style59"/>
        <w:widowControl/>
        <w:tabs>
          <w:tab w:val="left" w:pos="542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лишения свободы за преступление, совершённое по неосто-</w:t>
      </w:r>
      <w:r>
        <w:rPr>
          <w:rStyle w:val="FontStyle70"/>
        </w:rPr>
        <w:br/>
        <w:t>рожности.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Судимость лица, осуждённого без назначения наказания за</w:t>
      </w:r>
      <w:r>
        <w:rPr>
          <w:rStyle w:val="FontStyle70"/>
        </w:rPr>
        <w:br/>
        <w:t>преступление, совершённое в возрасте до восемнадцати лет, по-</w:t>
      </w:r>
      <w:r>
        <w:rPr>
          <w:rStyle w:val="FontStyle70"/>
        </w:rPr>
        <w:br/>
        <w:t>гашается:</w:t>
      </w:r>
    </w:p>
    <w:p w:rsidR="007E3FF5" w:rsidRDefault="007E3FF5" w:rsidP="007E3FF5">
      <w:pPr>
        <w:pStyle w:val="Style59"/>
        <w:widowControl/>
        <w:tabs>
          <w:tab w:val="left" w:pos="566"/>
        </w:tabs>
        <w:ind w:firstLine="346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по истечении шести месяцев со дня вступления в закон-</w:t>
      </w:r>
      <w:r>
        <w:rPr>
          <w:rStyle w:val="FontStyle70"/>
        </w:rPr>
        <w:br/>
        <w:t>ную силу приговора суда за преступление, не представляющее</w:t>
      </w:r>
      <w:r>
        <w:rPr>
          <w:rStyle w:val="FontStyle70"/>
        </w:rPr>
        <w:br/>
        <w:t>большой общественной опасности;</w:t>
      </w:r>
    </w:p>
    <w:p w:rsidR="007E3FF5" w:rsidRDefault="007E3FF5" w:rsidP="007E3FF5">
      <w:pPr>
        <w:pStyle w:val="Style59"/>
        <w:widowControl/>
        <w:tabs>
          <w:tab w:val="left" w:pos="586"/>
        </w:tabs>
        <w:jc w:val="left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по истечении одного года — за менее тяжкое преступление.</w:t>
      </w:r>
      <w:r>
        <w:rPr>
          <w:rStyle w:val="FontStyle70"/>
        </w:rPr>
        <w:br/>
        <w:t>Судимость лица, осуждённого с применением принудитель-</w:t>
      </w:r>
      <w:r>
        <w:rPr>
          <w:rStyle w:val="FontStyle70"/>
        </w:rPr>
        <w:br/>
        <w:t>ных мер воспитательного характера, погашается:</w:t>
      </w:r>
    </w:p>
    <w:p w:rsidR="007E3FF5" w:rsidRDefault="007E3FF5" w:rsidP="007E3FF5">
      <w:pPr>
        <w:pStyle w:val="Style59"/>
        <w:widowControl/>
        <w:tabs>
          <w:tab w:val="left" w:pos="562"/>
        </w:tabs>
        <w:ind w:firstLine="341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по истечении шести месяцев со дня вступления в закон-</w:t>
      </w:r>
      <w:r>
        <w:rPr>
          <w:rStyle w:val="FontStyle70"/>
        </w:rPr>
        <w:br/>
        <w:t>ную силу приговора суда за преступление, не представляющее</w:t>
      </w:r>
      <w:r>
        <w:rPr>
          <w:rStyle w:val="FontStyle70"/>
        </w:rPr>
        <w:br/>
        <w:t>большой общественной опасности;</w:t>
      </w:r>
    </w:p>
    <w:p w:rsidR="007E3FF5" w:rsidRDefault="007E3FF5" w:rsidP="007E3FF5">
      <w:pPr>
        <w:pStyle w:val="Style59"/>
        <w:widowControl/>
        <w:tabs>
          <w:tab w:val="left" w:pos="490"/>
        </w:tabs>
        <w:ind w:left="250"/>
        <w:jc w:val="center"/>
        <w:rPr>
          <w:rStyle w:val="FontStyle70"/>
        </w:rPr>
      </w:pPr>
      <w:r>
        <w:rPr>
          <w:rStyle w:val="FontStyle70"/>
        </w:rPr>
        <w:t>2)</w:t>
      </w:r>
      <w:r>
        <w:rPr>
          <w:rStyle w:val="FontStyle70"/>
        </w:rPr>
        <w:tab/>
        <w:t>по истечении одного года — за менее тяжкое преступление;</w:t>
      </w:r>
    </w:p>
    <w:p w:rsidR="007E3FF5" w:rsidRDefault="007E3FF5" w:rsidP="007E3FF5">
      <w:pPr>
        <w:pStyle w:val="Style59"/>
        <w:widowControl/>
        <w:tabs>
          <w:tab w:val="left" w:pos="490"/>
        </w:tabs>
        <w:ind w:left="250"/>
        <w:jc w:val="center"/>
        <w:rPr>
          <w:rStyle w:val="FontStyle70"/>
        </w:rPr>
        <w:sectPr w:rsidR="007E3FF5">
          <w:headerReference w:type="even" r:id="rId903"/>
          <w:headerReference w:type="default" r:id="rId904"/>
          <w:footerReference w:type="even" r:id="rId905"/>
          <w:footerReference w:type="default" r:id="rId906"/>
          <w:pgSz w:w="11905" w:h="16837"/>
          <w:pgMar w:top="3340" w:right="2681" w:bottom="1440" w:left="268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0"/>
        </w:rPr>
        <w:t>3) по истечении срока пребывания несовершеннолетнего</w:t>
      </w:r>
      <w:r>
        <w:rPr>
          <w:rStyle w:val="FontStyle70"/>
        </w:rPr>
        <w:br/>
        <w:t>в специальном учебно-воспитательном или лечебно-воспита-</w:t>
      </w:r>
      <w:r>
        <w:rPr>
          <w:rStyle w:val="FontStyle70"/>
        </w:rPr>
        <w:br/>
        <w:t>тельном учреждении независимо от категории преступления.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Если же лицо отбывало наказание в виде лишения свободы</w:t>
      </w:r>
      <w:r>
        <w:rPr>
          <w:rStyle w:val="FontStyle70"/>
        </w:rPr>
        <w:br/>
        <w:t>за умышленное преступление, то судимость погашается после</w:t>
      </w:r>
      <w:r>
        <w:rPr>
          <w:rStyle w:val="FontStyle70"/>
        </w:rPr>
        <w:br/>
        <w:t>отбытия основного и дополнительного наказания:</w:t>
      </w:r>
    </w:p>
    <w:p w:rsidR="007E3FF5" w:rsidRDefault="007E3FF5" w:rsidP="007E3FF5">
      <w:pPr>
        <w:pStyle w:val="Style59"/>
        <w:widowControl/>
        <w:tabs>
          <w:tab w:val="left" w:pos="581"/>
        </w:tabs>
        <w:spacing w:line="240" w:lineRule="exact"/>
        <w:ind w:firstLine="331"/>
        <w:rPr>
          <w:rStyle w:val="FontStyle70"/>
        </w:rPr>
      </w:pPr>
      <w:r>
        <w:rPr>
          <w:rStyle w:val="FontStyle70"/>
        </w:rPr>
        <w:t>1)</w:t>
      </w:r>
      <w:r>
        <w:rPr>
          <w:rStyle w:val="FontStyle70"/>
        </w:rPr>
        <w:tab/>
        <w:t>по истечении шести месяцев — за преступление, не пред-</w:t>
      </w:r>
      <w:r>
        <w:rPr>
          <w:rStyle w:val="FontStyle70"/>
        </w:rPr>
        <w:br/>
        <w:t>ставляющее большой общественной опасности;</w:t>
      </w:r>
    </w:p>
    <w:p w:rsidR="007E3FF5" w:rsidRDefault="007E3FF5" w:rsidP="007E3FF5">
      <w:pPr>
        <w:pStyle w:val="Style59"/>
        <w:widowControl/>
        <w:numPr>
          <w:ilvl w:val="0"/>
          <w:numId w:val="95"/>
        </w:numPr>
        <w:tabs>
          <w:tab w:val="left" w:pos="600"/>
        </w:tabs>
        <w:spacing w:before="10" w:line="240" w:lineRule="exact"/>
        <w:ind w:left="350"/>
        <w:jc w:val="left"/>
        <w:rPr>
          <w:rStyle w:val="FontStyle70"/>
        </w:rPr>
      </w:pPr>
      <w:r>
        <w:rPr>
          <w:rStyle w:val="FontStyle70"/>
        </w:rPr>
        <w:t>по истечении одного года — за менее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5"/>
        </w:numPr>
        <w:tabs>
          <w:tab w:val="left" w:pos="600"/>
        </w:tabs>
        <w:spacing w:before="5" w:line="240" w:lineRule="exact"/>
        <w:ind w:left="350"/>
        <w:jc w:val="left"/>
        <w:rPr>
          <w:rStyle w:val="FontStyle70"/>
        </w:rPr>
      </w:pPr>
      <w:r>
        <w:rPr>
          <w:rStyle w:val="FontStyle70"/>
        </w:rPr>
        <w:t>по истечении трёх лет — за тяжкое преступление;</w:t>
      </w:r>
    </w:p>
    <w:p w:rsidR="007E3FF5" w:rsidRDefault="007E3FF5" w:rsidP="007E3FF5">
      <w:pPr>
        <w:pStyle w:val="Style59"/>
        <w:widowControl/>
        <w:numPr>
          <w:ilvl w:val="0"/>
          <w:numId w:val="95"/>
        </w:numPr>
        <w:tabs>
          <w:tab w:val="left" w:pos="600"/>
        </w:tabs>
        <w:spacing w:before="5" w:line="240" w:lineRule="exact"/>
        <w:ind w:left="350"/>
        <w:jc w:val="left"/>
        <w:rPr>
          <w:rStyle w:val="FontStyle70"/>
        </w:rPr>
      </w:pPr>
      <w:r>
        <w:rPr>
          <w:rStyle w:val="FontStyle70"/>
        </w:rPr>
        <w:t>по истечении пяти лет — за особо тяжкое преступление.</w:t>
      </w:r>
    </w:p>
    <w:p w:rsidR="007E3FF5" w:rsidRDefault="007E3FF5" w:rsidP="007E3FF5">
      <w:pPr>
        <w:pStyle w:val="Style48"/>
        <w:widowControl/>
        <w:spacing w:before="5" w:line="240" w:lineRule="exact"/>
        <w:ind w:firstLine="346"/>
        <w:rPr>
          <w:rStyle w:val="FontStyle70"/>
        </w:rPr>
      </w:pPr>
      <w:r>
        <w:rPr>
          <w:rStyle w:val="FontStyle70"/>
        </w:rPr>
        <w:t>В отношении лиц, отбывших лишение свободы, допускается</w:t>
      </w:r>
      <w:r>
        <w:rPr>
          <w:rStyle w:val="FontStyle70"/>
        </w:rPr>
        <w:br/>
        <w:t>досрочное снятие судимости по правилам ст. 98 УК.</w:t>
      </w:r>
    </w:p>
    <w:p w:rsidR="007E3FF5" w:rsidRDefault="007E3FF5" w:rsidP="007E3FF5">
      <w:pPr>
        <w:pStyle w:val="Style35"/>
        <w:widowControl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5" w:line="240" w:lineRule="auto"/>
        <w:rPr>
          <w:rStyle w:val="FontStyle80"/>
        </w:rPr>
      </w:pPr>
      <w:r>
        <w:rPr>
          <w:rStyle w:val="FontStyle80"/>
        </w:rPr>
        <w:t>§ 22.8. Ювенальная юстиция. Введение в проблему</w:t>
      </w:r>
    </w:p>
    <w:p w:rsidR="007E3FF5" w:rsidRDefault="007E3FF5" w:rsidP="007E3FF5">
      <w:pPr>
        <w:pStyle w:val="Style48"/>
        <w:widowControl/>
        <w:spacing w:before="120"/>
        <w:ind w:firstLine="341"/>
        <w:rPr>
          <w:rStyle w:val="FontStyle70"/>
        </w:rPr>
      </w:pPr>
      <w:r>
        <w:rPr>
          <w:rStyle w:val="FontStyle70"/>
        </w:rPr>
        <w:t>Целью уголовной ответственности является исправление</w:t>
      </w:r>
      <w:r>
        <w:rPr>
          <w:rStyle w:val="FontStyle70"/>
        </w:rPr>
        <w:br/>
        <w:t>лица, совершившего преступление, и предупреждение соверше-</w:t>
      </w:r>
      <w:r>
        <w:rPr>
          <w:rStyle w:val="FontStyle70"/>
        </w:rPr>
        <w:br/>
        <w:t>ния новых преступлений как осуждённым, так и другими лица-</w:t>
      </w:r>
      <w:r>
        <w:rPr>
          <w:rStyle w:val="FontStyle70"/>
        </w:rPr>
        <w:br/>
        <w:t>ми. Именно так определяет цели общего и частного предупрежде-</w:t>
      </w:r>
      <w:r>
        <w:rPr>
          <w:rStyle w:val="FontStyle70"/>
        </w:rPr>
        <w:br/>
        <w:t>ния ст. 44 УК. Помимо этого уголовная ответственность призвана</w:t>
      </w:r>
      <w:r>
        <w:rPr>
          <w:rStyle w:val="FontStyle70"/>
        </w:rPr>
        <w:br/>
        <w:t>способствовать восстановлению социальной справедливости, что</w:t>
      </w:r>
      <w:r>
        <w:rPr>
          <w:rStyle w:val="FontStyle70"/>
        </w:rPr>
        <w:br/>
        <w:t>должно достигаться, по мнению законодателя, путём взыскания</w:t>
      </w:r>
      <w:r>
        <w:rPr>
          <w:rStyle w:val="FontStyle70"/>
        </w:rPr>
        <w:br/>
        <w:t>с лица, совершившего преступление, как имущественного ущер-</w:t>
      </w:r>
      <w:r>
        <w:rPr>
          <w:rStyle w:val="FontStyle70"/>
        </w:rPr>
        <w:br/>
        <w:t>ба, так и материального возмещения морального вреда.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Сама по себе цель исправления преступника, в особенности</w:t>
      </w:r>
      <w:r>
        <w:rPr>
          <w:rStyle w:val="FontStyle70"/>
        </w:rPr>
        <w:br/>
        <w:t>несовершеннолетнего, является, безусловно, правильной и за-</w:t>
      </w:r>
      <w:r>
        <w:rPr>
          <w:rStyle w:val="FontStyle70"/>
        </w:rPr>
        <w:br/>
        <w:t>служивающей всемерной поддержки. Вместе с тем хотелось бы</w:t>
      </w:r>
      <w:r>
        <w:rPr>
          <w:rStyle w:val="FontStyle70"/>
        </w:rPr>
        <w:br/>
        <w:t>обратить внимание на ряд обстоятельств, которые, по нашему</w:t>
      </w:r>
      <w:r>
        <w:rPr>
          <w:rStyle w:val="FontStyle70"/>
        </w:rPr>
        <w:br/>
        <w:t>мнению, являются существенным препятствием на пути дости-</w:t>
      </w:r>
      <w:r>
        <w:rPr>
          <w:rStyle w:val="FontStyle70"/>
        </w:rPr>
        <w:br/>
        <w:t>жения указанной цели.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Уголовная ответственность реализуется не только путём при-</w:t>
      </w:r>
      <w:r>
        <w:rPr>
          <w:rStyle w:val="FontStyle70"/>
        </w:rPr>
        <w:br/>
        <w:t>менения назначенного судом наказания, но и путём осуждения</w:t>
      </w:r>
      <w:r>
        <w:rPr>
          <w:rStyle w:val="FontStyle70"/>
        </w:rPr>
        <w:br/>
        <w:t>с отсрочкой исполнения назначенного наказания, с условным</w:t>
      </w:r>
      <w:r>
        <w:rPr>
          <w:rStyle w:val="FontStyle70"/>
        </w:rPr>
        <w:br/>
        <w:t>неприменением назначенного наказания или даже без назначе-</w:t>
      </w:r>
      <w:r>
        <w:rPr>
          <w:rStyle w:val="FontStyle70"/>
        </w:rPr>
        <w:br/>
        <w:t>ния наказания, а в отношении несовершеннолетних — с приме-</w:t>
      </w:r>
      <w:r>
        <w:rPr>
          <w:rStyle w:val="FontStyle70"/>
        </w:rPr>
        <w:br/>
        <w:t>нением принудительных мер воспитательного характера.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Поскольку речь идёт об осуждении за совершённое престу-</w:t>
      </w:r>
      <w:r>
        <w:rPr>
          <w:rStyle w:val="FontStyle70"/>
        </w:rPr>
        <w:br/>
        <w:t>пление, то применение мер уголовной ответственности возмож-</w:t>
      </w:r>
      <w:r>
        <w:rPr>
          <w:rStyle w:val="FontStyle70"/>
        </w:rPr>
        <w:br/>
        <w:t>но только судом путём вынесения обвинительного приговора.</w:t>
      </w:r>
      <w:r>
        <w:rPr>
          <w:rStyle w:val="FontStyle70"/>
        </w:rPr>
        <w:br/>
        <w:t>Это самоочевидное положение является своего рода аксиомой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07"/>
          <w:headerReference w:type="default" r:id="rId908"/>
          <w:footerReference w:type="even" r:id="rId909"/>
          <w:footerReference w:type="default" r:id="rId910"/>
          <w:pgSz w:w="11905" w:h="16837"/>
          <w:pgMar w:top="3333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отечественной судебной системы и потому, как и всякая аксио-</w:t>
      </w:r>
      <w:r>
        <w:rPr>
          <w:rStyle w:val="FontStyle70"/>
        </w:rPr>
        <w:br/>
        <w:t>ма, не подвергается сомнению. Более того, данное положение</w:t>
      </w:r>
      <w:r>
        <w:rPr>
          <w:rStyle w:val="FontStyle70"/>
        </w:rPr>
        <w:br/>
        <w:t>возведено в принцип уголовного закона и уголовной ответствен-</w:t>
      </w:r>
      <w:r>
        <w:rPr>
          <w:rStyle w:val="FontStyle70"/>
        </w:rPr>
        <w:br/>
        <w:t>ности (ст. 3 УК), согласно которому каждое лицо, признанное</w:t>
      </w:r>
      <w:r>
        <w:rPr>
          <w:rStyle w:val="FontStyle70"/>
        </w:rPr>
        <w:br/>
        <w:t>виновным в совершении преступления, подлежит наказанию</w:t>
      </w:r>
      <w:r>
        <w:rPr>
          <w:rStyle w:val="FontStyle70"/>
        </w:rPr>
        <w:br/>
        <w:t>или иным мерам уголовной ответственности. В науке уголовного</w:t>
      </w:r>
      <w:r>
        <w:rPr>
          <w:rStyle w:val="FontStyle70"/>
        </w:rPr>
        <w:br/>
        <w:t>права этот принцип называют принципом неотвратимости уго-</w:t>
      </w:r>
      <w:r>
        <w:rPr>
          <w:rStyle w:val="FontStyle70"/>
        </w:rPr>
        <w:br/>
        <w:t>ловной ответственности.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Между тем данное положение при ближайшем его рассмо-</w:t>
      </w:r>
      <w:r>
        <w:rPr>
          <w:rStyle w:val="FontStyle70"/>
        </w:rPr>
        <w:br/>
        <w:t>трении оказывается не аксиомой, а существенным тормозом на</w:t>
      </w:r>
      <w:r>
        <w:rPr>
          <w:rStyle w:val="FontStyle70"/>
        </w:rPr>
        <w:br/>
        <w:t>пути становления ювенальной юстиции.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Безусловное соблюдение принципа неотвратимости уголов-</w:t>
      </w:r>
      <w:r>
        <w:rPr>
          <w:rStyle w:val="FontStyle70"/>
        </w:rPr>
        <w:br/>
        <w:t>ной ответственности означает, что любое лицо, совершившее</w:t>
      </w:r>
      <w:r>
        <w:rPr>
          <w:rStyle w:val="FontStyle70"/>
        </w:rPr>
        <w:br/>
        <w:t>любое преступление, должно предстать перед судом и пройти</w:t>
      </w:r>
      <w:r>
        <w:rPr>
          <w:rStyle w:val="FontStyle70"/>
        </w:rPr>
        <w:br/>
        <w:t>процедуру уголовного судопроизводства. Если в отношении</w:t>
      </w:r>
      <w:r>
        <w:rPr>
          <w:rStyle w:val="FontStyle70"/>
        </w:rPr>
        <w:br/>
        <w:t>взрослых подобное утверждение ещё как-то можно хотя бы по-</w:t>
      </w:r>
      <w:r>
        <w:rPr>
          <w:rStyle w:val="FontStyle70"/>
        </w:rPr>
        <w:br/>
        <w:t>пытаться оправдать, то в отношении несовершеннолетних по-</w:t>
      </w:r>
      <w:r>
        <w:rPr>
          <w:rStyle w:val="FontStyle70"/>
        </w:rPr>
        <w:br/>
        <w:t>добная безусловность не может и не должна быть оправдана.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  <w:vertAlign w:val="superscript"/>
        </w:rPr>
      </w:pPr>
      <w:r>
        <w:rPr>
          <w:rStyle w:val="FontStyle70"/>
        </w:rPr>
        <w:t>Позволительно будет начать с примера, который содержится</w:t>
      </w:r>
      <w:r>
        <w:rPr>
          <w:rStyle w:val="FontStyle70"/>
        </w:rPr>
        <w:br/>
        <w:t>в статье Тэсс Редгрэйв о новозеландской революции в ювеналь-</w:t>
      </w:r>
      <w:r>
        <w:rPr>
          <w:rStyle w:val="FontStyle70"/>
        </w:rPr>
        <w:br/>
        <w:t>ной юстиции:</w:t>
      </w:r>
      <w:r>
        <w:rPr>
          <w:rStyle w:val="FontStyle70"/>
          <w:vertAlign w:val="superscript"/>
        </w:rPr>
        <w:footnoteReference w:id="2"/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0"/>
        </w:rPr>
        <w:t>«Летним утром тринадцать человек расположились круж-</w:t>
      </w:r>
      <w:r>
        <w:rPr>
          <w:rStyle w:val="FontStyle70"/>
        </w:rPr>
        <w:br/>
        <w:t>ком в небольшом центре местной общины в пригороде Окленда.</w:t>
      </w:r>
      <w:r>
        <w:rPr>
          <w:rStyle w:val="FontStyle70"/>
        </w:rPr>
        <w:br/>
        <w:t>Полицейский в штатском зачитывает список правонарушений,</w:t>
      </w:r>
      <w:r>
        <w:rPr>
          <w:rStyle w:val="FontStyle70"/>
        </w:rPr>
        <w:br/>
        <w:t>в которых обвиняется Стивен Джонсон, темноволосый пятнад-</w:t>
      </w:r>
      <w:r>
        <w:rPr>
          <w:rStyle w:val="FontStyle70"/>
        </w:rPr>
        <w:br/>
        <w:t>цатилетний паренёк, который сейчас сидит понурившись меж-</w:t>
      </w:r>
      <w:r>
        <w:rPr>
          <w:rStyle w:val="FontStyle70"/>
        </w:rPr>
        <w:br/>
        <w:t>ду матерью и сестрой. Его отец — напротив (родители Стивена</w:t>
      </w:r>
      <w:r>
        <w:rPr>
          <w:rStyle w:val="FontStyle70"/>
        </w:rPr>
        <w:br/>
        <w:t>в разводе).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Стивен Джонсон обвиняется в том, что он пользовался авто-</w:t>
      </w:r>
      <w:r>
        <w:rPr>
          <w:rStyle w:val="FontStyle70"/>
        </w:rPr>
        <w:br/>
        <w:t>мобилем, не имея водительских прав. Месяцем раньше он поте-</w:t>
      </w:r>
      <w:r>
        <w:rPr>
          <w:rStyle w:val="FontStyle70"/>
        </w:rPr>
        <w:br/>
        <w:t>рял контроль над машиной на перекрёстке, сбил забор, въехал</w:t>
      </w:r>
      <w:r>
        <w:rPr>
          <w:rStyle w:val="FontStyle70"/>
        </w:rPr>
        <w:br/>
        <w:t>в чужой сад, а затем сбежал с места происшествия. Кроме того,</w:t>
      </w:r>
      <w:r>
        <w:rPr>
          <w:rStyle w:val="FontStyle70"/>
        </w:rPr>
        <w:br/>
        <w:t>Стивен вместе со своим дружком обвиняется в краже оборудова-</w:t>
      </w:r>
      <w:r>
        <w:rPr>
          <w:rStyle w:val="FontStyle70"/>
        </w:rPr>
        <w:br/>
        <w:t>ния из местного рекреационного центра.</w:t>
      </w: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0"/>
        </w:rPr>
        <w:t>Четверо пострадавших также находятся в общем круге.</w:t>
      </w:r>
      <w:r>
        <w:rPr>
          <w:rStyle w:val="FontStyle70"/>
        </w:rPr>
        <w:br/>
        <w:t>"Может быть, ты думал, что это безобидная шутка. Но ремонт</w:t>
      </w: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  <w:sectPr w:rsidR="007E3FF5">
          <w:pgSz w:w="11905" w:h="16837"/>
          <w:pgMar w:top="3359" w:right="2662" w:bottom="1440" w:left="2667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оборудования обойдётся мне в 4000 долларов (имеются в виду</w:t>
      </w:r>
      <w:r>
        <w:rPr>
          <w:rStyle w:val="FontStyle70"/>
        </w:rPr>
        <w:br/>
        <w:t xml:space="preserve">новозеландские доллары. — </w:t>
      </w:r>
      <w:r>
        <w:rPr>
          <w:rStyle w:val="FontStyle74"/>
          <w:spacing w:val="10"/>
        </w:rPr>
        <w:t>прим.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пер.)",</w:t>
      </w:r>
      <w:r>
        <w:rPr>
          <w:rStyle w:val="FontStyle74"/>
        </w:rPr>
        <w:t xml:space="preserve"> </w:t>
      </w:r>
      <w:r>
        <w:rPr>
          <w:rStyle w:val="FontStyle70"/>
        </w:rPr>
        <w:t>— говорит менеджер</w:t>
      </w:r>
      <w:r>
        <w:rPr>
          <w:rStyle w:val="FontStyle70"/>
        </w:rPr>
        <w:br/>
        <w:t>рекреационного центра. Старушка, чей сад пострадал месяц</w:t>
      </w:r>
      <w:r>
        <w:rPr>
          <w:rStyle w:val="FontStyle70"/>
        </w:rPr>
        <w:br/>
        <w:t>назад, рассказывает, как тяжело она пережила этот инцидент.</w:t>
      </w:r>
      <w:r>
        <w:rPr>
          <w:rStyle w:val="FontStyle70"/>
        </w:rPr>
        <w:br/>
        <w:t>"Я больше не чувствую себя в безопасности в собственном доме,</w:t>
      </w:r>
      <w:r>
        <w:rPr>
          <w:rStyle w:val="FontStyle70"/>
        </w:rPr>
        <w:br/>
        <w:t>пойми это!»" — обращается она к Стивену.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Семью Стивена просят определить наказание для него. Под-</w:t>
      </w:r>
      <w:r>
        <w:rPr>
          <w:rStyle w:val="FontStyle70"/>
        </w:rPr>
        <w:br/>
        <w:t>росток отработает 40 часов на общественных работах и починит</w:t>
      </w:r>
      <w:r>
        <w:rPr>
          <w:rStyle w:val="FontStyle70"/>
        </w:rPr>
        <w:br/>
        <w:t>забор. Все деньги, которые он заработает, пойдут на ремонт обо-</w:t>
      </w:r>
      <w:r>
        <w:rPr>
          <w:rStyle w:val="FontStyle70"/>
        </w:rPr>
        <w:br/>
        <w:t>рудования рекреационного центра. Мать подтверждает, что се-</w:t>
      </w:r>
      <w:r>
        <w:rPr>
          <w:rStyle w:val="FontStyle70"/>
        </w:rPr>
        <w:br/>
        <w:t>мья берёт ответственность за поведение Стивена: "Он понимает,</w:t>
      </w:r>
      <w:r>
        <w:rPr>
          <w:rStyle w:val="FontStyle70"/>
        </w:rPr>
        <w:br/>
        <w:t>что должен исправить последствия своих действий. И он это сде-</w:t>
      </w:r>
      <w:r>
        <w:rPr>
          <w:rStyle w:val="FontStyle70"/>
        </w:rPr>
        <w:br/>
        <w:t>лает."».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Так, в Новой Зеландии работают семейные конференции,</w:t>
      </w:r>
      <w:r>
        <w:rPr>
          <w:rStyle w:val="FontStyle70"/>
        </w:rPr>
        <w:br/>
        <w:t>представляющие альтернативу судебному преследованию не-</w:t>
      </w:r>
      <w:r>
        <w:rPr>
          <w:rStyle w:val="FontStyle70"/>
        </w:rPr>
        <w:br/>
        <w:t>совершеннолетних за совершение уголовно наказуемых дея-</w:t>
      </w:r>
      <w:r>
        <w:rPr>
          <w:rStyle w:val="FontStyle70"/>
        </w:rPr>
        <w:br/>
        <w:t>ний — преступлений. Причём работают эти конференции весьма</w:t>
      </w:r>
      <w:r>
        <w:rPr>
          <w:rStyle w:val="FontStyle70"/>
        </w:rPr>
        <w:br/>
        <w:t>эффективно, и со времени их введения количество обращений</w:t>
      </w:r>
      <w:r>
        <w:rPr>
          <w:rStyle w:val="FontStyle70"/>
        </w:rPr>
        <w:br/>
        <w:t>в суд по делам молодёжи сократилось на 75 %, а число подрост-</w:t>
      </w:r>
      <w:r>
        <w:rPr>
          <w:rStyle w:val="FontStyle70"/>
        </w:rPr>
        <w:br/>
        <w:t>ков, лишённых свободы, — наполовину.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Новозеландские семейные конференции являются по своей</w:t>
      </w:r>
      <w:r>
        <w:rPr>
          <w:rStyle w:val="FontStyle70"/>
        </w:rPr>
        <w:br/>
        <w:t>сути одним из возможных вариантов восстановительного пра-</w:t>
      </w:r>
      <w:r>
        <w:rPr>
          <w:rStyle w:val="FontStyle70"/>
        </w:rPr>
        <w:br/>
        <w:t>восудия, завоёвывающего всё большее и большее признание в</w:t>
      </w:r>
      <w:r>
        <w:rPr>
          <w:rStyle w:val="FontStyle70"/>
        </w:rPr>
        <w:br/>
        <w:t>мире. Отличительной чертой восстановительного правосудия</w:t>
      </w:r>
      <w:r>
        <w:rPr>
          <w:rStyle w:val="FontStyle70"/>
        </w:rPr>
        <w:br/>
        <w:t>является его альтернативность уголовному судопроизводству</w:t>
      </w:r>
      <w:r>
        <w:rPr>
          <w:rStyle w:val="FontStyle70"/>
        </w:rPr>
        <w:br/>
        <w:t>с его карательной направленностью.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Ответ на вопрос: «альтернативные наказания или альтерна-</w:t>
      </w:r>
      <w:r>
        <w:rPr>
          <w:rStyle w:val="FontStyle70"/>
        </w:rPr>
        <w:br/>
        <w:t>тивы наказанию?» — предполагает определение основного на-</w:t>
      </w:r>
      <w:r>
        <w:rPr>
          <w:rStyle w:val="FontStyle70"/>
        </w:rPr>
        <w:br/>
        <w:t>правления совершенствования уголовного судопроизводства в</w:t>
      </w:r>
      <w:r>
        <w:rPr>
          <w:rStyle w:val="FontStyle70"/>
        </w:rPr>
        <w:br/>
        <w:t>отношении несовершеннолетних. Действительно, что следует</w:t>
      </w:r>
      <w:r>
        <w:rPr>
          <w:rStyle w:val="FontStyle70"/>
        </w:rPr>
        <w:br/>
        <w:t>предпочесть, совершенствование системы уголовных наказаний</w:t>
      </w:r>
      <w:r>
        <w:rPr>
          <w:rStyle w:val="FontStyle70"/>
        </w:rPr>
        <w:br/>
        <w:t>или замену наказаний альтернативными мерами воздействия?</w:t>
      </w:r>
      <w:r>
        <w:rPr>
          <w:rStyle w:val="FontStyle70"/>
        </w:rPr>
        <w:br/>
        <w:t>Однако выбор любой из альтернатив представляется неправо-</w:t>
      </w:r>
      <w:r>
        <w:rPr>
          <w:rStyle w:val="FontStyle70"/>
        </w:rPr>
        <w:br/>
        <w:t>мерным.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Только объединение обоих направлений может дать положи-</w:t>
      </w:r>
      <w:r>
        <w:rPr>
          <w:rStyle w:val="FontStyle70"/>
        </w:rPr>
        <w:br/>
        <w:t>тельный результат в деле борьбы с отклоняющимся поведением</w:t>
      </w:r>
      <w:r>
        <w:rPr>
          <w:rStyle w:val="FontStyle70"/>
        </w:rPr>
        <w:br/>
        <w:t>несовершеннолетних. Но если необходимость совершенствования</w:t>
      </w:r>
      <w:r>
        <w:rPr>
          <w:rStyle w:val="FontStyle70"/>
        </w:rPr>
        <w:br/>
        <w:t>системы уголовных наказаний не вызывает возражений, то вве-</w:t>
      </w:r>
      <w:r>
        <w:rPr>
          <w:rStyle w:val="FontStyle70"/>
        </w:rPr>
        <w:br/>
        <w:t>дение неуголовной ответственности за уголовно наказуемые пре-</w:t>
      </w:r>
      <w:r>
        <w:rPr>
          <w:rStyle w:val="FontStyle70"/>
        </w:rPr>
        <w:br/>
        <w:t>ступления воспринимается как нечто абсурдное, противоречащее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299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принципу неотвратимости уголовной ответственности и другим</w:t>
      </w:r>
      <w:r>
        <w:rPr>
          <w:rStyle w:val="FontStyle70"/>
        </w:rPr>
        <w:br/>
        <w:t>устоявшимся «аксиомам».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Несомненно, что ответственность за преступление должна</w:t>
      </w:r>
      <w:r>
        <w:rPr>
          <w:rStyle w:val="FontStyle70"/>
        </w:rPr>
        <w:br/>
        <w:t>быть. Но должна ли она быть только уголовно-правовой? Или</w:t>
      </w:r>
      <w:r>
        <w:rPr>
          <w:rStyle w:val="FontStyle70"/>
        </w:rPr>
        <w:br/>
        <w:t>пример Новой Зеландии и других стран мира убедительно до-</w:t>
      </w:r>
      <w:r>
        <w:rPr>
          <w:rStyle w:val="FontStyle70"/>
        </w:rPr>
        <w:br/>
        <w:t>казывает высокую эффективность ответственности вне уголов-</w:t>
      </w:r>
      <w:r>
        <w:rPr>
          <w:rStyle w:val="FontStyle70"/>
        </w:rPr>
        <w:br/>
        <w:t>ного судопроизводства, высокую эффективность альтернатив-</w:t>
      </w:r>
      <w:r>
        <w:rPr>
          <w:rStyle w:val="FontStyle70"/>
        </w:rPr>
        <w:br/>
        <w:t>ных наказанию мер воздействия на несовершеннолетних пре-</w:t>
      </w:r>
      <w:r>
        <w:rPr>
          <w:rStyle w:val="FontStyle70"/>
        </w:rPr>
        <w:br/>
        <w:t>ступников?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Необходимо избрать не противопоставление, а интегриро-</w:t>
      </w:r>
      <w:r>
        <w:rPr>
          <w:rStyle w:val="FontStyle70"/>
        </w:rPr>
        <w:br/>
        <w:t>ванный подход к построению принципов и мер ответственности</w:t>
      </w:r>
      <w:r>
        <w:rPr>
          <w:rStyle w:val="FontStyle70"/>
        </w:rPr>
        <w:br/>
        <w:t>за преступления несовершеннолетних. При этом в отношении</w:t>
      </w:r>
      <w:r>
        <w:rPr>
          <w:rStyle w:val="FontStyle70"/>
        </w:rPr>
        <w:br/>
        <w:t>подавляющего большинства преступлений несовершеннолет-</w:t>
      </w:r>
      <w:r>
        <w:rPr>
          <w:rStyle w:val="FontStyle70"/>
        </w:rPr>
        <w:br/>
        <w:t>них должно осуществляться восстановительное правосудие вне</w:t>
      </w:r>
      <w:r>
        <w:rPr>
          <w:rStyle w:val="FontStyle70"/>
        </w:rPr>
        <w:br/>
        <w:t>уголовно-правовых судебных процедур, и только в отношении</w:t>
      </w:r>
      <w:r>
        <w:rPr>
          <w:rStyle w:val="FontStyle70"/>
        </w:rPr>
        <w:br/>
        <w:t>наиболее опасных по характеру личности и совершённого пре-</w:t>
      </w:r>
      <w:r>
        <w:rPr>
          <w:rStyle w:val="FontStyle70"/>
        </w:rPr>
        <w:br/>
        <w:t>ступления несовершеннолетних должна применяться уголовно-</w:t>
      </w:r>
      <w:r>
        <w:rPr>
          <w:rStyle w:val="FontStyle70"/>
        </w:rPr>
        <w:br/>
        <w:t>правовая репрессия. Восстановительное правосудие должно</w:t>
      </w:r>
      <w:r>
        <w:rPr>
          <w:rStyle w:val="FontStyle70"/>
        </w:rPr>
        <w:br/>
        <w:t>стать не альтернативой уголовному судопроизводству, а состав-</w:t>
      </w:r>
      <w:r>
        <w:rPr>
          <w:rStyle w:val="FontStyle70"/>
        </w:rPr>
        <w:br/>
        <w:t>ляющей частью правовой системы отправления правосудия в от-</w:t>
      </w:r>
      <w:r>
        <w:rPr>
          <w:rStyle w:val="FontStyle70"/>
        </w:rPr>
        <w:br/>
        <w:t>ношении несовершеннолетних — ювенальной юстиции.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На необходимость скорейшего внедрения восстановительно-</w:t>
      </w:r>
      <w:r>
        <w:rPr>
          <w:rStyle w:val="FontStyle70"/>
        </w:rPr>
        <w:br/>
        <w:t>го правосудия в отношении несовершеннолетних указывает и то,</w:t>
      </w:r>
      <w:r>
        <w:rPr>
          <w:rStyle w:val="FontStyle70"/>
        </w:rPr>
        <w:br/>
        <w:t>что действующая отечественная уголовно-правовая система мер</w:t>
      </w:r>
      <w:r>
        <w:rPr>
          <w:rStyle w:val="FontStyle70"/>
        </w:rPr>
        <w:br/>
        <w:t>ответственности несовершеннолетних имеет весьма существен-</w:t>
      </w:r>
      <w:r>
        <w:rPr>
          <w:rStyle w:val="FontStyle70"/>
        </w:rPr>
        <w:br/>
        <w:t>ные недостатки, на анализе которых имеет смысл остановиться</w:t>
      </w:r>
      <w:r>
        <w:rPr>
          <w:rStyle w:val="FontStyle70"/>
        </w:rPr>
        <w:br/>
        <w:t>более подробно.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Уголовный кодекс Республики Беларусь сделал весьма су-</w:t>
      </w:r>
      <w:r>
        <w:rPr>
          <w:rStyle w:val="FontStyle70"/>
        </w:rPr>
        <w:br/>
        <w:t>щественный шаг в направлении создания ювенальной юсти-</w:t>
      </w:r>
      <w:r>
        <w:rPr>
          <w:rStyle w:val="FontStyle70"/>
        </w:rPr>
        <w:br/>
        <w:t>ции, выделив специальный раздел, посвященный регламента-</w:t>
      </w:r>
      <w:r>
        <w:rPr>
          <w:rStyle w:val="FontStyle70"/>
        </w:rPr>
        <w:br/>
        <w:t>ции особенностей уголовной ответственности лиц, совершив-</w:t>
      </w:r>
      <w:r>
        <w:rPr>
          <w:rStyle w:val="FontStyle70"/>
        </w:rPr>
        <w:br/>
        <w:t>ших преступления в возрасте до восемнадцати лет. Обращает</w:t>
      </w:r>
      <w:r>
        <w:rPr>
          <w:rStyle w:val="FontStyle70"/>
        </w:rPr>
        <w:br/>
        <w:t>на себя внимание сокращение количества наказаний, которые</w:t>
      </w:r>
      <w:r>
        <w:rPr>
          <w:rStyle w:val="FontStyle70"/>
        </w:rPr>
        <w:br/>
        <w:t>могут быть применены к подросткам. При этом лицу, впервые</w:t>
      </w:r>
      <w:r>
        <w:rPr>
          <w:rStyle w:val="FontStyle70"/>
        </w:rPr>
        <w:br/>
        <w:t>совершившему в возрасте до восемнадцати лет преступление,</w:t>
      </w:r>
      <w:r>
        <w:rPr>
          <w:rStyle w:val="FontStyle70"/>
        </w:rPr>
        <w:br/>
        <w:t>не представляющее большой общественной опасности, на-</w:t>
      </w:r>
      <w:r>
        <w:rPr>
          <w:rStyle w:val="FontStyle70"/>
        </w:rPr>
        <w:br/>
        <w:t>казание в виде лишения свободы не назначается. Уголовный</w:t>
      </w:r>
      <w:r>
        <w:rPr>
          <w:rStyle w:val="FontStyle70"/>
        </w:rPr>
        <w:br/>
        <w:t>кодекс предусматривает в качестве одной из форм реализа-</w:t>
      </w:r>
      <w:r>
        <w:rPr>
          <w:rStyle w:val="FontStyle70"/>
        </w:rPr>
        <w:br/>
        <w:t>ции уголовной ответственности назначение вместо наказания</w:t>
      </w:r>
      <w:r>
        <w:rPr>
          <w:rStyle w:val="FontStyle70"/>
        </w:rPr>
        <w:br/>
        <w:t>принудительных мер воспитательного характера в отношении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90" w:right="2659" w:bottom="1440" w:left="265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несовершеннолетнего, совершившего преступление, не пред-</w:t>
      </w:r>
      <w:r>
        <w:rPr>
          <w:rStyle w:val="FontStyle70"/>
        </w:rPr>
        <w:br/>
        <w:t>ставляющее большой общественной опасности, или впервые</w:t>
      </w:r>
      <w:r>
        <w:rPr>
          <w:rStyle w:val="FontStyle70"/>
        </w:rPr>
        <w:br/>
        <w:t>совершившего менее тяжкое преступление. Предусмотрены</w:t>
      </w:r>
      <w:r>
        <w:rPr>
          <w:rStyle w:val="FontStyle70"/>
        </w:rPr>
        <w:br/>
        <w:t>специальные основания освобождения несовершеннолетнего</w:t>
      </w:r>
      <w:r>
        <w:rPr>
          <w:rStyle w:val="FontStyle70"/>
        </w:rPr>
        <w:br/>
        <w:t>от уголовной ответственности, существенно облегчены условия</w:t>
      </w:r>
      <w:r>
        <w:rPr>
          <w:rStyle w:val="FontStyle70"/>
        </w:rPr>
        <w:br/>
        <w:t>условно-досрочного освобождения и замены неотбытой части</w:t>
      </w:r>
      <w:r>
        <w:rPr>
          <w:rStyle w:val="FontStyle70"/>
        </w:rPr>
        <w:br/>
        <w:t>наказания более мягким.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Содержится в Уголовном кодексе также ряд иных особен-</w:t>
      </w:r>
      <w:r>
        <w:rPr>
          <w:rStyle w:val="FontStyle70"/>
        </w:rPr>
        <w:br/>
        <w:t>ностей реализации уголовной ответственности несовершенно-</w:t>
      </w:r>
      <w:r>
        <w:rPr>
          <w:rStyle w:val="FontStyle70"/>
        </w:rPr>
        <w:br/>
        <w:t>летних, свидетельствующих о более мягком подходе законода-</w:t>
      </w:r>
      <w:r>
        <w:rPr>
          <w:rStyle w:val="FontStyle70"/>
        </w:rPr>
        <w:br/>
        <w:t>теля к наказанию этой категории правонарушителей.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Однако с сожалением приходится констатировать, что дей-</w:t>
      </w:r>
      <w:r>
        <w:rPr>
          <w:rStyle w:val="FontStyle70"/>
        </w:rPr>
        <w:br/>
        <w:t>ствующее уголовное и уголовно-процессуальное законодатель-</w:t>
      </w:r>
      <w:r>
        <w:rPr>
          <w:rStyle w:val="FontStyle70"/>
        </w:rPr>
        <w:br/>
        <w:t>ство не содержит целостной системы норм, которую можно было</w:t>
      </w:r>
      <w:r>
        <w:rPr>
          <w:rStyle w:val="FontStyle70"/>
        </w:rPr>
        <w:br/>
        <w:t>бы назвать основой ювенального правосудия. Более того, даже</w:t>
      </w:r>
      <w:r>
        <w:rPr>
          <w:rStyle w:val="FontStyle70"/>
        </w:rPr>
        <w:br/>
        <w:t>те положительные моменты, которые содержатся в этом законо-</w:t>
      </w:r>
      <w:r>
        <w:rPr>
          <w:rStyle w:val="FontStyle70"/>
        </w:rPr>
        <w:br/>
        <w:t>дательстве, не могут быть реализованы в полной мере.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Рассмотрим отмеченные недостатки применительно к назна-</w:t>
      </w:r>
      <w:r>
        <w:rPr>
          <w:rStyle w:val="FontStyle70"/>
        </w:rPr>
        <w:br/>
        <w:t>чению и исполнению наказания.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Статья 116 УК предписывает при назначении наказания</w:t>
      </w:r>
      <w:r>
        <w:rPr>
          <w:rStyle w:val="FontStyle70"/>
        </w:rPr>
        <w:br/>
        <w:t>несовершеннолетнему учитывать «условия его жизни и вос-</w:t>
      </w:r>
      <w:r>
        <w:rPr>
          <w:rStyle w:val="FontStyle70"/>
        </w:rPr>
        <w:br/>
        <w:t>питания, степень психического развития, состояние здоровья,</w:t>
      </w:r>
      <w:r>
        <w:rPr>
          <w:rStyle w:val="FontStyle70"/>
        </w:rPr>
        <w:br/>
        <w:t>иные особенности личности, а также влияние других лиц».</w:t>
      </w:r>
      <w:r>
        <w:rPr>
          <w:rStyle w:val="FontStyle70"/>
        </w:rPr>
        <w:br/>
        <w:t>А ст. 89 УПК «Обстоятельства, подлежащие доказыванию по</w:t>
      </w:r>
      <w:r>
        <w:rPr>
          <w:rStyle w:val="FontStyle70"/>
        </w:rPr>
        <w:br/>
        <w:t>уголовному делу» требует от суда по уголовным делам о престу-</w:t>
      </w:r>
      <w:r>
        <w:rPr>
          <w:rStyle w:val="FontStyle70"/>
        </w:rPr>
        <w:br/>
        <w:t>плениях, совершённых несовершеннолетними, помимо иных,</w:t>
      </w:r>
      <w:r>
        <w:rPr>
          <w:rStyle w:val="FontStyle70"/>
        </w:rPr>
        <w:br/>
        <w:t>устанавливать следующие обстоятельства: «1) возраст несовер-</w:t>
      </w:r>
      <w:r>
        <w:rPr>
          <w:rStyle w:val="FontStyle70"/>
        </w:rPr>
        <w:br/>
        <w:t>шеннолетнего (число, месяц, год рождения); 2) условия жизни</w:t>
      </w:r>
      <w:r>
        <w:rPr>
          <w:rStyle w:val="FontStyle70"/>
        </w:rPr>
        <w:br/>
        <w:t>и воспитания; 3) степень интеллектуального, волевого и пси-</w:t>
      </w:r>
      <w:r>
        <w:rPr>
          <w:rStyle w:val="FontStyle70"/>
        </w:rPr>
        <w:br/>
        <w:t>хического развития; 4) наличие взрослых подстрекателей и</w:t>
      </w:r>
      <w:r>
        <w:rPr>
          <w:rStyle w:val="FontStyle70"/>
        </w:rPr>
        <w:br/>
        <w:t>иных соучастников».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Очевидно, что установление возраста несовершеннолетнего,</w:t>
      </w:r>
      <w:r>
        <w:rPr>
          <w:rStyle w:val="FontStyle70"/>
        </w:rPr>
        <w:br/>
        <w:t>состояния его здоровья, наличия взрослых подстрекателей и</w:t>
      </w:r>
      <w:r>
        <w:rPr>
          <w:rStyle w:val="FontStyle70"/>
        </w:rPr>
        <w:br/>
        <w:t>иных соучастников достаточно легко осуществимо. Но вот как</w:t>
      </w:r>
      <w:r>
        <w:rPr>
          <w:rStyle w:val="FontStyle70"/>
        </w:rPr>
        <w:br/>
        <w:t>может судья за короткое время судебного разбирательства опре-</w:t>
      </w:r>
      <w:r>
        <w:rPr>
          <w:rStyle w:val="FontStyle70"/>
        </w:rPr>
        <w:br/>
        <w:t>делить условия жизни и воспитания несовершеннолетнего, сте-</w:t>
      </w:r>
      <w:r>
        <w:rPr>
          <w:rStyle w:val="FontStyle70"/>
        </w:rPr>
        <w:br/>
        <w:t>пень его интеллектуального, волевого и психического развития</w:t>
      </w:r>
      <w:r>
        <w:rPr>
          <w:rStyle w:val="FontStyle70"/>
        </w:rPr>
        <w:br/>
        <w:t>или влияние других лиц?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Статья 430 УПК предписывает осуществлять рассмотрение</w:t>
      </w:r>
      <w:r>
        <w:rPr>
          <w:rStyle w:val="FontStyle70"/>
        </w:rPr>
        <w:br/>
        <w:t>уголовных дел о преступлениях несовершеннолетних только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280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специальными судами по делам несовершеннолетних либо су-</w:t>
      </w:r>
      <w:r>
        <w:rPr>
          <w:rStyle w:val="FontStyle70"/>
        </w:rPr>
        <w:br/>
        <w:t>дьями, имеющими специальную подготовку. Однако в настоя-</w:t>
      </w:r>
      <w:r>
        <w:rPr>
          <w:rStyle w:val="FontStyle70"/>
        </w:rPr>
        <w:br/>
        <w:t>щее время нет специальных судов, а проводимое дополнитель-</w:t>
      </w:r>
      <w:r>
        <w:rPr>
          <w:rStyle w:val="FontStyle70"/>
        </w:rPr>
        <w:br/>
        <w:t>ное обучение судей общих судов не превращает их в действи-</w:t>
      </w:r>
      <w:r>
        <w:rPr>
          <w:rStyle w:val="FontStyle70"/>
        </w:rPr>
        <w:br/>
        <w:t>тельно ювенальных судей. Но судей ещё можно специально под-</w:t>
      </w:r>
      <w:r>
        <w:rPr>
          <w:rStyle w:val="FontStyle70"/>
        </w:rPr>
        <w:br/>
        <w:t>готовить для рассмотрения дел несовершеннолетних. А вот как</w:t>
      </w:r>
      <w:r>
        <w:rPr>
          <w:rStyle w:val="FontStyle70"/>
        </w:rPr>
        <w:br/>
        <w:t>быть с рядовыми гражданами, привлекаемыми для отправления</w:t>
      </w:r>
      <w:r>
        <w:rPr>
          <w:rStyle w:val="FontStyle70"/>
        </w:rPr>
        <w:br/>
        <w:t>правосудия? Ведь участие народных заседателей в суде по делам</w:t>
      </w:r>
      <w:r>
        <w:rPr>
          <w:rStyle w:val="FontStyle70"/>
        </w:rPr>
        <w:br/>
        <w:t>несовершеннолетних является обязательным.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Трудно себе представить как дознаватели, следователи, су-</w:t>
      </w:r>
      <w:r>
        <w:rPr>
          <w:rStyle w:val="FontStyle70"/>
        </w:rPr>
        <w:br/>
        <w:t>дьи и народные заседатели будут определять уровень, например,</w:t>
      </w:r>
      <w:r>
        <w:rPr>
          <w:rStyle w:val="FontStyle70"/>
        </w:rPr>
        <w:br/>
        <w:t>волевого или психического развития несовершеннолетнего. Не-</w:t>
      </w:r>
      <w:r>
        <w:rPr>
          <w:rStyle w:val="FontStyle70"/>
        </w:rPr>
        <w:br/>
        <w:t>сомненно, что подобного рода вопросы должны решать специ-</w:t>
      </w:r>
      <w:r>
        <w:rPr>
          <w:rStyle w:val="FontStyle70"/>
        </w:rPr>
        <w:br/>
        <w:t>ально подготовленные профессионалы. Они должны официаль-</w:t>
      </w:r>
      <w:r>
        <w:rPr>
          <w:rStyle w:val="FontStyle70"/>
        </w:rPr>
        <w:br/>
        <w:t>но входить в штат судебных работников, а их статус должен</w:t>
      </w:r>
      <w:r>
        <w:rPr>
          <w:rStyle w:val="FontStyle70"/>
        </w:rPr>
        <w:br/>
        <w:t>быть закреплён в УПК или законодательстве о судоустройстве,</w:t>
      </w:r>
      <w:r>
        <w:rPr>
          <w:rStyle w:val="FontStyle70"/>
        </w:rPr>
        <w:br/>
        <w:t>чего нет в настоящее время.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Очевидно, что правильные по существу положения уголов-</w:t>
      </w:r>
      <w:r>
        <w:rPr>
          <w:rStyle w:val="FontStyle70"/>
        </w:rPr>
        <w:br/>
        <w:t>ного и уголовно-процессуального законодательства в отношении</w:t>
      </w:r>
      <w:r>
        <w:rPr>
          <w:rStyle w:val="FontStyle70"/>
        </w:rPr>
        <w:br/>
        <w:t>несовершеннолетних не нашли своего комплексного развития,</w:t>
      </w:r>
      <w:r>
        <w:rPr>
          <w:rStyle w:val="FontStyle70"/>
        </w:rPr>
        <w:br/>
        <w:t>а потому степень их эффективности будет незначительна. Меж-</w:t>
      </w:r>
      <w:r>
        <w:rPr>
          <w:rStyle w:val="FontStyle70"/>
        </w:rPr>
        <w:br/>
        <w:t>ду тем в зарубежных странах накоплен весьма положительный</w:t>
      </w:r>
      <w:r>
        <w:rPr>
          <w:rStyle w:val="FontStyle70"/>
        </w:rPr>
        <w:br/>
        <w:t>опыт решения отмеченной проблемы.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Так, в Польше изучением личности несовершеннолетнего</w:t>
      </w:r>
      <w:r>
        <w:rPr>
          <w:rStyle w:val="FontStyle70"/>
        </w:rPr>
        <w:br/>
        <w:t>правонарушителя занимаются кураторы, деятельность которых</w:t>
      </w:r>
      <w:r>
        <w:rPr>
          <w:rStyle w:val="FontStyle70"/>
        </w:rPr>
        <w:br/>
        <w:t>определяется Законом 1986 г. «О кураторах по семейным и уго-</w:t>
      </w:r>
      <w:r>
        <w:rPr>
          <w:rStyle w:val="FontStyle70"/>
        </w:rPr>
        <w:br/>
        <w:t>ловным делам». Кураторы являются штатными сотрудниками</w:t>
      </w:r>
      <w:r>
        <w:rPr>
          <w:rStyle w:val="FontStyle70"/>
        </w:rPr>
        <w:br/>
        <w:t>суда и выполняют поручение судьи по конкретным делам. Обыч-</w:t>
      </w:r>
      <w:r>
        <w:rPr>
          <w:rStyle w:val="FontStyle70"/>
        </w:rPr>
        <w:br/>
        <w:t>но кураторами становятся педагоги, социальные работники,</w:t>
      </w:r>
      <w:r>
        <w:rPr>
          <w:rStyle w:val="FontStyle70"/>
        </w:rPr>
        <w:br/>
        <w:t>психологи, а вот юристы среди них встречаются редко. К кан-</w:t>
      </w:r>
      <w:r>
        <w:rPr>
          <w:rStyle w:val="FontStyle70"/>
        </w:rPr>
        <w:br/>
        <w:t>дидатам в кураторы предъявляются достаточно строгие требо-</w:t>
      </w:r>
      <w:r>
        <w:rPr>
          <w:rStyle w:val="FontStyle70"/>
        </w:rPr>
        <w:br/>
        <w:t>вания: они должны быть старше 24 лет, иметь степень магистра</w:t>
      </w:r>
      <w:r>
        <w:rPr>
          <w:rStyle w:val="FontStyle70"/>
        </w:rPr>
        <w:br/>
        <w:t>в указанных областях и пройти специальный курс подготовки.</w:t>
      </w:r>
      <w:r>
        <w:rPr>
          <w:rStyle w:val="FontStyle70"/>
        </w:rPr>
        <w:br/>
        <w:t>Завершив обучение на курсах, кандидаты в кураторы в течение</w:t>
      </w:r>
      <w:r>
        <w:rPr>
          <w:rStyle w:val="FontStyle70"/>
        </w:rPr>
        <w:br/>
        <w:t>года работают в суде в качестве практикантов и только затем до-</w:t>
      </w:r>
      <w:r>
        <w:rPr>
          <w:rStyle w:val="FontStyle70"/>
        </w:rPr>
        <w:br/>
        <w:t>пускаются к сдаче экзаменов на право стать кураторами.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Теперь обратимся к проблемам наказания и его исполнения.</w:t>
      </w:r>
      <w:r>
        <w:rPr>
          <w:rStyle w:val="FontStyle70"/>
        </w:rPr>
        <w:br/>
        <w:t>Суд, конечно же, является весьма существенным звеном систе-</w:t>
      </w:r>
      <w:r>
        <w:rPr>
          <w:rStyle w:val="FontStyle70"/>
        </w:rPr>
        <w:br/>
        <w:t>мы ювенальной юстиции, поскольку он даёт уголовно-правовую</w:t>
      </w:r>
      <w:r>
        <w:rPr>
          <w:rStyle w:val="FontStyle70"/>
        </w:rPr>
        <w:br/>
        <w:t>оценку поведению несовершеннолетнего. Он как врач ставит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3207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диагноз социального недуга, определяет степень социальной</w:t>
      </w:r>
      <w:r>
        <w:rPr>
          <w:rStyle w:val="FontStyle70"/>
        </w:rPr>
        <w:br/>
        <w:t>запущенности и назначает меры лечения. Однако сказать, что</w:t>
      </w:r>
      <w:r>
        <w:rPr>
          <w:rStyle w:val="FontStyle70"/>
        </w:rPr>
        <w:br/>
        <w:t>ребёнок поступил плохо, может любой нормальный гражданин,</w:t>
      </w:r>
      <w:r>
        <w:rPr>
          <w:rStyle w:val="FontStyle70"/>
        </w:rPr>
        <w:br/>
        <w:t>для этого не требуется особых познаний. Но вот, что сделать,</w:t>
      </w:r>
      <w:r>
        <w:rPr>
          <w:rStyle w:val="FontStyle70"/>
        </w:rPr>
        <w:br/>
        <w:t>чтобы ребёнок стал законопослушным, не всегда могут сказать</w:t>
      </w:r>
      <w:r>
        <w:rPr>
          <w:rStyle w:val="FontStyle70"/>
        </w:rPr>
        <w:br/>
        <w:t>даже специалисты в области детской психологии. Эффектив-</w:t>
      </w:r>
      <w:r>
        <w:rPr>
          <w:rStyle w:val="FontStyle70"/>
        </w:rPr>
        <w:br/>
        <w:t>ность лечения, а следовательно, и глубина выздоровления, за-</w:t>
      </w:r>
      <w:r>
        <w:rPr>
          <w:rStyle w:val="FontStyle70"/>
        </w:rPr>
        <w:br/>
        <w:t>висит не только от правильной постановки диагноза, который</w:t>
      </w:r>
      <w:r>
        <w:rPr>
          <w:rStyle w:val="FontStyle70"/>
        </w:rPr>
        <w:br/>
        <w:t>очевиден для окружающих, поскольку проявляется в откло-</w:t>
      </w:r>
      <w:r>
        <w:rPr>
          <w:rStyle w:val="FontStyle70"/>
        </w:rPr>
        <w:br/>
        <w:t>няющемся поведении несовершеннолетнего, но и от наличия</w:t>
      </w:r>
      <w:r>
        <w:rPr>
          <w:rStyle w:val="FontStyle70"/>
        </w:rPr>
        <w:br/>
        <w:t>у суда правильных методик постановки диагноза и, что особен-</w:t>
      </w:r>
      <w:r>
        <w:rPr>
          <w:rStyle w:val="FontStyle70"/>
        </w:rPr>
        <w:br/>
        <w:t>но важно, средств и методов лечения.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деле перевоспитания оступившегося несовершеннолетнего</w:t>
      </w:r>
      <w:r>
        <w:rPr>
          <w:rStyle w:val="FontStyle70"/>
        </w:rPr>
        <w:br/>
        <w:t>судебное разбирательство является важным экспертным этапом</w:t>
      </w:r>
      <w:r>
        <w:rPr>
          <w:rStyle w:val="FontStyle70"/>
        </w:rPr>
        <w:br/>
        <w:t>исследования десоциализации личности. И тем не менее приме-</w:t>
      </w:r>
      <w:r>
        <w:rPr>
          <w:rStyle w:val="FontStyle70"/>
        </w:rPr>
        <w:br/>
        <w:t>нение наказания осуществляется не судом, а теми организация-</w:t>
      </w:r>
      <w:r>
        <w:rPr>
          <w:rStyle w:val="FontStyle70"/>
        </w:rPr>
        <w:br/>
        <w:t>ми, которые мы называем исправительными. От того, насколько</w:t>
      </w:r>
      <w:r>
        <w:rPr>
          <w:rStyle w:val="FontStyle70"/>
        </w:rPr>
        <w:br/>
        <w:t>адекватными мерами осуществляется ресоциализация, зависит</w:t>
      </w:r>
      <w:r>
        <w:rPr>
          <w:rStyle w:val="FontStyle70"/>
        </w:rPr>
        <w:br/>
        <w:t>и успех излечения.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Каким же набором мер воздействия на подростка, в 14 лет</w:t>
      </w:r>
      <w:r>
        <w:rPr>
          <w:rStyle w:val="FontStyle70"/>
        </w:rPr>
        <w:br/>
        <w:t>попавшего на скамью подсудимых, располагает суд? Из числа</w:t>
      </w:r>
      <w:r>
        <w:rPr>
          <w:rStyle w:val="FontStyle70"/>
        </w:rPr>
        <w:br/>
        <w:t>видов наказания к несовершеннолетним в возрасте от четыр-</w:t>
      </w:r>
      <w:r>
        <w:rPr>
          <w:rStyle w:val="FontStyle70"/>
        </w:rPr>
        <w:br/>
        <w:t>надцати до шестнадцати лет не могут быть применены: обще-</w:t>
      </w:r>
      <w:r>
        <w:rPr>
          <w:rStyle w:val="FontStyle70"/>
        </w:rPr>
        <w:br/>
        <w:t>ственные работы, лишение права заниматься определённой</w:t>
      </w:r>
      <w:r>
        <w:rPr>
          <w:rStyle w:val="FontStyle70"/>
        </w:rPr>
        <w:br/>
        <w:t>деятельностью, исправительные работы, ограничение свободы.</w:t>
      </w:r>
      <w:r>
        <w:rPr>
          <w:rStyle w:val="FontStyle70"/>
        </w:rPr>
        <w:br/>
        <w:t>Следовательно, к этой категории несовершеннолетних могут</w:t>
      </w:r>
      <w:r>
        <w:rPr>
          <w:rStyle w:val="FontStyle70"/>
        </w:rPr>
        <w:br/>
        <w:t>быть применены только штраф, арест или лишение свободы.</w:t>
      </w:r>
      <w:r>
        <w:rPr>
          <w:rStyle w:val="FontStyle70"/>
        </w:rPr>
        <w:br/>
        <w:t>Штраф применяется, если несовершеннолетний имеет само-</w:t>
      </w:r>
      <w:r>
        <w:rPr>
          <w:rStyle w:val="FontStyle70"/>
        </w:rPr>
        <w:br/>
        <w:t>стоятельный заработок или имущество. Естественно, что у</w:t>
      </w:r>
      <w:r>
        <w:rPr>
          <w:rStyle w:val="FontStyle70"/>
        </w:rPr>
        <w:br/>
        <w:t>большинства подростков нет ни самостоятельного заработка,</w:t>
      </w:r>
      <w:r>
        <w:rPr>
          <w:rStyle w:val="FontStyle70"/>
        </w:rPr>
        <w:br/>
        <w:t>ни имущества, и потому к ним могут быть применены только</w:t>
      </w:r>
      <w:r>
        <w:rPr>
          <w:rStyle w:val="FontStyle70"/>
        </w:rPr>
        <w:br/>
        <w:t>лишение свободы или арест, который является не чем иным,</w:t>
      </w:r>
      <w:r>
        <w:rPr>
          <w:rStyle w:val="FontStyle70"/>
        </w:rPr>
        <w:br/>
        <w:t>как краткосрочным лишением свободы.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Как видим, реально к несовершеннолетним в возрасте от че-</w:t>
      </w:r>
      <w:r>
        <w:rPr>
          <w:rStyle w:val="FontStyle70"/>
        </w:rPr>
        <w:br/>
        <w:t>тырнадцати до шестнадцати лет может быть применено только</w:t>
      </w:r>
      <w:r>
        <w:rPr>
          <w:rStyle w:val="FontStyle70"/>
        </w:rPr>
        <w:br/>
        <w:t>одно наказание — краткосрочное (арест) и длительное лишение</w:t>
      </w:r>
      <w:r>
        <w:rPr>
          <w:rStyle w:val="FontStyle70"/>
        </w:rPr>
        <w:br/>
        <w:t>свободы.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После смертной казни и пожизненного заключения лишение</w:t>
      </w:r>
      <w:r>
        <w:rPr>
          <w:rStyle w:val="FontStyle70"/>
        </w:rPr>
        <w:br/>
        <w:t>свободы является самым строгим уголовным наказанием. Уста-</w:t>
      </w:r>
      <w:r>
        <w:rPr>
          <w:rStyle w:val="FontStyle70"/>
        </w:rPr>
        <w:br/>
        <w:t>навливая наказание в виде лишения свободы за подавляющее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237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исло преступлений, законодатель как бы утверждает, что это</w:t>
      </w:r>
      <w:r>
        <w:rPr>
          <w:rStyle w:val="FontStyle70"/>
        </w:rPr>
        <w:br/>
        <w:t>дин из наиболее эффективных способов исправления преступ-</w:t>
      </w:r>
      <w:r>
        <w:rPr>
          <w:rStyle w:val="FontStyle70"/>
        </w:rPr>
        <w:br/>
        <w:t>иков. Отвлечёмся от обоснованности установления такого нака-</w:t>
      </w:r>
      <w:r>
        <w:rPr>
          <w:rStyle w:val="FontStyle70"/>
        </w:rPr>
        <w:br/>
        <w:t>ания за каждое конкретное преступление и сосредоточим вни-</w:t>
      </w:r>
      <w:r>
        <w:rPr>
          <w:rStyle w:val="FontStyle70"/>
        </w:rPr>
        <w:br/>
        <w:t>ание на проблемах реализации лишения свободы.</w:t>
      </w:r>
    </w:p>
    <w:p w:rsidR="007E3FF5" w:rsidRDefault="007E3FF5" w:rsidP="007E3FF5">
      <w:pPr>
        <w:pStyle w:val="Style50"/>
        <w:widowControl/>
        <w:spacing w:line="245" w:lineRule="exact"/>
        <w:ind w:firstLine="206"/>
        <w:rPr>
          <w:rStyle w:val="FontStyle70"/>
        </w:rPr>
      </w:pPr>
      <w:r>
        <w:rPr>
          <w:rStyle w:val="FontStyle70"/>
        </w:rPr>
        <w:t>Лишение свободы как вид наказания в самом себе содержит</w:t>
      </w:r>
      <w:r>
        <w:rPr>
          <w:rStyle w:val="FontStyle70"/>
        </w:rPr>
        <w:br/>
        <w:t>ротиворечие. Только чёткое осознание этого противоречия и</w:t>
      </w:r>
      <w:r>
        <w:rPr>
          <w:rStyle w:val="FontStyle70"/>
        </w:rPr>
        <w:br/>
        <w:t>мелое его разрешение могут позволить сделать этот вид нака-</w:t>
      </w:r>
      <w:r>
        <w:rPr>
          <w:rStyle w:val="FontStyle70"/>
        </w:rPr>
        <w:br/>
        <w:t>ания эффективным. Однако до настоящего времени ни в зако-</w:t>
      </w:r>
      <w:r>
        <w:rPr>
          <w:rStyle w:val="FontStyle70"/>
        </w:rPr>
        <w:br/>
        <w:t>ах, ни на практике, ни в теории нет даже попыток учёта этого</w:t>
      </w:r>
      <w:r>
        <w:rPr>
          <w:rStyle w:val="FontStyle70"/>
        </w:rPr>
        <w:br/>
        <w:t>ротиворечия.</w:t>
      </w:r>
    </w:p>
    <w:p w:rsidR="007E3FF5" w:rsidRDefault="007E3FF5" w:rsidP="007E3FF5">
      <w:pPr>
        <w:pStyle w:val="Style50"/>
        <w:widowControl/>
        <w:spacing w:line="245" w:lineRule="exact"/>
        <w:ind w:firstLine="163"/>
        <w:rPr>
          <w:rStyle w:val="FontStyle70"/>
        </w:rPr>
      </w:pPr>
      <w:r>
        <w:rPr>
          <w:rStyle w:val="FontStyle70"/>
        </w:rPr>
        <w:t>Суть названного противоречия заключается в следующем,</w:t>
      </w:r>
      <w:r>
        <w:rPr>
          <w:rStyle w:val="FontStyle70"/>
        </w:rPr>
        <w:br/>
        <w:t>елью наказания является «исправление лица, совершившего</w:t>
      </w:r>
      <w:r>
        <w:rPr>
          <w:rStyle w:val="FontStyle70"/>
        </w:rPr>
        <w:br/>
        <w:t>реступление». Это означает, что, наказывая преступника, мы</w:t>
      </w:r>
      <w:r>
        <w:rPr>
          <w:rStyle w:val="FontStyle70"/>
        </w:rPr>
        <w:br/>
        <w:t>тремимся обеспечить соблюдение осуждённым норм и правил</w:t>
      </w:r>
      <w:r>
        <w:rPr>
          <w:rStyle w:val="FontStyle70"/>
        </w:rPr>
        <w:br/>
        <w:t>оведения в обществе (правил человеческого общежития). Ина-</w:t>
      </w:r>
      <w:r>
        <w:rPr>
          <w:rStyle w:val="FontStyle70"/>
        </w:rPr>
        <w:br/>
        <w:t>е говоря, мы должны привить осуждённому устойчивые навы-</w:t>
      </w:r>
      <w:r>
        <w:rPr>
          <w:rStyle w:val="FontStyle70"/>
        </w:rPr>
        <w:br/>
        <w:t>и соблюдения норм общественной морали. Но для привития на-</w:t>
      </w:r>
      <w:r>
        <w:rPr>
          <w:rStyle w:val="FontStyle70"/>
        </w:rPr>
        <w:br/>
        <w:t>ыков соблюдения правил человеческого общежития мы «изы-</w:t>
      </w:r>
      <w:r>
        <w:rPr>
          <w:rStyle w:val="FontStyle70"/>
        </w:rPr>
        <w:br/>
        <w:t>аем» человека из общества для того, чтобы приучить жить</w:t>
      </w:r>
      <w:r>
        <w:rPr>
          <w:rStyle w:val="FontStyle70"/>
        </w:rPr>
        <w:br/>
        <w:t>этом обществе.</w:t>
      </w:r>
    </w:p>
    <w:p w:rsidR="007E3FF5" w:rsidRDefault="007E3FF5" w:rsidP="007E3FF5">
      <w:pPr>
        <w:pStyle w:val="Style50"/>
        <w:widowControl/>
        <w:spacing w:line="245" w:lineRule="exact"/>
        <w:ind w:firstLine="211"/>
        <w:rPr>
          <w:rStyle w:val="FontStyle70"/>
        </w:rPr>
      </w:pPr>
      <w:r>
        <w:rPr>
          <w:rStyle w:val="FontStyle70"/>
        </w:rPr>
        <w:t>Сам по себе факт наличия противоречия не является ни хо-</w:t>
      </w:r>
      <w:r>
        <w:rPr>
          <w:rStyle w:val="FontStyle70"/>
        </w:rPr>
        <w:br/>
        <w:t>ошим, ни плохим: так уж устроен мир, что развитие его осу-</w:t>
      </w:r>
      <w:r>
        <w:rPr>
          <w:rStyle w:val="FontStyle70"/>
        </w:rPr>
        <w:br/>
        <w:t>ествляется через разрешение противоречий. И наша задача,</w:t>
      </w:r>
      <w:r>
        <w:rPr>
          <w:rStyle w:val="FontStyle70"/>
        </w:rPr>
        <w:br/>
        <w:t>пред ел ив противоречие, установить затем наиболее адекватные</w:t>
      </w:r>
      <w:r>
        <w:rPr>
          <w:rStyle w:val="FontStyle70"/>
        </w:rPr>
        <w:br/>
        <w:t>егодняшнему дню пути его разрешения.</w:t>
      </w:r>
    </w:p>
    <w:p w:rsidR="007E3FF5" w:rsidRDefault="007E3FF5" w:rsidP="007E3FF5">
      <w:pPr>
        <w:pStyle w:val="Style50"/>
        <w:widowControl/>
        <w:spacing w:line="245" w:lineRule="exact"/>
        <w:ind w:firstLine="202"/>
        <w:rPr>
          <w:rStyle w:val="FontStyle70"/>
        </w:rPr>
      </w:pPr>
      <w:r>
        <w:rPr>
          <w:rStyle w:val="FontStyle70"/>
        </w:rPr>
        <w:t>Так, применительно к названному противоречию логич-</w:t>
      </w:r>
      <w:r>
        <w:rPr>
          <w:rStyle w:val="FontStyle70"/>
        </w:rPr>
        <w:br/>
        <w:t>ым было бы использовать следующий путь. Приспособить</w:t>
      </w:r>
      <w:r>
        <w:rPr>
          <w:rStyle w:val="FontStyle70"/>
        </w:rPr>
        <w:br/>
        <w:t>еловека жить в условиях общества путём изоляции от этих</w:t>
      </w:r>
      <w:r>
        <w:rPr>
          <w:rStyle w:val="FontStyle70"/>
        </w:rPr>
        <w:br/>
        <w:t>словий можно, только поместив его в такие условия изоля-</w:t>
      </w:r>
      <w:r>
        <w:rPr>
          <w:rStyle w:val="FontStyle70"/>
        </w:rPr>
        <w:br/>
        <w:t>ии, которые максимально приближены к условиям жизни в</w:t>
      </w:r>
      <w:r>
        <w:rPr>
          <w:rStyle w:val="FontStyle70"/>
        </w:rPr>
        <w:br/>
        <w:t>^ществе.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Действительно, если помещённый в определённую среду че-</w:t>
      </w:r>
      <w:r>
        <w:rPr>
          <w:rStyle w:val="FontStyle70"/>
        </w:rPr>
        <w:br/>
        <w:t>овек пробудет в ней достаточно долгий срок, то он, естественно,</w:t>
      </w:r>
      <w:r>
        <w:rPr>
          <w:rStyle w:val="FontStyle70"/>
        </w:rPr>
        <w:br/>
        <w:t>риобретает навык поведения, характерный этой среде. Прису-</w:t>
      </w:r>
      <w:r>
        <w:rPr>
          <w:rStyle w:val="FontStyle70"/>
        </w:rPr>
        <w:br/>
        <w:t>ие условиям изоляции законы поведения достаточно прочно</w:t>
      </w:r>
      <w:r>
        <w:rPr>
          <w:rStyle w:val="FontStyle70"/>
        </w:rPr>
        <w:br/>
        <w:t>ореняются в психике человека, и по возвращении на свободу</w:t>
      </w:r>
      <w:r>
        <w:rPr>
          <w:rStyle w:val="FontStyle70"/>
        </w:rPr>
        <w:br/>
        <w:t>н будет вести себя, как в условиях изоляции.</w:t>
      </w:r>
    </w:p>
    <w:p w:rsidR="007E3FF5" w:rsidRDefault="007E3FF5" w:rsidP="007E3FF5">
      <w:pPr>
        <w:pStyle w:val="Style49"/>
        <w:widowControl/>
        <w:spacing w:after="149"/>
        <w:ind w:firstLine="110"/>
        <w:jc w:val="both"/>
        <w:rPr>
          <w:rStyle w:val="FontStyle70"/>
        </w:rPr>
      </w:pPr>
      <w:r>
        <w:rPr>
          <w:rStyle w:val="FontStyle70"/>
        </w:rPr>
        <w:t>Иначе говоря, насколько человечны мы будем к изолиро-</w:t>
      </w:r>
      <w:r>
        <w:rPr>
          <w:rStyle w:val="FontStyle70"/>
        </w:rPr>
        <w:br/>
        <w:t>нному человеку, настолько человечно он будет вести себя</w:t>
      </w:r>
    </w:p>
    <w:p w:rsidR="007E3FF5" w:rsidRDefault="007E3FF5" w:rsidP="007E3FF5">
      <w:pPr>
        <w:pStyle w:val="Style49"/>
        <w:widowControl/>
        <w:spacing w:after="149"/>
        <w:ind w:firstLine="110"/>
        <w:jc w:val="both"/>
        <w:rPr>
          <w:rStyle w:val="FontStyle70"/>
        </w:rPr>
        <w:sectPr w:rsidR="007E3FF5">
          <w:headerReference w:type="even" r:id="rId911"/>
          <w:headerReference w:type="default" r:id="rId912"/>
          <w:footerReference w:type="even" r:id="rId913"/>
          <w:footerReference w:type="default" r:id="rId914"/>
          <w:pgSz w:w="11905" w:h="16837"/>
          <w:pgMar w:top="3595" w:right="2549" w:bottom="1440" w:left="2549" w:header="720" w:footer="720" w:gutter="0"/>
          <w:cols w:space="60"/>
          <w:noEndnote/>
        </w:sectPr>
      </w:pPr>
    </w:p>
    <w:p w:rsidR="007E3FF5" w:rsidRDefault="007E3FF5" w:rsidP="007E3FF5">
      <w:pPr>
        <w:pStyle w:val="Style9"/>
        <w:widowControl/>
        <w:spacing w:before="86"/>
        <w:rPr>
          <w:rStyle w:val="FontStyle77"/>
        </w:rPr>
      </w:pPr>
      <w:r>
        <w:rPr>
          <w:rStyle w:val="FontStyle72"/>
        </w:rPr>
        <w:t>1</w:t>
      </w:r>
      <w:r>
        <w:rPr>
          <w:rStyle w:val="FontStyle77"/>
        </w:rPr>
        <w:t>-292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</w:pPr>
      <w:r>
        <w:rPr>
          <w:rStyle w:val="FontStyle77"/>
        </w:rPr>
        <w:br w:type="column"/>
      </w:r>
      <w:r>
        <w:rPr>
          <w:rStyle w:val="FontStyle75"/>
        </w:rPr>
        <w:t>601</w:t>
      </w:r>
    </w:p>
    <w:p w:rsidR="007E3FF5" w:rsidRDefault="007E3FF5" w:rsidP="007E3FF5">
      <w:pPr>
        <w:pStyle w:val="Style3"/>
        <w:widowControl/>
        <w:jc w:val="both"/>
        <w:rPr>
          <w:rStyle w:val="FontStyle75"/>
        </w:rPr>
        <w:sectPr w:rsidR="007E3FF5">
          <w:type w:val="continuous"/>
          <w:pgSz w:w="11905" w:h="16837"/>
          <w:pgMar w:top="3595" w:right="2549" w:bottom="1440" w:left="2549" w:header="720" w:footer="720" w:gutter="0"/>
          <w:cols w:num="2" w:space="720" w:equalWidth="0">
            <w:col w:w="720" w:space="5366"/>
            <w:col w:w="720"/>
          </w:cols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 условиях общества после изоляции. Оговоримся сразу, что</w:t>
      </w:r>
      <w:r>
        <w:rPr>
          <w:rStyle w:val="FontStyle70"/>
        </w:rPr>
        <w:br/>
        <w:t>случаи неисправимости (сколько волка ни корми...) являют-</w:t>
      </w:r>
      <w:r>
        <w:rPr>
          <w:rStyle w:val="FontStyle70"/>
        </w:rPr>
        <w:br/>
        <w:t>ся всё-таки исключениями из общих правил и потому не могут</w:t>
      </w:r>
      <w:r>
        <w:rPr>
          <w:rStyle w:val="FontStyle70"/>
        </w:rPr>
        <w:br/>
        <w:t>определять такие правила.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настоящее же время изъятый из человеческих условий</w:t>
      </w:r>
      <w:r>
        <w:rPr>
          <w:rStyle w:val="FontStyle70"/>
        </w:rPr>
        <w:br/>
        <w:t>осуждённый помещается в такие условия, что даже не требуется</w:t>
      </w:r>
      <w:r>
        <w:rPr>
          <w:rStyle w:val="FontStyle70"/>
        </w:rPr>
        <w:br/>
        <w:t>специальных познаний, дабы представить, какие нормы пове-</w:t>
      </w:r>
      <w:r>
        <w:rPr>
          <w:rStyle w:val="FontStyle70"/>
        </w:rPr>
        <w:br/>
        <w:t>дения он там усвоит и затем перенесёт их на свободу. Кому из</w:t>
      </w:r>
      <w:r>
        <w:rPr>
          <w:rStyle w:val="FontStyle70"/>
        </w:rPr>
        <w:br/>
        <w:t>нас хотелось бы, чтобы тюремные взаимоотношения стали нор-</w:t>
      </w:r>
      <w:r>
        <w:rPr>
          <w:rStyle w:val="FontStyle70"/>
        </w:rPr>
        <w:br/>
        <w:t>мой жизни в обществе? Разве содрогание обывателя при встрече</w:t>
      </w:r>
      <w:r>
        <w:rPr>
          <w:rStyle w:val="FontStyle70"/>
        </w:rPr>
        <w:br/>
        <w:t>с бывшими заключёнными не является красноречивым свиде-</w:t>
      </w:r>
      <w:r>
        <w:rPr>
          <w:rStyle w:val="FontStyle70"/>
        </w:rPr>
        <w:br/>
        <w:t>тельством того, что не к перевоспитанию ведут тюрьмы и коло-</w:t>
      </w:r>
      <w:r>
        <w:rPr>
          <w:rStyle w:val="FontStyle70"/>
        </w:rPr>
        <w:br/>
        <w:t>нии, а что они калечат человека ещё более?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Именно в подростковом возрасте наиболее активно осущест-</w:t>
      </w:r>
      <w:r>
        <w:rPr>
          <w:rStyle w:val="FontStyle70"/>
        </w:rPr>
        <w:br/>
        <w:t>вляется процесс социализации, подростки наиболее чувстви-</w:t>
      </w:r>
      <w:r>
        <w:rPr>
          <w:rStyle w:val="FontStyle70"/>
        </w:rPr>
        <w:br/>
        <w:t>тельны к внешнему воздействию, они впитывают в себя как</w:t>
      </w:r>
      <w:r>
        <w:rPr>
          <w:rStyle w:val="FontStyle70"/>
        </w:rPr>
        <w:br/>
        <w:t>достоинства, так и недостатки окружающей среды. В местах</w:t>
      </w:r>
      <w:r>
        <w:rPr>
          <w:rStyle w:val="FontStyle70"/>
        </w:rPr>
        <w:br/>
        <w:t>лишения свободы несовершеннолетние попадают в концентри-</w:t>
      </w:r>
      <w:r>
        <w:rPr>
          <w:rStyle w:val="FontStyle70"/>
        </w:rPr>
        <w:br/>
        <w:t>рованно криминогенную среду и поэтому надолго усваивают гос-</w:t>
      </w:r>
      <w:r>
        <w:rPr>
          <w:rStyle w:val="FontStyle70"/>
        </w:rPr>
        <w:br/>
        <w:t>подствующие в ней отношения. Причём «законы зоны» укоре-</w:t>
      </w:r>
      <w:r>
        <w:rPr>
          <w:rStyle w:val="FontStyle70"/>
        </w:rPr>
        <w:br/>
        <w:t>няются в поведении подростков в значительно большей степени,</w:t>
      </w:r>
      <w:r>
        <w:rPr>
          <w:rStyle w:val="FontStyle70"/>
        </w:rPr>
        <w:br/>
        <w:t>нежели в поведении взрослых осуждённых.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Существующие в колониях и тюрьмах отношения между</w:t>
      </w:r>
      <w:r>
        <w:rPr>
          <w:rStyle w:val="FontStyle70"/>
        </w:rPr>
        <w:br/>
        <w:t>заключёнными нельзя назвать человеческими. Их необходимо</w:t>
      </w:r>
      <w:r>
        <w:rPr>
          <w:rStyle w:val="FontStyle70"/>
        </w:rPr>
        <w:br/>
        <w:t>изменять самым коренным образом. Но первичным условием</w:t>
      </w:r>
      <w:r>
        <w:rPr>
          <w:rStyle w:val="FontStyle70"/>
        </w:rPr>
        <w:br/>
        <w:t>такого изменения является осознание самим обществом необ-</w:t>
      </w:r>
      <w:r>
        <w:rPr>
          <w:rStyle w:val="FontStyle70"/>
        </w:rPr>
        <w:br/>
        <w:t>ходимости человеческого отношения к заключённым. Убеждён-</w:t>
      </w:r>
      <w:r>
        <w:rPr>
          <w:rStyle w:val="FontStyle70"/>
        </w:rPr>
        <w:br/>
        <w:t>ность наших граждан в необходимости жестокого покарания</w:t>
      </w:r>
      <w:r>
        <w:rPr>
          <w:rStyle w:val="FontStyle70"/>
        </w:rPr>
        <w:br/>
        <w:t>преступников является настолько сильной, что превратилась в</w:t>
      </w:r>
      <w:r>
        <w:rPr>
          <w:rStyle w:val="FontStyle70"/>
        </w:rPr>
        <w:br/>
        <w:t>один из незыблемых постулатов общественной жизни. Между</w:t>
      </w:r>
      <w:r>
        <w:rPr>
          <w:rStyle w:val="FontStyle70"/>
        </w:rPr>
        <w:br/>
        <w:t>тем другой не менее незыблемый постулат свидетельствует, что</w:t>
      </w:r>
      <w:r>
        <w:rPr>
          <w:rStyle w:val="FontStyle70"/>
        </w:rPr>
        <w:br/>
        <w:t>государственная система, основанная на жестокости в отноше-</w:t>
      </w:r>
      <w:r>
        <w:rPr>
          <w:rStyle w:val="FontStyle70"/>
        </w:rPr>
        <w:br/>
        <w:t>нии к своим гражданам, неизбежно порождает жестокость сво-</w:t>
      </w:r>
      <w:r>
        <w:rPr>
          <w:rStyle w:val="FontStyle70"/>
        </w:rPr>
        <w:br/>
        <w:t>их граждан как по отношению друг к другу, так и по отношению</w:t>
      </w:r>
      <w:r>
        <w:rPr>
          <w:rStyle w:val="FontStyle70"/>
        </w:rPr>
        <w:br/>
        <w:t>к самой системе.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Как же мы в лице государственных органов относимся к ли-</w:t>
      </w:r>
      <w:r>
        <w:rPr>
          <w:rStyle w:val="FontStyle70"/>
        </w:rPr>
        <w:br/>
        <w:t>шённым свободы несовершеннолетним? Перечислим лишь не-</w:t>
      </w:r>
      <w:r>
        <w:rPr>
          <w:rStyle w:val="FontStyle70"/>
        </w:rPr>
        <w:br/>
        <w:t>которые положения законодательства.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Статья 126 УИК определяет условия отбывания наказа-</w:t>
      </w:r>
      <w:r>
        <w:rPr>
          <w:rStyle w:val="FontStyle70"/>
        </w:rPr>
        <w:br/>
        <w:t>ния в виде лишения свободы в воспитательных колониях.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915"/>
          <w:headerReference w:type="default" r:id="rId916"/>
          <w:footerReference w:type="even" r:id="rId917"/>
          <w:footerReference w:type="default" r:id="rId918"/>
          <w:pgSz w:w="11905" w:h="16837"/>
          <w:pgMar w:top="3266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 соответствии с ней осуждённые, отбывающие наказание в</w:t>
      </w:r>
      <w:r>
        <w:rPr>
          <w:rStyle w:val="FontStyle70"/>
        </w:rPr>
        <w:br/>
        <w:t>виде лишения свободы в воспитательных колониях, прожива-</w:t>
      </w:r>
      <w:r>
        <w:rPr>
          <w:rStyle w:val="FontStyle70"/>
        </w:rPr>
        <w:br/>
        <w:t>ют в общежитиях и имеют право: 1) ежемесячно расходовать</w:t>
      </w:r>
      <w:r>
        <w:rPr>
          <w:rStyle w:val="FontStyle70"/>
        </w:rPr>
        <w:br/>
        <w:t>на приобретение продуктов питания и предметов первой необ-</w:t>
      </w:r>
      <w:r>
        <w:rPr>
          <w:rStyle w:val="FontStyle70"/>
        </w:rPr>
        <w:br/>
        <w:t>ходимости денежные средства, имеющиеся на их лицевых сче-</w:t>
      </w:r>
      <w:r>
        <w:rPr>
          <w:rStyle w:val="FontStyle70"/>
        </w:rPr>
        <w:br/>
        <w:t>тах, в размере трёх базовых величин; 2) иметь шесть кратко-</w:t>
      </w:r>
      <w:r>
        <w:rPr>
          <w:rStyle w:val="FontStyle70"/>
        </w:rPr>
        <w:br/>
        <w:t>срочных свиданий в течение года; 3) получать шесть посылок</w:t>
      </w:r>
      <w:r>
        <w:rPr>
          <w:rStyle w:val="FontStyle70"/>
        </w:rPr>
        <w:br/>
        <w:t>или передач и две бандероли в течение года. А за нарушение</w:t>
      </w:r>
      <w:r>
        <w:rPr>
          <w:rStyle w:val="FontStyle70"/>
        </w:rPr>
        <w:br/>
        <w:t>установленного порядка отбывания наказания к осуждённым в</w:t>
      </w:r>
      <w:r>
        <w:rPr>
          <w:rStyle w:val="FontStyle70"/>
        </w:rPr>
        <w:br/>
        <w:t>воспитательных колониях могут применяться такие меры взы-</w:t>
      </w:r>
      <w:r>
        <w:rPr>
          <w:rStyle w:val="FontStyle70"/>
        </w:rPr>
        <w:br/>
        <w:t>скания, как лишение права на получение очередной посылки</w:t>
      </w:r>
      <w:r>
        <w:rPr>
          <w:rStyle w:val="FontStyle70"/>
        </w:rPr>
        <w:br/>
        <w:t>или передачи и запрещение на срок до одного месяца покупать</w:t>
      </w:r>
      <w:r>
        <w:rPr>
          <w:rStyle w:val="FontStyle70"/>
        </w:rPr>
        <w:br/>
        <w:t>продукты питания, а также лишение очередного свидания.</w:t>
      </w:r>
    </w:p>
    <w:p w:rsidR="007E3FF5" w:rsidRDefault="007E3FF5" w:rsidP="007E3FF5">
      <w:pPr>
        <w:pStyle w:val="Style48"/>
        <w:widowControl/>
        <w:ind w:firstLine="216"/>
        <w:rPr>
          <w:rStyle w:val="FontStyle70"/>
        </w:rPr>
      </w:pPr>
      <w:r>
        <w:rPr>
          <w:rStyle w:val="FontStyle70"/>
        </w:rPr>
        <w:t>Как видим, общение с теми, кому не безразлична судьба</w:t>
      </w:r>
      <w:r>
        <w:rPr>
          <w:rStyle w:val="FontStyle70"/>
        </w:rPr>
        <w:br/>
        <w:t>оступившегося подростка, ограничивается краткосрочным сви-</w:t>
      </w:r>
      <w:r>
        <w:rPr>
          <w:rStyle w:val="FontStyle70"/>
        </w:rPr>
        <w:br/>
        <w:t>данием один раз в два месяца, да и то только с близкими род-</w:t>
      </w:r>
      <w:r>
        <w:rPr>
          <w:rStyle w:val="FontStyle70"/>
        </w:rPr>
        <w:br/>
        <w:t>ственниками. Если не считать переписки, то общение с «волей»</w:t>
      </w:r>
      <w:r>
        <w:rPr>
          <w:rStyle w:val="FontStyle70"/>
        </w:rPr>
        <w:br/>
        <w:t>сведено к минимуму и потому не может оказать сколь-нибудь</w:t>
      </w:r>
      <w:r>
        <w:rPr>
          <w:rStyle w:val="FontStyle70"/>
        </w:rPr>
        <w:br/>
        <w:t>сильного противодействия разлагающему влиянию волчьих за-</w:t>
      </w:r>
      <w:r>
        <w:rPr>
          <w:rStyle w:val="FontStyle70"/>
        </w:rPr>
        <w:br/>
        <w:t>онов «зоны».</w:t>
      </w:r>
    </w:p>
    <w:p w:rsidR="007E3FF5" w:rsidRDefault="007E3FF5" w:rsidP="007E3FF5">
      <w:pPr>
        <w:pStyle w:val="Style50"/>
        <w:widowControl/>
        <w:spacing w:line="245" w:lineRule="exact"/>
        <w:ind w:firstLine="192"/>
        <w:rPr>
          <w:rStyle w:val="FontStyle70"/>
        </w:rPr>
      </w:pPr>
      <w:r>
        <w:rPr>
          <w:rStyle w:val="FontStyle70"/>
        </w:rPr>
        <w:t>Согласно ст. 134 УИК базовое и среднее образование, про-</w:t>
      </w:r>
      <w:r>
        <w:rPr>
          <w:rStyle w:val="FontStyle70"/>
        </w:rPr>
        <w:br/>
        <w:t>ессионально-техническое обучение и профессиональная под-</w:t>
      </w:r>
      <w:r>
        <w:rPr>
          <w:rStyle w:val="FontStyle70"/>
        </w:rPr>
        <w:br/>
        <w:t>товка осуждённых осуществляются на базе средней школы,</w:t>
      </w:r>
      <w:r>
        <w:rPr>
          <w:rStyle w:val="FontStyle70"/>
        </w:rPr>
        <w:br/>
        <w:t>профессионально-технического училища или предприятия вос-</w:t>
      </w:r>
      <w:r>
        <w:rPr>
          <w:rStyle w:val="FontStyle70"/>
        </w:rPr>
        <w:br/>
        <w:t>итательной колонии. Несовершеннолетние осуждённые при-</w:t>
      </w:r>
      <w:r>
        <w:rPr>
          <w:rStyle w:val="FontStyle70"/>
        </w:rPr>
        <w:br/>
        <w:t>лекаются к труду в соответствии с законодательством Респуб-</w:t>
      </w:r>
      <w:r>
        <w:rPr>
          <w:rStyle w:val="FontStyle70"/>
        </w:rPr>
        <w:br/>
        <w:t>ики Беларусь о труде, а администрация исправительного</w:t>
      </w:r>
      <w:r>
        <w:rPr>
          <w:rStyle w:val="FontStyle70"/>
        </w:rPr>
        <w:br/>
        <w:t>чреждения обязана привлекать осуждённых к общественно по-</w:t>
      </w:r>
      <w:r>
        <w:rPr>
          <w:rStyle w:val="FontStyle70"/>
        </w:rPr>
        <w:br/>
        <w:t>езному труду с учётом их пола, возраста, трудоспособности, со-</w:t>
      </w:r>
      <w:r>
        <w:rPr>
          <w:rStyle w:val="FontStyle70"/>
        </w:rPr>
        <w:br/>
        <w:t>тояния здоровья и по возможности специальности.</w:t>
      </w:r>
    </w:p>
    <w:p w:rsidR="007E3FF5" w:rsidRDefault="007E3FF5" w:rsidP="007E3FF5">
      <w:pPr>
        <w:pStyle w:val="Style50"/>
        <w:widowControl/>
        <w:spacing w:line="245" w:lineRule="exact"/>
        <w:ind w:firstLine="206"/>
        <w:rPr>
          <w:rStyle w:val="FontStyle70"/>
        </w:rPr>
      </w:pPr>
      <w:r>
        <w:rPr>
          <w:rStyle w:val="FontStyle70"/>
        </w:rPr>
        <w:t>Фактически же принудительный, низкоквалифицирован-</w:t>
      </w:r>
      <w:r>
        <w:rPr>
          <w:rStyle w:val="FontStyle70"/>
        </w:rPr>
        <w:br/>
        <w:t>ый и малооплачиваемый труд является уделом всех осуждён-</w:t>
      </w:r>
      <w:r>
        <w:rPr>
          <w:rStyle w:val="FontStyle70"/>
        </w:rPr>
        <w:br/>
        <w:t>ых независимо от их пожеланий. А, как известно, выходцы</w:t>
      </w:r>
      <w:r>
        <w:rPr>
          <w:rStyle w:val="FontStyle70"/>
        </w:rPr>
        <w:br/>
        <w:t>менно из этих слоев трудового народа в основном и пополняют</w:t>
      </w:r>
      <w:r>
        <w:rPr>
          <w:rStyle w:val="FontStyle70"/>
        </w:rPr>
        <w:br/>
        <w:t>яды правонарушителей.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Ограничение количества встреч с друзьями и близкими,</w:t>
      </w:r>
      <w:r>
        <w:rPr>
          <w:rStyle w:val="FontStyle70"/>
        </w:rPr>
        <w:br/>
        <w:t>граничение количества посылок, малоквалифицированный</w:t>
      </w:r>
      <w:r>
        <w:rPr>
          <w:rStyle w:val="FontStyle70"/>
        </w:rPr>
        <w:br/>
        <w:t>и символически оплачиваемый труд и тому подобные ограни-</w:t>
      </w:r>
      <w:r>
        <w:rPr>
          <w:rStyle w:val="FontStyle70"/>
        </w:rPr>
        <w:br/>
        <w:t>чения не являются ограничением свободы. Свобода ограничи-</w:t>
      </w:r>
      <w:r>
        <w:rPr>
          <w:rStyle w:val="FontStyle70"/>
        </w:rPr>
        <w:br/>
        <w:t>ается самим пребыванием осуждённого в пределах тюрьмы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  <w:sectPr w:rsidR="007E3FF5">
          <w:pgSz w:w="11905" w:h="16837"/>
          <w:pgMar w:top="3283" w:right="2655" w:bottom="1440" w:left="265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или колонии. Все же иные ограничения обрезают социальные</w:t>
      </w:r>
      <w:r>
        <w:rPr>
          <w:rStyle w:val="FontStyle70"/>
        </w:rPr>
        <w:br/>
        <w:t>связи заключённого, вырывают его из привычного круга от-</w:t>
      </w:r>
      <w:r>
        <w:rPr>
          <w:rStyle w:val="FontStyle70"/>
        </w:rPr>
        <w:br/>
        <w:t>ношений, лишают теплоты общения с родными, близкими</w:t>
      </w:r>
      <w:r>
        <w:rPr>
          <w:rStyle w:val="FontStyle70"/>
        </w:rPr>
        <w:br/>
        <w:t>и друзьями. Захлопнув окно в мир свободы, мы фактически</w:t>
      </w:r>
      <w:r>
        <w:rPr>
          <w:rStyle w:val="FontStyle70"/>
        </w:rPr>
        <w:br/>
        <w:t>запираем заключённых в атмосфере человеческой пустоты.</w:t>
      </w:r>
      <w:r>
        <w:rPr>
          <w:rStyle w:val="FontStyle70"/>
        </w:rPr>
        <w:br/>
        <w:t>Эта пустота заполняется жестокостью и грубостью, гранича-</w:t>
      </w:r>
      <w:r>
        <w:rPr>
          <w:rStyle w:val="FontStyle70"/>
        </w:rPr>
        <w:br/>
        <w:t>щими с садизмом, как во взаимоотношениях осуждённых с</w:t>
      </w:r>
      <w:r>
        <w:rPr>
          <w:rStyle w:val="FontStyle70"/>
        </w:rPr>
        <w:br/>
        <w:t>администрацией, так и между заключёнными. Осуждённый,</w:t>
      </w:r>
      <w:r>
        <w:rPr>
          <w:rStyle w:val="FontStyle70"/>
        </w:rPr>
        <w:br/>
        <w:t>воспитанный в этой атмосфере, приобретает устойчивые на-</w:t>
      </w:r>
      <w:r>
        <w:rPr>
          <w:rStyle w:val="FontStyle70"/>
        </w:rPr>
        <w:br/>
        <w:t>выки поведения, которые не имеют ничего общего с норма-</w:t>
      </w:r>
      <w:r>
        <w:rPr>
          <w:rStyle w:val="FontStyle70"/>
        </w:rPr>
        <w:br/>
        <w:t>ми человеческого общежития. Назвав тюрьму университетом</w:t>
      </w:r>
      <w:r>
        <w:rPr>
          <w:rStyle w:val="FontStyle70"/>
        </w:rPr>
        <w:br/>
        <w:t>преступности при характеристике исправительной системы</w:t>
      </w:r>
      <w:r>
        <w:rPr>
          <w:rStyle w:val="FontStyle70"/>
        </w:rPr>
        <w:br/>
        <w:t>России, русский революционер П.А. Кропоткин утверждал,</w:t>
      </w:r>
      <w:r>
        <w:rPr>
          <w:rStyle w:val="FontStyle70"/>
        </w:rPr>
        <w:br/>
        <w:t>что «тюрьмы не только не устрашают заключённых и не ис-</w:t>
      </w:r>
      <w:r>
        <w:rPr>
          <w:rStyle w:val="FontStyle70"/>
        </w:rPr>
        <w:br/>
        <w:t>правляют их, но, напротив того, они толкают их на новые и</w:t>
      </w:r>
      <w:r>
        <w:rPr>
          <w:rStyle w:val="FontStyle70"/>
        </w:rPr>
        <w:br/>
        <w:t>худшие преступления, так как делают их ещё более неприспо-</w:t>
      </w:r>
      <w:r>
        <w:rPr>
          <w:rStyle w:val="FontStyle70"/>
        </w:rPr>
        <w:br/>
        <w:t>собленными к жизни общественной, усиливают в них неохоту</w:t>
      </w:r>
      <w:r>
        <w:rPr>
          <w:rStyle w:val="FontStyle70"/>
        </w:rPr>
        <w:br/>
        <w:t>или даже ненависть к правильному труду и развивают в поло-</w:t>
      </w:r>
      <w:r>
        <w:rPr>
          <w:rStyle w:val="FontStyle70"/>
        </w:rPr>
        <w:br/>
        <w:t>вом отношении такие наклонности, которые прямо намечают</w:t>
      </w:r>
      <w:r>
        <w:rPr>
          <w:rStyle w:val="FontStyle70"/>
        </w:rPr>
        <w:br/>
        <w:t>их в кандидаты на уголовное преследование»</w:t>
      </w:r>
      <w:r>
        <w:rPr>
          <w:rStyle w:val="FontStyle70"/>
          <w:vertAlign w:val="superscript"/>
        </w:rPr>
        <w:footnoteReference w:id="3"/>
      </w:r>
      <w:r>
        <w:rPr>
          <w:rStyle w:val="FontStyle70"/>
        </w:rPr>
        <w:t>. Места лишения</w:t>
      </w:r>
      <w:r>
        <w:rPr>
          <w:rStyle w:val="FontStyle70"/>
        </w:rPr>
        <w:br/>
        <w:t>свободы — это изолированные от внимания общества острова,</w:t>
      </w:r>
      <w:r>
        <w:rPr>
          <w:rStyle w:val="FontStyle70"/>
        </w:rPr>
        <w:br/>
        <w:t>культивирующие бациллы озлобленности и ненависти, кото-</w:t>
      </w:r>
      <w:r>
        <w:rPr>
          <w:rStyle w:val="FontStyle70"/>
        </w:rPr>
        <w:br/>
        <w:t>рые, как раковая опухоль, разъедают затем организм самого</w:t>
      </w:r>
      <w:r>
        <w:rPr>
          <w:rStyle w:val="FontStyle70"/>
        </w:rPr>
        <w:br/>
        <w:t>общества.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Всё это лишь часть образцов реализации провозглашённого</w:t>
      </w:r>
      <w:r>
        <w:rPr>
          <w:rStyle w:val="FontStyle70"/>
        </w:rPr>
        <w:br/>
        <w:t>законом принципа гуманизма. Какие мысли о гуманизме, доб-</w:t>
      </w:r>
      <w:r>
        <w:rPr>
          <w:rStyle w:val="FontStyle70"/>
        </w:rPr>
        <w:br/>
        <w:t>ре, любви к ближнему могут укрепиться в человеке при таком</w:t>
      </w:r>
      <w:r>
        <w:rPr>
          <w:rStyle w:val="FontStyle70"/>
        </w:rPr>
        <w:br/>
        <w:t>к нему отношении? Можно сказать, что в отношении к несовер-</w:t>
      </w:r>
      <w:r>
        <w:rPr>
          <w:rStyle w:val="FontStyle70"/>
        </w:rPr>
        <w:br/>
        <w:t>шеннолетним преступникам, как в зеркале, отражается нрав-</w:t>
      </w:r>
      <w:r>
        <w:rPr>
          <w:rStyle w:val="FontStyle70"/>
        </w:rPr>
        <w:br/>
        <w:t>ственный облик нашего общества.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Ещё одной проблемой мест лишения свободы является вы-</w:t>
      </w:r>
      <w:r>
        <w:rPr>
          <w:rStyle w:val="FontStyle70"/>
        </w:rPr>
        <w:br/>
        <w:t>нужденное ограниченностью средств нивелирование личности,</w:t>
      </w:r>
      <w:r>
        <w:rPr>
          <w:rStyle w:val="FontStyle70"/>
        </w:rPr>
        <w:br/>
        <w:t>отсутствие индивидуального подхода к каждому осуждённому.</w:t>
      </w:r>
      <w:r>
        <w:rPr>
          <w:rStyle w:val="FontStyle70"/>
        </w:rPr>
        <w:br/>
        <w:t>Исправительному воздействию подвергается не конкретный че-</w:t>
      </w:r>
      <w:r>
        <w:rPr>
          <w:rStyle w:val="FontStyle70"/>
        </w:rPr>
        <w:br/>
        <w:t>ловек с его психологическими, социальными, нравственными</w:t>
      </w:r>
      <w:r>
        <w:rPr>
          <w:rStyle w:val="FontStyle70"/>
        </w:rPr>
        <w:br/>
        <w:t>и иными особенностями, а контингент исправительного учреж-</w:t>
      </w:r>
      <w:r>
        <w:rPr>
          <w:rStyle w:val="FontStyle70"/>
        </w:rPr>
        <w:br/>
        <w:t>дения, безликая масса, которая подгоняется под определённый</w:t>
      </w:r>
      <w:r>
        <w:rPr>
          <w:rStyle w:val="FontStyle70"/>
        </w:rPr>
        <w:br/>
        <w:t>стандарт. В итоге многие из этих «огранённых кирпичиков»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09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снова укладываются в стену преступности, а другие получают</w:t>
      </w:r>
      <w:r>
        <w:rPr>
          <w:rStyle w:val="FontStyle70"/>
        </w:rPr>
        <w:br/>
        <w:t>психологическую травму на всю оставшуюся жизнь.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Конечно же, право есть применение равной меры ко всем</w:t>
      </w:r>
      <w:r>
        <w:rPr>
          <w:rStyle w:val="FontStyle70"/>
        </w:rPr>
        <w:br/>
        <w:t>гражданам. Но ведь преступление в реальной жизни совершает</w:t>
      </w:r>
      <w:r>
        <w:rPr>
          <w:rStyle w:val="FontStyle70"/>
        </w:rPr>
        <w:br/>
        <w:t>не субъект преступления — вменяемое и достигшее установлен-</w:t>
      </w:r>
      <w:r>
        <w:rPr>
          <w:rStyle w:val="FontStyle70"/>
        </w:rPr>
        <w:br/>
        <w:t>ного возраста физическое лицо, а конкретный человек, напри-</w:t>
      </w:r>
      <w:r>
        <w:rPr>
          <w:rStyle w:val="FontStyle70"/>
        </w:rPr>
        <w:br/>
        <w:t>мер, Саша Петров, у которого один родитель, и тот агрессив-</w:t>
      </w:r>
      <w:r>
        <w:rPr>
          <w:rStyle w:val="FontStyle70"/>
        </w:rPr>
        <w:br/>
        <w:t>ный алкоголик, низкий уровень материальной обеспеченности</w:t>
      </w:r>
      <w:r>
        <w:rPr>
          <w:rStyle w:val="FontStyle70"/>
        </w:rPr>
        <w:br/>
        <w:t>и т. п. Все правонарушители совершенно разные люди. Именно</w:t>
      </w:r>
      <w:r>
        <w:rPr>
          <w:rStyle w:val="FontStyle70"/>
        </w:rPr>
        <w:br/>
        <w:t>поэтому должен существовать широкий диапазон мер исправи-</w:t>
      </w:r>
      <w:r>
        <w:rPr>
          <w:rStyle w:val="FontStyle70"/>
        </w:rPr>
        <w:br/>
        <w:t>тельного воздействия, который позволил бы учитывать индиви-</w:t>
      </w:r>
      <w:r>
        <w:rPr>
          <w:rStyle w:val="FontStyle70"/>
        </w:rPr>
        <w:br/>
        <w:t>дуальные особенности каждого правонарушителя.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 2003 году в уголовное законодательство нашей республи-</w:t>
      </w:r>
      <w:r>
        <w:rPr>
          <w:rStyle w:val="FontStyle70"/>
        </w:rPr>
        <w:br/>
        <w:t>ки трижды вносились дополнения и изменения, основной це-</w:t>
      </w:r>
      <w:r>
        <w:rPr>
          <w:rStyle w:val="FontStyle70"/>
        </w:rPr>
        <w:br/>
        <w:t>лью которых была попытка его гуманизации. Каким же обра-</w:t>
      </w:r>
      <w:r>
        <w:rPr>
          <w:rStyle w:val="FontStyle70"/>
        </w:rPr>
        <w:br/>
        <w:t>зом было гуманизировано отношение к несовершеннолетним</w:t>
      </w:r>
      <w:r>
        <w:rPr>
          <w:rStyle w:val="FontStyle70"/>
        </w:rPr>
        <w:br/>
        <w:t>правонарушителям? Внесены изменения в наказания, которые</w:t>
      </w:r>
      <w:r>
        <w:rPr>
          <w:rStyle w:val="FontStyle70"/>
        </w:rPr>
        <w:br/>
        <w:t>могут быть применены к лицам, совершившим преступление</w:t>
      </w:r>
      <w:r>
        <w:rPr>
          <w:rStyle w:val="FontStyle70"/>
        </w:rPr>
        <w:br/>
        <w:t>в возрасте до восемнадцати лет. Во-первых, введён новый вид</w:t>
      </w:r>
      <w:r>
        <w:rPr>
          <w:rStyle w:val="FontStyle70"/>
        </w:rPr>
        <w:br/>
        <w:t>аказания — ограничение свободы на срок от шести месяцев до</w:t>
      </w:r>
      <w:r>
        <w:rPr>
          <w:rStyle w:val="FontStyle70"/>
        </w:rPr>
        <w:br/>
        <w:t>рёх лет (ст. 114</w:t>
      </w:r>
      <w:r>
        <w:rPr>
          <w:rStyle w:val="FontStyle70"/>
          <w:vertAlign w:val="superscript"/>
        </w:rPr>
        <w:t>1</w:t>
      </w:r>
      <w:r>
        <w:rPr>
          <w:rStyle w:val="FontStyle70"/>
        </w:rPr>
        <w:t xml:space="preserve"> УК). Во-вторых, расширено применение ареста.</w:t>
      </w:r>
      <w:r>
        <w:rPr>
          <w:rStyle w:val="FontStyle70"/>
        </w:rPr>
        <w:br/>
        <w:t>Если ранее арест применялся к несовершеннолетним мужского</w:t>
      </w:r>
      <w:r>
        <w:rPr>
          <w:rStyle w:val="FontStyle70"/>
        </w:rPr>
        <w:br/>
        <w:t>ола, достигшим шестнадцати лет ко дню постановления при-</w:t>
      </w:r>
      <w:r>
        <w:rPr>
          <w:rStyle w:val="FontStyle70"/>
        </w:rPr>
        <w:br/>
        <w:t>овора, на срок от пятнадцати суток до трёх месяцев, то теперь</w:t>
      </w:r>
      <w:r>
        <w:rPr>
          <w:rStyle w:val="FontStyle70"/>
        </w:rPr>
        <w:br/>
        <w:t>арест применяется к несовершеннолетним как мужского, так</w:t>
      </w:r>
      <w:r>
        <w:rPr>
          <w:rStyle w:val="FontStyle70"/>
        </w:rPr>
        <w:br/>
        <w:t>женского пола в возрасте от четырнадцати лет, а минималь-</w:t>
      </w:r>
      <w:r>
        <w:rPr>
          <w:rStyle w:val="FontStyle70"/>
        </w:rPr>
        <w:br/>
        <w:t>ый его размер повышен до одного месяца.</w:t>
      </w:r>
    </w:p>
    <w:p w:rsidR="007E3FF5" w:rsidRDefault="007E3FF5" w:rsidP="007E3FF5">
      <w:pPr>
        <w:pStyle w:val="Style50"/>
        <w:widowControl/>
        <w:spacing w:line="245" w:lineRule="exact"/>
        <w:ind w:firstLine="216"/>
        <w:rPr>
          <w:rStyle w:val="FontStyle70"/>
        </w:rPr>
      </w:pPr>
      <w:r>
        <w:rPr>
          <w:rStyle w:val="FontStyle70"/>
        </w:rPr>
        <w:t>Введение альтернативных наказаний — факт отрадный. Одна-</w:t>
      </w:r>
      <w:r>
        <w:rPr>
          <w:rStyle w:val="FontStyle70"/>
        </w:rPr>
        <w:br/>
        <w:t>о ограничение свободы могло применяться к достигшим восем-</w:t>
      </w:r>
      <w:r>
        <w:rPr>
          <w:rStyle w:val="FontStyle70"/>
        </w:rPr>
        <w:br/>
        <w:t>адцати лет лицам за совершённые в несовершеннолетнем воз-</w:t>
      </w:r>
      <w:r>
        <w:rPr>
          <w:rStyle w:val="FontStyle70"/>
        </w:rPr>
        <w:br/>
        <w:t>асте преступления. Следовательно, данная мера не могла при-</w:t>
      </w:r>
      <w:r>
        <w:rPr>
          <w:rStyle w:val="FontStyle70"/>
        </w:rPr>
        <w:br/>
        <w:t>еняться к несовершеннолетним и не являлась альтернативой</w:t>
      </w:r>
      <w:r>
        <w:rPr>
          <w:rStyle w:val="FontStyle70"/>
        </w:rPr>
        <w:br/>
        <w:t>""ым мерам ответственности несовершеннолетних. В 2006 году</w:t>
      </w:r>
      <w:r>
        <w:rPr>
          <w:rStyle w:val="FontStyle70"/>
        </w:rPr>
        <w:br/>
        <w:t>несёнными в Уголовный кодекс изменениями это положение</w:t>
      </w:r>
      <w:r>
        <w:rPr>
          <w:rStyle w:val="FontStyle70"/>
        </w:rPr>
        <w:br/>
        <w:t>справили частично: лицу, не достигшему восемнадцатилетнего</w:t>
      </w:r>
      <w:r>
        <w:rPr>
          <w:rStyle w:val="FontStyle70"/>
        </w:rPr>
        <w:br/>
        <w:t>озраста ко дню постановления приговора, ограничение свободы</w:t>
      </w:r>
      <w:r>
        <w:rPr>
          <w:rStyle w:val="FontStyle70"/>
        </w:rPr>
        <w:br/>
        <w:t>азначается без направления в исправительное учреждение от-</w:t>
      </w:r>
      <w:r>
        <w:rPr>
          <w:rStyle w:val="FontStyle70"/>
        </w:rPr>
        <w:br/>
        <w:t>рытого типа. Арест же по сути своей является сугубо каратель-</w:t>
      </w:r>
      <w:r>
        <w:rPr>
          <w:rStyle w:val="FontStyle70"/>
        </w:rPr>
        <w:br/>
        <w:t>ой мерой и не сопровождается исправительно-трудовым воз-</w:t>
      </w:r>
      <w:r>
        <w:rPr>
          <w:rStyle w:val="FontStyle70"/>
        </w:rPr>
        <w:br/>
        <w:t>ействием. Статья 59 УИК устанавливает следующий порядок</w:t>
      </w:r>
    </w:p>
    <w:p w:rsidR="007E3FF5" w:rsidRDefault="007E3FF5" w:rsidP="007E3FF5">
      <w:pPr>
        <w:pStyle w:val="Style50"/>
        <w:widowControl/>
        <w:spacing w:line="245" w:lineRule="exact"/>
        <w:ind w:firstLine="216"/>
        <w:rPr>
          <w:rStyle w:val="FontStyle70"/>
        </w:rPr>
        <w:sectPr w:rsidR="007E3FF5">
          <w:pgSz w:w="11905" w:h="16837"/>
          <w:pgMar w:top="3397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50"/>
        <w:widowControl/>
        <w:spacing w:line="245" w:lineRule="exact"/>
        <w:rPr>
          <w:rStyle w:val="FontStyle70"/>
        </w:rPr>
      </w:pPr>
      <w:r>
        <w:rPr>
          <w:rStyle w:val="FontStyle70"/>
        </w:rPr>
        <w:t>и условия исполнения наказания в виде ареста: осуждённые к</w:t>
      </w:r>
      <w:r>
        <w:rPr>
          <w:rStyle w:val="FontStyle70"/>
        </w:rPr>
        <w:br/>
        <w:t>аресту содержатся в условиях строгой изоляции; на осуждённых</w:t>
      </w:r>
      <w:r>
        <w:rPr>
          <w:rStyle w:val="FontStyle70"/>
        </w:rPr>
        <w:br/>
        <w:t>к аресту распространяются условия содержания, установленные</w:t>
      </w:r>
      <w:r>
        <w:rPr>
          <w:rStyle w:val="FontStyle70"/>
        </w:rPr>
        <w:br/>
        <w:t>УИК для осуждённых к лишению свободы, отбывающих наказа-</w:t>
      </w:r>
      <w:r>
        <w:rPr>
          <w:rStyle w:val="FontStyle70"/>
        </w:rPr>
        <w:br/>
        <w:t>ние на общем режиме в тюрьме; обучение осуждённых, отбываю-</w:t>
      </w:r>
      <w:r>
        <w:rPr>
          <w:rStyle w:val="FontStyle70"/>
        </w:rPr>
        <w:br/>
        <w:t>щих арест, не осуществляется. Таким образом, некоторое воздей-</w:t>
      </w:r>
      <w:r>
        <w:rPr>
          <w:rStyle w:val="FontStyle70"/>
        </w:rPr>
        <w:br/>
        <w:t>ствие ареста на подростка достигается в основном присущей дан-</w:t>
      </w:r>
      <w:r>
        <w:rPr>
          <w:rStyle w:val="FontStyle70"/>
        </w:rPr>
        <w:br/>
        <w:t>ному виду наказания карой. Более того, изолированный на три</w:t>
      </w:r>
      <w:r>
        <w:rPr>
          <w:rStyle w:val="FontStyle70"/>
        </w:rPr>
        <w:br/>
        <w:t>месяца и оторванный от учебного процесса подросток по отбытии</w:t>
      </w:r>
      <w:r>
        <w:rPr>
          <w:rStyle w:val="FontStyle70"/>
        </w:rPr>
        <w:br/>
        <w:t>наказания получит дополнительные проблемы в школе, которые</w:t>
      </w:r>
      <w:r>
        <w:rPr>
          <w:rStyle w:val="FontStyle70"/>
        </w:rPr>
        <w:br/>
        <w:t>скажутся на его поведении не самым лучшим образом.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Обращают на себя внимание своей вовсе уж антигуманной</w:t>
      </w:r>
      <w:r>
        <w:rPr>
          <w:rStyle w:val="FontStyle70"/>
        </w:rPr>
        <w:br/>
        <w:t>направленностью изменения уголовного законодательства, ко-</w:t>
      </w:r>
      <w:r>
        <w:rPr>
          <w:rStyle w:val="FontStyle70"/>
        </w:rPr>
        <w:br/>
        <w:t>торые коснулись такого вида наказания, как лишение свободы.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Если ранее за любое особо тяжкое преступление максималь-</w:t>
      </w:r>
      <w:r>
        <w:rPr>
          <w:rStyle w:val="FontStyle70"/>
        </w:rPr>
        <w:br/>
        <w:t>ное наказание несовершеннолетних могло составить десять</w:t>
      </w:r>
      <w:r>
        <w:rPr>
          <w:rStyle w:val="FontStyle70"/>
        </w:rPr>
        <w:br/>
        <w:t>лет лишения свободы, то теперь за особо тяжкое преступле-</w:t>
      </w:r>
      <w:r>
        <w:rPr>
          <w:rStyle w:val="FontStyle70"/>
        </w:rPr>
        <w:br/>
        <w:t>ние, сопряжённое с умышленным посягательством на жизнь</w:t>
      </w:r>
      <w:r>
        <w:rPr>
          <w:rStyle w:val="FontStyle70"/>
        </w:rPr>
        <w:br/>
        <w:t>человека, размер данного наказания повышен до пятнадцати</w:t>
      </w:r>
      <w:r>
        <w:rPr>
          <w:rStyle w:val="FontStyle70"/>
        </w:rPr>
        <w:br/>
        <w:t>лет. Если ранее устанавливалось, что лицу, совершившему в</w:t>
      </w:r>
      <w:r>
        <w:rPr>
          <w:rStyle w:val="FontStyle70"/>
        </w:rPr>
        <w:br/>
        <w:t>возрасте от четырнадцати до шестнадцати лет несколько пре-</w:t>
      </w:r>
      <w:r>
        <w:rPr>
          <w:rStyle w:val="FontStyle70"/>
        </w:rPr>
        <w:br/>
        <w:t>ступлений, включающих хотя бы одно особо тяжкое, лишение</w:t>
      </w:r>
      <w:r>
        <w:rPr>
          <w:rStyle w:val="FontStyle70"/>
        </w:rPr>
        <w:br/>
        <w:t>свободы по совокупности преступлений не может превышать</w:t>
      </w:r>
      <w:r>
        <w:rPr>
          <w:rStyle w:val="FontStyle70"/>
        </w:rPr>
        <w:br/>
        <w:t>10 лет, то теперь максимум наказания повышен до 13 лет.</w:t>
      </w:r>
      <w:r>
        <w:rPr>
          <w:rStyle w:val="FontStyle70"/>
        </w:rPr>
        <w:br/>
        <w:t>Ранее лицу, совершившему в возрасте от шестнадцати до во-</w:t>
      </w:r>
      <w:r>
        <w:rPr>
          <w:rStyle w:val="FontStyle70"/>
        </w:rPr>
        <w:br/>
        <w:t>семнадцати лет несколько преступлений, включающих хотя</w:t>
      </w:r>
      <w:r>
        <w:rPr>
          <w:rStyle w:val="FontStyle70"/>
        </w:rPr>
        <w:br/>
        <w:t>бы одно особо тяжкое, лишение свободы по совокупности пре-</w:t>
      </w:r>
      <w:r>
        <w:rPr>
          <w:rStyle w:val="FontStyle70"/>
        </w:rPr>
        <w:br/>
        <w:t>ступлений не могло превышать 12 лет, сейчас максимум под-</w:t>
      </w:r>
      <w:r>
        <w:rPr>
          <w:rStyle w:val="FontStyle70"/>
        </w:rPr>
        <w:br/>
        <w:t>нят до 15 лет. Окончательное наказание в виде лишения сво-</w:t>
      </w:r>
      <w:r>
        <w:rPr>
          <w:rStyle w:val="FontStyle70"/>
        </w:rPr>
        <w:br/>
        <w:t>боды по совокупности приговоров несовершеннолетнему ранее</w:t>
      </w:r>
      <w:r>
        <w:rPr>
          <w:rStyle w:val="FontStyle70"/>
        </w:rPr>
        <w:br/>
        <w:t>могло быть назначено на срок не более 15 лет, а теперь может</w:t>
      </w:r>
      <w:r>
        <w:rPr>
          <w:rStyle w:val="FontStyle70"/>
        </w:rPr>
        <w:br/>
        <w:t>быть назначено на срок до 17 лет. Иными словами, нынешний</w:t>
      </w:r>
      <w:r>
        <w:rPr>
          <w:rStyle w:val="FontStyle70"/>
        </w:rPr>
        <w:br/>
        <w:t>УК стал антигуманнее по отношению к несовершеннолетним.</w:t>
      </w:r>
      <w:r>
        <w:rPr>
          <w:rStyle w:val="FontStyle70"/>
        </w:rPr>
        <w:br/>
        <w:t>Дальнейшая подобная гуманизация должна, очевидно, при-</w:t>
      </w:r>
      <w:r>
        <w:rPr>
          <w:rStyle w:val="FontStyle70"/>
        </w:rPr>
        <w:br/>
        <w:t>вести к применению к несовершеннолетним пожизненного за-</w:t>
      </w:r>
      <w:r>
        <w:rPr>
          <w:rStyle w:val="FontStyle70"/>
        </w:rPr>
        <w:br/>
        <w:t>ключения и ...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Таким образом, попытки гуманизации отношения к несовер-</w:t>
      </w:r>
      <w:r>
        <w:rPr>
          <w:rStyle w:val="FontStyle70"/>
        </w:rPr>
        <w:br/>
        <w:t>шеннолетним преступникам, в том числе и путём введения аль-</w:t>
      </w:r>
      <w:r>
        <w:rPr>
          <w:rStyle w:val="FontStyle70"/>
        </w:rPr>
        <w:br/>
        <w:t>тернативных наказаний, фактически привели к ужесточению</w:t>
      </w:r>
      <w:r>
        <w:rPr>
          <w:rStyle w:val="FontStyle70"/>
        </w:rPr>
        <w:br/>
        <w:t>их ответственности.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378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Аналогичные отмеченным в отношении лишения свобо-</w:t>
      </w:r>
      <w:r>
        <w:rPr>
          <w:rStyle w:val="FontStyle70"/>
        </w:rPr>
        <w:br/>
        <w:t>ды проблемы существуют и при использовании неуголовно-</w:t>
      </w:r>
      <w:r>
        <w:rPr>
          <w:rStyle w:val="FontStyle70"/>
        </w:rPr>
        <w:br/>
        <w:t>правовых средств корреляционного воздействия на несовер-</w:t>
      </w:r>
      <w:r>
        <w:rPr>
          <w:rStyle w:val="FontStyle70"/>
        </w:rPr>
        <w:br/>
        <w:t>шеннолетних правонарушителей. Например, мы установили,</w:t>
      </w:r>
      <w:r>
        <w:rPr>
          <w:rStyle w:val="FontStyle70"/>
        </w:rPr>
        <w:br/>
        <w:t>что причиной отклоняющегося поведения подростка являются</w:t>
      </w:r>
      <w:r>
        <w:rPr>
          <w:rStyle w:val="FontStyle70"/>
        </w:rPr>
        <w:br/>
        <w:t>проблемы в семье. Чем помочь этой семье, как создать в ней</w:t>
      </w:r>
      <w:r>
        <w:rPr>
          <w:rStyle w:val="FontStyle70"/>
        </w:rPr>
        <w:br/>
        <w:t>атмосферу взаимного уважения? Задача минимум — устране-</w:t>
      </w:r>
      <w:r>
        <w:rPr>
          <w:rStyle w:val="FontStyle70"/>
        </w:rPr>
        <w:br/>
        <w:t>ние криминогенных факторов, задача максимум — создание</w:t>
      </w:r>
      <w:r>
        <w:rPr>
          <w:rStyle w:val="FontStyle70"/>
        </w:rPr>
        <w:br/>
        <w:t>условий для полноценного развития ребёнка. Но каков арсенал</w:t>
      </w:r>
      <w:r>
        <w:rPr>
          <w:rStyle w:val="FontStyle70"/>
        </w:rPr>
        <w:br/>
        <w:t>средств гуманизации отношений в семье? Это угроза лишени-</w:t>
      </w:r>
      <w:r>
        <w:rPr>
          <w:rStyle w:val="FontStyle70"/>
        </w:rPr>
        <w:br/>
        <w:t>ем родительских прав и помещение подростка в спецучрежде-</w:t>
      </w:r>
      <w:r>
        <w:rPr>
          <w:rStyle w:val="FontStyle70"/>
        </w:rPr>
        <w:br/>
        <w:t>ние. Вряд ли эти меры способны изменить условия жизни, в</w:t>
      </w:r>
      <w:r>
        <w:rPr>
          <w:rStyle w:val="FontStyle70"/>
        </w:rPr>
        <w:br/>
        <w:t>которых и содержится корень зла. Ведь, извлекая подростка из</w:t>
      </w:r>
      <w:r>
        <w:rPr>
          <w:rStyle w:val="FontStyle70"/>
        </w:rPr>
        <w:br/>
        <w:t>проблемной семьи, мы создаём для него новую проблему вне-</w:t>
      </w:r>
      <w:r>
        <w:rPr>
          <w:rStyle w:val="FontStyle70"/>
        </w:rPr>
        <w:br/>
        <w:t>семейной жизни, отсутствия родительского внимания, то есть</w:t>
      </w:r>
      <w:r>
        <w:rPr>
          <w:rStyle w:val="FontStyle70"/>
        </w:rPr>
        <w:br/>
        <w:t>именно те условия, которые и приводят подростка к правона-</w:t>
      </w:r>
      <w:r>
        <w:rPr>
          <w:rStyle w:val="FontStyle70"/>
        </w:rPr>
        <w:br/>
        <w:t>рушению. Но и оставить подростка в неблагополучной семье</w:t>
      </w:r>
      <w:r>
        <w:rPr>
          <w:rStyle w:val="FontStyle70"/>
        </w:rPr>
        <w:br/>
        <w:t>нельзя, поскольку это вновь приведёт его к правонарушению.</w:t>
      </w:r>
      <w:r>
        <w:rPr>
          <w:rStyle w:val="FontStyle70"/>
        </w:rPr>
        <w:br/>
        <w:t>Следовательно, основной мерой профилактики отклоняющего-</w:t>
      </w:r>
      <w:r>
        <w:rPr>
          <w:rStyle w:val="FontStyle70"/>
        </w:rPr>
        <w:br/>
        <w:t>ся поведения такого подростка должно стать изменение вну-</w:t>
      </w:r>
      <w:r>
        <w:rPr>
          <w:rStyle w:val="FontStyle70"/>
        </w:rPr>
        <w:br/>
        <w:t>трисемейных отношений. Однако и для этого не достаёт ни</w:t>
      </w:r>
      <w:r>
        <w:rPr>
          <w:rStyle w:val="FontStyle70"/>
        </w:rPr>
        <w:br/>
        <w:t>средств, ни методик, ни кадров.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Вышесказанное свидетельствует, об отсутствии системного</w:t>
      </w:r>
      <w:r>
        <w:rPr>
          <w:rStyle w:val="FontStyle70"/>
        </w:rPr>
        <w:br/>
        <w:t>подхода как к выработке адекватных мер корреляции откло-</w:t>
      </w:r>
      <w:r>
        <w:rPr>
          <w:rStyle w:val="FontStyle70"/>
        </w:rPr>
        <w:br/>
        <w:t>няющегося поведения несовершеннолетних, так и к выработке</w:t>
      </w:r>
      <w:r>
        <w:rPr>
          <w:rStyle w:val="FontStyle70"/>
        </w:rPr>
        <w:br/>
        <w:t>эффективных технологий применения соответствующих мер.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Одной из причин такого положения дел является совершен-</w:t>
      </w:r>
      <w:r>
        <w:rPr>
          <w:rStyle w:val="FontStyle70"/>
        </w:rPr>
        <w:br/>
        <w:t>нейшее невнимание к развитию специальной отрасли науки —</w:t>
      </w:r>
      <w:r>
        <w:rPr>
          <w:rStyle w:val="FontStyle70"/>
        </w:rPr>
        <w:br/>
        <w:t>ювенологии. Восстановительное правосудие, примирительные</w:t>
      </w:r>
      <w:r>
        <w:rPr>
          <w:rStyle w:val="FontStyle70"/>
        </w:rPr>
        <w:br/>
        <w:t>процедуры, программы медиации, семейные конференции, реа-</w:t>
      </w:r>
      <w:r>
        <w:rPr>
          <w:rStyle w:val="FontStyle70"/>
        </w:rPr>
        <w:br/>
        <w:t>билитационные программы, реабилитационное пространство</w:t>
      </w:r>
      <w:r>
        <w:rPr>
          <w:rStyle w:val="FontStyle70"/>
        </w:rPr>
        <w:br/>
        <w:t>и т. п. — все эти термины не плод воображения отдельных учё-</w:t>
      </w:r>
      <w:r>
        <w:rPr>
          <w:rStyle w:val="FontStyle70"/>
        </w:rPr>
        <w:br/>
        <w:t>ных, а отражение процессов и технологий ювенального право-</w:t>
      </w:r>
      <w:r>
        <w:rPr>
          <w:rStyle w:val="FontStyle70"/>
        </w:rPr>
        <w:br/>
        <w:t>судия, реально воплощаемых в жизнь в различных странах.</w:t>
      </w:r>
      <w:r>
        <w:rPr>
          <w:rStyle w:val="FontStyle70"/>
        </w:rPr>
        <w:br/>
        <w:t>В нашей же стране все эти термины могут вызвать только по-</w:t>
      </w:r>
      <w:r>
        <w:rPr>
          <w:rStyle w:val="FontStyle70"/>
        </w:rPr>
        <w:br/>
        <w:t>дозрительное недоумение, и уж совсем экзотическим может по-</w:t>
      </w:r>
      <w:r>
        <w:rPr>
          <w:rStyle w:val="FontStyle70"/>
        </w:rPr>
        <w:br/>
        <w:t xml:space="preserve">казаться положение ч. 2 ст. </w:t>
      </w:r>
      <w:r>
        <w:rPr>
          <w:rStyle w:val="FontStyle70"/>
          <w:lang w:val="en-US"/>
        </w:rPr>
        <w:t xml:space="preserve">77j </w:t>
      </w:r>
      <w:r>
        <w:rPr>
          <w:rStyle w:val="FontStyle70"/>
        </w:rPr>
        <w:t>УК Голландии</w:t>
      </w:r>
      <w:r>
        <w:rPr>
          <w:rStyle w:val="FontStyle70"/>
          <w:vertAlign w:val="superscript"/>
        </w:rPr>
        <w:footnoteReference w:id="4"/>
      </w:r>
      <w:r>
        <w:rPr>
          <w:rStyle w:val="FontStyle70"/>
        </w:rPr>
        <w:t>, в соответствии</w:t>
      </w:r>
      <w:r>
        <w:rPr>
          <w:rStyle w:val="FontStyle70"/>
        </w:rPr>
        <w:br/>
        <w:t>с которым судья, назначивший наказание, в любое время может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453" w:right="2664" w:bottom="1440" w:left="2664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досрочно освободить молодого человека, отбывающего заклю-</w:t>
      </w:r>
      <w:r>
        <w:rPr>
          <w:rStyle w:val="FontStyle70"/>
        </w:rPr>
        <w:br/>
        <w:t>чение в учреждении для несовершеннолетних, под его честное</w:t>
      </w:r>
      <w:r>
        <w:rPr>
          <w:rStyle w:val="FontStyle70"/>
        </w:rPr>
        <w:br/>
        <w:t>слово.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Следует отметить, что и за рубежом, и в России, накоплен</w:t>
      </w:r>
      <w:r>
        <w:rPr>
          <w:rStyle w:val="FontStyle70"/>
        </w:rPr>
        <w:br/>
        <w:t>богатейший опыт создания и функционирования органов и</w:t>
      </w:r>
      <w:r>
        <w:rPr>
          <w:rStyle w:val="FontStyle70"/>
        </w:rPr>
        <w:br/>
        <w:t>социально-правовых технологий целостной и гармоничной систе-</w:t>
      </w:r>
      <w:r>
        <w:rPr>
          <w:rStyle w:val="FontStyle70"/>
        </w:rPr>
        <w:br/>
        <w:t>мы защиты прав несовершеннолетних — ювенальной юстиции.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Вместе с тем простое создание соответствующих учреждений</w:t>
      </w:r>
      <w:r>
        <w:rPr>
          <w:rStyle w:val="FontStyle70"/>
        </w:rPr>
        <w:br/>
        <w:t>и органов, например, специализированных судов для несовер-</w:t>
      </w:r>
      <w:r>
        <w:rPr>
          <w:rStyle w:val="FontStyle70"/>
        </w:rPr>
        <w:br/>
        <w:t>шеннолетних, не сможет решить проблемы борьбы с девиант-</w:t>
      </w:r>
      <w:r>
        <w:rPr>
          <w:rStyle w:val="FontStyle70"/>
        </w:rPr>
        <w:br/>
        <w:t>ным поведением. Для их успешного преодоления необходим</w:t>
      </w:r>
      <w:r>
        <w:rPr>
          <w:rStyle w:val="FontStyle70"/>
        </w:rPr>
        <w:br/>
        <w:t>комплексный подход к разработке, пробации и внедрению в</w:t>
      </w:r>
      <w:r>
        <w:rPr>
          <w:rStyle w:val="FontStyle70"/>
        </w:rPr>
        <w:br/>
        <w:t>повседневную практику профилактических методик, выработ-</w:t>
      </w:r>
      <w:r>
        <w:rPr>
          <w:rStyle w:val="FontStyle70"/>
        </w:rPr>
        <w:br/>
        <w:t>ке альтернативных видов наказаний и мер профилактического</w:t>
      </w:r>
      <w:r>
        <w:rPr>
          <w:rStyle w:val="FontStyle70"/>
        </w:rPr>
        <w:br/>
        <w:t>воздействия, альтернативных наказанию, определению адек-</w:t>
      </w:r>
      <w:r>
        <w:rPr>
          <w:rStyle w:val="FontStyle70"/>
        </w:rPr>
        <w:br/>
        <w:t>ватной структуры профилактических органов и их функцио-</w:t>
      </w:r>
      <w:r>
        <w:rPr>
          <w:rStyle w:val="FontStyle70"/>
        </w:rPr>
        <w:br/>
        <w:t>нальных обязанностей и т. д.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Создание органов системы ювенальной юстиции, конечно же,</w:t>
      </w:r>
      <w:r>
        <w:rPr>
          <w:rStyle w:val="FontStyle70"/>
        </w:rPr>
        <w:br/>
        <w:t>потребует значительных материальных затрат. Однако государ-</w:t>
      </w:r>
      <w:r>
        <w:rPr>
          <w:rStyle w:val="FontStyle70"/>
        </w:rPr>
        <w:br/>
        <w:t>ство и все граждане должны нести соответствующие расходы,</w:t>
      </w:r>
      <w:r>
        <w:rPr>
          <w:rStyle w:val="FontStyle70"/>
        </w:rPr>
        <w:br/>
        <w:t>иначе они будут всё больше и больше платить дань монстру пре-</w:t>
      </w:r>
      <w:r>
        <w:rPr>
          <w:rStyle w:val="FontStyle70"/>
        </w:rPr>
        <w:br/>
        <w:t>ступности, расплачиваясь не только деньгами и имуществом, но</w:t>
      </w:r>
      <w:r>
        <w:rPr>
          <w:rStyle w:val="FontStyle70"/>
        </w:rPr>
        <w:br/>
        <w:t>и своим здоровьем, и даже жизнями.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 xml:space="preserve">Глава </w:t>
      </w:r>
      <w:r>
        <w:rPr>
          <w:rStyle w:val="FontStyle96"/>
        </w:rPr>
        <w:t xml:space="preserve">22 </w:t>
      </w:r>
      <w:r>
        <w:rPr>
          <w:rStyle w:val="FontStyle70"/>
        </w:rPr>
        <w:t>начинается с упоминания Пекинских правил. Од-</w:t>
      </w:r>
      <w:r>
        <w:rPr>
          <w:rStyle w:val="FontStyle70"/>
        </w:rPr>
        <w:br/>
        <w:t>нако не менее важными являются и Руководящие принципы</w:t>
      </w:r>
      <w:r>
        <w:rPr>
          <w:rStyle w:val="FontStyle70"/>
        </w:rPr>
        <w:br/>
        <w:t>Организации Объединенных Наций для предупреждения пре-</w:t>
      </w:r>
      <w:r>
        <w:rPr>
          <w:rStyle w:val="FontStyle70"/>
        </w:rPr>
        <w:br/>
        <w:t>ступности среди несовершеннолетних (Руководящие принципы,</w:t>
      </w:r>
      <w:r>
        <w:rPr>
          <w:rStyle w:val="FontStyle70"/>
        </w:rPr>
        <w:br/>
        <w:t xml:space="preserve">принятые в Эр-Рияде), утверждённые резолюцией </w:t>
      </w:r>
      <w:r>
        <w:rPr>
          <w:rStyle w:val="FontStyle96"/>
        </w:rPr>
        <w:t xml:space="preserve">45/112 </w:t>
      </w:r>
      <w:r>
        <w:rPr>
          <w:rStyle w:val="FontStyle70"/>
        </w:rPr>
        <w:t>Гене-</w:t>
      </w:r>
      <w:r>
        <w:rPr>
          <w:rStyle w:val="FontStyle70"/>
        </w:rPr>
        <w:br/>
        <w:t xml:space="preserve">ральной Ассамблеи ООН от </w:t>
      </w:r>
      <w:r>
        <w:rPr>
          <w:rStyle w:val="FontStyle96"/>
        </w:rPr>
        <w:t xml:space="preserve">14 </w:t>
      </w:r>
      <w:r>
        <w:rPr>
          <w:rStyle w:val="FontStyle70"/>
        </w:rPr>
        <w:t xml:space="preserve">декабря </w:t>
      </w:r>
      <w:r>
        <w:rPr>
          <w:rStyle w:val="FontStyle96"/>
        </w:rPr>
        <w:t xml:space="preserve">1990 </w:t>
      </w:r>
      <w:r>
        <w:rPr>
          <w:rStyle w:val="FontStyle70"/>
        </w:rPr>
        <w:t>г.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Изложенные в этом документе основополагающие принци-</w:t>
      </w:r>
      <w:r>
        <w:rPr>
          <w:rStyle w:val="FontStyle70"/>
        </w:rPr>
        <w:br/>
        <w:t>пы являются той базой, на которой государство должно строить</w:t>
      </w:r>
      <w:r>
        <w:rPr>
          <w:rStyle w:val="FontStyle70"/>
        </w:rPr>
        <w:br/>
        <w:t>свою политику в области предупреждения преступности среди</w:t>
      </w:r>
      <w:r>
        <w:rPr>
          <w:rStyle w:val="FontStyle70"/>
        </w:rPr>
        <w:br/>
        <w:t>несовершеннолетних.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Признавая необходимость профилактики правонарушений</w:t>
      </w:r>
      <w:r>
        <w:rPr>
          <w:rStyle w:val="FontStyle70"/>
        </w:rPr>
        <w:br/>
        <w:t>несовершеннолетних, осуществляемой специализированными</w:t>
      </w:r>
      <w:r>
        <w:rPr>
          <w:rStyle w:val="FontStyle70"/>
        </w:rPr>
        <w:br/>
        <w:t>государственными учреждениями, в том числе судебными, Ру-</w:t>
      </w:r>
      <w:r>
        <w:rPr>
          <w:rStyle w:val="FontStyle70"/>
        </w:rPr>
        <w:br/>
        <w:t>ководящие принципы совершенно справедливо решающее зна-</w:t>
      </w:r>
      <w:r>
        <w:rPr>
          <w:rStyle w:val="FontStyle70"/>
        </w:rPr>
        <w:br/>
        <w:t>чение придают созданию таких условий жизни детей, при ко-</w:t>
      </w:r>
      <w:r>
        <w:rPr>
          <w:rStyle w:val="FontStyle70"/>
        </w:rPr>
        <w:br/>
        <w:t>торых формируется законопослушная, всесторонне развитая,</w:t>
      </w:r>
      <w:r>
        <w:rPr>
          <w:rStyle w:val="FontStyle70"/>
        </w:rPr>
        <w:br/>
        <w:t>социально ориентированная личность.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78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Воспитание гуманистического, высоконравственного отно-</w:t>
      </w:r>
      <w:r>
        <w:rPr>
          <w:rStyle w:val="FontStyle70"/>
        </w:rPr>
        <w:br/>
        <w:t>шения к обществу и его членам, социальным благам является</w:t>
      </w:r>
      <w:r>
        <w:rPr>
          <w:rStyle w:val="FontStyle70"/>
        </w:rPr>
        <w:br/>
        <w:t>основной гарантией непреступного поведения несовершеннолет-</w:t>
      </w:r>
      <w:r>
        <w:rPr>
          <w:rStyle w:val="FontStyle70"/>
        </w:rPr>
        <w:br/>
        <w:t>них и одновременно должно составлять ядро профилактической</w:t>
      </w:r>
      <w:r>
        <w:rPr>
          <w:rStyle w:val="FontStyle70"/>
        </w:rPr>
        <w:br/>
        <w:t>деятельности государства.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Уделяя основное внимание предконфликтному этапу форми-</w:t>
      </w:r>
      <w:r>
        <w:rPr>
          <w:rStyle w:val="FontStyle70"/>
        </w:rPr>
        <w:br/>
        <w:t>рования личности, Руководящие принципы определяют, каким</w:t>
      </w:r>
      <w:r>
        <w:rPr>
          <w:rStyle w:val="FontStyle70"/>
        </w:rPr>
        <w:br/>
        <w:t>должно быть отношение государства к несовершеннолетним и</w:t>
      </w:r>
      <w:r>
        <w:rPr>
          <w:rStyle w:val="FontStyle70"/>
        </w:rPr>
        <w:br/>
        <w:t>профилактике их правонарушений: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воспитание молодёжи на принципах нравственности и че-</w:t>
      </w:r>
      <w:r>
        <w:rPr>
          <w:rStyle w:val="FontStyle70"/>
        </w:rPr>
        <w:br/>
        <w:t>ловеколюбия;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гармоничное развитие подростков при уважительном от-</w:t>
      </w:r>
      <w:r>
        <w:rPr>
          <w:rStyle w:val="FontStyle70"/>
        </w:rPr>
        <w:br/>
        <w:t>ношении к их личности;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молодые люди являются полноценными участниками об-</w:t>
      </w:r>
      <w:r>
        <w:rPr>
          <w:rStyle w:val="FontStyle70"/>
        </w:rPr>
        <w:br/>
        <w:t>щественной жизни, а не объектами социального контроля;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центральное место в предупреждении преступности долж-</w:t>
      </w:r>
      <w:r>
        <w:rPr>
          <w:rStyle w:val="FontStyle70"/>
        </w:rPr>
        <w:br/>
        <w:t>но занимать обеспечение благосостояния молодёжи;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научно обоснованный подход к изучению преступности не-</w:t>
      </w:r>
      <w:r>
        <w:rPr>
          <w:rStyle w:val="FontStyle70"/>
        </w:rPr>
        <w:br/>
        <w:t>совершеннолетних и выработке профилактических мер;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line="245" w:lineRule="exact"/>
        <w:ind w:firstLine="360"/>
        <w:rPr>
          <w:rStyle w:val="FontStyle70"/>
        </w:rPr>
      </w:pPr>
      <w:r>
        <w:rPr>
          <w:rStyle w:val="FontStyle70"/>
        </w:rPr>
        <w:t>всемерный учёт социально-психологических особенностей</w:t>
      </w:r>
      <w:r>
        <w:rPr>
          <w:rStyle w:val="FontStyle70"/>
        </w:rPr>
        <w:br/>
        <w:t>несовершеннолетних правонарушителей;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before="5" w:line="245" w:lineRule="exact"/>
        <w:ind w:firstLine="360"/>
        <w:rPr>
          <w:rStyle w:val="FontStyle70"/>
        </w:rPr>
      </w:pPr>
      <w:r>
        <w:rPr>
          <w:rStyle w:val="FontStyle70"/>
        </w:rPr>
        <w:t>допущение только минимально необходимого вмешатель-</w:t>
      </w:r>
      <w:r>
        <w:rPr>
          <w:rStyle w:val="FontStyle70"/>
        </w:rPr>
        <w:br/>
        <w:t>ства государственных учреждений в коррекцию поведения под-</w:t>
      </w:r>
      <w:r>
        <w:rPr>
          <w:rStyle w:val="FontStyle70"/>
        </w:rPr>
        <w:br/>
        <w:t>ростков;</w:t>
      </w:r>
    </w:p>
    <w:p w:rsidR="007E3FF5" w:rsidRDefault="007E3FF5" w:rsidP="007E3FF5">
      <w:pPr>
        <w:pStyle w:val="Style59"/>
        <w:widowControl/>
        <w:numPr>
          <w:ilvl w:val="0"/>
          <w:numId w:val="1"/>
        </w:numPr>
        <w:tabs>
          <w:tab w:val="left" w:pos="571"/>
        </w:tabs>
        <w:spacing w:before="5" w:line="245" w:lineRule="exact"/>
        <w:ind w:firstLine="360"/>
        <w:rPr>
          <w:rStyle w:val="FontStyle70"/>
        </w:rPr>
      </w:pPr>
      <w:r>
        <w:rPr>
          <w:rStyle w:val="FontStyle70"/>
        </w:rPr>
        <w:t>экономия уголовной репрессии (криминализации и пена-</w:t>
      </w:r>
      <w:r>
        <w:rPr>
          <w:rStyle w:val="FontStyle70"/>
        </w:rPr>
        <w:br/>
        <w:t>лизации) в отношении несовершеннолетних.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Особо следует отметить принцип предпочтительного вос-</w:t>
      </w:r>
      <w:r>
        <w:rPr>
          <w:rStyle w:val="FontStyle70"/>
        </w:rPr>
        <w:br/>
        <w:t>питания несовершеннолетних через общественные службы и</w:t>
      </w:r>
      <w:r>
        <w:rPr>
          <w:rStyle w:val="FontStyle70"/>
        </w:rPr>
        <w:br/>
        <w:t>программы, подключения правоохранительных органов к воз-</w:t>
      </w:r>
      <w:r>
        <w:rPr>
          <w:rStyle w:val="FontStyle70"/>
        </w:rPr>
        <w:br/>
        <w:t>действию на несовершеннолетних лишь в исключительных</w:t>
      </w:r>
      <w:r>
        <w:rPr>
          <w:rStyle w:val="FontStyle70"/>
        </w:rPr>
        <w:br/>
        <w:t>случаях.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Развивающейся ювенологии сегодня, как никогда, нужны</w:t>
      </w:r>
      <w:r>
        <w:rPr>
          <w:rStyle w:val="FontStyle70"/>
        </w:rPr>
        <w:br/>
        <w:t>пытливые и неравнодушные исследователи.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19"/>
          <w:headerReference w:type="default" r:id="rId920"/>
          <w:footerReference w:type="even" r:id="rId921"/>
          <w:footerReference w:type="default" r:id="rId922"/>
          <w:pgSz w:w="11905" w:h="16837"/>
          <w:pgMar w:top="2376" w:right="2659" w:bottom="1440" w:left="2659" w:header="720" w:footer="720" w:gutter="0"/>
          <w:cols w:space="60"/>
          <w:noEndnote/>
        </w:sectPr>
      </w:pPr>
    </w:p>
    <w:p w:rsidR="007E3FF5" w:rsidRDefault="007E3FF5" w:rsidP="007E3FF5">
      <w:pPr>
        <w:pStyle w:val="Style35"/>
        <w:widowControl/>
        <w:spacing w:line="240" w:lineRule="auto"/>
        <w:rPr>
          <w:rStyle w:val="FontStyle80"/>
        </w:rPr>
      </w:pPr>
      <w:r>
        <w:rPr>
          <w:rStyle w:val="FontStyle80"/>
        </w:rPr>
        <w:t>Глава 23</w:t>
      </w:r>
    </w:p>
    <w:p w:rsidR="007E3FF5" w:rsidRDefault="007E3FF5" w:rsidP="007E3FF5">
      <w:pPr>
        <w:pStyle w:val="Style56"/>
        <w:widowControl/>
        <w:ind w:firstLine="0"/>
        <w:rPr>
          <w:sz w:val="20"/>
          <w:szCs w:val="20"/>
        </w:rPr>
      </w:pPr>
    </w:p>
    <w:p w:rsidR="007E3FF5" w:rsidRDefault="007E3FF5" w:rsidP="007E3FF5">
      <w:pPr>
        <w:pStyle w:val="Style56"/>
        <w:widowControl/>
        <w:spacing w:before="29" w:line="240" w:lineRule="auto"/>
        <w:ind w:firstLine="0"/>
        <w:rPr>
          <w:rStyle w:val="FontStyle80"/>
        </w:rPr>
      </w:pPr>
      <w:r>
        <w:rPr>
          <w:rStyle w:val="FontStyle80"/>
        </w:rPr>
        <w:t>ИСТОРИЯ УГОЛОВНОГО ПРАВА РЕСПУБЛИКИ БЕЛАРУСЬ</w:t>
      </w:r>
    </w:p>
    <w:p w:rsidR="007E3FF5" w:rsidRDefault="007E3FF5" w:rsidP="007E3FF5">
      <w:pPr>
        <w:pStyle w:val="Style56"/>
        <w:widowControl/>
        <w:ind w:left="1896"/>
        <w:rPr>
          <w:sz w:val="20"/>
          <w:szCs w:val="20"/>
        </w:rPr>
      </w:pPr>
    </w:p>
    <w:p w:rsidR="007E3FF5" w:rsidRDefault="007E3FF5" w:rsidP="007E3FF5">
      <w:pPr>
        <w:pStyle w:val="Style56"/>
        <w:widowControl/>
        <w:ind w:left="1896"/>
        <w:rPr>
          <w:sz w:val="20"/>
          <w:szCs w:val="20"/>
        </w:rPr>
      </w:pPr>
    </w:p>
    <w:p w:rsidR="007E3FF5" w:rsidRDefault="007E3FF5" w:rsidP="007E3FF5">
      <w:pPr>
        <w:pStyle w:val="Style56"/>
        <w:widowControl/>
        <w:spacing w:before="149"/>
        <w:ind w:left="1896"/>
        <w:rPr>
          <w:rStyle w:val="FontStyle80"/>
        </w:rPr>
      </w:pPr>
      <w:r>
        <w:rPr>
          <w:rStyle w:val="FontStyle80"/>
        </w:rPr>
        <w:t>§ 23.1. Уголовное право Беларуси до присоединения её</w:t>
      </w:r>
      <w:r>
        <w:rPr>
          <w:rStyle w:val="FontStyle80"/>
        </w:rPr>
        <w:br/>
        <w:t>к Российской Империи</w:t>
      </w:r>
    </w:p>
    <w:p w:rsidR="007E3FF5" w:rsidRDefault="007E3FF5" w:rsidP="007E3FF5">
      <w:pPr>
        <w:pStyle w:val="Style48"/>
        <w:widowControl/>
        <w:spacing w:before="110"/>
        <w:ind w:firstLine="341"/>
        <w:rPr>
          <w:rStyle w:val="FontStyle70"/>
        </w:rPr>
      </w:pPr>
      <w:r>
        <w:rPr>
          <w:rStyle w:val="FontStyle70"/>
        </w:rPr>
        <w:t>Первые писаные нормативные акты уголовно-правового ха-</w:t>
      </w:r>
      <w:r>
        <w:rPr>
          <w:rStyle w:val="FontStyle70"/>
        </w:rPr>
        <w:br/>
        <w:t>рактера появились в Беларуси в феодальный период её разви-</w:t>
      </w:r>
      <w:r>
        <w:rPr>
          <w:rStyle w:val="FontStyle70"/>
        </w:rPr>
        <w:br/>
        <w:t>тия. Содержавшиеся в общеземских грамотах нормы уголовно-</w:t>
      </w:r>
      <w:r>
        <w:rPr>
          <w:rStyle w:val="FontStyle70"/>
        </w:rPr>
        <w:br/>
        <w:t>го права были впервые кодифицированы в уголовном законе —</w:t>
      </w:r>
      <w:r>
        <w:rPr>
          <w:rStyle w:val="FontStyle70"/>
        </w:rPr>
        <w:br/>
      </w:r>
      <w:r>
        <w:rPr>
          <w:rStyle w:val="FontStyle74"/>
          <w:spacing w:val="10"/>
        </w:rPr>
        <w:t>Судебнике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Казимира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1468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г.,</w:t>
      </w:r>
      <w:r>
        <w:rPr>
          <w:rStyle w:val="FontStyle74"/>
        </w:rPr>
        <w:t xml:space="preserve"> </w:t>
      </w:r>
      <w:r>
        <w:rPr>
          <w:rStyle w:val="FontStyle70"/>
        </w:rPr>
        <w:t>который в последующем лёг в</w:t>
      </w:r>
      <w:r>
        <w:rPr>
          <w:rStyle w:val="FontStyle70"/>
        </w:rPr>
        <w:br/>
        <w:t xml:space="preserve">основу </w:t>
      </w:r>
      <w:r>
        <w:rPr>
          <w:rStyle w:val="FontStyle74"/>
          <w:spacing w:val="10"/>
        </w:rPr>
        <w:t>Статута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Великого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княжества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Литовского,</w:t>
      </w:r>
      <w:r>
        <w:rPr>
          <w:rStyle w:val="FontStyle74"/>
        </w:rPr>
        <w:t xml:space="preserve"> </w:t>
      </w:r>
      <w:r>
        <w:rPr>
          <w:rStyle w:val="FontStyle70"/>
        </w:rPr>
        <w:t>приня-</w:t>
      </w:r>
      <w:r>
        <w:rPr>
          <w:rStyle w:val="FontStyle70"/>
        </w:rPr>
        <w:br/>
        <w:t xml:space="preserve">того в </w:t>
      </w:r>
      <w:r>
        <w:rPr>
          <w:rStyle w:val="FontStyle74"/>
          <w:spacing w:val="10"/>
        </w:rPr>
        <w:t>1529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Редакция Статута изменялась дважды — в 1566</w:t>
      </w:r>
      <w:r>
        <w:rPr>
          <w:rStyle w:val="FontStyle70"/>
        </w:rPr>
        <w:br/>
        <w:t>и 1588 гг. В последней редакции Статут действовал вплоть до</w:t>
      </w:r>
      <w:r>
        <w:rPr>
          <w:rStyle w:val="FontStyle70"/>
        </w:rPr>
        <w:br/>
        <w:t>середины XIX в.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Статут являлся одним из наиболее разработанных кодифи-</w:t>
      </w:r>
      <w:r>
        <w:rPr>
          <w:rStyle w:val="FontStyle70"/>
        </w:rPr>
        <w:br/>
        <w:t>цированных нормативных актов XVI века в Европе. Основан-</w:t>
      </w:r>
      <w:r>
        <w:rPr>
          <w:rStyle w:val="FontStyle70"/>
        </w:rPr>
        <w:br/>
        <w:t>ный на принципах, характерных для эпохи христианского ре-</w:t>
      </w:r>
      <w:r>
        <w:rPr>
          <w:rStyle w:val="FontStyle70"/>
        </w:rPr>
        <w:br/>
        <w:t>нессанса, Статут регламентировал весьма широкий круг отно-</w:t>
      </w:r>
      <w:r>
        <w:rPr>
          <w:rStyle w:val="FontStyle70"/>
        </w:rPr>
        <w:br/>
        <w:t>шений в различных областях жизнедеятельности общества того</w:t>
      </w:r>
      <w:r>
        <w:rPr>
          <w:rStyle w:val="FontStyle70"/>
        </w:rPr>
        <w:br/>
        <w:t>времени, уделяя при этом весьма значительное место предписа-</w:t>
      </w:r>
      <w:r>
        <w:rPr>
          <w:rStyle w:val="FontStyle70"/>
        </w:rPr>
        <w:br/>
        <w:t>ниям уголовно-правового и уголовно-процессуального характе-</w:t>
      </w:r>
      <w:r>
        <w:rPr>
          <w:rStyle w:val="FontStyle70"/>
        </w:rPr>
        <w:br/>
        <w:t>ра. И, несмотря на некоторую многословность и казуистичность</w:t>
      </w:r>
      <w:r>
        <w:rPr>
          <w:rStyle w:val="FontStyle70"/>
        </w:rPr>
        <w:br/>
        <w:t>в описании запрещаемых деяний, Статут содержал достаточно</w:t>
      </w:r>
      <w:r>
        <w:rPr>
          <w:rStyle w:val="FontStyle70"/>
        </w:rPr>
        <w:br/>
        <w:t>подробно разработанный понятийный аппарат, определявший</w:t>
      </w:r>
      <w:r>
        <w:rPr>
          <w:rStyle w:val="FontStyle70"/>
        </w:rPr>
        <w:br/>
        <w:t>преступления и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Статут состоял из 14 разделов, каждый из которых включал</w:t>
      </w:r>
      <w:r>
        <w:rPr>
          <w:rStyle w:val="FontStyle70"/>
        </w:rPr>
        <w:br/>
        <w:t>различное количество артикулов: от 9 (раздел 8) до 105 (раз-</w:t>
      </w:r>
      <w:r>
        <w:rPr>
          <w:rStyle w:val="FontStyle70"/>
        </w:rPr>
        <w:br/>
        <w:t>дел 4), общее количество артикулов равнялось 488.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В указанных правовых источниках отсутствовало деление на</w:t>
      </w:r>
      <w:r>
        <w:rPr>
          <w:rStyle w:val="FontStyle70"/>
        </w:rPr>
        <w:br/>
        <w:t>общую и особенную части в современном их понимании, в связи</w:t>
      </w:r>
      <w:r>
        <w:rPr>
          <w:rStyle w:val="FontStyle70"/>
        </w:rPr>
        <w:br/>
        <w:t>с чем содержание оснований и условий уголовной ответственно-</w:t>
      </w:r>
      <w:r>
        <w:rPr>
          <w:rStyle w:val="FontStyle70"/>
        </w:rPr>
        <w:br/>
        <w:t>сти, вины, видов наказаний и т. п. можно уяснить только исходя</w:t>
      </w:r>
      <w:r>
        <w:rPr>
          <w:rStyle w:val="FontStyle70"/>
        </w:rPr>
        <w:br/>
        <w:t>из анализа описания конкретных преступных деяний. Однако</w:t>
      </w:r>
      <w:r>
        <w:rPr>
          <w:rStyle w:val="FontStyle70"/>
        </w:rPr>
        <w:br/>
        <w:t>уже в Статутах можно найти большинство основных институтов</w:t>
      </w:r>
      <w:r>
        <w:rPr>
          <w:rStyle w:val="FontStyle70"/>
        </w:rPr>
        <w:br/>
        <w:t>уголовного права.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  <w:sectPr w:rsidR="007E3FF5">
          <w:headerReference w:type="even" r:id="rId923"/>
          <w:headerReference w:type="default" r:id="rId924"/>
          <w:footerReference w:type="even" r:id="rId925"/>
          <w:footerReference w:type="default" r:id="rId926"/>
          <w:pgSz w:w="11905" w:h="16837"/>
          <w:pgMar w:top="4336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Развёрнутое определение понятия преступления не было</w:t>
      </w:r>
      <w:r>
        <w:rPr>
          <w:rStyle w:val="FontStyle70"/>
        </w:rPr>
        <w:br/>
        <w:t>дано, но в различных актах указывалось на наказуемость дея-</w:t>
      </w:r>
      <w:r>
        <w:rPr>
          <w:rStyle w:val="FontStyle70"/>
        </w:rPr>
        <w:br/>
        <w:t>ний, которые выходят за рамки права или посягают на право.</w:t>
      </w:r>
      <w:r>
        <w:rPr>
          <w:rStyle w:val="FontStyle70"/>
        </w:rPr>
        <w:br/>
        <w:t>Описание конкретных преступлений свидетельствует, что тако-</w:t>
      </w:r>
      <w:r>
        <w:rPr>
          <w:rStyle w:val="FontStyle70"/>
        </w:rPr>
        <w:br/>
        <w:t>выми признавались лишь те деяния, которые причиняли суще-</w:t>
      </w:r>
      <w:r>
        <w:rPr>
          <w:rStyle w:val="FontStyle70"/>
        </w:rPr>
        <w:br/>
        <w:t>ственный вред государю, государству или его подданным всех</w:t>
      </w:r>
      <w:r>
        <w:rPr>
          <w:rStyle w:val="FontStyle70"/>
        </w:rPr>
        <w:br/>
        <w:t>сословий, что указывает на признание преступлением деяния</w:t>
      </w:r>
      <w:r>
        <w:rPr>
          <w:rStyle w:val="FontStyle70"/>
        </w:rPr>
        <w:br/>
        <w:t>общественно опасного. В Статуте провозглашено, что «мы, госу-</w:t>
      </w:r>
      <w:r>
        <w:rPr>
          <w:rStyle w:val="FontStyle70"/>
        </w:rPr>
        <w:br/>
        <w:t>дарь» будем судить и действовать «этими правами и артикула-</w:t>
      </w:r>
      <w:r>
        <w:rPr>
          <w:rStyle w:val="FontStyle70"/>
        </w:rPr>
        <w:br/>
        <w:t>ми, в этом же статуте ниже писанными», то есть ответственность</w:t>
      </w:r>
      <w:r>
        <w:rPr>
          <w:rStyle w:val="FontStyle70"/>
        </w:rPr>
        <w:br/>
        <w:t>предусматривалась в нормативно закреплённых пределах —</w:t>
      </w:r>
      <w:r>
        <w:rPr>
          <w:rStyle w:val="FontStyle70"/>
        </w:rPr>
        <w:br/>
        <w:t>признак противоправности. Перечисленные в Статуте престу-</w:t>
      </w:r>
      <w:r>
        <w:rPr>
          <w:rStyle w:val="FontStyle70"/>
        </w:rPr>
        <w:br/>
        <w:t>пления наказывались только при наличии вины, в большинстве</w:t>
      </w:r>
      <w:r>
        <w:rPr>
          <w:rStyle w:val="FontStyle70"/>
        </w:rPr>
        <w:br/>
        <w:t>преступлений — умышленной, а в ряде случаев и неосторожной</w:t>
      </w:r>
      <w:r>
        <w:rPr>
          <w:rStyle w:val="FontStyle70"/>
        </w:rPr>
        <w:br/>
        <w:t>(признак виновности). За совершение преступлений предусма-</w:t>
      </w:r>
      <w:r>
        <w:rPr>
          <w:rStyle w:val="FontStyle70"/>
        </w:rPr>
        <w:br/>
        <w:t>тривались различные наказания (признак наказуемости).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Понятие «состав преступления» отсутствовало, но, несмо-</w:t>
      </w:r>
      <w:r>
        <w:rPr>
          <w:rStyle w:val="FontStyle70"/>
        </w:rPr>
        <w:br/>
        <w:t>тря на отсутствие дефиниций элементов состава, все основные</w:t>
      </w:r>
      <w:r>
        <w:rPr>
          <w:rStyle w:val="FontStyle70"/>
        </w:rPr>
        <w:br/>
        <w:t>признаки состава преступления были представлены достаточно</w:t>
      </w:r>
      <w:r>
        <w:rPr>
          <w:rStyle w:val="FontStyle70"/>
        </w:rPr>
        <w:br/>
        <w:t>подробно.</w:t>
      </w:r>
    </w:p>
    <w:p w:rsidR="007E3FF5" w:rsidRDefault="007E3FF5" w:rsidP="007E3FF5">
      <w:pPr>
        <w:pStyle w:val="Style50"/>
        <w:widowControl/>
        <w:spacing w:line="245" w:lineRule="exact"/>
        <w:ind w:firstLine="240"/>
        <w:rPr>
          <w:rStyle w:val="FontStyle70"/>
        </w:rPr>
      </w:pPr>
      <w:r>
        <w:rPr>
          <w:rStyle w:val="FontStyle70"/>
        </w:rPr>
        <w:t>В качестве объекта преступлений выступали как государ-</w:t>
      </w:r>
      <w:r>
        <w:rPr>
          <w:rStyle w:val="FontStyle70"/>
        </w:rPr>
        <w:br/>
        <w:t>твенные и общественные интересы, так и интересы граждан.</w:t>
      </w:r>
      <w:r>
        <w:rPr>
          <w:rStyle w:val="FontStyle70"/>
        </w:rPr>
        <w:br/>
        <w:t>Однако степень защищённости интересов граждан была зна-</w:t>
      </w:r>
      <w:r>
        <w:rPr>
          <w:rStyle w:val="FontStyle70"/>
        </w:rPr>
        <w:br/>
        <w:t>ительно ниже и существенно зависела от сословия потерпев-</w:t>
      </w:r>
      <w:r>
        <w:rPr>
          <w:rStyle w:val="FontStyle70"/>
        </w:rPr>
        <w:br/>
        <w:t>его и виновного: более строго наказывались преступления</w:t>
      </w:r>
      <w:r>
        <w:rPr>
          <w:rStyle w:val="FontStyle70"/>
        </w:rPr>
        <w:br/>
        <w:t>ротив государя и шляхты, а представители шляхты нака-</w:t>
      </w:r>
      <w:r>
        <w:rPr>
          <w:rStyle w:val="FontStyle70"/>
        </w:rPr>
        <w:br/>
        <w:t>ывались менее строго, в то время как преступления против</w:t>
      </w:r>
      <w:r>
        <w:rPr>
          <w:rStyle w:val="FontStyle70"/>
        </w:rPr>
        <w:br/>
        <w:t>ростых людей наказывались менее строго, а сами простые</w:t>
      </w:r>
      <w:r>
        <w:rPr>
          <w:rStyle w:val="FontStyle70"/>
        </w:rPr>
        <w:br/>
        <w:t>юди — более строго.</w:t>
      </w:r>
    </w:p>
    <w:p w:rsidR="007E3FF5" w:rsidRDefault="007E3FF5" w:rsidP="007E3FF5">
      <w:pPr>
        <w:pStyle w:val="Style50"/>
        <w:widowControl/>
        <w:spacing w:line="245" w:lineRule="exact"/>
        <w:ind w:firstLine="240"/>
        <w:rPr>
          <w:rStyle w:val="FontStyle70"/>
        </w:rPr>
      </w:pPr>
      <w:r>
        <w:rPr>
          <w:rStyle w:val="FontStyle70"/>
        </w:rPr>
        <w:t>Нормы Статута были систематизированы по разделам по объ-</w:t>
      </w:r>
      <w:r>
        <w:rPr>
          <w:rStyle w:val="FontStyle70"/>
        </w:rPr>
        <w:br/>
        <w:t>кту преступления: о персоне нашей государевой; об обороне зем-</w:t>
      </w:r>
      <w:r>
        <w:rPr>
          <w:rStyle w:val="FontStyle70"/>
        </w:rPr>
        <w:br/>
        <w:t>кой; о вольностях шляхетских; о судьях и о судах; об опеках;</w:t>
      </w:r>
      <w:r>
        <w:rPr>
          <w:rStyle w:val="FontStyle70"/>
        </w:rPr>
        <w:br/>
        <w:t>насилиях, побоях и годовщинах шляхетских; о головщинах</w:t>
      </w:r>
      <w:r>
        <w:rPr>
          <w:rStyle w:val="FontStyle70"/>
        </w:rPr>
        <w:br/>
        <w:t>о навязках людей простых и о таких людях и челяди, кото-</w:t>
      </w:r>
      <w:r>
        <w:rPr>
          <w:rStyle w:val="FontStyle70"/>
        </w:rPr>
        <w:br/>
        <w:t>ые от панов своих отходят, также и о приказных слугах; о гра-</w:t>
      </w:r>
      <w:r>
        <w:rPr>
          <w:rStyle w:val="FontStyle70"/>
        </w:rPr>
        <w:br/>
        <w:t>~жах и навязках; о воровстве всякого рода. Обращает на себя</w:t>
      </w:r>
      <w:r>
        <w:rPr>
          <w:rStyle w:val="FontStyle70"/>
        </w:rPr>
        <w:br/>
        <w:t>нимание выделение раздела об экологических преступлениях:</w:t>
      </w:r>
      <w:r>
        <w:rPr>
          <w:rStyle w:val="FontStyle70"/>
        </w:rPr>
        <w:br/>
        <w:t>пущах, о ловах, о бортном дереве, об озёрах и лугах.</w:t>
      </w:r>
    </w:p>
    <w:p w:rsidR="007E3FF5" w:rsidRDefault="007E3FF5" w:rsidP="007E3FF5">
      <w:pPr>
        <w:pStyle w:val="Style50"/>
        <w:widowControl/>
        <w:spacing w:line="245" w:lineRule="exact"/>
        <w:ind w:firstLine="221"/>
        <w:rPr>
          <w:rStyle w:val="FontStyle70"/>
        </w:rPr>
      </w:pPr>
      <w:r>
        <w:rPr>
          <w:rStyle w:val="FontStyle70"/>
        </w:rPr>
        <w:t>Объективная сторона преступления описывалась наиболее под-</w:t>
      </w:r>
      <w:r>
        <w:rPr>
          <w:rStyle w:val="FontStyle70"/>
        </w:rPr>
        <w:br/>
        <w:t>обно с детальным указанием запрещаемых деяний, подробным</w:t>
      </w:r>
    </w:p>
    <w:p w:rsidR="007E3FF5" w:rsidRDefault="007E3FF5" w:rsidP="007E3FF5">
      <w:pPr>
        <w:pStyle w:val="Style50"/>
        <w:widowControl/>
        <w:spacing w:line="245" w:lineRule="exact"/>
        <w:ind w:firstLine="221"/>
        <w:rPr>
          <w:rStyle w:val="FontStyle70"/>
        </w:rPr>
        <w:sectPr w:rsidR="007E3FF5">
          <w:headerReference w:type="even" r:id="rId927"/>
          <w:headerReference w:type="default" r:id="rId928"/>
          <w:footerReference w:type="even" r:id="rId929"/>
          <w:footerReference w:type="default" r:id="rId930"/>
          <w:pgSz w:w="11905" w:h="16837"/>
          <w:pgMar w:top="3366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50"/>
        <w:widowControl/>
        <w:spacing w:line="245" w:lineRule="exact"/>
        <w:rPr>
          <w:rStyle w:val="FontStyle70"/>
        </w:rPr>
      </w:pPr>
      <w:r>
        <w:rPr>
          <w:rStyle w:val="FontStyle70"/>
        </w:rPr>
        <w:t>перечислением разнообразных последствий. Значительное вни-</w:t>
      </w:r>
      <w:r>
        <w:rPr>
          <w:rStyle w:val="FontStyle70"/>
        </w:rPr>
        <w:br/>
        <w:t>мание уделялось обрисовке места, времени, способа и обстановки</w:t>
      </w:r>
      <w:r>
        <w:rPr>
          <w:rStyle w:val="FontStyle70"/>
        </w:rPr>
        <w:br/>
        <w:t>преступления.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Субъектом преступления признавались физические лица</w:t>
      </w:r>
      <w:r>
        <w:rPr>
          <w:rStyle w:val="FontStyle70"/>
        </w:rPr>
        <w:br/>
        <w:t>любого сословия, если они были вменяемы и достигли опреде-</w:t>
      </w:r>
      <w:r>
        <w:rPr>
          <w:rStyle w:val="FontStyle70"/>
        </w:rPr>
        <w:br/>
        <w:t>лённого возраста: семи лет по Судебнику 1468 г., а затем воз-</w:t>
      </w:r>
      <w:r>
        <w:rPr>
          <w:rStyle w:val="FontStyle70"/>
        </w:rPr>
        <w:br/>
        <w:t xml:space="preserve">раст был повышен до четырнадцати лет (Статут </w:t>
      </w:r>
      <w:r>
        <w:rPr>
          <w:rStyle w:val="FontStyle70"/>
          <w:lang w:val="en-US"/>
        </w:rPr>
        <w:t xml:space="preserve">BKJI </w:t>
      </w:r>
      <w:r>
        <w:rPr>
          <w:rStyle w:val="FontStyle70"/>
        </w:rPr>
        <w:t>1566 г.)</w:t>
      </w:r>
      <w:r>
        <w:rPr>
          <w:rStyle w:val="FontStyle70"/>
        </w:rPr>
        <w:br/>
        <w:t>и шестнадцати лет (Статут ВКЛ 1588 г.). Если в воровстве ули-</w:t>
      </w:r>
      <w:r>
        <w:rPr>
          <w:rStyle w:val="FontStyle70"/>
        </w:rPr>
        <w:br/>
        <w:t>чался мальчик, не старше шестнадцати лет, «тогда таковому по</w:t>
      </w:r>
      <w:r>
        <w:rPr>
          <w:rStyle w:val="FontStyle70"/>
        </w:rPr>
        <w:br/>
        <w:t>молодости его лет не должно быть это посчитано за воровство и</w:t>
      </w:r>
      <w:r>
        <w:rPr>
          <w:rStyle w:val="FontStyle70"/>
        </w:rPr>
        <w:br/>
        <w:t>он не может быть отдан в руки палача и на пытку». Однако при</w:t>
      </w:r>
      <w:r>
        <w:rPr>
          <w:rStyle w:val="FontStyle70"/>
        </w:rPr>
        <w:br/>
        <w:t>отсутствии у родителей средств для оплаты вреда такого мальчи-</w:t>
      </w:r>
      <w:r>
        <w:rPr>
          <w:rStyle w:val="FontStyle70"/>
        </w:rPr>
        <w:br/>
        <w:t>ка отдавали «на отработку до тех пор, пока не выслужит суммы</w:t>
      </w:r>
      <w:r>
        <w:rPr>
          <w:rStyle w:val="FontStyle70"/>
        </w:rPr>
        <w:br/>
        <w:t>причинённого вреда». Вместе с тем, если бы такой мальчик был</w:t>
      </w:r>
      <w:r>
        <w:rPr>
          <w:rStyle w:val="FontStyle70"/>
        </w:rPr>
        <w:br/>
        <w:t>уличён в нескольких случаях воровства с поличным, «такового</w:t>
      </w:r>
      <w:r>
        <w:rPr>
          <w:rStyle w:val="FontStyle70"/>
        </w:rPr>
        <w:br/>
        <w:t>суд должен наказывать по своему усмотрению, то есть не смер-</w:t>
      </w:r>
      <w:r>
        <w:rPr>
          <w:rStyle w:val="FontStyle70"/>
        </w:rPr>
        <w:br/>
        <w:t>тью, но каким-нибудь телесным наказанием».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За вред, причинённый животными, отвечали их хозяева: ког-</w:t>
      </w:r>
      <w:r>
        <w:rPr>
          <w:rStyle w:val="FontStyle70"/>
        </w:rPr>
        <w:br/>
        <w:t>да бы укусил кого-нибудь пёс по чьей-либо травле, тогда виновный</w:t>
      </w:r>
      <w:r>
        <w:rPr>
          <w:rStyle w:val="FontStyle70"/>
        </w:rPr>
        <w:br/>
        <w:t>отвечал «как будто бы потерпевшего сам своей рукой ранил».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 невменяемым лицам, именовавшимся сумасшедшими, «ко-</w:t>
      </w:r>
      <w:r>
        <w:rPr>
          <w:rStyle w:val="FontStyle70"/>
        </w:rPr>
        <w:br/>
        <w:t>торые, по божьему допущению лишившись разума, могут людям</w:t>
      </w:r>
      <w:r>
        <w:rPr>
          <w:rStyle w:val="FontStyle70"/>
        </w:rPr>
        <w:br/>
        <w:t>наносить раны, а иногда и убийства причинить», применялось</w:t>
      </w:r>
      <w:r>
        <w:rPr>
          <w:rStyle w:val="FontStyle70"/>
        </w:rPr>
        <w:br/>
        <w:t>содержание родственниками, слугами или местными властями</w:t>
      </w:r>
      <w:r>
        <w:rPr>
          <w:rStyle w:val="FontStyle70"/>
        </w:rPr>
        <w:br/>
        <w:t>«в крепком заточении и при добрых сторожах». И только если</w:t>
      </w:r>
      <w:r>
        <w:rPr>
          <w:rStyle w:val="FontStyle70"/>
        </w:rPr>
        <w:br/>
        <w:t>«сумасшедший, вырвавшись из заключения, убил кого или ра-</w:t>
      </w:r>
      <w:r>
        <w:rPr>
          <w:rStyle w:val="FontStyle70"/>
        </w:rPr>
        <w:br/>
        <w:t>нил», применялось наказание: «за убитого на дне башни год</w:t>
      </w:r>
      <w:r>
        <w:rPr>
          <w:rStyle w:val="FontStyle70"/>
        </w:rPr>
        <w:br/>
        <w:t>и шесть недель, а за причинение ран полгода в более лёгком</w:t>
      </w:r>
      <w:r>
        <w:rPr>
          <w:rStyle w:val="FontStyle70"/>
        </w:rPr>
        <w:br/>
        <w:t>заключении сидеть должен». Однако если психическое забо-</w:t>
      </w:r>
      <w:r>
        <w:rPr>
          <w:rStyle w:val="FontStyle70"/>
        </w:rPr>
        <w:br/>
        <w:t>левание протекало приступообразно, и убийство было соверше-</w:t>
      </w:r>
      <w:r>
        <w:rPr>
          <w:rStyle w:val="FontStyle70"/>
        </w:rPr>
        <w:br/>
        <w:t>но во время этого сумасшествия, тогда «таковой уже смертью</w:t>
      </w:r>
      <w:r>
        <w:rPr>
          <w:rStyle w:val="FontStyle70"/>
        </w:rPr>
        <w:br/>
        <w:t>и выплатой головщины наказан будет, ибо, зная о таких своих</w:t>
      </w:r>
      <w:r>
        <w:rPr>
          <w:rStyle w:val="FontStyle70"/>
        </w:rPr>
        <w:br/>
        <w:t>припадках, обязан был возле себя присмотр и сторожа иметь</w:t>
      </w:r>
      <w:r>
        <w:rPr>
          <w:rStyle w:val="FontStyle70"/>
        </w:rPr>
        <w:br/>
        <w:t>и предосторожность соблюдать».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Статут ВКЛ 1588 г. провозглашал принцип личной виновной</w:t>
      </w:r>
      <w:r>
        <w:rPr>
          <w:rStyle w:val="FontStyle70"/>
        </w:rPr>
        <w:br/>
        <w:t>ответственности в артикуле 18 Раздела Первого. В нём говори-</w:t>
      </w:r>
      <w:r>
        <w:rPr>
          <w:rStyle w:val="FontStyle70"/>
        </w:rPr>
        <w:br/>
        <w:t>лось, что «никто ни за чей поступок не должен быть осуждён</w:t>
      </w:r>
      <w:r>
        <w:rPr>
          <w:rStyle w:val="FontStyle70"/>
        </w:rPr>
        <w:br/>
        <w:t>и наказан, только тот, который в чём сам виновен будет, когда</w:t>
      </w:r>
      <w:r>
        <w:rPr>
          <w:rStyle w:val="FontStyle70"/>
        </w:rPr>
        <w:br/>
        <w:t>ж тому право божеское и справедливость христианская учит».</w:t>
      </w:r>
      <w:r>
        <w:rPr>
          <w:rStyle w:val="FontStyle70"/>
        </w:rPr>
        <w:br/>
        <w:t>Между тем имущественная ответственность могла быть обращена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331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на унаследованное имущество, принадлежавшее осуждённому к</w:t>
      </w:r>
      <w:r>
        <w:rPr>
          <w:rStyle w:val="FontStyle70"/>
        </w:rPr>
        <w:br/>
        <w:t>смертной казни. Допускалось и возложение коллективной имуще-</w:t>
      </w:r>
      <w:r>
        <w:rPr>
          <w:rStyle w:val="FontStyle70"/>
        </w:rPr>
        <w:br/>
        <w:t>ственной ответственности на село, неустановленный житель кото-</w:t>
      </w:r>
      <w:r>
        <w:rPr>
          <w:rStyle w:val="FontStyle70"/>
        </w:rPr>
        <w:br/>
        <w:t>рого подозревался в воровстве. В этом случае право на привлече-</w:t>
      </w:r>
      <w:r>
        <w:rPr>
          <w:rStyle w:val="FontStyle70"/>
        </w:rPr>
        <w:br/>
        <w:t>ние действительного вора к ответственности переходило к селу.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 субъективной стороны подавляющее большинство престу-</w:t>
      </w:r>
      <w:r>
        <w:rPr>
          <w:rStyle w:val="FontStyle70"/>
        </w:rPr>
        <w:br/>
        <w:t>плений наказывалось при наличии умышленной формы вины, на</w:t>
      </w:r>
      <w:r>
        <w:rPr>
          <w:rStyle w:val="FontStyle70"/>
        </w:rPr>
        <w:br/>
        <w:t>что нередко прямо указывали законодательные формулировки:</w:t>
      </w:r>
      <w:r>
        <w:rPr>
          <w:rStyle w:val="FontStyle70"/>
        </w:rPr>
        <w:br/>
        <w:t>«сознательно, умышленно», «имея перед собой злой умысел»,</w:t>
      </w:r>
      <w:r>
        <w:rPr>
          <w:rStyle w:val="FontStyle70"/>
        </w:rPr>
        <w:br/>
        <w:t>«если бы кто умышленно по дерзости, в опьянении и по какому</w:t>
      </w:r>
      <w:r>
        <w:rPr>
          <w:rStyle w:val="FontStyle70"/>
        </w:rPr>
        <w:br/>
        <w:t>иному злому умыслу» и т. п. Неосторожная вина иногда имено-</w:t>
      </w:r>
      <w:r>
        <w:rPr>
          <w:rStyle w:val="FontStyle70"/>
        </w:rPr>
        <w:br/>
        <w:t>валась случайным причинением, однако термин «случайно» был</w:t>
      </w:r>
      <w:r>
        <w:rPr>
          <w:rStyle w:val="FontStyle70"/>
        </w:rPr>
        <w:br/>
        <w:t>синонимом термина «неумышленно», то есть по неосторожности,</w:t>
      </w:r>
      <w:r>
        <w:rPr>
          <w:rStyle w:val="FontStyle70"/>
        </w:rPr>
        <w:br/>
        <w:t>а иногда использовался в значении «без предумышления» —</w:t>
      </w:r>
      <w:r>
        <w:rPr>
          <w:rStyle w:val="FontStyle70"/>
        </w:rPr>
        <w:br/>
        <w:t>«неумышленно, не по жестокосердию, а при ссоре, случайно».</w:t>
      </w:r>
      <w:r>
        <w:rPr>
          <w:rStyle w:val="FontStyle70"/>
        </w:rPr>
        <w:br/>
        <w:t>Так, в артикуле 23 Раздела говорилось «о неумышленном, слу-</w:t>
      </w:r>
      <w:r>
        <w:rPr>
          <w:rStyle w:val="FontStyle70"/>
        </w:rPr>
        <w:br/>
        <w:t>чайном убийстве»: «если бы кто случайно, а не преднамеренно,</w:t>
      </w:r>
      <w:r>
        <w:rPr>
          <w:rStyle w:val="FontStyle70"/>
        </w:rPr>
        <w:br/>
        <w:t>не с неприязни, но по неведению, стреляя в зверя или птицу,</w:t>
      </w:r>
      <w:r>
        <w:rPr>
          <w:rStyle w:val="FontStyle70"/>
        </w:rPr>
        <w:br/>
        <w:t>убил кого». Причинение смерти по неосторожности освобождало</w:t>
      </w:r>
      <w:r>
        <w:rPr>
          <w:rStyle w:val="FontStyle70"/>
        </w:rPr>
        <w:br/>
        <w:t>от смертной казни и заключения, но влекло выплату годовщины,</w:t>
      </w:r>
      <w:r>
        <w:rPr>
          <w:rStyle w:val="FontStyle70"/>
        </w:rPr>
        <w:br/>
        <w:t>а причинение ранения по неосторожности «не должно вменяться</w:t>
      </w:r>
      <w:r>
        <w:rPr>
          <w:rStyle w:val="FontStyle70"/>
        </w:rPr>
        <w:br/>
        <w:t>в вину», однако раненому по его положению выплачивалась на-</w:t>
      </w:r>
    </w:p>
    <w:p w:rsidR="007E3FF5" w:rsidRDefault="007E3FF5" w:rsidP="007E3FF5">
      <w:pPr>
        <w:pStyle w:val="Style7"/>
        <w:widowControl/>
        <w:ind w:firstLine="110"/>
        <w:rPr>
          <w:rStyle w:val="FontStyle70"/>
        </w:rPr>
      </w:pPr>
      <w:r>
        <w:rPr>
          <w:rStyle w:val="FontStyle70"/>
        </w:rPr>
        <w:t>язка. Освобождался от ответственности тот, «кто неумышлен-</w:t>
      </w:r>
      <w:r>
        <w:rPr>
          <w:rStyle w:val="FontStyle70"/>
        </w:rPr>
        <w:br/>
        <w:t>но... по своей неосмотрительности или по иному какому случаю</w:t>
      </w: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устил пожар».</w:t>
      </w:r>
    </w:p>
    <w:p w:rsidR="007E3FF5" w:rsidRDefault="007E3FF5" w:rsidP="007E3FF5">
      <w:pPr>
        <w:pStyle w:val="Style50"/>
        <w:widowControl/>
        <w:spacing w:line="245" w:lineRule="exact"/>
        <w:ind w:firstLine="235"/>
        <w:rPr>
          <w:rStyle w:val="FontStyle70"/>
        </w:rPr>
      </w:pPr>
      <w:r>
        <w:rPr>
          <w:rStyle w:val="FontStyle70"/>
        </w:rPr>
        <w:t>Институт соучастия получил определённое развитие в Ста-</w:t>
      </w:r>
      <w:r>
        <w:rPr>
          <w:rStyle w:val="FontStyle70"/>
        </w:rPr>
        <w:br/>
        <w:t>уте 1588 г. Соучастники преступления обобщённо именовались</w:t>
      </w:r>
      <w:r>
        <w:rPr>
          <w:rStyle w:val="FontStyle70"/>
        </w:rPr>
        <w:br/>
        <w:t>ообщниками, однако выделялись и отдельные виды соучаст-</w:t>
      </w:r>
      <w:r>
        <w:rPr>
          <w:rStyle w:val="FontStyle70"/>
        </w:rPr>
        <w:br/>
        <w:t>иков. Соучастники подлежали ответственности независимо от</w:t>
      </w:r>
      <w:r>
        <w:rPr>
          <w:rStyle w:val="FontStyle70"/>
        </w:rPr>
        <w:br/>
        <w:t>ого, был ли пойман исполнитель преступления.</w:t>
      </w:r>
    </w:p>
    <w:p w:rsidR="007E3FF5" w:rsidRDefault="007E3FF5" w:rsidP="007E3FF5">
      <w:pPr>
        <w:pStyle w:val="Style50"/>
        <w:widowControl/>
        <w:spacing w:line="245" w:lineRule="exact"/>
        <w:rPr>
          <w:rStyle w:val="FontStyle70"/>
        </w:rPr>
      </w:pPr>
      <w:r>
        <w:rPr>
          <w:rStyle w:val="FontStyle70"/>
        </w:rPr>
        <w:t>Исполнителем преступления признавался тот, кто непосред-</w:t>
      </w:r>
      <w:r>
        <w:rPr>
          <w:rStyle w:val="FontStyle70"/>
        </w:rPr>
        <w:br/>
        <w:t>твенно совершил соответствующее деяние. Опосредованное</w:t>
      </w:r>
      <w:r>
        <w:rPr>
          <w:rStyle w:val="FontStyle70"/>
        </w:rPr>
        <w:br/>
        <w:t>сполнение (посредственное причинение) предусматривалось</w:t>
      </w:r>
      <w:r>
        <w:rPr>
          <w:rStyle w:val="FontStyle70"/>
        </w:rPr>
        <w:br/>
        <w:t>олько при использовании невменяемых: «если бы кто такому</w:t>
      </w:r>
      <w:r>
        <w:rPr>
          <w:rStyle w:val="FontStyle70"/>
        </w:rPr>
        <w:br/>
        <w:t>умасшедшему дал оружие или к преступлению побудил слова-</w:t>
      </w:r>
      <w:r>
        <w:rPr>
          <w:rStyle w:val="FontStyle70"/>
        </w:rPr>
        <w:br/>
        <w:t>и, тогда он сам по тяжести совершённого преступления за это</w:t>
      </w:r>
      <w:r>
        <w:rPr>
          <w:rStyle w:val="FontStyle70"/>
        </w:rPr>
        <w:br/>
        <w:t>бязан быть наказан».</w:t>
      </w:r>
    </w:p>
    <w:p w:rsidR="007E3FF5" w:rsidRDefault="007E3FF5" w:rsidP="007E3FF5">
      <w:pPr>
        <w:pStyle w:val="Style50"/>
        <w:widowControl/>
        <w:spacing w:line="245" w:lineRule="exact"/>
        <w:rPr>
          <w:rStyle w:val="FontStyle70"/>
        </w:rPr>
      </w:pPr>
      <w:r>
        <w:rPr>
          <w:rStyle w:val="FontStyle70"/>
        </w:rPr>
        <w:t>Подстрекательство именовалось наущением и влекло ответ-</w:t>
      </w:r>
      <w:r>
        <w:rPr>
          <w:rStyle w:val="FontStyle70"/>
        </w:rPr>
        <w:br/>
        <w:t>твенность наряду с исполнением: «сам тот, кто наущал, так же,</w:t>
      </w:r>
      <w:r>
        <w:rPr>
          <w:rStyle w:val="FontStyle70"/>
        </w:rPr>
        <w:br/>
        <w:t>ак и тот, кто это сделал, наказан быть должен».</w:t>
      </w:r>
    </w:p>
    <w:p w:rsidR="007E3FF5" w:rsidRDefault="007E3FF5" w:rsidP="007E3FF5">
      <w:pPr>
        <w:pStyle w:val="Style50"/>
        <w:widowControl/>
        <w:spacing w:line="245" w:lineRule="exact"/>
        <w:rPr>
          <w:rStyle w:val="FontStyle70"/>
        </w:rPr>
        <w:sectPr w:rsidR="007E3FF5">
          <w:pgSz w:w="11905" w:h="16837"/>
          <w:pgMar w:top="3360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Пособничество преступлению запрещалось в самостоятель-</w:t>
      </w:r>
      <w:r>
        <w:rPr>
          <w:rStyle w:val="FontStyle70"/>
        </w:rPr>
        <w:br/>
        <w:t>ном артикуле 38 Раздела Одиннадцатого: «Чтобы никто никому</w:t>
      </w:r>
      <w:r>
        <w:rPr>
          <w:rStyle w:val="FontStyle70"/>
        </w:rPr>
        <w:br/>
        <w:t>не помогал в злом деле» — и наказывалось, если виновный «ока-</w:t>
      </w:r>
      <w:r>
        <w:rPr>
          <w:rStyle w:val="FontStyle70"/>
        </w:rPr>
        <w:br/>
        <w:t>зал помощь лошадьми, оружием, людьми или деньгами» идуще-</w:t>
      </w:r>
      <w:r>
        <w:rPr>
          <w:rStyle w:val="FontStyle70"/>
        </w:rPr>
        <w:br/>
        <w:t>му «на убийство или какой иной злой поступок, за который на-</w:t>
      </w:r>
      <w:r>
        <w:rPr>
          <w:rStyle w:val="FontStyle70"/>
        </w:rPr>
        <w:br/>
        <w:t>казывают смертью». Пособник наказывался за всё содеянное по</w:t>
      </w:r>
      <w:r>
        <w:rPr>
          <w:rStyle w:val="FontStyle70"/>
        </w:rPr>
        <w:br/>
        <w:t>той же норме, что и исполнитель.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Выделялось совершение преступления группой лиц. Так, за</w:t>
      </w:r>
      <w:r>
        <w:rPr>
          <w:rStyle w:val="FontStyle70"/>
        </w:rPr>
        <w:br/>
        <w:t>умышленное нападение на дом и убийство подвергался смертной</w:t>
      </w:r>
      <w:r>
        <w:rPr>
          <w:rStyle w:val="FontStyle70"/>
        </w:rPr>
        <w:br/>
        <w:t>казни «не только сам, но и сообщники такового, кто с ним в том</w:t>
      </w:r>
      <w:r>
        <w:rPr>
          <w:rStyle w:val="FontStyle70"/>
        </w:rPr>
        <w:br/>
        <w:t>насилии участвовать будет».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Достаточно разработанным был институт прикосновенности</w:t>
      </w:r>
      <w:r>
        <w:rPr>
          <w:rStyle w:val="FontStyle70"/>
        </w:rPr>
        <w:br/>
        <w:t>к преступлению, причём наказуемы были все её виды.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Отдельным артикулом устанавливалась ответственность за</w:t>
      </w:r>
      <w:r>
        <w:rPr>
          <w:rStyle w:val="FontStyle70"/>
        </w:rPr>
        <w:br/>
        <w:t>укрывательство преступлений, виновным в котором признавал-</w:t>
      </w:r>
      <w:r>
        <w:rPr>
          <w:rStyle w:val="FontStyle70"/>
        </w:rPr>
        <w:br/>
        <w:t>ся тот, кто «укрывал в своём доме преступников, разбойников,</w:t>
      </w:r>
      <w:r>
        <w:rPr>
          <w:rStyle w:val="FontStyle70"/>
        </w:rPr>
        <w:br/>
        <w:t>явных воров, изгнанных людей». Укрывательством признава-</w:t>
      </w:r>
      <w:r>
        <w:rPr>
          <w:rStyle w:val="FontStyle70"/>
        </w:rPr>
        <w:br/>
        <w:t>лось не только укрывательство преступника, но и оказание ему</w:t>
      </w:r>
      <w:r>
        <w:rPr>
          <w:rStyle w:val="FontStyle70"/>
        </w:rPr>
        <w:br/>
        <w:t>поддержки или помощи, дача советов, а равно пользование за-</w:t>
      </w:r>
      <w:r>
        <w:rPr>
          <w:rStyle w:val="FontStyle70"/>
        </w:rPr>
        <w:br/>
        <w:t>ведомо крадеными вещами. Укрывателями преступника счита-</w:t>
      </w:r>
      <w:r>
        <w:rPr>
          <w:rStyle w:val="FontStyle70"/>
        </w:rPr>
        <w:br/>
        <w:t>лись и «помощники такие, которые бы его защищали и не да-</w:t>
      </w:r>
      <w:r>
        <w:rPr>
          <w:rStyle w:val="FontStyle70"/>
        </w:rPr>
        <w:br/>
        <w:t>вали бы поймать». Укрыватель должен был «быть наказан так</w:t>
      </w:r>
      <w:r>
        <w:rPr>
          <w:rStyle w:val="FontStyle70"/>
        </w:rPr>
        <w:br/>
        <w:t>же, как и сам преступник или изгнанник или лишённый чести,</w:t>
      </w:r>
      <w:r>
        <w:rPr>
          <w:rStyle w:val="FontStyle70"/>
        </w:rPr>
        <w:br/>
        <w:t>которого он укрывал в доме».</w:t>
      </w:r>
    </w:p>
    <w:p w:rsidR="007E3FF5" w:rsidRDefault="007E3FF5" w:rsidP="007E3FF5">
      <w:pPr>
        <w:pStyle w:val="Style48"/>
        <w:widowControl/>
        <w:ind w:firstLine="322"/>
        <w:rPr>
          <w:rStyle w:val="FontStyle70"/>
        </w:rPr>
      </w:pPr>
      <w:r>
        <w:rPr>
          <w:rStyle w:val="FontStyle70"/>
        </w:rPr>
        <w:t>Как наказуемое попустительство признавались случаи, когда</w:t>
      </w:r>
      <w:r>
        <w:rPr>
          <w:rStyle w:val="FontStyle70"/>
        </w:rPr>
        <w:br/>
        <w:t>«какой-нибудь слуга по приказу пана своего не хотел догонять</w:t>
      </w:r>
      <w:r>
        <w:rPr>
          <w:rStyle w:val="FontStyle70"/>
        </w:rPr>
        <w:br/>
        <w:t>и ловить каких-либо воров или преступников своего пана».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Недоносительство о преступлениях за редким исключением</w:t>
      </w:r>
      <w:r>
        <w:rPr>
          <w:rStyle w:val="FontStyle70"/>
        </w:rPr>
        <w:br/>
        <w:t>не было наказуемо, в то же время совершивший заведомо лож-</w:t>
      </w:r>
      <w:r>
        <w:rPr>
          <w:rStyle w:val="FontStyle70"/>
        </w:rPr>
        <w:br/>
        <w:t>ный донос о преступлении подлежал ответственности, преду-</w:t>
      </w:r>
      <w:r>
        <w:rPr>
          <w:rStyle w:val="FontStyle70"/>
        </w:rPr>
        <w:br/>
        <w:t>смотренной за то преступление, в котором был ложно обвинён</w:t>
      </w:r>
      <w:r>
        <w:rPr>
          <w:rStyle w:val="FontStyle70"/>
        </w:rPr>
        <w:br/>
        <w:t>другой человек.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Статуте предусматривался целый ряд обстоятельств, кото-</w:t>
      </w:r>
      <w:r>
        <w:rPr>
          <w:rStyle w:val="FontStyle70"/>
        </w:rPr>
        <w:br/>
        <w:t>рые исключали уголовную ответственность.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В нескольких артикулах рассматривается институт необхо-</w:t>
      </w:r>
      <w:r>
        <w:rPr>
          <w:rStyle w:val="FontStyle70"/>
        </w:rPr>
        <w:br/>
        <w:t>димой обороны. Так, «если бы при какой ссоре слуга, господина</w:t>
      </w:r>
      <w:r>
        <w:rPr>
          <w:rStyle w:val="FontStyle70"/>
        </w:rPr>
        <w:br/>
        <w:t>своего защищая, кого-либо убил или ранил, то он освобождает-</w:t>
      </w:r>
      <w:r>
        <w:rPr>
          <w:rStyle w:val="FontStyle70"/>
        </w:rPr>
        <w:br/>
        <w:t>ся от всякого суда»; не подлежал ответственности тот, кто при-</w:t>
      </w:r>
      <w:r>
        <w:rPr>
          <w:rStyle w:val="FontStyle70"/>
        </w:rPr>
        <w:br/>
        <w:t>чинил ранение «вынужденно, находясь в обороне, и начинал</w:t>
      </w:r>
      <w:r>
        <w:rPr>
          <w:rStyle w:val="FontStyle70"/>
        </w:rPr>
        <w:br/>
        <w:t>драку тот раненый»; от «штрафа и наказания будет свободен»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  <w:sectPr w:rsidR="007E3FF5">
          <w:pgSz w:w="11905" w:h="16837"/>
          <w:pgMar w:top="3400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врядник, который в обороне, «оружие вынув, ранил или убил»;</w:t>
      </w:r>
      <w:r>
        <w:rPr>
          <w:rStyle w:val="FontStyle70"/>
        </w:rPr>
        <w:br/>
        <w:t>«за голову, раны и вред ничего выплачивать не будет обязан»</w:t>
      </w:r>
      <w:r>
        <w:rPr>
          <w:rStyle w:val="FontStyle70"/>
        </w:rPr>
        <w:br/>
        <w:t>тот, кто «того насильника самого или его сообщников, защи-</w:t>
      </w:r>
      <w:r>
        <w:rPr>
          <w:rStyle w:val="FontStyle70"/>
        </w:rPr>
        <w:br/>
        <w:t>щая дом или свой постоялый двор, убил»; «неумышленно, но</w:t>
      </w:r>
      <w:r>
        <w:rPr>
          <w:rStyle w:val="FontStyle70"/>
        </w:rPr>
        <w:br/>
        <w:t>за началом нападения со стороны убитого, при защите себя это</w:t>
      </w:r>
      <w:r>
        <w:rPr>
          <w:rStyle w:val="FontStyle70"/>
        </w:rPr>
        <w:br/>
        <w:t>сделал» и т. д.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Задержанию преступника и причинению ему вреда также по-</w:t>
      </w:r>
      <w:r>
        <w:rPr>
          <w:rStyle w:val="FontStyle70"/>
        </w:rPr>
        <w:br/>
        <w:t>священ ряд артикулов Статута, в которых говорилось: «а кто бы</w:t>
      </w:r>
      <w:r>
        <w:rPr>
          <w:rStyle w:val="FontStyle70"/>
        </w:rPr>
        <w:br/>
        <w:t>такого изменника удирающего убил или живого к нам и наше-</w:t>
      </w:r>
      <w:r>
        <w:rPr>
          <w:rStyle w:val="FontStyle70"/>
        </w:rPr>
        <w:br/>
        <w:t>му вряду привёл, такого чести то вредить не будет»; если объяв-</w:t>
      </w:r>
      <w:r>
        <w:rPr>
          <w:rStyle w:val="FontStyle70"/>
        </w:rPr>
        <w:br/>
        <w:t>ленный изгнанником убийца в течение времени, «пока он будет</w:t>
      </w:r>
      <w:r>
        <w:rPr>
          <w:rStyle w:val="FontStyle70"/>
        </w:rPr>
        <w:br/>
        <w:t>пойман и наказан», будет убит, то «за убийство такового изгнан-</w:t>
      </w:r>
      <w:r>
        <w:rPr>
          <w:rStyle w:val="FontStyle70"/>
        </w:rPr>
        <w:br/>
        <w:t>ника никто годовщины платить не будет обязан» и т. д. Специ-</w:t>
      </w:r>
      <w:r>
        <w:rPr>
          <w:rStyle w:val="FontStyle70"/>
        </w:rPr>
        <w:br/>
        <w:t>альное установление было посвящено задержанию преступни-</w:t>
      </w:r>
      <w:r>
        <w:rPr>
          <w:rStyle w:val="FontStyle70"/>
        </w:rPr>
        <w:br/>
        <w:t>ка судебными служителями: «...судебные исполнители, пала-</w:t>
      </w:r>
      <w:r>
        <w:rPr>
          <w:rStyle w:val="FontStyle70"/>
        </w:rPr>
        <w:br/>
        <w:t>чи и их помощники, которые были бы посланы за каким-либо</w:t>
      </w:r>
      <w:r>
        <w:rPr>
          <w:rStyle w:val="FontStyle70"/>
        </w:rPr>
        <w:br/>
        <w:t>неоседлым убийцей или насильником или хотя бы и оседлым,</w:t>
      </w:r>
      <w:r>
        <w:rPr>
          <w:rStyle w:val="FontStyle70"/>
        </w:rPr>
        <w:br/>
        <w:t>но пойманным при совершении преступлений, перечисленных</w:t>
      </w:r>
      <w:r>
        <w:rPr>
          <w:rStyle w:val="FontStyle70"/>
        </w:rPr>
        <w:br/>
        <w:t>выше в этом статуте, а тот бы преступник, пренебрегая врядом</w:t>
      </w:r>
      <w:r>
        <w:rPr>
          <w:rStyle w:val="FontStyle70"/>
        </w:rPr>
        <w:br/>
        <w:t>и не желая идти в суд или поймать себя не давая, посланца или</w:t>
      </w:r>
      <w:r>
        <w:rPr>
          <w:rStyle w:val="FontStyle70"/>
        </w:rPr>
        <w:br/>
        <w:t>судебных служителей бил и в это время сам был бы убит или ра-</w:t>
      </w:r>
      <w:r>
        <w:rPr>
          <w:rStyle w:val="FontStyle70"/>
        </w:rPr>
        <w:br/>
        <w:t>нен, тогда эти судебные служители по достоверным доказатель-</w:t>
      </w:r>
      <w:r>
        <w:rPr>
          <w:rStyle w:val="FontStyle70"/>
        </w:rPr>
        <w:br/>
        <w:t>ствам и по своей присяге, при свидетельстве особы, посланной</w:t>
      </w:r>
      <w:r>
        <w:rPr>
          <w:rStyle w:val="FontStyle70"/>
        </w:rPr>
        <w:br/>
        <w:t>с ними от суда, должны быть освобождены от наказания».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Крайняя необходимость также была известна Статуту. Так,</w:t>
      </w:r>
      <w:r>
        <w:rPr>
          <w:rStyle w:val="FontStyle70"/>
        </w:rPr>
        <w:br/>
        <w:t>не признавалась изменой и не влекла ответственности сдача</w:t>
      </w:r>
      <w:r>
        <w:rPr>
          <w:rStyle w:val="FontStyle70"/>
        </w:rPr>
        <w:br/>
        <w:t>замка неприятелю по причине «голода неимоверного». Если кто</w:t>
      </w:r>
      <w:r>
        <w:rPr>
          <w:rStyle w:val="FontStyle70"/>
        </w:rPr>
        <w:br/>
        <w:t>убил пса «палкой, находящейся в руке, или каким оружием, не</w:t>
      </w:r>
      <w:r>
        <w:rPr>
          <w:rStyle w:val="FontStyle70"/>
        </w:rPr>
        <w:br/>
        <w:t>броском и не выстрелом, защищая себя, таковой ничего не обя-</w:t>
      </w:r>
      <w:r>
        <w:rPr>
          <w:rStyle w:val="FontStyle70"/>
        </w:rPr>
        <w:br/>
        <w:t>зан будет платить за этого пса».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По мере того, как развивалось общество, защита его устоев</w:t>
      </w:r>
      <w:r>
        <w:rPr>
          <w:rStyle w:val="FontStyle70"/>
        </w:rPr>
        <w:br/>
        <w:t>и наказание причинителей вреда всё более и более становились</w:t>
      </w:r>
      <w:r>
        <w:rPr>
          <w:rStyle w:val="FontStyle70"/>
        </w:rPr>
        <w:br/>
        <w:t>делом государственным. Статут не только предусматривал</w:t>
      </w:r>
      <w:r>
        <w:rPr>
          <w:rStyle w:val="FontStyle70"/>
        </w:rPr>
        <w:br/>
        <w:t>строгие меры наказания виновных в преступлениях, но и со-</w:t>
      </w:r>
      <w:r>
        <w:rPr>
          <w:rStyle w:val="FontStyle70"/>
        </w:rPr>
        <w:br/>
        <w:t>держал целый ряд гарантий прав лица, привлекаемого к от-</w:t>
      </w:r>
      <w:r>
        <w:rPr>
          <w:rStyle w:val="FontStyle70"/>
        </w:rPr>
        <w:br/>
        <w:t>ветственности.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Цели наказания специально не выделялись, однако в раз-</w:t>
      </w:r>
      <w:r>
        <w:rPr>
          <w:rStyle w:val="FontStyle70"/>
        </w:rPr>
        <w:br/>
        <w:t>личных артикулах указывалось, что наказание применяется</w:t>
      </w:r>
      <w:r>
        <w:rPr>
          <w:rStyle w:val="FontStyle70"/>
        </w:rPr>
        <w:br/>
        <w:t>«для предупреждения произвола и злости людской и для со-</w:t>
      </w:r>
      <w:r>
        <w:rPr>
          <w:rStyle w:val="FontStyle70"/>
        </w:rPr>
        <w:br/>
        <w:t>хранения общественного спокойствия». Открыто признавалась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  <w:sectPr w:rsidR="007E3FF5">
          <w:pgSz w:w="11905" w:h="16837"/>
          <w:pgMar w:top="3371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кара как элемент устрашения: «А то все должны исполнять под</w:t>
      </w:r>
      <w:r>
        <w:rPr>
          <w:rStyle w:val="FontStyle70"/>
        </w:rPr>
        <w:br/>
        <w:t>страхом кары, в этом артикуле ниже описанной». Общее преду-</w:t>
      </w:r>
      <w:r>
        <w:rPr>
          <w:rStyle w:val="FontStyle70"/>
        </w:rPr>
        <w:br/>
        <w:t>преждение достигалось не только жестокими наказаниями, но</w:t>
      </w:r>
      <w:r>
        <w:rPr>
          <w:rStyle w:val="FontStyle70"/>
        </w:rPr>
        <w:br/>
        <w:t>и публичным характером их исполнения. Цель частного преду-</w:t>
      </w:r>
      <w:r>
        <w:rPr>
          <w:rStyle w:val="FontStyle70"/>
        </w:rPr>
        <w:br/>
        <w:t>преждения в большей мере достигалась возмездием и карой за</w:t>
      </w:r>
      <w:r>
        <w:rPr>
          <w:rStyle w:val="FontStyle70"/>
        </w:rPr>
        <w:br/>
        <w:t>содеянное. Кроме покарания преступников, признавалось, что</w:t>
      </w:r>
      <w:r>
        <w:rPr>
          <w:rStyle w:val="FontStyle70"/>
        </w:rPr>
        <w:br/>
        <w:t>«справедливость с них потерпевшей стороне должна быть осу-</w:t>
      </w:r>
      <w:r>
        <w:rPr>
          <w:rStyle w:val="FontStyle70"/>
        </w:rPr>
        <w:br/>
        <w:t>ществлена».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Система и виды наказаний могут быть выведены только ис-</w:t>
      </w:r>
      <w:r>
        <w:rPr>
          <w:rStyle w:val="FontStyle70"/>
        </w:rPr>
        <w:br/>
        <w:t>ходя из содержания различных санкций за конкретные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Наиболее строгим наказанием была смертная казнь, осу-</w:t>
      </w:r>
      <w:r>
        <w:rPr>
          <w:rStyle w:val="FontStyle70"/>
        </w:rPr>
        <w:br/>
        <w:t>ществлявшаяся различными способами. В отдельных артику-</w:t>
      </w:r>
      <w:r>
        <w:rPr>
          <w:rStyle w:val="FontStyle70"/>
        </w:rPr>
        <w:br/>
        <w:t>лах смертная казнь указывалась без уточнения способа её осу-</w:t>
      </w:r>
      <w:r>
        <w:rPr>
          <w:rStyle w:val="FontStyle70"/>
        </w:rPr>
        <w:br/>
        <w:t>ществления: «карается смертью»; «подлежит смертной казни</w:t>
      </w:r>
      <w:r>
        <w:rPr>
          <w:rStyle w:val="FontStyle70"/>
        </w:rPr>
        <w:br/>
        <w:t>без всякого милосердия». В других же артикулах конкретно</w:t>
      </w:r>
      <w:r>
        <w:rPr>
          <w:rStyle w:val="FontStyle70"/>
        </w:rPr>
        <w:br/>
        <w:t>описывалось, как должна быть исполнена смертная казнь.</w:t>
      </w:r>
    </w:p>
    <w:p w:rsidR="007E3FF5" w:rsidRDefault="007E3FF5" w:rsidP="007E3FF5">
      <w:pPr>
        <w:pStyle w:val="Style48"/>
        <w:widowControl/>
        <w:ind w:left="350" w:firstLine="0"/>
        <w:rPr>
          <w:rStyle w:val="FontStyle70"/>
        </w:rPr>
      </w:pPr>
      <w:r>
        <w:rPr>
          <w:rStyle w:val="FontStyle70"/>
        </w:rPr>
        <w:t>Выделялись следующие виды смертной казни:</w:t>
      </w:r>
    </w:p>
    <w:p w:rsidR="007E3FF5" w:rsidRDefault="007E3FF5" w:rsidP="007E3FF5">
      <w:pPr>
        <w:pStyle w:val="Style59"/>
        <w:widowControl/>
        <w:tabs>
          <w:tab w:val="left" w:pos="58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«по присуждению к смертной казни, с сего света изжит бу-</w:t>
      </w:r>
      <w:r>
        <w:rPr>
          <w:rStyle w:val="FontStyle70"/>
        </w:rPr>
        <w:br/>
        <w:t>дет разными жестокими мучениями»;</w:t>
      </w:r>
    </w:p>
    <w:p w:rsidR="007E3FF5" w:rsidRDefault="007E3FF5" w:rsidP="007E3FF5">
      <w:pPr>
        <w:pStyle w:val="Style59"/>
        <w:widowControl/>
        <w:numPr>
          <w:ilvl w:val="0"/>
          <w:numId w:val="19"/>
        </w:numPr>
        <w:tabs>
          <w:tab w:val="left" w:pos="590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«должны отрубить ему голову»;</w:t>
      </w:r>
    </w:p>
    <w:p w:rsidR="007E3FF5" w:rsidRDefault="007E3FF5" w:rsidP="007E3FF5">
      <w:pPr>
        <w:pStyle w:val="Style59"/>
        <w:widowControl/>
        <w:numPr>
          <w:ilvl w:val="0"/>
          <w:numId w:val="19"/>
        </w:numPr>
        <w:tabs>
          <w:tab w:val="left" w:pos="590"/>
        </w:tabs>
        <w:spacing w:line="245" w:lineRule="exact"/>
        <w:ind w:left="360"/>
        <w:jc w:val="left"/>
        <w:rPr>
          <w:rStyle w:val="FontStyle70"/>
        </w:rPr>
      </w:pPr>
      <w:r>
        <w:rPr>
          <w:rStyle w:val="FontStyle70"/>
        </w:rPr>
        <w:t>«жестокой смертной казнью наказан — четвертованием»;</w:t>
      </w:r>
    </w:p>
    <w:p w:rsidR="007E3FF5" w:rsidRDefault="007E3FF5" w:rsidP="007E3FF5">
      <w:pPr>
        <w:pStyle w:val="Style59"/>
        <w:widowControl/>
        <w:tabs>
          <w:tab w:val="left" w:pos="58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«должны быть подвергнуты смертной казни огнём без ми-</w:t>
      </w:r>
      <w:r>
        <w:rPr>
          <w:rStyle w:val="FontStyle70"/>
        </w:rPr>
        <w:br/>
        <w:t>лосердия»;</w:t>
      </w:r>
    </w:p>
    <w:p w:rsidR="007E3FF5" w:rsidRDefault="007E3FF5" w:rsidP="007E3FF5">
      <w:pPr>
        <w:pStyle w:val="Style59"/>
        <w:widowControl/>
        <w:tabs>
          <w:tab w:val="left" w:pos="590"/>
        </w:tabs>
        <w:ind w:left="360"/>
        <w:jc w:val="left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«жестокой смертью посажением на кол будет наказан»;</w:t>
      </w:r>
    </w:p>
    <w:p w:rsidR="007E3FF5" w:rsidRDefault="007E3FF5" w:rsidP="007E3FF5">
      <w:pPr>
        <w:pStyle w:val="Style59"/>
        <w:widowControl/>
        <w:tabs>
          <w:tab w:val="left" w:pos="586"/>
        </w:tabs>
        <w:ind w:firstLine="355"/>
        <w:rPr>
          <w:rStyle w:val="FontStyle70"/>
        </w:rPr>
      </w:pPr>
      <w:r>
        <w:rPr>
          <w:rStyle w:val="FontStyle70"/>
        </w:rPr>
        <w:t>&gt;</w:t>
      </w:r>
      <w:r>
        <w:rPr>
          <w:rStyle w:val="FontStyle70"/>
        </w:rPr>
        <w:tab/>
        <w:t>«смертью позорной должен быть наказан: по рынку водя,</w:t>
      </w:r>
      <w:r>
        <w:rPr>
          <w:rStyle w:val="FontStyle70"/>
        </w:rPr>
        <w:br/>
        <w:t>клещами тело рвать, а после, посадив в кожаный мешок, к нему</w:t>
      </w:r>
      <w:r>
        <w:rPr>
          <w:rStyle w:val="FontStyle70"/>
        </w:rPr>
        <w:br/>
        <w:t>собаку, петуха, ужа, кошку, мешок зашить и, где поглубже, в</w:t>
      </w:r>
      <w:r>
        <w:rPr>
          <w:rStyle w:val="FontStyle70"/>
        </w:rPr>
        <w:br/>
        <w:t>воде утопить».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Не применялась смертная казнь к лицам, не достигшим</w:t>
      </w:r>
      <w:r>
        <w:rPr>
          <w:rStyle w:val="FontStyle70"/>
        </w:rPr>
        <w:br/>
        <w:t>шестнадцати лет. Приговорённая к смертной казни женщина в</w:t>
      </w:r>
      <w:r>
        <w:rPr>
          <w:rStyle w:val="FontStyle70"/>
        </w:rPr>
        <w:br/>
        <w:t>период беременности «до разрешения от бремени должна быть</w:t>
      </w:r>
      <w:r>
        <w:rPr>
          <w:rStyle w:val="FontStyle70"/>
        </w:rPr>
        <w:br/>
        <w:t>свободной от смертной казни». Однако до родов она «должна со-</w:t>
      </w:r>
      <w:r>
        <w:rPr>
          <w:rStyle w:val="FontStyle70"/>
        </w:rPr>
        <w:br/>
        <w:t>держаться в заключении, а после, когда родит, должна быть на-</w:t>
      </w:r>
      <w:r>
        <w:rPr>
          <w:rStyle w:val="FontStyle70"/>
        </w:rPr>
        <w:br/>
        <w:t>казана смертью».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Применялись к преступникам различные телесные наказа-</w:t>
      </w:r>
      <w:r>
        <w:rPr>
          <w:rStyle w:val="FontStyle70"/>
        </w:rPr>
        <w:br/>
        <w:t>ния, в том числе членовредительские: «приказать палачу ве-</w:t>
      </w:r>
      <w:r>
        <w:rPr>
          <w:rStyle w:val="FontStyle70"/>
        </w:rPr>
        <w:br/>
        <w:t>сти виновного к позорному столбу и там его высечь розгами»;</w:t>
      </w:r>
      <w:r>
        <w:rPr>
          <w:rStyle w:val="FontStyle70"/>
        </w:rPr>
        <w:br/>
        <w:t>«должен будет бит за это у столба розгами, объявляя это его пре-</w:t>
      </w:r>
      <w:r>
        <w:rPr>
          <w:rStyle w:val="FontStyle70"/>
        </w:rPr>
        <w:br/>
        <w:t>ступление»; «должен быть после доказывания сечён плетьми»;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87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«ноздря должна быть разрезана»; «таковому должны отрезать</w:t>
      </w:r>
      <w:r>
        <w:rPr>
          <w:rStyle w:val="FontStyle70"/>
        </w:rPr>
        <w:br/>
        <w:t>одно ухо», «наказывается лишением руки»; «за таковой каж-</w:t>
      </w:r>
      <w:r>
        <w:rPr>
          <w:rStyle w:val="FontStyle70"/>
        </w:rPr>
        <w:br/>
        <w:t>дый член, отрубленный или отрезанный или выбитый, тому, кто</w:t>
      </w:r>
      <w:r>
        <w:rPr>
          <w:rStyle w:val="FontStyle70"/>
        </w:rPr>
        <w:br/>
        <w:t>в этом виновен окажется, также должен быть отрублен, отрезан</w:t>
      </w:r>
      <w:r>
        <w:rPr>
          <w:rStyle w:val="FontStyle70"/>
        </w:rPr>
        <w:br/>
        <w:t>или выбит такой же член».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В качестве наказания шляхтичей применялось лишение чес-</w:t>
      </w:r>
      <w:r>
        <w:rPr>
          <w:rStyle w:val="FontStyle70"/>
        </w:rPr>
        <w:br/>
        <w:t>ти (отнятие шляхетских вольностей), а также изгнание за пре-</w:t>
      </w:r>
      <w:r>
        <w:rPr>
          <w:rStyle w:val="FontStyle70"/>
        </w:rPr>
        <w:br/>
        <w:t>делы государства: «приказать его со всех наших государств из-</w:t>
      </w:r>
      <w:r>
        <w:rPr>
          <w:rStyle w:val="FontStyle70"/>
        </w:rPr>
        <w:br/>
        <w:t>гнать вечным изгнанием, чтобы никогда в границы государства</w:t>
      </w:r>
      <w:r>
        <w:rPr>
          <w:rStyle w:val="FontStyle70"/>
        </w:rPr>
        <w:br/>
        <w:t>нашего не возвращался». Изгнанные фактически объявлялись</w:t>
      </w:r>
      <w:r>
        <w:rPr>
          <w:rStyle w:val="FontStyle70"/>
        </w:rPr>
        <w:br/>
        <w:t>вне закона. Известно Статуту и такое наказание, как изгнание</w:t>
      </w:r>
      <w:r>
        <w:rPr>
          <w:rStyle w:val="FontStyle70"/>
        </w:rPr>
        <w:br/>
        <w:t>из городов.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Лишение свободы применялось на непродолжительные сро-</w:t>
      </w:r>
      <w:r>
        <w:rPr>
          <w:rStyle w:val="FontStyle70"/>
        </w:rPr>
        <w:br/>
        <w:t>ки (от нескольких недель до нескольких лет) и заключалось в</w:t>
      </w:r>
      <w:r>
        <w:rPr>
          <w:rStyle w:val="FontStyle70"/>
        </w:rPr>
        <w:br/>
        <w:t>содержании в изоляции «в замке или во дворе нашем», «на дне</w:t>
      </w:r>
      <w:r>
        <w:rPr>
          <w:rStyle w:val="FontStyle70"/>
        </w:rPr>
        <w:br/>
        <w:t>башни, для уголовных преступников поставленной», «в замке</w:t>
      </w:r>
      <w:r>
        <w:rPr>
          <w:rStyle w:val="FontStyle70"/>
        </w:rPr>
        <w:br/>
        <w:t>или дворе нашем судебном, где это произошло, на дне башни в</w:t>
      </w:r>
      <w:r>
        <w:rPr>
          <w:rStyle w:val="FontStyle70"/>
        </w:rPr>
        <w:br/>
        <w:t>шесть сажен в земле».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0"/>
        </w:rPr>
        <w:t>Довольно широко применялись имущественные наказания с</w:t>
      </w:r>
      <w:r>
        <w:rPr>
          <w:rStyle w:val="FontStyle70"/>
        </w:rPr>
        <w:br/>
        <w:t>взысканием денежных средств или имущества как в пользу го-</w:t>
      </w:r>
      <w:r>
        <w:rPr>
          <w:rStyle w:val="FontStyle70"/>
        </w:rPr>
        <w:br/>
        <w:t>сударства, так и в пользу потерпевшего. Штрафы, головщина,</w:t>
      </w:r>
      <w:r>
        <w:rPr>
          <w:rStyle w:val="FontStyle70"/>
        </w:rPr>
        <w:br/>
        <w:t>навязки, возмещение материального ущерба и выплаты ком-</w:t>
      </w:r>
      <w:r>
        <w:rPr>
          <w:rStyle w:val="FontStyle70"/>
        </w:rPr>
        <w:br/>
        <w:t>пенсаций потерпевшему взыскивались только из личного иму-</w:t>
      </w:r>
      <w:r>
        <w:rPr>
          <w:rStyle w:val="FontStyle70"/>
        </w:rPr>
        <w:br/>
        <w:t>щества виновного. Кроме того, предусматривалась полная или</w:t>
      </w:r>
      <w:r>
        <w:rPr>
          <w:rStyle w:val="FontStyle70"/>
        </w:rPr>
        <w:br/>
        <w:t>частичная конфискация движимого и (или) недвижимого иму-</w:t>
      </w:r>
      <w:r>
        <w:rPr>
          <w:rStyle w:val="FontStyle70"/>
        </w:rPr>
        <w:br/>
        <w:t>щества, а также специальная конфискация. Тот же, кто был не в</w:t>
      </w:r>
      <w:r>
        <w:rPr>
          <w:rStyle w:val="FontStyle70"/>
        </w:rPr>
        <w:br/>
        <w:t>состоянии заплатить за причинённый вред, «должен быть отдан</w:t>
      </w:r>
      <w:r>
        <w:rPr>
          <w:rStyle w:val="FontStyle70"/>
        </w:rPr>
        <w:br/>
        <w:t>на отработку».</w:t>
      </w:r>
    </w:p>
    <w:p w:rsidR="007E3FF5" w:rsidRDefault="007E3FF5" w:rsidP="007E3FF5">
      <w:pPr>
        <w:pStyle w:val="Style48"/>
        <w:widowControl/>
        <w:ind w:firstLine="216"/>
        <w:rPr>
          <w:rStyle w:val="FontStyle70"/>
        </w:rPr>
      </w:pPr>
      <w:r>
        <w:rPr>
          <w:rStyle w:val="FontStyle70"/>
        </w:rPr>
        <w:t>Как дополнительные наказания применялись освобождение</w:t>
      </w:r>
      <w:r>
        <w:rPr>
          <w:rStyle w:val="FontStyle70"/>
        </w:rPr>
        <w:br/>
        <w:t>от должности, что влекло утрату чести и запрет занимать какие-</w:t>
      </w:r>
      <w:r>
        <w:rPr>
          <w:rStyle w:val="FontStyle70"/>
        </w:rPr>
        <w:br/>
        <w:t>ибо должности.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Особо следует выделить такое дополнительное к лишению</w:t>
      </w:r>
      <w:r>
        <w:rPr>
          <w:rStyle w:val="FontStyle70"/>
        </w:rPr>
        <w:br/>
        <w:t>вободы наказание, как покаяние: «в течение года четырёхкрат-</w:t>
      </w:r>
      <w:r>
        <w:rPr>
          <w:rStyle w:val="FontStyle70"/>
        </w:rPr>
        <w:br/>
        <w:t>0 по праздничным дням... у дверей церковных на возвышен-</w:t>
      </w:r>
      <w:r>
        <w:rPr>
          <w:rStyle w:val="FontStyle70"/>
        </w:rPr>
        <w:br/>
        <w:t>ном месте, для того приготовленном, на локоть от земли стоять и</w:t>
      </w:r>
      <w:r>
        <w:rPr>
          <w:rStyle w:val="FontStyle70"/>
        </w:rPr>
        <w:br/>
        <w:t>рех свой перед людьми, входящими и выходящими из церкви,</w:t>
      </w:r>
      <w:r>
        <w:rPr>
          <w:rStyle w:val="FontStyle70"/>
        </w:rPr>
        <w:br/>
        <w:t>публично исповедовать, а после обещать бдительно сего остере-</w:t>
      </w:r>
      <w:r>
        <w:rPr>
          <w:rStyle w:val="FontStyle70"/>
        </w:rPr>
        <w:br/>
        <w:t>гаться и не допускать повторения».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Статут предусматривал ряд оснований для освобождения</w:t>
      </w:r>
      <w:r>
        <w:rPr>
          <w:rStyle w:val="FontStyle70"/>
        </w:rPr>
        <w:br/>
        <w:t>иновного от уголовной ответственности и наказания. Так,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  <w:sectPr w:rsidR="007E3FF5">
          <w:pgSz w:w="11905" w:h="16837"/>
          <w:pgMar w:top="3394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освобождался от ответственности насильник женщины, «если</w:t>
      </w:r>
      <w:r>
        <w:rPr>
          <w:rStyle w:val="FontStyle70"/>
        </w:rPr>
        <w:br/>
        <w:t>бы она пожелала выйти за него замуж», не подлежала смертной</w:t>
      </w:r>
      <w:r>
        <w:rPr>
          <w:rStyle w:val="FontStyle70"/>
        </w:rPr>
        <w:br/>
        <w:t>казни жена, сбежавшая с другим мужчиной, в случае, «если бы</w:t>
      </w:r>
      <w:r>
        <w:rPr>
          <w:rStyle w:val="FontStyle70"/>
        </w:rPr>
        <w:br/>
        <w:t>муж её смертью наказать не хотел, тогда должна остаться в его</w:t>
      </w:r>
      <w:r>
        <w:rPr>
          <w:rStyle w:val="FontStyle70"/>
        </w:rPr>
        <w:br/>
        <w:t>воле» (примирение с потерпевшим). Допускалось освобождение</w:t>
      </w:r>
      <w:r>
        <w:rPr>
          <w:rStyle w:val="FontStyle70"/>
        </w:rPr>
        <w:br/>
        <w:t>от смертной казни того, кто «жизнь свою выкупил деньгами»</w:t>
      </w:r>
      <w:r>
        <w:rPr>
          <w:rStyle w:val="FontStyle70"/>
        </w:rPr>
        <w:br/>
        <w:t>или «по ходатайству приятелей своих или гостей, послов, панов</w:t>
      </w:r>
      <w:r>
        <w:rPr>
          <w:rStyle w:val="FontStyle70"/>
        </w:rPr>
        <w:br/>
        <w:t>знатных». Известна Статуту и давность преступления.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Начала института множественности преступлений прояв-</w:t>
      </w:r>
      <w:r>
        <w:rPr>
          <w:rStyle w:val="FontStyle70"/>
        </w:rPr>
        <w:br/>
        <w:t>ляются в Статуте в виде норм об усилении ответственности за</w:t>
      </w:r>
      <w:r>
        <w:rPr>
          <w:rStyle w:val="FontStyle70"/>
        </w:rPr>
        <w:br/>
        <w:t>повторение преступлений. Так, за первое хищение до четырёх</w:t>
      </w:r>
      <w:r>
        <w:rPr>
          <w:rStyle w:val="FontStyle70"/>
        </w:rPr>
        <w:br/>
        <w:t>коп грошей вор обязывался «что украдено, с навязкою возвра-</w:t>
      </w:r>
      <w:r>
        <w:rPr>
          <w:rStyle w:val="FontStyle70"/>
        </w:rPr>
        <w:br/>
        <w:t>тить». Если вора поймали «повторно с поличным», то «тогда он</w:t>
      </w:r>
      <w:r>
        <w:rPr>
          <w:rStyle w:val="FontStyle70"/>
        </w:rPr>
        <w:br/>
        <w:t>уже должен быть избит розгами у столба» и «заплатить вдвойне за</w:t>
      </w:r>
      <w:r>
        <w:rPr>
          <w:rStyle w:val="FontStyle70"/>
        </w:rPr>
        <w:br/>
        <w:t>причинённый вред». «А если бы и в третий раз он же учинил во-</w:t>
      </w:r>
      <w:r>
        <w:rPr>
          <w:rStyle w:val="FontStyle70"/>
        </w:rPr>
        <w:br/>
        <w:t>ровство, тогда уже смертью наказан будет». Ловля рыбы в запру-</w:t>
      </w:r>
      <w:r>
        <w:rPr>
          <w:rStyle w:val="FontStyle70"/>
        </w:rPr>
        <w:br/>
        <w:t>де или в пруду «воровским обычаем» в первый раз наказывалась</w:t>
      </w:r>
      <w:r>
        <w:rPr>
          <w:rStyle w:val="FontStyle70"/>
        </w:rPr>
        <w:br/>
        <w:t>сечением плетьми, во второй раз — отрезанием уха, в третий раз</w:t>
      </w:r>
      <w:r>
        <w:rPr>
          <w:rStyle w:val="FontStyle70"/>
        </w:rPr>
        <w:br/>
        <w:t>виновный наказывался как вор. Сводничество в первый раз на-</w:t>
      </w:r>
      <w:r>
        <w:rPr>
          <w:rStyle w:val="FontStyle70"/>
        </w:rPr>
        <w:br/>
        <w:t>казывалось отрезанием носа, ушей и губ и изгнанием из городов,</w:t>
      </w:r>
      <w:r>
        <w:rPr>
          <w:rStyle w:val="FontStyle70"/>
        </w:rPr>
        <w:br/>
        <w:t>а при повторности — смертью.</w:t>
      </w:r>
    </w:p>
    <w:p w:rsidR="007E3FF5" w:rsidRDefault="007E3FF5" w:rsidP="007E3FF5">
      <w:pPr>
        <w:pStyle w:val="Style35"/>
        <w:widowControl/>
        <w:spacing w:before="226"/>
        <w:rPr>
          <w:rStyle w:val="FontStyle80"/>
        </w:rPr>
      </w:pPr>
      <w:r>
        <w:rPr>
          <w:rStyle w:val="FontStyle80"/>
        </w:rPr>
        <w:t>§ 23.2. Уголовное право Беларуси в период</w:t>
      </w:r>
      <w:r>
        <w:rPr>
          <w:rStyle w:val="FontStyle80"/>
        </w:rPr>
        <w:br/>
        <w:t>после присоединения её к Российской Империи</w:t>
      </w:r>
      <w:r>
        <w:rPr>
          <w:rStyle w:val="FontStyle80"/>
        </w:rPr>
        <w:br/>
        <w:t>и до Октябрьской революции 1917 г.</w:t>
      </w:r>
    </w:p>
    <w:p w:rsidR="007E3FF5" w:rsidRDefault="007E3FF5" w:rsidP="007E3FF5">
      <w:pPr>
        <w:pStyle w:val="Style48"/>
        <w:widowControl/>
        <w:spacing w:before="115"/>
        <w:ind w:firstLine="341"/>
        <w:rPr>
          <w:rStyle w:val="FontStyle70"/>
        </w:rPr>
      </w:pPr>
      <w:r>
        <w:rPr>
          <w:rStyle w:val="FontStyle70"/>
        </w:rPr>
        <w:t>После присоединения Беларуси к Российской Империи Ста-</w:t>
      </w:r>
      <w:r>
        <w:rPr>
          <w:rStyle w:val="FontStyle70"/>
        </w:rPr>
        <w:br/>
        <w:t>тут Великого княжества Литовского 1588 г. продолжал действо-</w:t>
      </w:r>
      <w:r>
        <w:rPr>
          <w:rStyle w:val="FontStyle70"/>
        </w:rPr>
        <w:br/>
        <w:t>вать на территории Беларуси и Литвы вплоть до его полной от-</w:t>
      </w:r>
      <w:r>
        <w:rPr>
          <w:rStyle w:val="FontStyle70"/>
        </w:rPr>
        <w:br/>
        <w:t>мены 15 июня 1840 г. С этого момента в Беларуси начинают дей-</w:t>
      </w:r>
      <w:r>
        <w:rPr>
          <w:rStyle w:val="FontStyle70"/>
        </w:rPr>
        <w:br/>
        <w:t>ствовать уголовные нормы российского Свода законов 1832 г.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15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августа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1845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было принято и с 1 мая 1846 г. введено в</w:t>
      </w:r>
      <w:r>
        <w:rPr>
          <w:rStyle w:val="FontStyle70"/>
        </w:rPr>
        <w:br/>
        <w:t xml:space="preserve">действие </w:t>
      </w:r>
      <w:r>
        <w:rPr>
          <w:rStyle w:val="FontStyle74"/>
          <w:spacing w:val="10"/>
        </w:rPr>
        <w:t>Уложение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исправитель-</w:t>
      </w:r>
      <w:r>
        <w:rPr>
          <w:rStyle w:val="FontStyle74"/>
          <w:spacing w:val="10"/>
        </w:rPr>
        <w:br/>
        <w:t>ных,</w:t>
      </w:r>
      <w:r>
        <w:rPr>
          <w:rStyle w:val="FontStyle74"/>
        </w:rPr>
        <w:t xml:space="preserve"> </w:t>
      </w:r>
      <w:r>
        <w:rPr>
          <w:rStyle w:val="FontStyle70"/>
        </w:rPr>
        <w:t>представлявшее собой уголовный кодекс Российской Им-</w:t>
      </w:r>
      <w:r>
        <w:rPr>
          <w:rStyle w:val="FontStyle70"/>
        </w:rPr>
        <w:br/>
        <w:t>перии. Первоначально в нём содержалось 2224 статьи. В 1857 г.</w:t>
      </w:r>
      <w:r>
        <w:rPr>
          <w:rStyle w:val="FontStyle70"/>
        </w:rPr>
        <w:br/>
        <w:t>при третьем издании Свода законов вышло второе издание Уло-</w:t>
      </w:r>
      <w:r>
        <w:rPr>
          <w:rStyle w:val="FontStyle70"/>
        </w:rPr>
        <w:br/>
        <w:t>жения, которое помещалось в 1-й книге XV тома, а количество</w:t>
      </w:r>
      <w:r>
        <w:rPr>
          <w:rStyle w:val="FontStyle70"/>
        </w:rPr>
        <w:br/>
        <w:t>статей в нём возросло до 2304. Затем в четвёртом издании 1885 г.</w:t>
      </w:r>
      <w:r>
        <w:rPr>
          <w:rStyle w:val="FontStyle70"/>
        </w:rPr>
        <w:br/>
        <w:t>число статей уменьшилось до 1711. Все дополнения Уложения</w:t>
      </w:r>
      <w:r>
        <w:rPr>
          <w:rStyle w:val="FontStyle70"/>
        </w:rPr>
        <w:br/>
        <w:t>издавались в ежегодных продолжениях, чтобы не нарушать еди-</w:t>
      </w:r>
      <w:r>
        <w:rPr>
          <w:rStyle w:val="FontStyle70"/>
        </w:rPr>
        <w:br/>
        <w:t>ножды созданный порядок статей.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  <w:sectPr w:rsidR="007E3FF5">
          <w:pgSz w:w="11905" w:h="16837"/>
          <w:pgMar w:top="3465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Уложение представляло собой в большей мере сборник норм,</w:t>
      </w:r>
      <w:r>
        <w:rPr>
          <w:rStyle w:val="FontStyle70"/>
        </w:rPr>
        <w:br/>
        <w:t>нежели единый систематизированный законодательный акт.</w:t>
      </w:r>
      <w:r>
        <w:rPr>
          <w:rStyle w:val="FontStyle70"/>
        </w:rPr>
        <w:br/>
        <w:t>Составители Уложения преследовали цель свести воедино все</w:t>
      </w:r>
      <w:r>
        <w:rPr>
          <w:rStyle w:val="FontStyle70"/>
        </w:rPr>
        <w:br/>
        <w:t>накопившиеся ранее уголовно-правовые нормы. Отсутствие</w:t>
      </w:r>
      <w:r>
        <w:rPr>
          <w:rStyle w:val="FontStyle70"/>
        </w:rPr>
        <w:br/>
        <w:t>обобщающих понятий вместе с низкой законодательной техни-</w:t>
      </w:r>
      <w:r>
        <w:rPr>
          <w:rStyle w:val="FontStyle70"/>
        </w:rPr>
        <w:br/>
        <w:t>кой привели к многословному описанию конкретных проявле-</w:t>
      </w:r>
      <w:r>
        <w:rPr>
          <w:rStyle w:val="FontStyle70"/>
        </w:rPr>
        <w:br/>
        <w:t>ний преступлений одного и того же вида, что с неизбежностью</w:t>
      </w:r>
      <w:r>
        <w:rPr>
          <w:rStyle w:val="FontStyle70"/>
        </w:rPr>
        <w:br/>
        <w:t>повлекло за собой включение неоправданно большого количе-</w:t>
      </w:r>
      <w:r>
        <w:rPr>
          <w:rStyle w:val="FontStyle70"/>
        </w:rPr>
        <w:br/>
        <w:t>ства статей. Вместе с тем Уложение было значительным шагом</w:t>
      </w:r>
      <w:r>
        <w:rPr>
          <w:rStyle w:val="FontStyle70"/>
        </w:rPr>
        <w:br/>
        <w:t>вперёд по пути создания уголовного кодекса в его современном</w:t>
      </w:r>
      <w:r>
        <w:rPr>
          <w:rStyle w:val="FontStyle70"/>
        </w:rPr>
        <w:br/>
        <w:t>понимании.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 Уложению наказания подразделялись на уголовные</w:t>
      </w:r>
      <w:r>
        <w:rPr>
          <w:rStyle w:val="FontStyle70"/>
        </w:rPr>
        <w:br/>
        <w:t>(смертная казнь, каторга, ссылка), которые сопровождались ли-</w:t>
      </w:r>
      <w:r>
        <w:rPr>
          <w:rStyle w:val="FontStyle70"/>
        </w:rPr>
        <w:br/>
        <w:t>шением всех прав состояния, и исправительные (ссылка в Си-</w:t>
      </w:r>
      <w:r>
        <w:rPr>
          <w:rStyle w:val="FontStyle70"/>
        </w:rPr>
        <w:br/>
        <w:t>бирь и ссылка на жительство в отдалённые губернии России), со-</w:t>
      </w:r>
      <w:r>
        <w:rPr>
          <w:rStyle w:val="FontStyle70"/>
        </w:rPr>
        <w:br/>
        <w:t>провождавшиеся лишением всех сословных и служебных прав.</w:t>
      </w:r>
      <w:r>
        <w:rPr>
          <w:rStyle w:val="FontStyle70"/>
        </w:rPr>
        <w:br/>
        <w:t>Лицам, не освобождавшимся от телесных наказаний, могли на-</w:t>
      </w:r>
      <w:r>
        <w:rPr>
          <w:rStyle w:val="FontStyle70"/>
        </w:rPr>
        <w:br/>
        <w:t>значаться от 10 до 100 ударов плетью, а ссылка на поселение</w:t>
      </w:r>
      <w:r>
        <w:rPr>
          <w:rStyle w:val="FontStyle70"/>
        </w:rPr>
        <w:br/>
        <w:t>заменялась исправительными арестантскими работами на срок</w:t>
      </w:r>
      <w:r>
        <w:rPr>
          <w:rStyle w:val="FontStyle70"/>
        </w:rPr>
        <w:br/>
        <w:t>от 1 года до 10 лет. В качестве дополнительных наказаний при-</w:t>
      </w:r>
      <w:r>
        <w:rPr>
          <w:rStyle w:val="FontStyle70"/>
        </w:rPr>
        <w:br/>
        <w:t>менялись церковное покаяние, конфискация имущества, отдача</w:t>
      </w:r>
      <w:r>
        <w:rPr>
          <w:rStyle w:val="FontStyle70"/>
        </w:rPr>
        <w:br/>
        <w:t>под надзор полиции и др.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0"/>
        </w:rPr>
        <w:t>В связи с проведением в 1860-1870 гг. значительных ре-</w:t>
      </w:r>
      <w:r>
        <w:rPr>
          <w:rStyle w:val="FontStyle70"/>
        </w:rPr>
        <w:br/>
        <w:t>форм (отмена крепостного права, земская, городская, военная</w:t>
      </w:r>
      <w:r>
        <w:rPr>
          <w:rStyle w:val="FontStyle70"/>
        </w:rPr>
        <w:br/>
        <w:t>реформы) учреждением суда присяжных и мировых судей в</w:t>
      </w:r>
      <w:r>
        <w:rPr>
          <w:rStyle w:val="FontStyle70"/>
        </w:rPr>
        <w:br/>
      </w:r>
      <w:r>
        <w:rPr>
          <w:rStyle w:val="FontStyle74"/>
          <w:spacing w:val="10"/>
        </w:rPr>
        <w:t>1864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был принят </w:t>
      </w:r>
      <w:r>
        <w:rPr>
          <w:rStyle w:val="FontStyle74"/>
          <w:spacing w:val="10"/>
        </w:rPr>
        <w:t>Устав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наказаниях,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налагаемых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миро-</w:t>
      </w:r>
      <w:r>
        <w:rPr>
          <w:rStyle w:val="FontStyle74"/>
          <w:spacing w:val="10"/>
        </w:rPr>
        <w:br/>
        <w:t>выми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судьями.</w:t>
      </w:r>
      <w:r>
        <w:rPr>
          <w:rStyle w:val="FontStyle74"/>
        </w:rPr>
        <w:t xml:space="preserve"> </w:t>
      </w:r>
      <w:r>
        <w:rPr>
          <w:rStyle w:val="FontStyle70"/>
        </w:rPr>
        <w:t>Эти судьи могли рассматривать дела о престу-</w:t>
      </w:r>
      <w:r>
        <w:rPr>
          <w:rStyle w:val="FontStyle70"/>
        </w:rPr>
        <w:br/>
        <w:t>плениях, наказуемых не более строго, чем двумя годами лише-</w:t>
      </w:r>
      <w:r>
        <w:rPr>
          <w:rStyle w:val="FontStyle70"/>
        </w:rPr>
        <w:br/>
        <w:t>ния свободы.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 числу источников уголовного права России того времени</w:t>
      </w:r>
      <w:r>
        <w:rPr>
          <w:rStyle w:val="FontStyle70"/>
        </w:rPr>
        <w:br/>
        <w:t>относились также законы, именовавшиеся в литературе «осо-</w:t>
      </w:r>
      <w:r>
        <w:rPr>
          <w:rStyle w:val="FontStyle70"/>
        </w:rPr>
        <w:br/>
        <w:t>бенными законами» по месту, лицам и роду дел. К числу таких</w:t>
      </w:r>
      <w:r>
        <w:rPr>
          <w:rStyle w:val="FontStyle70"/>
        </w:rPr>
        <w:br/>
        <w:t>законов относились, в частности, различные уставы, в которых</w:t>
      </w:r>
      <w:r>
        <w:rPr>
          <w:rStyle w:val="FontStyle70"/>
        </w:rPr>
        <w:br/>
        <w:t>описывались не включённые в Уложение деяния: Устав тамо-</w:t>
      </w:r>
      <w:r>
        <w:rPr>
          <w:rStyle w:val="FontStyle70"/>
        </w:rPr>
        <w:br/>
        <w:t>женный, военно-уголовное законодательство, Сельско-судебный</w:t>
      </w:r>
      <w:r>
        <w:rPr>
          <w:rStyle w:val="FontStyle70"/>
        </w:rPr>
        <w:br/>
        <w:t>устав, законы церковные и т. п.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Проведённые в России реформы потребовали существенного</w:t>
      </w:r>
      <w:r>
        <w:rPr>
          <w:rStyle w:val="FontStyle70"/>
        </w:rPr>
        <w:br/>
        <w:t>изменения уголовного законодательства, для чего в восьмиде-</w:t>
      </w:r>
      <w:r>
        <w:rPr>
          <w:rStyle w:val="FontStyle70"/>
        </w:rPr>
        <w:br/>
        <w:t>сятых годах проводилась работа по подготовке нового Уложе-</w:t>
      </w:r>
      <w:r>
        <w:rPr>
          <w:rStyle w:val="FontStyle70"/>
        </w:rPr>
        <w:br/>
        <w:t>ния. Частично разработанные нововведения были реализованы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931"/>
          <w:headerReference w:type="default" r:id="rId932"/>
          <w:footerReference w:type="even" r:id="rId933"/>
          <w:footerReference w:type="default" r:id="rId934"/>
          <w:pgSz w:w="11905" w:h="16837"/>
          <w:pgMar w:top="3350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в 1885 г. путём издания новой редакции Уложения 1845 г.</w:t>
      </w:r>
      <w:r>
        <w:rPr>
          <w:rStyle w:val="FontStyle70"/>
        </w:rPr>
        <w:br/>
        <w:t xml:space="preserve">Окончательно новое </w:t>
      </w:r>
      <w:r>
        <w:rPr>
          <w:rStyle w:val="FontStyle74"/>
          <w:spacing w:val="10"/>
        </w:rPr>
        <w:t>Уголовное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уложение</w:t>
      </w:r>
      <w:r>
        <w:rPr>
          <w:rStyle w:val="FontStyle74"/>
        </w:rPr>
        <w:t xml:space="preserve"> </w:t>
      </w:r>
      <w:r>
        <w:rPr>
          <w:rStyle w:val="FontStyle70"/>
        </w:rPr>
        <w:t>было утверждено</w:t>
      </w:r>
      <w:r>
        <w:rPr>
          <w:rStyle w:val="FontStyle70"/>
        </w:rPr>
        <w:br/>
        <w:t xml:space="preserve">22 марта </w:t>
      </w:r>
      <w:r>
        <w:rPr>
          <w:rStyle w:val="FontStyle74"/>
          <w:spacing w:val="10"/>
        </w:rPr>
        <w:t>1903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Это Уложение, по сути, явилось прообразом</w:t>
      </w:r>
      <w:r>
        <w:rPr>
          <w:rStyle w:val="FontStyle70"/>
        </w:rPr>
        <w:br/>
        <w:t>уголовного кодекса, включало в себя 687 статей и состояло из</w:t>
      </w:r>
      <w:r>
        <w:rPr>
          <w:rStyle w:val="FontStyle70"/>
        </w:rPr>
        <w:br/>
        <w:t>Общей (72 статьи) и Особенной частей.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Общая часть (глава 1. «О преступных деяниях и наказани-</w:t>
      </w:r>
      <w:r>
        <w:rPr>
          <w:rStyle w:val="FontStyle70"/>
        </w:rPr>
        <w:br/>
        <w:t>ях вообще») состояла из восьми разделов («отделений»): 1) о по-</w:t>
      </w:r>
      <w:r>
        <w:rPr>
          <w:rStyle w:val="FontStyle70"/>
        </w:rPr>
        <w:br/>
        <w:t>нятии преступления, системе наказаний и классификации</w:t>
      </w:r>
      <w:r>
        <w:rPr>
          <w:rStyle w:val="FontStyle70"/>
        </w:rPr>
        <w:br/>
        <w:t>преступных деяний; 2) о действии Уложения в пространстве;</w:t>
      </w:r>
      <w:r>
        <w:rPr>
          <w:rStyle w:val="FontStyle70"/>
        </w:rPr>
        <w:br/>
        <w:t>3) о наказаниях; 4) об условиях вменения и преступности дея-</w:t>
      </w:r>
      <w:r>
        <w:rPr>
          <w:rStyle w:val="FontStyle70"/>
        </w:rPr>
        <w:br/>
        <w:t>ния; 5) о видах виновности; 6) о смягчении наказания и его заме-</w:t>
      </w:r>
      <w:r>
        <w:rPr>
          <w:rStyle w:val="FontStyle70"/>
        </w:rPr>
        <w:br/>
        <w:t>не; 7) об обстоятельствах, которые усиливают ответственность;</w:t>
      </w:r>
      <w:r>
        <w:rPr>
          <w:rStyle w:val="FontStyle70"/>
        </w:rPr>
        <w:br/>
        <w:t>8) об обстоятельствах, устраняющих наказуемость.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Преступлением признавалось «деяние, воспрещённое во вре-</w:t>
      </w:r>
      <w:r>
        <w:rPr>
          <w:rStyle w:val="FontStyle70"/>
        </w:rPr>
        <w:br/>
        <w:t>мя его учинения законом под страхом наказания». И хотя дан-</w:t>
      </w:r>
      <w:r>
        <w:rPr>
          <w:rStyle w:val="FontStyle70"/>
        </w:rPr>
        <w:br/>
        <w:t>ное определение явилось формальным, в нём впервые законода-</w:t>
      </w:r>
      <w:r>
        <w:rPr>
          <w:rStyle w:val="FontStyle70"/>
        </w:rPr>
        <w:br/>
        <w:t>тельно закреплён принцип «нет преступления без указания о том</w:t>
      </w:r>
      <w:r>
        <w:rPr>
          <w:rStyle w:val="FontStyle70"/>
        </w:rPr>
        <w:br/>
        <w:t>в законе».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По степени опасности преступления подразделялись на три</w:t>
      </w:r>
      <w:r>
        <w:rPr>
          <w:rStyle w:val="FontStyle70"/>
        </w:rPr>
        <w:br/>
        <w:t>категории (в зависимости от тяжести наказания): 1) тяжкие пре-</w:t>
      </w:r>
      <w:r>
        <w:rPr>
          <w:rStyle w:val="FontStyle70"/>
        </w:rPr>
        <w:br/>
        <w:t>ступления (смертная казнь, каторга или ссылка на поселение);</w:t>
      </w:r>
      <w:r>
        <w:rPr>
          <w:rStyle w:val="FontStyle70"/>
        </w:rPr>
        <w:br/>
        <w:t>2) преступления (заключение в исправительном доме, крепости</w:t>
      </w:r>
      <w:r>
        <w:rPr>
          <w:rStyle w:val="FontStyle70"/>
        </w:rPr>
        <w:br/>
        <w:t>или тюрьме); 3) проступки (арест или штраф — денежная пеня).</w:t>
      </w:r>
      <w:r>
        <w:rPr>
          <w:rStyle w:val="FontStyle70"/>
        </w:rPr>
        <w:br/>
        <w:t>К тяжким преступлениям относились только умышленные пре-</w:t>
      </w:r>
      <w:r>
        <w:rPr>
          <w:rStyle w:val="FontStyle70"/>
        </w:rPr>
        <w:br/>
        <w:t>ступления, а неосторожное причинение вреда влекло уголовную</w:t>
      </w:r>
      <w:r>
        <w:rPr>
          <w:rStyle w:val="FontStyle70"/>
        </w:rPr>
        <w:br/>
        <w:t>ответственность только в случаях, прямо указанных в законе.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Определение форм вины, содержавшееся в Уложении 1903 г.,</w:t>
      </w:r>
      <w:r>
        <w:rPr>
          <w:rStyle w:val="FontStyle70"/>
        </w:rPr>
        <w:br/>
        <w:t>было столь удачным, что оно сохранилось до настоящего време-</w:t>
      </w:r>
      <w:r>
        <w:rPr>
          <w:rStyle w:val="FontStyle70"/>
        </w:rPr>
        <w:br/>
        <w:t>ни почти в неизменном виде.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Минимальный возраст субъекта преступления определялся</w:t>
      </w:r>
      <w:r>
        <w:rPr>
          <w:rStyle w:val="FontStyle70"/>
        </w:rPr>
        <w:br/>
        <w:t>в десять лет, однако несовершеннолетние могли быть привлече-</w:t>
      </w:r>
      <w:r>
        <w:rPr>
          <w:rStyle w:val="FontStyle70"/>
        </w:rPr>
        <w:br/>
        <w:t>ны к ответственности только за тяжкие преступления и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Смертная казнь не применялась к лицам до 21 года, а если</w:t>
      </w:r>
      <w:r>
        <w:rPr>
          <w:rStyle w:val="FontStyle70"/>
        </w:rPr>
        <w:br/>
        <w:t>осуждённый достиг возраста 70 лет, то она заменялась ссылкой</w:t>
      </w:r>
      <w:r>
        <w:rPr>
          <w:rStyle w:val="FontStyle70"/>
        </w:rPr>
        <w:br/>
        <w:t>на поселение.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Уголовное уложение 1903 г. было введено в России в дей-</w:t>
      </w:r>
      <w:r>
        <w:rPr>
          <w:rStyle w:val="FontStyle70"/>
        </w:rPr>
        <w:br/>
        <w:t>ствие частично. Применению подлежали только главы «О бунте</w:t>
      </w:r>
      <w:r>
        <w:rPr>
          <w:rStyle w:val="FontStyle70"/>
        </w:rPr>
        <w:br/>
        <w:t>против Верховной власти и о преступных деяниях против Свя-</w:t>
      </w:r>
      <w:r>
        <w:rPr>
          <w:rStyle w:val="FontStyle70"/>
        </w:rPr>
        <w:br/>
        <w:t>щенной Особы Императора и Членов императорского Дома»,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headerReference w:type="even" r:id="rId935"/>
          <w:headerReference w:type="default" r:id="rId936"/>
          <w:footerReference w:type="even" r:id="rId937"/>
          <w:footerReference w:type="default" r:id="rId938"/>
          <w:pgSz w:w="11905" w:h="16837"/>
          <w:pgMar w:top="3319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«О государственной измене», «О смуте» (1904 г.) и глава «О на-</w:t>
      </w:r>
      <w:r>
        <w:rPr>
          <w:rStyle w:val="FontStyle70"/>
        </w:rPr>
        <w:br/>
        <w:t>рушении оберегающих веру постановлений» (1906 г.), а также</w:t>
      </w:r>
      <w:r>
        <w:rPr>
          <w:rStyle w:val="FontStyle70"/>
        </w:rPr>
        <w:br/>
        <w:t>отдельные статьи из других глав. При применении указанных</w:t>
      </w:r>
      <w:r>
        <w:rPr>
          <w:rStyle w:val="FontStyle70"/>
        </w:rPr>
        <w:br/>
        <w:t>норм Особенной части должны были использоваться положения</w:t>
      </w:r>
      <w:r>
        <w:rPr>
          <w:rStyle w:val="FontStyle70"/>
        </w:rPr>
        <w:br/>
        <w:t>Общей части Уложения.</w:t>
      </w:r>
    </w:p>
    <w:p w:rsidR="007E3FF5" w:rsidRDefault="007E3FF5" w:rsidP="007E3FF5">
      <w:pPr>
        <w:pStyle w:val="Style48"/>
        <w:widowControl/>
        <w:spacing w:before="10" w:line="240" w:lineRule="exact"/>
        <w:ind w:firstLine="341"/>
        <w:rPr>
          <w:rStyle w:val="FontStyle70"/>
        </w:rPr>
      </w:pPr>
      <w:r>
        <w:rPr>
          <w:rStyle w:val="FontStyle70"/>
        </w:rPr>
        <w:t>Уголовное уложение 1903 г. действовало на оккупированной</w:t>
      </w:r>
      <w:r>
        <w:rPr>
          <w:rStyle w:val="FontStyle70"/>
        </w:rPr>
        <w:br/>
        <w:t>немцами территории Западной Беларуси с 1915 г. вплоть до мо-</w:t>
      </w:r>
      <w:r>
        <w:rPr>
          <w:rStyle w:val="FontStyle70"/>
        </w:rPr>
        <w:br/>
        <w:t>мента принятия польского уголовного кодекса 1932 г.</w:t>
      </w:r>
    </w:p>
    <w:p w:rsidR="007E3FF5" w:rsidRDefault="007E3FF5" w:rsidP="007E3FF5">
      <w:pPr>
        <w:pStyle w:val="Style57"/>
        <w:widowControl/>
        <w:spacing w:before="226"/>
        <w:rPr>
          <w:rStyle w:val="FontStyle80"/>
        </w:rPr>
      </w:pPr>
      <w:r>
        <w:rPr>
          <w:rStyle w:val="FontStyle80"/>
        </w:rPr>
        <w:t>§ 23.3. Уголовное право Беларуси в период после</w:t>
      </w:r>
      <w:r>
        <w:rPr>
          <w:rStyle w:val="FontStyle80"/>
        </w:rPr>
        <w:br/>
        <w:t>Октябрьской революции 1917 г. и по настоящее время</w:t>
      </w:r>
    </w:p>
    <w:p w:rsidR="007E3FF5" w:rsidRDefault="007E3FF5" w:rsidP="007E3FF5">
      <w:pPr>
        <w:pStyle w:val="Style48"/>
        <w:widowControl/>
        <w:spacing w:before="115"/>
        <w:rPr>
          <w:rStyle w:val="FontStyle70"/>
        </w:rPr>
      </w:pPr>
      <w:r>
        <w:rPr>
          <w:rStyle w:val="FontStyle70"/>
        </w:rPr>
        <w:t>В изданном 24 ноября 1917 г. Декрете СНК РСФСР «О суде»</w:t>
      </w:r>
      <w:r>
        <w:rPr>
          <w:rStyle w:val="FontStyle70"/>
        </w:rPr>
        <w:br/>
        <w:t>№ 1 судам разрешалось руководствоваться в своей деятельно-</w:t>
      </w:r>
      <w:r>
        <w:rPr>
          <w:rStyle w:val="FontStyle70"/>
        </w:rPr>
        <w:br/>
        <w:t>сти «законами свергнутых правительств лишь постольку, по-</w:t>
      </w:r>
      <w:r>
        <w:rPr>
          <w:rStyle w:val="FontStyle70"/>
        </w:rPr>
        <w:br/>
        <w:t>скольку таковые не отменены революцией и не противоречат</w:t>
      </w:r>
      <w:r>
        <w:rPr>
          <w:rStyle w:val="FontStyle70"/>
        </w:rPr>
        <w:br/>
        <w:t>революционной совести и революционному правосознанию».</w:t>
      </w:r>
      <w:r>
        <w:rPr>
          <w:rStyle w:val="FontStyle70"/>
        </w:rPr>
        <w:br/>
        <w:t>Такое разрешение уже не упоминается в Декрете СНК РСФСР</w:t>
      </w:r>
      <w:r>
        <w:rPr>
          <w:rStyle w:val="FontStyle70"/>
        </w:rPr>
        <w:br/>
        <w:t>«О суде» № 3 от 20 июля 1918 г., а Декрет ВЦИК от 30 ноября</w:t>
      </w:r>
      <w:r>
        <w:rPr>
          <w:rStyle w:val="FontStyle70"/>
        </w:rPr>
        <w:br/>
        <w:t>1918 г. «О народном суде РСФСР» запретил использование за-</w:t>
      </w:r>
      <w:r>
        <w:rPr>
          <w:rStyle w:val="FontStyle70"/>
        </w:rPr>
        <w:br/>
        <w:t>конов «свергнутых правительств».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Непосредственно после пролетарской революции 1917 г.</w:t>
      </w:r>
      <w:r>
        <w:rPr>
          <w:rStyle w:val="FontStyle70"/>
        </w:rPr>
        <w:br/>
        <w:t>уголовно-правовые отношения регулировались многочисленны-</w:t>
      </w:r>
      <w:r>
        <w:rPr>
          <w:rStyle w:val="FontStyle70"/>
        </w:rPr>
        <w:br/>
        <w:t>ми разрозненными нормативными актами: декретами, инструк-</w:t>
      </w:r>
      <w:r>
        <w:rPr>
          <w:rStyle w:val="FontStyle70"/>
        </w:rPr>
        <w:br/>
        <w:t>циями, положениями и др. Этими актами вводилась уголовная</w:t>
      </w:r>
      <w:r>
        <w:rPr>
          <w:rStyle w:val="FontStyle70"/>
        </w:rPr>
        <w:br/>
        <w:t>ответственность за воинские преступления, контрреволюцион-</w:t>
      </w:r>
      <w:r>
        <w:rPr>
          <w:rStyle w:val="FontStyle70"/>
        </w:rPr>
        <w:br/>
        <w:t>ную деятельность, мародёрство, взяточничество, спекуляцию,</w:t>
      </w:r>
      <w:r>
        <w:rPr>
          <w:rStyle w:val="FontStyle70"/>
        </w:rPr>
        <w:br/>
        <w:t>саботаж, прочие злоупотребления торговцев, промышленников</w:t>
      </w:r>
      <w:r>
        <w:rPr>
          <w:rStyle w:val="FontStyle70"/>
        </w:rPr>
        <w:br/>
        <w:t>и чиновников и т. п. деяния. В итоге, уголовное законодатель-</w:t>
      </w:r>
      <w:r>
        <w:rPr>
          <w:rStyle w:val="FontStyle70"/>
        </w:rPr>
        <w:br/>
        <w:t>ство представляло собой совокупность несистематизированных</w:t>
      </w:r>
      <w:r>
        <w:rPr>
          <w:rStyle w:val="FontStyle70"/>
        </w:rPr>
        <w:br/>
        <w:t>норм Общей и Особенной частей уголовного права с существен-</w:t>
      </w:r>
      <w:r>
        <w:rPr>
          <w:rStyle w:val="FontStyle70"/>
        </w:rPr>
        <w:br/>
        <w:t>ным преобладанием норм Особенной части. Содержательная</w:t>
      </w:r>
      <w:r>
        <w:rPr>
          <w:rStyle w:val="FontStyle70"/>
        </w:rPr>
        <w:br/>
        <w:t>часть уголовно-правовой политики того времени наиболее ярко</w:t>
      </w:r>
      <w:r>
        <w:rPr>
          <w:rStyle w:val="FontStyle70"/>
        </w:rPr>
        <w:br/>
        <w:t>выражена в постановлении СНК РСФСР «О красном терроре»</w:t>
      </w:r>
      <w:r>
        <w:rPr>
          <w:rStyle w:val="FontStyle70"/>
        </w:rPr>
        <w:br/>
        <w:t>от 5 сентября 1918 г., вводившем смертную казнь даже за при-</w:t>
      </w:r>
      <w:r>
        <w:rPr>
          <w:rStyle w:val="FontStyle70"/>
        </w:rPr>
        <w:br/>
        <w:t>косновенность к контрреволюционному преступлению. Вместе</w:t>
      </w:r>
      <w:r>
        <w:rPr>
          <w:rStyle w:val="FontStyle70"/>
        </w:rPr>
        <w:br/>
        <w:t>с тем для физического уничтожения непролетарской части на-</w:t>
      </w:r>
      <w:r>
        <w:rPr>
          <w:rStyle w:val="FontStyle70"/>
        </w:rPr>
        <w:br/>
        <w:t>селения широко использовались и неправовые методы.</w:t>
      </w:r>
    </w:p>
    <w:p w:rsidR="007E3FF5" w:rsidRDefault="007E3FF5" w:rsidP="007E3FF5">
      <w:pPr>
        <w:pStyle w:val="Style48"/>
        <w:widowControl/>
        <w:ind w:firstLine="245"/>
        <w:rPr>
          <w:rStyle w:val="FontStyle70"/>
        </w:rPr>
      </w:pPr>
      <w:r>
        <w:rPr>
          <w:rStyle w:val="FontStyle70"/>
        </w:rPr>
        <w:t xml:space="preserve">12 декабря </w:t>
      </w:r>
      <w:r>
        <w:rPr>
          <w:rStyle w:val="FontStyle74"/>
          <w:spacing w:val="10"/>
        </w:rPr>
        <w:t>1919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Народным комиссариатом юстиции</w:t>
      </w:r>
      <w:r>
        <w:rPr>
          <w:rStyle w:val="FontStyle70"/>
        </w:rPr>
        <w:br/>
        <w:t xml:space="preserve">РСФСР были изданы </w:t>
      </w:r>
      <w:r>
        <w:rPr>
          <w:rStyle w:val="FontStyle74"/>
          <w:spacing w:val="10"/>
        </w:rPr>
        <w:t>Руководящие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начала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уголовному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пра-</w:t>
      </w:r>
      <w:r>
        <w:rPr>
          <w:rStyle w:val="FontStyle74"/>
          <w:spacing w:val="10"/>
        </w:rPr>
        <w:br/>
        <w:t>у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РСФСР,</w:t>
      </w:r>
      <w:r>
        <w:rPr>
          <w:rStyle w:val="FontStyle74"/>
        </w:rPr>
        <w:t xml:space="preserve"> </w:t>
      </w:r>
      <w:r>
        <w:rPr>
          <w:rStyle w:val="FontStyle70"/>
        </w:rPr>
        <w:t>которые систематизировали нормы Общей части</w:t>
      </w:r>
    </w:p>
    <w:p w:rsidR="007E3FF5" w:rsidRDefault="007E3FF5" w:rsidP="007E3FF5">
      <w:pPr>
        <w:pStyle w:val="Style48"/>
        <w:widowControl/>
        <w:ind w:firstLine="245"/>
        <w:rPr>
          <w:rStyle w:val="FontStyle70"/>
        </w:rPr>
        <w:sectPr w:rsidR="007E3FF5">
          <w:pgSz w:w="11905" w:h="16837"/>
          <w:pgMar w:top="3410" w:right="2691" w:bottom="1440" w:left="269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социалистического уголовного права и содержали в себе введе-</w:t>
      </w:r>
      <w:r>
        <w:rPr>
          <w:rStyle w:val="FontStyle70"/>
        </w:rPr>
        <w:br/>
        <w:t>ние и восемь разделов: I. Об уголовном праве; И. Об уголовном</w:t>
      </w:r>
      <w:r>
        <w:rPr>
          <w:rStyle w:val="FontStyle70"/>
        </w:rPr>
        <w:br/>
        <w:t>правосудии; III. О преступлении и наказании; IV. О стадиях осу-</w:t>
      </w:r>
      <w:r>
        <w:rPr>
          <w:rStyle w:val="FontStyle70"/>
        </w:rPr>
        <w:br/>
        <w:t>ществления преступления; V. О соучастии; VI. Виды наказания;</w:t>
      </w:r>
      <w:r>
        <w:rPr>
          <w:rStyle w:val="FontStyle70"/>
        </w:rPr>
        <w:br/>
        <w:t>VII. Об условном осуждении; VIII. О пространстве действия уго-</w:t>
      </w:r>
      <w:r>
        <w:rPr>
          <w:rStyle w:val="FontStyle70"/>
        </w:rPr>
        <w:br/>
        <w:t>ловного права.</w:t>
      </w:r>
    </w:p>
    <w:p w:rsidR="007E3FF5" w:rsidRDefault="007E3FF5" w:rsidP="007E3FF5">
      <w:pPr>
        <w:pStyle w:val="Style48"/>
        <w:widowControl/>
        <w:ind w:firstLine="322"/>
        <w:rPr>
          <w:rStyle w:val="FontStyle70"/>
        </w:rPr>
      </w:pPr>
      <w:r>
        <w:rPr>
          <w:rStyle w:val="FontStyle70"/>
        </w:rPr>
        <w:t>Преступление в Руководящих началах определялось как</w:t>
      </w:r>
      <w:r>
        <w:rPr>
          <w:rStyle w:val="FontStyle70"/>
        </w:rPr>
        <w:br/>
        <w:t>«действие или бездействие, опасное для данной системы обще-</w:t>
      </w:r>
      <w:r>
        <w:rPr>
          <w:rStyle w:val="FontStyle70"/>
        </w:rPr>
        <w:br/>
        <w:t>ственных отношений» (ст. 6). Материальное определение пре-</w:t>
      </w:r>
      <w:r>
        <w:rPr>
          <w:rStyle w:val="FontStyle70"/>
        </w:rPr>
        <w:br/>
        <w:t>ступления сохранилось и во всех последующих уголовных за-</w:t>
      </w:r>
      <w:r>
        <w:rPr>
          <w:rStyle w:val="FontStyle70"/>
        </w:rPr>
        <w:br/>
        <w:t>конах.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Действовавшие на территории Беларуси Руководящие на-</w:t>
      </w:r>
      <w:r>
        <w:rPr>
          <w:rStyle w:val="FontStyle70"/>
        </w:rPr>
        <w:br/>
        <w:t>чала наряду с иными источниками уголовного права предусма-</w:t>
      </w:r>
      <w:r>
        <w:rPr>
          <w:rStyle w:val="FontStyle70"/>
        </w:rPr>
        <w:br/>
        <w:t>тривали возможность применения судами следующих видов на-</w:t>
      </w:r>
      <w:r>
        <w:rPr>
          <w:rStyle w:val="FontStyle70"/>
        </w:rPr>
        <w:br/>
        <w:t>казания: расстрел, лишение свободы, принудительные работы,</w:t>
      </w:r>
      <w:r>
        <w:rPr>
          <w:rStyle w:val="FontStyle70"/>
        </w:rPr>
        <w:br/>
        <w:t>штраф, конфискация имущества, воспрещение права занимать</w:t>
      </w:r>
      <w:r>
        <w:rPr>
          <w:rStyle w:val="FontStyle70"/>
        </w:rPr>
        <w:br/>
        <w:t>ту или иную должность, высылка за пределы Беларуси (ино-</w:t>
      </w:r>
      <w:r>
        <w:rPr>
          <w:rStyle w:val="FontStyle70"/>
        </w:rPr>
        <w:br/>
        <w:t>странцев), направление в штрафную часть (для военнослужа-</w:t>
      </w:r>
      <w:r>
        <w:rPr>
          <w:rStyle w:val="FontStyle70"/>
        </w:rPr>
        <w:br/>
        <w:t>щих), строгий революционный выговор, выговор, общественное</w:t>
      </w:r>
      <w:r>
        <w:rPr>
          <w:rStyle w:val="FontStyle70"/>
        </w:rPr>
        <w:br/>
        <w:t>порицание. Поскольку во многих случаях санкции заменялись</w:t>
      </w:r>
      <w:r>
        <w:rPr>
          <w:rStyle w:val="FontStyle70"/>
        </w:rPr>
        <w:br/>
        <w:t>указанием на беспощадное покарание «по всей строгости рево-</w:t>
      </w:r>
      <w:r>
        <w:rPr>
          <w:rStyle w:val="FontStyle70"/>
        </w:rPr>
        <w:br/>
        <w:t>люционных законов», существенное значение в применении</w:t>
      </w:r>
      <w:r>
        <w:rPr>
          <w:rStyle w:val="FontStyle70"/>
        </w:rPr>
        <w:br/>
        <w:t>уголовного закона приобретало революционное правосознание</w:t>
      </w:r>
      <w:r>
        <w:rPr>
          <w:rStyle w:val="FontStyle70"/>
        </w:rPr>
        <w:br/>
        <w:t>или судебное усмотрение, руководствуясь которым судьи опре-</w:t>
      </w:r>
      <w:r>
        <w:rPr>
          <w:rStyle w:val="FontStyle70"/>
        </w:rPr>
        <w:br/>
        <w:t>деляли преступность и наказуемость деяний.</w:t>
      </w:r>
    </w:p>
    <w:p w:rsidR="007E3FF5" w:rsidRDefault="007E3FF5" w:rsidP="007E3FF5">
      <w:pPr>
        <w:pStyle w:val="Style48"/>
        <w:widowControl/>
        <w:ind w:firstLine="346"/>
        <w:rPr>
          <w:rStyle w:val="FontStyle74"/>
          <w:spacing w:val="10"/>
        </w:rPr>
      </w:pPr>
      <w:r>
        <w:rPr>
          <w:rStyle w:val="FontStyle70"/>
        </w:rPr>
        <w:t xml:space="preserve">24 мая </w:t>
      </w:r>
      <w:r>
        <w:rPr>
          <w:rStyle w:val="FontStyle74"/>
          <w:spacing w:val="10"/>
        </w:rPr>
        <w:t>1922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был принят </w:t>
      </w:r>
      <w:r>
        <w:rPr>
          <w:rStyle w:val="FontStyle74"/>
          <w:spacing w:val="10"/>
        </w:rPr>
        <w:t>Уголовный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кодекс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РСФСР</w:t>
      </w:r>
      <w:r>
        <w:rPr>
          <w:rStyle w:val="FontStyle74"/>
        </w:rPr>
        <w:t xml:space="preserve"> </w:t>
      </w:r>
      <w:r>
        <w:rPr>
          <w:rStyle w:val="FontStyle70"/>
        </w:rPr>
        <w:t>— пер-</w:t>
      </w:r>
      <w:r>
        <w:rPr>
          <w:rStyle w:val="FontStyle70"/>
        </w:rPr>
        <w:br/>
        <w:t>вый Уголовный кодекс социалистического типа. Постановлени-</w:t>
      </w:r>
      <w:r>
        <w:rPr>
          <w:rStyle w:val="FontStyle70"/>
        </w:rPr>
        <w:br/>
        <w:t>ем III сессии ЦИК БССР от 24 июня 1922 г. действие УК РСФСР</w:t>
      </w:r>
      <w:r>
        <w:rPr>
          <w:rStyle w:val="FontStyle70"/>
        </w:rPr>
        <w:br/>
        <w:t>было распространено на всю территорию Белоруссии с 1 июля</w:t>
      </w:r>
      <w:r>
        <w:rPr>
          <w:rStyle w:val="FontStyle70"/>
        </w:rPr>
        <w:br/>
        <w:t xml:space="preserve">1922 г., а с 1924 г. этот кодекс официально назывался </w:t>
      </w:r>
      <w:r>
        <w:rPr>
          <w:rStyle w:val="FontStyle74"/>
          <w:spacing w:val="10"/>
        </w:rPr>
        <w:t>Уголов-</w:t>
      </w:r>
      <w:r>
        <w:rPr>
          <w:rStyle w:val="FontStyle74"/>
          <w:spacing w:val="10"/>
        </w:rPr>
        <w:br/>
        <w:t>ным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кодексом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Белорусской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ССР.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 xml:space="preserve">Постановлением ЦИК СССР от 31 октября </w:t>
      </w:r>
      <w:r>
        <w:rPr>
          <w:rStyle w:val="FontStyle74"/>
          <w:spacing w:val="10"/>
        </w:rPr>
        <w:t>1924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были при-</w:t>
      </w:r>
      <w:r>
        <w:rPr>
          <w:rStyle w:val="FontStyle70"/>
        </w:rPr>
        <w:br/>
        <w:t xml:space="preserve">няты </w:t>
      </w:r>
      <w:r>
        <w:rPr>
          <w:rStyle w:val="FontStyle74"/>
          <w:spacing w:val="10"/>
        </w:rPr>
        <w:t>Основные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начала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законодательства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Союза</w:t>
      </w:r>
      <w:r>
        <w:rPr>
          <w:rStyle w:val="FontStyle74"/>
          <w:spacing w:val="10"/>
        </w:rPr>
        <w:br/>
        <w:t>ССР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республик.</w:t>
      </w:r>
      <w:r>
        <w:rPr>
          <w:rStyle w:val="FontStyle74"/>
        </w:rPr>
        <w:t xml:space="preserve"> </w:t>
      </w:r>
      <w:r>
        <w:rPr>
          <w:rStyle w:val="FontStyle70"/>
        </w:rPr>
        <w:t>Основные начала содержали в себе</w:t>
      </w:r>
      <w:r>
        <w:rPr>
          <w:rStyle w:val="FontStyle70"/>
        </w:rPr>
        <w:br/>
        <w:t>нормы Общей части уголовного права и включали, кроме вве-</w:t>
      </w:r>
      <w:r>
        <w:rPr>
          <w:rStyle w:val="FontStyle70"/>
        </w:rPr>
        <w:br/>
        <w:t>дения, следующие разделы: I. Пределы действия уголовного</w:t>
      </w:r>
      <w:r>
        <w:rPr>
          <w:rStyle w:val="FontStyle70"/>
        </w:rPr>
        <w:br/>
        <w:t>законодательства; П. Общие постановления; III. Меры социаль-</w:t>
      </w:r>
      <w:r>
        <w:rPr>
          <w:rStyle w:val="FontStyle70"/>
        </w:rPr>
        <w:br/>
        <w:t>ной защиты и их применение судом; IV. Об условно-досрочном</w:t>
      </w:r>
      <w:r>
        <w:rPr>
          <w:rStyle w:val="FontStyle70"/>
        </w:rPr>
        <w:br/>
        <w:t>освобождении осуждённого от применения определённой судом</w:t>
      </w:r>
      <w:r>
        <w:rPr>
          <w:rStyle w:val="FontStyle70"/>
        </w:rPr>
        <w:br/>
        <w:t>меры социальной защиты.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3390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Основные начала провозгласили задачей уголовного законо-</w:t>
      </w:r>
      <w:r>
        <w:rPr>
          <w:rStyle w:val="FontStyle70"/>
        </w:rPr>
        <w:br/>
        <w:t>дательства «судебно-правовую защиту государства трудящих-</w:t>
      </w:r>
      <w:r>
        <w:rPr>
          <w:rStyle w:val="FontStyle70"/>
        </w:rPr>
        <w:br/>
        <w:t>ся от общественно опасных деяний, подрывающих власть тру-</w:t>
      </w:r>
      <w:r>
        <w:rPr>
          <w:rStyle w:val="FontStyle70"/>
        </w:rPr>
        <w:br/>
        <w:t>дящихся или нарушающих установленный ею правопорядок».</w:t>
      </w:r>
      <w:r>
        <w:rPr>
          <w:rStyle w:val="FontStyle70"/>
        </w:rPr>
        <w:br/>
        <w:t>Все преступления разделялись на две категории: направленные</w:t>
      </w:r>
      <w:r>
        <w:rPr>
          <w:rStyle w:val="FontStyle70"/>
        </w:rPr>
        <w:br/>
        <w:t>против основ советского строя и потому «признаваемые наибо-</w:t>
      </w:r>
      <w:r>
        <w:rPr>
          <w:rStyle w:val="FontStyle70"/>
        </w:rPr>
        <w:br/>
        <w:t>лее опасными»; все остальные преступления. Вместо термина</w:t>
      </w:r>
      <w:r>
        <w:rPr>
          <w:rStyle w:val="FontStyle70"/>
        </w:rPr>
        <w:br/>
        <w:t>«наказание» употреблялся термин «меры социальной защиты»,</w:t>
      </w:r>
      <w:r>
        <w:rPr>
          <w:rStyle w:val="FontStyle70"/>
        </w:rPr>
        <w:br/>
        <w:t>выделялись меры судебно-исправительного, медицинского и</w:t>
      </w:r>
      <w:r>
        <w:rPr>
          <w:rStyle w:val="FontStyle70"/>
        </w:rPr>
        <w:br/>
        <w:t>медико-педагогического характера. Мерами социальной защи-</w:t>
      </w:r>
      <w:r>
        <w:rPr>
          <w:rStyle w:val="FontStyle70"/>
        </w:rPr>
        <w:br/>
        <w:t>ты судебно-исправительного характера являлись: а) объявление</w:t>
      </w:r>
      <w:r>
        <w:rPr>
          <w:rStyle w:val="FontStyle70"/>
        </w:rPr>
        <w:br/>
        <w:t>врагом трудящихся с лишением гражданства Союза ССР и из-</w:t>
      </w:r>
      <w:r>
        <w:rPr>
          <w:rStyle w:val="FontStyle70"/>
        </w:rPr>
        <w:br/>
        <w:t>гнанием из пределов Союза ССР навсегда; б) лишение свободы</w:t>
      </w:r>
      <w:r>
        <w:rPr>
          <w:rStyle w:val="FontStyle70"/>
        </w:rPr>
        <w:br/>
        <w:t>в исправительно-трудовых лагерях в отдалённых местностях</w:t>
      </w:r>
      <w:r>
        <w:rPr>
          <w:rStyle w:val="FontStyle70"/>
        </w:rPr>
        <w:br/>
        <w:t>Союза ССР (от трёх до десяти лет); в) лишение свободы в общих</w:t>
      </w:r>
      <w:r>
        <w:rPr>
          <w:rStyle w:val="FontStyle70"/>
        </w:rPr>
        <w:br/>
        <w:t>местах заключения (до трёх лет); г) принудительные работы без</w:t>
      </w:r>
      <w:r>
        <w:rPr>
          <w:rStyle w:val="FontStyle70"/>
        </w:rPr>
        <w:br/>
        <w:t>лишения свободы (до года); д) поражение прав; е) удаление из</w:t>
      </w:r>
      <w:r>
        <w:rPr>
          <w:rStyle w:val="FontStyle70"/>
        </w:rPr>
        <w:br/>
        <w:t>пределов Союза ССР на срок; ж) удаление из пределов союзной</w:t>
      </w:r>
      <w:r>
        <w:rPr>
          <w:rStyle w:val="FontStyle70"/>
        </w:rPr>
        <w:br/>
        <w:t>республики или из пределов отдельной местности с поселени-</w:t>
      </w:r>
      <w:r>
        <w:rPr>
          <w:rStyle w:val="FontStyle70"/>
        </w:rPr>
        <w:br/>
        <w:t>ем в тех или иных местностях или без такового, с запрещением</w:t>
      </w:r>
      <w:r>
        <w:rPr>
          <w:rStyle w:val="FontStyle70"/>
        </w:rPr>
        <w:br/>
        <w:t>проживания в тех или иных местностях или без такового запре-</w:t>
      </w:r>
      <w:r>
        <w:rPr>
          <w:rStyle w:val="FontStyle70"/>
        </w:rPr>
        <w:br/>
        <w:t>щения; з) увольнение от должности; и) запрещение занятия той</w:t>
      </w:r>
      <w:r>
        <w:rPr>
          <w:rStyle w:val="FontStyle70"/>
        </w:rPr>
        <w:br/>
        <w:t>или иной должности или занятия той или иной деятельностью</w:t>
      </w:r>
      <w:r>
        <w:rPr>
          <w:rStyle w:val="FontStyle70"/>
        </w:rPr>
        <w:br/>
        <w:t>или промыслом; к) общественное порицание; л) конфискация</w:t>
      </w:r>
      <w:r>
        <w:rPr>
          <w:rStyle w:val="FontStyle70"/>
        </w:rPr>
        <w:br/>
        <w:t>имущества; м) штраф; н) предостережение. Особо выделялся</w:t>
      </w:r>
      <w:r>
        <w:rPr>
          <w:rStyle w:val="FontStyle70"/>
        </w:rPr>
        <w:br/>
        <w:t>как временная мера расстрел.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Основные начала включали базовые положения Общей части</w:t>
      </w:r>
      <w:r>
        <w:rPr>
          <w:rStyle w:val="FontStyle70"/>
        </w:rPr>
        <w:br/>
        <w:t>уголовного права и предусматривали право республик на форми-</w:t>
      </w:r>
      <w:r>
        <w:rPr>
          <w:rStyle w:val="FontStyle70"/>
        </w:rPr>
        <w:br/>
        <w:t>рование Особенной части. Республики должны были включить</w:t>
      </w:r>
      <w:r>
        <w:rPr>
          <w:rStyle w:val="FontStyle70"/>
        </w:rPr>
        <w:br/>
        <w:t>в кодексы в неизменённом виде Положение о воинских престу-</w:t>
      </w:r>
      <w:r>
        <w:rPr>
          <w:rStyle w:val="FontStyle70"/>
        </w:rPr>
        <w:br/>
        <w:t>плениях от 31 октября 1924 г. и Положение о преступлениях</w:t>
      </w:r>
      <w:r>
        <w:rPr>
          <w:rStyle w:val="FontStyle70"/>
        </w:rPr>
        <w:br/>
        <w:t>государственных (контрреволюционных и особо для Союза ССР</w:t>
      </w:r>
      <w:r>
        <w:rPr>
          <w:rStyle w:val="FontStyle70"/>
        </w:rPr>
        <w:br/>
        <w:t>опасных преступлениях против порядка управления) от 25 фев-</w:t>
      </w:r>
      <w:r>
        <w:rPr>
          <w:rStyle w:val="FontStyle70"/>
        </w:rPr>
        <w:br/>
        <w:t>раля 1927 г. Кроме этого сессия ЦИК Союза ССР была вправе «в</w:t>
      </w:r>
      <w:r>
        <w:rPr>
          <w:rStyle w:val="FontStyle70"/>
        </w:rPr>
        <w:br/>
        <w:t>необходимых случаях указывать союзным республикам роды и</w:t>
      </w:r>
      <w:r>
        <w:rPr>
          <w:rStyle w:val="FontStyle70"/>
        </w:rPr>
        <w:br/>
        <w:t>виды преступлений», по которым необходимо проведение «еди-</w:t>
      </w:r>
      <w:r>
        <w:rPr>
          <w:rStyle w:val="FontStyle70"/>
        </w:rPr>
        <w:br/>
        <w:t>ной судебной политики».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</w:pPr>
      <w:r>
        <w:rPr>
          <w:rStyle w:val="FontStyle70"/>
        </w:rPr>
        <w:t>В соответствии с Общими началами на 3 сессии ЦИК БССР</w:t>
      </w:r>
      <w:r>
        <w:rPr>
          <w:rStyle w:val="FontStyle70"/>
        </w:rPr>
        <w:br/>
        <w:t xml:space="preserve">III созыва 23 сентября </w:t>
      </w:r>
      <w:r>
        <w:rPr>
          <w:rStyle w:val="FontStyle74"/>
          <w:spacing w:val="10"/>
        </w:rPr>
        <w:t>1928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был принят </w:t>
      </w:r>
      <w:r>
        <w:rPr>
          <w:rStyle w:val="FontStyle74"/>
          <w:spacing w:val="10"/>
        </w:rPr>
        <w:t>Уголовный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ко-</w:t>
      </w:r>
      <w:r>
        <w:rPr>
          <w:rStyle w:val="FontStyle74"/>
          <w:spacing w:val="10"/>
        </w:rPr>
        <w:br/>
        <w:t>декс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Белорусской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ССР</w:t>
      </w:r>
      <w:r>
        <w:rPr>
          <w:rStyle w:val="FontStyle74"/>
        </w:rPr>
        <w:t xml:space="preserve"> </w:t>
      </w:r>
      <w:r>
        <w:rPr>
          <w:rStyle w:val="FontStyle70"/>
        </w:rPr>
        <w:t>(введён в действие с 15 ноября 1928 г.).</w:t>
      </w:r>
    </w:p>
    <w:p w:rsidR="007E3FF5" w:rsidRDefault="007E3FF5" w:rsidP="007E3FF5">
      <w:pPr>
        <w:pStyle w:val="Style17"/>
        <w:widowControl/>
        <w:spacing w:line="245" w:lineRule="exact"/>
        <w:rPr>
          <w:rStyle w:val="FontStyle70"/>
        </w:rPr>
        <w:sectPr w:rsidR="007E3FF5">
          <w:pgSz w:w="11905" w:h="16837"/>
          <w:pgMar w:top="3362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Данный Уголовный кодекс включал в себя следующие разделы:</w:t>
      </w:r>
      <w:r>
        <w:rPr>
          <w:rStyle w:val="FontStyle70"/>
        </w:rPr>
        <w:br/>
        <w:t>I. Общие положения; II. Контрреволюционные преступления;</w:t>
      </w:r>
      <w:r>
        <w:rPr>
          <w:rStyle w:val="FontStyle70"/>
        </w:rPr>
        <w:br/>
        <w:t>III. Преступления против порядка государственного управле-</w:t>
      </w:r>
      <w:r>
        <w:rPr>
          <w:rStyle w:val="FontStyle70"/>
        </w:rPr>
        <w:br/>
        <w:t>ния (А. Преступления против порядка государственного управ-</w:t>
      </w:r>
      <w:r>
        <w:rPr>
          <w:rStyle w:val="FontStyle70"/>
        </w:rPr>
        <w:br/>
        <w:t>ления, особо опасные для Союза ССР; Б. Прочие преступления</w:t>
      </w:r>
      <w:r>
        <w:rPr>
          <w:rStyle w:val="FontStyle70"/>
        </w:rPr>
        <w:br/>
        <w:t>против порядка государственного управления); IV. Воинские</w:t>
      </w:r>
      <w:r>
        <w:rPr>
          <w:rStyle w:val="FontStyle70"/>
        </w:rPr>
        <w:br/>
        <w:t>преступления; V. Должностные преступления; VI. Преступле-</w:t>
      </w:r>
      <w:r>
        <w:rPr>
          <w:rStyle w:val="FontStyle70"/>
        </w:rPr>
        <w:br/>
        <w:t>ния против личности; VII. Имущественные преступления.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Общие положения представляли собой Общую часть Уголов-</w:t>
      </w:r>
      <w:r>
        <w:rPr>
          <w:rStyle w:val="FontStyle70"/>
        </w:rPr>
        <w:br/>
        <w:t>ного кодекса и соответствовали Основным началам уголовного</w:t>
      </w:r>
      <w:r>
        <w:rPr>
          <w:rStyle w:val="FontStyle70"/>
        </w:rPr>
        <w:br/>
        <w:t>законодательства Союза ССР и союзных республик 1924 г., раз-</w:t>
      </w:r>
      <w:r>
        <w:rPr>
          <w:rStyle w:val="FontStyle70"/>
        </w:rPr>
        <w:br/>
        <w:t>вивая отдельные понятия. По Уголовному кодексу БССР 1928 г.</w:t>
      </w:r>
      <w:r>
        <w:rPr>
          <w:rStyle w:val="FontStyle70"/>
        </w:rPr>
        <w:br/>
        <w:t>преступлением признавалось «всякое действие или бездействие,</w:t>
      </w:r>
      <w:r>
        <w:rPr>
          <w:rStyle w:val="FontStyle70"/>
        </w:rPr>
        <w:br/>
        <w:t>направленное против основ советского строя или правопорядка,</w:t>
      </w:r>
      <w:r>
        <w:rPr>
          <w:rStyle w:val="FontStyle70"/>
        </w:rPr>
        <w:br/>
        <w:t>установленных рабоче-крестьянской властью на переходный</w:t>
      </w:r>
      <w:r>
        <w:rPr>
          <w:rStyle w:val="FontStyle70"/>
        </w:rPr>
        <w:br/>
        <w:t>к коммунизму период» (ст. 4). В этот период допускалась ана-</w:t>
      </w:r>
      <w:r>
        <w:rPr>
          <w:rStyle w:val="FontStyle70"/>
        </w:rPr>
        <w:br/>
        <w:t>логия права, то есть применение «тех статей Кодекса, которые</w:t>
      </w:r>
      <w:r>
        <w:rPr>
          <w:rStyle w:val="FontStyle70"/>
        </w:rPr>
        <w:br/>
        <w:t>предусматривают наиболее сходные по роду и важности престу-</w:t>
      </w:r>
      <w:r>
        <w:rPr>
          <w:rStyle w:val="FontStyle70"/>
        </w:rPr>
        <w:br/>
        <w:t>пления», а также осуждение за преступное состояние.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Основные черты Уголовного кодекса БССР 1928 г. полностью</w:t>
      </w:r>
      <w:r>
        <w:rPr>
          <w:rStyle w:val="FontStyle70"/>
        </w:rPr>
        <w:br/>
        <w:t>соответствовали поставленной перед ним задаче — обеспечить</w:t>
      </w:r>
      <w:r>
        <w:rPr>
          <w:rStyle w:val="FontStyle70"/>
        </w:rPr>
        <w:br/>
        <w:t>судебно-правовую защиту социалистического государства дик-</w:t>
      </w:r>
      <w:r>
        <w:rPr>
          <w:rStyle w:val="FontStyle70"/>
        </w:rPr>
        <w:br/>
        <w:t>татуры пролетариата. В последующем Уголовный кодекс допол-</w:t>
      </w:r>
      <w:r>
        <w:rPr>
          <w:rStyle w:val="FontStyle70"/>
        </w:rPr>
        <w:br/>
        <w:t>нялся многими нормами, которые усиливали его и без того ре-</w:t>
      </w:r>
      <w:r>
        <w:rPr>
          <w:rStyle w:val="FontStyle70"/>
        </w:rPr>
        <w:br/>
        <w:t>прессивный характер. Возраст уголовной ответственности был</w:t>
      </w:r>
      <w:r>
        <w:rPr>
          <w:rStyle w:val="FontStyle70"/>
        </w:rPr>
        <w:br/>
        <w:t>понижен до двенадцати лет, за хищение социалистической соб-</w:t>
      </w:r>
      <w:r>
        <w:rPr>
          <w:rStyle w:val="FontStyle70"/>
        </w:rPr>
        <w:br/>
        <w:t>ственности независимо от размера устанавливалось наказание</w:t>
      </w:r>
      <w:r>
        <w:rPr>
          <w:rStyle w:val="FontStyle70"/>
        </w:rPr>
        <w:br/>
        <w:t>в виде смертной казни с конфискацией имущества, в то время</w:t>
      </w:r>
      <w:r>
        <w:rPr>
          <w:rStyle w:val="FontStyle70"/>
        </w:rPr>
        <w:br/>
        <w:t>как убийство человека наказывалось лишением свободы на срок</w:t>
      </w:r>
      <w:r>
        <w:rPr>
          <w:rStyle w:val="FontStyle70"/>
        </w:rPr>
        <w:br/>
        <w:t>до десяти лет, по пресловутой «политической» статье осужда-</w:t>
      </w:r>
      <w:r>
        <w:rPr>
          <w:rStyle w:val="FontStyle70"/>
        </w:rPr>
        <w:br/>
        <w:t>лись не только преступники, но и репрессировались их родные,</w:t>
      </w:r>
      <w:r>
        <w:rPr>
          <w:rStyle w:val="FontStyle70"/>
        </w:rPr>
        <w:br/>
        <w:t>максимальный срок лишения свободы увеличен до двадцати</w:t>
      </w:r>
      <w:r>
        <w:rPr>
          <w:rStyle w:val="FontStyle70"/>
        </w:rPr>
        <w:br/>
        <w:t>пяти лет и т. п.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Существенная демократизация уголовного законодательства</w:t>
      </w:r>
      <w:r>
        <w:rPr>
          <w:rStyle w:val="FontStyle70"/>
        </w:rPr>
        <w:br/>
        <w:t>была осуществлена принятием Верховным Советом СССР 25 де-</w:t>
      </w:r>
      <w:r>
        <w:rPr>
          <w:rStyle w:val="FontStyle70"/>
        </w:rPr>
        <w:br/>
        <w:t xml:space="preserve">кабря </w:t>
      </w:r>
      <w:r>
        <w:rPr>
          <w:rStyle w:val="FontStyle74"/>
          <w:spacing w:val="10"/>
        </w:rPr>
        <w:t>1958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Основ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законодательства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ССР</w:t>
      </w:r>
      <w:r>
        <w:rPr>
          <w:rStyle w:val="FontStyle74"/>
          <w:spacing w:val="10"/>
        </w:rPr>
        <w:br/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республик.</w:t>
      </w:r>
      <w:r>
        <w:rPr>
          <w:rStyle w:val="FontStyle74"/>
        </w:rPr>
        <w:t xml:space="preserve"> </w:t>
      </w:r>
      <w:r>
        <w:rPr>
          <w:rStyle w:val="FontStyle70"/>
        </w:rPr>
        <w:t>Основы явились прообразом Общей части</w:t>
      </w:r>
      <w:r>
        <w:rPr>
          <w:rStyle w:val="FontStyle70"/>
        </w:rPr>
        <w:br/>
        <w:t>УК союзных республик, в том числе и Беларуси. Основы содержа-</w:t>
      </w:r>
      <w:r>
        <w:rPr>
          <w:rStyle w:val="FontStyle70"/>
        </w:rPr>
        <w:br/>
        <w:t>ли следующие разделы: I. Общие положения; II. О преступлении;</w:t>
      </w:r>
      <w:r>
        <w:rPr>
          <w:rStyle w:val="FontStyle70"/>
        </w:rPr>
        <w:br/>
        <w:t>III. О наказании; IV. О назначении наказания и освобождении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216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от наказания. В качестве Особенной части уголовного права были</w:t>
      </w:r>
      <w:r>
        <w:rPr>
          <w:rStyle w:val="FontStyle70"/>
        </w:rPr>
        <w:br/>
        <w:t>приняты Законы СССР «Об уголовной ответственности за госу-</w:t>
      </w:r>
      <w:r>
        <w:rPr>
          <w:rStyle w:val="FontStyle70"/>
        </w:rPr>
        <w:br/>
        <w:t>дарственные преступления» и «Об уголовной ответственности за</w:t>
      </w:r>
      <w:r>
        <w:rPr>
          <w:rStyle w:val="FontStyle70"/>
        </w:rPr>
        <w:br/>
        <w:t>воинские преступления» от 25 декабря 1958 г. В последующем</w:t>
      </w:r>
      <w:r>
        <w:rPr>
          <w:rStyle w:val="FontStyle70"/>
        </w:rPr>
        <w:br/>
        <w:t>принимались союзные акты, устанавливавшие или усиливавшие</w:t>
      </w:r>
      <w:r>
        <w:rPr>
          <w:rStyle w:val="FontStyle70"/>
        </w:rPr>
        <w:br/>
        <w:t>ответственность за приписки и другие искажения отчётности о</w:t>
      </w:r>
      <w:r>
        <w:rPr>
          <w:rStyle w:val="FontStyle70"/>
        </w:rPr>
        <w:br/>
        <w:t>выполнении планов, преступно-небрежное использование или</w:t>
      </w:r>
      <w:r>
        <w:rPr>
          <w:rStyle w:val="FontStyle70"/>
        </w:rPr>
        <w:br/>
        <w:t>хранение сельскохозяйственной техники, изнасилование, взя-</w:t>
      </w:r>
      <w:r>
        <w:rPr>
          <w:rStyle w:val="FontStyle70"/>
        </w:rPr>
        <w:br/>
        <w:t>точничество и др.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 xml:space="preserve">Указанные союзные законы легли в основу </w:t>
      </w:r>
      <w:r>
        <w:rPr>
          <w:rStyle w:val="FontStyle74"/>
          <w:spacing w:val="10"/>
        </w:rPr>
        <w:t>Уголовного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ко-</w:t>
      </w:r>
      <w:r>
        <w:rPr>
          <w:rStyle w:val="FontStyle74"/>
          <w:spacing w:val="10"/>
        </w:rPr>
        <w:br/>
        <w:t>декса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Белорусской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ССР,</w:t>
      </w:r>
      <w:r>
        <w:rPr>
          <w:rStyle w:val="FontStyle74"/>
        </w:rPr>
        <w:t xml:space="preserve"> </w:t>
      </w:r>
      <w:r>
        <w:rPr>
          <w:rStyle w:val="FontStyle70"/>
        </w:rPr>
        <w:t>который был принят четвертой сессией</w:t>
      </w:r>
      <w:r>
        <w:rPr>
          <w:rStyle w:val="FontStyle70"/>
        </w:rPr>
        <w:br/>
        <w:t xml:space="preserve">Верховного Совета БССР пятого созыва 29 декабря </w:t>
      </w:r>
      <w:r>
        <w:rPr>
          <w:rStyle w:val="FontStyle74"/>
          <w:spacing w:val="10"/>
        </w:rPr>
        <w:t>1960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(введён</w:t>
      </w:r>
      <w:r>
        <w:rPr>
          <w:rStyle w:val="FontStyle70"/>
        </w:rPr>
        <w:br/>
        <w:t>в действие с 1 апреля 1961 г.). УК состоял из двух частей: Общей</w:t>
      </w:r>
      <w:r>
        <w:rPr>
          <w:rStyle w:val="FontStyle70"/>
        </w:rPr>
        <w:br/>
        <w:t>и Особенной. Общая часть включала 5 глав: 1. Общие положения;</w:t>
      </w:r>
      <w:r>
        <w:rPr>
          <w:rStyle w:val="FontStyle70"/>
        </w:rPr>
        <w:br/>
        <w:t>2. О преступлении; 3. О наказании; 4. О назначении наказания</w:t>
      </w:r>
      <w:r>
        <w:rPr>
          <w:rStyle w:val="FontStyle70"/>
        </w:rPr>
        <w:br/>
        <w:t>и об освобождении от наказания; 5. О принудительных мерах</w:t>
      </w:r>
      <w:r>
        <w:rPr>
          <w:rStyle w:val="FontStyle70"/>
        </w:rPr>
        <w:br/>
        <w:t>медицинского и воспитательного характера. Особенная часть со-</w:t>
      </w:r>
      <w:r>
        <w:rPr>
          <w:rStyle w:val="FontStyle70"/>
        </w:rPr>
        <w:br/>
        <w:t>стояла из 11 глав: 6. Государственные преступления; 7. Престу-</w:t>
      </w:r>
      <w:r>
        <w:rPr>
          <w:rStyle w:val="FontStyle70"/>
        </w:rPr>
        <w:br/>
        <w:t>пления против социалистической собственности; 8. Преступле-</w:t>
      </w:r>
      <w:r>
        <w:rPr>
          <w:rStyle w:val="FontStyle70"/>
        </w:rPr>
        <w:br/>
        <w:t>ния против жизни, здоровья, свободы и достоинства личности;</w:t>
      </w:r>
      <w:r>
        <w:rPr>
          <w:rStyle w:val="FontStyle70"/>
        </w:rPr>
        <w:br/>
        <w:t>9. Преступления против политических, трудовых, жилищных и</w:t>
      </w:r>
      <w:r>
        <w:rPr>
          <w:rStyle w:val="FontStyle70"/>
        </w:rPr>
        <w:br/>
        <w:t>иных прав граждан; 10. Преступления против личной собствен-</w:t>
      </w:r>
      <w:r>
        <w:rPr>
          <w:rStyle w:val="FontStyle70"/>
        </w:rPr>
        <w:br/>
        <w:t>ности граждан; 11. Хозяйственные преступления; 12. Долж-</w:t>
      </w:r>
      <w:r>
        <w:rPr>
          <w:rStyle w:val="FontStyle70"/>
        </w:rPr>
        <w:br/>
        <w:t>ностные преступления; 13. Преступления против правосудия;</w:t>
      </w:r>
      <w:r>
        <w:rPr>
          <w:rStyle w:val="FontStyle70"/>
        </w:rPr>
        <w:br/>
        <w:t>14. Преступления против порядка управления; 15. Преступле-</w:t>
      </w:r>
      <w:r>
        <w:rPr>
          <w:rStyle w:val="FontStyle70"/>
        </w:rPr>
        <w:br/>
        <w:t>ния против общественной безопасности, общественного порядка</w:t>
      </w:r>
      <w:r>
        <w:rPr>
          <w:rStyle w:val="FontStyle70"/>
        </w:rPr>
        <w:br/>
        <w:t>и здоровья населения; 16. Воинские преступления. В качестве</w:t>
      </w:r>
      <w:r>
        <w:rPr>
          <w:rStyle w:val="FontStyle70"/>
        </w:rPr>
        <w:br/>
        <w:t>приложения к УК приводился Перечень имущества, не подле-</w:t>
      </w:r>
      <w:r>
        <w:rPr>
          <w:rStyle w:val="FontStyle70"/>
        </w:rPr>
        <w:br/>
        <w:t>жащего конфискации по приговору суда.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УК 1960 г. имел весьма развитый понятийный аппарат, мно-</w:t>
      </w:r>
      <w:r>
        <w:rPr>
          <w:rStyle w:val="FontStyle70"/>
        </w:rPr>
        <w:br/>
        <w:t>гие его положения сохраняются и в настоящее время в неизмен-</w:t>
      </w:r>
      <w:r>
        <w:rPr>
          <w:rStyle w:val="FontStyle70"/>
        </w:rPr>
        <w:br/>
        <w:t>ном виде. Он был значительно прогрессивнее предшествующего</w:t>
      </w:r>
      <w:r>
        <w:rPr>
          <w:rStyle w:val="FontStyle70"/>
        </w:rPr>
        <w:br/>
        <w:t>УК: отменены аналогия закона и ответственность за преступное</w:t>
      </w:r>
      <w:r>
        <w:rPr>
          <w:rStyle w:val="FontStyle70"/>
        </w:rPr>
        <w:br/>
        <w:t>состояние, утверждён принцип личной ответственности, макси-</w:t>
      </w:r>
      <w:r>
        <w:rPr>
          <w:rStyle w:val="FontStyle70"/>
        </w:rPr>
        <w:br/>
        <w:t>мальный размер лишения свободы понижен до десяти лет, а за</w:t>
      </w:r>
      <w:r>
        <w:rPr>
          <w:rStyle w:val="FontStyle70"/>
        </w:rPr>
        <w:br/>
        <w:t>особо тяжкие преступления — до пятнадцати лет, хотя и сохра-</w:t>
      </w:r>
      <w:r>
        <w:rPr>
          <w:rStyle w:val="FontStyle70"/>
        </w:rPr>
        <w:br/>
        <w:t>нялась смертная казнь, отменён ряд одиозных статей из Особен-</w:t>
      </w:r>
      <w:r>
        <w:rPr>
          <w:rStyle w:val="FontStyle70"/>
        </w:rPr>
        <w:br/>
        <w:t>ной части и т. д.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УК 1960 г. считал преступлением «предусмотренное уго-</w:t>
      </w:r>
      <w:r>
        <w:rPr>
          <w:rStyle w:val="FontStyle70"/>
        </w:rPr>
        <w:br/>
        <w:t>ловным законом общественно опасное деяние (действие или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501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бездействие), посягающее на советский общественный или го-</w:t>
      </w:r>
      <w:r>
        <w:rPr>
          <w:rStyle w:val="FontStyle70"/>
        </w:rPr>
        <w:br/>
        <w:t>сударственный строй, социалистическую систему хозяйства,</w:t>
      </w:r>
      <w:r>
        <w:rPr>
          <w:rStyle w:val="FontStyle70"/>
        </w:rPr>
        <w:br/>
        <w:t>социалистическую собственность, личность, политические,</w:t>
      </w:r>
      <w:r>
        <w:rPr>
          <w:rStyle w:val="FontStyle70"/>
        </w:rPr>
        <w:br/>
        <w:t>трудовые, имущественные и иные права граждан, а равно иное,</w:t>
      </w:r>
      <w:r>
        <w:rPr>
          <w:rStyle w:val="FontStyle70"/>
        </w:rPr>
        <w:br/>
        <w:t>посягающее на социалистический правопорядок, общественно</w:t>
      </w:r>
      <w:r>
        <w:rPr>
          <w:rStyle w:val="FontStyle70"/>
        </w:rPr>
        <w:br/>
        <w:t>опасное деяние, предусмотренное уголовным законом».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В качестве наказания предусматривалось применение сле-</w:t>
      </w:r>
      <w:r>
        <w:rPr>
          <w:rStyle w:val="FontStyle70"/>
        </w:rPr>
        <w:br/>
        <w:t>дующих мер: 1) лишение свободы; 2) ссылка; 3) высылка; 4) ис-</w:t>
      </w:r>
      <w:r>
        <w:rPr>
          <w:rStyle w:val="FontStyle70"/>
        </w:rPr>
        <w:br/>
        <w:t>правительные работы без лишения свободы; 5) лишение права за-</w:t>
      </w:r>
      <w:r>
        <w:rPr>
          <w:rStyle w:val="FontStyle70"/>
        </w:rPr>
        <w:br/>
        <w:t>нимать определённые должности или заниматься определённой</w:t>
      </w:r>
      <w:r>
        <w:rPr>
          <w:rStyle w:val="FontStyle70"/>
        </w:rPr>
        <w:br/>
        <w:t>деятельностью; 6) штраф; 7) увольнение от должности; 8) обще-</w:t>
      </w:r>
      <w:r>
        <w:rPr>
          <w:rStyle w:val="FontStyle70"/>
        </w:rPr>
        <w:br/>
        <w:t>ственное порицание; 9) к военнослужащим срочной службы —</w:t>
      </w:r>
      <w:r>
        <w:rPr>
          <w:rStyle w:val="FontStyle70"/>
        </w:rPr>
        <w:br/>
        <w:t>направление в дисциплинарный батальон; 10) конфискация</w:t>
      </w:r>
      <w:r>
        <w:rPr>
          <w:rStyle w:val="FontStyle70"/>
        </w:rPr>
        <w:br/>
        <w:t>имущества; 11) лишение воинских или других званий, а также</w:t>
      </w:r>
      <w:r>
        <w:rPr>
          <w:rStyle w:val="FontStyle70"/>
        </w:rPr>
        <w:br/>
        <w:t>орденов, медалей и почётных званий. Как исключительная мера</w:t>
      </w:r>
      <w:r>
        <w:rPr>
          <w:rStyle w:val="FontStyle70"/>
        </w:rPr>
        <w:br/>
        <w:t>наказания предусматривалась смертная казнь.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УК 1960 г. весьма лаконично, но с достаточной полнотой,</w:t>
      </w:r>
      <w:r>
        <w:rPr>
          <w:rStyle w:val="FontStyle70"/>
        </w:rPr>
        <w:br/>
        <w:t>определял виды вины, невменяемость, обстоятельства, исклю-</w:t>
      </w:r>
      <w:r>
        <w:rPr>
          <w:rStyle w:val="FontStyle70"/>
        </w:rPr>
        <w:br/>
        <w:t>чающие общественную опасность и противоправность деяния,</w:t>
      </w:r>
      <w:r>
        <w:rPr>
          <w:rStyle w:val="FontStyle70"/>
        </w:rPr>
        <w:br/>
        <w:t>стадии преступления, соучастие. Значительное место уделено</w:t>
      </w:r>
      <w:r>
        <w:rPr>
          <w:rStyle w:val="FontStyle70"/>
        </w:rPr>
        <w:br/>
        <w:t>в нём регламентации порядка назначения наказания и освобож-</w:t>
      </w:r>
      <w:r>
        <w:rPr>
          <w:rStyle w:val="FontStyle70"/>
        </w:rPr>
        <w:br/>
        <w:t>дения от наказания.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Вместе с тем УК сохранял в себе многие черты, присущие</w:t>
      </w:r>
      <w:r>
        <w:rPr>
          <w:rStyle w:val="FontStyle70"/>
        </w:rPr>
        <w:br/>
        <w:t>классовому однопартийному обществу с административно-ко-</w:t>
      </w:r>
      <w:r>
        <w:rPr>
          <w:rStyle w:val="FontStyle70"/>
        </w:rPr>
        <w:br/>
        <w:t>мандной системой управления не только экономикой.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 xml:space="preserve">Верховный Совет СССР 2 июля </w:t>
      </w:r>
      <w:r>
        <w:rPr>
          <w:rStyle w:val="FontStyle74"/>
          <w:spacing w:val="10"/>
        </w:rPr>
        <w:t>1991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принял новые </w:t>
      </w:r>
      <w:r>
        <w:rPr>
          <w:rStyle w:val="FontStyle74"/>
          <w:spacing w:val="10"/>
        </w:rPr>
        <w:t>Осно-</w:t>
      </w:r>
      <w:r>
        <w:rPr>
          <w:rStyle w:val="FontStyle74"/>
          <w:spacing w:val="10"/>
        </w:rPr>
        <w:br/>
        <w:t>вы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уголовного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законодательства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Союза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ССР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союзных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рес-</w:t>
      </w:r>
      <w:r>
        <w:rPr>
          <w:rStyle w:val="FontStyle74"/>
          <w:spacing w:val="10"/>
        </w:rPr>
        <w:br/>
        <w:t>публик,</w:t>
      </w:r>
      <w:r>
        <w:rPr>
          <w:rStyle w:val="FontStyle74"/>
        </w:rPr>
        <w:t xml:space="preserve"> </w:t>
      </w:r>
      <w:r>
        <w:rPr>
          <w:rStyle w:val="FontStyle70"/>
        </w:rPr>
        <w:t>однако в связи с распадом СССР они не были введены</w:t>
      </w:r>
      <w:r>
        <w:rPr>
          <w:rStyle w:val="FontStyle70"/>
        </w:rPr>
        <w:br/>
        <w:t>в действие.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Следует также упомянуть и предвосхитивший в основных</w:t>
      </w:r>
      <w:r>
        <w:rPr>
          <w:rStyle w:val="FontStyle70"/>
        </w:rPr>
        <w:br/>
        <w:t>чертах нынешний белорусский УК Модельный уголовный</w:t>
      </w:r>
      <w:r>
        <w:rPr>
          <w:rStyle w:val="FontStyle70"/>
        </w:rPr>
        <w:br/>
        <w:t>кодекс — Рекомендательный законодательный акт для Со-</w:t>
      </w:r>
      <w:r>
        <w:rPr>
          <w:rStyle w:val="FontStyle70"/>
        </w:rPr>
        <w:br/>
        <w:t>дружества Независимых Государств (принят на седьмом пле-</w:t>
      </w:r>
      <w:r>
        <w:rPr>
          <w:rStyle w:val="FontStyle70"/>
        </w:rPr>
        <w:br/>
        <w:t>нарном заседании Межпарламентской Ассамблеи государств-</w:t>
      </w:r>
      <w:r>
        <w:rPr>
          <w:rStyle w:val="FontStyle70"/>
        </w:rPr>
        <w:br/>
        <w:t>участников Содружества Независимых Государств 17 февраля</w:t>
      </w:r>
      <w:r>
        <w:rPr>
          <w:rStyle w:val="FontStyle70"/>
        </w:rPr>
        <w:br/>
        <w:t>1996 года).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Начавшиеся в 80-90-х гг. процессы изменения уклада об-</w:t>
      </w:r>
      <w:r>
        <w:rPr>
          <w:rStyle w:val="FontStyle70"/>
        </w:rPr>
        <w:br/>
        <w:t>щественных отношений в нашей стране привели к существен-</w:t>
      </w:r>
      <w:r>
        <w:rPr>
          <w:rStyle w:val="FontStyle70"/>
        </w:rPr>
        <w:br/>
        <w:t>ным изменениям законодательства, в том числе и уголовно-</w:t>
      </w:r>
      <w:r>
        <w:rPr>
          <w:rStyle w:val="FontStyle70"/>
        </w:rPr>
        <w:br/>
        <w:t>го. Изменено определение преступления. Введены нормы,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3471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0"/>
        <w:rPr>
          <w:rStyle w:val="FontStyle70"/>
        </w:rPr>
      </w:pPr>
      <w:r>
        <w:rPr>
          <w:rStyle w:val="FontStyle70"/>
        </w:rPr>
        <w:t>обеспечивающие борьбу с организованной преступностью.</w:t>
      </w:r>
      <w:r>
        <w:rPr>
          <w:rStyle w:val="FontStyle70"/>
        </w:rPr>
        <w:br/>
        <w:t>Вместо определения сумм в рублях введено их исчисление</w:t>
      </w:r>
      <w:r>
        <w:rPr>
          <w:rStyle w:val="FontStyle70"/>
        </w:rPr>
        <w:br/>
        <w:t>кратно размеру минимальной заработной платы. Также ис-</w:t>
      </w:r>
      <w:r>
        <w:rPr>
          <w:rStyle w:val="FontStyle70"/>
        </w:rPr>
        <w:br/>
        <w:t>ключены из списка наказаний ссылка и высылка; применение</w:t>
      </w:r>
      <w:r>
        <w:rPr>
          <w:rStyle w:val="FontStyle70"/>
        </w:rPr>
        <w:br/>
        <w:t>смертной казни к женщинам; исключены из Кодекса статьи,</w:t>
      </w:r>
      <w:r>
        <w:rPr>
          <w:rStyle w:val="FontStyle70"/>
        </w:rPr>
        <w:br/>
        <w:t>предусматривавшие направление в воспитательно-трудовой</w:t>
      </w:r>
      <w:r>
        <w:rPr>
          <w:rStyle w:val="FontStyle70"/>
        </w:rPr>
        <w:br/>
        <w:t>профилакторий, освобождение от уголовной ответственности</w:t>
      </w:r>
      <w:r>
        <w:rPr>
          <w:rStyle w:val="FontStyle70"/>
        </w:rPr>
        <w:br/>
        <w:t>с привлечением к административной ответственности и с пе-</w:t>
      </w:r>
      <w:r>
        <w:rPr>
          <w:rStyle w:val="FontStyle70"/>
        </w:rPr>
        <w:br/>
        <w:t>редачей виновного на поруки. Добавлены новые виды нака-</w:t>
      </w:r>
      <w:r>
        <w:rPr>
          <w:rStyle w:val="FontStyle70"/>
        </w:rPr>
        <w:br/>
        <w:t>зания — арест и пожизненное заключение. Увеличены сроки</w:t>
      </w:r>
      <w:r>
        <w:rPr>
          <w:rStyle w:val="FontStyle70"/>
        </w:rPr>
        <w:br/>
        <w:t>лишения свободы до двадцати пяти лет.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В целом же в основе изменений этого периода лежало рас-</w:t>
      </w:r>
      <w:r>
        <w:rPr>
          <w:rStyle w:val="FontStyle70"/>
        </w:rPr>
        <w:br/>
        <w:t>ширение числа уголовно-наказуемых деяний и существенное</w:t>
      </w:r>
      <w:r>
        <w:rPr>
          <w:rStyle w:val="FontStyle70"/>
        </w:rPr>
        <w:br/>
        <w:t>усиление уголовной репрессии. Эти черты в полной мере были</w:t>
      </w:r>
      <w:r>
        <w:rPr>
          <w:rStyle w:val="FontStyle70"/>
        </w:rPr>
        <w:br/>
        <w:t xml:space="preserve">восприняты и расширены новым </w:t>
      </w:r>
      <w:r>
        <w:rPr>
          <w:rStyle w:val="FontStyle74"/>
          <w:spacing w:val="10"/>
        </w:rPr>
        <w:t>Уголовным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кодексом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Рес-</w:t>
      </w:r>
      <w:r>
        <w:rPr>
          <w:rStyle w:val="FontStyle74"/>
          <w:spacing w:val="10"/>
        </w:rPr>
        <w:br/>
        <w:t>публики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Беларусь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от 24 июня </w:t>
      </w:r>
      <w:r>
        <w:rPr>
          <w:rStyle w:val="FontStyle74"/>
          <w:spacing w:val="10"/>
        </w:rPr>
        <w:t>1999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г.,</w:t>
      </w:r>
      <w:r>
        <w:rPr>
          <w:rStyle w:val="FontStyle74"/>
        </w:rPr>
        <w:t xml:space="preserve"> </w:t>
      </w:r>
      <w:r>
        <w:rPr>
          <w:rStyle w:val="FontStyle70"/>
        </w:rPr>
        <w:t>введённым в действие</w:t>
      </w:r>
      <w:r>
        <w:rPr>
          <w:rStyle w:val="FontStyle70"/>
        </w:rPr>
        <w:br/>
        <w:t>с 1 января 2001 г. Изложенное в настоящем издании содержание</w:t>
      </w:r>
      <w:r>
        <w:rPr>
          <w:rStyle w:val="FontStyle70"/>
        </w:rPr>
        <w:br/>
        <w:t>Общей части этого Кодекса за время его действия не подверглось</w:t>
      </w:r>
      <w:r>
        <w:rPr>
          <w:rStyle w:val="FontStyle70"/>
        </w:rPr>
        <w:br/>
        <w:t>каким-либо существенным концептуальным изменениям.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39"/>
          <w:headerReference w:type="default" r:id="rId940"/>
          <w:footerReference w:type="even" r:id="rId941"/>
          <w:footerReference w:type="default" r:id="rId942"/>
          <w:pgSz w:w="11905" w:h="16837"/>
          <w:pgMar w:top="1875" w:right="2691" w:bottom="1440" w:left="2691" w:header="720" w:footer="720" w:gutter="0"/>
          <w:cols w:space="60"/>
          <w:noEndnote/>
        </w:sectPr>
      </w:pPr>
    </w:p>
    <w:p w:rsidR="007E3FF5" w:rsidRDefault="00A00CBF" w:rsidP="007E3FF5">
      <w:pPr>
        <w:pStyle w:val="Style35"/>
        <w:widowControl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59776" behindDoc="0" locked="0" layoutInCell="1" allowOverlap="1">
                <wp:simplePos x="0" y="0"/>
                <wp:positionH relativeFrom="margin">
                  <wp:posOffset>4175760</wp:posOffset>
                </wp:positionH>
                <wp:positionV relativeFrom="paragraph">
                  <wp:posOffset>0</wp:posOffset>
                </wp:positionV>
                <wp:extent cx="390525" cy="7720330"/>
                <wp:effectExtent l="0" t="0" r="0" b="0"/>
                <wp:wrapSquare wrapText="left"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2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F5" w:rsidRDefault="00A00CBF" w:rsidP="007E3FF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7724775"/>
                                  <wp:effectExtent l="0" t="0" r="952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772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28.8pt;margin-top:0;width:30.75pt;height:607.9pt;z-index:251659776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VpsgIAALIFAAAOAAAAZHJzL2Uyb0RvYy54bWysVNtunDAQfa/Uf7D8TjAsewGFjZJlqSql&#10;FynpB3jBLFbBprZ3Ia367x2bsNkkqlS15QGN7fHxnD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" filled="f" stroked="f">
                <v:textbox inset="0,0,0,0">
                  <w:txbxContent>
                    <w:p w:rsidR="007E3FF5" w:rsidRDefault="00A00CBF" w:rsidP="007E3FF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0525" cy="7724775"/>
                            <wp:effectExtent l="0" t="0" r="952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772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7E3FF5" w:rsidRDefault="007E3FF5" w:rsidP="007E3FF5">
      <w:pPr>
        <w:pStyle w:val="Style35"/>
        <w:widowControl/>
        <w:jc w:val="both"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jc w:val="both"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jc w:val="both"/>
        <w:rPr>
          <w:sz w:val="20"/>
          <w:szCs w:val="20"/>
        </w:rPr>
      </w:pPr>
    </w:p>
    <w:p w:rsidR="007E3FF5" w:rsidRDefault="007E3FF5" w:rsidP="007E3FF5">
      <w:pPr>
        <w:pStyle w:val="Style35"/>
        <w:widowControl/>
        <w:spacing w:before="182" w:line="240" w:lineRule="auto"/>
        <w:jc w:val="both"/>
        <w:rPr>
          <w:rStyle w:val="FontStyle80"/>
        </w:rPr>
      </w:pPr>
      <w:r>
        <w:rPr>
          <w:rStyle w:val="FontStyle80"/>
        </w:rPr>
        <w:t>ВОПРОСЫ И ЛИТЕРАТУРА ДЛЯ САМОПОДГОТОВКИ</w:t>
      </w:r>
    </w:p>
    <w:p w:rsidR="007E3FF5" w:rsidRDefault="007E3FF5" w:rsidP="007E3FF5">
      <w:pPr>
        <w:pStyle w:val="Style67"/>
        <w:widowControl/>
        <w:spacing w:line="240" w:lineRule="exact"/>
        <w:jc w:val="center"/>
        <w:rPr>
          <w:sz w:val="20"/>
          <w:szCs w:val="20"/>
        </w:rPr>
      </w:pPr>
    </w:p>
    <w:p w:rsidR="007E3FF5" w:rsidRDefault="007E3FF5" w:rsidP="007E3FF5">
      <w:pPr>
        <w:pStyle w:val="Style67"/>
        <w:widowControl/>
        <w:spacing w:line="240" w:lineRule="exact"/>
        <w:jc w:val="center"/>
        <w:rPr>
          <w:sz w:val="20"/>
          <w:szCs w:val="20"/>
        </w:rPr>
      </w:pPr>
    </w:p>
    <w:p w:rsidR="007E3FF5" w:rsidRDefault="007E3FF5" w:rsidP="007E3FF5">
      <w:pPr>
        <w:pStyle w:val="Style67"/>
        <w:widowControl/>
        <w:spacing w:before="163"/>
        <w:jc w:val="center"/>
        <w:rPr>
          <w:rStyle w:val="FontStyle97"/>
        </w:rPr>
      </w:pPr>
      <w:r>
        <w:rPr>
          <w:rStyle w:val="FontStyle97"/>
        </w:rPr>
        <w:t>ЛИТЕРАТУРА КО ВСЕМ ТЕМАМ КУРСА</w:t>
      </w:r>
    </w:p>
    <w:p w:rsidR="007E3FF5" w:rsidRDefault="007E3FF5" w:rsidP="007E3FF5">
      <w:pPr>
        <w:pStyle w:val="Style48"/>
        <w:widowControl/>
        <w:spacing w:before="173"/>
        <w:ind w:firstLine="322"/>
        <w:rPr>
          <w:rStyle w:val="FontStyle70"/>
        </w:rPr>
      </w:pPr>
      <w:r>
        <w:rPr>
          <w:rStyle w:val="FontStyle70"/>
        </w:rPr>
        <w:t>Уголовный кодекс Республики Беларусь. — Минск: ИООО</w:t>
      </w:r>
      <w:r>
        <w:rPr>
          <w:rStyle w:val="FontStyle70"/>
        </w:rPr>
        <w:br/>
        <w:t>«Право и экономика», 2004. — 192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Сборник действующих постановлений Пленума Верховного</w:t>
      </w:r>
      <w:r>
        <w:rPr>
          <w:rStyle w:val="FontStyle70"/>
        </w:rPr>
        <w:br/>
        <w:t>Суда Республики Беларусь, постановлений и определений кас-</w:t>
      </w:r>
      <w:r>
        <w:rPr>
          <w:rStyle w:val="FontStyle70"/>
        </w:rPr>
        <w:br/>
        <w:t>сационных и надзорных судебных инстанций за 1994-1998 гг.</w:t>
      </w:r>
      <w:r>
        <w:rPr>
          <w:rStyle w:val="FontStyle70"/>
        </w:rPr>
        <w:br/>
        <w:t>и обзоров судебной практики / сост. Н. А. Бабий. — Минск: Те-</w:t>
      </w:r>
      <w:r>
        <w:rPr>
          <w:rStyle w:val="FontStyle70"/>
        </w:rPr>
        <w:br/>
        <w:t>сей, 2000. — 464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Судебная практика по уголовным делам: вопросы уголовного</w:t>
      </w:r>
      <w:r>
        <w:rPr>
          <w:rStyle w:val="FontStyle70"/>
        </w:rPr>
        <w:br/>
        <w:t>и уголовно-процессуального права: сб. действующих постанов-</w:t>
      </w:r>
      <w:r>
        <w:rPr>
          <w:rStyle w:val="FontStyle70"/>
        </w:rPr>
        <w:br/>
        <w:t>лений Пленума Верховного Суда Республики Беларусь, обзоров</w:t>
      </w:r>
      <w:r>
        <w:rPr>
          <w:rStyle w:val="FontStyle70"/>
        </w:rPr>
        <w:br/>
        <w:t>судебной практики, постановлений и определений кассацион-</w:t>
      </w:r>
      <w:r>
        <w:rPr>
          <w:rStyle w:val="FontStyle70"/>
        </w:rPr>
        <w:br/>
        <w:t>ной и надзорной инстанций за 1999-2004 гг. / сост. Н. А. Бабий;</w:t>
      </w:r>
      <w:r>
        <w:rPr>
          <w:rStyle w:val="FontStyle70"/>
        </w:rPr>
        <w:br/>
        <w:t>отв. ред. В. О. Сукало. — Минск: ГИУСТ БГУ, 2005. — 736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Научно-практический комментарий к Уголовному ко-</w:t>
      </w:r>
      <w:r>
        <w:rPr>
          <w:rStyle w:val="FontStyle70"/>
        </w:rPr>
        <w:br/>
        <w:t>дексу Республики Беларусь / Н. Ф. Ахраменка [и др.]; под</w:t>
      </w:r>
      <w:r>
        <w:rPr>
          <w:rStyle w:val="FontStyle70"/>
        </w:rPr>
        <w:br/>
        <w:t>общ. ред. А. В. Баркова, В. М. Хомича. — Минск: ГИУСТ БГУ,</w:t>
      </w:r>
      <w:r>
        <w:rPr>
          <w:rStyle w:val="FontStyle70"/>
        </w:rPr>
        <w:br/>
        <w:t>2007. — 1007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Уголовное право. Общая часть: учебник / Н. А. Бабий [и др.];</w:t>
      </w:r>
      <w:r>
        <w:rPr>
          <w:rStyle w:val="FontStyle70"/>
        </w:rPr>
        <w:br/>
        <w:t>под ред. В. М. Хомича. — Минск: Тесей, 2002. — 496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Саркисова,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право. Общая часть: учеб. посо-</w:t>
      </w:r>
      <w:r>
        <w:rPr>
          <w:rStyle w:val="FontStyle70"/>
        </w:rPr>
        <w:br/>
        <w:t>бие / Э. А. Саркисова. — Минск: Тесей, 2005. — 592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Комментарий к Уголовному кодексу Российской Федера-</w:t>
      </w:r>
      <w:r>
        <w:rPr>
          <w:rStyle w:val="FontStyle70"/>
        </w:rPr>
        <w:br/>
        <w:t>ции / отв. ред. В. И. Радченко; науч. ред. А. С. Михлин. — М.:</w:t>
      </w:r>
      <w:r>
        <w:rPr>
          <w:rStyle w:val="FontStyle70"/>
        </w:rPr>
        <w:br/>
        <w:t>ТК Велби, Изд-во Проспект, 2008. — 704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Комментарий к Уголовному кодексу Российской Федерации /</w:t>
      </w:r>
      <w:r>
        <w:rPr>
          <w:rStyle w:val="FontStyle70"/>
        </w:rPr>
        <w:br/>
        <w:t>редкол.: А. А. Чекалин [и др.]. — М.: Юрайт-Издат, 2007. —</w:t>
      </w:r>
      <w:r>
        <w:rPr>
          <w:rStyle w:val="FontStyle70"/>
        </w:rPr>
        <w:br/>
        <w:t>1228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Комментарий к Уголовному кодексу Российской Федерации</w:t>
      </w:r>
      <w:r>
        <w:rPr>
          <w:rStyle w:val="FontStyle70"/>
        </w:rPr>
        <w:br/>
        <w:t>(постатейный). Общая часть / под общ. ред. С. И. Гирько. М.:</w:t>
      </w:r>
      <w:r>
        <w:rPr>
          <w:rStyle w:val="FontStyle70"/>
        </w:rPr>
        <w:br/>
        <w:t>Изд.-торг. корпорация «Дашков и К°», 2005. — 540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Учебно-практический комментарий к Уголовному кодексу</w:t>
      </w:r>
      <w:r>
        <w:rPr>
          <w:rStyle w:val="FontStyle70"/>
        </w:rPr>
        <w:br/>
        <w:t>Российской Федерации / под общ. ред. А. Э. Жалинского. — М.:</w:t>
      </w:r>
      <w:r>
        <w:rPr>
          <w:rStyle w:val="FontStyle70"/>
        </w:rPr>
        <w:br/>
        <w:t>Изд-во Эксмо, 2006. — 1088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1-12.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44"/>
          <w:headerReference w:type="default" r:id="rId945"/>
          <w:footerReference w:type="even" r:id="rId946"/>
          <w:footerReference w:type="default" r:id="rId947"/>
          <w:pgSz w:w="11905" w:h="16837"/>
          <w:pgMar w:top="2841" w:right="3043" w:bottom="1440" w:left="2357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Курс уголовного права: учебник для вузов: в 5 т. — М.:</w:t>
      </w:r>
      <w:r>
        <w:rPr>
          <w:rStyle w:val="FontStyle70"/>
        </w:rPr>
        <w:br/>
        <w:t>ИКД «Зерцало-М», 1999-2002. — Т. 1: Общая часть. Учение</w:t>
      </w:r>
      <w:r>
        <w:rPr>
          <w:rStyle w:val="FontStyle70"/>
        </w:rPr>
        <w:br/>
        <w:t>о преступлении / Г. Н. Борзенков [и др.]; под ред. Н. Ф. Кузне-</w:t>
      </w:r>
      <w:r>
        <w:rPr>
          <w:rStyle w:val="FontStyle70"/>
        </w:rPr>
        <w:br/>
        <w:t>цовой, И. М. Тяжковой. — 1999. — 592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Курс уголовного права: учебник для вузов: в 5 т. — М.:</w:t>
      </w:r>
      <w:r>
        <w:rPr>
          <w:rStyle w:val="FontStyle70"/>
        </w:rPr>
        <w:br/>
        <w:t>ИКД «Зерцало-М», 1999-2002. — Т. 2: Общая часть. Учение</w:t>
      </w:r>
      <w:r>
        <w:rPr>
          <w:rStyle w:val="FontStyle70"/>
        </w:rPr>
        <w:br/>
        <w:t>о наказании / Г. Н. Борзенков [и др.]; под ред. Н. Ф. Кузнецо-</w:t>
      </w:r>
      <w:r>
        <w:rPr>
          <w:rStyle w:val="FontStyle70"/>
        </w:rPr>
        <w:br/>
        <w:t>вой, И. М. Тяжковой. — 1999. — 400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Полный курс уголовного права: в 5 т. / под. ред. А. И. Коро-</w:t>
      </w:r>
      <w:r>
        <w:rPr>
          <w:rStyle w:val="FontStyle70"/>
        </w:rPr>
        <w:br/>
        <w:t>беева. — СПб.: Юрид. центр Пресс, 2008. — Т. 1: Преступление</w:t>
      </w:r>
      <w:r>
        <w:rPr>
          <w:rStyle w:val="FontStyle70"/>
        </w:rPr>
        <w:br/>
        <w:t>и наказание / Ю. В. Голик [и др.]. — 2008. — 1133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Уголовное право России: Общая часть: учебник / под ред.</w:t>
      </w:r>
      <w:r>
        <w:rPr>
          <w:rStyle w:val="FontStyle70"/>
        </w:rPr>
        <w:br/>
        <w:t>Н. М. Кропачёва, Б. В. Волженкина, В. В. Орехова. — СПб.: Из-</w:t>
      </w:r>
      <w:r>
        <w:rPr>
          <w:rStyle w:val="FontStyle70"/>
        </w:rPr>
        <w:br/>
        <w:t>дательский Дом С.-Петерб. гос. ун-та; Изд-во юрид. факультета</w:t>
      </w:r>
      <w:r>
        <w:rPr>
          <w:rStyle w:val="FontStyle70"/>
        </w:rPr>
        <w:br/>
        <w:t>С.-Петерб. гос. ун-та, 2006. — 1064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Уголовное право. Общая часть: учебник / отв. ред. И. Я. Коза-</w:t>
      </w:r>
      <w:r>
        <w:rPr>
          <w:rStyle w:val="FontStyle70"/>
        </w:rPr>
        <w:br/>
        <w:t>ченко. — 4-е изд., перераб. и доп. — М.: Норма, 2008. — 720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Таганцев,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</w:t>
      </w:r>
      <w:r>
        <w:rPr>
          <w:rStyle w:val="FontStyle84"/>
        </w:rPr>
        <w:t xml:space="preserve">.С. </w:t>
      </w:r>
      <w:r>
        <w:rPr>
          <w:rStyle w:val="FontStyle70"/>
        </w:rPr>
        <w:t>Русское уголовное право. Часть Общая /</w:t>
      </w:r>
      <w:r>
        <w:rPr>
          <w:rStyle w:val="FontStyle70"/>
        </w:rPr>
        <w:br/>
        <w:t>Н. С. Таганцев. — Тула: Автограф, 2001. — Т. 1. — 800 с.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4"/>
          <w:spacing w:val="10"/>
        </w:rPr>
        <w:t>Таганцев,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</w:t>
      </w:r>
      <w:r>
        <w:rPr>
          <w:rStyle w:val="FontStyle84"/>
        </w:rPr>
        <w:t xml:space="preserve">.С. </w:t>
      </w:r>
      <w:r>
        <w:rPr>
          <w:rStyle w:val="FontStyle70"/>
        </w:rPr>
        <w:t>Русское уголовное право. Часть Общая /</w:t>
      </w:r>
      <w:r>
        <w:rPr>
          <w:rStyle w:val="FontStyle70"/>
        </w:rPr>
        <w:br/>
        <w:t>Н. С. Таганцев. — Тула: Автограф, 2001. — Т. 2. — 688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Милюков,</w:t>
      </w:r>
      <w:r>
        <w:rPr>
          <w:rStyle w:val="FontStyle74"/>
        </w:rPr>
        <w:t xml:space="preserve"> </w:t>
      </w:r>
      <w:r>
        <w:rPr>
          <w:rStyle w:val="FontStyle84"/>
        </w:rPr>
        <w:t>С</w:t>
      </w:r>
      <w:r>
        <w:rPr>
          <w:rStyle w:val="FontStyle74"/>
          <w:spacing w:val="10"/>
        </w:rPr>
        <w:t>.Ф.</w:t>
      </w:r>
      <w:r>
        <w:rPr>
          <w:rStyle w:val="FontStyle74"/>
        </w:rPr>
        <w:t xml:space="preserve"> </w:t>
      </w:r>
      <w:r>
        <w:rPr>
          <w:rStyle w:val="FontStyle70"/>
        </w:rPr>
        <w:t>Российское уголовное законодательство: опыт</w:t>
      </w:r>
      <w:r>
        <w:rPr>
          <w:rStyle w:val="FontStyle70"/>
        </w:rPr>
        <w:br/>
        <w:t>критического анализа / С. Ф. Милюков. — СПб.: С.-Петерб.</w:t>
      </w:r>
      <w:r>
        <w:rPr>
          <w:rStyle w:val="FontStyle70"/>
        </w:rPr>
        <w:br/>
        <w:t>ИВЭСЭП; Знание, 2000. — 279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Общая часть уголовного права: состояние законодательства</w:t>
      </w:r>
      <w:r>
        <w:rPr>
          <w:rStyle w:val="FontStyle70"/>
        </w:rPr>
        <w:br/>
        <w:t>и научной мысли / под ред. Н. А. Лопашенко. — СПб.: Юрид.</w:t>
      </w:r>
      <w:r>
        <w:rPr>
          <w:rStyle w:val="FontStyle70"/>
        </w:rPr>
        <w:br/>
        <w:t>центр Пресс, 2008. — 785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Тишкевич,</w:t>
      </w:r>
      <w:r>
        <w:rPr>
          <w:rStyle w:val="FontStyle74"/>
        </w:rPr>
        <w:t xml:space="preserve"> </w:t>
      </w:r>
      <w:r>
        <w:rPr>
          <w:rStyle w:val="FontStyle84"/>
        </w:rPr>
        <w:t xml:space="preserve">С.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Единая теория уголовного нормотворчества</w:t>
      </w:r>
      <w:r>
        <w:rPr>
          <w:rStyle w:val="FontStyle70"/>
        </w:rPr>
        <w:br/>
        <w:t>и квалификации преступлений: Основные концептуальные по-</w:t>
      </w:r>
      <w:r>
        <w:rPr>
          <w:rStyle w:val="FontStyle70"/>
        </w:rPr>
        <w:br/>
        <w:t>ложения. Теоретическая модель уголовного кодекса суверенной</w:t>
      </w:r>
      <w:r>
        <w:rPr>
          <w:rStyle w:val="FontStyle70"/>
        </w:rPr>
        <w:br/>
        <w:t>Республики Беларусь: монография / С. И. Тишкевич. — Минск:</w:t>
      </w:r>
      <w:r>
        <w:rPr>
          <w:rStyle w:val="FontStyle70"/>
        </w:rPr>
        <w:br/>
      </w:r>
      <w:r>
        <w:rPr>
          <w:rStyle w:val="FontStyle70"/>
          <w:lang w:val="en-US"/>
        </w:rPr>
        <w:t xml:space="preserve">AM </w:t>
      </w:r>
      <w:r>
        <w:rPr>
          <w:rStyle w:val="FontStyle70"/>
        </w:rPr>
        <w:t>МВД РБ, 1992. — 181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Правила регистрации, учёта и квалификации преступле-</w:t>
      </w:r>
      <w:r>
        <w:rPr>
          <w:rStyle w:val="FontStyle70"/>
        </w:rPr>
        <w:br/>
        <w:t>ний: науч.-практ. пособие для следователей прокуратуры /</w:t>
      </w:r>
      <w:r>
        <w:rPr>
          <w:rStyle w:val="FontStyle70"/>
        </w:rPr>
        <w:br/>
        <w:t>Н. А. Бабий [и др.]; под общ. ред. Н. А. Бабия. — Минск: Те-</w:t>
      </w:r>
      <w:r>
        <w:rPr>
          <w:rStyle w:val="FontStyle70"/>
        </w:rPr>
        <w:br/>
        <w:t>сей, 2008. — 744 с.</w:t>
      </w:r>
    </w:p>
    <w:p w:rsidR="007E3FF5" w:rsidRDefault="007E3FF5" w:rsidP="007E3FF5">
      <w:pPr>
        <w:pStyle w:val="Style48"/>
        <w:widowControl/>
        <w:spacing w:before="110"/>
        <w:ind w:firstLine="331"/>
        <w:rPr>
          <w:rStyle w:val="FontStyle70"/>
        </w:rPr>
      </w:pPr>
      <w:r>
        <w:rPr>
          <w:rStyle w:val="FontStyle74"/>
          <w:spacing w:val="10"/>
        </w:rPr>
        <w:t>Примечание:</w:t>
      </w:r>
      <w:r>
        <w:rPr>
          <w:rStyle w:val="FontStyle74"/>
        </w:rPr>
        <w:t xml:space="preserve"> </w:t>
      </w:r>
      <w:r>
        <w:rPr>
          <w:rStyle w:val="FontStyle70"/>
        </w:rPr>
        <w:t>при изучении Общей части уголовного права по</w:t>
      </w:r>
      <w:r>
        <w:rPr>
          <w:rStyle w:val="FontStyle70"/>
        </w:rPr>
        <w:br/>
        <w:t>комментариям и учебникам Российской Федерации следует пом-</w:t>
      </w:r>
      <w:r>
        <w:rPr>
          <w:rStyle w:val="FontStyle70"/>
        </w:rPr>
        <w:br/>
        <w:t>нить, что содержание многих статей Уголовного кодекса России</w:t>
      </w:r>
      <w:r>
        <w:rPr>
          <w:rStyle w:val="FontStyle70"/>
        </w:rPr>
        <w:br/>
        <w:t>несколько отличается от содержания соответствующих статей Уго-</w:t>
      </w:r>
      <w:r>
        <w:rPr>
          <w:rStyle w:val="FontStyle70"/>
        </w:rPr>
        <w:br/>
        <w:t>ловного кодекса Республики Беларусь.</w:t>
      </w:r>
    </w:p>
    <w:p w:rsidR="007E3FF5" w:rsidRDefault="007E3FF5" w:rsidP="007E3FF5">
      <w:pPr>
        <w:pStyle w:val="Style48"/>
        <w:widowControl/>
        <w:spacing w:before="110"/>
        <w:ind w:firstLine="331"/>
        <w:rPr>
          <w:rStyle w:val="FontStyle70"/>
        </w:rPr>
        <w:sectPr w:rsidR="007E3FF5">
          <w:pgSz w:w="11905" w:h="16837"/>
          <w:pgMar w:top="2122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43"/>
        <w:widowControl/>
        <w:spacing w:line="235" w:lineRule="exact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71"/>
        </w:rPr>
        <w:t xml:space="preserve">К </w:t>
      </w:r>
      <w:r>
        <w:rPr>
          <w:rStyle w:val="FontStyle70"/>
        </w:rPr>
        <w:t xml:space="preserve">ТЕМЕ </w:t>
      </w:r>
      <w:r>
        <w:rPr>
          <w:rStyle w:val="FontStyle80"/>
        </w:rPr>
        <w:t xml:space="preserve">1: </w:t>
      </w:r>
      <w:r>
        <w:rPr>
          <w:rStyle w:val="FontStyle70"/>
        </w:rPr>
        <w:t>ПОНЯТИЕ, ПРЕДМЕТ, И ЗАДАЧИ</w:t>
      </w:r>
      <w:r>
        <w:rPr>
          <w:rStyle w:val="FontStyle70"/>
        </w:rPr>
        <w:br/>
        <w:t>УГОЛОВНОГО ПРАВА. ПРИНЦИПЫ УГОЛОВНОЙ ОТВЕТ-</w:t>
      </w:r>
      <w:r>
        <w:rPr>
          <w:rStyle w:val="FontStyle70"/>
        </w:rPr>
        <w:br/>
        <w:t>СТВЕННОСТИ. НАУКА УГОЛОВНОГО ПРАВА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before="53" w:line="245" w:lineRule="exact"/>
        <w:ind w:left="523"/>
        <w:rPr>
          <w:rStyle w:val="FontStyle70"/>
        </w:rPr>
      </w:pPr>
      <w:r>
        <w:rPr>
          <w:rStyle w:val="FontStyle70"/>
        </w:rPr>
        <w:t>Понятие уголовного права.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Назначение уголовного права в системе правового регу-</w:t>
      </w:r>
      <w:r>
        <w:rPr>
          <w:rStyle w:val="FontStyle70"/>
        </w:rPr>
        <w:br/>
        <w:t>лирования.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Предмет уголовно-правового регулирования и его содер-</w:t>
      </w:r>
      <w:r>
        <w:rPr>
          <w:rStyle w:val="FontStyle70"/>
        </w:rPr>
        <w:br/>
        <w:t>жание.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Общие охранительные и конфликтные уголовно-право-</w:t>
      </w:r>
      <w:r>
        <w:rPr>
          <w:rStyle w:val="FontStyle70"/>
        </w:rPr>
        <w:br/>
        <w:t>вые отношения.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523"/>
        <w:rPr>
          <w:rStyle w:val="FontStyle70"/>
        </w:rPr>
      </w:pPr>
      <w:r>
        <w:rPr>
          <w:rStyle w:val="FontStyle70"/>
        </w:rPr>
        <w:t>Методы уголовно-правового регулирования отношений.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Соотношение уголовного права со смежными отраслями</w:t>
      </w:r>
      <w:r>
        <w:rPr>
          <w:rStyle w:val="FontStyle70"/>
        </w:rPr>
        <w:br/>
        <w:t>права — уголовно-процессуальным, уголовно-исполни-</w:t>
      </w:r>
      <w:r>
        <w:rPr>
          <w:rStyle w:val="FontStyle70"/>
        </w:rPr>
        <w:br/>
        <w:t>тельным и административным.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Система уголовного права. Общая и особенная части</w:t>
      </w:r>
      <w:r>
        <w:rPr>
          <w:rStyle w:val="FontStyle70"/>
        </w:rPr>
        <w:br/>
        <w:t>уголовного права, их обособленность, взаимосвязь и</w:t>
      </w:r>
      <w:r>
        <w:rPr>
          <w:rStyle w:val="FontStyle70"/>
        </w:rPr>
        <w:br/>
        <w:t>единство.</w:t>
      </w:r>
    </w:p>
    <w:p w:rsidR="007E3FF5" w:rsidRDefault="007E3FF5" w:rsidP="007E3FF5">
      <w:pPr>
        <w:pStyle w:val="Style62"/>
        <w:widowControl/>
        <w:numPr>
          <w:ilvl w:val="0"/>
          <w:numId w:val="96"/>
        </w:numPr>
        <w:tabs>
          <w:tab w:val="left" w:pos="806"/>
        </w:tabs>
        <w:spacing w:line="245" w:lineRule="exact"/>
        <w:ind w:left="806"/>
        <w:jc w:val="both"/>
        <w:rPr>
          <w:rStyle w:val="FontStyle70"/>
        </w:rPr>
      </w:pPr>
      <w:r>
        <w:rPr>
          <w:rStyle w:val="FontStyle70"/>
        </w:rPr>
        <w:t>Задачи (функции) уголовного права. Охранительная,</w:t>
      </w:r>
      <w:r>
        <w:rPr>
          <w:rStyle w:val="FontStyle70"/>
        </w:rPr>
        <w:br/>
        <w:t>предупредительная и воспитательная задачи и их осу-</w:t>
      </w:r>
      <w:r>
        <w:rPr>
          <w:rStyle w:val="FontStyle70"/>
        </w:rPr>
        <w:br/>
        <w:t>ществление уголовным правом.</w:t>
      </w:r>
    </w:p>
    <w:p w:rsidR="007E3FF5" w:rsidRDefault="007E3FF5" w:rsidP="007E3FF5">
      <w:pPr>
        <w:pStyle w:val="Style65"/>
        <w:widowControl/>
        <w:tabs>
          <w:tab w:val="left" w:pos="806"/>
        </w:tabs>
        <w:ind w:firstLine="101"/>
        <w:rPr>
          <w:rStyle w:val="FontStyle70"/>
        </w:rPr>
      </w:pPr>
      <w:r>
        <w:rPr>
          <w:rStyle w:val="FontStyle70"/>
        </w:rPr>
        <w:t>9.</w:t>
      </w:r>
      <w:r>
        <w:rPr>
          <w:rStyle w:val="FontStyle70"/>
        </w:rPr>
        <w:tab/>
        <w:t>Понятие и система принципов уголовного права.</w:t>
      </w:r>
      <w:r>
        <w:rPr>
          <w:rStyle w:val="FontStyle70"/>
        </w:rPr>
        <w:br/>
        <w:t>10. Наука уголовного права и предмет её исследования.</w:t>
      </w:r>
    </w:p>
    <w:p w:rsidR="007E3FF5" w:rsidRDefault="007E3FF5" w:rsidP="007E3FF5">
      <w:pPr>
        <w:pStyle w:val="Style48"/>
        <w:widowControl/>
        <w:spacing w:before="182" w:line="240" w:lineRule="auto"/>
        <w:ind w:left="350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41"/>
        <w:rPr>
          <w:rStyle w:val="FontStyle70"/>
        </w:rPr>
      </w:pPr>
      <w:r>
        <w:rPr>
          <w:rStyle w:val="FontStyle74"/>
          <w:spacing w:val="10"/>
        </w:rPr>
        <w:t>Базаров,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Общепревентивное значение уголовного законо-</w:t>
      </w:r>
      <w:r>
        <w:rPr>
          <w:rStyle w:val="FontStyle70"/>
        </w:rPr>
        <w:br/>
        <w:t>дательства России: учеб. пособие / Р. А. Базаров. — Челябинск:</w:t>
      </w:r>
      <w:r>
        <w:rPr>
          <w:rStyle w:val="FontStyle70"/>
        </w:rPr>
        <w:br/>
        <w:t>Изд-во Челябин. юрид. ин-та МВД России, 1997. — 63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Герцензон,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право и социология (проблемы со-</w:t>
      </w:r>
      <w:r>
        <w:rPr>
          <w:rStyle w:val="FontStyle70"/>
        </w:rPr>
        <w:br/>
        <w:t>циологии уголовного права и уголовной политики) / А. А. Гер-</w:t>
      </w:r>
      <w:r>
        <w:rPr>
          <w:rStyle w:val="FontStyle70"/>
        </w:rPr>
        <w:br/>
        <w:t>цензон. — М.: Юрид. лит., 1970. — 286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Кропачев,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Уголовно-правовое регулирование: механизм</w:t>
      </w:r>
      <w:r>
        <w:rPr>
          <w:rStyle w:val="FontStyle70"/>
        </w:rPr>
        <w:br/>
        <w:t>и система / Н. М. Кропачев. — СПб.: Изд-во С.-Петерб. гос.</w:t>
      </w:r>
      <w:r>
        <w:rPr>
          <w:rStyle w:val="FontStyle70"/>
        </w:rPr>
        <w:br/>
        <w:t>ун-та, 1999. — 260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Кругликов,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теории уголовного права: избр.</w:t>
      </w:r>
      <w:r>
        <w:rPr>
          <w:rStyle w:val="FontStyle70"/>
        </w:rPr>
        <w:br/>
        <w:t>ст. (1982-1999 гг.) / Л. Л. Кругликов. — Ярославль: Изд-во</w:t>
      </w:r>
      <w:r>
        <w:rPr>
          <w:rStyle w:val="FontStyle70"/>
        </w:rPr>
        <w:br/>
        <w:t>Ярослав, гос. ун-та, 1999. — 200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5061" w:right="2885" w:bottom="164" w:left="2506" w:header="720" w:footer="720" w:gutter="0"/>
          <w:cols w:space="60"/>
          <w:noEndnote/>
        </w:sectPr>
      </w:pPr>
    </w:p>
    <w:p w:rsidR="007E3FF5" w:rsidRDefault="00A00CBF" w:rsidP="007E3FF5">
      <w:pPr>
        <w:pStyle w:val="Style48"/>
        <w:widowControl/>
        <w:ind w:firstLine="326"/>
        <w:rPr>
          <w:rStyle w:val="FontStyle7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60800" behindDoc="0" locked="0" layoutInCell="1" allowOverlap="1">
                <wp:simplePos x="0" y="0"/>
                <wp:positionH relativeFrom="margin">
                  <wp:posOffset>4172585</wp:posOffset>
                </wp:positionH>
                <wp:positionV relativeFrom="paragraph">
                  <wp:posOffset>3175</wp:posOffset>
                </wp:positionV>
                <wp:extent cx="204470" cy="1746885"/>
                <wp:effectExtent l="0" t="0" r="0" b="0"/>
                <wp:wrapTopAndBottom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74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FF5" w:rsidRDefault="00A00CBF" w:rsidP="007E3FF5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025" cy="1743075"/>
                                  <wp:effectExtent l="0" t="0" r="9525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328.55pt;margin-top:.25pt;width:16.1pt;height:137.55pt;z-index:25166080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7fsA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" filled="f" stroked="f">
                <v:textbox inset="0,0,0,0">
                  <w:txbxContent>
                    <w:p w:rsidR="007E3FF5" w:rsidRDefault="00A00CBF" w:rsidP="007E3FF5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025" cy="1743075"/>
                            <wp:effectExtent l="0" t="0" r="9525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E3FF5">
        <w:rPr>
          <w:rStyle w:val="FontStyle74"/>
          <w:spacing w:val="10"/>
        </w:rPr>
        <w:t>Мальцев,</w:t>
      </w:r>
      <w:r w:rsidR="007E3FF5">
        <w:rPr>
          <w:rStyle w:val="FontStyle74"/>
        </w:rPr>
        <w:t xml:space="preserve"> </w:t>
      </w:r>
      <w:r w:rsidR="007E3FF5">
        <w:rPr>
          <w:rStyle w:val="FontStyle74"/>
          <w:spacing w:val="10"/>
        </w:rPr>
        <w:t>В.</w:t>
      </w:r>
      <w:r w:rsidR="007E3FF5">
        <w:rPr>
          <w:rStyle w:val="FontStyle74"/>
        </w:rPr>
        <w:t xml:space="preserve"> </w:t>
      </w:r>
      <w:r w:rsidR="007E3FF5">
        <w:rPr>
          <w:rStyle w:val="FontStyle74"/>
          <w:spacing w:val="10"/>
        </w:rPr>
        <w:t>В.</w:t>
      </w:r>
      <w:r w:rsidR="007E3FF5">
        <w:rPr>
          <w:rStyle w:val="FontStyle74"/>
        </w:rPr>
        <w:t xml:space="preserve"> </w:t>
      </w:r>
      <w:r w:rsidR="007E3FF5">
        <w:rPr>
          <w:rStyle w:val="FontStyle70"/>
        </w:rPr>
        <w:t>Принципы уголовного права и их реализация</w:t>
      </w:r>
      <w:r w:rsidR="007E3FF5">
        <w:rPr>
          <w:rStyle w:val="FontStyle70"/>
        </w:rPr>
        <w:br/>
        <w:t>в правоприменительной деятельности / В. В. Мальцев. — СПб.:</w:t>
      </w:r>
      <w:r w:rsidR="007E3FF5">
        <w:rPr>
          <w:rStyle w:val="FontStyle70"/>
        </w:rPr>
        <w:br/>
        <w:t>Юрид. центр Пресс, 2004. — 694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Марцев,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Диалектика и вопросы теории уголовного права /</w:t>
      </w:r>
      <w:r>
        <w:rPr>
          <w:rStyle w:val="FontStyle70"/>
        </w:rPr>
        <w:br/>
        <w:t>А. И. Марцев. — Красноярск: Изд-во Краснояр. ун-та, 1990. —</w:t>
      </w:r>
      <w:r>
        <w:rPr>
          <w:rStyle w:val="FontStyle70"/>
        </w:rPr>
        <w:br/>
        <w:t>125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type w:val="continuous"/>
          <w:pgSz w:w="11905" w:h="16837"/>
          <w:pgMar w:top="5061" w:right="2914" w:bottom="164" w:left="250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Похмелкин,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Социальная справедливость и уголовная</w:t>
      </w:r>
      <w:r>
        <w:rPr>
          <w:rStyle w:val="FontStyle70"/>
        </w:rPr>
        <w:br/>
        <w:t>ответственность / В. В. Похмелкин. — Красноярск: Изд-во Крас-</w:t>
      </w:r>
      <w:r>
        <w:rPr>
          <w:rStyle w:val="FontStyle70"/>
        </w:rPr>
        <w:br/>
        <w:t>нояр. ун-та, 1990. — 176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Прохоров,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Механизм уголовно-правового регулирова-</w:t>
      </w:r>
      <w:r>
        <w:rPr>
          <w:rStyle w:val="FontStyle70"/>
        </w:rPr>
        <w:br/>
        <w:t>ния: норма, правоотношение, ответственность / В. С. Прохоров,</w:t>
      </w:r>
      <w:r>
        <w:rPr>
          <w:rStyle w:val="FontStyle70"/>
        </w:rPr>
        <w:br/>
        <w:t>Н. М. Кропачев, А. Н. Тарбагаев. — Красноярск: Изд-во Красно-</w:t>
      </w:r>
      <w:r>
        <w:rPr>
          <w:rStyle w:val="FontStyle70"/>
        </w:rPr>
        <w:br/>
        <w:t>яр. гос. ун-та, 1989. — 208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Фельдштейн,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Главные течения в истории науки уголов-</w:t>
      </w:r>
      <w:r>
        <w:rPr>
          <w:rStyle w:val="FontStyle70"/>
        </w:rPr>
        <w:br/>
        <w:t>ного права в России / Г. С. Фельдштейн, В. А. Томенков. — М.:</w:t>
      </w:r>
      <w:r>
        <w:rPr>
          <w:rStyle w:val="FontStyle70"/>
        </w:rPr>
        <w:br/>
        <w:t>Зерцало, 2003. — 542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Фефелов,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Механизм уголовно-правовой охраны (основ-</w:t>
      </w:r>
      <w:r>
        <w:rPr>
          <w:rStyle w:val="FontStyle70"/>
        </w:rPr>
        <w:br/>
        <w:t>ные методологические проблемы) / П. А. Фефелов. — М.: Нау-</w:t>
      </w:r>
      <w:r>
        <w:rPr>
          <w:rStyle w:val="FontStyle70"/>
        </w:rPr>
        <w:br/>
        <w:t>ка, 1992. — 232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Филимонов,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Охранительная функция уголовного права /</w:t>
      </w:r>
      <w:r>
        <w:rPr>
          <w:rStyle w:val="FontStyle70"/>
        </w:rPr>
        <w:br/>
        <w:t>В. Д. Филимонов. — СПб.: Юрид. центр Пресс, 2003. — 198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6"/>
        <w:rPr>
          <w:rStyle w:val="FontStyle70"/>
        </w:rPr>
      </w:pPr>
      <w:r>
        <w:rPr>
          <w:rStyle w:val="FontStyle70"/>
        </w:rPr>
        <w:t>Философия уголовного права / ред.-сост. Ю. В. Голик. — СПб.:</w:t>
      </w:r>
      <w:r>
        <w:rPr>
          <w:rStyle w:val="FontStyle70"/>
        </w:rPr>
        <w:br/>
        <w:t>Юрид. центр Пресс, 2004. — 348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1: Понятие уголовного права. —</w:t>
      </w:r>
      <w:r>
        <w:rPr>
          <w:rStyle w:val="FontStyle70"/>
        </w:rPr>
        <w:br/>
        <w:t>2005. — 695 с.</w:t>
      </w:r>
    </w:p>
    <w:p w:rsidR="007E3FF5" w:rsidRDefault="007E3FF5" w:rsidP="007E3FF5">
      <w:pPr>
        <w:pStyle w:val="Style21"/>
        <w:widowControl/>
        <w:spacing w:before="226"/>
        <w:rPr>
          <w:rStyle w:val="FontStyle70"/>
        </w:rPr>
      </w:pPr>
      <w:r>
        <w:rPr>
          <w:rStyle w:val="FontStyle90"/>
        </w:rPr>
        <w:t xml:space="preserve">ВОПРОСЫ К ТЕМЕ </w:t>
      </w:r>
      <w:r>
        <w:rPr>
          <w:rStyle w:val="FontStyle70"/>
        </w:rPr>
        <w:t>2: УГОЛОВНЫЙ ЗАКОН. ПРИНЦИПЫ</w:t>
      </w:r>
      <w:r>
        <w:rPr>
          <w:rStyle w:val="FontStyle70"/>
        </w:rPr>
        <w:br/>
        <w:t>ДЕЙСТВИЯ УГОЛОВНОГО ЗАКОНА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before="62" w:line="245" w:lineRule="exact"/>
        <w:ind w:left="451"/>
        <w:rPr>
          <w:rStyle w:val="FontStyle70"/>
        </w:rPr>
      </w:pPr>
      <w:r>
        <w:rPr>
          <w:rStyle w:val="FontStyle70"/>
        </w:rPr>
        <w:t>Источники уголовного права.</w:t>
      </w:r>
    </w:p>
    <w:p w:rsidR="007E3FF5" w:rsidRDefault="007E3FF5" w:rsidP="007E3FF5">
      <w:pPr>
        <w:pStyle w:val="Style62"/>
        <w:widowControl/>
        <w:numPr>
          <w:ilvl w:val="0"/>
          <w:numId w:val="98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Уголовный кодекс как единственный уголовный закон</w:t>
      </w:r>
      <w:r>
        <w:rPr>
          <w:rStyle w:val="FontStyle70"/>
        </w:rPr>
        <w:br/>
        <w:t>Республики Беларусь.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Структура Уголовного кодекса.</w:t>
      </w:r>
    </w:p>
    <w:p w:rsidR="007E3FF5" w:rsidRDefault="007E3FF5" w:rsidP="007E3FF5">
      <w:pPr>
        <w:pStyle w:val="Style62"/>
        <w:widowControl/>
        <w:numPr>
          <w:ilvl w:val="0"/>
          <w:numId w:val="98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Структура норм Особенной части УК. Диспозиция и</w:t>
      </w:r>
      <w:r>
        <w:rPr>
          <w:rStyle w:val="FontStyle70"/>
        </w:rPr>
        <w:br/>
        <w:t>санкция. Виды диспозиций и санкций.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Действие уголовного закона во времени.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Обратная сила уголовного закона.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Действие уголовного закона в пространстве.</w:t>
      </w:r>
    </w:p>
    <w:p w:rsidR="007E3FF5" w:rsidRDefault="007E3FF5" w:rsidP="007E3FF5">
      <w:pPr>
        <w:pStyle w:val="Style62"/>
        <w:widowControl/>
        <w:numPr>
          <w:ilvl w:val="0"/>
          <w:numId w:val="97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Принцип территориальности.</w:t>
      </w:r>
    </w:p>
    <w:p w:rsidR="007E3FF5" w:rsidRDefault="007E3FF5" w:rsidP="007E3FF5">
      <w:pPr>
        <w:pStyle w:val="Style62"/>
        <w:widowControl/>
        <w:numPr>
          <w:ilvl w:val="0"/>
          <w:numId w:val="98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Действие уголовного закона по кругу лиц. Принцип</w:t>
      </w:r>
      <w:r>
        <w:rPr>
          <w:rStyle w:val="FontStyle70"/>
        </w:rPr>
        <w:br/>
        <w:t>гражданства.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99"/>
        </w:numPr>
        <w:tabs>
          <w:tab w:val="left" w:pos="696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Реальный принцип действия УК Беларуси.</w:t>
      </w:r>
    </w:p>
    <w:p w:rsidR="007E3FF5" w:rsidRDefault="007E3FF5" w:rsidP="007E3FF5">
      <w:pPr>
        <w:pStyle w:val="Style62"/>
        <w:widowControl/>
        <w:numPr>
          <w:ilvl w:val="0"/>
          <w:numId w:val="99"/>
        </w:numPr>
        <w:tabs>
          <w:tab w:val="left" w:pos="696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Универсальный принцип действия УК Беларуси.</w:t>
      </w:r>
    </w:p>
    <w:p w:rsidR="007E3FF5" w:rsidRDefault="007E3FF5" w:rsidP="007E3FF5">
      <w:pPr>
        <w:pStyle w:val="Style62"/>
        <w:widowControl/>
        <w:numPr>
          <w:ilvl w:val="0"/>
          <w:numId w:val="99"/>
        </w:numPr>
        <w:tabs>
          <w:tab w:val="left" w:pos="696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Выдача лица, совершившего преступление.</w:t>
      </w:r>
    </w:p>
    <w:p w:rsidR="007E3FF5" w:rsidRDefault="007E3FF5" w:rsidP="007E3FF5">
      <w:pPr>
        <w:pStyle w:val="Style61"/>
        <w:widowControl/>
        <w:numPr>
          <w:ilvl w:val="0"/>
          <w:numId w:val="99"/>
        </w:numPr>
        <w:tabs>
          <w:tab w:val="left" w:pos="696"/>
        </w:tabs>
        <w:ind w:left="696"/>
        <w:rPr>
          <w:rStyle w:val="FontStyle70"/>
        </w:rPr>
      </w:pPr>
      <w:r>
        <w:rPr>
          <w:rStyle w:val="FontStyle70"/>
        </w:rPr>
        <w:t>Преюдициальное значение совершения преступления на</w:t>
      </w:r>
      <w:r>
        <w:rPr>
          <w:rStyle w:val="FontStyle70"/>
        </w:rPr>
        <w:br/>
        <w:t>территории иностранного государства.</w:t>
      </w:r>
    </w:p>
    <w:p w:rsidR="007E3FF5" w:rsidRDefault="007E3FF5" w:rsidP="007E3FF5">
      <w:pPr>
        <w:pStyle w:val="Style62"/>
        <w:widowControl/>
        <w:numPr>
          <w:ilvl w:val="0"/>
          <w:numId w:val="99"/>
        </w:numPr>
        <w:tabs>
          <w:tab w:val="left" w:pos="696"/>
        </w:tabs>
        <w:spacing w:line="245" w:lineRule="exact"/>
        <w:ind w:left="346"/>
        <w:rPr>
          <w:rStyle w:val="FontStyle70"/>
        </w:rPr>
      </w:pPr>
      <w:r>
        <w:rPr>
          <w:rStyle w:val="FontStyle70"/>
        </w:rPr>
        <w:t>Толкование уголовного закона.</w:t>
      </w:r>
    </w:p>
    <w:p w:rsidR="007E3FF5" w:rsidRDefault="007E3FF5" w:rsidP="007E3FF5">
      <w:pPr>
        <w:pStyle w:val="Style62"/>
        <w:widowControl/>
        <w:numPr>
          <w:ilvl w:val="0"/>
          <w:numId w:val="99"/>
        </w:numPr>
        <w:tabs>
          <w:tab w:val="left" w:pos="696"/>
        </w:tabs>
        <w:spacing w:line="245" w:lineRule="exact"/>
        <w:ind w:left="346"/>
        <w:rPr>
          <w:rStyle w:val="FontStyle70"/>
        </w:rPr>
        <w:sectPr w:rsidR="007E3FF5">
          <w:pgSz w:w="11905" w:h="16837"/>
          <w:pgMar w:top="1898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auto"/>
        <w:ind w:left="379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3"/>
        <w:ind w:firstLine="336"/>
        <w:rPr>
          <w:rStyle w:val="FontStyle70"/>
        </w:rPr>
      </w:pPr>
      <w:r>
        <w:rPr>
          <w:rStyle w:val="FontStyle74"/>
          <w:spacing w:val="10"/>
        </w:rPr>
        <w:t>Беляев,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Применение уголовного закона: учеб. посо-</w:t>
      </w:r>
      <w:r>
        <w:rPr>
          <w:rStyle w:val="FontStyle70"/>
        </w:rPr>
        <w:br/>
        <w:t>бие / В. Г. Беляев. — Волгоград: Изд-во Волгогр. юрид. ин-та,</w:t>
      </w:r>
      <w:r>
        <w:rPr>
          <w:rStyle w:val="FontStyle70"/>
        </w:rPr>
        <w:br/>
        <w:t>1998. — 120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Бибик,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Источники уголовного права Российской</w:t>
      </w:r>
      <w:r>
        <w:rPr>
          <w:rStyle w:val="FontStyle70"/>
        </w:rPr>
        <w:br/>
        <w:t>Федерации / О. Н. Бибик. — СПб.: Юрид. центр Пресс,</w:t>
      </w:r>
      <w:r>
        <w:rPr>
          <w:rStyle w:val="FontStyle70"/>
        </w:rPr>
        <w:br/>
        <w:t>2004. — 326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Благов,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Применение уголовного права (теория и практи-</w:t>
      </w:r>
      <w:r>
        <w:rPr>
          <w:rStyle w:val="FontStyle70"/>
        </w:rPr>
        <w:br/>
        <w:t>ка) / Е. В. Благов. — СПб.: Юрид. центр Пресс, 2005. — 505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Бойцов,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Действие уголовного закона во времени и про-</w:t>
      </w:r>
      <w:r>
        <w:rPr>
          <w:rStyle w:val="FontStyle70"/>
        </w:rPr>
        <w:br/>
        <w:t>странстве / А. И. Бойцов. — СПб.: Изд-во С.-Петерб. гос. ун-та,</w:t>
      </w:r>
      <w:r>
        <w:rPr>
          <w:rStyle w:val="FontStyle70"/>
        </w:rPr>
        <w:br/>
        <w:t>1995. — 257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Бойцов,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Выдача преступников / А. И. Бойцов. — СПб.:</w:t>
      </w:r>
      <w:r>
        <w:rPr>
          <w:rStyle w:val="FontStyle70"/>
        </w:rPr>
        <w:br/>
        <w:t>Юрид. центр Пресс, 2004. — 795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Козлов,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Система санкций в уголовном праве / А. П. Коз-</w:t>
      </w:r>
      <w:r>
        <w:rPr>
          <w:rStyle w:val="FontStyle70"/>
        </w:rPr>
        <w:br/>
        <w:t>лов. — Красноярск: Изд-во Краснояр. ун-та, 1991. — 120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Коняхин,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основы построения общей части</w:t>
      </w:r>
      <w:r>
        <w:rPr>
          <w:rStyle w:val="FontStyle70"/>
        </w:rPr>
        <w:br/>
        <w:t>российского уголовного права / В. П. Коняхин. — СПб.: Юрид.</w:t>
      </w:r>
      <w:r>
        <w:rPr>
          <w:rStyle w:val="FontStyle70"/>
        </w:rPr>
        <w:br/>
        <w:t>центр Пресс, 2002. — 346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Мадъярова,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Разъяснения Верховного Суда РФ в меха-</w:t>
      </w:r>
      <w:r>
        <w:rPr>
          <w:rStyle w:val="FontStyle70"/>
        </w:rPr>
        <w:br/>
        <w:t>низме уголовно-правового регулирования / А. Н. Мадьярова. —</w:t>
      </w:r>
      <w:r>
        <w:rPr>
          <w:rStyle w:val="FontStyle70"/>
        </w:rPr>
        <w:br/>
        <w:t>СПб.: Юрид. центр Пресс, 2002. — 405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Мальцев,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Принципы уголовного права и их реализация</w:t>
      </w:r>
      <w:r>
        <w:rPr>
          <w:rStyle w:val="FontStyle70"/>
        </w:rPr>
        <w:br/>
        <w:t>в правоприменительной деятельности / В. В. Мальцев. — СПб.:</w:t>
      </w:r>
      <w:r>
        <w:rPr>
          <w:rStyle w:val="FontStyle70"/>
        </w:rPr>
        <w:br/>
        <w:t>Юрид. центр Пресс, 2004. — 694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Мельников,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Действие уголовного закона в простран-</w:t>
      </w:r>
      <w:r>
        <w:rPr>
          <w:rStyle w:val="FontStyle70"/>
        </w:rPr>
        <w:br/>
        <w:t>стве: учеб. пособие / М. Г. Мельников. — Рязань: Акад. права и</w:t>
      </w:r>
      <w:r>
        <w:rPr>
          <w:rStyle w:val="FontStyle70"/>
        </w:rPr>
        <w:br/>
        <w:t>упр. МЮ России, 2003. — 79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Пудовочкин,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Понятие, принципы и источники уго-</w:t>
      </w:r>
      <w:r>
        <w:rPr>
          <w:rStyle w:val="FontStyle70"/>
        </w:rPr>
        <w:br/>
        <w:t>ловного права: Сравнительно-правовой анализ законодатель-</w:t>
      </w:r>
      <w:r>
        <w:rPr>
          <w:rStyle w:val="FontStyle70"/>
        </w:rPr>
        <w:br/>
        <w:t>ства России и стран Содружества Независимых Государств /</w:t>
      </w:r>
      <w:r>
        <w:rPr>
          <w:rStyle w:val="FontStyle70"/>
        </w:rPr>
        <w:br/>
        <w:t>Ю. Е. Пудовочкин, С. С. Пирвагидов. — СПб.: Юрид. центр</w:t>
      </w:r>
      <w:r>
        <w:rPr>
          <w:rStyle w:val="FontStyle70"/>
        </w:rPr>
        <w:br/>
        <w:t>Пресс, 2002. — 297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Сверчков,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Уголовный закон Российской Федерации /</w:t>
      </w:r>
      <w:r>
        <w:rPr>
          <w:rStyle w:val="FontStyle70"/>
        </w:rPr>
        <w:br/>
        <w:t>В. В. Сверчков. — Н. Новгород: Нижегор. акад. МВД России,</w:t>
      </w:r>
      <w:r>
        <w:rPr>
          <w:rStyle w:val="FontStyle70"/>
        </w:rPr>
        <w:br/>
        <w:t>2001. — 127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Тихомиров,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Действие закона / Ю. А. Тихомиров. — М.:</w:t>
      </w:r>
      <w:r>
        <w:rPr>
          <w:rStyle w:val="FontStyle70"/>
        </w:rPr>
        <w:br/>
        <w:t>Известия, 1992. — 163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Трахов,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Уголовный закон в теории и судебной практи-</w:t>
      </w:r>
      <w:r>
        <w:rPr>
          <w:rStyle w:val="FontStyle70"/>
        </w:rPr>
        <w:br/>
        <w:t>ке / А. И. Трахов. — Майкоп: Адыг. гос. ун-т, 2001. — 302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Филимонов,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Норма уголовного права / В. Д. Филимо-</w:t>
      </w:r>
      <w:r>
        <w:rPr>
          <w:rStyle w:val="FontStyle70"/>
        </w:rPr>
        <w:br/>
        <w:t>нов. — СПб.: Юрид. центр Пресс, 2004. — 281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49"/>
          <w:headerReference w:type="default" r:id="rId950"/>
          <w:footerReference w:type="even" r:id="rId951"/>
          <w:footerReference w:type="default" r:id="rId952"/>
          <w:pgSz w:w="11905" w:h="16837"/>
          <w:pgMar w:top="1911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Шаргородский,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Уголовный закон / М. Д. Шаргород-</w:t>
      </w:r>
      <w:r>
        <w:rPr>
          <w:rStyle w:val="FontStyle70"/>
        </w:rPr>
        <w:br/>
        <w:t>ский // М. Д. Шаргородский. Избранные работы по уголовному</w:t>
      </w:r>
      <w:r>
        <w:rPr>
          <w:rStyle w:val="FontStyle70"/>
        </w:rPr>
        <w:br/>
        <w:t>праву. — СПб.: Юрид. центр Пресс, 2003. — С. 115-224.</w:t>
      </w: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Щепельков,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Уголовный закон: понятие, структура,</w:t>
      </w:r>
      <w:r>
        <w:rPr>
          <w:rStyle w:val="FontStyle70"/>
        </w:rPr>
        <w:br/>
        <w:t>пределы действия и толкование: учеб. пособие / В. Ф. Щепель-</w:t>
      </w:r>
      <w:r>
        <w:rPr>
          <w:rStyle w:val="FontStyle70"/>
        </w:rPr>
        <w:br/>
        <w:t>ков. — СПб.: Изд-во С.-Петерб. юрид. ин-та Генер. прокуратуры</w:t>
      </w:r>
      <w:r>
        <w:rPr>
          <w:rStyle w:val="FontStyle70"/>
        </w:rPr>
        <w:br/>
        <w:t>России, 2002. — 76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Щепельков,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Уголовный закон: преодоление противоре-</w:t>
      </w:r>
      <w:r>
        <w:rPr>
          <w:rStyle w:val="FontStyle70"/>
        </w:rPr>
        <w:br/>
        <w:t>чий и неполноты / В. Ф. Щепельков / под ред. Пикурова Н. И. —</w:t>
      </w:r>
      <w:r>
        <w:rPr>
          <w:rStyle w:val="FontStyle70"/>
        </w:rPr>
        <w:br/>
        <w:t>М.: Юрлитинформ, 2003. — 415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2. Уголовный закон. —</w:t>
      </w:r>
      <w:r>
        <w:rPr>
          <w:rStyle w:val="FontStyle70"/>
        </w:rPr>
        <w:br/>
        <w:t>2005. — 843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Якубов,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Обратная сила уголовного закона: некото-</w:t>
      </w:r>
      <w:r>
        <w:rPr>
          <w:rStyle w:val="FontStyle70"/>
        </w:rPr>
        <w:br/>
        <w:t>рые проблемы совершенствования Уголовного кодекса РФ /</w:t>
      </w:r>
      <w:r>
        <w:rPr>
          <w:rStyle w:val="FontStyle70"/>
        </w:rPr>
        <w:br/>
        <w:t>А. Е. Якубов. — СПб.: Юрид. центр Пресс, 2003. — 206 с.</w:t>
      </w:r>
    </w:p>
    <w:p w:rsidR="007E3FF5" w:rsidRDefault="007E3FF5" w:rsidP="007E3FF5">
      <w:pPr>
        <w:pStyle w:val="Style43"/>
        <w:widowControl/>
        <w:spacing w:before="178" w:line="240" w:lineRule="auto"/>
        <w:rPr>
          <w:rStyle w:val="FontStyle70"/>
        </w:rPr>
      </w:pPr>
      <w:r>
        <w:rPr>
          <w:rStyle w:val="FontStyle70"/>
        </w:rPr>
        <w:t>ВОПРОСЫ К ТЕМЕ 3: ПОНЯТИЕ ПРЕСТУПЛЕНИЯ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62" w:line="240" w:lineRule="exact"/>
        <w:ind w:left="504"/>
        <w:rPr>
          <w:rStyle w:val="FontStyle70"/>
        </w:rPr>
      </w:pPr>
      <w:r>
        <w:rPr>
          <w:rStyle w:val="FontStyle70"/>
        </w:rPr>
        <w:t>Понятие преступления и его признаки.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5" w:line="240" w:lineRule="exact"/>
        <w:ind w:left="504"/>
        <w:rPr>
          <w:rStyle w:val="FontStyle70"/>
        </w:rPr>
      </w:pPr>
      <w:r>
        <w:rPr>
          <w:rStyle w:val="FontStyle70"/>
        </w:rPr>
        <w:t>Преступление как деяние.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5" w:line="240" w:lineRule="exact"/>
        <w:ind w:left="730" w:hanging="226"/>
        <w:rPr>
          <w:rStyle w:val="FontStyle70"/>
        </w:rPr>
      </w:pPr>
      <w:r>
        <w:rPr>
          <w:rStyle w:val="FontStyle70"/>
        </w:rPr>
        <w:t>Общественная опасность деяния, её характер и степень.</w:t>
      </w:r>
      <w:r>
        <w:rPr>
          <w:rStyle w:val="FontStyle70"/>
        </w:rPr>
        <w:br/>
        <w:t>Малозначительное деяние.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5" w:line="240" w:lineRule="exact"/>
        <w:ind w:left="504"/>
        <w:rPr>
          <w:rStyle w:val="FontStyle70"/>
        </w:rPr>
      </w:pPr>
      <w:r>
        <w:rPr>
          <w:rStyle w:val="FontStyle70"/>
        </w:rPr>
        <w:t>Противоправность деяния.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5" w:line="240" w:lineRule="exact"/>
        <w:ind w:left="504"/>
        <w:rPr>
          <w:rStyle w:val="FontStyle70"/>
        </w:rPr>
      </w:pPr>
      <w:r>
        <w:rPr>
          <w:rStyle w:val="FontStyle70"/>
        </w:rPr>
        <w:t>Виновность деяния.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5" w:line="240" w:lineRule="exact"/>
        <w:ind w:left="504"/>
        <w:rPr>
          <w:rStyle w:val="FontStyle70"/>
        </w:rPr>
      </w:pPr>
      <w:r>
        <w:rPr>
          <w:rStyle w:val="FontStyle70"/>
        </w:rPr>
        <w:t>Уголовная наказуемость деяния.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line="240" w:lineRule="exact"/>
        <w:ind w:left="730" w:hanging="226"/>
        <w:rPr>
          <w:rStyle w:val="FontStyle70"/>
        </w:rPr>
      </w:pPr>
      <w:r>
        <w:rPr>
          <w:rStyle w:val="FontStyle70"/>
        </w:rPr>
        <w:t>Отличие преступления от других правонарушений и иных</w:t>
      </w:r>
      <w:r>
        <w:rPr>
          <w:rStyle w:val="FontStyle70"/>
        </w:rPr>
        <w:br/>
        <w:t>антиобщественных поступков.</w:t>
      </w:r>
    </w:p>
    <w:p w:rsidR="007E3FF5" w:rsidRDefault="007E3FF5" w:rsidP="007E3FF5">
      <w:pPr>
        <w:pStyle w:val="Style62"/>
        <w:widowControl/>
        <w:numPr>
          <w:ilvl w:val="0"/>
          <w:numId w:val="100"/>
        </w:numPr>
        <w:tabs>
          <w:tab w:val="left" w:pos="730"/>
        </w:tabs>
        <w:spacing w:before="10" w:line="240" w:lineRule="exact"/>
        <w:ind w:left="730" w:hanging="226"/>
        <w:rPr>
          <w:rStyle w:val="FontStyle70"/>
        </w:rPr>
      </w:pPr>
      <w:r>
        <w:rPr>
          <w:rStyle w:val="FontStyle70"/>
        </w:rPr>
        <w:t>Классификация преступлений и её значение в уголовном</w:t>
      </w:r>
      <w:r>
        <w:rPr>
          <w:rStyle w:val="FontStyle70"/>
        </w:rPr>
        <w:br/>
        <w:t>праве.</w:t>
      </w:r>
    </w:p>
    <w:p w:rsidR="007E3FF5" w:rsidRDefault="007E3FF5" w:rsidP="007E3FF5">
      <w:pPr>
        <w:pStyle w:val="Style68"/>
        <w:widowControl/>
        <w:tabs>
          <w:tab w:val="left" w:pos="730"/>
        </w:tabs>
        <w:spacing w:before="5" w:line="240" w:lineRule="exact"/>
        <w:ind w:left="403"/>
        <w:rPr>
          <w:rStyle w:val="FontStyle70"/>
        </w:rPr>
      </w:pPr>
      <w:r>
        <w:rPr>
          <w:rStyle w:val="FontStyle70"/>
        </w:rPr>
        <w:t>9.</w:t>
      </w:r>
      <w:r>
        <w:rPr>
          <w:rStyle w:val="FontStyle70"/>
        </w:rPr>
        <w:tab/>
        <w:t>Уголовно-правовая политика, её содержание и назначение.</w:t>
      </w:r>
      <w:r>
        <w:rPr>
          <w:rStyle w:val="FontStyle70"/>
        </w:rPr>
        <w:br/>
        <w:t>10. Криминализация и декриминализация деяний.</w:t>
      </w:r>
    </w:p>
    <w:p w:rsidR="007E3FF5" w:rsidRDefault="007E3FF5" w:rsidP="007E3FF5">
      <w:pPr>
        <w:pStyle w:val="Style48"/>
        <w:widowControl/>
        <w:spacing w:before="130" w:line="240" w:lineRule="auto"/>
        <w:ind w:left="384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1"/>
        <w:rPr>
          <w:rStyle w:val="FontStyle70"/>
        </w:rPr>
      </w:pPr>
      <w:r>
        <w:rPr>
          <w:rStyle w:val="FontStyle74"/>
          <w:spacing w:val="10"/>
        </w:rPr>
        <w:t>Беляев,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Уголовно-правовая политика и пути её реализа-</w:t>
      </w:r>
      <w:r>
        <w:rPr>
          <w:rStyle w:val="FontStyle70"/>
        </w:rPr>
        <w:br/>
        <w:t>ции / Н. А. Беляев. — Ленинград: Изд-во Ленинград, гос. ун-та,</w:t>
      </w:r>
      <w:r>
        <w:rPr>
          <w:rStyle w:val="FontStyle70"/>
        </w:rPr>
        <w:br/>
        <w:t>1986. — 176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Босхолов,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Основы уголовной политики / С. С. Восхо-</w:t>
      </w:r>
      <w:r>
        <w:rPr>
          <w:rStyle w:val="FontStyle70"/>
        </w:rPr>
        <w:br/>
        <w:t>дов. — М.: ЮРИНФОР-ПРЕСС, 1999. — 144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Козлов,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Понятие преступления / А. П. Козлов. — СПб.:</w:t>
      </w:r>
      <w:r>
        <w:rPr>
          <w:rStyle w:val="FontStyle70"/>
        </w:rPr>
        <w:br/>
        <w:t>Юрид. центр Пресс, 2004. — 819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Коробеев,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Советская уголовно-правовая политика: про-</w:t>
      </w:r>
      <w:r>
        <w:rPr>
          <w:rStyle w:val="FontStyle70"/>
        </w:rPr>
        <w:br/>
        <w:t>блемы криминализации и пенализации / А. И. Коробеев. — Вла-</w:t>
      </w:r>
      <w:r>
        <w:rPr>
          <w:rStyle w:val="FontStyle70"/>
        </w:rPr>
        <w:br/>
        <w:t>дивосток: Изд-во Дальневост. ун-та, 1987. — 268 с.</w:t>
      </w:r>
    </w:p>
    <w:p w:rsidR="007E3FF5" w:rsidRDefault="007E3FF5" w:rsidP="007E3FF5">
      <w:pPr>
        <w:pStyle w:val="Style9"/>
        <w:widowControl/>
        <w:tabs>
          <w:tab w:val="left" w:pos="6197"/>
        </w:tabs>
        <w:spacing w:before="91"/>
        <w:rPr>
          <w:rStyle w:val="FontStyle70"/>
        </w:rPr>
      </w:pPr>
      <w:r>
        <w:rPr>
          <w:rStyle w:val="FontStyle77"/>
        </w:rPr>
        <w:t>22 - 292</w:t>
      </w:r>
      <w:r>
        <w:rPr>
          <w:rStyle w:val="FontStyle77"/>
          <w:b w:val="0"/>
          <w:bCs w:val="0"/>
          <w:sz w:val="20"/>
          <w:szCs w:val="20"/>
        </w:rPr>
        <w:tab/>
      </w:r>
      <w:r>
        <w:rPr>
          <w:rStyle w:val="FontStyle70"/>
        </w:rPr>
        <w:t>633</w:t>
      </w:r>
    </w:p>
    <w:p w:rsidR="007E3FF5" w:rsidRDefault="007E3FF5" w:rsidP="007E3FF5">
      <w:pPr>
        <w:pStyle w:val="Style9"/>
        <w:widowControl/>
        <w:tabs>
          <w:tab w:val="left" w:pos="6197"/>
        </w:tabs>
        <w:spacing w:before="91"/>
        <w:rPr>
          <w:rStyle w:val="FontStyle70"/>
        </w:rPr>
        <w:sectPr w:rsidR="007E3FF5">
          <w:pgSz w:w="11905" w:h="16837"/>
          <w:pgMar w:top="2468" w:right="2671" w:bottom="1440" w:left="267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Лопашенко,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Основы уголовно-правового воздействия:</w:t>
      </w:r>
      <w:r>
        <w:rPr>
          <w:rStyle w:val="FontStyle70"/>
        </w:rPr>
        <w:br/>
        <w:t>уголовное право, уголовный закон, уголовно-правовая политика /</w:t>
      </w:r>
      <w:r>
        <w:rPr>
          <w:rStyle w:val="FontStyle70"/>
        </w:rPr>
        <w:br/>
        <w:t>Н. А. Лопашенко. — СПб.: Юрид. центр Пресс, 2004. — 339 с.</w:t>
      </w: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Лопашенко,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политика / Н. А. Лопашенко. —</w:t>
      </w:r>
      <w:r>
        <w:rPr>
          <w:rStyle w:val="FontStyle70"/>
        </w:rPr>
        <w:br/>
        <w:t>М.: Волтерс Клувер, 2009. — 608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Марцев,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Общие вопросы учения о преступлении /</w:t>
      </w:r>
      <w:r>
        <w:rPr>
          <w:rStyle w:val="FontStyle70"/>
        </w:rPr>
        <w:br/>
        <w:t>А. И. Марцев. — Омск: Изд-во Омск. юрид. ин-та МВД России,</w:t>
      </w:r>
      <w:r>
        <w:rPr>
          <w:rStyle w:val="FontStyle70"/>
        </w:rPr>
        <w:br/>
        <w:t>2000. — 136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0"/>
        </w:rPr>
        <w:t>Основания уголовно-правового запрета (криминализация</w:t>
      </w:r>
      <w:r>
        <w:rPr>
          <w:rStyle w:val="FontStyle70"/>
        </w:rPr>
        <w:br/>
        <w:t>и декриминализация) / отв. ред. В. Н. Кудрявцев, А. М. Яков-</w:t>
      </w:r>
      <w:r>
        <w:rPr>
          <w:rStyle w:val="FontStyle70"/>
        </w:rPr>
        <w:br/>
        <w:t>лев. — М.: Наука, 1982. — 303 с.</w:t>
      </w: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Пудовочкин,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Учение о преступлении: избранные лек-</w:t>
      </w:r>
      <w:r>
        <w:rPr>
          <w:rStyle w:val="FontStyle70"/>
        </w:rPr>
        <w:br/>
        <w:t>ции / Ю. Е. Пудовочкин. — М.: Юрлитинформ, 2008. — 224 с.</w:t>
      </w:r>
    </w:p>
    <w:p w:rsidR="007E3FF5" w:rsidRDefault="007E3FF5" w:rsidP="007E3FF5">
      <w:pPr>
        <w:pStyle w:val="Style48"/>
        <w:widowControl/>
        <w:spacing w:before="10" w:line="240" w:lineRule="exact"/>
        <w:rPr>
          <w:rStyle w:val="FontStyle70"/>
        </w:rPr>
      </w:pPr>
      <w:r>
        <w:rPr>
          <w:rStyle w:val="FontStyle74"/>
          <w:spacing w:val="10"/>
        </w:rPr>
        <w:t>Тер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Акопов,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Преступление и проблемы нефизической при-</w:t>
      </w:r>
      <w:r>
        <w:rPr>
          <w:rStyle w:val="FontStyle70"/>
        </w:rPr>
        <w:br/>
        <w:t>чинности в уголовном праве / А. А. Тер-Акопов. — М.: ЮРКНИГА,</w:t>
      </w:r>
      <w:r>
        <w:rPr>
          <w:rStyle w:val="FontStyle70"/>
        </w:rPr>
        <w:br/>
        <w:t>2003. — 479 с.</w:t>
      </w:r>
    </w:p>
    <w:p w:rsidR="007E3FF5" w:rsidRDefault="007E3FF5" w:rsidP="007E3FF5">
      <w:pPr>
        <w:pStyle w:val="Style48"/>
        <w:widowControl/>
        <w:spacing w:line="240" w:lineRule="exact"/>
        <w:rPr>
          <w:rStyle w:val="FontStyle70"/>
        </w:rPr>
      </w:pPr>
      <w:r>
        <w:rPr>
          <w:rStyle w:val="FontStyle74"/>
          <w:spacing w:val="10"/>
        </w:rPr>
        <w:t>Тоболкин,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Социальная обусловленность уголовно-пра-</w:t>
      </w:r>
      <w:r>
        <w:rPr>
          <w:rStyle w:val="FontStyle70"/>
        </w:rPr>
        <w:br/>
        <w:t>вовых норм / П. С. Тоболкин. — Свердловск: Средне-Урал.</w:t>
      </w:r>
      <w:r>
        <w:rPr>
          <w:rStyle w:val="FontStyle70"/>
        </w:rPr>
        <w:br/>
        <w:t>Книж. изд-во, 1983. — 176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Т. 3: Понятие преступления. —</w:t>
      </w:r>
      <w:r>
        <w:rPr>
          <w:rStyle w:val="FontStyle70"/>
        </w:rPr>
        <w:br/>
        <w:t>2005. — 519 с.</w:t>
      </w:r>
    </w:p>
    <w:p w:rsidR="007E3FF5" w:rsidRDefault="007E3FF5" w:rsidP="007E3FF5">
      <w:pPr>
        <w:pStyle w:val="Style21"/>
        <w:widowControl/>
        <w:spacing w:before="168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71"/>
        </w:rPr>
        <w:t xml:space="preserve">К </w:t>
      </w:r>
      <w:r>
        <w:rPr>
          <w:rStyle w:val="FontStyle70"/>
        </w:rPr>
        <w:t>ТЕМЕ 4: ОСНОВАНИЕ И УСЛОВИЯ УГОЛОВ-</w:t>
      </w:r>
      <w:r>
        <w:rPr>
          <w:rStyle w:val="FontStyle70"/>
        </w:rPr>
        <w:br/>
        <w:t>НОЙ ОТВЕТСТВЕННОСТИ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before="58" w:line="245" w:lineRule="exact"/>
        <w:ind w:left="456"/>
        <w:rPr>
          <w:rStyle w:val="FontStyle70"/>
        </w:rPr>
      </w:pPr>
      <w:r>
        <w:rPr>
          <w:rStyle w:val="FontStyle70"/>
        </w:rPr>
        <w:t>Понятие основания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Понятие условий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Преступление как основание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Условия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Административная и дисциплинарная преюдиция.</w:t>
      </w:r>
    </w:p>
    <w:p w:rsidR="007E3FF5" w:rsidRDefault="007E3FF5" w:rsidP="007E3FF5">
      <w:pPr>
        <w:pStyle w:val="Style62"/>
        <w:widowControl/>
        <w:numPr>
          <w:ilvl w:val="0"/>
          <w:numId w:val="101"/>
        </w:numPr>
        <w:tabs>
          <w:tab w:val="left" w:pos="672"/>
        </w:tabs>
        <w:spacing w:line="245" w:lineRule="exact"/>
        <w:ind w:left="672" w:hanging="216"/>
        <w:rPr>
          <w:rStyle w:val="FontStyle70"/>
        </w:rPr>
      </w:pPr>
      <w:r>
        <w:rPr>
          <w:rStyle w:val="FontStyle70"/>
        </w:rPr>
        <w:t>Деяния, влекущие уголовную ответственность по требо-</w:t>
      </w:r>
      <w:r>
        <w:rPr>
          <w:rStyle w:val="FontStyle70"/>
        </w:rPr>
        <w:br/>
        <w:t>ванию потерпевшего.</w:t>
      </w:r>
    </w:p>
    <w:p w:rsidR="007E3FF5" w:rsidRDefault="007E3FF5" w:rsidP="007E3FF5">
      <w:pPr>
        <w:pStyle w:val="Style48"/>
        <w:widowControl/>
        <w:spacing w:before="125" w:line="240" w:lineRule="auto"/>
        <w:ind w:left="341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6"/>
        <w:rPr>
          <w:rStyle w:val="FontStyle70"/>
        </w:rPr>
      </w:pPr>
      <w:r>
        <w:rPr>
          <w:rStyle w:val="FontStyle74"/>
          <w:spacing w:val="10"/>
        </w:rPr>
        <w:t>Базаров,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Преступление. Состав преступления: учеб. по-</w:t>
      </w:r>
      <w:r>
        <w:rPr>
          <w:rStyle w:val="FontStyle70"/>
        </w:rPr>
        <w:br/>
        <w:t>собие / Р. А. Базаров. — Челябинск: Изд-во Челяб. юрид. ин-та</w:t>
      </w:r>
      <w:r>
        <w:rPr>
          <w:rStyle w:val="FontStyle70"/>
        </w:rPr>
        <w:br/>
        <w:t>МВД России, 1997. — 66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Брайнин,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её основание в</w:t>
      </w:r>
      <w:r>
        <w:rPr>
          <w:rStyle w:val="FontStyle70"/>
        </w:rPr>
        <w:br/>
        <w:t>советском уголовном праве / Я. М. Брайнин. — М.: Юрид. лит.,</w:t>
      </w:r>
      <w:r>
        <w:rPr>
          <w:rStyle w:val="FontStyle70"/>
        </w:rPr>
        <w:br/>
        <w:t>1963. — 275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Зуев,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0"/>
        </w:rPr>
        <w:t>Особенности доказывания по делам о преступле-</w:t>
      </w:r>
      <w:r>
        <w:rPr>
          <w:rStyle w:val="FontStyle70"/>
        </w:rPr>
        <w:br/>
        <w:t>ниях с административной преюдицией: лекция / В. Л. Зуев. —</w:t>
      </w:r>
      <w:r>
        <w:rPr>
          <w:rStyle w:val="FontStyle70"/>
        </w:rPr>
        <w:br/>
        <w:t>М.: Изд-во УМЦ при ГУК МВД России, 1995. — 32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058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Карпушин,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состав пре-</w:t>
      </w:r>
      <w:r>
        <w:rPr>
          <w:rStyle w:val="FontStyle70"/>
        </w:rPr>
        <w:br/>
        <w:t>ступления / М. П. Карпушин, В. И. Курляндский. — М.: Юрид.</w:t>
      </w:r>
      <w:r>
        <w:rPr>
          <w:rStyle w:val="FontStyle70"/>
        </w:rPr>
        <w:br/>
        <w:t>лит., 1974. — 232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Коробеев,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наказуемость общественно опас-</w:t>
      </w:r>
      <w:r>
        <w:rPr>
          <w:rStyle w:val="FontStyle70"/>
        </w:rPr>
        <w:br/>
        <w:t>ных деяний (основания установления, характер и реализация в</w:t>
      </w:r>
      <w:r>
        <w:rPr>
          <w:rStyle w:val="FontStyle70"/>
        </w:rPr>
        <w:br/>
        <w:t>деятельности органов внутренних дел): учеб. пособие / А. И. Ко-</w:t>
      </w:r>
      <w:r>
        <w:rPr>
          <w:rStyle w:val="FontStyle70"/>
        </w:rPr>
        <w:br/>
        <w:t>робеев. — Хабаровск: Изд-во Хабар, высш. шк. МВД СССР,</w:t>
      </w:r>
      <w:r>
        <w:rPr>
          <w:rStyle w:val="FontStyle70"/>
        </w:rPr>
        <w:br/>
        <w:t>1986. — 80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Фефелов,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Общественная опасность преступного деяния</w:t>
      </w:r>
      <w:r>
        <w:rPr>
          <w:rStyle w:val="FontStyle70"/>
        </w:rPr>
        <w:br/>
        <w:t>и основание уголовной ответственности: Основные методологи-</w:t>
      </w:r>
      <w:r>
        <w:rPr>
          <w:rStyle w:val="FontStyle70"/>
        </w:rPr>
        <w:br/>
        <w:t>ческие проблемы / П. А. Фефелов / отв. ред. М. И. Ковалев. —</w:t>
      </w:r>
      <w:r>
        <w:rPr>
          <w:rStyle w:val="FontStyle70"/>
        </w:rPr>
        <w:br/>
        <w:t>М.: Юрид. лит., 1972. — 151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55"/>
        <w:rPr>
          <w:rStyle w:val="FontStyle70"/>
        </w:rPr>
      </w:pPr>
      <w:r>
        <w:rPr>
          <w:rStyle w:val="FontStyle74"/>
          <w:spacing w:val="10"/>
        </w:rPr>
        <w:t>Чистяков,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механизм</w:t>
      </w:r>
      <w:r>
        <w:rPr>
          <w:rStyle w:val="FontStyle70"/>
        </w:rPr>
        <w:br/>
        <w:t>формирования её основания / А. А. Чистяков. — М.: ЮНИТИ-</w:t>
      </w:r>
      <w:r>
        <w:rPr>
          <w:rStyle w:val="FontStyle70"/>
        </w:rPr>
        <w:br/>
        <w:t>ДАНА, 2002. — 275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Т. 8: Уголовная ответственность и нака-</w:t>
      </w:r>
      <w:r>
        <w:rPr>
          <w:rStyle w:val="FontStyle70"/>
        </w:rPr>
        <w:br/>
        <w:t>зание. — 2007. — 794 с.</w:t>
      </w:r>
    </w:p>
    <w:p w:rsidR="007E3FF5" w:rsidRDefault="007E3FF5" w:rsidP="007E3FF5">
      <w:pPr>
        <w:pStyle w:val="Style43"/>
        <w:widowControl/>
        <w:spacing w:before="178" w:line="240" w:lineRule="auto"/>
        <w:rPr>
          <w:rStyle w:val="FontStyle70"/>
        </w:rPr>
      </w:pPr>
      <w:r>
        <w:rPr>
          <w:rStyle w:val="FontStyle70"/>
        </w:rPr>
        <w:t xml:space="preserve">ВОПРОСЫ К ТЕМЕ </w:t>
      </w:r>
      <w:r>
        <w:rPr>
          <w:rStyle w:val="FontStyle96"/>
        </w:rPr>
        <w:t xml:space="preserve">5: </w:t>
      </w:r>
      <w:r>
        <w:rPr>
          <w:rStyle w:val="FontStyle70"/>
        </w:rPr>
        <w:t>СОСТАВ ПРЕСТУПЛЕНИЯ</w:t>
      </w:r>
    </w:p>
    <w:p w:rsidR="007E3FF5" w:rsidRDefault="007E3FF5" w:rsidP="007E3FF5">
      <w:pPr>
        <w:pStyle w:val="Style62"/>
        <w:widowControl/>
        <w:numPr>
          <w:ilvl w:val="0"/>
          <w:numId w:val="102"/>
        </w:numPr>
        <w:tabs>
          <w:tab w:val="left" w:pos="691"/>
        </w:tabs>
        <w:spacing w:before="58" w:line="245" w:lineRule="exact"/>
        <w:ind w:left="466"/>
        <w:rPr>
          <w:rStyle w:val="FontStyle70"/>
        </w:rPr>
      </w:pPr>
      <w:r>
        <w:rPr>
          <w:rStyle w:val="FontStyle70"/>
        </w:rPr>
        <w:t>Понятие состава преступления и его значение.</w:t>
      </w:r>
    </w:p>
    <w:p w:rsidR="007E3FF5" w:rsidRDefault="007E3FF5" w:rsidP="007E3FF5">
      <w:pPr>
        <w:pStyle w:val="Style62"/>
        <w:widowControl/>
        <w:numPr>
          <w:ilvl w:val="0"/>
          <w:numId w:val="102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Соотношение понятий состава преступления и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3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Элементы состава преступления: объект, объективная</w:t>
      </w:r>
      <w:r>
        <w:rPr>
          <w:rStyle w:val="FontStyle70"/>
        </w:rPr>
        <w:br/>
        <w:t>сторона, субъект и субъективная сторона.</w:t>
      </w:r>
    </w:p>
    <w:p w:rsidR="007E3FF5" w:rsidRDefault="007E3FF5" w:rsidP="007E3FF5">
      <w:pPr>
        <w:pStyle w:val="Style62"/>
        <w:widowControl/>
        <w:numPr>
          <w:ilvl w:val="0"/>
          <w:numId w:val="103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Признаки состава преступления, обязательные и факуль-</w:t>
      </w:r>
      <w:r>
        <w:rPr>
          <w:rStyle w:val="FontStyle70"/>
        </w:rPr>
        <w:br/>
        <w:t>тативные признаки.</w:t>
      </w:r>
    </w:p>
    <w:p w:rsidR="007E3FF5" w:rsidRDefault="007E3FF5" w:rsidP="007E3FF5">
      <w:pPr>
        <w:pStyle w:val="Style62"/>
        <w:widowControl/>
        <w:numPr>
          <w:ilvl w:val="0"/>
          <w:numId w:val="102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Виды составов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02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Соотношение понятий о составе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3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Соотношение понятий преступления и состава преступле-</w:t>
      </w:r>
      <w:r>
        <w:rPr>
          <w:rStyle w:val="FontStyle70"/>
        </w:rPr>
        <w:br/>
        <w:t>ния. Значение состава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2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Состав преступления и квалификация преступлений.</w:t>
      </w:r>
    </w:p>
    <w:p w:rsidR="007E3FF5" w:rsidRDefault="007E3FF5" w:rsidP="007E3FF5">
      <w:pPr>
        <w:pStyle w:val="Style48"/>
        <w:widowControl/>
        <w:spacing w:before="125" w:line="240" w:lineRule="auto"/>
        <w:ind w:left="346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17"/>
        <w:rPr>
          <w:rStyle w:val="FontStyle70"/>
        </w:rPr>
      </w:pPr>
      <w:r>
        <w:rPr>
          <w:rStyle w:val="FontStyle74"/>
          <w:spacing w:val="10"/>
        </w:rPr>
        <w:t>Абубакиров,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Комплексный юридический анализ состава</w:t>
      </w:r>
      <w:r>
        <w:rPr>
          <w:rStyle w:val="FontStyle70"/>
        </w:rPr>
        <w:br/>
        <w:t>преступления: учеб. пособие / Ф. М. Абубакиров. — Хабаровск:</w:t>
      </w:r>
      <w:r>
        <w:rPr>
          <w:rStyle w:val="FontStyle70"/>
        </w:rPr>
        <w:br/>
        <w:t>Изд-во РИЦ Хабар, гос. акад. экономики и права, 2001. — 108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Гаухман,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преступлений: закон, теория,</w:t>
      </w:r>
      <w:r>
        <w:rPr>
          <w:rStyle w:val="FontStyle70"/>
        </w:rPr>
        <w:br/>
        <w:t>практика. 2-е изд., перераб. и доп. / Л. Д. Гаухман. — М.: Центр</w:t>
      </w:r>
      <w:r>
        <w:rPr>
          <w:rStyle w:val="FontStyle70"/>
        </w:rPr>
        <w:br/>
        <w:t>ЮрИнфоР, 2003. — 447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Гонтарь,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Преступление и состав преступления как яв-</w:t>
      </w:r>
      <w:r>
        <w:rPr>
          <w:rStyle w:val="FontStyle70"/>
        </w:rPr>
        <w:br/>
        <w:t>ления и понятия в уголовном праве: Вопросы теории и право-</w:t>
      </w:r>
      <w:r>
        <w:rPr>
          <w:rStyle w:val="FontStyle70"/>
        </w:rPr>
        <w:br/>
        <w:t>творчества / И. Я. Гонтарь. — Владивосток: Изд-во Дальнево-</w:t>
      </w:r>
      <w:r>
        <w:rPr>
          <w:rStyle w:val="FontStyle70"/>
        </w:rPr>
        <w:br/>
        <w:t>сточ. гос. ун-та, 1997. — 196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headerReference w:type="even" r:id="rId953"/>
          <w:headerReference w:type="default" r:id="rId954"/>
          <w:footerReference w:type="even" r:id="rId955"/>
          <w:footerReference w:type="default" r:id="rId956"/>
          <w:pgSz w:w="11905" w:h="16837"/>
          <w:pgMar w:top="2315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Жеребкин,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Логический анализ понятий права (пре-</w:t>
      </w:r>
      <w:r>
        <w:rPr>
          <w:rStyle w:val="FontStyle70"/>
        </w:rPr>
        <w:br/>
        <w:t>ступления и состава преступления) / В. Е. Жеребкин. — Киев:</w:t>
      </w:r>
      <w:r>
        <w:rPr>
          <w:rStyle w:val="FontStyle70"/>
        </w:rPr>
        <w:br/>
        <w:t>Вища школа, 1976. — 150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Иванов,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основы квалификации престу-</w:t>
      </w:r>
      <w:r>
        <w:rPr>
          <w:rStyle w:val="FontStyle70"/>
        </w:rPr>
        <w:br/>
        <w:t>плений: курс лекций / С. А. Иванов, М. И. Третьяк. — Ставро-</w:t>
      </w:r>
      <w:r>
        <w:rPr>
          <w:rStyle w:val="FontStyle70"/>
        </w:rPr>
        <w:br/>
        <w:t>поль: Сервисшкола, 2006. — 208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Иногамова-Хегай,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Конкуренция уголовно-правовых норм</w:t>
      </w:r>
      <w:r>
        <w:rPr>
          <w:rStyle w:val="FontStyle70"/>
        </w:rPr>
        <w:br/>
        <w:t>при квалификации преступлений: учеб. пособие / Л. В. Иногамова-</w:t>
      </w:r>
      <w:r>
        <w:rPr>
          <w:rStyle w:val="FontStyle70"/>
        </w:rPr>
        <w:br/>
        <w:t>Хегай. — М.: ИНФРА-М, 2002. — 168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Кадников,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 и вопросы судеб-</w:t>
      </w:r>
      <w:r>
        <w:rPr>
          <w:rStyle w:val="FontStyle70"/>
        </w:rPr>
        <w:br/>
        <w:t>ного толкования / Н. Г. Кадников. — 2-е изд., перераб. и доп. —</w:t>
      </w:r>
      <w:r>
        <w:rPr>
          <w:rStyle w:val="FontStyle70"/>
        </w:rPr>
        <w:br/>
        <w:t>М.: Юриспруденция, 2009. — 256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Костарева,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Квалифицирующие обстоятельства в уго-</w:t>
      </w:r>
      <w:r>
        <w:rPr>
          <w:rStyle w:val="FontStyle70"/>
        </w:rPr>
        <w:br/>
        <w:t>ловном праве: Понятие, законодательная регламентация, влия-</w:t>
      </w:r>
      <w:r>
        <w:rPr>
          <w:rStyle w:val="FontStyle70"/>
        </w:rPr>
        <w:br/>
        <w:t>ние на дифференциацию ответственности / Т. А. Костарева. —</w:t>
      </w:r>
      <w:r>
        <w:rPr>
          <w:rStyle w:val="FontStyle70"/>
        </w:rPr>
        <w:br/>
        <w:t>Ярославль: Изд-во Яросл. гос. ун-та, 1993. — 243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Кудрявцев,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Общая теория квалификации преступле-</w:t>
      </w:r>
      <w:r>
        <w:rPr>
          <w:rStyle w:val="FontStyle70"/>
        </w:rPr>
        <w:br/>
        <w:t>ний — 2-е изд., перераб. и доп. / В. Н. Кудрявцев. — М.: Юристъ,</w:t>
      </w:r>
      <w:r>
        <w:rPr>
          <w:rStyle w:val="FontStyle70"/>
        </w:rPr>
        <w:br/>
        <w:t>2001. — 304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Кузнецова,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квалификации преступлений:</w:t>
      </w:r>
      <w:r>
        <w:rPr>
          <w:rStyle w:val="FontStyle70"/>
        </w:rPr>
        <w:br/>
        <w:t>лекции по спецкурсу «Основы квалификации преступлений» /</w:t>
      </w:r>
      <w:r>
        <w:rPr>
          <w:rStyle w:val="FontStyle70"/>
        </w:rPr>
        <w:br/>
        <w:t>Н. Ф. Кузнецова / науч. ред. и предисл. В. Н. Кудрявцева. — М.:</w:t>
      </w:r>
      <w:r>
        <w:rPr>
          <w:rStyle w:val="FontStyle70"/>
        </w:rPr>
        <w:br/>
        <w:t>Городец, 2007. — 336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Куриное,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Научные основы квалификации преступле-</w:t>
      </w:r>
      <w:r>
        <w:rPr>
          <w:rStyle w:val="FontStyle70"/>
        </w:rPr>
        <w:br/>
        <w:t>ний / Б. А. Куринов. — М.: МГУ, 1976. — 182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Научные основы квалификации преступлений: учеб. посо-</w:t>
      </w:r>
      <w:r>
        <w:rPr>
          <w:rStyle w:val="FontStyle70"/>
        </w:rPr>
        <w:br/>
        <w:t>бие / под ред. Н. А. Петухова. — М., 2001. — 156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Поливцев,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Состав преступления: структура и характе-</w:t>
      </w:r>
      <w:r>
        <w:rPr>
          <w:rStyle w:val="FontStyle70"/>
        </w:rPr>
        <w:br/>
        <w:t>ристика элементов: учеб. пособие / А. В. Поливцев, А. Н. Со-</w:t>
      </w:r>
      <w:r>
        <w:rPr>
          <w:rStyle w:val="FontStyle70"/>
        </w:rPr>
        <w:br/>
        <w:t>ловьев, С. П. Ставило. — Краснодар: Изд-во Краснодар, юрид.</w:t>
      </w:r>
      <w:r>
        <w:rPr>
          <w:rStyle w:val="FontStyle70"/>
        </w:rPr>
        <w:br/>
        <w:t>ин-та, 2000. — 76 с.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4"/>
          <w:spacing w:val="10"/>
        </w:rPr>
        <w:t>Черненко,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преступлений: Вопросы те-</w:t>
      </w:r>
      <w:r>
        <w:rPr>
          <w:rStyle w:val="FontStyle70"/>
        </w:rPr>
        <w:br/>
        <w:t>ории / Т. Г. Черненко. — Кемерово: Кузбассвузиздат, 1998. —</w:t>
      </w:r>
      <w:r>
        <w:rPr>
          <w:rStyle w:val="FontStyle70"/>
        </w:rPr>
        <w:br/>
        <w:t>228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 Ма-</w:t>
      </w:r>
      <w:r>
        <w:rPr>
          <w:rStyle w:val="FontStyle70"/>
        </w:rPr>
        <w:br/>
        <w:t>линина, 2005-2009. — Т. 4: Состав преступления. — 2005. — 793 с.</w:t>
      </w:r>
    </w:p>
    <w:p w:rsidR="007E3FF5" w:rsidRDefault="007E3FF5" w:rsidP="007E3FF5">
      <w:pPr>
        <w:pStyle w:val="Style43"/>
        <w:widowControl/>
        <w:spacing w:before="235" w:line="240" w:lineRule="auto"/>
        <w:rPr>
          <w:rStyle w:val="FontStyle70"/>
        </w:rPr>
      </w:pPr>
      <w:r>
        <w:rPr>
          <w:rStyle w:val="FontStyle70"/>
        </w:rPr>
        <w:t>ВОПРОСЫ К ТЕМЕ 6: ОБЪЕКТ ПРЕСТУПЛЕНИЯ</w:t>
      </w:r>
    </w:p>
    <w:p w:rsidR="007E3FF5" w:rsidRDefault="007E3FF5" w:rsidP="007E3FF5">
      <w:pPr>
        <w:pStyle w:val="Style62"/>
        <w:widowControl/>
        <w:numPr>
          <w:ilvl w:val="0"/>
          <w:numId w:val="104"/>
        </w:numPr>
        <w:tabs>
          <w:tab w:val="left" w:pos="734"/>
        </w:tabs>
        <w:spacing w:before="58" w:line="245" w:lineRule="exact"/>
        <w:ind w:left="456"/>
        <w:rPr>
          <w:rStyle w:val="FontStyle70"/>
        </w:rPr>
      </w:pPr>
      <w:r>
        <w:rPr>
          <w:rStyle w:val="FontStyle70"/>
        </w:rPr>
        <w:t>Понятие объекта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4"/>
        </w:numPr>
        <w:tabs>
          <w:tab w:val="left" w:pos="734"/>
        </w:tabs>
        <w:spacing w:line="245" w:lineRule="exact"/>
        <w:ind w:left="734" w:hanging="278"/>
        <w:jc w:val="both"/>
        <w:rPr>
          <w:rStyle w:val="FontStyle70"/>
        </w:rPr>
      </w:pPr>
      <w:r>
        <w:rPr>
          <w:rStyle w:val="FontStyle70"/>
        </w:rPr>
        <w:t>Общественное отношение как объект уголовно-правовой</w:t>
      </w:r>
      <w:r>
        <w:rPr>
          <w:rStyle w:val="FontStyle70"/>
        </w:rPr>
        <w:br/>
        <w:t>охраны и объект посягательства при совершении престу-</w:t>
      </w:r>
      <w:r>
        <w:rPr>
          <w:rStyle w:val="FontStyle70"/>
        </w:rPr>
        <w:br/>
        <w:t>пления.</w:t>
      </w:r>
    </w:p>
    <w:p w:rsidR="007E3FF5" w:rsidRDefault="007E3FF5" w:rsidP="007E3FF5">
      <w:pPr>
        <w:pStyle w:val="Style62"/>
        <w:widowControl/>
        <w:numPr>
          <w:ilvl w:val="0"/>
          <w:numId w:val="104"/>
        </w:numPr>
        <w:tabs>
          <w:tab w:val="left" w:pos="734"/>
        </w:tabs>
        <w:spacing w:line="245" w:lineRule="exact"/>
        <w:ind w:left="734" w:hanging="278"/>
        <w:jc w:val="both"/>
        <w:rPr>
          <w:rStyle w:val="FontStyle70"/>
        </w:rPr>
        <w:sectPr w:rsidR="007E3FF5">
          <w:pgSz w:w="11905" w:h="16837"/>
          <w:pgMar w:top="2221" w:right="2700" w:bottom="1440" w:left="2700" w:header="720" w:footer="720" w:gutter="0"/>
          <w:cols w:space="60"/>
          <w:noEndnote/>
        </w:sectPr>
      </w:pPr>
    </w:p>
    <w:p w:rsidR="007E3FF5" w:rsidRDefault="007E3FF5" w:rsidP="007E3FF5">
      <w:pPr>
        <w:pStyle w:val="Style62"/>
        <w:widowControl/>
        <w:numPr>
          <w:ilvl w:val="0"/>
          <w:numId w:val="105"/>
        </w:numPr>
        <w:tabs>
          <w:tab w:val="left" w:pos="768"/>
        </w:tabs>
        <w:spacing w:line="240" w:lineRule="exact"/>
        <w:ind w:left="768" w:hanging="278"/>
        <w:rPr>
          <w:rStyle w:val="FontStyle70"/>
        </w:rPr>
      </w:pPr>
      <w:r>
        <w:rPr>
          <w:rStyle w:val="FontStyle70"/>
        </w:rPr>
        <w:t>Значение объекта преступления для правильной квали-</w:t>
      </w:r>
      <w:r>
        <w:rPr>
          <w:rStyle w:val="FontStyle70"/>
        </w:rPr>
        <w:br/>
        <w:t>фикации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5"/>
        </w:numPr>
        <w:tabs>
          <w:tab w:val="left" w:pos="768"/>
        </w:tabs>
        <w:spacing w:before="5" w:line="240" w:lineRule="exact"/>
        <w:ind w:left="768" w:hanging="278"/>
        <w:rPr>
          <w:rStyle w:val="FontStyle70"/>
        </w:rPr>
      </w:pPr>
      <w:r>
        <w:rPr>
          <w:rStyle w:val="FontStyle70"/>
        </w:rPr>
        <w:t>Виды объектов преступлений. Общий, родовой и непо-</w:t>
      </w:r>
      <w:r>
        <w:rPr>
          <w:rStyle w:val="FontStyle70"/>
        </w:rPr>
        <w:br/>
        <w:t>средственный объекты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05"/>
        </w:numPr>
        <w:tabs>
          <w:tab w:val="left" w:pos="768"/>
        </w:tabs>
        <w:spacing w:before="5" w:line="240" w:lineRule="exact"/>
        <w:ind w:left="490"/>
        <w:rPr>
          <w:rStyle w:val="FontStyle70"/>
        </w:rPr>
      </w:pPr>
      <w:r>
        <w:rPr>
          <w:rStyle w:val="FontStyle70"/>
        </w:rPr>
        <w:t>Понятие предмета преступления и потерпевшего.</w:t>
      </w:r>
    </w:p>
    <w:p w:rsidR="007E3FF5" w:rsidRDefault="007E3FF5" w:rsidP="007E3FF5">
      <w:pPr>
        <w:pStyle w:val="Style62"/>
        <w:widowControl/>
        <w:numPr>
          <w:ilvl w:val="0"/>
          <w:numId w:val="105"/>
        </w:numPr>
        <w:tabs>
          <w:tab w:val="left" w:pos="768"/>
        </w:tabs>
        <w:spacing w:before="5" w:line="240" w:lineRule="exact"/>
        <w:ind w:left="490"/>
        <w:rPr>
          <w:rStyle w:val="FontStyle70"/>
        </w:rPr>
      </w:pPr>
      <w:r>
        <w:rPr>
          <w:rStyle w:val="FontStyle70"/>
        </w:rPr>
        <w:t>Соотношение предмета и объекта преступления.</w:t>
      </w:r>
    </w:p>
    <w:p w:rsidR="007E3FF5" w:rsidRDefault="007E3FF5" w:rsidP="007E3FF5">
      <w:pPr>
        <w:pStyle w:val="Style48"/>
        <w:widowControl/>
        <w:spacing w:before="178" w:line="240" w:lineRule="auto"/>
        <w:ind w:left="365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6"/>
        <w:rPr>
          <w:rStyle w:val="FontStyle70"/>
        </w:rPr>
      </w:pPr>
      <w:r>
        <w:rPr>
          <w:rStyle w:val="FontStyle74"/>
          <w:spacing w:val="10"/>
        </w:rPr>
        <w:t>Глистин,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0"/>
        </w:rPr>
        <w:t>Проблема уголовно-правовой охраны обще-</w:t>
      </w:r>
      <w:r>
        <w:rPr>
          <w:rStyle w:val="FontStyle70"/>
        </w:rPr>
        <w:br/>
        <w:t>ственных отношений: Объект и квалификация преступлений /</w:t>
      </w:r>
      <w:r>
        <w:rPr>
          <w:rStyle w:val="FontStyle70"/>
        </w:rPr>
        <w:br/>
        <w:t>В. К. Глистин. — Л.: Изд-во ЛГУ, 1979. — 127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Коржанский,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Объект и предмет уголовно-правовой охра-</w:t>
      </w:r>
      <w:r>
        <w:rPr>
          <w:rStyle w:val="FontStyle70"/>
        </w:rPr>
        <w:br/>
        <w:t>ны / Н. И. Коржанский. — М.: Изд-во Акад. МВД СССР, 1980. —</w:t>
      </w:r>
      <w:r>
        <w:rPr>
          <w:rStyle w:val="FontStyle70"/>
        </w:rPr>
        <w:br/>
        <w:t>248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Марцев,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Развитие учения об объекте преступления: лек-</w:t>
      </w:r>
      <w:r>
        <w:rPr>
          <w:rStyle w:val="FontStyle70"/>
        </w:rPr>
        <w:br/>
        <w:t>ция / А. И. Марцев, Н. В. Вишнякова. — Омск, 2002. — 48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Никифоров,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Объект преступления по советскому уголов-</w:t>
      </w:r>
      <w:r>
        <w:rPr>
          <w:rStyle w:val="FontStyle70"/>
        </w:rPr>
        <w:br/>
        <w:t>ному праву / Б. С. Никифоров. — М.: Госюриздат, 1960. — 229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Новоселов,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Учение об объекте преступления. Методо-</w:t>
      </w:r>
      <w:r>
        <w:rPr>
          <w:rStyle w:val="FontStyle70"/>
        </w:rPr>
        <w:br/>
        <w:t>логические аспекты / Г. П. Новоселов. — М.: НОРМА, 2001. —</w:t>
      </w:r>
      <w:r>
        <w:rPr>
          <w:rStyle w:val="FontStyle70"/>
        </w:rPr>
        <w:br/>
        <w:t>208.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Семченков,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Объект преступления: социально-философ-</w:t>
      </w:r>
      <w:r>
        <w:rPr>
          <w:rStyle w:val="FontStyle70"/>
        </w:rPr>
        <w:br/>
        <w:t>ские и методологические аспекты уголовно-правовой проблемы /</w:t>
      </w:r>
      <w:r>
        <w:rPr>
          <w:rStyle w:val="FontStyle70"/>
        </w:rPr>
        <w:br/>
        <w:t>И. П. Семченков. — Калининград: Изд-во Калинингр. юрид. ин-та</w:t>
      </w:r>
      <w:r>
        <w:rPr>
          <w:rStyle w:val="FontStyle70"/>
        </w:rPr>
        <w:br/>
        <w:t>МВД России, 2002. — 164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Таций,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Объект и предмет преступления в советском</w:t>
      </w:r>
      <w:r>
        <w:rPr>
          <w:rStyle w:val="FontStyle70"/>
        </w:rPr>
        <w:br/>
        <w:t>уголовном праве / В. Я. Таций. — Харьков: Вища школа,</w:t>
      </w:r>
      <w:r>
        <w:rPr>
          <w:rStyle w:val="FontStyle70"/>
        </w:rPr>
        <w:br/>
        <w:t>1988. — 198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4: Состав преступления. —</w:t>
      </w:r>
      <w:r>
        <w:rPr>
          <w:rStyle w:val="FontStyle70"/>
        </w:rPr>
        <w:br/>
        <w:t>2005. — 793 с.</w:t>
      </w:r>
    </w:p>
    <w:p w:rsidR="007E3FF5" w:rsidRDefault="007E3FF5" w:rsidP="007E3FF5">
      <w:pPr>
        <w:pStyle w:val="Style21"/>
        <w:widowControl/>
        <w:spacing w:before="226"/>
        <w:rPr>
          <w:rStyle w:val="FontStyle70"/>
        </w:rPr>
      </w:pPr>
      <w:r>
        <w:rPr>
          <w:rStyle w:val="FontStyle70"/>
        </w:rPr>
        <w:t>ВОПРОСЫ К ТЕМЕ 7: ОБЪЕКТИВНАЯ СТОРОНА ПРЕСТУ-</w:t>
      </w:r>
      <w:r>
        <w:rPr>
          <w:rStyle w:val="FontStyle70"/>
        </w:rPr>
        <w:br/>
        <w:t>ПЛЕНИЯ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before="58" w:line="245" w:lineRule="exact"/>
        <w:ind w:left="446"/>
        <w:rPr>
          <w:rStyle w:val="FontStyle70"/>
        </w:rPr>
      </w:pPr>
      <w:r>
        <w:rPr>
          <w:rStyle w:val="FontStyle70"/>
        </w:rPr>
        <w:t>Понятие объективной стороны преступления и её признаки.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line="245" w:lineRule="exact"/>
        <w:ind w:left="446"/>
        <w:rPr>
          <w:rStyle w:val="FontStyle70"/>
        </w:rPr>
      </w:pPr>
      <w:r>
        <w:rPr>
          <w:rStyle w:val="FontStyle70"/>
        </w:rPr>
        <w:t>Преступное действие и бездействие.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line="245" w:lineRule="exact"/>
        <w:ind w:left="672" w:hanging="226"/>
        <w:jc w:val="both"/>
        <w:rPr>
          <w:rStyle w:val="FontStyle70"/>
        </w:rPr>
      </w:pPr>
      <w:r>
        <w:rPr>
          <w:rStyle w:val="FontStyle70"/>
        </w:rPr>
        <w:t>Объективные и субъективные условия уголовной ответ-</w:t>
      </w:r>
      <w:r>
        <w:rPr>
          <w:rStyle w:val="FontStyle70"/>
        </w:rPr>
        <w:br/>
        <w:t>ственности за бездействие. Источники возникновения</w:t>
      </w:r>
      <w:r>
        <w:rPr>
          <w:rStyle w:val="FontStyle70"/>
        </w:rPr>
        <w:br/>
        <w:t>обязанности действовать. Виды бездействия.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line="245" w:lineRule="exact"/>
        <w:ind w:left="446"/>
        <w:rPr>
          <w:rStyle w:val="FontStyle70"/>
        </w:rPr>
      </w:pPr>
      <w:r>
        <w:rPr>
          <w:rStyle w:val="FontStyle70"/>
        </w:rPr>
        <w:t>Сложное деяние: составное, длящееся, продолжаемое.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line="245" w:lineRule="exact"/>
        <w:ind w:left="672" w:hanging="226"/>
        <w:jc w:val="both"/>
        <w:rPr>
          <w:rStyle w:val="FontStyle70"/>
        </w:rPr>
      </w:pPr>
      <w:r>
        <w:rPr>
          <w:rStyle w:val="FontStyle70"/>
        </w:rPr>
        <w:t>Понятие общественно опасных последствий. Виды по-</w:t>
      </w:r>
      <w:r>
        <w:rPr>
          <w:rStyle w:val="FontStyle70"/>
        </w:rPr>
        <w:br/>
        <w:t>следствий.</w:t>
      </w:r>
    </w:p>
    <w:p w:rsidR="007E3FF5" w:rsidRDefault="007E3FF5" w:rsidP="007E3FF5">
      <w:pPr>
        <w:pStyle w:val="Style62"/>
        <w:widowControl/>
        <w:numPr>
          <w:ilvl w:val="0"/>
          <w:numId w:val="106"/>
        </w:numPr>
        <w:tabs>
          <w:tab w:val="left" w:pos="672"/>
        </w:tabs>
        <w:spacing w:line="245" w:lineRule="exact"/>
        <w:ind w:left="672" w:hanging="226"/>
        <w:jc w:val="both"/>
        <w:rPr>
          <w:rStyle w:val="FontStyle70"/>
        </w:rPr>
        <w:sectPr w:rsidR="007E3FF5">
          <w:pgSz w:w="11905" w:h="16837"/>
          <w:pgMar w:top="2235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62"/>
        <w:widowControl/>
        <w:numPr>
          <w:ilvl w:val="0"/>
          <w:numId w:val="107"/>
        </w:numPr>
        <w:tabs>
          <w:tab w:val="left" w:pos="778"/>
        </w:tabs>
        <w:spacing w:line="240" w:lineRule="exact"/>
        <w:ind w:left="499"/>
        <w:rPr>
          <w:rStyle w:val="FontStyle70"/>
        </w:rPr>
      </w:pPr>
      <w:r>
        <w:rPr>
          <w:rStyle w:val="FontStyle70"/>
        </w:rPr>
        <w:t>Материальные и формальные составы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08"/>
        </w:numPr>
        <w:tabs>
          <w:tab w:val="left" w:pos="778"/>
        </w:tabs>
        <w:spacing w:line="240" w:lineRule="exact"/>
        <w:ind w:left="778" w:hanging="278"/>
        <w:rPr>
          <w:rStyle w:val="FontStyle70"/>
        </w:rPr>
      </w:pPr>
      <w:r>
        <w:rPr>
          <w:rStyle w:val="FontStyle70"/>
        </w:rPr>
        <w:t>Причинная связь между общественно опасным деянием</w:t>
      </w:r>
      <w:r>
        <w:rPr>
          <w:rStyle w:val="FontStyle70"/>
        </w:rPr>
        <w:br/>
        <w:t>и общественно опасным последствием.</w:t>
      </w:r>
    </w:p>
    <w:p w:rsidR="007E3FF5" w:rsidRDefault="007E3FF5" w:rsidP="007E3FF5">
      <w:pPr>
        <w:pStyle w:val="Style62"/>
        <w:widowControl/>
        <w:numPr>
          <w:ilvl w:val="0"/>
          <w:numId w:val="107"/>
        </w:numPr>
        <w:tabs>
          <w:tab w:val="left" w:pos="778"/>
        </w:tabs>
        <w:spacing w:before="5" w:line="240" w:lineRule="exact"/>
        <w:ind w:left="499"/>
        <w:rPr>
          <w:rStyle w:val="FontStyle70"/>
        </w:rPr>
      </w:pPr>
      <w:r>
        <w:rPr>
          <w:rStyle w:val="FontStyle70"/>
        </w:rPr>
        <w:t>Способ совершения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7"/>
        </w:numPr>
        <w:tabs>
          <w:tab w:val="left" w:pos="778"/>
        </w:tabs>
        <w:spacing w:line="240" w:lineRule="exact"/>
        <w:ind w:left="499"/>
        <w:rPr>
          <w:rStyle w:val="FontStyle70"/>
        </w:rPr>
      </w:pPr>
      <w:r>
        <w:rPr>
          <w:rStyle w:val="FontStyle70"/>
        </w:rPr>
        <w:t>Орудия и средства совершения преступления.</w:t>
      </w:r>
    </w:p>
    <w:p w:rsidR="007E3FF5" w:rsidRDefault="007E3FF5" w:rsidP="007E3FF5">
      <w:pPr>
        <w:pStyle w:val="Style48"/>
        <w:widowControl/>
        <w:spacing w:before="5" w:line="240" w:lineRule="exact"/>
        <w:ind w:left="398" w:firstLine="0"/>
        <w:rPr>
          <w:rStyle w:val="FontStyle70"/>
        </w:rPr>
      </w:pPr>
      <w:r>
        <w:rPr>
          <w:rStyle w:val="FontStyle70"/>
        </w:rPr>
        <w:t>10. Место, время и обстановка совершения преступления.</w:t>
      </w:r>
    </w:p>
    <w:p w:rsidR="007E3FF5" w:rsidRDefault="007E3FF5" w:rsidP="007E3FF5">
      <w:pPr>
        <w:pStyle w:val="Style48"/>
        <w:widowControl/>
        <w:spacing w:before="182" w:line="240" w:lineRule="auto"/>
        <w:ind w:left="374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3"/>
        <w:ind w:firstLine="341"/>
        <w:rPr>
          <w:rStyle w:val="FontStyle70"/>
        </w:rPr>
      </w:pPr>
      <w:r>
        <w:rPr>
          <w:rStyle w:val="FontStyle74"/>
          <w:spacing w:val="10"/>
        </w:rPr>
        <w:t>Бойко,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Преступное бездействие / А. И. Бойко. — СПб.:</w:t>
      </w:r>
      <w:r>
        <w:rPr>
          <w:rStyle w:val="FontStyle70"/>
        </w:rPr>
        <w:br/>
        <w:t>Юрид. центр Пресс, 2003. — 320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Жордания,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Ш.</w:t>
      </w:r>
      <w:r>
        <w:rPr>
          <w:rStyle w:val="FontStyle74"/>
        </w:rPr>
        <w:t xml:space="preserve"> </w:t>
      </w:r>
      <w:r>
        <w:rPr>
          <w:rStyle w:val="FontStyle70"/>
        </w:rPr>
        <w:t>Структура и правовое значение способа со-</w:t>
      </w:r>
      <w:r>
        <w:rPr>
          <w:rStyle w:val="FontStyle70"/>
        </w:rPr>
        <w:br/>
        <w:t>вершения преступления / И. Ш. Жордания. — Тбилиси: Сабчо-</w:t>
      </w:r>
      <w:r>
        <w:rPr>
          <w:rStyle w:val="FontStyle70"/>
        </w:rPr>
        <w:br/>
        <w:t>та Сакартвело, 1977. — 233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Землюков,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Уголовно-правовые проблемы преступного</w:t>
      </w:r>
      <w:r>
        <w:rPr>
          <w:rStyle w:val="FontStyle70"/>
        </w:rPr>
        <w:br/>
        <w:t>вреда / С. В. Землюков / под ред. В. К. Гавло. — Новосибирск:</w:t>
      </w:r>
      <w:r>
        <w:rPr>
          <w:rStyle w:val="FontStyle70"/>
        </w:rPr>
        <w:br/>
        <w:t>Изд-во Новосиб. гос. ун-та, 1991. — 242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Ковалев,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учения об объективной стороне</w:t>
      </w:r>
      <w:r>
        <w:rPr>
          <w:rStyle w:val="FontStyle70"/>
        </w:rPr>
        <w:br/>
        <w:t>состава преступления / М. И. Ковалев. — Красноярск: Изд-во</w:t>
      </w:r>
      <w:r>
        <w:rPr>
          <w:rStyle w:val="FontStyle70"/>
        </w:rPr>
        <w:br/>
        <w:t>Краснояр. гос. ун-та, 1991. — 174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Козаченко,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причины и причинной связи</w:t>
      </w:r>
      <w:r>
        <w:rPr>
          <w:rStyle w:val="FontStyle70"/>
        </w:rPr>
        <w:br/>
        <w:t>в институтах Общей и Особенной частей отечественного уголов-</w:t>
      </w:r>
      <w:r>
        <w:rPr>
          <w:rStyle w:val="FontStyle70"/>
        </w:rPr>
        <w:br/>
        <w:t>ного права: вопросы теории, оперативно-следственной и судеб-</w:t>
      </w:r>
      <w:r>
        <w:rPr>
          <w:rStyle w:val="FontStyle70"/>
        </w:rPr>
        <w:br/>
        <w:t>ной практики / И. Я. Козаченко, В. Н. Курченко, Я. М. Злотен-</w:t>
      </w:r>
      <w:r>
        <w:rPr>
          <w:rStyle w:val="FontStyle70"/>
        </w:rPr>
        <w:br/>
        <w:t>ко. — СПб.: Юрид. центр Пресс, 2003. — 791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Малинин,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0"/>
        </w:rPr>
        <w:t>Объективная сторона преступления / В. Б. Ма-</w:t>
      </w:r>
      <w:r>
        <w:rPr>
          <w:rStyle w:val="FontStyle70"/>
        </w:rPr>
        <w:br/>
        <w:t>линин, А. Ф. Парфенов. — СПб.: Изд-во С-Петерб. юрид. ин-та</w:t>
      </w:r>
      <w:r>
        <w:rPr>
          <w:rStyle w:val="FontStyle70"/>
        </w:rPr>
        <w:br/>
        <w:t>Генер. прокуратуры России, 2004. — 298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Малинин,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0"/>
        </w:rPr>
        <w:t>Причинная связь в уголовном праве / В. Б. Ма-</w:t>
      </w:r>
      <w:r>
        <w:rPr>
          <w:rStyle w:val="FontStyle70"/>
        </w:rPr>
        <w:br/>
        <w:t>линин. — СПб.: Юрид. центр Пресс, 2000. — 316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Мальцев,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Проблема уголовно-правовой оценки обще-</w:t>
      </w:r>
      <w:r>
        <w:rPr>
          <w:rStyle w:val="FontStyle70"/>
        </w:rPr>
        <w:br/>
        <w:t>ственно опасных последствий / В. В. Мальцев. — Саратов: Изд-</w:t>
      </w:r>
      <w:r>
        <w:rPr>
          <w:rStyle w:val="FontStyle70"/>
        </w:rPr>
        <w:br/>
        <w:t>во Сарат. ун-та, 1989. — 160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Новик,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Способ совершения преступления. Уголовно-</w:t>
      </w:r>
      <w:r>
        <w:rPr>
          <w:rStyle w:val="FontStyle70"/>
        </w:rPr>
        <w:br/>
        <w:t>правовой и криминалистический аспекты / В. В. Новик. —</w:t>
      </w:r>
      <w:r>
        <w:rPr>
          <w:rStyle w:val="FontStyle70"/>
        </w:rPr>
        <w:br/>
        <w:t>СПб.: Изд-во С.-Петерб. юрид. ин-та Генер. прокуратуры Рос-</w:t>
      </w:r>
      <w:r>
        <w:rPr>
          <w:rStyle w:val="FontStyle70"/>
        </w:rPr>
        <w:br/>
        <w:t>сии, 2002. — 92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Панов,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Способ совершения преступления и уголов-</w:t>
      </w:r>
      <w:r>
        <w:rPr>
          <w:rStyle w:val="FontStyle70"/>
        </w:rPr>
        <w:br/>
        <w:t>ная ответственность / Н. И. Панов. — Харьков: Вища школа,</w:t>
      </w:r>
      <w:r>
        <w:rPr>
          <w:rStyle w:val="FontStyle70"/>
        </w:rPr>
        <w:br/>
        <w:t>1982. — 161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Сахаров,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Средства и орудия совершения преступления</w:t>
      </w:r>
      <w:r>
        <w:rPr>
          <w:rStyle w:val="FontStyle70"/>
        </w:rPr>
        <w:br/>
        <w:t>и их уголовно-правовое значение: учеб. пособие / В. И. Саха-</w:t>
      </w:r>
      <w:r>
        <w:rPr>
          <w:rStyle w:val="FontStyle70"/>
        </w:rPr>
        <w:br/>
        <w:t>ров. — М.: Изд-во Моск. юрид. ин-та, 1996. — 60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238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Тер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Акопов,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Бездействие как форма преступного поведе-</w:t>
      </w:r>
      <w:r>
        <w:rPr>
          <w:rStyle w:val="FontStyle70"/>
        </w:rPr>
        <w:br/>
        <w:t>ния / А. А. Тер-Акопов. — М.: Юрид. лит., 1980. — 151 с.</w:t>
      </w:r>
    </w:p>
    <w:p w:rsidR="007E3FF5" w:rsidRDefault="007E3FF5" w:rsidP="007E3FF5">
      <w:pPr>
        <w:pStyle w:val="Style48"/>
        <w:widowControl/>
        <w:spacing w:line="240" w:lineRule="exact"/>
        <w:rPr>
          <w:rStyle w:val="FontStyle70"/>
        </w:rPr>
      </w:pPr>
      <w:r>
        <w:rPr>
          <w:rStyle w:val="FontStyle74"/>
          <w:spacing w:val="10"/>
        </w:rPr>
        <w:t>Тимейко,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Общее учение об объективной стороне пре-</w:t>
      </w:r>
      <w:r>
        <w:rPr>
          <w:rStyle w:val="FontStyle70"/>
        </w:rPr>
        <w:br/>
        <w:t>ступления / Г. В. Тимейко. — Ростов н/Д: Изд-во Рост, ун-та,</w:t>
      </w:r>
      <w:r>
        <w:rPr>
          <w:rStyle w:val="FontStyle70"/>
        </w:rPr>
        <w:br/>
        <w:t>1977. — 215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Фаргиев,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Уголовно-правовые и криминологические</w:t>
      </w:r>
      <w:r>
        <w:rPr>
          <w:rStyle w:val="FontStyle70"/>
        </w:rPr>
        <w:br/>
        <w:t>основы учения о потерпевшем / И. А. Фаргиев. — СПб.: Юрид.</w:t>
      </w:r>
      <w:r>
        <w:rPr>
          <w:rStyle w:val="FontStyle70"/>
        </w:rPr>
        <w:br/>
        <w:t>центр Пресс, 2008. — 338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4: Состав преступления. —</w:t>
      </w:r>
      <w:r>
        <w:rPr>
          <w:rStyle w:val="FontStyle70"/>
        </w:rPr>
        <w:br/>
        <w:t>2005. — 793 с.</w:t>
      </w:r>
    </w:p>
    <w:p w:rsidR="007E3FF5" w:rsidRDefault="007E3FF5" w:rsidP="007E3FF5">
      <w:pPr>
        <w:pStyle w:val="Style43"/>
        <w:widowControl/>
        <w:spacing w:before="178" w:line="240" w:lineRule="auto"/>
        <w:rPr>
          <w:rStyle w:val="FontStyle70"/>
        </w:rPr>
      </w:pPr>
      <w:r>
        <w:rPr>
          <w:rStyle w:val="FontStyle70"/>
        </w:rPr>
        <w:t>ВОПРОСЫ К ТЕМЕ 8: СУБЪЕКТ ПРЕСТУПЛЕНИЯ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62" w:line="240" w:lineRule="exact"/>
        <w:ind w:left="461"/>
        <w:rPr>
          <w:rStyle w:val="FontStyle70"/>
        </w:rPr>
      </w:pPr>
      <w:r>
        <w:rPr>
          <w:rStyle w:val="FontStyle70"/>
        </w:rPr>
        <w:t>Понятие субъекта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739" w:hanging="278"/>
        <w:jc w:val="both"/>
        <w:rPr>
          <w:rStyle w:val="FontStyle70"/>
        </w:rPr>
      </w:pPr>
      <w:r>
        <w:rPr>
          <w:rStyle w:val="FontStyle70"/>
        </w:rPr>
        <w:t>Субъект преступления — физическое лицо. Теоретические</w:t>
      </w:r>
      <w:r>
        <w:rPr>
          <w:rStyle w:val="FontStyle70"/>
        </w:rPr>
        <w:br/>
        <w:t>проблемы уголовной ответственности юридических лиц.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461"/>
        <w:rPr>
          <w:rStyle w:val="FontStyle70"/>
        </w:rPr>
      </w:pPr>
      <w:r>
        <w:rPr>
          <w:rStyle w:val="FontStyle70"/>
        </w:rPr>
        <w:t>Возрастные признаки субъекта.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461"/>
        <w:rPr>
          <w:rStyle w:val="FontStyle70"/>
        </w:rPr>
      </w:pPr>
      <w:r>
        <w:rPr>
          <w:rStyle w:val="FontStyle70"/>
        </w:rPr>
        <w:t>Вменяемость как признак субъекта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739" w:hanging="278"/>
        <w:jc w:val="both"/>
        <w:rPr>
          <w:rStyle w:val="FontStyle70"/>
        </w:rPr>
      </w:pPr>
      <w:r>
        <w:rPr>
          <w:rStyle w:val="FontStyle70"/>
        </w:rPr>
        <w:t>Понятие невменяемости. Юридический и медицинский</w:t>
      </w:r>
      <w:r>
        <w:rPr>
          <w:rStyle w:val="FontStyle70"/>
        </w:rPr>
        <w:br/>
        <w:t>критерии невменяемости. Уголовно-правовое значение</w:t>
      </w:r>
      <w:r>
        <w:rPr>
          <w:rStyle w:val="FontStyle70"/>
        </w:rPr>
        <w:br/>
        <w:t>невменяемости.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line="240" w:lineRule="exact"/>
        <w:ind w:left="739" w:hanging="278"/>
        <w:jc w:val="both"/>
        <w:rPr>
          <w:rStyle w:val="FontStyle70"/>
        </w:rPr>
      </w:pPr>
      <w:r>
        <w:rPr>
          <w:rStyle w:val="FontStyle70"/>
        </w:rPr>
        <w:t>Понятие уменьшенной вменяемости и её уголовно-пра-</w:t>
      </w:r>
      <w:r>
        <w:rPr>
          <w:rStyle w:val="FontStyle70"/>
        </w:rPr>
        <w:br/>
        <w:t>вовое значение.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line="240" w:lineRule="exact"/>
        <w:ind w:left="739" w:hanging="278"/>
        <w:jc w:val="both"/>
        <w:rPr>
          <w:rStyle w:val="FontStyle70"/>
        </w:rPr>
      </w:pPr>
      <w:r>
        <w:rPr>
          <w:rStyle w:val="FontStyle70"/>
        </w:rPr>
        <w:t>Ответственность за совершение преступления в состоя-</w:t>
      </w:r>
      <w:r>
        <w:rPr>
          <w:rStyle w:val="FontStyle70"/>
        </w:rPr>
        <w:br/>
        <w:t>нии физиологического алкогольного, наркотического</w:t>
      </w:r>
      <w:r>
        <w:rPr>
          <w:rStyle w:val="FontStyle70"/>
        </w:rPr>
        <w:br/>
        <w:t>или токсического опьянения.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739" w:hanging="278"/>
        <w:jc w:val="both"/>
        <w:rPr>
          <w:rStyle w:val="FontStyle70"/>
        </w:rPr>
      </w:pPr>
      <w:r>
        <w:rPr>
          <w:rStyle w:val="FontStyle70"/>
        </w:rPr>
        <w:t>Правовое значение совершения преступления в состоя-</w:t>
      </w:r>
      <w:r>
        <w:rPr>
          <w:rStyle w:val="FontStyle70"/>
        </w:rPr>
        <w:br/>
        <w:t>нии аффекта.</w:t>
      </w:r>
    </w:p>
    <w:p w:rsidR="007E3FF5" w:rsidRDefault="007E3FF5" w:rsidP="007E3FF5">
      <w:pPr>
        <w:pStyle w:val="Style62"/>
        <w:widowControl/>
        <w:numPr>
          <w:ilvl w:val="0"/>
          <w:numId w:val="109"/>
        </w:numPr>
        <w:tabs>
          <w:tab w:val="left" w:pos="739"/>
        </w:tabs>
        <w:spacing w:before="5" w:line="240" w:lineRule="exact"/>
        <w:ind w:left="461"/>
        <w:rPr>
          <w:rStyle w:val="FontStyle70"/>
        </w:rPr>
      </w:pPr>
      <w:r>
        <w:rPr>
          <w:rStyle w:val="FontStyle70"/>
        </w:rPr>
        <w:t>Понятие специального субъекта преступления.</w:t>
      </w:r>
    </w:p>
    <w:p w:rsidR="007E3FF5" w:rsidRDefault="007E3FF5" w:rsidP="007E3FF5">
      <w:pPr>
        <w:pStyle w:val="Style48"/>
        <w:widowControl/>
        <w:spacing w:before="130" w:line="240" w:lineRule="auto"/>
        <w:ind w:left="341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17"/>
        <w:rPr>
          <w:rStyle w:val="FontStyle70"/>
        </w:rPr>
      </w:pPr>
      <w:r>
        <w:rPr>
          <w:rStyle w:val="FontStyle74"/>
          <w:spacing w:val="10"/>
        </w:rPr>
        <w:t>Антпонян,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Личность преступника / Ю. М. Антонян,</w:t>
      </w:r>
      <w:r>
        <w:rPr>
          <w:rStyle w:val="FontStyle70"/>
        </w:rPr>
        <w:br/>
        <w:t>В. Н. Кудрявцев, В. Е. Эминов. — СПб.: Юрид. центр Пресс,</w:t>
      </w:r>
      <w:r>
        <w:rPr>
          <w:rStyle w:val="FontStyle70"/>
        </w:rPr>
        <w:br/>
        <w:t>2004. — 366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Волженкин,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юридических</w:t>
      </w:r>
      <w:r>
        <w:rPr>
          <w:rStyle w:val="FontStyle70"/>
        </w:rPr>
        <w:br/>
        <w:t>лиц / Б. В. Волженкин. — СПб.: Изд-во С.-Петерб. юрид. ин-та</w:t>
      </w:r>
      <w:r>
        <w:rPr>
          <w:rStyle w:val="FontStyle70"/>
        </w:rPr>
        <w:br/>
        <w:t>Генер. прокуратуры России, 1998. — 39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Иванов,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Аномальный субъект преступления: Пробле-</w:t>
      </w:r>
      <w:r>
        <w:rPr>
          <w:rStyle w:val="FontStyle70"/>
        </w:rPr>
        <w:br/>
        <w:t>мы уголовной ответственности / Н. Г. Иванов. — М.: Закон и</w:t>
      </w:r>
      <w:r>
        <w:rPr>
          <w:rStyle w:val="FontStyle70"/>
        </w:rPr>
        <w:br/>
        <w:t>право; ЮНИТИ, 1998. — 224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Кудрявцев,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Комплексная судебная психолого-психиат-</w:t>
      </w:r>
      <w:r>
        <w:rPr>
          <w:rStyle w:val="FontStyle70"/>
        </w:rPr>
        <w:br/>
        <w:t>рическая экспертиза: научно-практическое руководство /</w:t>
      </w:r>
      <w:r>
        <w:rPr>
          <w:rStyle w:val="FontStyle70"/>
        </w:rPr>
        <w:br/>
        <w:t>И. А. Кудрявцев. — М.: Изд-во Моск. ун-та, 1999. — 497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243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Михеев,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Невменяемый: социально-правовой очерк /</w:t>
      </w:r>
      <w:r>
        <w:rPr>
          <w:rStyle w:val="FontStyle70"/>
        </w:rPr>
        <w:br/>
        <w:t>Р. И. Михеев. — Владивосток: Изд-во Дальневост. гос. ун-та,</w:t>
      </w:r>
      <w:r>
        <w:rPr>
          <w:rStyle w:val="FontStyle70"/>
        </w:rPr>
        <w:br/>
        <w:t>1992. — 287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Назаренко,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Невменяемость. Уголовно-релевантные пси-</w:t>
      </w:r>
      <w:r>
        <w:rPr>
          <w:rStyle w:val="FontStyle70"/>
        </w:rPr>
        <w:br/>
        <w:t>хические состояния / Г. В. Назаренко. — СПб.: Юрид. центр</w:t>
      </w:r>
      <w:r>
        <w:rPr>
          <w:rStyle w:val="FontStyle70"/>
        </w:rPr>
        <w:br/>
        <w:t>Пресс, 2002. — 207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Никифоров,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С. Юридическое лицо как субъект престу-</w:t>
      </w:r>
      <w:r>
        <w:rPr>
          <w:rStyle w:val="FontStyle70"/>
        </w:rPr>
        <w:br/>
        <w:t>пления и уголовной ответственности / А. С. Никифоров. —</w:t>
      </w:r>
      <w:r>
        <w:rPr>
          <w:rStyle w:val="FontStyle70"/>
        </w:rPr>
        <w:br/>
        <w:t>2-е изд. — М.: Центр ЮрИнфоР, 2003. — 204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Павлов,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Субъект преступления / В. Г. Павлов. — СПб.:</w:t>
      </w:r>
      <w:r>
        <w:rPr>
          <w:rStyle w:val="FontStyle70"/>
        </w:rPr>
        <w:br/>
        <w:t>Юрид. центр Пресс, 2001. — 318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Спасенников,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субъекта преступления в уго-</w:t>
      </w:r>
      <w:r>
        <w:rPr>
          <w:rStyle w:val="FontStyle70"/>
        </w:rPr>
        <w:br/>
        <w:t>ловно-правовом регулировании / Б. А. Спасенников / под ред.</w:t>
      </w:r>
      <w:r>
        <w:rPr>
          <w:rStyle w:val="FontStyle70"/>
        </w:rPr>
        <w:br/>
        <w:t>И. Я. Козаченко. — Архангельск: Изд-во Помор, гос. ун-та,</w:t>
      </w:r>
      <w:r>
        <w:rPr>
          <w:rStyle w:val="FontStyle70"/>
        </w:rPr>
        <w:br/>
        <w:t>2001. — 140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Ткачевский,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Правовые аспекты борьбы с наркома-</w:t>
      </w:r>
      <w:r>
        <w:rPr>
          <w:rStyle w:val="FontStyle70"/>
        </w:rPr>
        <w:br/>
        <w:t>нией и алкоголизмом / Ю. М. Ткачевский. — М.: Профиздат,</w:t>
      </w:r>
      <w:r>
        <w:rPr>
          <w:rStyle w:val="FontStyle70"/>
        </w:rPr>
        <w:br/>
        <w:t>1990. — 127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Устименко,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Специальный субъект преступления /</w:t>
      </w:r>
      <w:r>
        <w:rPr>
          <w:rStyle w:val="FontStyle70"/>
        </w:rPr>
        <w:br/>
        <w:t>В. В. Устименко. — Харьков: Вища школа, 1989. — 104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4: Состав преступления. —</w:t>
      </w:r>
      <w:r>
        <w:rPr>
          <w:rStyle w:val="FontStyle70"/>
        </w:rPr>
        <w:br/>
        <w:t>2005. — 793 с.</w:t>
      </w:r>
    </w:p>
    <w:p w:rsidR="007E3FF5" w:rsidRDefault="007E3FF5" w:rsidP="007E3FF5">
      <w:pPr>
        <w:pStyle w:val="Style21"/>
        <w:widowControl/>
        <w:spacing w:before="115" w:line="235" w:lineRule="exact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71"/>
        </w:rPr>
        <w:t xml:space="preserve">К </w:t>
      </w:r>
      <w:r>
        <w:rPr>
          <w:rStyle w:val="FontStyle70"/>
        </w:rPr>
        <w:t>ТЕМЕ 9: СУБЪЕКТИВНАЯ СТОРОНА ПРЕ-</w:t>
      </w:r>
      <w:r>
        <w:rPr>
          <w:rStyle w:val="FontStyle70"/>
        </w:rPr>
        <w:br/>
        <w:t>СТУПЛЕНИЯ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before="62" w:line="245" w:lineRule="exact"/>
        <w:ind w:left="470"/>
        <w:rPr>
          <w:rStyle w:val="FontStyle70"/>
        </w:rPr>
      </w:pPr>
      <w:r>
        <w:rPr>
          <w:rStyle w:val="FontStyle70"/>
        </w:rPr>
        <w:t>Понятие и значение субъективной стороны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Признаки субъективной стороны.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Понятие вины по уголовному праву. Формы вины.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Умышленная форма вины.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Прямой умысел и косвенный умысел. Иные виды умысла.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Неосторожная форма вины и её виды.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Легкомыслие (преступная самонадеянность).</w:t>
      </w:r>
    </w:p>
    <w:p w:rsidR="007E3FF5" w:rsidRDefault="007E3FF5" w:rsidP="007E3FF5">
      <w:pPr>
        <w:pStyle w:val="Style62"/>
        <w:widowControl/>
        <w:numPr>
          <w:ilvl w:val="0"/>
          <w:numId w:val="110"/>
        </w:numPr>
        <w:tabs>
          <w:tab w:val="left" w:pos="739"/>
        </w:tabs>
        <w:spacing w:line="245" w:lineRule="exact"/>
        <w:ind w:left="470"/>
        <w:rPr>
          <w:rStyle w:val="FontStyle70"/>
        </w:rPr>
      </w:pPr>
      <w:r>
        <w:rPr>
          <w:rStyle w:val="FontStyle70"/>
        </w:rPr>
        <w:t>Отграничение легкомыслия от косвенного умысла.</w:t>
      </w:r>
    </w:p>
    <w:p w:rsidR="007E3FF5" w:rsidRDefault="007E3FF5" w:rsidP="007E3FF5">
      <w:pPr>
        <w:pStyle w:val="Style62"/>
        <w:widowControl/>
        <w:numPr>
          <w:ilvl w:val="0"/>
          <w:numId w:val="111"/>
        </w:numPr>
        <w:tabs>
          <w:tab w:val="left" w:pos="739"/>
        </w:tabs>
        <w:spacing w:line="245" w:lineRule="exact"/>
        <w:ind w:left="754"/>
        <w:rPr>
          <w:rStyle w:val="FontStyle70"/>
        </w:rPr>
      </w:pPr>
      <w:r>
        <w:rPr>
          <w:rStyle w:val="FontStyle70"/>
        </w:rPr>
        <w:t>Небрежность. Объективный и субъективный критерии</w:t>
      </w:r>
      <w:r>
        <w:rPr>
          <w:rStyle w:val="FontStyle70"/>
        </w:rPr>
        <w:br/>
        <w:t>небрежности.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Случай (казус) и его отличие от небрежности.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Вина в преступлениях с формальным составом.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Сложная (двойная) вина.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Мотив и цель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Понятие ошибки и её виды.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Юридическая ошибка и её виды.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Фактическая ошибка и её виды.</w:t>
      </w:r>
    </w:p>
    <w:p w:rsidR="007E3FF5" w:rsidRDefault="007E3FF5" w:rsidP="007E3FF5">
      <w:pPr>
        <w:pStyle w:val="Style62"/>
        <w:widowControl/>
        <w:numPr>
          <w:ilvl w:val="0"/>
          <w:numId w:val="112"/>
        </w:numPr>
        <w:tabs>
          <w:tab w:val="left" w:pos="715"/>
        </w:tabs>
        <w:spacing w:line="245" w:lineRule="exact"/>
        <w:ind w:left="365"/>
        <w:rPr>
          <w:rStyle w:val="FontStyle70"/>
        </w:rPr>
        <w:sectPr w:rsidR="007E3FF5">
          <w:pgSz w:w="11905" w:h="16837"/>
          <w:pgMar w:top="2477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auto"/>
        <w:ind w:left="374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3"/>
        <w:ind w:firstLine="336"/>
        <w:rPr>
          <w:rStyle w:val="FontStyle70"/>
        </w:rPr>
      </w:pPr>
      <w:r>
        <w:rPr>
          <w:rStyle w:val="FontStyle74"/>
          <w:spacing w:val="10"/>
        </w:rPr>
        <w:t>Волков,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Мотивы преступлений. Уголовно-правовое и</w:t>
      </w:r>
      <w:r>
        <w:rPr>
          <w:rStyle w:val="FontStyle70"/>
        </w:rPr>
        <w:br/>
        <w:t>социально-психологическое исследование / Б. С. Волков. — Ка-</w:t>
      </w:r>
      <w:r>
        <w:rPr>
          <w:rStyle w:val="FontStyle70"/>
        </w:rPr>
        <w:br/>
        <w:t>зань: Изд-во Казан, ун-та, 1982. — 152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Ворошилин,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Субъективная сторона преступления /</w:t>
      </w:r>
      <w:r>
        <w:rPr>
          <w:rStyle w:val="FontStyle70"/>
        </w:rPr>
        <w:br/>
        <w:t>Е. В. Ворошилин, Г. А. Кригер. — М.: Изд-во Моск. ун-та,</w:t>
      </w:r>
      <w:r>
        <w:rPr>
          <w:rStyle w:val="FontStyle70"/>
        </w:rPr>
        <w:br/>
        <w:t>1987. — 76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Гилязев,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Вина и криминогенное поведение личности:</w:t>
      </w:r>
      <w:r>
        <w:rPr>
          <w:rStyle w:val="FontStyle70"/>
        </w:rPr>
        <w:br/>
        <w:t>уголовно-правовые, криминологические и социально-психоло-</w:t>
      </w:r>
      <w:r>
        <w:rPr>
          <w:rStyle w:val="FontStyle70"/>
        </w:rPr>
        <w:br/>
        <w:t>гические черты / Ф. Г. Гилязев. — М.: ВЗПИ, 1991. — 144 с.</w:t>
      </w:r>
    </w:p>
    <w:p w:rsidR="007E3FF5" w:rsidRDefault="007E3FF5" w:rsidP="007E3FF5">
      <w:pPr>
        <w:pStyle w:val="Style48"/>
        <w:widowControl/>
        <w:ind w:firstLine="312"/>
        <w:rPr>
          <w:rStyle w:val="FontStyle70"/>
        </w:rPr>
      </w:pPr>
      <w:r>
        <w:rPr>
          <w:rStyle w:val="FontStyle74"/>
          <w:spacing w:val="10"/>
        </w:rPr>
        <w:t>Дагель,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Неосторожность: уголовно-правовые и кри-</w:t>
      </w:r>
      <w:r>
        <w:rPr>
          <w:rStyle w:val="FontStyle70"/>
        </w:rPr>
        <w:br/>
        <w:t>минологические проблемы / Д. С. Дагель. — М.: Юрид. лит.,</w:t>
      </w:r>
      <w:r>
        <w:rPr>
          <w:rStyle w:val="FontStyle70"/>
        </w:rPr>
        <w:br/>
        <w:t>1977. — 143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Евлоев,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Уголовно-правовые аспекты ответственности</w:t>
      </w:r>
      <w:r>
        <w:rPr>
          <w:rStyle w:val="FontStyle70"/>
        </w:rPr>
        <w:br/>
        <w:t>за неосторожность / Н. Д. Евлоев. — Краснодар: Изд-во Красно-</w:t>
      </w:r>
      <w:r>
        <w:rPr>
          <w:rStyle w:val="FontStyle70"/>
        </w:rPr>
        <w:br/>
        <w:t>дар, юрид. ин-та, 2002. — 235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Зелинский,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Осознаваемое и неосознаваемое в преступ-</w:t>
      </w:r>
      <w:r>
        <w:rPr>
          <w:rStyle w:val="FontStyle70"/>
        </w:rPr>
        <w:br/>
        <w:t>ном поведении / А. Ф. Зелинский. — Харьков: Вища школа,</w:t>
      </w:r>
      <w:r>
        <w:rPr>
          <w:rStyle w:val="FontStyle70"/>
        </w:rPr>
        <w:br/>
        <w:t>1986. — 167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Злобин,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Умысел и его формы / Г. А. Злобин, Б. С. Ники-</w:t>
      </w:r>
      <w:r>
        <w:rPr>
          <w:rStyle w:val="FontStyle70"/>
        </w:rPr>
        <w:br/>
        <w:t>форов. — М.: Юрид. лит., 1972. — 264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Квашис,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Преступная неосторожность. Социально-пра-</w:t>
      </w:r>
      <w:r>
        <w:rPr>
          <w:rStyle w:val="FontStyle70"/>
        </w:rPr>
        <w:br/>
        <w:t>вовые и криминологические проблемы / В. Е. Квашис. — Вла-</w:t>
      </w:r>
      <w:r>
        <w:rPr>
          <w:rStyle w:val="FontStyle70"/>
        </w:rPr>
        <w:br/>
        <w:t>дивосток: Изд-во Дальневост. ун-та, 1986. — 192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0"/>
        </w:rPr>
        <w:t>Криминальная мотивация / отв. ред. В. Н. Кудрявцев. — М.:</w:t>
      </w:r>
      <w:r>
        <w:rPr>
          <w:rStyle w:val="FontStyle70"/>
        </w:rPr>
        <w:br/>
        <w:t>Наука, 1986. — 304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Лунеев,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Субъективное вменение / В. В. Лунеев. — М.:</w:t>
      </w:r>
      <w:r>
        <w:rPr>
          <w:rStyle w:val="FontStyle70"/>
        </w:rPr>
        <w:br/>
        <w:t>Спарк, 2000. — 70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Назаренко,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Вина в уголовном праве / Г. В. Назаренко. —</w:t>
      </w:r>
      <w:r>
        <w:rPr>
          <w:rStyle w:val="FontStyle70"/>
        </w:rPr>
        <w:br/>
        <w:t>Орел: Изд-во Орлов, высш. шк. МВД России, 1996. — 96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Нерсесян,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за неосторожные пре-</w:t>
      </w:r>
      <w:r>
        <w:rPr>
          <w:rStyle w:val="FontStyle70"/>
        </w:rPr>
        <w:br/>
        <w:t>ступления / В. А. Нерсесян. — СПб.: Юрид. центр Пресс,</w:t>
      </w:r>
    </w:p>
    <w:p w:rsidR="007E3FF5" w:rsidRDefault="007E3FF5" w:rsidP="007E3FF5">
      <w:pPr>
        <w:pStyle w:val="Style64"/>
        <w:widowControl/>
        <w:tabs>
          <w:tab w:val="left" w:pos="634"/>
        </w:tabs>
        <w:spacing w:line="245" w:lineRule="exact"/>
        <w:rPr>
          <w:rStyle w:val="FontStyle70"/>
        </w:rPr>
      </w:pPr>
      <w:r>
        <w:rPr>
          <w:rStyle w:val="FontStyle70"/>
        </w:rPr>
        <w:t>2002.</w:t>
      </w:r>
      <w:r>
        <w:rPr>
          <w:rStyle w:val="FontStyle70"/>
        </w:rPr>
        <w:tab/>
        <w:t>— 223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Петелин,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Теория и тактика установления субъектив-</w:t>
      </w:r>
      <w:r>
        <w:rPr>
          <w:rStyle w:val="FontStyle70"/>
        </w:rPr>
        <w:br/>
        <w:t>ной стороны преступления в процессе расследования / Б. Я. Пе-</w:t>
      </w:r>
      <w:r>
        <w:rPr>
          <w:rStyle w:val="FontStyle70"/>
        </w:rPr>
        <w:br/>
        <w:t>телин. — М.: Изд-во Акад. МВД России, 1992. — 163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Рарог,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 по субъектив-</w:t>
      </w:r>
      <w:r>
        <w:rPr>
          <w:rStyle w:val="FontStyle70"/>
        </w:rPr>
        <w:br/>
        <w:t>ным признакам / А. И. Рарог. — СПб.: Юрид. центр Пресс,</w:t>
      </w:r>
    </w:p>
    <w:p w:rsidR="007E3FF5" w:rsidRDefault="007E3FF5" w:rsidP="007E3FF5">
      <w:pPr>
        <w:pStyle w:val="Style64"/>
        <w:widowControl/>
        <w:tabs>
          <w:tab w:val="left" w:pos="634"/>
        </w:tabs>
        <w:spacing w:line="245" w:lineRule="exact"/>
        <w:rPr>
          <w:rStyle w:val="FontStyle70"/>
        </w:rPr>
      </w:pPr>
      <w:r>
        <w:rPr>
          <w:rStyle w:val="FontStyle70"/>
        </w:rPr>
        <w:t>2003.</w:t>
      </w:r>
      <w:r>
        <w:rPr>
          <w:rStyle w:val="FontStyle70"/>
        </w:rPr>
        <w:tab/>
        <w:t>— 279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Ситковская,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Аффект: криминально-психологичес-</w:t>
      </w:r>
      <w:r>
        <w:rPr>
          <w:rStyle w:val="FontStyle70"/>
        </w:rPr>
        <w:br/>
        <w:t>кое исследование / О. Д. Ситковская. — М.: Юрлитинформ,</w:t>
      </w:r>
      <w:r>
        <w:rPr>
          <w:rStyle w:val="FontStyle70"/>
        </w:rPr>
        <w:br/>
        <w:t>2001. — 240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397" w:right="2695" w:bottom="1440" w:left="269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Скляров,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Вина и мотивы преступного поведения /</w:t>
      </w:r>
      <w:r>
        <w:rPr>
          <w:rStyle w:val="FontStyle70"/>
        </w:rPr>
        <w:br/>
        <w:t>С. В. Скляров. — СПб.: Юрид. центр Пресс, 2004. — 326 с.</w:t>
      </w: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Скляров,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Мотивы индивидуального преступного пове-</w:t>
      </w:r>
      <w:r>
        <w:rPr>
          <w:rStyle w:val="FontStyle70"/>
        </w:rPr>
        <w:br/>
        <w:t>дения и их уголовно-правовое значение / С. В. Скляров. — М.:</w:t>
      </w:r>
      <w:r>
        <w:rPr>
          <w:rStyle w:val="FontStyle70"/>
        </w:rPr>
        <w:br/>
        <w:t>Изд-во Рос. правовой акад. МЮ России, 2000. — 288 с.</w:t>
      </w:r>
    </w:p>
    <w:p w:rsidR="007E3FF5" w:rsidRDefault="007E3FF5" w:rsidP="007E3FF5">
      <w:pPr>
        <w:pStyle w:val="Style48"/>
        <w:widowControl/>
        <w:spacing w:line="240" w:lineRule="exact"/>
        <w:rPr>
          <w:rStyle w:val="FontStyle70"/>
        </w:rPr>
      </w:pPr>
      <w:r>
        <w:rPr>
          <w:rStyle w:val="FontStyle74"/>
          <w:spacing w:val="10"/>
        </w:rPr>
        <w:t>Тяжкова,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Неосторожные преступления с использова-</w:t>
      </w:r>
      <w:r>
        <w:rPr>
          <w:rStyle w:val="FontStyle70"/>
        </w:rPr>
        <w:br/>
        <w:t>нием источников повышенной опасности / И. М. Тяжкова. —</w:t>
      </w:r>
      <w:r>
        <w:rPr>
          <w:rStyle w:val="FontStyle70"/>
        </w:rPr>
        <w:br/>
        <w:t>СПб.: Юрид. центр Пресс, 2002. — 278 с.</w:t>
      </w:r>
    </w:p>
    <w:p w:rsidR="007E3FF5" w:rsidRDefault="007E3FF5" w:rsidP="007E3FF5">
      <w:pPr>
        <w:pStyle w:val="Style48"/>
        <w:widowControl/>
        <w:spacing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Угрехелидзе,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Проблема неосторожной вины в уго-</w:t>
      </w:r>
      <w:r>
        <w:rPr>
          <w:rStyle w:val="FontStyle70"/>
        </w:rPr>
        <w:br/>
        <w:t>ловном праве / М. Г. Угрехелидзе. — Тбилиси: Мецние-</w:t>
      </w:r>
      <w:r>
        <w:rPr>
          <w:rStyle w:val="FontStyle70"/>
        </w:rPr>
        <w:br/>
        <w:t>реба, 1976. — 131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4: Состав преступления. —</w:t>
      </w:r>
      <w:r>
        <w:rPr>
          <w:rStyle w:val="FontStyle70"/>
        </w:rPr>
        <w:br/>
        <w:t>2005. — 793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Якушин,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Ошибка и её уголовно-правовое значение /</w:t>
      </w:r>
      <w:r>
        <w:rPr>
          <w:rStyle w:val="FontStyle70"/>
        </w:rPr>
        <w:br/>
        <w:t>В. А. Якушин. — Казань: Изд-во Казан, ун-та, 1988. — 128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Якушин,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Субъективное вменение и его значение в уго-</w:t>
      </w:r>
      <w:r>
        <w:rPr>
          <w:rStyle w:val="FontStyle70"/>
        </w:rPr>
        <w:br/>
        <w:t>ловном праве / В. А. Якушин. — Тольятти: Изд-во Тольят. пед.</w:t>
      </w:r>
      <w:r>
        <w:rPr>
          <w:rStyle w:val="FontStyle70"/>
        </w:rPr>
        <w:br/>
        <w:t>ин-та, 1998. — 290 с.</w:t>
      </w:r>
    </w:p>
    <w:p w:rsidR="007E3FF5" w:rsidRDefault="007E3FF5" w:rsidP="007E3FF5">
      <w:pPr>
        <w:pStyle w:val="Style21"/>
        <w:widowControl/>
        <w:spacing w:before="211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71"/>
        </w:rPr>
        <w:t xml:space="preserve">К </w:t>
      </w:r>
      <w:r>
        <w:rPr>
          <w:rStyle w:val="FontStyle70"/>
        </w:rPr>
        <w:t>ТЕМЕ 10: СТАДИИ СОВЕРШЕНИЯ УМЫШ-</w:t>
      </w:r>
      <w:r>
        <w:rPr>
          <w:rStyle w:val="FontStyle70"/>
        </w:rPr>
        <w:br/>
        <w:t>ЛЕННОГО ПРЕСТУПЛЕНИЯ</w:t>
      </w:r>
    </w:p>
    <w:p w:rsidR="007E3FF5" w:rsidRDefault="007E3FF5" w:rsidP="007E3FF5">
      <w:pPr>
        <w:pStyle w:val="Style62"/>
        <w:widowControl/>
        <w:numPr>
          <w:ilvl w:val="0"/>
          <w:numId w:val="113"/>
        </w:numPr>
        <w:tabs>
          <w:tab w:val="left" w:pos="730"/>
        </w:tabs>
        <w:spacing w:before="48" w:line="245" w:lineRule="exact"/>
        <w:ind w:left="451"/>
        <w:rPr>
          <w:rStyle w:val="FontStyle70"/>
        </w:rPr>
      </w:pPr>
      <w:r>
        <w:rPr>
          <w:rStyle w:val="FontStyle70"/>
        </w:rPr>
        <w:t>Понятие и виды стадий преступной деятельности.</w:t>
      </w:r>
    </w:p>
    <w:p w:rsidR="007E3FF5" w:rsidRDefault="007E3FF5" w:rsidP="007E3FF5">
      <w:pPr>
        <w:pStyle w:val="Style62"/>
        <w:widowControl/>
        <w:numPr>
          <w:ilvl w:val="0"/>
          <w:numId w:val="114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Уголовно-правовое значение обнаружения умысла и</w:t>
      </w:r>
      <w:r>
        <w:rPr>
          <w:rStyle w:val="FontStyle70"/>
        </w:rPr>
        <w:br/>
        <w:t>посткриминального поведения.</w:t>
      </w:r>
    </w:p>
    <w:p w:rsidR="007E3FF5" w:rsidRDefault="007E3FF5" w:rsidP="007E3FF5">
      <w:pPr>
        <w:pStyle w:val="Style62"/>
        <w:widowControl/>
        <w:numPr>
          <w:ilvl w:val="0"/>
          <w:numId w:val="114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Оконченное преступление. Момент окончания отдель-</w:t>
      </w:r>
      <w:r>
        <w:rPr>
          <w:rStyle w:val="FontStyle70"/>
        </w:rPr>
        <w:br/>
        <w:t>ных видов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13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Неоконченное преступление.</w:t>
      </w:r>
    </w:p>
    <w:p w:rsidR="007E3FF5" w:rsidRDefault="007E3FF5" w:rsidP="007E3FF5">
      <w:pPr>
        <w:pStyle w:val="Style62"/>
        <w:widowControl/>
        <w:numPr>
          <w:ilvl w:val="0"/>
          <w:numId w:val="113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Понятие и признаки приготовления к преступлению.</w:t>
      </w:r>
    </w:p>
    <w:p w:rsidR="007E3FF5" w:rsidRDefault="007E3FF5" w:rsidP="007E3FF5">
      <w:pPr>
        <w:pStyle w:val="Style62"/>
        <w:widowControl/>
        <w:numPr>
          <w:ilvl w:val="0"/>
          <w:numId w:val="113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Понятие покушения на преступление.</w:t>
      </w:r>
    </w:p>
    <w:p w:rsidR="007E3FF5" w:rsidRDefault="007E3FF5" w:rsidP="007E3FF5">
      <w:pPr>
        <w:pStyle w:val="Style62"/>
        <w:widowControl/>
        <w:numPr>
          <w:ilvl w:val="0"/>
          <w:numId w:val="114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Отграничение покушения от приготовления к преступле-</w:t>
      </w:r>
      <w:r>
        <w:rPr>
          <w:rStyle w:val="FontStyle70"/>
        </w:rPr>
        <w:br/>
        <w:t>нию и оконченного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13"/>
        </w:numPr>
        <w:tabs>
          <w:tab w:val="left" w:pos="730"/>
        </w:tabs>
        <w:spacing w:line="245" w:lineRule="exact"/>
        <w:ind w:left="451"/>
        <w:rPr>
          <w:rStyle w:val="FontStyle70"/>
        </w:rPr>
      </w:pPr>
      <w:r>
        <w:rPr>
          <w:rStyle w:val="FontStyle70"/>
        </w:rPr>
        <w:t>Виды покушения.</w:t>
      </w:r>
    </w:p>
    <w:p w:rsidR="007E3FF5" w:rsidRDefault="007E3FF5" w:rsidP="007E3FF5">
      <w:pPr>
        <w:pStyle w:val="Style62"/>
        <w:widowControl/>
        <w:numPr>
          <w:ilvl w:val="0"/>
          <w:numId w:val="114"/>
        </w:numPr>
        <w:tabs>
          <w:tab w:val="left" w:pos="730"/>
        </w:tabs>
        <w:spacing w:line="245" w:lineRule="exact"/>
        <w:ind w:left="730" w:hanging="278"/>
        <w:rPr>
          <w:rStyle w:val="FontStyle70"/>
        </w:rPr>
      </w:pPr>
      <w:r>
        <w:rPr>
          <w:rStyle w:val="FontStyle70"/>
        </w:rPr>
        <w:t>Влияние вида умысла на квалификацию неоконченного</w:t>
      </w:r>
      <w:r>
        <w:rPr>
          <w:rStyle w:val="FontStyle70"/>
        </w:rPr>
        <w:br/>
        <w:t>преступления.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1"/>
        <w:widowControl/>
        <w:numPr>
          <w:ilvl w:val="0"/>
          <w:numId w:val="115"/>
        </w:numPr>
        <w:tabs>
          <w:tab w:val="left" w:pos="730"/>
        </w:tabs>
        <w:ind w:left="730" w:hanging="379"/>
        <w:jc w:val="both"/>
        <w:rPr>
          <w:rStyle w:val="FontStyle70"/>
        </w:rPr>
      </w:pPr>
      <w:r>
        <w:rPr>
          <w:rStyle w:val="FontStyle70"/>
        </w:rPr>
        <w:t>Основания и пределы уголовной ответственности за при-</w:t>
      </w:r>
      <w:r>
        <w:rPr>
          <w:rStyle w:val="FontStyle70"/>
        </w:rPr>
        <w:br/>
        <w:t>готовление к преступлению и за покушение на престу-</w:t>
      </w:r>
      <w:r>
        <w:rPr>
          <w:rStyle w:val="FontStyle70"/>
        </w:rPr>
        <w:br/>
        <w:t>пление.</w:t>
      </w:r>
    </w:p>
    <w:p w:rsidR="007E3FF5" w:rsidRDefault="007E3FF5" w:rsidP="007E3FF5">
      <w:pPr>
        <w:pStyle w:val="Style61"/>
        <w:widowControl/>
        <w:numPr>
          <w:ilvl w:val="0"/>
          <w:numId w:val="115"/>
        </w:numPr>
        <w:tabs>
          <w:tab w:val="left" w:pos="730"/>
        </w:tabs>
        <w:ind w:left="730" w:hanging="379"/>
        <w:jc w:val="both"/>
        <w:rPr>
          <w:rStyle w:val="FontStyle70"/>
        </w:rPr>
      </w:pPr>
      <w:r>
        <w:rPr>
          <w:rStyle w:val="FontStyle70"/>
        </w:rPr>
        <w:t>Добровольный отказ от доведения преступления до кон-</w:t>
      </w:r>
      <w:r>
        <w:rPr>
          <w:rStyle w:val="FontStyle70"/>
        </w:rPr>
        <w:br/>
        <w:t>ца и его уголовно-правовое значение.</w:t>
      </w:r>
    </w:p>
    <w:p w:rsidR="007E3FF5" w:rsidRDefault="007E3FF5" w:rsidP="007E3FF5">
      <w:pPr>
        <w:pStyle w:val="Style61"/>
        <w:widowControl/>
        <w:numPr>
          <w:ilvl w:val="0"/>
          <w:numId w:val="115"/>
        </w:numPr>
        <w:tabs>
          <w:tab w:val="left" w:pos="730"/>
        </w:tabs>
        <w:ind w:left="730" w:hanging="379"/>
        <w:jc w:val="both"/>
        <w:rPr>
          <w:rStyle w:val="FontStyle70"/>
        </w:rPr>
      </w:pPr>
      <w:r>
        <w:rPr>
          <w:rStyle w:val="FontStyle70"/>
        </w:rPr>
        <w:t>Понятие деятельного раскаяния и его уголовно-правовое</w:t>
      </w:r>
      <w:r>
        <w:rPr>
          <w:rStyle w:val="FontStyle70"/>
        </w:rPr>
        <w:br/>
        <w:t>значение.</w:t>
      </w:r>
    </w:p>
    <w:p w:rsidR="007E3FF5" w:rsidRDefault="007E3FF5" w:rsidP="007E3FF5">
      <w:pPr>
        <w:pStyle w:val="Style61"/>
        <w:widowControl/>
        <w:numPr>
          <w:ilvl w:val="0"/>
          <w:numId w:val="115"/>
        </w:numPr>
        <w:tabs>
          <w:tab w:val="left" w:pos="730"/>
        </w:tabs>
        <w:ind w:left="730" w:hanging="379"/>
        <w:jc w:val="both"/>
        <w:rPr>
          <w:rStyle w:val="FontStyle70"/>
        </w:rPr>
        <w:sectPr w:rsidR="007E3FF5">
          <w:pgSz w:w="11905" w:h="16837"/>
          <w:pgMar w:top="2234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auto"/>
        <w:ind w:left="384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17"/>
        <w:rPr>
          <w:rStyle w:val="FontStyle70"/>
        </w:rPr>
      </w:pPr>
      <w:r>
        <w:rPr>
          <w:rStyle w:val="FontStyle74"/>
          <w:spacing w:val="10"/>
        </w:rPr>
        <w:t>Антонов,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Деятельное раскаяние / А. Г. Антонов. — Ке-</w:t>
      </w:r>
      <w:r>
        <w:rPr>
          <w:rStyle w:val="FontStyle70"/>
        </w:rPr>
        <w:br/>
        <w:t>мерово: Кузбассвузиздат, 2002. — 164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Звечаровский,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0"/>
        </w:rPr>
        <w:t>Добровольный отказ от доведения пре-</w:t>
      </w:r>
      <w:r>
        <w:rPr>
          <w:rStyle w:val="FontStyle70"/>
        </w:rPr>
        <w:br/>
        <w:t>ступления до конца / И. Э. Звечаровский. — СПб.: Юрид. центр</w:t>
      </w:r>
      <w:r>
        <w:rPr>
          <w:rStyle w:val="FontStyle70"/>
        </w:rPr>
        <w:br/>
        <w:t>Пресс, 2008. — 88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Иванов,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за покушение на преступле-</w:t>
      </w:r>
      <w:r>
        <w:rPr>
          <w:rStyle w:val="FontStyle70"/>
        </w:rPr>
        <w:br/>
        <w:t>ние (на основании практики судебных и следственных органов</w:t>
      </w:r>
      <w:r>
        <w:rPr>
          <w:rStyle w:val="FontStyle70"/>
        </w:rPr>
        <w:br/>
        <w:t>Казахской ССР): учеб. пособие / В. Д. Иванов. — Караганда:</w:t>
      </w:r>
      <w:r>
        <w:rPr>
          <w:rStyle w:val="FontStyle70"/>
        </w:rPr>
        <w:br/>
        <w:t>Изд-во Караганд. высш. шк. МВД СССР, 1974. — 116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Козлов,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Учение о стадиях преступления / А. П. Коз-</w:t>
      </w:r>
      <w:r>
        <w:rPr>
          <w:rStyle w:val="FontStyle70"/>
        </w:rPr>
        <w:br/>
        <w:t>лов. — СПб.: Юрид. центр Пресс, 2002. — 353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Назаренко,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Неоконченное преступление и его виды:</w:t>
      </w:r>
      <w:r>
        <w:rPr>
          <w:rStyle w:val="FontStyle70"/>
        </w:rPr>
        <w:br/>
        <w:t>монография / Г. В. Назаренко, А. И. Ситникова. — М.: Ось-89,</w:t>
      </w:r>
      <w:r>
        <w:rPr>
          <w:rStyle w:val="FontStyle70"/>
        </w:rPr>
        <w:br/>
        <w:t>2003. — 160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Николюк,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Прекращение уголовного преследования в</w:t>
      </w:r>
      <w:r>
        <w:rPr>
          <w:rStyle w:val="FontStyle70"/>
        </w:rPr>
        <w:br/>
        <w:t>связи с деятельным раскаянием: учеб.-практ. пособие / В. В. Ни-</w:t>
      </w:r>
      <w:r>
        <w:rPr>
          <w:rStyle w:val="FontStyle70"/>
        </w:rPr>
        <w:br/>
        <w:t>колюк, Р. М. Дочия, В. Г. Шаламов. — М.: Профессиональный</w:t>
      </w:r>
      <w:r>
        <w:rPr>
          <w:rStyle w:val="FontStyle70"/>
        </w:rPr>
        <w:br/>
        <w:t>союз адвокатов России, 2002. — 136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Панъко,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Добровольный отказ от преступления по совет-</w:t>
      </w:r>
      <w:r>
        <w:rPr>
          <w:rStyle w:val="FontStyle70"/>
        </w:rPr>
        <w:br/>
        <w:t>скому уголовному праву / К. А. Панько; науч. ред. В. В. Труфа-</w:t>
      </w:r>
      <w:r>
        <w:rPr>
          <w:rStyle w:val="FontStyle70"/>
        </w:rPr>
        <w:br/>
        <w:t>нов. — Воронеж: Изд-во Воронеж, ун-та, 1975. — 147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Сабитов,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Посткриминальное поведение (понятие, ре-</w:t>
      </w:r>
      <w:r>
        <w:rPr>
          <w:rStyle w:val="FontStyle70"/>
        </w:rPr>
        <w:br/>
        <w:t>гулирование, последствия) / Р. А. Сабитов. — Томск: Изд-во</w:t>
      </w:r>
      <w:r>
        <w:rPr>
          <w:rStyle w:val="FontStyle70"/>
        </w:rPr>
        <w:br/>
        <w:t>Томск, ун-та, 1985. — 192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Тер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Акопов,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Добровольный отказ от совершения престу-</w:t>
      </w:r>
      <w:r>
        <w:rPr>
          <w:rStyle w:val="FontStyle70"/>
        </w:rPr>
        <w:br/>
        <w:t>пления / А. А. Тер-Акопов. — М.: Юрид. лит., 1982. — 96 с.</w:t>
      </w:r>
    </w:p>
    <w:p w:rsidR="007E3FF5" w:rsidRDefault="007E3FF5" w:rsidP="007E3FF5">
      <w:pPr>
        <w:pStyle w:val="Style48"/>
        <w:widowControl/>
        <w:ind w:firstLine="346"/>
        <w:rPr>
          <w:rStyle w:val="FontStyle70"/>
        </w:rPr>
      </w:pPr>
      <w:r>
        <w:rPr>
          <w:rStyle w:val="FontStyle74"/>
          <w:spacing w:val="10"/>
        </w:rPr>
        <w:t>Тишкевич,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Приготовление и покушение по советскому</w:t>
      </w:r>
      <w:r>
        <w:rPr>
          <w:rStyle w:val="FontStyle70"/>
        </w:rPr>
        <w:br/>
        <w:t>уголовному праву: Понятие и наказуемость / И. С. Тишкевич. —</w:t>
      </w:r>
      <w:r>
        <w:rPr>
          <w:rStyle w:val="FontStyle70"/>
        </w:rPr>
        <w:br/>
        <w:t>М.: Госюриздат, 1958. — 260 с.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4"/>
          <w:spacing w:val="10"/>
        </w:rPr>
        <w:t>Щерба,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Деятельное раскаяние в совершённом престу-</w:t>
      </w:r>
      <w:r>
        <w:rPr>
          <w:rStyle w:val="FontStyle70"/>
        </w:rPr>
        <w:br/>
        <w:t>плении: Значение, правовые последствия и доказывание: практ.</w:t>
      </w:r>
      <w:r>
        <w:rPr>
          <w:rStyle w:val="FontStyle70"/>
        </w:rPr>
        <w:br/>
        <w:t>пособие / С. П. Щерба, А. В. Савкин; под общ. ред. С. П. Щер-</w:t>
      </w:r>
      <w:r>
        <w:rPr>
          <w:rStyle w:val="FontStyle70"/>
        </w:rPr>
        <w:br/>
        <w:t>ба. — М.: Спарк, 1997. — 110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5: Неоконченное преступление. —</w:t>
      </w:r>
      <w:r>
        <w:rPr>
          <w:rStyle w:val="FontStyle70"/>
        </w:rPr>
        <w:br/>
        <w:t>2008. — 907 с.</w:t>
      </w:r>
    </w:p>
    <w:p w:rsidR="007E3FF5" w:rsidRDefault="007E3FF5" w:rsidP="007E3FF5">
      <w:pPr>
        <w:pStyle w:val="Style43"/>
        <w:widowControl/>
        <w:spacing w:before="178" w:line="240" w:lineRule="auto"/>
        <w:rPr>
          <w:rStyle w:val="FontStyle70"/>
        </w:rPr>
      </w:pPr>
      <w:r>
        <w:rPr>
          <w:rStyle w:val="FontStyle70"/>
        </w:rPr>
        <w:t>ВОПРОСЫ К ТЕМЕ 11: СОУЧАСТИЕ В ПРЕСТУПЛЕНИИ</w:t>
      </w:r>
    </w:p>
    <w:p w:rsidR="007E3FF5" w:rsidRDefault="007E3FF5" w:rsidP="007E3FF5">
      <w:pPr>
        <w:pStyle w:val="Style64"/>
        <w:widowControl/>
        <w:numPr>
          <w:ilvl w:val="0"/>
          <w:numId w:val="116"/>
        </w:numPr>
        <w:tabs>
          <w:tab w:val="left" w:pos="672"/>
        </w:tabs>
        <w:spacing w:before="58" w:line="245" w:lineRule="exact"/>
        <w:ind w:left="456"/>
        <w:rPr>
          <w:rStyle w:val="FontStyle70"/>
        </w:rPr>
      </w:pPr>
      <w:r>
        <w:rPr>
          <w:rStyle w:val="FontStyle70"/>
        </w:rPr>
        <w:t>Понятие и значение соучастия в преступлении.</w:t>
      </w:r>
    </w:p>
    <w:p w:rsidR="007E3FF5" w:rsidRDefault="007E3FF5" w:rsidP="007E3FF5">
      <w:pPr>
        <w:pStyle w:val="Style64"/>
        <w:widowControl/>
        <w:numPr>
          <w:ilvl w:val="0"/>
          <w:numId w:val="116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Объективные и субъективные признаки соучастия.</w:t>
      </w:r>
    </w:p>
    <w:p w:rsidR="007E3FF5" w:rsidRDefault="007E3FF5" w:rsidP="007E3FF5">
      <w:pPr>
        <w:pStyle w:val="Style64"/>
        <w:widowControl/>
        <w:numPr>
          <w:ilvl w:val="0"/>
          <w:numId w:val="116"/>
        </w:numPr>
        <w:tabs>
          <w:tab w:val="left" w:pos="672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Виды соучастников.</w:t>
      </w:r>
    </w:p>
    <w:p w:rsidR="007E3FF5" w:rsidRDefault="007E3FF5" w:rsidP="007E3FF5">
      <w:pPr>
        <w:pStyle w:val="Style64"/>
        <w:widowControl/>
        <w:numPr>
          <w:ilvl w:val="0"/>
          <w:numId w:val="116"/>
        </w:numPr>
        <w:tabs>
          <w:tab w:val="left" w:pos="672"/>
        </w:tabs>
        <w:spacing w:line="245" w:lineRule="exact"/>
        <w:ind w:left="456"/>
        <w:rPr>
          <w:rStyle w:val="FontStyle70"/>
        </w:rPr>
        <w:sectPr w:rsidR="007E3FF5">
          <w:pgSz w:w="11905" w:h="16837"/>
          <w:pgMar w:top="2482" w:right="2686" w:bottom="1440" w:left="2686" w:header="720" w:footer="720" w:gutter="0"/>
          <w:cols w:space="60"/>
          <w:noEndnote/>
        </w:sectPr>
      </w:pP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line="240" w:lineRule="exact"/>
        <w:ind w:left="677" w:hanging="221"/>
        <w:jc w:val="both"/>
        <w:rPr>
          <w:rStyle w:val="FontStyle70"/>
        </w:rPr>
      </w:pPr>
      <w:r>
        <w:rPr>
          <w:rStyle w:val="FontStyle70"/>
        </w:rPr>
        <w:t>Основания и пределы уголовной ответственности соучаст-</w:t>
      </w:r>
      <w:r>
        <w:rPr>
          <w:rStyle w:val="FontStyle70"/>
        </w:rPr>
        <w:br/>
        <w:t>ников.</w:t>
      </w: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line="240" w:lineRule="exact"/>
        <w:ind w:left="677" w:hanging="221"/>
        <w:jc w:val="both"/>
        <w:rPr>
          <w:rStyle w:val="FontStyle70"/>
        </w:rPr>
      </w:pPr>
      <w:r>
        <w:rPr>
          <w:rStyle w:val="FontStyle70"/>
        </w:rPr>
        <w:t>Специальные вопросы соучастия. Эксцесс исполнителя.</w:t>
      </w:r>
      <w:r>
        <w:rPr>
          <w:rStyle w:val="FontStyle70"/>
        </w:rPr>
        <w:br/>
        <w:t>Соучастие в преступлениях со специальным субъектом.</w:t>
      </w:r>
      <w:r>
        <w:rPr>
          <w:rStyle w:val="FontStyle70"/>
        </w:rPr>
        <w:br/>
        <w:t>Неудавшееся соучастие. Особенности добровольного от-</w:t>
      </w:r>
      <w:r>
        <w:rPr>
          <w:rStyle w:val="FontStyle70"/>
        </w:rPr>
        <w:br/>
        <w:t>каза соучастников.</w:t>
      </w: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before="10" w:line="240" w:lineRule="exact"/>
        <w:ind w:left="456"/>
        <w:rPr>
          <w:rStyle w:val="FontStyle70"/>
        </w:rPr>
      </w:pPr>
      <w:r>
        <w:rPr>
          <w:rStyle w:val="FontStyle70"/>
        </w:rPr>
        <w:t>Формы соучастия.</w:t>
      </w: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line="240" w:lineRule="exact"/>
        <w:ind w:left="677" w:hanging="221"/>
        <w:jc w:val="both"/>
        <w:rPr>
          <w:rStyle w:val="FontStyle70"/>
        </w:rPr>
      </w:pPr>
      <w:r>
        <w:rPr>
          <w:rStyle w:val="FontStyle70"/>
        </w:rPr>
        <w:t>Сложное соучастие — соучастие с различными видами</w:t>
      </w:r>
      <w:r>
        <w:rPr>
          <w:rStyle w:val="FontStyle70"/>
        </w:rPr>
        <w:br/>
        <w:t>соучастников.</w:t>
      </w: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line="240" w:lineRule="exact"/>
        <w:ind w:left="677" w:hanging="221"/>
        <w:jc w:val="both"/>
        <w:rPr>
          <w:rStyle w:val="FontStyle70"/>
        </w:rPr>
      </w:pPr>
      <w:r>
        <w:rPr>
          <w:rStyle w:val="FontStyle70"/>
        </w:rPr>
        <w:t>Простое соучастие — совершение преступления группой</w:t>
      </w:r>
      <w:r>
        <w:rPr>
          <w:rStyle w:val="FontStyle70"/>
        </w:rPr>
        <w:br/>
        <w:t>лиц (соисполнительство) и его виды.</w:t>
      </w:r>
    </w:p>
    <w:p w:rsidR="007E3FF5" w:rsidRDefault="007E3FF5" w:rsidP="007E3FF5">
      <w:pPr>
        <w:pStyle w:val="Style62"/>
        <w:widowControl/>
        <w:numPr>
          <w:ilvl w:val="0"/>
          <w:numId w:val="117"/>
        </w:numPr>
        <w:tabs>
          <w:tab w:val="left" w:pos="677"/>
        </w:tabs>
        <w:spacing w:before="5" w:line="240" w:lineRule="exact"/>
        <w:ind w:left="456"/>
        <w:rPr>
          <w:rStyle w:val="FontStyle70"/>
        </w:rPr>
      </w:pPr>
      <w:r>
        <w:rPr>
          <w:rStyle w:val="FontStyle70"/>
        </w:rPr>
        <w:t>Организованная преступная группа.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118"/>
        </w:numPr>
        <w:tabs>
          <w:tab w:val="left" w:pos="720"/>
        </w:tabs>
        <w:spacing w:before="10" w:line="240" w:lineRule="exact"/>
        <w:ind w:left="355"/>
        <w:rPr>
          <w:rStyle w:val="FontStyle70"/>
        </w:rPr>
      </w:pPr>
      <w:r>
        <w:rPr>
          <w:rStyle w:val="FontStyle70"/>
        </w:rPr>
        <w:t>Преступная организация.</w:t>
      </w:r>
    </w:p>
    <w:p w:rsidR="007E3FF5" w:rsidRDefault="007E3FF5" w:rsidP="007E3FF5">
      <w:pPr>
        <w:pStyle w:val="Style61"/>
        <w:widowControl/>
        <w:numPr>
          <w:ilvl w:val="0"/>
          <w:numId w:val="118"/>
        </w:numPr>
        <w:tabs>
          <w:tab w:val="left" w:pos="720"/>
        </w:tabs>
        <w:spacing w:line="240" w:lineRule="exact"/>
        <w:ind w:left="720" w:hanging="365"/>
        <w:rPr>
          <w:rStyle w:val="FontStyle70"/>
        </w:rPr>
      </w:pPr>
      <w:r>
        <w:rPr>
          <w:rStyle w:val="FontStyle70"/>
        </w:rPr>
        <w:t>Освобождение от уголовной ответственности участника</w:t>
      </w:r>
      <w:r>
        <w:rPr>
          <w:rStyle w:val="FontStyle70"/>
        </w:rPr>
        <w:br/>
        <w:t>преступной организации.</w:t>
      </w:r>
    </w:p>
    <w:p w:rsidR="007E3FF5" w:rsidRDefault="007E3FF5" w:rsidP="007E3FF5">
      <w:pPr>
        <w:pStyle w:val="Style62"/>
        <w:widowControl/>
        <w:numPr>
          <w:ilvl w:val="0"/>
          <w:numId w:val="118"/>
        </w:numPr>
        <w:tabs>
          <w:tab w:val="left" w:pos="720"/>
        </w:tabs>
        <w:spacing w:before="5" w:line="240" w:lineRule="exact"/>
        <w:ind w:left="355"/>
        <w:rPr>
          <w:rStyle w:val="FontStyle70"/>
        </w:rPr>
      </w:pPr>
      <w:r>
        <w:rPr>
          <w:rStyle w:val="FontStyle70"/>
        </w:rPr>
        <w:t>Прикосновенность к преступлению и её виды.</w:t>
      </w:r>
    </w:p>
    <w:p w:rsidR="007E3FF5" w:rsidRDefault="007E3FF5" w:rsidP="007E3FF5">
      <w:pPr>
        <w:pStyle w:val="Style61"/>
        <w:widowControl/>
        <w:numPr>
          <w:ilvl w:val="0"/>
          <w:numId w:val="118"/>
        </w:numPr>
        <w:tabs>
          <w:tab w:val="left" w:pos="720"/>
        </w:tabs>
        <w:spacing w:before="5" w:line="240" w:lineRule="exact"/>
        <w:ind w:left="720" w:hanging="365"/>
        <w:rPr>
          <w:rStyle w:val="FontStyle70"/>
        </w:rPr>
      </w:pPr>
      <w:r>
        <w:rPr>
          <w:rStyle w:val="FontStyle70"/>
        </w:rPr>
        <w:t>Отграничение прикосновенности к преступлению от со-</w:t>
      </w:r>
      <w:r>
        <w:rPr>
          <w:rStyle w:val="FontStyle70"/>
        </w:rPr>
        <w:br/>
        <w:t>участия в преступлении.</w:t>
      </w:r>
    </w:p>
    <w:p w:rsidR="007E3FF5" w:rsidRDefault="007E3FF5" w:rsidP="007E3FF5">
      <w:pPr>
        <w:pStyle w:val="Style48"/>
        <w:widowControl/>
        <w:spacing w:before="192" w:line="240" w:lineRule="auto"/>
        <w:ind w:left="336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110"/>
        <w:ind w:firstLine="331"/>
        <w:rPr>
          <w:rStyle w:val="FontStyle70"/>
        </w:rPr>
      </w:pPr>
      <w:r>
        <w:rPr>
          <w:rStyle w:val="FontStyle74"/>
          <w:spacing w:val="10"/>
        </w:rPr>
        <w:t>Батищев,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Постоянная преступная группа / В. И. Бати-</w:t>
      </w:r>
      <w:r>
        <w:rPr>
          <w:rStyle w:val="FontStyle70"/>
        </w:rPr>
        <w:br/>
        <w:t>щев. — Воронеж: Изд-во Воронеж, гос. ун-та, 1994. — 120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Безбородое,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Подстрекательство к совершению престу-</w:t>
      </w:r>
      <w:r>
        <w:rPr>
          <w:rStyle w:val="FontStyle70"/>
        </w:rPr>
        <w:br/>
        <w:t>пления: учеб. пособие / Д. А. Безбородов. — Тюмень: Изд-во Тю-</w:t>
      </w:r>
      <w:r>
        <w:rPr>
          <w:rStyle w:val="FontStyle70"/>
        </w:rPr>
        <w:br/>
        <w:t>мен. юрид. ин-та МВД России, 2000. — 118 с.</w:t>
      </w: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4"/>
          <w:spacing w:val="10"/>
        </w:rPr>
        <w:t>Галиакбаров,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0"/>
        </w:rPr>
        <w:t>Борьба с групповыми преступлениями: во-</w:t>
      </w:r>
      <w:r>
        <w:rPr>
          <w:rStyle w:val="FontStyle70"/>
        </w:rPr>
        <w:br/>
        <w:t>просы квалификации / Р. Р. Галиакбаров. — Краснодар: Изд-во</w:t>
      </w:r>
      <w:r>
        <w:rPr>
          <w:rStyle w:val="FontStyle70"/>
        </w:rPr>
        <w:br/>
        <w:t>Кубан. гос. аграрного ун-та, 2000. — 200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Галиакбаров,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0"/>
        </w:rPr>
        <w:t>Совершение преступления группой лиц: учеб.</w:t>
      </w:r>
      <w:r>
        <w:rPr>
          <w:rStyle w:val="FontStyle70"/>
        </w:rPr>
        <w:br/>
        <w:t>пособие / Р. Р. Галиакбаров. — Омск: Изд-во Омск. высш. шк. МВД</w:t>
      </w:r>
      <w:r>
        <w:rPr>
          <w:rStyle w:val="FontStyle70"/>
        </w:rPr>
        <w:br/>
        <w:t>России, 1980. — 101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Иванов,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Понятие формы соучастия в советском уголов-</w:t>
      </w:r>
      <w:r>
        <w:rPr>
          <w:rStyle w:val="FontStyle70"/>
        </w:rPr>
        <w:br/>
        <w:t>ном праве: онтол. аспект / Н. Г. Иванов; под ред. О. Ф. Шишо-</w:t>
      </w:r>
      <w:r>
        <w:rPr>
          <w:rStyle w:val="FontStyle70"/>
        </w:rPr>
        <w:br/>
        <w:t>ва. — Саратов: Изд-во Сарат. ун-та, 1991. — 127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Ковалев,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Соучастие в преступлении / М. И. Ковалев. —</w:t>
      </w:r>
      <w:r>
        <w:rPr>
          <w:rStyle w:val="FontStyle70"/>
        </w:rPr>
        <w:br/>
        <w:t>Екатеринбург: Изд. УрГЮА, 1999. — 204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Козлов,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Соучастие: традиции и реальность / А. П. Коз-</w:t>
      </w:r>
      <w:r>
        <w:rPr>
          <w:rStyle w:val="FontStyle70"/>
        </w:rPr>
        <w:br/>
        <w:t>лов. — СПб.: Юрид. центр Пресс, 2001. — 362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Макарова,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Уголовно-правовая характеристика соучас-</w:t>
      </w:r>
      <w:r>
        <w:rPr>
          <w:rStyle w:val="FontStyle70"/>
        </w:rPr>
        <w:br/>
        <w:t>тия в преступлении со специальным субъектом / Т. Г. Макаро-</w:t>
      </w:r>
      <w:r>
        <w:rPr>
          <w:rStyle w:val="FontStyle70"/>
        </w:rPr>
        <w:br/>
        <w:t>ва. — СПб.: Нестор, 2002. — 131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2095" w:right="2710" w:bottom="1440" w:left="2710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Организованная преступность: курс лекций / М. С. Гурев,</w:t>
      </w:r>
      <w:r>
        <w:rPr>
          <w:rStyle w:val="FontStyle70"/>
        </w:rPr>
        <w:br/>
        <w:t>К. В. Питулько, Н. А. Данилова и др. — СПб.: Питер, 2002. —</w:t>
      </w:r>
      <w:r>
        <w:rPr>
          <w:rStyle w:val="FontStyle70"/>
        </w:rPr>
        <w:br/>
        <w:t>368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Организованная преступность — 3 / под ред. А. И. Долго-</w:t>
      </w:r>
      <w:r>
        <w:rPr>
          <w:rStyle w:val="FontStyle70"/>
        </w:rPr>
        <w:br/>
        <w:t>вой, С. В. Дьякова. — М.: Криминологическая ассоциация,</w:t>
      </w:r>
      <w:r>
        <w:rPr>
          <w:rStyle w:val="FontStyle70"/>
        </w:rPr>
        <w:br/>
        <w:t>1996. — 352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Петровский,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Формы соучастия в преступлении: спец-</w:t>
      </w:r>
      <w:r>
        <w:rPr>
          <w:rStyle w:val="FontStyle70"/>
        </w:rPr>
        <w:br/>
        <w:t>курс: учеб. пособие / В. Г. Петровский, А. В. Дзюбин. — Архан-</w:t>
      </w:r>
      <w:r>
        <w:rPr>
          <w:rStyle w:val="FontStyle70"/>
        </w:rPr>
        <w:br/>
        <w:t>гельск: Изд-во Междунар. ин-та упр., 2002. — 103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Пинчук,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Соучастие в преступлении: учеб. пособие /</w:t>
      </w:r>
      <w:r>
        <w:rPr>
          <w:rStyle w:val="FontStyle70"/>
        </w:rPr>
        <w:br/>
        <w:t>В. И. Пинчук. — СПб.: Изд-во С.-Петерб. юрид. ин-та Генер.</w:t>
      </w:r>
      <w:r>
        <w:rPr>
          <w:rStyle w:val="FontStyle70"/>
        </w:rPr>
        <w:br/>
        <w:t>прокуратуры России, 2002.</w:t>
      </w:r>
    </w:p>
    <w:p w:rsidR="007E3FF5" w:rsidRDefault="007E3FF5" w:rsidP="007E3FF5">
      <w:pPr>
        <w:pStyle w:val="Style48"/>
        <w:widowControl/>
        <w:spacing w:before="5"/>
        <w:rPr>
          <w:rStyle w:val="FontStyle70"/>
        </w:rPr>
      </w:pPr>
      <w:r>
        <w:rPr>
          <w:rStyle w:val="FontStyle74"/>
          <w:spacing w:val="10"/>
        </w:rPr>
        <w:t>Тельное,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за соучастие в преступлении</w:t>
      </w:r>
      <w:r>
        <w:rPr>
          <w:rStyle w:val="FontStyle70"/>
        </w:rPr>
        <w:br/>
        <w:t>(общие вопросы) / П. Ф. Тельнов. — М.: Юрид. лит., 1974. —</w:t>
      </w:r>
      <w:r>
        <w:rPr>
          <w:rStyle w:val="FontStyle70"/>
        </w:rPr>
        <w:br/>
        <w:t>208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Трайнин,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Учение о соучастии / А. Н. Трайнин // Трай-</w:t>
      </w:r>
      <w:r>
        <w:rPr>
          <w:rStyle w:val="FontStyle70"/>
        </w:rPr>
        <w:br/>
        <w:t>нин А. Н. Избранные труды. — СПб.: Юрид. центр Пресс, 2004. —</w:t>
      </w:r>
      <w:r>
        <w:rPr>
          <w:rStyle w:val="FontStyle70"/>
        </w:rPr>
        <w:br/>
        <w:t>368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Хабибуллин,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X.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за укрывательство пре-</w:t>
      </w:r>
      <w:r>
        <w:rPr>
          <w:rStyle w:val="FontStyle70"/>
        </w:rPr>
        <w:br/>
        <w:t>ступлений и недоносительство по советскому уголовному праву /</w:t>
      </w:r>
      <w:r>
        <w:rPr>
          <w:rStyle w:val="FontStyle70"/>
        </w:rPr>
        <w:br/>
        <w:t>М. X. Хабибуллин. — Казань: Изд-во Казан, ун-та, 1984. — 136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6: Соучастие в преступлении. —</w:t>
      </w:r>
      <w:r>
        <w:rPr>
          <w:rStyle w:val="FontStyle70"/>
        </w:rPr>
        <w:br/>
        <w:t>2008.— 907 с.</w:t>
      </w:r>
    </w:p>
    <w:p w:rsidR="007E3FF5" w:rsidRDefault="007E3FF5" w:rsidP="007E3FF5">
      <w:pPr>
        <w:pStyle w:val="Style21"/>
        <w:widowControl/>
        <w:spacing w:before="226" w:line="235" w:lineRule="exact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71"/>
        </w:rPr>
        <w:t xml:space="preserve">К </w:t>
      </w:r>
      <w:r>
        <w:rPr>
          <w:rStyle w:val="FontStyle70"/>
        </w:rPr>
        <w:t>ТЕМЕ 12: МНОЖЕСТВЕННОСТЬ ПРЕСТУ-</w:t>
      </w:r>
      <w:r>
        <w:rPr>
          <w:rStyle w:val="FontStyle70"/>
        </w:rPr>
        <w:br/>
        <w:t>ПЛЕНИЙ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before="62" w:line="245" w:lineRule="exact"/>
        <w:ind w:left="442"/>
        <w:rPr>
          <w:rStyle w:val="FontStyle70"/>
        </w:rPr>
      </w:pPr>
      <w:r>
        <w:rPr>
          <w:rStyle w:val="FontStyle70"/>
        </w:rPr>
        <w:t>Понятие единичного 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Единичные преступления со сложным составом.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720" w:hanging="278"/>
        <w:jc w:val="both"/>
        <w:rPr>
          <w:rStyle w:val="FontStyle70"/>
        </w:rPr>
      </w:pPr>
      <w:r>
        <w:rPr>
          <w:rStyle w:val="FontStyle70"/>
        </w:rPr>
        <w:t>Понятие и правовая характеристика множественности</w:t>
      </w:r>
      <w:r>
        <w:rPr>
          <w:rStyle w:val="FontStyle70"/>
        </w:rPr>
        <w:br/>
        <w:t>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Виды множественности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720" w:hanging="278"/>
        <w:jc w:val="both"/>
        <w:rPr>
          <w:rStyle w:val="FontStyle70"/>
        </w:rPr>
      </w:pPr>
      <w:r>
        <w:rPr>
          <w:rStyle w:val="FontStyle70"/>
        </w:rPr>
        <w:t>Отграничение множественности преступлений от еди-</w:t>
      </w:r>
      <w:r>
        <w:rPr>
          <w:rStyle w:val="FontStyle70"/>
        </w:rPr>
        <w:br/>
        <w:t>ничных преступлений со сложным составом, продолжае-</w:t>
      </w:r>
      <w:r>
        <w:rPr>
          <w:rStyle w:val="FontStyle70"/>
        </w:rPr>
        <w:br/>
        <w:t>мых и длящихся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Понятие повторности преступлений и её виды.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Реальная совокупность.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Понятие идеальной совокупности.</w:t>
      </w:r>
    </w:p>
    <w:p w:rsidR="007E3FF5" w:rsidRDefault="007E3FF5" w:rsidP="007E3FF5">
      <w:pPr>
        <w:pStyle w:val="Style62"/>
        <w:widowControl/>
        <w:numPr>
          <w:ilvl w:val="0"/>
          <w:numId w:val="119"/>
        </w:numPr>
        <w:tabs>
          <w:tab w:val="left" w:pos="720"/>
        </w:tabs>
        <w:spacing w:line="245" w:lineRule="exact"/>
        <w:ind w:left="442"/>
        <w:rPr>
          <w:rStyle w:val="FontStyle70"/>
        </w:rPr>
      </w:pPr>
      <w:r>
        <w:rPr>
          <w:rStyle w:val="FontStyle70"/>
        </w:rPr>
        <w:t>Рецидив и его виды.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120"/>
        </w:numPr>
        <w:tabs>
          <w:tab w:val="left" w:pos="720"/>
        </w:tabs>
        <w:spacing w:line="245" w:lineRule="exact"/>
        <w:ind w:left="336"/>
        <w:rPr>
          <w:rStyle w:val="FontStyle70"/>
        </w:rPr>
      </w:pPr>
      <w:r>
        <w:rPr>
          <w:rStyle w:val="FontStyle70"/>
        </w:rPr>
        <w:t>Правила квалификации множественности преступлений.</w:t>
      </w:r>
    </w:p>
    <w:p w:rsidR="007E3FF5" w:rsidRDefault="007E3FF5" w:rsidP="007E3FF5">
      <w:pPr>
        <w:pStyle w:val="Style61"/>
        <w:widowControl/>
        <w:numPr>
          <w:ilvl w:val="0"/>
          <w:numId w:val="120"/>
        </w:numPr>
        <w:tabs>
          <w:tab w:val="left" w:pos="720"/>
        </w:tabs>
        <w:ind w:left="720" w:hanging="384"/>
        <w:rPr>
          <w:rStyle w:val="FontStyle70"/>
        </w:rPr>
      </w:pPr>
      <w:r>
        <w:rPr>
          <w:rStyle w:val="FontStyle70"/>
        </w:rPr>
        <w:t>Множественность преступлений и конкуренция уголовно-</w:t>
      </w:r>
      <w:r>
        <w:rPr>
          <w:rStyle w:val="FontStyle70"/>
        </w:rPr>
        <w:br/>
        <w:t>правовых норм.</w:t>
      </w:r>
    </w:p>
    <w:p w:rsidR="007E3FF5" w:rsidRDefault="007E3FF5" w:rsidP="007E3FF5">
      <w:pPr>
        <w:pStyle w:val="Style61"/>
        <w:widowControl/>
        <w:numPr>
          <w:ilvl w:val="0"/>
          <w:numId w:val="120"/>
        </w:numPr>
        <w:tabs>
          <w:tab w:val="left" w:pos="720"/>
        </w:tabs>
        <w:ind w:left="720" w:hanging="384"/>
        <w:rPr>
          <w:rStyle w:val="FontStyle70"/>
        </w:rPr>
        <w:sectPr w:rsidR="007E3FF5">
          <w:pgSz w:w="11905" w:h="16837"/>
          <w:pgMar w:top="2466" w:right="2705" w:bottom="1440" w:left="2705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auto"/>
        <w:ind w:left="355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38"/>
        <w:ind w:firstLine="317"/>
        <w:rPr>
          <w:rStyle w:val="FontStyle70"/>
        </w:rPr>
      </w:pPr>
      <w:r>
        <w:rPr>
          <w:rStyle w:val="FontStyle74"/>
          <w:spacing w:val="10"/>
        </w:rPr>
        <w:t>Агаев,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0"/>
        </w:rPr>
        <w:t>Рецидив в системе множественности преступле-</w:t>
      </w:r>
      <w:r>
        <w:rPr>
          <w:rStyle w:val="FontStyle70"/>
        </w:rPr>
        <w:br/>
        <w:t>ний / И. Б. Агаев. — М.: Юристъ, 2002. — 108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Бабий,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Множественность преступлений: квалификация</w:t>
      </w:r>
      <w:r>
        <w:rPr>
          <w:rStyle w:val="FontStyle70"/>
        </w:rPr>
        <w:br/>
        <w:t>и назначение наказания: науч.-практ. пособие / Н. А. Бабий. —</w:t>
      </w:r>
      <w:r>
        <w:rPr>
          <w:rStyle w:val="FontStyle70"/>
        </w:rPr>
        <w:br/>
        <w:t>Минск: Тесей, 2008. — 176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Бытко,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Учение о рецидиве преступлений в российском</w:t>
      </w:r>
      <w:r>
        <w:rPr>
          <w:rStyle w:val="FontStyle70"/>
        </w:rPr>
        <w:br/>
        <w:t>уголовном праве: история и современность / Ю. И. Бытко. — Са-</w:t>
      </w:r>
      <w:r>
        <w:rPr>
          <w:rStyle w:val="FontStyle70"/>
        </w:rPr>
        <w:br/>
        <w:t>ратов: Изд-во Саратов, гос. акад. права, 1998. — 220 с.</w:t>
      </w:r>
    </w:p>
    <w:p w:rsidR="007E3FF5" w:rsidRDefault="007E3FF5" w:rsidP="007E3FF5">
      <w:pPr>
        <w:pStyle w:val="Style48"/>
        <w:widowControl/>
        <w:ind w:firstLine="317"/>
        <w:rPr>
          <w:rStyle w:val="FontStyle70"/>
        </w:rPr>
      </w:pPr>
      <w:r>
        <w:rPr>
          <w:rStyle w:val="FontStyle74"/>
          <w:spacing w:val="10"/>
        </w:rPr>
        <w:t>Дунаев,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Рецидив насильственных преступлений и его</w:t>
      </w:r>
      <w:r>
        <w:rPr>
          <w:rStyle w:val="FontStyle70"/>
        </w:rPr>
        <w:br/>
        <w:t>предупреждение: учеб. пособие / С. А. Дунаев. — М., 1999. — 72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Иногамова-Хегай,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Конкуренция уголовно-правовых норм</w:t>
      </w:r>
      <w:r>
        <w:rPr>
          <w:rStyle w:val="FontStyle70"/>
        </w:rPr>
        <w:br/>
        <w:t>при квалификации преступлений: учеб. пособие / Л. В. Иногамова-</w:t>
      </w:r>
      <w:r>
        <w:rPr>
          <w:rStyle w:val="FontStyle70"/>
        </w:rPr>
        <w:br/>
        <w:t>Хегай. — М.: ИНФРА-М, 2002. — 168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Караев,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0"/>
        </w:rPr>
        <w:t>Повторность преступлений / Т. Э. Караев. —</w:t>
      </w:r>
      <w:r>
        <w:rPr>
          <w:rStyle w:val="FontStyle70"/>
        </w:rPr>
        <w:br/>
        <w:t>М.: Юрид. лит., 1983. — 104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Коломытцев,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Особо опасный рецидив преступлений и</w:t>
      </w:r>
      <w:r>
        <w:rPr>
          <w:rStyle w:val="FontStyle70"/>
        </w:rPr>
        <w:br/>
        <w:t>борьба с ним / Н. А. Коломытцев. — Киров: Изд-во Вят. соц.-</w:t>
      </w:r>
      <w:r>
        <w:rPr>
          <w:rStyle w:val="FontStyle70"/>
        </w:rPr>
        <w:br/>
        <w:t>экон. ин-та, 2001. — 221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Кривошеий,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0"/>
        </w:rPr>
        <w:t>Повторность в советском уголовном пра-</w:t>
      </w:r>
      <w:r>
        <w:rPr>
          <w:rStyle w:val="FontStyle70"/>
        </w:rPr>
        <w:br/>
        <w:t>ве (теоретические и практические проблемы) / П. К. Кривоше-</w:t>
      </w:r>
      <w:r>
        <w:rPr>
          <w:rStyle w:val="FontStyle70"/>
        </w:rPr>
        <w:br/>
        <w:t>ий. — К.: Вища школа, 1990. — 159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Малков,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Множественность преступлений и её формы</w:t>
      </w:r>
      <w:r>
        <w:rPr>
          <w:rStyle w:val="FontStyle70"/>
        </w:rPr>
        <w:br/>
        <w:t>по советскому уголовному праву / В. П. Малков. — Казань: Изд-</w:t>
      </w:r>
      <w:r>
        <w:rPr>
          <w:rStyle w:val="FontStyle70"/>
        </w:rPr>
        <w:br/>
        <w:t>во Казан, ун-та, 1982. — 173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Малыхин,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преступлений. Теоретиче-</w:t>
      </w:r>
      <w:r>
        <w:rPr>
          <w:rStyle w:val="FontStyle70"/>
        </w:rPr>
        <w:br/>
        <w:t>ские вопросы: учеб. пособие к спецкурсу / В. И. Малыхин. —</w:t>
      </w:r>
      <w:r>
        <w:rPr>
          <w:rStyle w:val="FontStyle70"/>
        </w:rPr>
        <w:br/>
        <w:t>Куйбышев: Изд-во Куйбышев, гос. ун-та, 1987. — 99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Научные основы квалификации преступлений: учеб. посо-</w:t>
      </w:r>
      <w:r>
        <w:rPr>
          <w:rStyle w:val="FontStyle70"/>
        </w:rPr>
        <w:br/>
        <w:t>бие по спецкурсу. — М.: Изд-во ин-та бизнеса, права и информ.</w:t>
      </w:r>
      <w:r>
        <w:rPr>
          <w:rStyle w:val="FontStyle70"/>
        </w:rPr>
        <w:br/>
        <w:t>технологий ИБПИТ, 2002. — 155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Нафиев,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X.</w:t>
      </w:r>
      <w:r>
        <w:rPr>
          <w:rStyle w:val="FontStyle74"/>
        </w:rPr>
        <w:t xml:space="preserve"> </w:t>
      </w:r>
      <w:r>
        <w:rPr>
          <w:rStyle w:val="FontStyle70"/>
        </w:rPr>
        <w:t>Квалификация преступлений: учеб.-практ. по-</w:t>
      </w:r>
      <w:r>
        <w:rPr>
          <w:rStyle w:val="FontStyle70"/>
        </w:rPr>
        <w:br/>
        <w:t>собие / С. X. Нафиев, И. А. Мухамедзянов. — Казань: Изд-во</w:t>
      </w:r>
      <w:r>
        <w:rPr>
          <w:rStyle w:val="FontStyle70"/>
        </w:rPr>
        <w:br/>
        <w:t>Казан, ун-та, 1999. — 103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Плотникова,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Множественность преступлений: соотноше-</w:t>
      </w:r>
      <w:r>
        <w:rPr>
          <w:rStyle w:val="FontStyle70"/>
        </w:rPr>
        <w:br/>
        <w:t>ние её разновидностей / М. В. Плотникова. — М.: Изд-во Моск.</w:t>
      </w:r>
      <w:r>
        <w:rPr>
          <w:rStyle w:val="FontStyle70"/>
        </w:rPr>
        <w:br/>
        <w:t>психолого-пед. ин-та, 2004. — 80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Попов,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Рецидив и организованная преступность / В. И. По-</w:t>
      </w:r>
      <w:r>
        <w:rPr>
          <w:rStyle w:val="FontStyle70"/>
        </w:rPr>
        <w:br/>
        <w:t>пов. — М.: Изд-во Моск. ин-та МВД России, 1998. — 189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3: Понятие преступления. —</w:t>
      </w:r>
      <w:r>
        <w:rPr>
          <w:rStyle w:val="FontStyle70"/>
        </w:rPr>
        <w:br/>
        <w:t>2005. — 519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241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Яковлев,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Совокупность преступлений по советскому уго-</w:t>
      </w:r>
      <w:r>
        <w:rPr>
          <w:rStyle w:val="FontStyle70"/>
        </w:rPr>
        <w:br/>
        <w:t>ловному праву / А. М. Яковлев. — М.: Госюриздат, 1960. — 119 с.</w:t>
      </w:r>
    </w:p>
    <w:p w:rsidR="007E3FF5" w:rsidRDefault="007E3FF5" w:rsidP="007E3FF5">
      <w:pPr>
        <w:pStyle w:val="Style21"/>
        <w:widowControl/>
        <w:spacing w:before="211" w:line="235" w:lineRule="exact"/>
        <w:rPr>
          <w:rStyle w:val="FontStyle70"/>
        </w:rPr>
      </w:pPr>
      <w:r>
        <w:rPr>
          <w:rStyle w:val="FontStyle70"/>
        </w:rPr>
        <w:t>ВОПРОСЫ К ТЕМЕ 13: ОБСТОЯТЕЛЬСТВА, ИСКЛЮЧАЮ-</w:t>
      </w:r>
      <w:r>
        <w:rPr>
          <w:rStyle w:val="FontStyle70"/>
        </w:rPr>
        <w:br/>
        <w:t>ЩИЕ ПРЕСТУПНОСТЬ ДЕЯНИЯ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before="58" w:line="245" w:lineRule="exact"/>
        <w:ind w:left="744" w:hanging="278"/>
        <w:rPr>
          <w:rStyle w:val="FontStyle70"/>
        </w:rPr>
      </w:pPr>
      <w:r>
        <w:rPr>
          <w:rStyle w:val="FontStyle70"/>
        </w:rPr>
        <w:t>Понятие и виды обстоятельств, исключающих преступ-</w:t>
      </w:r>
      <w:r>
        <w:rPr>
          <w:rStyle w:val="FontStyle70"/>
        </w:rPr>
        <w:br/>
        <w:t>ность деяния.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Необходимая оборона.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744" w:hanging="278"/>
        <w:rPr>
          <w:rStyle w:val="FontStyle70"/>
        </w:rPr>
      </w:pPr>
      <w:r>
        <w:rPr>
          <w:rStyle w:val="FontStyle70"/>
        </w:rPr>
        <w:t>Условия правомерности необходимой обороны, относя-</w:t>
      </w:r>
      <w:r>
        <w:rPr>
          <w:rStyle w:val="FontStyle70"/>
        </w:rPr>
        <w:br/>
        <w:t>щиеся к посягательству и к защите, их характеристика.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744" w:hanging="278"/>
        <w:rPr>
          <w:rStyle w:val="FontStyle70"/>
        </w:rPr>
      </w:pPr>
      <w:r>
        <w:rPr>
          <w:rStyle w:val="FontStyle70"/>
        </w:rPr>
        <w:t>Понятие мнимой обороны, условия ответственности за</w:t>
      </w:r>
      <w:r>
        <w:rPr>
          <w:rStyle w:val="FontStyle70"/>
        </w:rPr>
        <w:br/>
        <w:t>причинение вреда в состоянии мнимой обороны.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Превышение пределов необходимой обороны.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Задержание преступника.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Отличие задержания преступника от необходимой обороны.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Крайняя необходимость.</w:t>
      </w:r>
    </w:p>
    <w:p w:rsidR="007E3FF5" w:rsidRDefault="007E3FF5" w:rsidP="007E3FF5">
      <w:pPr>
        <w:pStyle w:val="Style62"/>
        <w:widowControl/>
        <w:numPr>
          <w:ilvl w:val="0"/>
          <w:numId w:val="121"/>
        </w:numPr>
        <w:tabs>
          <w:tab w:val="left" w:pos="744"/>
        </w:tabs>
        <w:spacing w:line="245" w:lineRule="exact"/>
        <w:ind w:left="744" w:hanging="278"/>
        <w:rPr>
          <w:rStyle w:val="FontStyle70"/>
        </w:rPr>
      </w:pPr>
      <w:r>
        <w:rPr>
          <w:rStyle w:val="FontStyle70"/>
        </w:rPr>
        <w:t>Условия правомерности причинения вреда при крайней</w:t>
      </w:r>
      <w:r>
        <w:rPr>
          <w:rStyle w:val="FontStyle70"/>
        </w:rPr>
        <w:br/>
        <w:t>необходимости.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1"/>
        <w:widowControl/>
        <w:numPr>
          <w:ilvl w:val="0"/>
          <w:numId w:val="122"/>
        </w:numPr>
        <w:tabs>
          <w:tab w:val="left" w:pos="739"/>
        </w:tabs>
        <w:ind w:left="739" w:hanging="379"/>
        <w:rPr>
          <w:rStyle w:val="FontStyle70"/>
        </w:rPr>
      </w:pPr>
      <w:r>
        <w:rPr>
          <w:rStyle w:val="FontStyle70"/>
        </w:rPr>
        <w:t>Ошибка в наличии обстоятельств, исключающих пре-</w:t>
      </w:r>
      <w:r>
        <w:rPr>
          <w:rStyle w:val="FontStyle70"/>
        </w:rPr>
        <w:br/>
        <w:t>ступность деяния.</w:t>
      </w:r>
    </w:p>
    <w:p w:rsidR="007E3FF5" w:rsidRDefault="007E3FF5" w:rsidP="007E3FF5">
      <w:pPr>
        <w:pStyle w:val="Style61"/>
        <w:widowControl/>
        <w:numPr>
          <w:ilvl w:val="0"/>
          <w:numId w:val="122"/>
        </w:numPr>
        <w:tabs>
          <w:tab w:val="left" w:pos="739"/>
        </w:tabs>
        <w:spacing w:before="5"/>
        <w:ind w:left="739" w:hanging="379"/>
        <w:rPr>
          <w:rStyle w:val="FontStyle70"/>
        </w:rPr>
      </w:pPr>
      <w:r>
        <w:rPr>
          <w:rStyle w:val="FontStyle70"/>
        </w:rPr>
        <w:t>Пребывание среди соучастников преступления по специ-</w:t>
      </w:r>
      <w:r>
        <w:rPr>
          <w:rStyle w:val="FontStyle70"/>
        </w:rPr>
        <w:br/>
        <w:t>альному заданию.</w:t>
      </w:r>
    </w:p>
    <w:p w:rsidR="007E3FF5" w:rsidRDefault="007E3FF5" w:rsidP="007E3FF5">
      <w:pPr>
        <w:pStyle w:val="Style62"/>
        <w:widowControl/>
        <w:numPr>
          <w:ilvl w:val="0"/>
          <w:numId w:val="122"/>
        </w:numPr>
        <w:tabs>
          <w:tab w:val="left" w:pos="739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Обоснованный риск.</w:t>
      </w:r>
    </w:p>
    <w:p w:rsidR="007E3FF5" w:rsidRDefault="007E3FF5" w:rsidP="007E3FF5">
      <w:pPr>
        <w:pStyle w:val="Style62"/>
        <w:widowControl/>
        <w:numPr>
          <w:ilvl w:val="0"/>
          <w:numId w:val="122"/>
        </w:numPr>
        <w:tabs>
          <w:tab w:val="left" w:pos="739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Исполнение приказа или распоряжения.</w:t>
      </w:r>
    </w:p>
    <w:p w:rsidR="007E3FF5" w:rsidRDefault="007E3FF5" w:rsidP="007E3FF5">
      <w:pPr>
        <w:pStyle w:val="Style61"/>
        <w:widowControl/>
        <w:numPr>
          <w:ilvl w:val="0"/>
          <w:numId w:val="122"/>
        </w:numPr>
        <w:tabs>
          <w:tab w:val="left" w:pos="739"/>
        </w:tabs>
        <w:ind w:left="739" w:hanging="379"/>
        <w:rPr>
          <w:rStyle w:val="FontStyle70"/>
        </w:rPr>
      </w:pPr>
      <w:r>
        <w:rPr>
          <w:rStyle w:val="FontStyle70"/>
        </w:rPr>
        <w:t>Причинение вреда под влиянием непреодолимой силы</w:t>
      </w:r>
      <w:r>
        <w:rPr>
          <w:rStyle w:val="FontStyle70"/>
        </w:rPr>
        <w:br/>
        <w:t>либо физического или психического принуждения.</w:t>
      </w:r>
    </w:p>
    <w:p w:rsidR="007E3FF5" w:rsidRDefault="007E3FF5" w:rsidP="007E3FF5">
      <w:pPr>
        <w:pStyle w:val="Style62"/>
        <w:widowControl/>
        <w:numPr>
          <w:ilvl w:val="0"/>
          <w:numId w:val="122"/>
        </w:numPr>
        <w:tabs>
          <w:tab w:val="left" w:pos="739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Выполнение профессиональных обязанностей.</w:t>
      </w:r>
    </w:p>
    <w:p w:rsidR="007E3FF5" w:rsidRDefault="007E3FF5" w:rsidP="007E3FF5">
      <w:pPr>
        <w:pStyle w:val="Style62"/>
        <w:widowControl/>
        <w:numPr>
          <w:ilvl w:val="0"/>
          <w:numId w:val="122"/>
        </w:numPr>
        <w:tabs>
          <w:tab w:val="left" w:pos="739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Осуществление субъективных прав.</w:t>
      </w:r>
    </w:p>
    <w:p w:rsidR="007E3FF5" w:rsidRDefault="007E3FF5" w:rsidP="007E3FF5">
      <w:pPr>
        <w:pStyle w:val="Style62"/>
        <w:widowControl/>
        <w:numPr>
          <w:ilvl w:val="0"/>
          <w:numId w:val="122"/>
        </w:numPr>
        <w:tabs>
          <w:tab w:val="left" w:pos="739"/>
        </w:tabs>
        <w:spacing w:line="245" w:lineRule="exact"/>
        <w:ind w:left="360"/>
        <w:rPr>
          <w:rStyle w:val="FontStyle70"/>
        </w:rPr>
      </w:pPr>
      <w:r>
        <w:rPr>
          <w:rStyle w:val="FontStyle70"/>
        </w:rPr>
        <w:t>Согласие потерпевшего.</w:t>
      </w:r>
    </w:p>
    <w:p w:rsidR="007E3FF5" w:rsidRDefault="007E3FF5" w:rsidP="007E3FF5">
      <w:pPr>
        <w:pStyle w:val="Style48"/>
        <w:widowControl/>
        <w:spacing w:before="182" w:line="240" w:lineRule="auto"/>
        <w:ind w:left="341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41"/>
        <w:rPr>
          <w:rStyle w:val="FontStyle70"/>
        </w:rPr>
      </w:pPr>
      <w:r>
        <w:rPr>
          <w:rStyle w:val="FontStyle74"/>
          <w:spacing w:val="10"/>
        </w:rPr>
        <w:t>Баулин,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Обстоятельства, исключающие преступность</w:t>
      </w:r>
      <w:r>
        <w:rPr>
          <w:rStyle w:val="FontStyle70"/>
        </w:rPr>
        <w:br/>
        <w:t>деяния / Ю. В. Баулин. — Харьков: Основа, 1991. — 359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Блинников,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Обстоятельства, исключающие преступ-</w:t>
      </w:r>
      <w:r>
        <w:rPr>
          <w:rStyle w:val="FontStyle70"/>
        </w:rPr>
        <w:br/>
        <w:t>ность деяния, в уголовном праве России / В. А. Блинников. —</w:t>
      </w:r>
      <w:r>
        <w:rPr>
          <w:rStyle w:val="FontStyle70"/>
        </w:rPr>
        <w:br/>
        <w:t>Ставрополь: Изд-во Ставроп. гос. ун-та, 2001. — 235 с.</w:t>
      </w:r>
    </w:p>
    <w:p w:rsidR="007E3FF5" w:rsidRDefault="007E3FF5" w:rsidP="007E3FF5">
      <w:pPr>
        <w:pStyle w:val="Style48"/>
        <w:widowControl/>
        <w:ind w:firstLine="322"/>
        <w:rPr>
          <w:rStyle w:val="FontStyle70"/>
        </w:rPr>
      </w:pPr>
      <w:r>
        <w:rPr>
          <w:rStyle w:val="FontStyle74"/>
          <w:spacing w:val="10"/>
        </w:rPr>
        <w:t>Дмитренко,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Пределы правомерности права на необхо-</w:t>
      </w:r>
      <w:r>
        <w:rPr>
          <w:rStyle w:val="FontStyle70"/>
        </w:rPr>
        <w:br/>
        <w:t>димую оборону: учеб. пособие / А. П. Дмитренко. — Ставрополь:</w:t>
      </w:r>
      <w:r>
        <w:rPr>
          <w:rStyle w:val="FontStyle70"/>
        </w:rPr>
        <w:br/>
        <w:t>Ставропольсервисшкола, 2000. — 144 с.</w:t>
      </w:r>
    </w:p>
    <w:p w:rsidR="007E3FF5" w:rsidRDefault="007E3FF5" w:rsidP="007E3FF5">
      <w:pPr>
        <w:pStyle w:val="Style48"/>
        <w:widowControl/>
        <w:ind w:firstLine="317"/>
        <w:rPr>
          <w:rStyle w:val="FontStyle70"/>
        </w:rPr>
      </w:pPr>
      <w:r>
        <w:rPr>
          <w:rStyle w:val="FontStyle74"/>
          <w:spacing w:val="10"/>
        </w:rPr>
        <w:t>Дмитренко,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Причинение вреда при задержании лица,</w:t>
      </w:r>
      <w:r>
        <w:rPr>
          <w:rStyle w:val="FontStyle70"/>
        </w:rPr>
        <w:br/>
        <w:t>совершившего преступление / А. П. Дмитренко. — Ставрополь:</w:t>
      </w:r>
      <w:r>
        <w:rPr>
          <w:rStyle w:val="FontStyle70"/>
        </w:rPr>
        <w:br/>
        <w:t>Ставропольсервисшкола, 2002. — 96 с.</w:t>
      </w:r>
    </w:p>
    <w:p w:rsidR="007E3FF5" w:rsidRDefault="007E3FF5" w:rsidP="007E3FF5">
      <w:pPr>
        <w:pStyle w:val="Style48"/>
        <w:widowControl/>
        <w:ind w:firstLine="317"/>
        <w:rPr>
          <w:rStyle w:val="FontStyle70"/>
        </w:rPr>
        <w:sectPr w:rsidR="007E3FF5">
          <w:pgSz w:w="11905" w:h="16837"/>
          <w:pgMar w:top="2535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Зуев,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0"/>
        </w:rPr>
        <w:t>Необходимая оборона и крайняя необходимость.</w:t>
      </w:r>
      <w:r>
        <w:rPr>
          <w:rStyle w:val="FontStyle70"/>
        </w:rPr>
        <w:br/>
        <w:t>Вопросы квалификации и судебно-следственной практики: по-</w:t>
      </w:r>
      <w:r>
        <w:rPr>
          <w:rStyle w:val="FontStyle70"/>
        </w:rPr>
        <w:br/>
        <w:t>собие / В. Л. Зуев. — М.: КРОСНА-ЛЕКС, 1996. — 94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Козаев,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Ш.</w:t>
      </w:r>
      <w:r>
        <w:rPr>
          <w:rStyle w:val="FontStyle74"/>
        </w:rPr>
        <w:t xml:space="preserve"> </w:t>
      </w:r>
      <w:r>
        <w:rPr>
          <w:rStyle w:val="FontStyle70"/>
        </w:rPr>
        <w:t>Обоснованный риск как обстоятельство, ис-</w:t>
      </w:r>
      <w:r>
        <w:rPr>
          <w:rStyle w:val="FontStyle70"/>
        </w:rPr>
        <w:br/>
        <w:t>ключающее преступность деяния: учеб. пособие / Н. Ш. Коза-</w:t>
      </w:r>
      <w:r>
        <w:rPr>
          <w:rStyle w:val="FontStyle70"/>
        </w:rPr>
        <w:br/>
        <w:t>ев. — Ставрополь: Ставропольсервисшкола, 2001. — 109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Корецкий,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Уголовно-правовой режим средств самообо-</w:t>
      </w:r>
      <w:r>
        <w:rPr>
          <w:rStyle w:val="FontStyle70"/>
        </w:rPr>
        <w:br/>
        <w:t>роны: спецкурс по криминальной армалогии: учеб. пособие /</w:t>
      </w:r>
      <w:r>
        <w:rPr>
          <w:rStyle w:val="FontStyle70"/>
        </w:rPr>
        <w:br/>
        <w:t>Д. А. Корецкий. — Ростов н/Д: МарТ ИЦ, 2003. — 144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Красиков,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Сущность и значение согласия потерпевшего</w:t>
      </w:r>
      <w:r>
        <w:rPr>
          <w:rStyle w:val="FontStyle70"/>
        </w:rPr>
        <w:br/>
        <w:t>в советском уголовном праве / А. Н. Красиков. — Саратов: Изд-</w:t>
      </w:r>
      <w:r>
        <w:rPr>
          <w:rStyle w:val="FontStyle70"/>
        </w:rPr>
        <w:br/>
        <w:t>во Саратов, ун-та, 1976. — 121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Меркурьев,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Состав необходимой обороны / В. В. Меркурь-</w:t>
      </w:r>
      <w:r>
        <w:rPr>
          <w:rStyle w:val="FontStyle70"/>
        </w:rPr>
        <w:br/>
        <w:t>ев. — СПб.: Юрид. центр Пресс, 2004. — 216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Орехов,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Необходимая оборона и иные обстоятельства,</w:t>
      </w:r>
      <w:r>
        <w:rPr>
          <w:rStyle w:val="FontStyle70"/>
        </w:rPr>
        <w:br/>
        <w:t>исключающие преступность деяния / В. В. Орехов. — СПб.:</w:t>
      </w:r>
      <w:r>
        <w:rPr>
          <w:rStyle w:val="FontStyle70"/>
        </w:rPr>
        <w:br/>
        <w:t>Юрид. центр Пресс, 2003. — 217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Пархоменко,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Деяния, преступность которых исключа-</w:t>
      </w:r>
      <w:r>
        <w:rPr>
          <w:rStyle w:val="FontStyle70"/>
        </w:rPr>
        <w:br/>
        <w:t>ется в силу социальной полезности и необходимости / С. В. Пар-</w:t>
      </w:r>
      <w:r>
        <w:rPr>
          <w:rStyle w:val="FontStyle70"/>
        </w:rPr>
        <w:br/>
        <w:t>хоменко. — СПб.: Юрид. центр Пресс, 2004. — 267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Рабаданов,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Обстоятельства, исключающие преступность</w:t>
      </w:r>
      <w:r>
        <w:rPr>
          <w:rStyle w:val="FontStyle70"/>
        </w:rPr>
        <w:br/>
        <w:t>деяния, по уголовному законодательству России и зарубежных</w:t>
      </w:r>
      <w:r>
        <w:rPr>
          <w:rStyle w:val="FontStyle70"/>
        </w:rPr>
        <w:br/>
        <w:t>стран / А. С. Рабаданов. — Саратов: Изд-во Сарат. юрид. ин-та</w:t>
      </w:r>
      <w:r>
        <w:rPr>
          <w:rStyle w:val="FontStyle70"/>
        </w:rPr>
        <w:br/>
        <w:t>МВД России, 2003. — 86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Смирнова,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Уголовно-правовое регулирование задер-</w:t>
      </w:r>
      <w:r>
        <w:rPr>
          <w:rStyle w:val="FontStyle70"/>
        </w:rPr>
        <w:br/>
        <w:t>жания лица, совершившего преступление / Л. Н. Смирнова. —</w:t>
      </w:r>
      <w:r>
        <w:rPr>
          <w:rStyle w:val="FontStyle70"/>
        </w:rPr>
        <w:br/>
        <w:t>СПб.: Юрид. центр Пресс, 2005. — 281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Тишкевич,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Условия и пределы необходимой обороны /</w:t>
      </w:r>
      <w:r>
        <w:rPr>
          <w:rStyle w:val="FontStyle70"/>
        </w:rPr>
        <w:br/>
        <w:t>И. С. Тишкевич. — М.: Юрид. лит., 1969. — 189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Ткаченко,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Необходимая оборона по уголовному праву /</w:t>
      </w:r>
      <w:r>
        <w:rPr>
          <w:rStyle w:val="FontStyle70"/>
        </w:rPr>
        <w:br/>
        <w:t>В. И. Ткаченко. — М.: Юрид. лит., 1979. — 119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7: Обстоятельства, исключающие</w:t>
      </w:r>
      <w:r>
        <w:rPr>
          <w:rStyle w:val="FontStyle70"/>
        </w:rPr>
        <w:br/>
        <w:t>преступность деяния. — 2007. — 723 с.</w:t>
      </w:r>
    </w:p>
    <w:p w:rsidR="007E3FF5" w:rsidRDefault="007E3FF5" w:rsidP="007E3FF5">
      <w:pPr>
        <w:pStyle w:val="Style43"/>
        <w:widowControl/>
        <w:spacing w:line="240" w:lineRule="exact"/>
        <w:rPr>
          <w:sz w:val="20"/>
          <w:szCs w:val="20"/>
        </w:rPr>
      </w:pPr>
    </w:p>
    <w:p w:rsidR="007E3FF5" w:rsidRDefault="007E3FF5" w:rsidP="007E3FF5">
      <w:pPr>
        <w:pStyle w:val="Style43"/>
        <w:widowControl/>
        <w:spacing w:before="48" w:line="240" w:lineRule="auto"/>
        <w:rPr>
          <w:rStyle w:val="FontStyle70"/>
        </w:rPr>
      </w:pPr>
      <w:r>
        <w:rPr>
          <w:rStyle w:val="FontStyle70"/>
        </w:rPr>
        <w:t>ВОПРОСЫ К ТЕМЕ 14: УГОЛОВНАЯ ОТВЕТСТВЕННОСТЬ</w:t>
      </w:r>
    </w:p>
    <w:p w:rsidR="007E3FF5" w:rsidRDefault="007E3FF5" w:rsidP="007E3FF5">
      <w:pPr>
        <w:pStyle w:val="Style62"/>
        <w:widowControl/>
        <w:numPr>
          <w:ilvl w:val="0"/>
          <w:numId w:val="123"/>
        </w:numPr>
        <w:tabs>
          <w:tab w:val="left" w:pos="677"/>
        </w:tabs>
        <w:spacing w:before="115" w:line="245" w:lineRule="exact"/>
        <w:ind w:left="461"/>
        <w:rPr>
          <w:rStyle w:val="FontStyle70"/>
        </w:rPr>
      </w:pPr>
      <w:r>
        <w:rPr>
          <w:rStyle w:val="FontStyle70"/>
        </w:rPr>
        <w:t>Понятие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23"/>
        </w:numPr>
        <w:tabs>
          <w:tab w:val="left" w:pos="677"/>
        </w:tabs>
        <w:spacing w:line="245" w:lineRule="exact"/>
        <w:ind w:left="677" w:hanging="216"/>
        <w:rPr>
          <w:rStyle w:val="FontStyle70"/>
        </w:rPr>
      </w:pPr>
      <w:r>
        <w:rPr>
          <w:rStyle w:val="FontStyle70"/>
        </w:rPr>
        <w:t>Осуждение совершившего преступление лица в качестве</w:t>
      </w:r>
      <w:r>
        <w:rPr>
          <w:rStyle w:val="FontStyle70"/>
        </w:rPr>
        <w:br/>
        <w:t>преступника и состояние его осуждённости.</w:t>
      </w:r>
    </w:p>
    <w:p w:rsidR="007E3FF5" w:rsidRDefault="007E3FF5" w:rsidP="007E3FF5">
      <w:pPr>
        <w:pStyle w:val="Style62"/>
        <w:widowControl/>
        <w:numPr>
          <w:ilvl w:val="0"/>
          <w:numId w:val="123"/>
        </w:numPr>
        <w:tabs>
          <w:tab w:val="left" w:pos="677"/>
        </w:tabs>
        <w:spacing w:line="245" w:lineRule="exact"/>
        <w:ind w:left="677" w:hanging="216"/>
        <w:rPr>
          <w:rStyle w:val="FontStyle70"/>
        </w:rPr>
      </w:pPr>
      <w:r>
        <w:rPr>
          <w:rStyle w:val="FontStyle70"/>
        </w:rPr>
        <w:t>Отличие уголовной ответственности от иных видов юри-</w:t>
      </w:r>
      <w:r>
        <w:rPr>
          <w:rStyle w:val="FontStyle70"/>
        </w:rPr>
        <w:br/>
        <w:t>дической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23"/>
        </w:numPr>
        <w:tabs>
          <w:tab w:val="left" w:pos="677"/>
        </w:tabs>
        <w:spacing w:line="245" w:lineRule="exact"/>
        <w:ind w:left="677" w:hanging="216"/>
        <w:rPr>
          <w:rStyle w:val="FontStyle70"/>
        </w:rPr>
        <w:sectPr w:rsidR="007E3FF5">
          <w:pgSz w:w="11905" w:h="16837"/>
          <w:pgMar w:top="2246" w:right="2707" w:bottom="1440" w:left="2707" w:header="720" w:footer="720" w:gutter="0"/>
          <w:cols w:space="60"/>
          <w:noEndnote/>
        </w:sectPr>
      </w:pPr>
    </w:p>
    <w:p w:rsidR="007E3FF5" w:rsidRDefault="007E3FF5" w:rsidP="007E3FF5">
      <w:pPr>
        <w:pStyle w:val="Style62"/>
        <w:widowControl/>
        <w:numPr>
          <w:ilvl w:val="0"/>
          <w:numId w:val="124"/>
        </w:numPr>
        <w:tabs>
          <w:tab w:val="left" w:pos="715"/>
        </w:tabs>
        <w:spacing w:line="240" w:lineRule="exact"/>
        <w:ind w:left="715" w:hanging="221"/>
        <w:rPr>
          <w:rStyle w:val="FontStyle70"/>
        </w:rPr>
      </w:pPr>
      <w:r>
        <w:rPr>
          <w:rStyle w:val="FontStyle70"/>
        </w:rPr>
        <w:t>Содержание уголовной ответственности и элементы, её</w:t>
      </w:r>
      <w:r>
        <w:rPr>
          <w:rStyle w:val="FontStyle70"/>
        </w:rPr>
        <w:br/>
        <w:t>определяющие.</w:t>
      </w:r>
    </w:p>
    <w:p w:rsidR="007E3FF5" w:rsidRDefault="007E3FF5" w:rsidP="007E3FF5">
      <w:pPr>
        <w:pStyle w:val="Style62"/>
        <w:widowControl/>
        <w:numPr>
          <w:ilvl w:val="0"/>
          <w:numId w:val="124"/>
        </w:numPr>
        <w:tabs>
          <w:tab w:val="left" w:pos="715"/>
        </w:tabs>
        <w:spacing w:line="240" w:lineRule="exact"/>
        <w:ind w:left="494"/>
        <w:rPr>
          <w:rStyle w:val="FontStyle70"/>
        </w:rPr>
      </w:pPr>
      <w:r>
        <w:rPr>
          <w:rStyle w:val="FontStyle70"/>
        </w:rPr>
        <w:t>Формы реализации 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24"/>
        </w:numPr>
        <w:tabs>
          <w:tab w:val="left" w:pos="715"/>
        </w:tabs>
        <w:spacing w:line="240" w:lineRule="exact"/>
        <w:ind w:left="715" w:hanging="221"/>
        <w:rPr>
          <w:rStyle w:val="FontStyle70"/>
        </w:rPr>
      </w:pPr>
      <w:r>
        <w:rPr>
          <w:rStyle w:val="FontStyle70"/>
        </w:rPr>
        <w:t>Цели уголовной ответственности и их реализация в про-</w:t>
      </w:r>
      <w:r>
        <w:rPr>
          <w:rStyle w:val="FontStyle70"/>
        </w:rPr>
        <w:br/>
        <w:t>цессе её осуществления.</w:t>
      </w:r>
    </w:p>
    <w:p w:rsidR="007E3FF5" w:rsidRDefault="007E3FF5" w:rsidP="007E3FF5">
      <w:pPr>
        <w:pStyle w:val="Style62"/>
        <w:widowControl/>
        <w:numPr>
          <w:ilvl w:val="0"/>
          <w:numId w:val="124"/>
        </w:numPr>
        <w:tabs>
          <w:tab w:val="left" w:pos="715"/>
        </w:tabs>
        <w:spacing w:line="240" w:lineRule="exact"/>
        <w:ind w:left="715" w:hanging="221"/>
        <w:rPr>
          <w:rStyle w:val="FontStyle70"/>
        </w:rPr>
      </w:pPr>
      <w:r>
        <w:rPr>
          <w:rStyle w:val="FontStyle70"/>
        </w:rPr>
        <w:t>Правовые отношения, опосредующие применение мер</w:t>
      </w:r>
      <w:r>
        <w:rPr>
          <w:rStyle w:val="FontStyle70"/>
        </w:rPr>
        <w:br/>
        <w:t>уголовной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24"/>
        </w:numPr>
        <w:tabs>
          <w:tab w:val="left" w:pos="715"/>
        </w:tabs>
        <w:spacing w:before="10" w:line="240" w:lineRule="exact"/>
        <w:ind w:left="715" w:hanging="221"/>
        <w:rPr>
          <w:rStyle w:val="FontStyle70"/>
        </w:rPr>
      </w:pPr>
      <w:r>
        <w:rPr>
          <w:rStyle w:val="FontStyle70"/>
        </w:rPr>
        <w:t>Дифференциация и индивидуализация уголовной ответ-</w:t>
      </w:r>
      <w:r>
        <w:rPr>
          <w:rStyle w:val="FontStyle70"/>
        </w:rPr>
        <w:br/>
        <w:t>ственности.</w:t>
      </w:r>
    </w:p>
    <w:p w:rsidR="007E3FF5" w:rsidRDefault="007E3FF5" w:rsidP="007E3FF5">
      <w:pPr>
        <w:pStyle w:val="Style48"/>
        <w:widowControl/>
        <w:spacing w:before="134" w:line="240" w:lineRule="auto"/>
        <w:ind w:left="370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115"/>
        <w:ind w:firstLine="336"/>
        <w:rPr>
          <w:rStyle w:val="FontStyle70"/>
        </w:rPr>
      </w:pPr>
      <w:r>
        <w:rPr>
          <w:rStyle w:val="FontStyle74"/>
          <w:spacing w:val="10"/>
        </w:rPr>
        <w:t>Багрий-Шахматов,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на-</w:t>
      </w:r>
      <w:r>
        <w:rPr>
          <w:rStyle w:val="FontStyle70"/>
        </w:rPr>
        <w:br/>
        <w:t>казание / Л. В. Багрий-Шахматов. — Минск: Выш. школа,</w:t>
      </w:r>
      <w:r>
        <w:rPr>
          <w:rStyle w:val="FontStyle70"/>
        </w:rPr>
        <w:br/>
        <w:t>1976. — 383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Головко,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Альтернативы уголовному преследованию в</w:t>
      </w:r>
      <w:r>
        <w:rPr>
          <w:rStyle w:val="FontStyle70"/>
        </w:rPr>
        <w:br/>
        <w:t>современном праве / Л. В. Головко. — СПб.: Юрид. центр Пресс,</w:t>
      </w:r>
      <w:r>
        <w:rPr>
          <w:rStyle w:val="FontStyle70"/>
        </w:rPr>
        <w:br/>
        <w:t>2002. — 544 с.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4"/>
          <w:spacing w:val="10"/>
        </w:rPr>
        <w:t>Громов,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Институт привлечения к уголовной ответственно-</w:t>
      </w:r>
      <w:r>
        <w:rPr>
          <w:rStyle w:val="FontStyle70"/>
        </w:rPr>
        <w:br/>
        <w:t>сти / Н. А. Громов. — Саратов: Изд-во Сарат. ун-та, 1991. — 184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Звечаровский,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ответственность: понятие, виды,</w:t>
      </w:r>
      <w:r>
        <w:rPr>
          <w:rStyle w:val="FontStyle70"/>
        </w:rPr>
        <w:br/>
        <w:t>формы реализации / И. Э. Звечаровский. — Иркутск: Изд-во Ир-</w:t>
      </w:r>
      <w:r>
        <w:rPr>
          <w:rStyle w:val="FontStyle70"/>
        </w:rPr>
        <w:br/>
        <w:t>кутск, гос. ун-та, 1992. — 43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Лесниевски-Костарева,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Дифференциация уголовной ответ-</w:t>
      </w:r>
      <w:r>
        <w:rPr>
          <w:rStyle w:val="FontStyle70"/>
        </w:rPr>
        <w:br/>
        <w:t>ственности. Теория и законодательная практика / Т. А. Лесниевски-</w:t>
      </w:r>
      <w:r>
        <w:rPr>
          <w:rStyle w:val="FontStyle70"/>
        </w:rPr>
        <w:br/>
        <w:t>Костарева. — 2-е изд., перераб. и доп. — М.: НОРМА, 2000. —</w:t>
      </w:r>
      <w:r>
        <w:rPr>
          <w:rStyle w:val="FontStyle70"/>
        </w:rPr>
        <w:br/>
        <w:t>400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Марцев,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Вопросы учения о преступлении и ответствен-</w:t>
      </w:r>
      <w:r>
        <w:rPr>
          <w:rStyle w:val="FontStyle70"/>
        </w:rPr>
        <w:br/>
        <w:t>ности / А. И. Марцев. — Омск: Изд-во Ом. юрид. ин-та МВД Рос-</w:t>
      </w:r>
      <w:r>
        <w:rPr>
          <w:rStyle w:val="FontStyle70"/>
        </w:rPr>
        <w:br/>
        <w:t>сии, 1998. — 208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Павлухин,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как научная</w:t>
      </w:r>
      <w:r>
        <w:rPr>
          <w:rStyle w:val="FontStyle70"/>
        </w:rPr>
        <w:br/>
        <w:t>категория российской правовой доктрины. Генезис, состояние,</w:t>
      </w:r>
      <w:r>
        <w:rPr>
          <w:rStyle w:val="FontStyle70"/>
        </w:rPr>
        <w:br/>
        <w:t>перспективы / А. Н. Павлухин, А. А. Чистяков. — М.: Юнити-</w:t>
      </w:r>
      <w:r>
        <w:rPr>
          <w:rStyle w:val="FontStyle70"/>
        </w:rPr>
        <w:br/>
        <w:t>Дана, 2003. — 80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Санталов,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вопросы уголовной ответ-</w:t>
      </w:r>
      <w:r>
        <w:rPr>
          <w:rStyle w:val="FontStyle70"/>
        </w:rPr>
        <w:br/>
        <w:t>ственности / А. И. Санталов. — Л.: ЛГУ, 1982. — 96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Ситковская,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Психология уголовной ответственности /</w:t>
      </w:r>
      <w:r>
        <w:rPr>
          <w:rStyle w:val="FontStyle70"/>
        </w:rPr>
        <w:br/>
        <w:t>О. Д. Ситковская. — М.: Норма, 1998. — 285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Стручков,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её реализация</w:t>
      </w:r>
      <w:r>
        <w:rPr>
          <w:rStyle w:val="FontStyle70"/>
        </w:rPr>
        <w:br/>
        <w:t>в борьбе с преступностью / Н. А. Стручков. — Саратов: Изд-во</w:t>
      </w:r>
      <w:r>
        <w:rPr>
          <w:rStyle w:val="FontStyle70"/>
        </w:rPr>
        <w:br/>
        <w:t>Сарат. ун-та, 1978. — 288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Тарбагаев,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в уголовном праве / А. Н. Тар-</w:t>
      </w:r>
      <w:r>
        <w:rPr>
          <w:rStyle w:val="FontStyle70"/>
        </w:rPr>
        <w:br/>
        <w:t>багаев. — Красноярск: Изд-во Краснояр. гос. ун-та, 1994. — 80 с.</w:t>
      </w:r>
    </w:p>
    <w:p w:rsidR="007E3FF5" w:rsidRDefault="007E3FF5" w:rsidP="007E3FF5">
      <w:pPr>
        <w:pStyle w:val="Style48"/>
        <w:widowControl/>
        <w:rPr>
          <w:rStyle w:val="FontStyle70"/>
        </w:rPr>
        <w:sectPr w:rsidR="007E3FF5">
          <w:pgSz w:w="11905" w:h="16837"/>
          <w:pgMar w:top="2279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Филимонов,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по российско-</w:t>
      </w:r>
      <w:r>
        <w:rPr>
          <w:rStyle w:val="FontStyle70"/>
        </w:rPr>
        <w:br/>
        <w:t>му законодательству / В. Д. Филимонов. — М.: ЮрИнфоР-МГУ,</w:t>
      </w:r>
      <w:r>
        <w:rPr>
          <w:rStyle w:val="FontStyle70"/>
        </w:rPr>
        <w:br/>
        <w:t>2008. — 249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Хомич,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Формы реализации уголовной ответственно-</w:t>
      </w:r>
      <w:r>
        <w:rPr>
          <w:rStyle w:val="FontStyle70"/>
        </w:rPr>
        <w:br/>
        <w:t>сти / В. М. Хомич. — Минск: БГУ, 1998. — 132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Чистяков,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и механизм фор-</w:t>
      </w:r>
      <w:r>
        <w:rPr>
          <w:rStyle w:val="FontStyle70"/>
        </w:rPr>
        <w:br/>
        <w:t>мирования её основания: монография / А. А. Чистяков. — М.:</w:t>
      </w:r>
      <w:r>
        <w:rPr>
          <w:rStyle w:val="FontStyle70"/>
        </w:rPr>
        <w:br/>
        <w:t>ЮНИТИ-ДАНА, 2003. — 275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8: Уголовная ответственность и на-</w:t>
      </w:r>
      <w:r>
        <w:rPr>
          <w:rStyle w:val="FontStyle70"/>
        </w:rPr>
        <w:br/>
        <w:t>казание. — 2007. — 794 с.</w:t>
      </w:r>
    </w:p>
    <w:p w:rsidR="007E3FF5" w:rsidRDefault="007E3FF5" w:rsidP="007E3FF5">
      <w:pPr>
        <w:pStyle w:val="Style43"/>
        <w:widowControl/>
        <w:spacing w:before="216" w:line="240" w:lineRule="exact"/>
        <w:rPr>
          <w:rStyle w:val="FontStyle70"/>
        </w:rPr>
      </w:pPr>
      <w:r>
        <w:rPr>
          <w:rStyle w:val="FontStyle70"/>
        </w:rPr>
        <w:t>ВОПРОСЫ К ТЕМЕ 15: ПОНЯТИЕ И ПРИЗНАКИ</w:t>
      </w:r>
      <w:r>
        <w:rPr>
          <w:rStyle w:val="FontStyle70"/>
        </w:rPr>
        <w:br/>
        <w:t>НАКАЗАНИЯ</w:t>
      </w:r>
    </w:p>
    <w:p w:rsidR="007E3FF5" w:rsidRDefault="007E3FF5" w:rsidP="007E3FF5">
      <w:pPr>
        <w:pStyle w:val="Style62"/>
        <w:widowControl/>
        <w:numPr>
          <w:ilvl w:val="0"/>
          <w:numId w:val="125"/>
        </w:numPr>
        <w:tabs>
          <w:tab w:val="left" w:pos="691"/>
        </w:tabs>
        <w:spacing w:before="62" w:line="245" w:lineRule="exact"/>
        <w:ind w:left="475"/>
        <w:rPr>
          <w:rStyle w:val="FontStyle70"/>
        </w:rPr>
      </w:pPr>
      <w:r>
        <w:rPr>
          <w:rStyle w:val="FontStyle70"/>
        </w:rPr>
        <w:t>Понятие наказания.</w:t>
      </w:r>
    </w:p>
    <w:p w:rsidR="007E3FF5" w:rsidRDefault="007E3FF5" w:rsidP="007E3FF5">
      <w:pPr>
        <w:pStyle w:val="Style62"/>
        <w:widowControl/>
        <w:numPr>
          <w:ilvl w:val="0"/>
          <w:numId w:val="125"/>
        </w:numPr>
        <w:tabs>
          <w:tab w:val="left" w:pos="691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Признаки наказания.</w:t>
      </w:r>
    </w:p>
    <w:p w:rsidR="007E3FF5" w:rsidRDefault="007E3FF5" w:rsidP="007E3FF5">
      <w:pPr>
        <w:pStyle w:val="Style62"/>
        <w:widowControl/>
        <w:numPr>
          <w:ilvl w:val="0"/>
          <w:numId w:val="125"/>
        </w:numPr>
        <w:tabs>
          <w:tab w:val="left" w:pos="691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Цели наказания.</w:t>
      </w:r>
    </w:p>
    <w:p w:rsidR="007E3FF5" w:rsidRDefault="007E3FF5" w:rsidP="007E3FF5">
      <w:pPr>
        <w:pStyle w:val="Style62"/>
        <w:widowControl/>
        <w:numPr>
          <w:ilvl w:val="0"/>
          <w:numId w:val="125"/>
        </w:numPr>
        <w:tabs>
          <w:tab w:val="left" w:pos="691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Наказание и уголовная ответственность.</w:t>
      </w:r>
    </w:p>
    <w:p w:rsidR="007E3FF5" w:rsidRDefault="007E3FF5" w:rsidP="007E3FF5">
      <w:pPr>
        <w:pStyle w:val="Style62"/>
        <w:widowControl/>
        <w:numPr>
          <w:ilvl w:val="0"/>
          <w:numId w:val="125"/>
        </w:numPr>
        <w:tabs>
          <w:tab w:val="left" w:pos="691"/>
        </w:tabs>
        <w:spacing w:line="245" w:lineRule="exact"/>
        <w:ind w:left="691" w:hanging="216"/>
        <w:rPr>
          <w:rStyle w:val="FontStyle70"/>
        </w:rPr>
      </w:pPr>
      <w:r>
        <w:rPr>
          <w:rStyle w:val="FontStyle70"/>
        </w:rPr>
        <w:t>Отличие наказания от административного, дисциплинар-</w:t>
      </w:r>
      <w:r>
        <w:rPr>
          <w:rStyle w:val="FontStyle70"/>
        </w:rPr>
        <w:br/>
        <w:t>ного взыскания и мер общественного воздействия.</w:t>
      </w:r>
    </w:p>
    <w:p w:rsidR="007E3FF5" w:rsidRDefault="007E3FF5" w:rsidP="007E3FF5">
      <w:pPr>
        <w:pStyle w:val="Style48"/>
        <w:widowControl/>
        <w:spacing w:before="182" w:line="240" w:lineRule="auto"/>
        <w:ind w:left="350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17"/>
        <w:rPr>
          <w:rStyle w:val="FontStyle70"/>
        </w:rPr>
      </w:pPr>
      <w:r>
        <w:rPr>
          <w:rStyle w:val="FontStyle74"/>
          <w:spacing w:val="10"/>
        </w:rPr>
        <w:t>Анденес,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 и предупреждение преступлений /</w:t>
      </w:r>
      <w:r>
        <w:rPr>
          <w:rStyle w:val="FontStyle70"/>
        </w:rPr>
        <w:br/>
        <w:t>И. Анденес; пер. с англ. В. М. Когана. — М.: Прогресс, 1979. —</w:t>
      </w:r>
      <w:r>
        <w:rPr>
          <w:rStyle w:val="FontStyle70"/>
        </w:rPr>
        <w:br/>
        <w:t>264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Гальперин,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Наказание: социальные функции, прак-</w:t>
      </w:r>
      <w:r>
        <w:rPr>
          <w:rStyle w:val="FontStyle70"/>
        </w:rPr>
        <w:br/>
        <w:t>тика применения / И. М. Гальперин. — М.: Юрид. лит.,</w:t>
      </w:r>
      <w:r>
        <w:rPr>
          <w:rStyle w:val="FontStyle70"/>
        </w:rPr>
        <w:br/>
        <w:t>1983. — 208 с.</w:t>
      </w:r>
    </w:p>
    <w:p w:rsidR="007E3FF5" w:rsidRDefault="007E3FF5" w:rsidP="007E3FF5">
      <w:pPr>
        <w:pStyle w:val="Style48"/>
        <w:widowControl/>
        <w:ind w:firstLine="312"/>
        <w:rPr>
          <w:rStyle w:val="FontStyle70"/>
        </w:rPr>
      </w:pPr>
      <w:r>
        <w:rPr>
          <w:rStyle w:val="FontStyle74"/>
          <w:spacing w:val="10"/>
        </w:rPr>
        <w:t>Дуюнов,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уголовного наказания в теории, за-</w:t>
      </w:r>
      <w:r>
        <w:rPr>
          <w:rStyle w:val="FontStyle70"/>
        </w:rPr>
        <w:br/>
        <w:t>конодательстве и судебной практике / В. К. Дуюнов. — Курск,</w:t>
      </w:r>
      <w:r>
        <w:rPr>
          <w:rStyle w:val="FontStyle70"/>
        </w:rPr>
        <w:br/>
        <w:t>2000. — 504 с.</w:t>
      </w:r>
    </w:p>
    <w:p w:rsidR="007E3FF5" w:rsidRDefault="007E3FF5" w:rsidP="007E3FF5">
      <w:pPr>
        <w:pStyle w:val="Style48"/>
        <w:widowControl/>
        <w:spacing w:before="5"/>
        <w:ind w:firstLine="341"/>
        <w:rPr>
          <w:rStyle w:val="FontStyle70"/>
        </w:rPr>
      </w:pPr>
      <w:r>
        <w:rPr>
          <w:rStyle w:val="FontStyle74"/>
          <w:spacing w:val="10"/>
        </w:rPr>
        <w:t>Зубкова,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наказание и его социальная роль:</w:t>
      </w:r>
      <w:r>
        <w:rPr>
          <w:rStyle w:val="FontStyle70"/>
        </w:rPr>
        <w:br/>
        <w:t>теория и практика / В. И. Зубкова. — М.: НОРМА, 2002. —</w:t>
      </w:r>
      <w:r>
        <w:rPr>
          <w:rStyle w:val="FontStyle70"/>
        </w:rPr>
        <w:br/>
        <w:t>304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Мицкевич,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Ф.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наказание: понятие, цели и меха-</w:t>
      </w:r>
      <w:r>
        <w:rPr>
          <w:rStyle w:val="FontStyle70"/>
        </w:rPr>
        <w:br/>
        <w:t>низмы действия / А. Ф. Мицкевич. — СПб.: Юрид. центр Пресс,</w:t>
      </w:r>
      <w:r>
        <w:rPr>
          <w:rStyle w:val="FontStyle70"/>
        </w:rPr>
        <w:br/>
        <w:t>2005. — 329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Полубинская,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Цели уголовного наказания / С. В. Полу-</w:t>
      </w:r>
      <w:r>
        <w:rPr>
          <w:rStyle w:val="FontStyle70"/>
        </w:rPr>
        <w:br/>
        <w:t>бинская; отв. ред. И. И. Карпец. — М.: Наука, 1990. — 138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Сапрунов,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Механизм реализации профилактической</w:t>
      </w:r>
      <w:r>
        <w:rPr>
          <w:rStyle w:val="FontStyle70"/>
        </w:rPr>
        <w:br/>
        <w:t>функции наказания: учеб. пособие / А. Г. Сапрунов. — М.: Изд-</w:t>
      </w:r>
      <w:r>
        <w:rPr>
          <w:rStyle w:val="FontStyle70"/>
        </w:rPr>
        <w:br/>
        <w:t>во Моск. юрид. ин-та МВД России, 1998. — 89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150" w:right="2669" w:bottom="1440" w:left="2669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Саркисова,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Роль наказания в предупреждении пре-</w:t>
      </w:r>
      <w:r>
        <w:rPr>
          <w:rStyle w:val="FontStyle70"/>
        </w:rPr>
        <w:br/>
        <w:t xml:space="preserve">ступлений / Э. А. Саркисова. — Минск: Навука </w:t>
      </w:r>
      <w:r>
        <w:rPr>
          <w:rStyle w:val="FontStyle70"/>
          <w:lang w:val="en-US"/>
        </w:rPr>
        <w:t xml:space="preserve">i </w:t>
      </w:r>
      <w:r>
        <w:rPr>
          <w:rStyle w:val="FontStyle70"/>
        </w:rPr>
        <w:t>тэхнша,</w:t>
      </w:r>
      <w:r>
        <w:rPr>
          <w:rStyle w:val="FontStyle70"/>
        </w:rPr>
        <w:br/>
        <w:t>1990. — 158 с.</w:t>
      </w:r>
    </w:p>
    <w:p w:rsidR="007E3FF5" w:rsidRDefault="007E3FF5" w:rsidP="007E3FF5">
      <w:pPr>
        <w:pStyle w:val="Style48"/>
        <w:widowControl/>
        <w:spacing w:before="14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Старков,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Наказание: уголовно-правовой и криминопе-</w:t>
      </w:r>
      <w:r>
        <w:rPr>
          <w:rStyle w:val="FontStyle70"/>
        </w:rPr>
        <w:br/>
        <w:t>нологический анализ / О. В. Старков, С. Ф. Милюков. — СПб.:</w:t>
      </w:r>
      <w:r>
        <w:rPr>
          <w:rStyle w:val="FontStyle70"/>
        </w:rPr>
        <w:br/>
        <w:t>Юрид. центр Пресс, 2001. — 560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Суслонов,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Философские аспекты проблемы правового</w:t>
      </w:r>
      <w:r>
        <w:rPr>
          <w:rStyle w:val="FontStyle70"/>
        </w:rPr>
        <w:br/>
        <w:t>принуждения (теоретико-мировоззренческие проблемы наказа-</w:t>
      </w:r>
      <w:r>
        <w:rPr>
          <w:rStyle w:val="FontStyle70"/>
        </w:rPr>
        <w:br/>
        <w:t>ния) / П. Е. Суслонов. — Екатеринбург, 2002. — 100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Сыч,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наказание как система / К. А. Сыч. —</w:t>
      </w:r>
      <w:r>
        <w:rPr>
          <w:rStyle w:val="FontStyle70"/>
        </w:rPr>
        <w:br/>
        <w:t>Рязань: Изд-во Ряз. ин-та права и экономики, 1995. — 119 с.</w:t>
      </w:r>
    </w:p>
    <w:p w:rsidR="007E3FF5" w:rsidRDefault="007E3FF5" w:rsidP="007E3FF5">
      <w:pPr>
        <w:pStyle w:val="Style48"/>
        <w:widowControl/>
        <w:spacing w:line="240" w:lineRule="exact"/>
        <w:ind w:firstLine="346"/>
        <w:rPr>
          <w:rStyle w:val="FontStyle70"/>
        </w:rPr>
      </w:pPr>
      <w:r>
        <w:rPr>
          <w:rStyle w:val="FontStyle74"/>
          <w:spacing w:val="10"/>
        </w:rPr>
        <w:t>Уткин,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 и исправительно-трудовое воздей-</w:t>
      </w:r>
      <w:r>
        <w:rPr>
          <w:rStyle w:val="FontStyle70"/>
        </w:rPr>
        <w:br/>
        <w:t>ствие / В. А. Уткин. — Томск: Изд-во Томск, ун-та, 1984. —</w:t>
      </w:r>
      <w:r>
        <w:rPr>
          <w:rStyle w:val="FontStyle70"/>
        </w:rPr>
        <w:br/>
        <w:t>189 с.</w:t>
      </w:r>
    </w:p>
    <w:p w:rsidR="007E3FF5" w:rsidRDefault="007E3FF5" w:rsidP="007E3FF5">
      <w:pPr>
        <w:pStyle w:val="Style48"/>
        <w:widowControl/>
        <w:spacing w:before="14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Цыпляева,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 в российском уголовном праве /</w:t>
      </w:r>
      <w:r>
        <w:rPr>
          <w:rStyle w:val="FontStyle70"/>
        </w:rPr>
        <w:br/>
        <w:t>Г. И. Цыпляева. — Петрозаводск, 2002. — 152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Шаргородский,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Наказание, его цели и эффективность /</w:t>
      </w:r>
      <w:r>
        <w:rPr>
          <w:rStyle w:val="FontStyle70"/>
        </w:rPr>
        <w:br/>
        <w:t>М. Д. Шаргородский // Шаргородский М. Д. Избранные рабо-</w:t>
      </w:r>
      <w:r>
        <w:rPr>
          <w:rStyle w:val="FontStyle70"/>
        </w:rPr>
        <w:br/>
        <w:t>ты по уголовному праву. — СПб.: Юрид. центр Пресс, 2003. —</w:t>
      </w:r>
      <w:r>
        <w:rPr>
          <w:rStyle w:val="FontStyle70"/>
        </w:rPr>
        <w:br/>
        <w:t>С.225-350.</w:t>
      </w:r>
    </w:p>
    <w:p w:rsidR="007E3FF5" w:rsidRDefault="007E3FF5" w:rsidP="007E3FF5">
      <w:pPr>
        <w:pStyle w:val="Style48"/>
        <w:widowControl/>
        <w:spacing w:before="10" w:line="240" w:lineRule="exact"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8: Уголовная ответственность и на-</w:t>
      </w:r>
      <w:r>
        <w:rPr>
          <w:rStyle w:val="FontStyle70"/>
        </w:rPr>
        <w:br/>
        <w:t>казание. — 2007. — 794 с.</w:t>
      </w:r>
    </w:p>
    <w:p w:rsidR="007E3FF5" w:rsidRDefault="007E3FF5" w:rsidP="007E3FF5">
      <w:pPr>
        <w:pStyle w:val="Style43"/>
        <w:widowControl/>
        <w:spacing w:before="216" w:line="240" w:lineRule="auto"/>
        <w:rPr>
          <w:rStyle w:val="FontStyle70"/>
        </w:rPr>
      </w:pPr>
      <w:r>
        <w:rPr>
          <w:rStyle w:val="FontStyle70"/>
        </w:rPr>
        <w:t>ВОПРОСЫ К ТЕМЕ 16: СИСТЕМА И ВИДЫ НАКАЗАНИЙ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before="62" w:line="245" w:lineRule="exact"/>
        <w:ind w:left="427"/>
        <w:rPr>
          <w:rStyle w:val="FontStyle70"/>
        </w:rPr>
      </w:pPr>
      <w:r>
        <w:rPr>
          <w:rStyle w:val="FontStyle70"/>
        </w:rPr>
        <w:t>Понятие и значение системы наказаний.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427"/>
        <w:rPr>
          <w:rStyle w:val="FontStyle70"/>
        </w:rPr>
      </w:pPr>
      <w:r>
        <w:rPr>
          <w:rStyle w:val="FontStyle70"/>
        </w:rPr>
        <w:t>Виды наказаний.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427"/>
        <w:rPr>
          <w:rStyle w:val="FontStyle70"/>
        </w:rPr>
      </w:pPr>
      <w:r>
        <w:rPr>
          <w:rStyle w:val="FontStyle70"/>
        </w:rPr>
        <w:t>Общественные работы как наказание.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701" w:hanging="274"/>
        <w:rPr>
          <w:rStyle w:val="FontStyle70"/>
        </w:rPr>
      </w:pPr>
      <w:r>
        <w:rPr>
          <w:rStyle w:val="FontStyle70"/>
        </w:rPr>
        <w:t>Штраф как наказание, его содержание и порядок приме-</w:t>
      </w:r>
      <w:r>
        <w:rPr>
          <w:rStyle w:val="FontStyle70"/>
        </w:rPr>
        <w:br/>
        <w:t>нения.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701" w:hanging="274"/>
        <w:rPr>
          <w:rStyle w:val="FontStyle70"/>
        </w:rPr>
      </w:pPr>
      <w:r>
        <w:rPr>
          <w:rStyle w:val="FontStyle70"/>
        </w:rPr>
        <w:t>Лишение права занимать определённые должности или</w:t>
      </w:r>
      <w:r>
        <w:rPr>
          <w:rStyle w:val="FontStyle70"/>
        </w:rPr>
        <w:br/>
        <w:t>заниматься определённой деятельностью.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427"/>
        <w:rPr>
          <w:rStyle w:val="FontStyle70"/>
        </w:rPr>
      </w:pPr>
      <w:r>
        <w:rPr>
          <w:rStyle w:val="FontStyle70"/>
        </w:rPr>
        <w:t>Исправительные работы.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427"/>
        <w:rPr>
          <w:rStyle w:val="FontStyle70"/>
        </w:rPr>
      </w:pPr>
      <w:r>
        <w:rPr>
          <w:rStyle w:val="FontStyle70"/>
        </w:rPr>
        <w:t>Ограничение свободы как наказание, его содержание.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701" w:hanging="274"/>
        <w:rPr>
          <w:rStyle w:val="FontStyle70"/>
        </w:rPr>
      </w:pPr>
      <w:r>
        <w:rPr>
          <w:rStyle w:val="FontStyle70"/>
        </w:rPr>
        <w:t>Арест как самостоятельное наказание в виде краткосроч-</w:t>
      </w:r>
      <w:r>
        <w:rPr>
          <w:rStyle w:val="FontStyle70"/>
        </w:rPr>
        <w:br/>
        <w:t>ного лишения свободы.</w:t>
      </w:r>
    </w:p>
    <w:p w:rsidR="007E3FF5" w:rsidRDefault="007E3FF5" w:rsidP="007E3FF5">
      <w:pPr>
        <w:pStyle w:val="Style62"/>
        <w:widowControl/>
        <w:numPr>
          <w:ilvl w:val="0"/>
          <w:numId w:val="126"/>
        </w:numPr>
        <w:tabs>
          <w:tab w:val="left" w:pos="701"/>
        </w:tabs>
        <w:spacing w:line="245" w:lineRule="exact"/>
        <w:ind w:left="427"/>
        <w:rPr>
          <w:rStyle w:val="FontStyle70"/>
        </w:rPr>
      </w:pPr>
      <w:r>
        <w:rPr>
          <w:rStyle w:val="FontStyle70"/>
        </w:rPr>
        <w:t>Лишение свободы.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127"/>
        </w:numPr>
        <w:tabs>
          <w:tab w:val="left" w:pos="686"/>
        </w:tabs>
        <w:spacing w:line="245" w:lineRule="exact"/>
        <w:ind w:left="312"/>
        <w:rPr>
          <w:rStyle w:val="FontStyle70"/>
        </w:rPr>
      </w:pPr>
      <w:r>
        <w:rPr>
          <w:rStyle w:val="FontStyle70"/>
        </w:rPr>
        <w:t>Виды исправительных учреждений.</w:t>
      </w:r>
    </w:p>
    <w:p w:rsidR="007E3FF5" w:rsidRDefault="007E3FF5" w:rsidP="007E3FF5">
      <w:pPr>
        <w:pStyle w:val="Style61"/>
        <w:widowControl/>
        <w:numPr>
          <w:ilvl w:val="0"/>
          <w:numId w:val="127"/>
        </w:numPr>
        <w:tabs>
          <w:tab w:val="left" w:pos="686"/>
        </w:tabs>
        <w:ind w:left="686" w:hanging="374"/>
        <w:rPr>
          <w:rStyle w:val="FontStyle70"/>
        </w:rPr>
      </w:pPr>
      <w:r>
        <w:rPr>
          <w:rStyle w:val="FontStyle70"/>
        </w:rPr>
        <w:t>Пожизненное заключение как альтернатива смертной</w:t>
      </w:r>
      <w:r>
        <w:rPr>
          <w:rStyle w:val="FontStyle70"/>
        </w:rPr>
        <w:br/>
        <w:t>казни.</w:t>
      </w:r>
    </w:p>
    <w:p w:rsidR="007E3FF5" w:rsidRDefault="007E3FF5" w:rsidP="007E3FF5">
      <w:pPr>
        <w:pStyle w:val="Style62"/>
        <w:widowControl/>
        <w:numPr>
          <w:ilvl w:val="0"/>
          <w:numId w:val="127"/>
        </w:numPr>
        <w:tabs>
          <w:tab w:val="left" w:pos="686"/>
        </w:tabs>
        <w:spacing w:line="245" w:lineRule="exact"/>
        <w:ind w:left="312"/>
        <w:rPr>
          <w:rStyle w:val="FontStyle70"/>
        </w:rPr>
      </w:pPr>
      <w:r>
        <w:rPr>
          <w:rStyle w:val="FontStyle70"/>
        </w:rPr>
        <w:t>Смертная казнь как исключительная мера наказания.</w:t>
      </w:r>
    </w:p>
    <w:p w:rsidR="007E3FF5" w:rsidRDefault="007E3FF5" w:rsidP="007E3FF5">
      <w:pPr>
        <w:pStyle w:val="Style62"/>
        <w:widowControl/>
        <w:numPr>
          <w:ilvl w:val="0"/>
          <w:numId w:val="127"/>
        </w:numPr>
        <w:tabs>
          <w:tab w:val="left" w:pos="686"/>
        </w:tabs>
        <w:spacing w:line="245" w:lineRule="exact"/>
        <w:ind w:left="312"/>
        <w:rPr>
          <w:rStyle w:val="FontStyle70"/>
        </w:rPr>
      </w:pPr>
      <w:r>
        <w:rPr>
          <w:rStyle w:val="FontStyle70"/>
        </w:rPr>
        <w:t>Лишение воинского или специального звания.</w:t>
      </w:r>
    </w:p>
    <w:p w:rsidR="007E3FF5" w:rsidRDefault="007E3FF5" w:rsidP="007E3FF5">
      <w:pPr>
        <w:pStyle w:val="Style62"/>
        <w:widowControl/>
        <w:numPr>
          <w:ilvl w:val="0"/>
          <w:numId w:val="127"/>
        </w:numPr>
        <w:tabs>
          <w:tab w:val="left" w:pos="686"/>
        </w:tabs>
        <w:spacing w:line="245" w:lineRule="exact"/>
        <w:ind w:left="312"/>
        <w:rPr>
          <w:rStyle w:val="FontStyle70"/>
        </w:rPr>
        <w:sectPr w:rsidR="007E3FF5">
          <w:pgSz w:w="11905" w:h="16837"/>
          <w:pgMar w:top="2394" w:right="2640" w:bottom="1440" w:left="2640" w:header="720" w:footer="720" w:gutter="0"/>
          <w:cols w:space="60"/>
          <w:noEndnote/>
        </w:sectPr>
      </w:pPr>
    </w:p>
    <w:p w:rsidR="007E3FF5" w:rsidRDefault="007E3FF5" w:rsidP="007E3FF5">
      <w:pPr>
        <w:pStyle w:val="Style64"/>
        <w:widowControl/>
        <w:numPr>
          <w:ilvl w:val="0"/>
          <w:numId w:val="128"/>
        </w:numPr>
        <w:tabs>
          <w:tab w:val="left" w:pos="768"/>
        </w:tabs>
        <w:spacing w:line="240" w:lineRule="exact"/>
        <w:ind w:left="389"/>
        <w:rPr>
          <w:rStyle w:val="FontStyle70"/>
        </w:rPr>
      </w:pPr>
      <w:r>
        <w:rPr>
          <w:rStyle w:val="FontStyle70"/>
        </w:rPr>
        <w:t>Конфискация имущества.</w:t>
      </w:r>
    </w:p>
    <w:p w:rsidR="007E3FF5" w:rsidRDefault="007E3FF5" w:rsidP="007E3FF5">
      <w:pPr>
        <w:pStyle w:val="Style64"/>
        <w:widowControl/>
        <w:numPr>
          <w:ilvl w:val="0"/>
          <w:numId w:val="128"/>
        </w:numPr>
        <w:tabs>
          <w:tab w:val="left" w:pos="768"/>
        </w:tabs>
        <w:spacing w:line="240" w:lineRule="exact"/>
        <w:ind w:left="389"/>
        <w:rPr>
          <w:rStyle w:val="FontStyle70"/>
        </w:rPr>
      </w:pPr>
      <w:r>
        <w:rPr>
          <w:rStyle w:val="FontStyle70"/>
        </w:rPr>
        <w:t>Направление в дисциплинарную воинскую часть.</w:t>
      </w:r>
    </w:p>
    <w:p w:rsidR="007E3FF5" w:rsidRDefault="007E3FF5" w:rsidP="007E3FF5">
      <w:pPr>
        <w:pStyle w:val="Style64"/>
        <w:widowControl/>
        <w:numPr>
          <w:ilvl w:val="0"/>
          <w:numId w:val="128"/>
        </w:numPr>
        <w:tabs>
          <w:tab w:val="left" w:pos="768"/>
        </w:tabs>
        <w:spacing w:line="240" w:lineRule="exact"/>
        <w:ind w:left="389"/>
        <w:rPr>
          <w:rStyle w:val="FontStyle70"/>
        </w:rPr>
      </w:pPr>
      <w:r>
        <w:rPr>
          <w:rStyle w:val="FontStyle70"/>
        </w:rPr>
        <w:t>Ограничение по военной службе.</w:t>
      </w:r>
    </w:p>
    <w:p w:rsidR="007E3FF5" w:rsidRDefault="007E3FF5" w:rsidP="007E3FF5">
      <w:pPr>
        <w:pStyle w:val="Style53"/>
        <w:widowControl/>
        <w:spacing w:before="125"/>
        <w:ind w:left="370"/>
        <w:rPr>
          <w:rStyle w:val="FontStyle90"/>
        </w:rPr>
      </w:pPr>
      <w:r>
        <w:rPr>
          <w:rStyle w:val="FontStyle9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 w:line="240" w:lineRule="exact"/>
        <w:ind w:firstLine="317"/>
        <w:rPr>
          <w:rStyle w:val="FontStyle70"/>
        </w:rPr>
      </w:pPr>
      <w:r>
        <w:rPr>
          <w:rStyle w:val="FontStyle74"/>
          <w:spacing w:val="10"/>
        </w:rPr>
        <w:t>Андреева,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Смертная казнь и пожизненное лишение сво-</w:t>
      </w:r>
      <w:r>
        <w:rPr>
          <w:rStyle w:val="FontStyle70"/>
        </w:rPr>
        <w:br/>
        <w:t>боды / В. Н. Андреева, С. И. Дементьев, А. И. Трахов. — Крас-</w:t>
      </w:r>
      <w:r>
        <w:rPr>
          <w:rStyle w:val="FontStyle70"/>
        </w:rPr>
        <w:br/>
        <w:t>нодар: Изд-во Южн. ин-та менеджмента, 2001. — 222 с.</w:t>
      </w: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Бриллиантов,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Дифференциация наказания и степень</w:t>
      </w:r>
      <w:r>
        <w:rPr>
          <w:rStyle w:val="FontStyle70"/>
        </w:rPr>
        <w:br/>
        <w:t>исправления осуждённых к лишению свободы / А. В. Бриллиан-</w:t>
      </w:r>
      <w:r>
        <w:rPr>
          <w:rStyle w:val="FontStyle70"/>
        </w:rPr>
        <w:br/>
        <w:t>тов. — М.: Изд-во ВНИИ МВД России, 1997. — 132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12"/>
        <w:rPr>
          <w:rStyle w:val="FontStyle70"/>
        </w:rPr>
      </w:pPr>
      <w:r>
        <w:rPr>
          <w:rStyle w:val="FontStyle74"/>
          <w:spacing w:val="10"/>
        </w:rPr>
        <w:t>Дворянское,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</w:t>
      </w:r>
      <w:r>
        <w:rPr>
          <w:rStyle w:val="FontStyle74"/>
        </w:rPr>
        <w:t xml:space="preserve"> </w:t>
      </w:r>
      <w:r>
        <w:rPr>
          <w:rStyle w:val="FontStyle70"/>
        </w:rPr>
        <w:t>Эффективность альтернативных наказаний:</w:t>
      </w:r>
      <w:r>
        <w:rPr>
          <w:rStyle w:val="FontStyle70"/>
        </w:rPr>
        <w:br/>
        <w:t>компенсационная модель: учеб.-метод, пособие / И. В. Дворян-</w:t>
      </w:r>
      <w:r>
        <w:rPr>
          <w:rStyle w:val="FontStyle70"/>
        </w:rPr>
        <w:br/>
        <w:t>сков. — М.: ЮНИТИ-ДАНА, 2005. — 96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12"/>
        <w:rPr>
          <w:rStyle w:val="FontStyle70"/>
        </w:rPr>
      </w:pPr>
      <w:r>
        <w:rPr>
          <w:rStyle w:val="FontStyle74"/>
          <w:spacing w:val="10"/>
        </w:rPr>
        <w:t>Дементьев,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Уголовное наказание: содержание, виды,</w:t>
      </w:r>
      <w:r>
        <w:rPr>
          <w:rStyle w:val="FontStyle70"/>
        </w:rPr>
        <w:br/>
        <w:t>назначение и исполнение / С. И. Дементьев, Р. А. Дьяченко,</w:t>
      </w:r>
      <w:r>
        <w:rPr>
          <w:rStyle w:val="FontStyle70"/>
        </w:rPr>
        <w:br/>
        <w:t>А. И. Трахов. — Краснодар: Изд-во Южн. ин-та менеджмента,</w:t>
      </w:r>
      <w:r>
        <w:rPr>
          <w:rStyle w:val="FontStyle70"/>
        </w:rPr>
        <w:br/>
        <w:t>2000. — 311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17"/>
        <w:rPr>
          <w:rStyle w:val="FontStyle70"/>
        </w:rPr>
      </w:pPr>
      <w:r>
        <w:rPr>
          <w:rStyle w:val="FontStyle74"/>
          <w:spacing w:val="10"/>
        </w:rPr>
        <w:t>Дерендяев,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Система и виды наказаний по уголовному</w:t>
      </w:r>
      <w:r>
        <w:rPr>
          <w:rStyle w:val="FontStyle70"/>
        </w:rPr>
        <w:br/>
        <w:t>праву Российской Федерации: учеб. пособие / В. Н. Дерендяев. —</w:t>
      </w:r>
      <w:r>
        <w:rPr>
          <w:rStyle w:val="FontStyle70"/>
        </w:rPr>
        <w:br/>
        <w:t>Курск: Изд-во Курс, гуманитар.-техн. ин-та, 2001. — 102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12"/>
        <w:rPr>
          <w:rStyle w:val="FontStyle70"/>
        </w:rPr>
      </w:pPr>
      <w:r>
        <w:rPr>
          <w:rStyle w:val="FontStyle74"/>
          <w:spacing w:val="10"/>
        </w:rPr>
        <w:t>Дзигарь,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0"/>
        </w:rPr>
        <w:t>Уголовные наказания: эволюция и перспекти-</w:t>
      </w:r>
      <w:r>
        <w:rPr>
          <w:rStyle w:val="FontStyle70"/>
        </w:rPr>
        <w:br/>
        <w:t>вы / А. Л. Дзигарь. — Краснодар: Изд-во Южн. ин-та менедж-</w:t>
      </w:r>
      <w:r>
        <w:rPr>
          <w:rStyle w:val="FontStyle70"/>
        </w:rPr>
        <w:br/>
        <w:t>мента, 2001. — 201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Квашис,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Смертная казнь: мировые тенденции, пробле-</w:t>
      </w:r>
      <w:r>
        <w:rPr>
          <w:rStyle w:val="FontStyle70"/>
        </w:rPr>
        <w:br/>
        <w:t>мы и перспективы / В. Е. Квашис. — М.: Юрайт, 2008. — 800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Китаев,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Неправосудные приговоры к смертной казни /</w:t>
      </w:r>
      <w:r>
        <w:rPr>
          <w:rStyle w:val="FontStyle70"/>
        </w:rPr>
        <w:br/>
        <w:t>Н. Н. Китаев. — СПб.: Юрид. центр Пресс, 2004. — 390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Комарицкий,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Эффективность исполнения наказаний,</w:t>
      </w:r>
      <w:r>
        <w:rPr>
          <w:rStyle w:val="FontStyle70"/>
        </w:rPr>
        <w:br/>
        <w:t>не связанных с лишением свободы: учеб. пособие / С. И. Кома-</w:t>
      </w:r>
      <w:r>
        <w:rPr>
          <w:rStyle w:val="FontStyle70"/>
        </w:rPr>
        <w:br/>
        <w:t>рицкий. — М.: Изд-во ВНИИ МВД СССР, 1991. — 112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Лепешкина,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Смертная казнь. Опыт комплексного ис-</w:t>
      </w:r>
      <w:r>
        <w:rPr>
          <w:rStyle w:val="FontStyle70"/>
        </w:rPr>
        <w:br/>
        <w:t>следования / О. И. Лепешкина. — СПб.: Юрид. центр Пресс,</w:t>
      </w:r>
      <w:r>
        <w:rPr>
          <w:rStyle w:val="FontStyle70"/>
        </w:rPr>
        <w:br/>
        <w:t>2008. — 196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Маликов,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3.</w:t>
      </w:r>
      <w:r>
        <w:rPr>
          <w:rStyle w:val="FontStyle74"/>
        </w:rPr>
        <w:t xml:space="preserve"> </w:t>
      </w:r>
      <w:r>
        <w:rPr>
          <w:rStyle w:val="FontStyle70"/>
        </w:rPr>
        <w:t>Лишение свободы в России: теоретико-пра-</w:t>
      </w:r>
      <w:r>
        <w:rPr>
          <w:rStyle w:val="FontStyle70"/>
        </w:rPr>
        <w:br/>
        <w:t>вовые проблемы сущности и целей наказания / Б. 3. Мали-</w:t>
      </w:r>
      <w:r>
        <w:rPr>
          <w:rStyle w:val="FontStyle70"/>
        </w:rPr>
        <w:br/>
        <w:t>ков. — Саратов: Изд-во Сарат. юрид. ин-та МВД России, 2001. —</w:t>
      </w:r>
      <w:r>
        <w:rPr>
          <w:rStyle w:val="FontStyle70"/>
        </w:rPr>
        <w:br/>
        <w:t>189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Михлин,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Высшая мера наказания: история, современ-</w:t>
      </w:r>
      <w:r>
        <w:rPr>
          <w:rStyle w:val="FontStyle70"/>
        </w:rPr>
        <w:br/>
        <w:t>ность, будущее / А. С. Михлин. — М.: Дело, 2000. — 175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Орлов,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назначения и исполнения исправи-</w:t>
      </w:r>
      <w:r>
        <w:rPr>
          <w:rStyle w:val="FontStyle70"/>
        </w:rPr>
        <w:br/>
        <w:t>тельных работ / В. Н. Орлов. — Ставрополь: Ставропольсер-</w:t>
      </w:r>
      <w:r>
        <w:rPr>
          <w:rStyle w:val="FontStyle70"/>
        </w:rPr>
        <w:br/>
        <w:t>висшк., 2001. — 174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6"/>
        <w:rPr>
          <w:rStyle w:val="FontStyle70"/>
        </w:rPr>
        <w:sectPr w:rsidR="007E3FF5">
          <w:pgSz w:w="11905" w:h="16837"/>
          <w:pgMar w:top="2267" w:right="2703" w:bottom="1440" w:left="270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46"/>
        <w:rPr>
          <w:rStyle w:val="FontStyle70"/>
        </w:rPr>
      </w:pPr>
      <w:r>
        <w:rPr>
          <w:rStyle w:val="FontStyle70"/>
        </w:rPr>
        <w:t>Отмена смертной казни в Республике Беларусь / науч. ред.</w:t>
      </w:r>
      <w:r>
        <w:rPr>
          <w:rStyle w:val="FontStyle70"/>
        </w:rPr>
        <w:br/>
        <w:t>А. Е. Вашкевич; отв. ред. В. В. Филиппов. — Минск: Тесей,</w:t>
      </w:r>
      <w:r>
        <w:rPr>
          <w:rStyle w:val="FontStyle70"/>
        </w:rPr>
        <w:br/>
        <w:t>2003. — 264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Пимонов,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Система наказаний в уголовном праве Рос-</w:t>
      </w:r>
      <w:r>
        <w:rPr>
          <w:rStyle w:val="FontStyle70"/>
        </w:rPr>
        <w:br/>
        <w:t>сийской Федерации: учеб. пособие / В. А. Пимонов. — Тверь:</w:t>
      </w:r>
      <w:r>
        <w:rPr>
          <w:rStyle w:val="FontStyle70"/>
        </w:rPr>
        <w:br/>
        <w:t>ТОО «РИФ», 1998. — 58 с.</w:t>
      </w: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0"/>
        </w:rPr>
        <w:t>Смертная казнь: за и против / под ред. С. Г. Келиной. — М.:</w:t>
      </w:r>
      <w:r>
        <w:rPr>
          <w:rStyle w:val="FontStyle70"/>
        </w:rPr>
        <w:br/>
        <w:t>Юрид. лит., 1989. — 528 с.</w:t>
      </w:r>
    </w:p>
    <w:p w:rsidR="007E3FF5" w:rsidRDefault="007E3FF5" w:rsidP="007E3FF5">
      <w:pPr>
        <w:pStyle w:val="Style48"/>
        <w:widowControl/>
        <w:spacing w:before="5" w:line="240" w:lineRule="exact"/>
        <w:rPr>
          <w:rStyle w:val="FontStyle70"/>
        </w:rPr>
      </w:pPr>
      <w:r>
        <w:rPr>
          <w:rStyle w:val="FontStyle74"/>
          <w:spacing w:val="10"/>
        </w:rPr>
        <w:t>Ткачевский,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Прогрессивная система исполнения уголов-</w:t>
      </w:r>
      <w:r>
        <w:rPr>
          <w:rStyle w:val="FontStyle70"/>
        </w:rPr>
        <w:br/>
        <w:t>ных наказаний / Ю. М. Ткачевский. — М.: Зерцало, 1997. — 144 с.</w:t>
      </w:r>
    </w:p>
    <w:p w:rsidR="007E3FF5" w:rsidRDefault="007E3FF5" w:rsidP="007E3FF5">
      <w:pPr>
        <w:pStyle w:val="Style48"/>
        <w:widowControl/>
        <w:spacing w:line="240" w:lineRule="exact"/>
        <w:ind w:firstLine="341"/>
        <w:rPr>
          <w:rStyle w:val="FontStyle70"/>
        </w:rPr>
      </w:pPr>
      <w:r>
        <w:rPr>
          <w:rStyle w:val="FontStyle74"/>
          <w:spacing w:val="10"/>
        </w:rPr>
        <w:t>Упоров,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Пенитенциарная политика России в </w:t>
      </w:r>
      <w:r>
        <w:rPr>
          <w:rStyle w:val="FontStyle70"/>
          <w:lang w:val="en-US"/>
        </w:rPr>
        <w:t xml:space="preserve">XVIII-XX </w:t>
      </w:r>
      <w:r>
        <w:rPr>
          <w:rStyle w:val="FontStyle70"/>
        </w:rPr>
        <w:t>вв.:</w:t>
      </w:r>
      <w:r>
        <w:rPr>
          <w:rStyle w:val="FontStyle70"/>
        </w:rPr>
        <w:br/>
        <w:t>историко-правовой анализ тенденций развития / И. В. Упоров. —</w:t>
      </w:r>
      <w:r>
        <w:rPr>
          <w:rStyle w:val="FontStyle70"/>
        </w:rPr>
        <w:br/>
        <w:t>СПб.: Юрид. центр Пресс, 2004. — 610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8: Уголовная ответственность и на-</w:t>
      </w:r>
      <w:r>
        <w:rPr>
          <w:rStyle w:val="FontStyle70"/>
        </w:rPr>
        <w:br/>
        <w:t>казание. — 2007. — 794 с.</w:t>
      </w:r>
    </w:p>
    <w:p w:rsidR="007E3FF5" w:rsidRDefault="007E3FF5" w:rsidP="007E3FF5">
      <w:pPr>
        <w:pStyle w:val="Style43"/>
        <w:widowControl/>
        <w:spacing w:before="178" w:line="240" w:lineRule="auto"/>
        <w:rPr>
          <w:rStyle w:val="FontStyle70"/>
        </w:rPr>
      </w:pPr>
      <w:r>
        <w:rPr>
          <w:rStyle w:val="FontStyle70"/>
        </w:rPr>
        <w:t>ВОПРОСЫ К ТЕМЕ 17: НАЗНАЧЕНИЕ НАКАЗАНИЯ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before="62" w:line="245" w:lineRule="exact"/>
        <w:ind w:left="466"/>
        <w:rPr>
          <w:rStyle w:val="FontStyle70"/>
        </w:rPr>
      </w:pPr>
      <w:r>
        <w:rPr>
          <w:rStyle w:val="FontStyle70"/>
        </w:rPr>
        <w:t>Общие начала назначения наказания.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Обстоятельства, смягчающие ответственность.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Обстоятельства, отягчающие ответственность.</w:t>
      </w:r>
    </w:p>
    <w:p w:rsidR="007E3FF5" w:rsidRDefault="007E3FF5" w:rsidP="007E3FF5">
      <w:pPr>
        <w:pStyle w:val="Style62"/>
        <w:widowControl/>
        <w:numPr>
          <w:ilvl w:val="0"/>
          <w:numId w:val="130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Учёт при назначении наказания рецидива, стадий пре-</w:t>
      </w:r>
      <w:r>
        <w:rPr>
          <w:rStyle w:val="FontStyle70"/>
        </w:rPr>
        <w:br/>
        <w:t>ступления, соучастия и иных обстоятельств.</w:t>
      </w:r>
    </w:p>
    <w:p w:rsidR="007E3FF5" w:rsidRDefault="007E3FF5" w:rsidP="007E3FF5">
      <w:pPr>
        <w:pStyle w:val="Style62"/>
        <w:widowControl/>
        <w:numPr>
          <w:ilvl w:val="0"/>
          <w:numId w:val="130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Назначение более мягкого наказания, чем предусмотрено</w:t>
      </w:r>
      <w:r>
        <w:rPr>
          <w:rStyle w:val="FontStyle70"/>
        </w:rPr>
        <w:br/>
        <w:t>за данное преступление.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Назначение наказания по совокупности преступлений.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Назначение наказания по совокупности приговоров.</w:t>
      </w:r>
    </w:p>
    <w:p w:rsidR="007E3FF5" w:rsidRDefault="007E3FF5" w:rsidP="007E3FF5">
      <w:pPr>
        <w:pStyle w:val="Style62"/>
        <w:widowControl/>
        <w:numPr>
          <w:ilvl w:val="0"/>
          <w:numId w:val="130"/>
        </w:numPr>
        <w:tabs>
          <w:tab w:val="left" w:pos="691"/>
        </w:tabs>
        <w:spacing w:line="245" w:lineRule="exact"/>
        <w:ind w:left="691" w:hanging="226"/>
        <w:rPr>
          <w:rStyle w:val="FontStyle70"/>
        </w:rPr>
      </w:pPr>
      <w:r>
        <w:rPr>
          <w:rStyle w:val="FontStyle70"/>
        </w:rPr>
        <w:t>Правила сложения наказаний и зачёта предварительного</w:t>
      </w:r>
      <w:r>
        <w:rPr>
          <w:rStyle w:val="FontStyle70"/>
        </w:rPr>
        <w:br/>
        <w:t>заключения.</w:t>
      </w:r>
    </w:p>
    <w:p w:rsidR="007E3FF5" w:rsidRDefault="007E3FF5" w:rsidP="007E3FF5">
      <w:pPr>
        <w:pStyle w:val="Style62"/>
        <w:widowControl/>
        <w:numPr>
          <w:ilvl w:val="0"/>
          <w:numId w:val="129"/>
        </w:numPr>
        <w:tabs>
          <w:tab w:val="left" w:pos="691"/>
        </w:tabs>
        <w:spacing w:line="245" w:lineRule="exact"/>
        <w:ind w:left="466"/>
        <w:rPr>
          <w:rStyle w:val="FontStyle70"/>
        </w:rPr>
      </w:pPr>
      <w:r>
        <w:rPr>
          <w:rStyle w:val="FontStyle70"/>
        </w:rPr>
        <w:t>Исчисление сроков наказания.</w:t>
      </w:r>
    </w:p>
    <w:p w:rsidR="007E3FF5" w:rsidRDefault="007E3FF5" w:rsidP="007E3FF5">
      <w:pPr>
        <w:pStyle w:val="Style48"/>
        <w:widowControl/>
        <w:spacing w:before="125" w:line="240" w:lineRule="auto"/>
        <w:ind w:left="346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1"/>
        <w:rPr>
          <w:rStyle w:val="FontStyle70"/>
        </w:rPr>
      </w:pPr>
      <w:r>
        <w:rPr>
          <w:rStyle w:val="FontStyle74"/>
          <w:spacing w:val="10"/>
        </w:rPr>
        <w:t>Бабий,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Множественность преступлений: квалификация</w:t>
      </w:r>
      <w:r>
        <w:rPr>
          <w:rStyle w:val="FontStyle70"/>
        </w:rPr>
        <w:br/>
        <w:t>и назначение наказания: науч.-практ. пособие / Н. А. Бабий. —</w:t>
      </w:r>
      <w:r>
        <w:rPr>
          <w:rStyle w:val="FontStyle70"/>
        </w:rPr>
        <w:br/>
        <w:t>Минск: Тесей, 2008. — 176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Благов,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наказания: теория и практика /</w:t>
      </w:r>
      <w:r>
        <w:rPr>
          <w:rStyle w:val="FontStyle70"/>
        </w:rPr>
        <w:br/>
        <w:t>Е. В. Благов. — Ярославль: Изд-во Яросл. гос. ун-та, 2002. —</w:t>
      </w:r>
      <w:r>
        <w:rPr>
          <w:rStyle w:val="FontStyle70"/>
        </w:rPr>
        <w:br/>
        <w:t>174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Буранов,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0"/>
        </w:rPr>
        <w:t>Отягчающие наказание обстоятельства в уго-</w:t>
      </w:r>
      <w:r>
        <w:rPr>
          <w:rStyle w:val="FontStyle70"/>
        </w:rPr>
        <w:br/>
        <w:t>ловном праве России / Г. К. Буранов; отв. ред. А. И. Чучаев. —</w:t>
      </w:r>
      <w:r>
        <w:rPr>
          <w:rStyle w:val="FontStyle70"/>
        </w:rPr>
        <w:br/>
        <w:t>Ульяновск: Изд-во Ульян, гос. ун-та, 2002. — 164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Велиев,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Принципы назначения наказания / С. А. Вели-</w:t>
      </w:r>
      <w:r>
        <w:rPr>
          <w:rStyle w:val="FontStyle70"/>
        </w:rPr>
        <w:br/>
        <w:t>ев. — СПб.: Юрид. центр Пресс, 2004. — 388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178" w:right="2701" w:bottom="1440" w:left="270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Горелик,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Наказание по совокупности преступлений и</w:t>
      </w:r>
      <w:r>
        <w:rPr>
          <w:rStyle w:val="FontStyle70"/>
        </w:rPr>
        <w:br/>
        <w:t>приговоров (принципы, законодательство, судебная практика) /</w:t>
      </w:r>
      <w:r>
        <w:rPr>
          <w:rStyle w:val="FontStyle70"/>
        </w:rPr>
        <w:br/>
        <w:t>А. С. Горелик. — Красноярск: Соло, 1991. — 192 с.</w:t>
      </w:r>
    </w:p>
    <w:p w:rsidR="007E3FF5" w:rsidRDefault="007E3FF5" w:rsidP="007E3FF5">
      <w:pPr>
        <w:pStyle w:val="Style48"/>
        <w:widowControl/>
        <w:ind w:firstLine="317"/>
        <w:rPr>
          <w:rStyle w:val="FontStyle70"/>
        </w:rPr>
      </w:pPr>
      <w:r>
        <w:rPr>
          <w:rStyle w:val="FontStyle74"/>
          <w:spacing w:val="10"/>
        </w:rPr>
        <w:t>Дядъкин,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основы назначения уголовного</w:t>
      </w:r>
      <w:r>
        <w:rPr>
          <w:rStyle w:val="FontStyle70"/>
        </w:rPr>
        <w:br/>
        <w:t>наказания: алгоритмический подход / Д. С. Дядькин. — СПб.:</w:t>
      </w:r>
      <w:r>
        <w:rPr>
          <w:rStyle w:val="FontStyle70"/>
        </w:rPr>
        <w:br/>
        <w:t>Юрид. центр Пресс, 2006. — 510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Ищенко,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наказания по уголовному кодексу</w:t>
      </w:r>
      <w:r>
        <w:rPr>
          <w:rStyle w:val="FontStyle70"/>
        </w:rPr>
        <w:br/>
        <w:t>Российской Федерации: науч.-практ. пособие / А. В. Ищенко. —</w:t>
      </w:r>
      <w:r>
        <w:rPr>
          <w:rStyle w:val="FontStyle70"/>
        </w:rPr>
        <w:br/>
        <w:t>М.: Юрлитинформ, 2002. — 160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Кругликов,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0"/>
        </w:rPr>
        <w:t>Дифференциация ответственности в уголов-</w:t>
      </w:r>
      <w:r>
        <w:rPr>
          <w:rStyle w:val="FontStyle70"/>
        </w:rPr>
        <w:br/>
        <w:t>ном праве / Л. Л. Кругликов, А. В. Василевский. — СПб.: Юрид.</w:t>
      </w:r>
      <w:r>
        <w:rPr>
          <w:rStyle w:val="FontStyle70"/>
        </w:rPr>
        <w:br/>
        <w:t>центр Пресс, 2003. — 300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Лесниевски-Костарева,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Дифференциация уголовной ответ-</w:t>
      </w:r>
      <w:r>
        <w:rPr>
          <w:rStyle w:val="FontStyle70"/>
        </w:rPr>
        <w:br/>
        <w:t>ственности. Теория и законодательная практика / Т. А. Лесниевски-</w:t>
      </w:r>
      <w:r>
        <w:rPr>
          <w:rStyle w:val="FontStyle70"/>
        </w:rPr>
        <w:br/>
        <w:t>Костарева. — М.: НОРМА, 1998. — 287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Красиков,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наказания: обусловленность и</w:t>
      </w:r>
      <w:r>
        <w:rPr>
          <w:rStyle w:val="FontStyle70"/>
        </w:rPr>
        <w:br/>
        <w:t>критерии индивидуализации / Ю. А. Красиков. — М.: МЮИ,</w:t>
      </w:r>
      <w:r>
        <w:rPr>
          <w:rStyle w:val="FontStyle70"/>
        </w:rPr>
        <w:br/>
        <w:t>1991. — 77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Малков,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Совокупность преступлений: вопросы квали-</w:t>
      </w:r>
      <w:r>
        <w:rPr>
          <w:rStyle w:val="FontStyle70"/>
        </w:rPr>
        <w:br/>
        <w:t>фикации и назначения наказания / В. П. Малков. — Казань:</w:t>
      </w:r>
      <w:r>
        <w:rPr>
          <w:rStyle w:val="FontStyle70"/>
        </w:rPr>
        <w:br/>
        <w:t>Изд-во Казан, ун-та, 1974. — 307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Малков,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Совокупность приговоров и применение на-</w:t>
      </w:r>
      <w:r>
        <w:rPr>
          <w:rStyle w:val="FontStyle70"/>
        </w:rPr>
        <w:br/>
        <w:t>казания: вопросы законодательного регулирования, теории и</w:t>
      </w:r>
      <w:r>
        <w:rPr>
          <w:rStyle w:val="FontStyle70"/>
        </w:rPr>
        <w:br/>
        <w:t>практики / В. П. Малков, Т. Г. Чернова; науч. ред. В. Г. Тими-</w:t>
      </w:r>
      <w:r>
        <w:rPr>
          <w:rStyle w:val="FontStyle70"/>
        </w:rPr>
        <w:br/>
        <w:t>рясов. — Казань: Таглимат, 2003. — 176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Мамедов,</w:t>
      </w:r>
      <w:r>
        <w:rPr>
          <w:rStyle w:val="FontStyle74"/>
        </w:rPr>
        <w:t xml:space="preserve"> </w:t>
      </w:r>
      <w:r>
        <w:rPr>
          <w:rStyle w:val="FontStyle70"/>
        </w:rPr>
        <w:t>А А Справедливость назначения наказания / А. А. Ма-</w:t>
      </w:r>
      <w:r>
        <w:rPr>
          <w:rStyle w:val="FontStyle70"/>
        </w:rPr>
        <w:br/>
        <w:t>медов. — СПб.: Юрид. центр Пресс, 2003. — 119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Мясников,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Смягчающие и отягчающие наказание об-</w:t>
      </w:r>
      <w:r>
        <w:rPr>
          <w:rStyle w:val="FontStyle70"/>
        </w:rPr>
        <w:br/>
        <w:t>стоятельства в теории, законодательстве и судебной практике /</w:t>
      </w:r>
      <w:r>
        <w:rPr>
          <w:rStyle w:val="FontStyle70"/>
        </w:rPr>
        <w:br/>
        <w:t>О. А. Мясников. — М.: Юрлитинформ, 2002. — 240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Непомнящая,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уголовного наказания: тео-</w:t>
      </w:r>
      <w:r>
        <w:rPr>
          <w:rStyle w:val="FontStyle70"/>
        </w:rPr>
        <w:br/>
        <w:t>рия, практика, перспективы / Т. В. Непомнящая. — СПб.:</w:t>
      </w:r>
      <w:r>
        <w:rPr>
          <w:rStyle w:val="FontStyle70"/>
        </w:rPr>
        <w:br/>
        <w:t>Юрид. центр Пресс, 2006. — 781 с.</w:t>
      </w:r>
    </w:p>
    <w:p w:rsidR="007E3FF5" w:rsidRDefault="007E3FF5" w:rsidP="007E3FF5">
      <w:pPr>
        <w:pStyle w:val="Style48"/>
        <w:widowControl/>
        <w:spacing w:before="5"/>
        <w:ind w:firstLine="336"/>
        <w:rPr>
          <w:rStyle w:val="FontStyle70"/>
        </w:rPr>
      </w:pPr>
      <w:r>
        <w:rPr>
          <w:rStyle w:val="FontStyle74"/>
          <w:spacing w:val="10"/>
        </w:rPr>
        <w:t>Хамитов,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Специальные правила назначения наказа-</w:t>
      </w:r>
      <w:r>
        <w:rPr>
          <w:rStyle w:val="FontStyle70"/>
        </w:rPr>
        <w:br/>
        <w:t>ния / Р. Н. Хамитов. — Казань: Изд-во Казан, ун-та, 2001. —</w:t>
      </w:r>
      <w:r>
        <w:rPr>
          <w:rStyle w:val="FontStyle70"/>
        </w:rPr>
        <w:br/>
        <w:t>166 с.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4"/>
          <w:spacing w:val="10"/>
        </w:rPr>
        <w:t>Черненко,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наказания при множественности</w:t>
      </w:r>
      <w:r>
        <w:rPr>
          <w:rStyle w:val="FontStyle70"/>
        </w:rPr>
        <w:br/>
        <w:t>преступлений: учеб. пособие / Т. Г. Черненко. — Кемерово: Куз-</w:t>
      </w:r>
      <w:r>
        <w:rPr>
          <w:rStyle w:val="FontStyle70"/>
        </w:rPr>
        <w:br/>
        <w:t>бассвузиздат, 2003. — 92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Чечель,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Смягчающие ответственность обстоятельства и</w:t>
      </w:r>
      <w:r>
        <w:rPr>
          <w:rStyle w:val="FontStyle70"/>
        </w:rPr>
        <w:br/>
        <w:t>их значение в индивидуализации наказания / Г. И. Чечель. —</w:t>
      </w:r>
      <w:r>
        <w:rPr>
          <w:rStyle w:val="FontStyle70"/>
        </w:rPr>
        <w:br/>
        <w:t>Саратов: Изд-во Сарат. ун-та, 1978. — 167 с.</w:t>
      </w:r>
    </w:p>
    <w:p w:rsidR="007E3FF5" w:rsidRDefault="007E3FF5" w:rsidP="007E3FF5">
      <w:pPr>
        <w:pStyle w:val="Style48"/>
        <w:widowControl/>
        <w:rPr>
          <w:rStyle w:val="FontStyle70"/>
        </w:rPr>
        <w:sectPr w:rsidR="007E3FF5">
          <w:pgSz w:w="11905" w:h="16837"/>
          <w:pgMar w:top="2033" w:right="2666" w:bottom="1440" w:left="2666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rPr>
          <w:rStyle w:val="FontStyle70"/>
        </w:rPr>
      </w:pPr>
      <w:r>
        <w:rPr>
          <w:rStyle w:val="FontStyle74"/>
          <w:spacing w:val="10"/>
        </w:rPr>
        <w:t>Чугаев,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Назначение наказания. Научно-практическое</w:t>
      </w:r>
      <w:r>
        <w:rPr>
          <w:rStyle w:val="FontStyle70"/>
        </w:rPr>
        <w:br/>
        <w:t>пособие / А. П. Чугаев, Е. Г. Веселов. — М.: Юрлитинформ,</w:t>
      </w:r>
      <w:r>
        <w:rPr>
          <w:rStyle w:val="FontStyle70"/>
        </w:rPr>
        <w:br/>
        <w:t>2008. — 328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</w:t>
      </w:r>
      <w:r>
        <w:rPr>
          <w:rStyle w:val="FontStyle70"/>
        </w:rPr>
        <w:br/>
        <w:t>проф. Малинина, 2005-2009. — Т. 9: Назначение наказания. —</w:t>
      </w:r>
      <w:r>
        <w:rPr>
          <w:rStyle w:val="FontStyle70"/>
        </w:rPr>
        <w:br/>
        <w:t>2008. — 907 с.</w:t>
      </w:r>
    </w:p>
    <w:p w:rsidR="007E3FF5" w:rsidRDefault="007E3FF5" w:rsidP="007E3FF5">
      <w:pPr>
        <w:pStyle w:val="Style21"/>
        <w:widowControl/>
        <w:spacing w:before="211" w:line="235" w:lineRule="exact"/>
        <w:rPr>
          <w:rStyle w:val="FontStyle70"/>
        </w:rPr>
      </w:pPr>
      <w:r>
        <w:rPr>
          <w:rStyle w:val="FontStyle70"/>
        </w:rPr>
        <w:t>ВОПРОСЫ К ТЕМЕ 18: ИНЫЕ МЕРЫ УГОЛОВНОЙ ОТВЕТ-</w:t>
      </w:r>
      <w:r>
        <w:rPr>
          <w:rStyle w:val="FontStyle70"/>
        </w:rPr>
        <w:br/>
        <w:t>СТВЕННОСТИ</w:t>
      </w:r>
    </w:p>
    <w:p w:rsidR="007E3FF5" w:rsidRDefault="007E3FF5" w:rsidP="007E3FF5">
      <w:pPr>
        <w:pStyle w:val="Style62"/>
        <w:widowControl/>
        <w:numPr>
          <w:ilvl w:val="0"/>
          <w:numId w:val="131"/>
        </w:numPr>
        <w:tabs>
          <w:tab w:val="left" w:pos="754"/>
        </w:tabs>
        <w:spacing w:before="58" w:line="245" w:lineRule="exact"/>
        <w:ind w:left="475"/>
        <w:rPr>
          <w:rStyle w:val="FontStyle70"/>
        </w:rPr>
      </w:pPr>
      <w:r>
        <w:rPr>
          <w:rStyle w:val="FontStyle70"/>
        </w:rPr>
        <w:t>Осуждение с отсрочкой исполнения наказания.</w:t>
      </w:r>
    </w:p>
    <w:p w:rsidR="007E3FF5" w:rsidRDefault="007E3FF5" w:rsidP="007E3FF5">
      <w:pPr>
        <w:pStyle w:val="Style62"/>
        <w:widowControl/>
        <w:numPr>
          <w:ilvl w:val="0"/>
          <w:numId w:val="13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Основания и условия применения отсрочки наказания.</w:t>
      </w:r>
    </w:p>
    <w:p w:rsidR="007E3FF5" w:rsidRDefault="007E3FF5" w:rsidP="007E3FF5">
      <w:pPr>
        <w:pStyle w:val="Style62"/>
        <w:widowControl/>
        <w:numPr>
          <w:ilvl w:val="0"/>
          <w:numId w:val="13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Назначение и продолжительность испытательного срока</w:t>
      </w:r>
      <w:r>
        <w:rPr>
          <w:rStyle w:val="FontStyle70"/>
        </w:rPr>
        <w:br/>
        <w:t>при отсрочке наказания.</w:t>
      </w:r>
    </w:p>
    <w:p w:rsidR="007E3FF5" w:rsidRDefault="007E3FF5" w:rsidP="007E3FF5">
      <w:pPr>
        <w:pStyle w:val="Style62"/>
        <w:widowControl/>
        <w:numPr>
          <w:ilvl w:val="0"/>
          <w:numId w:val="13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Возложение на осуждённого обязанностей при при-</w:t>
      </w:r>
      <w:r>
        <w:rPr>
          <w:rStyle w:val="FontStyle70"/>
        </w:rPr>
        <w:br/>
        <w:t>менении отсрочки исполнения наказания, их виды и</w:t>
      </w:r>
      <w:r>
        <w:rPr>
          <w:rStyle w:val="FontStyle70"/>
        </w:rPr>
        <w:br/>
        <w:t>характер.</w:t>
      </w:r>
    </w:p>
    <w:p w:rsidR="007E3FF5" w:rsidRDefault="007E3FF5" w:rsidP="007E3FF5">
      <w:pPr>
        <w:pStyle w:val="Style62"/>
        <w:widowControl/>
        <w:numPr>
          <w:ilvl w:val="0"/>
          <w:numId w:val="13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Контроль за поведением осуждённого.</w:t>
      </w:r>
    </w:p>
    <w:p w:rsidR="007E3FF5" w:rsidRDefault="007E3FF5" w:rsidP="007E3FF5">
      <w:pPr>
        <w:pStyle w:val="Style62"/>
        <w:widowControl/>
        <w:numPr>
          <w:ilvl w:val="0"/>
          <w:numId w:val="13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Основания отмены отсрочки до истечения срока от-</w:t>
      </w:r>
      <w:r>
        <w:rPr>
          <w:rStyle w:val="FontStyle70"/>
        </w:rPr>
        <w:br/>
        <w:t>срочки.</w:t>
      </w:r>
    </w:p>
    <w:p w:rsidR="007E3FF5" w:rsidRDefault="007E3FF5" w:rsidP="007E3FF5">
      <w:pPr>
        <w:pStyle w:val="Style62"/>
        <w:widowControl/>
        <w:numPr>
          <w:ilvl w:val="0"/>
          <w:numId w:val="13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Возможные решения суда по истечении срока отсрочки.</w:t>
      </w:r>
    </w:p>
    <w:p w:rsidR="007E3FF5" w:rsidRDefault="007E3FF5" w:rsidP="007E3FF5">
      <w:pPr>
        <w:pStyle w:val="Style62"/>
        <w:widowControl/>
        <w:numPr>
          <w:ilvl w:val="0"/>
          <w:numId w:val="13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Осуждение с условным неприменением наказания.</w:t>
      </w:r>
    </w:p>
    <w:p w:rsidR="007E3FF5" w:rsidRDefault="007E3FF5" w:rsidP="007E3FF5">
      <w:pPr>
        <w:pStyle w:val="Style62"/>
        <w:widowControl/>
        <w:numPr>
          <w:ilvl w:val="0"/>
          <w:numId w:val="13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Основания и условия принятия решения об условном не-</w:t>
      </w:r>
      <w:r>
        <w:rPr>
          <w:rStyle w:val="FontStyle70"/>
        </w:rPr>
        <w:br/>
        <w:t>применении наказания.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1"/>
        <w:widowControl/>
        <w:numPr>
          <w:ilvl w:val="0"/>
          <w:numId w:val="133"/>
        </w:numPr>
        <w:tabs>
          <w:tab w:val="left" w:pos="744"/>
        </w:tabs>
        <w:ind w:left="744" w:hanging="379"/>
        <w:rPr>
          <w:rStyle w:val="FontStyle70"/>
        </w:rPr>
      </w:pPr>
      <w:r>
        <w:rPr>
          <w:rStyle w:val="FontStyle70"/>
        </w:rPr>
        <w:t>Назначение и продолжительность испытательного срока</w:t>
      </w:r>
      <w:r>
        <w:rPr>
          <w:rStyle w:val="FontStyle70"/>
        </w:rPr>
        <w:br/>
        <w:t>при условном неприменении наказания.</w:t>
      </w:r>
    </w:p>
    <w:p w:rsidR="007E3FF5" w:rsidRDefault="007E3FF5" w:rsidP="007E3FF5">
      <w:pPr>
        <w:pStyle w:val="Style61"/>
        <w:widowControl/>
        <w:numPr>
          <w:ilvl w:val="0"/>
          <w:numId w:val="133"/>
        </w:numPr>
        <w:tabs>
          <w:tab w:val="left" w:pos="744"/>
        </w:tabs>
        <w:ind w:left="744" w:hanging="379"/>
        <w:rPr>
          <w:rStyle w:val="FontStyle70"/>
        </w:rPr>
      </w:pPr>
      <w:r>
        <w:rPr>
          <w:rStyle w:val="FontStyle70"/>
        </w:rPr>
        <w:t>Возложение на осуждённого дополнительных обязаннос-</w:t>
      </w:r>
      <w:r>
        <w:rPr>
          <w:rStyle w:val="FontStyle70"/>
        </w:rPr>
        <w:br/>
        <w:t>тей и контроль за его поведением.</w:t>
      </w:r>
    </w:p>
    <w:p w:rsidR="007E3FF5" w:rsidRDefault="007E3FF5" w:rsidP="007E3FF5">
      <w:pPr>
        <w:pStyle w:val="Style61"/>
        <w:widowControl/>
        <w:numPr>
          <w:ilvl w:val="0"/>
          <w:numId w:val="133"/>
        </w:numPr>
        <w:tabs>
          <w:tab w:val="left" w:pos="744"/>
        </w:tabs>
        <w:ind w:left="744" w:hanging="379"/>
        <w:rPr>
          <w:rStyle w:val="FontStyle70"/>
        </w:rPr>
      </w:pPr>
      <w:r>
        <w:rPr>
          <w:rStyle w:val="FontStyle70"/>
        </w:rPr>
        <w:t>Основания отмены условного неприменения наказания</w:t>
      </w:r>
      <w:r>
        <w:rPr>
          <w:rStyle w:val="FontStyle70"/>
        </w:rPr>
        <w:br/>
        <w:t>до истечения испытательного срока.</w:t>
      </w:r>
    </w:p>
    <w:p w:rsidR="007E3FF5" w:rsidRDefault="007E3FF5" w:rsidP="007E3FF5">
      <w:pPr>
        <w:pStyle w:val="Style62"/>
        <w:widowControl/>
        <w:numPr>
          <w:ilvl w:val="0"/>
          <w:numId w:val="133"/>
        </w:numPr>
        <w:tabs>
          <w:tab w:val="left" w:pos="744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Последствия истечения испытательного срока.</w:t>
      </w:r>
    </w:p>
    <w:p w:rsidR="007E3FF5" w:rsidRDefault="007E3FF5" w:rsidP="007E3FF5">
      <w:pPr>
        <w:pStyle w:val="Style62"/>
        <w:widowControl/>
        <w:numPr>
          <w:ilvl w:val="0"/>
          <w:numId w:val="133"/>
        </w:numPr>
        <w:tabs>
          <w:tab w:val="left" w:pos="744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Осуждение без назначения наказания.</w:t>
      </w:r>
    </w:p>
    <w:p w:rsidR="007E3FF5" w:rsidRDefault="007E3FF5" w:rsidP="007E3FF5">
      <w:pPr>
        <w:pStyle w:val="Style62"/>
        <w:widowControl/>
        <w:numPr>
          <w:ilvl w:val="0"/>
          <w:numId w:val="133"/>
        </w:numPr>
        <w:tabs>
          <w:tab w:val="left" w:pos="744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Профилактическое наблюдение за осуждённым.</w:t>
      </w:r>
    </w:p>
    <w:p w:rsidR="007E3FF5" w:rsidRDefault="007E3FF5" w:rsidP="007E3FF5">
      <w:pPr>
        <w:pStyle w:val="Style62"/>
        <w:widowControl/>
        <w:numPr>
          <w:ilvl w:val="0"/>
          <w:numId w:val="133"/>
        </w:numPr>
        <w:tabs>
          <w:tab w:val="left" w:pos="744"/>
        </w:tabs>
        <w:spacing w:line="245" w:lineRule="exact"/>
        <w:ind w:left="365"/>
        <w:rPr>
          <w:rStyle w:val="FontStyle70"/>
        </w:rPr>
      </w:pPr>
      <w:r>
        <w:rPr>
          <w:rStyle w:val="FontStyle70"/>
        </w:rPr>
        <w:t>Превентивный надзор за осуждённым.</w:t>
      </w:r>
    </w:p>
    <w:p w:rsidR="007E3FF5" w:rsidRDefault="007E3FF5" w:rsidP="007E3FF5">
      <w:pPr>
        <w:pStyle w:val="Style48"/>
        <w:widowControl/>
        <w:spacing w:before="187" w:line="240" w:lineRule="auto"/>
        <w:ind w:left="341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1"/>
        <w:rPr>
          <w:rStyle w:val="FontStyle70"/>
        </w:rPr>
      </w:pPr>
      <w:r>
        <w:rPr>
          <w:rStyle w:val="FontStyle74"/>
          <w:spacing w:val="10"/>
        </w:rPr>
        <w:t>Бриллиантов,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Исполнение условного осуждения и услов-</w:t>
      </w:r>
      <w:r>
        <w:rPr>
          <w:rStyle w:val="FontStyle70"/>
        </w:rPr>
        <w:br/>
        <w:t>ного освобождения с обязательным привлечением к труду: посо-</w:t>
      </w:r>
      <w:r>
        <w:rPr>
          <w:rStyle w:val="FontStyle70"/>
        </w:rPr>
        <w:br/>
        <w:t>бие / А. В. Бриллиантов, А. Т. Потемкина, А. Н. Ружников. —</w:t>
      </w:r>
      <w:r>
        <w:rPr>
          <w:rStyle w:val="FontStyle70"/>
        </w:rPr>
        <w:br/>
        <w:t>М.: Изд-во ВНИИ МВД России, 1992. — 70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Ломако,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Осуждение без реального отбывания лишения</w:t>
      </w:r>
      <w:r>
        <w:rPr>
          <w:rStyle w:val="FontStyle70"/>
        </w:rPr>
        <w:br/>
        <w:t>свободы / В. А. Ломако. — Харьков: Изд-во Харьк. юрид. ин-та,</w:t>
      </w:r>
      <w:r>
        <w:rPr>
          <w:rStyle w:val="FontStyle70"/>
        </w:rPr>
        <w:br/>
        <w:t>1987. — 57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  <w:sectPr w:rsidR="007E3FF5">
          <w:pgSz w:w="11905" w:h="16837"/>
          <w:pgMar w:top="2193" w:right="2688" w:bottom="1440" w:left="268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Ломако,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Отсрочка исполнения наказания / В. А. Лома-</w:t>
      </w:r>
      <w:r>
        <w:rPr>
          <w:rStyle w:val="FontStyle70"/>
        </w:rPr>
        <w:br/>
        <w:t>ко. — Киев: УМК ВО, 1992. — 59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Музеник,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0"/>
        </w:rPr>
        <w:t>Условное осуждение и отсрочка исполнения</w:t>
      </w:r>
      <w:r>
        <w:rPr>
          <w:rStyle w:val="FontStyle70"/>
        </w:rPr>
        <w:br/>
        <w:t>приговора / А. К. Музеник, В. А. Уткин, О. В. Филимонов. —</w:t>
      </w:r>
      <w:r>
        <w:rPr>
          <w:rStyle w:val="FontStyle70"/>
        </w:rPr>
        <w:br/>
        <w:t>Томск: Изд-во Томск, ун-та, 1990. — 175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Ружников,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Условное осуждение и отсрочка исполнения</w:t>
      </w:r>
      <w:r>
        <w:rPr>
          <w:rStyle w:val="FontStyle70"/>
        </w:rPr>
        <w:br/>
        <w:t>приговора: пособие / А. Н. Ружников. — М.: Изд-во ВНИИ МВД</w:t>
      </w:r>
      <w:r>
        <w:rPr>
          <w:rStyle w:val="FontStyle70"/>
        </w:rPr>
        <w:br/>
        <w:t>России, 1994. — 88 с.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4"/>
          <w:spacing w:val="10"/>
        </w:rPr>
        <w:t>Тарасов,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0"/>
        </w:rPr>
        <w:t>Условное осуждение по законодательству Рос-</w:t>
      </w:r>
      <w:r>
        <w:rPr>
          <w:rStyle w:val="FontStyle70"/>
        </w:rPr>
        <w:br/>
        <w:t>сии: вопросы теории и практики / А. Н. Тарасов. — СПб.: Юрид.</w:t>
      </w:r>
      <w:r>
        <w:rPr>
          <w:rStyle w:val="FontStyle70"/>
        </w:rPr>
        <w:br/>
        <w:t>центр Пресс, 2004. — 190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Хомич,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Формы реализации уголовной ответственно-</w:t>
      </w:r>
      <w:r>
        <w:rPr>
          <w:rStyle w:val="FontStyle70"/>
        </w:rPr>
        <w:br/>
        <w:t>сти / В. М. Хомич. — Минск: БГУ, 1998. — 132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8: Уголовная ответственность и на-</w:t>
      </w:r>
      <w:r>
        <w:rPr>
          <w:rStyle w:val="FontStyle70"/>
        </w:rPr>
        <w:br/>
        <w:t>казание. — 2007. — 794 с.</w:t>
      </w:r>
    </w:p>
    <w:p w:rsidR="007E3FF5" w:rsidRDefault="007E3FF5" w:rsidP="007E3FF5">
      <w:pPr>
        <w:pStyle w:val="Style21"/>
        <w:widowControl/>
        <w:rPr>
          <w:sz w:val="20"/>
          <w:szCs w:val="20"/>
        </w:rPr>
      </w:pPr>
    </w:p>
    <w:p w:rsidR="007E3FF5" w:rsidRDefault="007E3FF5" w:rsidP="007E3FF5">
      <w:pPr>
        <w:pStyle w:val="Style21"/>
        <w:widowControl/>
        <w:spacing w:before="43" w:line="235" w:lineRule="exact"/>
        <w:rPr>
          <w:rStyle w:val="FontStyle70"/>
        </w:rPr>
      </w:pPr>
      <w:r>
        <w:rPr>
          <w:rStyle w:val="FontStyle70"/>
        </w:rPr>
        <w:t>ВОПРОСЫ К ТЕМЕ 19: ОСВОБОЖДЕНИЕ ОТ УГОЛОВНОЙ</w:t>
      </w:r>
      <w:r>
        <w:rPr>
          <w:rStyle w:val="FontStyle70"/>
        </w:rPr>
        <w:br/>
        <w:t>ОТВЕТСТВЕННОСТИ И НАКАЗАНИЯ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before="62" w:line="245" w:lineRule="exact"/>
        <w:ind w:left="730" w:hanging="274"/>
        <w:rPr>
          <w:rStyle w:val="FontStyle70"/>
        </w:rPr>
      </w:pPr>
      <w:r>
        <w:rPr>
          <w:rStyle w:val="FontStyle70"/>
        </w:rPr>
        <w:t>Понятие и виды освобождения от уголовной ответствен-</w:t>
      </w:r>
      <w:r>
        <w:rPr>
          <w:rStyle w:val="FontStyle70"/>
        </w:rPr>
        <w:br/>
        <w:t>ности.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 ис-</w:t>
      </w:r>
      <w:r>
        <w:rPr>
          <w:rStyle w:val="FontStyle70"/>
        </w:rPr>
        <w:br/>
        <w:t>течением сроков давности.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Неприменение сроков давности привлечения к уголов-</w:t>
      </w:r>
      <w:r>
        <w:rPr>
          <w:rStyle w:val="FontStyle70"/>
        </w:rPr>
        <w:br/>
        <w:t>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before="5"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уголовной ответственности с привлече-</w:t>
      </w:r>
      <w:r>
        <w:rPr>
          <w:rStyle w:val="FontStyle70"/>
        </w:rPr>
        <w:br/>
        <w:t>нием лица к административной ответственности.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силу утра-</w:t>
      </w:r>
      <w:r>
        <w:rPr>
          <w:rStyle w:val="FontStyle70"/>
        </w:rPr>
        <w:br/>
        <w:t>ты деянием общественной опасности.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</w:t>
      </w:r>
      <w:r>
        <w:rPr>
          <w:rStyle w:val="FontStyle70"/>
        </w:rPr>
        <w:br/>
        <w:t>деятельным раскаянием.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before="5"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уголовной ответственности в связи с</w:t>
      </w:r>
      <w:r>
        <w:rPr>
          <w:rStyle w:val="FontStyle70"/>
        </w:rPr>
        <w:br/>
        <w:t>примирением с потерпевшим.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Понятие освобождения осуждённого от наказания или</w:t>
      </w:r>
      <w:r>
        <w:rPr>
          <w:rStyle w:val="FontStyle70"/>
        </w:rPr>
        <w:br/>
        <w:t>его дальнейшего отбывания.</w:t>
      </w:r>
    </w:p>
    <w:p w:rsidR="007E3FF5" w:rsidRDefault="007E3FF5" w:rsidP="007E3FF5">
      <w:pPr>
        <w:pStyle w:val="Style62"/>
        <w:widowControl/>
        <w:numPr>
          <w:ilvl w:val="0"/>
          <w:numId w:val="134"/>
        </w:numPr>
        <w:tabs>
          <w:tab w:val="left" w:pos="730"/>
        </w:tabs>
        <w:spacing w:line="245" w:lineRule="exact"/>
        <w:ind w:left="730" w:hanging="274"/>
        <w:rPr>
          <w:rStyle w:val="FontStyle70"/>
        </w:rPr>
      </w:pPr>
      <w:r>
        <w:rPr>
          <w:rStyle w:val="FontStyle70"/>
        </w:rPr>
        <w:t>Освобождение от наказания в связи с истечением сроков</w:t>
      </w:r>
      <w:r>
        <w:rPr>
          <w:rStyle w:val="FontStyle70"/>
        </w:rPr>
        <w:br/>
        <w:t>давности исполнения обвинительного приговора.</w:t>
      </w:r>
    </w:p>
    <w:p w:rsidR="007E3FF5" w:rsidRDefault="007E3FF5" w:rsidP="007E3FF5">
      <w:pPr>
        <w:widowControl/>
        <w:rPr>
          <w:sz w:val="2"/>
          <w:szCs w:val="2"/>
        </w:rPr>
      </w:pPr>
    </w:p>
    <w:p w:rsidR="007E3FF5" w:rsidRDefault="007E3FF5" w:rsidP="007E3FF5">
      <w:pPr>
        <w:pStyle w:val="Style62"/>
        <w:widowControl/>
        <w:numPr>
          <w:ilvl w:val="0"/>
          <w:numId w:val="135"/>
        </w:numPr>
        <w:tabs>
          <w:tab w:val="left" w:pos="730"/>
        </w:tabs>
        <w:spacing w:line="245" w:lineRule="exact"/>
        <w:ind w:left="355"/>
        <w:rPr>
          <w:rStyle w:val="FontStyle70"/>
        </w:rPr>
      </w:pPr>
      <w:r>
        <w:rPr>
          <w:rStyle w:val="FontStyle70"/>
        </w:rPr>
        <w:t>Условно-досрочное освобождение от наказания.</w:t>
      </w:r>
    </w:p>
    <w:p w:rsidR="007E3FF5" w:rsidRDefault="007E3FF5" w:rsidP="007E3FF5">
      <w:pPr>
        <w:pStyle w:val="Style62"/>
        <w:widowControl/>
        <w:numPr>
          <w:ilvl w:val="0"/>
          <w:numId w:val="135"/>
        </w:numPr>
        <w:tabs>
          <w:tab w:val="left" w:pos="730"/>
        </w:tabs>
        <w:spacing w:line="245" w:lineRule="exact"/>
        <w:ind w:left="355"/>
        <w:rPr>
          <w:rStyle w:val="FontStyle70"/>
        </w:rPr>
      </w:pPr>
      <w:r>
        <w:rPr>
          <w:rStyle w:val="FontStyle70"/>
        </w:rPr>
        <w:t>Замена неотбытой части наказания более мягким.</w:t>
      </w:r>
    </w:p>
    <w:p w:rsidR="007E3FF5" w:rsidRDefault="007E3FF5" w:rsidP="007E3FF5">
      <w:pPr>
        <w:pStyle w:val="Style61"/>
        <w:widowControl/>
        <w:numPr>
          <w:ilvl w:val="0"/>
          <w:numId w:val="136"/>
        </w:numPr>
        <w:tabs>
          <w:tab w:val="left" w:pos="730"/>
        </w:tabs>
        <w:ind w:left="730" w:hanging="374"/>
        <w:rPr>
          <w:rStyle w:val="FontStyle70"/>
        </w:rPr>
      </w:pPr>
      <w:r>
        <w:rPr>
          <w:rStyle w:val="FontStyle70"/>
        </w:rPr>
        <w:t>Освобождение от наказания и замена наказания более</w:t>
      </w:r>
      <w:r>
        <w:rPr>
          <w:rStyle w:val="FontStyle70"/>
        </w:rPr>
        <w:br/>
        <w:t>мягким по болезни.</w:t>
      </w:r>
    </w:p>
    <w:p w:rsidR="007E3FF5" w:rsidRDefault="007E3FF5" w:rsidP="007E3FF5">
      <w:pPr>
        <w:pStyle w:val="Style61"/>
        <w:widowControl/>
        <w:numPr>
          <w:ilvl w:val="0"/>
          <w:numId w:val="136"/>
        </w:numPr>
        <w:tabs>
          <w:tab w:val="left" w:pos="730"/>
        </w:tabs>
        <w:ind w:left="730" w:hanging="374"/>
        <w:rPr>
          <w:rStyle w:val="FontStyle70"/>
        </w:rPr>
        <w:sectPr w:rsidR="007E3FF5">
          <w:pgSz w:w="11905" w:h="16837"/>
          <w:pgMar w:top="2066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61"/>
        <w:widowControl/>
        <w:numPr>
          <w:ilvl w:val="0"/>
          <w:numId w:val="137"/>
        </w:numPr>
        <w:tabs>
          <w:tab w:val="left" w:pos="763"/>
        </w:tabs>
        <w:spacing w:line="240" w:lineRule="exact"/>
        <w:ind w:left="763" w:hanging="379"/>
        <w:rPr>
          <w:rStyle w:val="FontStyle70"/>
        </w:rPr>
      </w:pPr>
      <w:r>
        <w:rPr>
          <w:rStyle w:val="FontStyle70"/>
        </w:rPr>
        <w:t>Отсрочка отбывания наказания беременным женщинам</w:t>
      </w:r>
      <w:r>
        <w:rPr>
          <w:rStyle w:val="FontStyle70"/>
        </w:rPr>
        <w:br/>
        <w:t>и женщинам, имеющим детей в возрасте до трёх лет.</w:t>
      </w:r>
    </w:p>
    <w:p w:rsidR="007E3FF5" w:rsidRDefault="007E3FF5" w:rsidP="007E3FF5">
      <w:pPr>
        <w:pStyle w:val="Style61"/>
        <w:widowControl/>
        <w:numPr>
          <w:ilvl w:val="0"/>
          <w:numId w:val="137"/>
        </w:numPr>
        <w:tabs>
          <w:tab w:val="left" w:pos="763"/>
        </w:tabs>
        <w:spacing w:line="240" w:lineRule="exact"/>
        <w:ind w:left="763" w:hanging="379"/>
        <w:rPr>
          <w:rStyle w:val="FontStyle70"/>
        </w:rPr>
      </w:pPr>
      <w:r>
        <w:rPr>
          <w:rStyle w:val="FontStyle70"/>
        </w:rPr>
        <w:t>Освобождение от наказания вследствие чрезвычайных</w:t>
      </w:r>
      <w:r>
        <w:rPr>
          <w:rStyle w:val="FontStyle70"/>
        </w:rPr>
        <w:br/>
        <w:t>обстоятельств.</w:t>
      </w:r>
    </w:p>
    <w:p w:rsidR="007E3FF5" w:rsidRDefault="007E3FF5" w:rsidP="007E3FF5">
      <w:pPr>
        <w:pStyle w:val="Style61"/>
        <w:widowControl/>
        <w:numPr>
          <w:ilvl w:val="0"/>
          <w:numId w:val="137"/>
        </w:numPr>
        <w:tabs>
          <w:tab w:val="left" w:pos="763"/>
        </w:tabs>
        <w:spacing w:before="5" w:line="240" w:lineRule="exact"/>
        <w:ind w:left="384"/>
        <w:rPr>
          <w:rStyle w:val="FontStyle70"/>
        </w:rPr>
      </w:pPr>
      <w:r>
        <w:rPr>
          <w:rStyle w:val="FontStyle70"/>
        </w:rPr>
        <w:t>Амнистия.</w:t>
      </w:r>
    </w:p>
    <w:p w:rsidR="007E3FF5" w:rsidRDefault="007E3FF5" w:rsidP="007E3FF5">
      <w:pPr>
        <w:pStyle w:val="Style61"/>
        <w:widowControl/>
        <w:numPr>
          <w:ilvl w:val="0"/>
          <w:numId w:val="137"/>
        </w:numPr>
        <w:tabs>
          <w:tab w:val="left" w:pos="763"/>
        </w:tabs>
        <w:spacing w:before="5" w:line="240" w:lineRule="exact"/>
        <w:ind w:left="384"/>
        <w:rPr>
          <w:rStyle w:val="FontStyle70"/>
        </w:rPr>
      </w:pPr>
      <w:r>
        <w:rPr>
          <w:rStyle w:val="FontStyle70"/>
        </w:rPr>
        <w:t>Помилование.</w:t>
      </w:r>
    </w:p>
    <w:p w:rsidR="007E3FF5" w:rsidRDefault="007E3FF5" w:rsidP="007E3FF5">
      <w:pPr>
        <w:pStyle w:val="Style48"/>
        <w:widowControl/>
        <w:spacing w:before="182" w:line="240" w:lineRule="auto"/>
        <w:ind w:left="365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17"/>
        <w:rPr>
          <w:rStyle w:val="FontStyle70"/>
        </w:rPr>
      </w:pPr>
      <w:r>
        <w:rPr>
          <w:rStyle w:val="FontStyle74"/>
          <w:spacing w:val="10"/>
        </w:rPr>
        <w:t>Аликперов,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X.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Д.</w:t>
      </w:r>
      <w:r>
        <w:rPr>
          <w:rStyle w:val="FontStyle74"/>
        </w:rPr>
        <w:t xml:space="preserve"> </w:t>
      </w:r>
      <w:r>
        <w:rPr>
          <w:rStyle w:val="FontStyle70"/>
        </w:rPr>
        <w:t>Освобождение от уголовной ответственно-</w:t>
      </w:r>
      <w:r>
        <w:rPr>
          <w:rStyle w:val="FontStyle70"/>
        </w:rPr>
        <w:br/>
        <w:t>сти / X. Д. Аликперов. — М.: Изд-во Ин-та повышения квалифи-</w:t>
      </w:r>
      <w:r>
        <w:rPr>
          <w:rStyle w:val="FontStyle70"/>
        </w:rPr>
        <w:br/>
        <w:t>кации рук. кадров Генер. прокуратуры России, 1999. — 127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Базаров,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Р.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Освобождение от уголовной ответственности</w:t>
      </w:r>
      <w:r>
        <w:rPr>
          <w:rStyle w:val="FontStyle70"/>
        </w:rPr>
        <w:br/>
        <w:t>и наказания: учеб. пособие / Р. А. Базаров, К. В. Михайлов. —</w:t>
      </w:r>
      <w:r>
        <w:rPr>
          <w:rStyle w:val="FontStyle70"/>
        </w:rPr>
        <w:br/>
        <w:t>Челябинск, 2001. — 127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Гршико,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Амнистия и помилование: монография / А. Я. Гриш-</w:t>
      </w:r>
      <w:r>
        <w:rPr>
          <w:rStyle w:val="FontStyle70"/>
        </w:rPr>
        <w:br/>
        <w:t>ко. — Рязань: Акад. права и управления Федеральной службы ис-</w:t>
      </w:r>
      <w:r>
        <w:rPr>
          <w:rStyle w:val="FontStyle70"/>
        </w:rPr>
        <w:br/>
        <w:t>полнения наказаний, 2006. — 199 с.</w:t>
      </w:r>
    </w:p>
    <w:p w:rsidR="007E3FF5" w:rsidRDefault="007E3FF5" w:rsidP="007E3FF5">
      <w:pPr>
        <w:pStyle w:val="Style48"/>
        <w:widowControl/>
        <w:ind w:firstLine="317"/>
        <w:rPr>
          <w:rStyle w:val="FontStyle70"/>
        </w:rPr>
      </w:pPr>
      <w:r>
        <w:rPr>
          <w:rStyle w:val="FontStyle74"/>
          <w:spacing w:val="10"/>
        </w:rPr>
        <w:t>Дементьев,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Условно-досрочное освобождение и заме-</w:t>
      </w:r>
      <w:r>
        <w:rPr>
          <w:rStyle w:val="FontStyle70"/>
        </w:rPr>
        <w:br/>
        <w:t>на неотбытой части наказания более мягким видом наказания /</w:t>
      </w:r>
      <w:r>
        <w:rPr>
          <w:rStyle w:val="FontStyle70"/>
        </w:rPr>
        <w:br/>
        <w:t>С. И. Дементьев, Р. А. Демченко. — Краснодар, 1999. — 202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Егоров,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вопросы освобождения от уго-</w:t>
      </w:r>
      <w:r>
        <w:rPr>
          <w:rStyle w:val="FontStyle70"/>
        </w:rPr>
        <w:br/>
        <w:t>ловной ответственности / В. С. Егоров. — М.: Изд-во Моск.</w:t>
      </w:r>
      <w:r>
        <w:rPr>
          <w:rStyle w:val="FontStyle70"/>
        </w:rPr>
        <w:br/>
        <w:t>психолого-соц. ин-та, 2002. — 279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Ендольцева,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Институт освобождения от уголовной от-</w:t>
      </w:r>
      <w:r>
        <w:rPr>
          <w:rStyle w:val="FontStyle70"/>
        </w:rPr>
        <w:br/>
        <w:t>ветственности: проблемы и пути их решения / А. В. Ендольце-</w:t>
      </w:r>
      <w:r>
        <w:rPr>
          <w:rStyle w:val="FontStyle70"/>
        </w:rPr>
        <w:br/>
        <w:t>ва. — М.: ЮНИТИ-ДАНА, 2004. — 231 с.</w:t>
      </w:r>
    </w:p>
    <w:p w:rsidR="007E3FF5" w:rsidRDefault="007E3FF5" w:rsidP="007E3FF5">
      <w:pPr>
        <w:pStyle w:val="Style48"/>
        <w:widowControl/>
        <w:ind w:firstLine="326"/>
        <w:rPr>
          <w:rStyle w:val="FontStyle70"/>
        </w:rPr>
      </w:pPr>
      <w:r>
        <w:rPr>
          <w:rStyle w:val="FontStyle74"/>
          <w:spacing w:val="10"/>
        </w:rPr>
        <w:t>Жуков,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Замена наказания в уголовном праве России:</w:t>
      </w:r>
      <w:r>
        <w:rPr>
          <w:rStyle w:val="FontStyle70"/>
        </w:rPr>
        <w:br/>
        <w:t>монография / А. В. Жуков. — Тольятти: Изд-во Волж. ун-та,</w:t>
      </w:r>
      <w:r>
        <w:rPr>
          <w:rStyle w:val="FontStyle70"/>
        </w:rPr>
        <w:br/>
        <w:t>2003. — 204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Иногамова,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Условно-досрочное освобождение от наказа-</w:t>
      </w:r>
      <w:r>
        <w:rPr>
          <w:rStyle w:val="FontStyle70"/>
        </w:rPr>
        <w:br/>
        <w:t>ния / Л. В. Иногамова. — Томск: Изд-во Томск, гос. ун-та, 1998. —</w:t>
      </w:r>
      <w:r>
        <w:rPr>
          <w:rStyle w:val="FontStyle70"/>
        </w:rPr>
        <w:br/>
        <w:t>73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Келина,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Теоретические вопросы освобождения от уго-</w:t>
      </w:r>
      <w:r>
        <w:rPr>
          <w:rStyle w:val="FontStyle70"/>
        </w:rPr>
        <w:br/>
        <w:t>ловной ответственности / С. Г. Келина. — М.: Наука, 1974. —</w:t>
      </w:r>
      <w:r>
        <w:rPr>
          <w:rStyle w:val="FontStyle70"/>
        </w:rPr>
        <w:br/>
        <w:t>232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Магомедов,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Правовые последствия освобождения от</w:t>
      </w:r>
      <w:r>
        <w:rPr>
          <w:rStyle w:val="FontStyle70"/>
        </w:rPr>
        <w:br/>
        <w:t>уголовной ответственности / А. А. Магомедов. — Саратов: Изд-</w:t>
      </w:r>
      <w:r>
        <w:rPr>
          <w:rStyle w:val="FontStyle70"/>
        </w:rPr>
        <w:br/>
        <w:t>во Сарат. высш. шк. МВД России, 1994. — 139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Малин,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Уголовно-правовые и уголовно-исполнитель-</w:t>
      </w:r>
      <w:r>
        <w:rPr>
          <w:rStyle w:val="FontStyle70"/>
        </w:rPr>
        <w:br/>
        <w:t>ные проблемы условно-досрочного освобождения от отбывания</w:t>
      </w:r>
      <w:r>
        <w:rPr>
          <w:rStyle w:val="FontStyle70"/>
        </w:rPr>
        <w:br/>
        <w:t>наказания в виде лишения свободы / П. М. Малин. — Краснодар:</w:t>
      </w:r>
      <w:r>
        <w:rPr>
          <w:rStyle w:val="FontStyle70"/>
        </w:rPr>
        <w:br/>
        <w:t>Изд-во Краснодар, юрид. ин-та МВД России, 2001. — 202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2415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Мальцев,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освобождения от уголовной ответ-</w:t>
      </w:r>
      <w:r>
        <w:rPr>
          <w:rStyle w:val="FontStyle70"/>
        </w:rPr>
        <w:br/>
        <w:t>ственности и наказания в уголовном праве / В. В. Мальцев. —</w:t>
      </w:r>
      <w:r>
        <w:rPr>
          <w:rStyle w:val="FontStyle70"/>
        </w:rPr>
        <w:br/>
        <w:t>Волгоград: Изд-во Волгогр. акад. МВД России, 2004. — 209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Михайлов,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К.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Уголовно-правовой институт освобождения</w:t>
      </w:r>
      <w:r>
        <w:rPr>
          <w:rStyle w:val="FontStyle70"/>
        </w:rPr>
        <w:br/>
        <w:t>от наказания / К. В. Михайлов. — М.: Юрлитинформ, 2008. —</w:t>
      </w:r>
      <w:r>
        <w:rPr>
          <w:rStyle w:val="FontStyle70"/>
        </w:rPr>
        <w:br/>
        <w:t>312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Саженное,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Правовые проблемы помилования в Рос-</w:t>
      </w:r>
      <w:r>
        <w:rPr>
          <w:rStyle w:val="FontStyle70"/>
        </w:rPr>
        <w:br/>
        <w:t>сии / Ю. В. Саженков, В. И. Селиверстов. — М.: Юриспруден-</w:t>
      </w:r>
      <w:r>
        <w:rPr>
          <w:rStyle w:val="FontStyle70"/>
        </w:rPr>
        <w:br/>
        <w:t>ция, 2007. — 168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Скибицкий,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Освобождение от уголовной ответственно-</w:t>
      </w:r>
      <w:r>
        <w:rPr>
          <w:rStyle w:val="FontStyle70"/>
        </w:rPr>
        <w:br/>
        <w:t>сти и отбывания наказания / В. В. Скибицкий. — Киев: Наукова</w:t>
      </w:r>
      <w:r>
        <w:rPr>
          <w:rStyle w:val="FontStyle70"/>
        </w:rPr>
        <w:br/>
        <w:t>думка, 1987. — 183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Ткачевский,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Давность в советском уголовном праве /</w:t>
      </w:r>
      <w:r>
        <w:rPr>
          <w:rStyle w:val="FontStyle70"/>
        </w:rPr>
        <w:br/>
        <w:t>Ю. М. Ткачевский. — М.: Изд-во Моск. ун-та, 1978. — 128 с.</w:t>
      </w:r>
    </w:p>
    <w:p w:rsidR="007E3FF5" w:rsidRDefault="007E3FF5" w:rsidP="007E3FF5">
      <w:pPr>
        <w:pStyle w:val="Style48"/>
        <w:widowControl/>
        <w:ind w:firstLine="355"/>
        <w:rPr>
          <w:rStyle w:val="FontStyle70"/>
        </w:rPr>
      </w:pPr>
      <w:r>
        <w:rPr>
          <w:rStyle w:val="FontStyle74"/>
          <w:spacing w:val="10"/>
        </w:rPr>
        <w:t>Трубников,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Социальная адаптация освобождённых от</w:t>
      </w:r>
      <w:r>
        <w:rPr>
          <w:rStyle w:val="FontStyle70"/>
        </w:rPr>
        <w:br/>
        <w:t>отбывания наказания / В. М. Трубников. — Харьков: Основа,</w:t>
      </w:r>
      <w:r>
        <w:rPr>
          <w:rStyle w:val="FontStyle70"/>
        </w:rPr>
        <w:br/>
        <w:t>1990. — 171 с.</w:t>
      </w:r>
    </w:p>
    <w:p w:rsidR="007E3FF5" w:rsidRDefault="007E3FF5" w:rsidP="007E3FF5">
      <w:pPr>
        <w:pStyle w:val="Style48"/>
        <w:widowControl/>
        <w:rPr>
          <w:rStyle w:val="FontStyle70"/>
        </w:rPr>
      </w:pPr>
      <w:r>
        <w:rPr>
          <w:rStyle w:val="FontStyle74"/>
          <w:spacing w:val="10"/>
        </w:rPr>
        <w:t>Тюшнякова,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О.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Отсрочка отбывания наказания женщинам</w:t>
      </w:r>
      <w:r>
        <w:rPr>
          <w:rStyle w:val="FontStyle70"/>
        </w:rPr>
        <w:br/>
        <w:t>как мера уголовно-правового воздействия / О. В. Тюшнякова;</w:t>
      </w:r>
      <w:r>
        <w:rPr>
          <w:rStyle w:val="FontStyle70"/>
        </w:rPr>
        <w:br/>
        <w:t>под ред. В. А. Якушина. — Тольятти, 2000. — 168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Улицкий,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Я.</w:t>
      </w:r>
      <w:r>
        <w:rPr>
          <w:rStyle w:val="FontStyle74"/>
        </w:rPr>
        <w:t xml:space="preserve"> </w:t>
      </w:r>
      <w:r>
        <w:rPr>
          <w:rStyle w:val="FontStyle70"/>
        </w:rPr>
        <w:t>Условно-досрочное освобождение из испра-</w:t>
      </w:r>
      <w:r>
        <w:rPr>
          <w:rStyle w:val="FontStyle70"/>
        </w:rPr>
        <w:br/>
        <w:t>вительных учреждений: история и современность: учеб. посо-</w:t>
      </w:r>
      <w:r>
        <w:rPr>
          <w:rStyle w:val="FontStyle70"/>
        </w:rPr>
        <w:br/>
        <w:t>бие / С. Я. Улицкий. — Владивосток: Изд-во Дальневост. ун-та,</w:t>
      </w:r>
      <w:r>
        <w:rPr>
          <w:rStyle w:val="FontStyle70"/>
        </w:rPr>
        <w:br/>
        <w:t>2002. — 132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Щерба,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0"/>
        </w:rPr>
        <w:t>Деятельное раскаяние в совершённом престу-</w:t>
      </w:r>
      <w:r>
        <w:rPr>
          <w:rStyle w:val="FontStyle70"/>
        </w:rPr>
        <w:br/>
        <w:t>плении: значение, правовые последствия и доказывание: практ.</w:t>
      </w:r>
      <w:r>
        <w:rPr>
          <w:rStyle w:val="FontStyle70"/>
        </w:rPr>
        <w:br/>
        <w:t>пособие / С. П. Щерба, А. В. Савкин; под общ. ред. С. П. Щер-</w:t>
      </w:r>
      <w:r>
        <w:rPr>
          <w:rStyle w:val="FontStyle70"/>
        </w:rPr>
        <w:br/>
        <w:t>ба. — М.: Спарк, 1997. — 110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10: Освобождение от уголовной от-</w:t>
      </w:r>
      <w:r>
        <w:rPr>
          <w:rStyle w:val="FontStyle70"/>
        </w:rPr>
        <w:br/>
        <w:t>ветственности и наказания. — 2007. — 876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Яковлева,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Л.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Институт освобождения от наказания в рос-</w:t>
      </w:r>
      <w:r>
        <w:rPr>
          <w:rStyle w:val="FontStyle70"/>
        </w:rPr>
        <w:br/>
        <w:t>сийском праве / Л. В. Яковлева. — М.: Изд-во ВНИИ МВД Рос-</w:t>
      </w:r>
      <w:r>
        <w:rPr>
          <w:rStyle w:val="FontStyle70"/>
        </w:rPr>
        <w:br/>
        <w:t>сии, 2002. — 196 с.</w:t>
      </w:r>
    </w:p>
    <w:p w:rsidR="007E3FF5" w:rsidRDefault="007E3FF5" w:rsidP="007E3FF5">
      <w:pPr>
        <w:pStyle w:val="Style21"/>
        <w:widowControl/>
        <w:spacing w:before="221"/>
        <w:rPr>
          <w:rStyle w:val="FontStyle70"/>
        </w:rPr>
      </w:pPr>
      <w:r>
        <w:rPr>
          <w:rStyle w:val="FontStyle70"/>
        </w:rPr>
        <w:t>ВОПРОСЫ К ТЕМЕ 20: ПОГАШЕНИЕ И СНЯТИЕ СУ-</w:t>
      </w:r>
      <w:r>
        <w:rPr>
          <w:rStyle w:val="FontStyle70"/>
        </w:rPr>
        <w:br/>
        <w:t>ДИМОСТИ</w:t>
      </w:r>
    </w:p>
    <w:p w:rsidR="007E3FF5" w:rsidRDefault="007E3FF5" w:rsidP="007E3FF5">
      <w:pPr>
        <w:pStyle w:val="Style62"/>
        <w:widowControl/>
        <w:numPr>
          <w:ilvl w:val="0"/>
          <w:numId w:val="138"/>
        </w:numPr>
        <w:tabs>
          <w:tab w:val="left" w:pos="677"/>
        </w:tabs>
        <w:spacing w:before="53" w:line="245" w:lineRule="exact"/>
        <w:ind w:left="456"/>
        <w:rPr>
          <w:rStyle w:val="FontStyle70"/>
        </w:rPr>
      </w:pPr>
      <w:r>
        <w:rPr>
          <w:rStyle w:val="FontStyle70"/>
        </w:rPr>
        <w:t>Понятие погашения судимости (осуждения).</w:t>
      </w:r>
    </w:p>
    <w:p w:rsidR="007E3FF5" w:rsidRDefault="007E3FF5" w:rsidP="007E3FF5">
      <w:pPr>
        <w:pStyle w:val="Style62"/>
        <w:widowControl/>
        <w:numPr>
          <w:ilvl w:val="0"/>
          <w:numId w:val="138"/>
        </w:numPr>
        <w:tabs>
          <w:tab w:val="left" w:pos="677"/>
        </w:tabs>
        <w:spacing w:line="245" w:lineRule="exact"/>
        <w:ind w:left="456"/>
        <w:rPr>
          <w:rStyle w:val="FontStyle70"/>
        </w:rPr>
      </w:pPr>
      <w:r>
        <w:rPr>
          <w:rStyle w:val="FontStyle70"/>
        </w:rPr>
        <w:t>Порядок и сроки погашения судимости.</w:t>
      </w:r>
    </w:p>
    <w:p w:rsidR="007E3FF5" w:rsidRDefault="007E3FF5" w:rsidP="007E3FF5">
      <w:pPr>
        <w:pStyle w:val="Style62"/>
        <w:widowControl/>
        <w:numPr>
          <w:ilvl w:val="0"/>
          <w:numId w:val="138"/>
        </w:numPr>
        <w:tabs>
          <w:tab w:val="left" w:pos="677"/>
        </w:tabs>
        <w:spacing w:line="245" w:lineRule="exact"/>
        <w:ind w:left="677" w:hanging="221"/>
        <w:jc w:val="both"/>
        <w:rPr>
          <w:rStyle w:val="FontStyle70"/>
        </w:rPr>
      </w:pPr>
      <w:r>
        <w:rPr>
          <w:rStyle w:val="FontStyle70"/>
        </w:rPr>
        <w:t>Продолжительность и погашение судимости при осужде-</w:t>
      </w:r>
      <w:r>
        <w:rPr>
          <w:rStyle w:val="FontStyle70"/>
        </w:rPr>
        <w:br/>
        <w:t>нии с отсрочкой применения наказания или с условным</w:t>
      </w:r>
      <w:r>
        <w:rPr>
          <w:rStyle w:val="FontStyle70"/>
        </w:rPr>
        <w:br/>
        <w:t>неприменением наказания, при осуждении с применением</w:t>
      </w:r>
    </w:p>
    <w:p w:rsidR="007E3FF5" w:rsidRDefault="007E3FF5" w:rsidP="007E3FF5">
      <w:pPr>
        <w:pStyle w:val="Style62"/>
        <w:widowControl/>
        <w:numPr>
          <w:ilvl w:val="0"/>
          <w:numId w:val="138"/>
        </w:numPr>
        <w:tabs>
          <w:tab w:val="left" w:pos="677"/>
        </w:tabs>
        <w:spacing w:line="245" w:lineRule="exact"/>
        <w:ind w:left="677" w:hanging="221"/>
        <w:jc w:val="both"/>
        <w:rPr>
          <w:rStyle w:val="FontStyle70"/>
        </w:rPr>
        <w:sectPr w:rsidR="007E3FF5">
          <w:pgSz w:w="11905" w:h="16837"/>
          <w:pgMar w:top="2380" w:right="2698" w:bottom="1440" w:left="2698" w:header="720" w:footer="720" w:gutter="0"/>
          <w:cols w:space="60"/>
          <w:noEndnote/>
        </w:sectPr>
      </w:pPr>
    </w:p>
    <w:p w:rsidR="007E3FF5" w:rsidRDefault="007E3FF5" w:rsidP="007E3FF5">
      <w:pPr>
        <w:pStyle w:val="Style62"/>
        <w:widowControl/>
        <w:spacing w:line="240" w:lineRule="exact"/>
        <w:ind w:left="720"/>
        <w:rPr>
          <w:rStyle w:val="FontStyle70"/>
        </w:rPr>
      </w:pPr>
      <w:r>
        <w:rPr>
          <w:rStyle w:val="FontStyle70"/>
        </w:rPr>
        <w:t>вместо наказания принудительных мер воспитательно-</w:t>
      </w:r>
      <w:r>
        <w:rPr>
          <w:rStyle w:val="FontStyle70"/>
        </w:rPr>
        <w:br/>
        <w:t>го характера, а равно при осуждении без назначения на-</w:t>
      </w:r>
      <w:r>
        <w:rPr>
          <w:rStyle w:val="FontStyle70"/>
        </w:rPr>
        <w:br/>
        <w:t>казания.</w:t>
      </w:r>
    </w:p>
    <w:p w:rsidR="007E3FF5" w:rsidRDefault="007E3FF5" w:rsidP="007E3FF5">
      <w:pPr>
        <w:pStyle w:val="Style62"/>
        <w:widowControl/>
        <w:numPr>
          <w:ilvl w:val="0"/>
          <w:numId w:val="139"/>
        </w:numPr>
        <w:tabs>
          <w:tab w:val="left" w:pos="701"/>
        </w:tabs>
        <w:spacing w:before="5" w:line="240" w:lineRule="exact"/>
        <w:ind w:left="701" w:hanging="216"/>
        <w:jc w:val="both"/>
        <w:rPr>
          <w:rStyle w:val="FontStyle70"/>
        </w:rPr>
      </w:pPr>
      <w:r>
        <w:rPr>
          <w:rStyle w:val="FontStyle70"/>
        </w:rPr>
        <w:t>Особенности и порядок погашения судимости при</w:t>
      </w:r>
      <w:r>
        <w:rPr>
          <w:rStyle w:val="FontStyle70"/>
        </w:rPr>
        <w:br/>
        <w:t>условно-досрочном и досрочном освобождении от наказа-</w:t>
      </w:r>
      <w:r>
        <w:rPr>
          <w:rStyle w:val="FontStyle70"/>
        </w:rPr>
        <w:br/>
        <w:t>ния, а равно при замене неотбытой части наказания более</w:t>
      </w:r>
      <w:r>
        <w:rPr>
          <w:rStyle w:val="FontStyle70"/>
        </w:rPr>
        <w:br/>
        <w:t>мягким.</w:t>
      </w:r>
    </w:p>
    <w:p w:rsidR="007E3FF5" w:rsidRDefault="007E3FF5" w:rsidP="007E3FF5">
      <w:pPr>
        <w:pStyle w:val="Style62"/>
        <w:widowControl/>
        <w:numPr>
          <w:ilvl w:val="0"/>
          <w:numId w:val="139"/>
        </w:numPr>
        <w:tabs>
          <w:tab w:val="left" w:pos="701"/>
        </w:tabs>
        <w:spacing w:before="10" w:line="240" w:lineRule="exact"/>
        <w:ind w:left="701" w:hanging="216"/>
        <w:jc w:val="both"/>
        <w:rPr>
          <w:rStyle w:val="FontStyle70"/>
        </w:rPr>
      </w:pPr>
      <w:r>
        <w:rPr>
          <w:rStyle w:val="FontStyle70"/>
        </w:rPr>
        <w:t>Порядок погашения судимости при совершении лицом,</w:t>
      </w:r>
      <w:r>
        <w:rPr>
          <w:rStyle w:val="FontStyle70"/>
        </w:rPr>
        <w:br/>
        <w:t>отбывшим наказание, но имеющим судимость, нового</w:t>
      </w:r>
      <w:r>
        <w:rPr>
          <w:rStyle w:val="FontStyle70"/>
        </w:rPr>
        <w:br/>
        <w:t>преступления.</w:t>
      </w:r>
    </w:p>
    <w:p w:rsidR="007E3FF5" w:rsidRDefault="007E3FF5" w:rsidP="007E3FF5">
      <w:pPr>
        <w:pStyle w:val="Style62"/>
        <w:widowControl/>
        <w:numPr>
          <w:ilvl w:val="0"/>
          <w:numId w:val="139"/>
        </w:numPr>
        <w:tabs>
          <w:tab w:val="left" w:pos="701"/>
        </w:tabs>
        <w:spacing w:before="5" w:line="240" w:lineRule="exact"/>
        <w:ind w:left="701" w:hanging="216"/>
        <w:jc w:val="both"/>
        <w:rPr>
          <w:rStyle w:val="FontStyle70"/>
        </w:rPr>
      </w:pPr>
      <w:r>
        <w:rPr>
          <w:rStyle w:val="FontStyle70"/>
        </w:rPr>
        <w:t>Снятие судимости. Виды, основания и порядок снятия су-</w:t>
      </w:r>
      <w:r>
        <w:rPr>
          <w:rStyle w:val="FontStyle70"/>
        </w:rPr>
        <w:br/>
        <w:t>димости.</w:t>
      </w:r>
    </w:p>
    <w:p w:rsidR="007E3FF5" w:rsidRDefault="007E3FF5" w:rsidP="007E3FF5">
      <w:pPr>
        <w:pStyle w:val="Style58"/>
        <w:widowControl/>
        <w:spacing w:before="5" w:line="240" w:lineRule="exact"/>
        <w:ind w:left="706"/>
        <w:jc w:val="both"/>
        <w:rPr>
          <w:rStyle w:val="FontStyle70"/>
        </w:rPr>
      </w:pPr>
      <w:r>
        <w:rPr>
          <w:rStyle w:val="FontStyle70"/>
        </w:rPr>
        <w:t>7.Правовые последствия погашения или снятия суди-</w:t>
      </w:r>
      <w:r>
        <w:rPr>
          <w:rStyle w:val="FontStyle70"/>
        </w:rPr>
        <w:br/>
        <w:t>мости.</w:t>
      </w:r>
    </w:p>
    <w:p w:rsidR="007E3FF5" w:rsidRDefault="007E3FF5" w:rsidP="007E3FF5">
      <w:pPr>
        <w:pStyle w:val="Style58"/>
        <w:widowControl/>
        <w:spacing w:before="187"/>
        <w:ind w:left="36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6"/>
        <w:rPr>
          <w:rStyle w:val="FontStyle70"/>
        </w:rPr>
      </w:pPr>
      <w:r>
        <w:rPr>
          <w:rStyle w:val="FontStyle74"/>
          <w:spacing w:val="10"/>
        </w:rPr>
        <w:t>Голина,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Погашение и снятие судимости по советско-</w:t>
      </w:r>
      <w:r>
        <w:rPr>
          <w:rStyle w:val="FontStyle70"/>
        </w:rPr>
        <w:br/>
        <w:t>му уголовному праву / В. В. Голина. — Харьков: Вища школа,</w:t>
      </w:r>
      <w:r>
        <w:rPr>
          <w:rStyle w:val="FontStyle70"/>
        </w:rPr>
        <w:br/>
        <w:t>1979. — 137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Звечаровский,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ответственность: понятие, виды,</w:t>
      </w:r>
      <w:r>
        <w:rPr>
          <w:rStyle w:val="FontStyle70"/>
        </w:rPr>
        <w:br/>
        <w:t>формы реализации / И. Э. Звечаровский. — Иркутск: Изд-во Ир-</w:t>
      </w:r>
      <w:r>
        <w:rPr>
          <w:rStyle w:val="FontStyle70"/>
        </w:rPr>
        <w:br/>
        <w:t>кутск, гос. ун-та, 1992. — 43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Зельдов,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Уголовно-правовые последствия судимости /</w:t>
      </w:r>
      <w:r>
        <w:rPr>
          <w:rStyle w:val="FontStyle70"/>
        </w:rPr>
        <w:br/>
        <w:t>С. И. Зельдов. — Орджоникидзе: Изд-во Сев.-Осетин, ун-та,</w:t>
      </w:r>
      <w:r>
        <w:rPr>
          <w:rStyle w:val="FontStyle70"/>
        </w:rPr>
        <w:br/>
        <w:t>1986. — 83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Кропачев,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Н.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Уголовно-правовое регулирование: механизм</w:t>
      </w:r>
      <w:r>
        <w:rPr>
          <w:rStyle w:val="FontStyle70"/>
        </w:rPr>
        <w:br/>
        <w:t>и система / Н. М. Кропачев. — СПб.: Изд-во С.-Петерб. гос. ун-та,</w:t>
      </w:r>
      <w:r>
        <w:rPr>
          <w:rStyle w:val="FontStyle70"/>
        </w:rPr>
        <w:br/>
        <w:t>1999. — 260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Понятовская,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Правовое значение судимости / Т. Г. По-</w:t>
      </w:r>
      <w:r>
        <w:rPr>
          <w:rStyle w:val="FontStyle70"/>
        </w:rPr>
        <w:br/>
        <w:t>нятовская, Г. X. Шаутаева. — Ижевск: Детектив-информ,</w:t>
      </w:r>
      <w:r>
        <w:rPr>
          <w:rStyle w:val="FontStyle70"/>
        </w:rPr>
        <w:br/>
        <w:t>2003. — 238 с.</w:t>
      </w:r>
    </w:p>
    <w:p w:rsidR="007E3FF5" w:rsidRDefault="007E3FF5" w:rsidP="007E3FF5">
      <w:pPr>
        <w:pStyle w:val="Style48"/>
        <w:widowControl/>
        <w:spacing w:before="5"/>
        <w:ind w:firstLine="331"/>
        <w:rPr>
          <w:rStyle w:val="FontStyle70"/>
        </w:rPr>
      </w:pPr>
      <w:r>
        <w:rPr>
          <w:rStyle w:val="FontStyle74"/>
          <w:spacing w:val="10"/>
        </w:rPr>
        <w:t>Прохоров,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Механизм уголовно-правового регулирова-</w:t>
      </w:r>
      <w:r>
        <w:rPr>
          <w:rStyle w:val="FontStyle70"/>
        </w:rPr>
        <w:br/>
        <w:t>ния: норма, правоотношение, ответственность / В. С. Прохоров,</w:t>
      </w:r>
      <w:r>
        <w:rPr>
          <w:rStyle w:val="FontStyle70"/>
        </w:rPr>
        <w:br/>
        <w:t>Н. М. Кропачев, А. Н. Тарбагаев. — Красноярск: Изд-во Красно-</w:t>
      </w:r>
      <w:r>
        <w:rPr>
          <w:rStyle w:val="FontStyle70"/>
        </w:rPr>
        <w:br/>
        <w:t>яр. гос. ун-та, 1989. — 208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Хомич,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Формы реализации уголовной ответственно-</w:t>
      </w:r>
      <w:r>
        <w:rPr>
          <w:rStyle w:val="FontStyle70"/>
        </w:rPr>
        <w:br/>
        <w:t>сти / В. М. Хомич. — Минск: БГУ, 1998. — 132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  <w:sectPr w:rsidR="007E3FF5">
          <w:pgSz w:w="11905" w:h="16837"/>
          <w:pgMar w:top="1844" w:right="2696" w:bottom="1440" w:left="2696" w:header="720" w:footer="720" w:gutter="0"/>
          <w:cols w:space="60"/>
          <w:noEndnote/>
        </w:sectPr>
      </w:pPr>
    </w:p>
    <w:p w:rsidR="007E3FF5" w:rsidRDefault="007E3FF5" w:rsidP="007E3FF5">
      <w:pPr>
        <w:pStyle w:val="Style21"/>
        <w:widowControl/>
        <w:rPr>
          <w:rStyle w:val="FontStyle70"/>
        </w:rPr>
      </w:pPr>
      <w:r>
        <w:rPr>
          <w:rStyle w:val="FontStyle70"/>
        </w:rPr>
        <w:t>ВОПРОСЫ К ТЕМЕ 21: ПРИНУДИТЕЛЬНЫЕ МЕРЫ БЕЗО-</w:t>
      </w:r>
      <w:r>
        <w:rPr>
          <w:rStyle w:val="FontStyle70"/>
        </w:rPr>
        <w:br/>
        <w:t>ПАСНОСТИ И ЛЕЧЕНИЯ</w:t>
      </w:r>
    </w:p>
    <w:p w:rsidR="007E3FF5" w:rsidRDefault="007E3FF5" w:rsidP="007E3FF5">
      <w:pPr>
        <w:pStyle w:val="Style58"/>
        <w:widowControl/>
        <w:spacing w:before="48"/>
        <w:ind w:left="715"/>
        <w:jc w:val="both"/>
        <w:rPr>
          <w:rStyle w:val="FontStyle70"/>
        </w:rPr>
      </w:pPr>
      <w:r>
        <w:rPr>
          <w:rStyle w:val="FontStyle70"/>
        </w:rPr>
        <w:t>1Л1онятие принудительных мер безопасности и лечения и</w:t>
      </w:r>
      <w:r>
        <w:rPr>
          <w:rStyle w:val="FontStyle70"/>
        </w:rPr>
        <w:br/>
        <w:t>цели их применения.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696" w:hanging="221"/>
        <w:jc w:val="both"/>
        <w:rPr>
          <w:rStyle w:val="FontStyle70"/>
        </w:rPr>
      </w:pPr>
      <w:r>
        <w:rPr>
          <w:rStyle w:val="FontStyle70"/>
        </w:rPr>
        <w:t>Принудительные меры безопасности и лечения, приме-</w:t>
      </w:r>
      <w:r>
        <w:rPr>
          <w:rStyle w:val="FontStyle70"/>
        </w:rPr>
        <w:br/>
        <w:t>няемые к психическим больным, виды таких мер.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696" w:hanging="221"/>
        <w:jc w:val="both"/>
        <w:rPr>
          <w:rStyle w:val="FontStyle70"/>
        </w:rPr>
      </w:pPr>
      <w:r>
        <w:rPr>
          <w:rStyle w:val="FontStyle70"/>
        </w:rPr>
        <w:t>Изменение и прекращение применения принудитель-</w:t>
      </w:r>
      <w:r>
        <w:rPr>
          <w:rStyle w:val="FontStyle70"/>
        </w:rPr>
        <w:br/>
        <w:t>ных мер.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696" w:hanging="221"/>
        <w:jc w:val="both"/>
        <w:rPr>
          <w:rStyle w:val="FontStyle70"/>
        </w:rPr>
      </w:pPr>
      <w:r>
        <w:rPr>
          <w:rStyle w:val="FontStyle70"/>
        </w:rPr>
        <w:t>Привлечение к уголовной ответственности или к отбыва-</w:t>
      </w:r>
      <w:r>
        <w:rPr>
          <w:rStyle w:val="FontStyle70"/>
        </w:rPr>
        <w:br/>
        <w:t>нию наказания после применения принудительных мер</w:t>
      </w:r>
      <w:r>
        <w:rPr>
          <w:rStyle w:val="FontStyle70"/>
        </w:rPr>
        <w:br/>
        <w:t>безопасности и лечения.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Зачёт времени применения принудительных мер.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696" w:hanging="221"/>
        <w:jc w:val="both"/>
        <w:rPr>
          <w:rStyle w:val="FontStyle70"/>
        </w:rPr>
      </w:pPr>
      <w:r>
        <w:rPr>
          <w:rStyle w:val="FontStyle70"/>
        </w:rPr>
        <w:t>Применение принудительных мер безопасности и лече-</w:t>
      </w:r>
      <w:r>
        <w:rPr>
          <w:rStyle w:val="FontStyle70"/>
        </w:rPr>
        <w:br/>
        <w:t>ния в отношении лиц с уменьшенной вменяемостью.</w:t>
      </w:r>
    </w:p>
    <w:p w:rsidR="007E3FF5" w:rsidRDefault="007E3FF5" w:rsidP="007E3FF5">
      <w:pPr>
        <w:pStyle w:val="Style62"/>
        <w:widowControl/>
        <w:numPr>
          <w:ilvl w:val="0"/>
          <w:numId w:val="140"/>
        </w:numPr>
        <w:tabs>
          <w:tab w:val="left" w:pos="696"/>
        </w:tabs>
        <w:spacing w:line="245" w:lineRule="exact"/>
        <w:ind w:left="696" w:hanging="221"/>
        <w:jc w:val="both"/>
        <w:rPr>
          <w:rStyle w:val="FontStyle70"/>
        </w:rPr>
      </w:pPr>
      <w:r>
        <w:rPr>
          <w:rStyle w:val="FontStyle70"/>
        </w:rPr>
        <w:t>Применение принудительных мер безопасности и лече-</w:t>
      </w:r>
      <w:r>
        <w:rPr>
          <w:rStyle w:val="FontStyle70"/>
        </w:rPr>
        <w:br/>
        <w:t>ния к лицам, страдающим хроническим алкоголизмом,</w:t>
      </w:r>
      <w:r>
        <w:rPr>
          <w:rStyle w:val="FontStyle70"/>
        </w:rPr>
        <w:br/>
        <w:t>наркоманией или токсикоманией.</w:t>
      </w:r>
    </w:p>
    <w:p w:rsidR="007E3FF5" w:rsidRDefault="007E3FF5" w:rsidP="007E3FF5">
      <w:pPr>
        <w:pStyle w:val="Style48"/>
        <w:widowControl/>
        <w:spacing w:before="182" w:line="240" w:lineRule="auto"/>
        <w:ind w:left="355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41"/>
        <w:rPr>
          <w:rStyle w:val="FontStyle70"/>
        </w:rPr>
      </w:pPr>
      <w:r>
        <w:rPr>
          <w:rStyle w:val="FontStyle74"/>
          <w:spacing w:val="10"/>
        </w:rPr>
        <w:t>Колмаков,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правового регулирования прину-</w:t>
      </w:r>
      <w:r>
        <w:rPr>
          <w:rStyle w:val="FontStyle70"/>
        </w:rPr>
        <w:br/>
        <w:t>дительных мер медицинского характера / П. А. Колмаков. —</w:t>
      </w:r>
      <w:r>
        <w:rPr>
          <w:rStyle w:val="FontStyle70"/>
        </w:rPr>
        <w:br/>
        <w:t>Сыктывкар: Изд-во Сыктывк. гос. ун-та, 2001. — 187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Колмаков,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П.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Сущность, цели и виды принудительных</w:t>
      </w:r>
      <w:r>
        <w:rPr>
          <w:rStyle w:val="FontStyle70"/>
        </w:rPr>
        <w:br/>
        <w:t>мер медицинского характера: учеб. пособие / П. А. Колмаков. —</w:t>
      </w:r>
      <w:r>
        <w:rPr>
          <w:rStyle w:val="FontStyle70"/>
        </w:rPr>
        <w:br/>
        <w:t>Сыктывкар: Изд-во Сыктывк. гос. ун-та, 1999. — 96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Ленский,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Производство по применению принудитель-</w:t>
      </w:r>
      <w:r>
        <w:rPr>
          <w:rStyle w:val="FontStyle70"/>
        </w:rPr>
        <w:br/>
        <w:t>ных мер медицинского характера / А. В. Ленский, Ю. К. Яки-</w:t>
      </w:r>
      <w:r>
        <w:rPr>
          <w:rStyle w:val="FontStyle70"/>
        </w:rPr>
        <w:br/>
        <w:t>мович. — М.: Юристъ, 1999. — 48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Мищенко,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Принудительные меры медицинского ха-</w:t>
      </w:r>
      <w:r>
        <w:rPr>
          <w:rStyle w:val="FontStyle70"/>
        </w:rPr>
        <w:br/>
        <w:t>рактера. Их правовая природа и основания применения су-</w:t>
      </w:r>
      <w:r>
        <w:rPr>
          <w:rStyle w:val="FontStyle70"/>
        </w:rPr>
        <w:br/>
        <w:t>дом / Е. В. Мищенко; под ред. А. П. Гуськовой. — Оренбург,</w:t>
      </w:r>
      <w:r>
        <w:rPr>
          <w:rStyle w:val="FontStyle70"/>
        </w:rPr>
        <w:br/>
        <w:t>1999. — 140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Назаренко,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Уголовно-релевантные психические со-</w:t>
      </w:r>
      <w:r>
        <w:rPr>
          <w:rStyle w:val="FontStyle70"/>
        </w:rPr>
        <w:br/>
        <w:t>стояния лиц, совершивших преступления и общественно</w:t>
      </w:r>
      <w:r>
        <w:rPr>
          <w:rStyle w:val="FontStyle70"/>
        </w:rPr>
        <w:br/>
        <w:t>опасные деяния: монография / Г. В. Назаренко. — М.: Ось-89,</w:t>
      </w:r>
      <w:r>
        <w:rPr>
          <w:rStyle w:val="FontStyle70"/>
        </w:rPr>
        <w:br/>
        <w:t>2009. — 240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Назаренко,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Принудительные меры медицинского ха-</w:t>
      </w:r>
      <w:r>
        <w:rPr>
          <w:rStyle w:val="FontStyle70"/>
        </w:rPr>
        <w:br/>
        <w:t>рактера в уголовном праве: учеб. пособие / Г. В. Назаренко. —</w:t>
      </w:r>
      <w:r>
        <w:rPr>
          <w:rStyle w:val="FontStyle70"/>
        </w:rPr>
        <w:br/>
        <w:t>М.: Ось-89, 2000. — 80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4"/>
          <w:spacing w:val="10"/>
        </w:rPr>
        <w:t>Спасенников,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Принудительные меры медицинского ха-</w:t>
      </w:r>
      <w:r>
        <w:rPr>
          <w:rStyle w:val="FontStyle70"/>
        </w:rPr>
        <w:br/>
        <w:t>рактера: история, теория, практика / Б. А. Спасенников. — СПб.:</w:t>
      </w:r>
      <w:r>
        <w:rPr>
          <w:rStyle w:val="FontStyle70"/>
        </w:rPr>
        <w:br/>
        <w:t>Юрид. центр Пресс, 2003. — 412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2385" w:right="2701" w:bottom="1440" w:left="270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35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12: Иные меры уголовно-правового</w:t>
      </w:r>
      <w:r>
        <w:rPr>
          <w:rStyle w:val="FontStyle70"/>
        </w:rPr>
        <w:br/>
        <w:t>характера. — 2009. — 459 с.</w:t>
      </w:r>
    </w:p>
    <w:p w:rsidR="007E3FF5" w:rsidRDefault="007E3FF5" w:rsidP="007E3FF5">
      <w:pPr>
        <w:pStyle w:val="Style43"/>
        <w:widowControl/>
        <w:spacing w:before="226" w:line="235" w:lineRule="exact"/>
        <w:rPr>
          <w:rStyle w:val="FontStyle70"/>
        </w:rPr>
      </w:pPr>
      <w:r>
        <w:rPr>
          <w:rStyle w:val="FontStyle70"/>
        </w:rPr>
        <w:t xml:space="preserve">ВОПРОСЫ </w:t>
      </w:r>
      <w:r>
        <w:rPr>
          <w:rStyle w:val="FontStyle90"/>
        </w:rPr>
        <w:t xml:space="preserve">К </w:t>
      </w:r>
      <w:r>
        <w:rPr>
          <w:rStyle w:val="FontStyle70"/>
        </w:rPr>
        <w:t>ТЕМЕ 22: ОСОБЕННОСТИ УГОЛОВНОЙ ОТ-</w:t>
      </w:r>
      <w:r>
        <w:rPr>
          <w:rStyle w:val="FontStyle70"/>
        </w:rPr>
        <w:br/>
        <w:t>ВЕТСТВЕННОСТИ ЛИЦ, СОВЕРШИВШИХ ПРЕСТУПЛЕ-</w:t>
      </w:r>
      <w:r>
        <w:rPr>
          <w:rStyle w:val="FontStyle70"/>
        </w:rPr>
        <w:br/>
        <w:t>НИЯ В ВОЗРАСТЕ ДО ВОСЕМНАДЦАТИ ЛЕТ</w:t>
      </w:r>
    </w:p>
    <w:p w:rsidR="007E3FF5" w:rsidRDefault="007E3FF5" w:rsidP="007E3FF5">
      <w:pPr>
        <w:pStyle w:val="Style62"/>
        <w:widowControl/>
        <w:numPr>
          <w:ilvl w:val="0"/>
          <w:numId w:val="141"/>
        </w:numPr>
        <w:tabs>
          <w:tab w:val="left" w:pos="754"/>
        </w:tabs>
        <w:spacing w:before="53" w:line="245" w:lineRule="exact"/>
        <w:ind w:left="475"/>
        <w:rPr>
          <w:rStyle w:val="FontStyle70"/>
        </w:rPr>
      </w:pPr>
      <w:r>
        <w:rPr>
          <w:rStyle w:val="FontStyle70"/>
        </w:rPr>
        <w:t>Уголовная ответственность несовершеннолетних.</w:t>
      </w:r>
    </w:p>
    <w:p w:rsidR="007E3FF5" w:rsidRDefault="007E3FF5" w:rsidP="007E3FF5">
      <w:pPr>
        <w:pStyle w:val="Style62"/>
        <w:widowControl/>
        <w:numPr>
          <w:ilvl w:val="0"/>
          <w:numId w:val="14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Наказания, применяемые к лицам, совершившим пре-</w:t>
      </w:r>
      <w:r>
        <w:rPr>
          <w:rStyle w:val="FontStyle70"/>
        </w:rPr>
        <w:br/>
        <w:t>ступление в возрасте до восемнадцати лет.</w:t>
      </w:r>
    </w:p>
    <w:p w:rsidR="007E3FF5" w:rsidRDefault="007E3FF5" w:rsidP="007E3FF5">
      <w:pPr>
        <w:pStyle w:val="Style62"/>
        <w:widowControl/>
        <w:numPr>
          <w:ilvl w:val="0"/>
          <w:numId w:val="14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Особенности применения наказаний к несовершеннолет-</w:t>
      </w:r>
      <w:r>
        <w:rPr>
          <w:rStyle w:val="FontStyle70"/>
        </w:rPr>
        <w:br/>
        <w:t>ним.</w:t>
      </w:r>
    </w:p>
    <w:p w:rsidR="007E3FF5" w:rsidRDefault="007E3FF5" w:rsidP="007E3FF5">
      <w:pPr>
        <w:pStyle w:val="Style62"/>
        <w:widowControl/>
        <w:numPr>
          <w:ilvl w:val="0"/>
          <w:numId w:val="142"/>
        </w:numPr>
        <w:tabs>
          <w:tab w:val="left" w:pos="754"/>
        </w:tabs>
        <w:spacing w:before="5"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Общие начала назначения наказания и особенности на-</w:t>
      </w:r>
      <w:r>
        <w:rPr>
          <w:rStyle w:val="FontStyle70"/>
        </w:rPr>
        <w:br/>
        <w:t>значения наказаний несовершеннолетним.</w:t>
      </w:r>
    </w:p>
    <w:p w:rsidR="007E3FF5" w:rsidRDefault="007E3FF5" w:rsidP="007E3FF5">
      <w:pPr>
        <w:pStyle w:val="Style62"/>
        <w:widowControl/>
        <w:numPr>
          <w:ilvl w:val="0"/>
          <w:numId w:val="14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Осуждение несовершеннолетнего с применением прину-</w:t>
      </w:r>
      <w:r>
        <w:rPr>
          <w:rStyle w:val="FontStyle70"/>
        </w:rPr>
        <w:br/>
        <w:t>дительных мер воспитательного характера.</w:t>
      </w:r>
    </w:p>
    <w:p w:rsidR="007E3FF5" w:rsidRDefault="007E3FF5" w:rsidP="007E3FF5">
      <w:pPr>
        <w:pStyle w:val="Style62"/>
        <w:widowControl/>
        <w:numPr>
          <w:ilvl w:val="0"/>
          <w:numId w:val="14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Виды воспитательных мер.</w:t>
      </w:r>
    </w:p>
    <w:p w:rsidR="007E3FF5" w:rsidRDefault="007E3FF5" w:rsidP="007E3FF5">
      <w:pPr>
        <w:pStyle w:val="Style62"/>
        <w:widowControl/>
        <w:numPr>
          <w:ilvl w:val="0"/>
          <w:numId w:val="142"/>
        </w:numPr>
        <w:tabs>
          <w:tab w:val="left" w:pos="754"/>
        </w:tabs>
        <w:spacing w:line="245" w:lineRule="exact"/>
        <w:ind w:left="754" w:hanging="278"/>
        <w:jc w:val="both"/>
        <w:rPr>
          <w:rStyle w:val="FontStyle70"/>
        </w:rPr>
      </w:pPr>
      <w:r>
        <w:rPr>
          <w:rStyle w:val="FontStyle70"/>
        </w:rPr>
        <w:t>Освобождение несовершеннолетнего от уголовной ответ-</w:t>
      </w:r>
      <w:r>
        <w:rPr>
          <w:rStyle w:val="FontStyle70"/>
        </w:rPr>
        <w:br/>
        <w:t>ственности с передачей под наблюдение родителей или</w:t>
      </w:r>
      <w:r>
        <w:rPr>
          <w:rStyle w:val="FontStyle70"/>
        </w:rPr>
        <w:br/>
        <w:t>лиц, их заменяющих.</w:t>
      </w:r>
    </w:p>
    <w:p w:rsidR="007E3FF5" w:rsidRDefault="007E3FF5" w:rsidP="007E3FF5">
      <w:pPr>
        <w:pStyle w:val="Style62"/>
        <w:widowControl/>
        <w:numPr>
          <w:ilvl w:val="0"/>
          <w:numId w:val="14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Условно-досрочное освобождение от наказания.</w:t>
      </w:r>
    </w:p>
    <w:p w:rsidR="007E3FF5" w:rsidRDefault="007E3FF5" w:rsidP="007E3FF5">
      <w:pPr>
        <w:pStyle w:val="Style62"/>
        <w:widowControl/>
        <w:numPr>
          <w:ilvl w:val="0"/>
          <w:numId w:val="141"/>
        </w:numPr>
        <w:tabs>
          <w:tab w:val="left" w:pos="754"/>
        </w:tabs>
        <w:spacing w:line="245" w:lineRule="exact"/>
        <w:ind w:left="475"/>
        <w:rPr>
          <w:rStyle w:val="FontStyle70"/>
        </w:rPr>
      </w:pPr>
      <w:r>
        <w:rPr>
          <w:rStyle w:val="FontStyle70"/>
        </w:rPr>
        <w:t>Замена неотбытой части наказания более мягким.</w:t>
      </w:r>
    </w:p>
    <w:p w:rsidR="007E3FF5" w:rsidRDefault="007E3FF5" w:rsidP="007E3FF5">
      <w:pPr>
        <w:pStyle w:val="Style66"/>
        <w:widowControl/>
        <w:ind w:left="754"/>
        <w:rPr>
          <w:rStyle w:val="FontStyle70"/>
        </w:rPr>
      </w:pPr>
      <w:r>
        <w:rPr>
          <w:rStyle w:val="FontStyle70"/>
        </w:rPr>
        <w:t>10. Погашение судимости в отношении лиц, совершивших</w:t>
      </w:r>
      <w:r>
        <w:rPr>
          <w:rStyle w:val="FontStyle70"/>
        </w:rPr>
        <w:br/>
        <w:t>преступление в возрасте до восемнадцати лет.</w:t>
      </w:r>
    </w:p>
    <w:p w:rsidR="007E3FF5" w:rsidRDefault="007E3FF5" w:rsidP="007E3FF5">
      <w:pPr>
        <w:pStyle w:val="Style53"/>
        <w:widowControl/>
        <w:spacing w:before="182"/>
        <w:ind w:left="355"/>
        <w:rPr>
          <w:rStyle w:val="FontStyle90"/>
        </w:rPr>
      </w:pPr>
      <w:r>
        <w:rPr>
          <w:rStyle w:val="FontStyle9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62"/>
        <w:ind w:firstLine="312"/>
        <w:rPr>
          <w:rStyle w:val="FontStyle70"/>
        </w:rPr>
      </w:pPr>
      <w:r>
        <w:rPr>
          <w:rStyle w:val="FontStyle74"/>
          <w:spacing w:val="10"/>
        </w:rPr>
        <w:t>Авдеев,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Условно-досрочное освобождение от отбывания</w:t>
      </w:r>
      <w:r>
        <w:rPr>
          <w:rStyle w:val="FontStyle70"/>
        </w:rPr>
        <w:br/>
        <w:t>наказания несовершеннолетних / В. А. Авдеев. — Иркутск:</w:t>
      </w:r>
      <w:r>
        <w:rPr>
          <w:rStyle w:val="FontStyle70"/>
        </w:rPr>
        <w:br/>
        <w:t>Изд-во Иркут. ун-та, 1996. — 158 с.</w:t>
      </w:r>
    </w:p>
    <w:p w:rsidR="007E3FF5" w:rsidRDefault="007E3FF5" w:rsidP="007E3FF5">
      <w:pPr>
        <w:pStyle w:val="Style48"/>
        <w:widowControl/>
        <w:ind w:firstLine="336"/>
        <w:rPr>
          <w:rStyle w:val="FontStyle70"/>
        </w:rPr>
      </w:pPr>
      <w:r>
        <w:rPr>
          <w:rStyle w:val="FontStyle74"/>
          <w:spacing w:val="10"/>
        </w:rPr>
        <w:t>Волгарева,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0"/>
        </w:rPr>
        <w:t>Уголовная ответственность несовершенно-</w:t>
      </w:r>
      <w:r>
        <w:rPr>
          <w:rStyle w:val="FontStyle70"/>
        </w:rPr>
        <w:br/>
        <w:t>летних / И. В. Волгарева, Н. К. Шилов. — СПб.: Юрид. центр</w:t>
      </w:r>
      <w:r>
        <w:rPr>
          <w:rStyle w:val="FontStyle70"/>
        </w:rPr>
        <w:br/>
        <w:t>Пресс, 2002. — 300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Конев,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А.</w:t>
      </w:r>
      <w:r>
        <w:rPr>
          <w:rStyle w:val="FontStyle74"/>
        </w:rPr>
        <w:t xml:space="preserve"> </w:t>
      </w:r>
      <w:r>
        <w:rPr>
          <w:rStyle w:val="FontStyle70"/>
        </w:rPr>
        <w:t>Преступность молодежи и рецидив: учеб. посо-</w:t>
      </w:r>
      <w:r>
        <w:rPr>
          <w:rStyle w:val="FontStyle70"/>
        </w:rPr>
        <w:br/>
        <w:t>бие / А. А. Конев. — Н. Новгород: Изд-во Нижегор. правовой</w:t>
      </w:r>
      <w:r>
        <w:rPr>
          <w:rStyle w:val="FontStyle70"/>
        </w:rPr>
        <w:br/>
        <w:t>акад., 2003. — 123 с.</w:t>
      </w:r>
    </w:p>
    <w:p w:rsidR="007E3FF5" w:rsidRDefault="007E3FF5" w:rsidP="007E3FF5">
      <w:pPr>
        <w:pStyle w:val="Style48"/>
        <w:widowControl/>
        <w:ind w:firstLine="331"/>
        <w:rPr>
          <w:rStyle w:val="FontStyle70"/>
        </w:rPr>
      </w:pPr>
      <w:r>
        <w:rPr>
          <w:rStyle w:val="FontStyle74"/>
          <w:spacing w:val="10"/>
        </w:rPr>
        <w:t>Мельникова,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Э.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Б.</w:t>
      </w:r>
      <w:r>
        <w:rPr>
          <w:rStyle w:val="FontStyle74"/>
        </w:rPr>
        <w:t xml:space="preserve"> </w:t>
      </w:r>
      <w:r>
        <w:rPr>
          <w:rStyle w:val="FontStyle70"/>
        </w:rPr>
        <w:t>Ювенальная юстиция — охранительная и</w:t>
      </w:r>
      <w:r>
        <w:rPr>
          <w:rStyle w:val="FontStyle70"/>
        </w:rPr>
        <w:br/>
        <w:t>восстановительная: учеб. пособие / Э. Б. Мельникова, Л. М. Кар-</w:t>
      </w:r>
      <w:r>
        <w:rPr>
          <w:rStyle w:val="FontStyle70"/>
        </w:rPr>
        <w:br/>
        <w:t>нозова. — М.: Проспект, 2002. — 142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Несовершеннолетние в Республике Беларусь. Основы правово-</w:t>
      </w:r>
      <w:r>
        <w:rPr>
          <w:rStyle w:val="FontStyle70"/>
        </w:rPr>
        <w:br/>
        <w:t>го положения, правовой защиты и ответственности: науч.-практ.</w:t>
      </w:r>
      <w:r>
        <w:rPr>
          <w:rStyle w:val="FontStyle70"/>
        </w:rPr>
        <w:br/>
        <w:t>комментарий к законодательству и иным нормативным актам /</w:t>
      </w:r>
      <w:r>
        <w:rPr>
          <w:rStyle w:val="FontStyle70"/>
        </w:rPr>
        <w:br/>
        <w:t>под общ. ред. И. О. Грунтова. — Минск: Тесей, 1999. — 608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2294" w:right="2693" w:bottom="1440" w:left="2693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Просвирник,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В.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0"/>
        </w:rPr>
        <w:t>Проблемы виновности и наказуемости в</w:t>
      </w:r>
      <w:r>
        <w:rPr>
          <w:rStyle w:val="FontStyle70"/>
        </w:rPr>
        <w:br/>
        <w:t>ювенальной юстиции / В. Г. Просвирнин. — Воронеж: Изд-во</w:t>
      </w:r>
      <w:r>
        <w:rPr>
          <w:rStyle w:val="FontStyle70"/>
        </w:rPr>
        <w:br/>
        <w:t>Воронеж, ин-та МВД России, 2002. — 140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Пудовочкин,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Ответственность за преступления про-</w:t>
      </w:r>
      <w:r>
        <w:rPr>
          <w:rStyle w:val="FontStyle70"/>
        </w:rPr>
        <w:br/>
        <w:t>тив несовершеннолетних по российскому уголовному праву /</w:t>
      </w:r>
      <w:r>
        <w:rPr>
          <w:rStyle w:val="FontStyle70"/>
        </w:rPr>
        <w:br/>
        <w:t>Ю. Е. Пудовочкин. — СПб.: Юрид. центр Пресс, 2002. —</w:t>
      </w:r>
      <w:r>
        <w:rPr>
          <w:rStyle w:val="FontStyle70"/>
        </w:rPr>
        <w:br/>
        <w:t>293 с.</w:t>
      </w:r>
    </w:p>
    <w:p w:rsidR="007E3FF5" w:rsidRDefault="007E3FF5" w:rsidP="007E3FF5">
      <w:pPr>
        <w:pStyle w:val="Style48"/>
        <w:widowControl/>
        <w:spacing w:line="240" w:lineRule="exact"/>
        <w:ind w:firstLine="331"/>
        <w:rPr>
          <w:rStyle w:val="FontStyle70"/>
        </w:rPr>
      </w:pPr>
      <w:r>
        <w:rPr>
          <w:rStyle w:val="FontStyle74"/>
          <w:spacing w:val="10"/>
        </w:rPr>
        <w:t>Пудовочкин,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Ю.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Е.</w:t>
      </w:r>
      <w:r>
        <w:rPr>
          <w:rStyle w:val="FontStyle74"/>
        </w:rPr>
        <w:t xml:space="preserve"> </w:t>
      </w:r>
      <w:r>
        <w:rPr>
          <w:rStyle w:val="FontStyle70"/>
        </w:rPr>
        <w:t>Ювенальное уголовное право: теоретико-</w:t>
      </w:r>
      <w:r>
        <w:rPr>
          <w:rStyle w:val="FontStyle70"/>
        </w:rPr>
        <w:br/>
        <w:t>методологические и историко-правовые аспекты / Ю. Е. Пудо-</w:t>
      </w:r>
      <w:r>
        <w:rPr>
          <w:rStyle w:val="FontStyle70"/>
        </w:rPr>
        <w:br/>
        <w:t>вочкин. — М.: Изд-во Ставроп. гос. ун-та, 2001. — 220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0"/>
        </w:rPr>
        <w:t>Уголовная ответственность несовершеннолетних: науч.-</w:t>
      </w:r>
      <w:r>
        <w:rPr>
          <w:rStyle w:val="FontStyle70"/>
        </w:rPr>
        <w:br/>
        <w:t>практ. пособие / отв. ред. В. П. Кашепов. — М.: Юрид. лит.,</w:t>
      </w:r>
      <w:r>
        <w:rPr>
          <w:rStyle w:val="FontStyle70"/>
        </w:rPr>
        <w:br/>
        <w:t>1999.— 160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Филъченков,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>Обеспечение контроля за поведением не-</w:t>
      </w:r>
      <w:r>
        <w:rPr>
          <w:rStyle w:val="FontStyle70"/>
        </w:rPr>
        <w:br/>
        <w:t>совершеннолетних, осуждённых условно и к лишению свободы</w:t>
      </w:r>
      <w:r>
        <w:rPr>
          <w:rStyle w:val="FontStyle70"/>
        </w:rPr>
        <w:br/>
        <w:t>с отсрочкой исполнения приговора: учеб. пособие / Г. И. Филь-</w:t>
      </w:r>
      <w:r>
        <w:rPr>
          <w:rStyle w:val="FontStyle70"/>
        </w:rPr>
        <w:br/>
        <w:t>ченков. — М.: Изд-во ВНИИ МВД России, 1995. — 144 с.</w:t>
      </w:r>
    </w:p>
    <w:p w:rsidR="007E3FF5" w:rsidRDefault="007E3FF5" w:rsidP="007E3FF5">
      <w:pPr>
        <w:pStyle w:val="Style48"/>
        <w:widowControl/>
        <w:spacing w:before="5" w:line="240" w:lineRule="exact"/>
        <w:rPr>
          <w:rStyle w:val="FontStyle70"/>
        </w:rPr>
      </w:pPr>
      <w:r>
        <w:rPr>
          <w:rStyle w:val="FontStyle74"/>
          <w:spacing w:val="10"/>
        </w:rPr>
        <w:t>Чапурко,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М.</w:t>
      </w:r>
      <w:r>
        <w:rPr>
          <w:rStyle w:val="FontStyle74"/>
        </w:rPr>
        <w:t xml:space="preserve"> </w:t>
      </w:r>
      <w:r>
        <w:rPr>
          <w:rStyle w:val="FontStyle70"/>
        </w:rPr>
        <w:t>Криминологическая характеристика преступ-</w:t>
      </w:r>
      <w:r>
        <w:rPr>
          <w:rStyle w:val="FontStyle70"/>
        </w:rPr>
        <w:br/>
        <w:t>ности несовершеннолетних и её предупреждение уголовно-</w:t>
      </w:r>
      <w:r>
        <w:rPr>
          <w:rStyle w:val="FontStyle70"/>
        </w:rPr>
        <w:br/>
        <w:t>правовыми средствами / Т. М. Чапурко. — Краснодар: Изд-во</w:t>
      </w:r>
      <w:r>
        <w:rPr>
          <w:rStyle w:val="FontStyle70"/>
        </w:rPr>
        <w:br/>
        <w:t>Краснодар, юрид. ин-та, 2000. — 120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0"/>
        </w:rPr>
        <w:t>Энциклопедия уголовного права: в 35 т. — СПб.: Изд-е проф.</w:t>
      </w:r>
      <w:r>
        <w:rPr>
          <w:rStyle w:val="FontStyle70"/>
        </w:rPr>
        <w:br/>
        <w:t>Малинина, 2005-2009. — Т. 11: Уголовная ответственность не-</w:t>
      </w:r>
      <w:r>
        <w:rPr>
          <w:rStyle w:val="FontStyle70"/>
        </w:rPr>
        <w:br/>
        <w:t>совершеннолетних. — 2008. — 447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46"/>
        <w:rPr>
          <w:rStyle w:val="FontStyle70"/>
        </w:rPr>
      </w:pPr>
      <w:r>
        <w:rPr>
          <w:rStyle w:val="FontStyle70"/>
        </w:rPr>
        <w:t>Ювенальная юстиция в Российской Федерации: кримино-</w:t>
      </w:r>
      <w:r>
        <w:rPr>
          <w:rStyle w:val="FontStyle70"/>
        </w:rPr>
        <w:br/>
        <w:t>логические проблемы развития. — СПб.: Юрид. центр Пресс,</w:t>
      </w:r>
      <w:r>
        <w:rPr>
          <w:rStyle w:val="FontStyle70"/>
        </w:rPr>
        <w:br/>
        <w:t>2006. — 787 с.</w:t>
      </w:r>
    </w:p>
    <w:p w:rsidR="007E3FF5" w:rsidRDefault="007E3FF5" w:rsidP="007E3FF5">
      <w:pPr>
        <w:pStyle w:val="Style21"/>
        <w:widowControl/>
        <w:spacing w:before="221"/>
        <w:rPr>
          <w:rStyle w:val="FontStyle70"/>
        </w:rPr>
      </w:pPr>
      <w:r>
        <w:rPr>
          <w:rStyle w:val="FontStyle70"/>
        </w:rPr>
        <w:t>ВОПРОСЫ К ТЕМЕ 23: ИСТОРИЯ УГОЛОВНОГО ПРАВА</w:t>
      </w:r>
      <w:r>
        <w:rPr>
          <w:rStyle w:val="FontStyle70"/>
        </w:rPr>
        <w:br/>
        <w:t>РЕСПУБЛИКИ БЕЛАРУСЬ</w:t>
      </w:r>
    </w:p>
    <w:p w:rsidR="007E3FF5" w:rsidRDefault="007E3FF5" w:rsidP="007E3FF5">
      <w:pPr>
        <w:pStyle w:val="Style62"/>
        <w:widowControl/>
        <w:numPr>
          <w:ilvl w:val="0"/>
          <w:numId w:val="143"/>
        </w:numPr>
        <w:tabs>
          <w:tab w:val="left" w:pos="677"/>
        </w:tabs>
        <w:spacing w:before="53" w:line="245" w:lineRule="exact"/>
        <w:ind w:left="677" w:hanging="216"/>
        <w:rPr>
          <w:rStyle w:val="FontStyle70"/>
        </w:rPr>
      </w:pPr>
      <w:r>
        <w:rPr>
          <w:rStyle w:val="FontStyle70"/>
        </w:rPr>
        <w:t>Общая характеристика источников и институтов уголов-</w:t>
      </w:r>
      <w:r>
        <w:rPr>
          <w:rStyle w:val="FontStyle70"/>
        </w:rPr>
        <w:br/>
        <w:t>ного права Беларуси досоветского периода.</w:t>
      </w:r>
    </w:p>
    <w:p w:rsidR="007E3FF5" w:rsidRDefault="007E3FF5" w:rsidP="007E3FF5">
      <w:pPr>
        <w:pStyle w:val="Style62"/>
        <w:widowControl/>
        <w:numPr>
          <w:ilvl w:val="0"/>
          <w:numId w:val="143"/>
        </w:numPr>
        <w:tabs>
          <w:tab w:val="left" w:pos="677"/>
        </w:tabs>
        <w:spacing w:line="245" w:lineRule="exact"/>
        <w:ind w:left="677" w:hanging="216"/>
        <w:rPr>
          <w:rStyle w:val="FontStyle70"/>
        </w:rPr>
      </w:pPr>
      <w:r>
        <w:rPr>
          <w:rStyle w:val="FontStyle70"/>
        </w:rPr>
        <w:t>Основные этапы и законодательные акты уголовного пра-</w:t>
      </w:r>
      <w:r>
        <w:rPr>
          <w:rStyle w:val="FontStyle70"/>
        </w:rPr>
        <w:br/>
        <w:t>ва БССР, их общая характеристика.</w:t>
      </w:r>
    </w:p>
    <w:p w:rsidR="007E3FF5" w:rsidRDefault="007E3FF5" w:rsidP="007E3FF5">
      <w:pPr>
        <w:pStyle w:val="Style48"/>
        <w:widowControl/>
        <w:spacing w:before="182" w:line="240" w:lineRule="auto"/>
        <w:ind w:left="341" w:firstLine="0"/>
        <w:rPr>
          <w:rStyle w:val="FontStyle70"/>
        </w:rPr>
      </w:pPr>
      <w:r>
        <w:rPr>
          <w:rStyle w:val="FontStyle70"/>
        </w:rPr>
        <w:t>Дополнительная литература</w:t>
      </w:r>
    </w:p>
    <w:p w:rsidR="007E3FF5" w:rsidRDefault="007E3FF5" w:rsidP="007E3FF5">
      <w:pPr>
        <w:pStyle w:val="Style48"/>
        <w:widowControl/>
        <w:spacing w:before="58"/>
        <w:ind w:firstLine="336"/>
        <w:rPr>
          <w:rStyle w:val="FontStyle70"/>
        </w:rPr>
      </w:pPr>
      <w:r>
        <w:rPr>
          <w:rStyle w:val="FontStyle70"/>
        </w:rPr>
        <w:t>Статут Вялшага княства Лггоускага 1588: Тэксты. Давед.</w:t>
      </w:r>
      <w:r>
        <w:rPr>
          <w:rStyle w:val="FontStyle70"/>
        </w:rPr>
        <w:br/>
        <w:t>Камент. — Мшск: БелСЭ, 1989. — 573 с.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</w:pPr>
      <w:r>
        <w:rPr>
          <w:rStyle w:val="FontStyle70"/>
        </w:rPr>
        <w:t>Уложение о наказаниях уголовных и исправительных (Из-</w:t>
      </w:r>
      <w:r>
        <w:rPr>
          <w:rStyle w:val="FontStyle70"/>
        </w:rPr>
        <w:br/>
        <w:t>дание 1885 года со включением статей по Продолжениям 1912,</w:t>
      </w:r>
      <w:r>
        <w:rPr>
          <w:rStyle w:val="FontStyle70"/>
        </w:rPr>
        <w:br/>
        <w:t>1913 и 1914 годов) // Свод Законов Российской Империи.</w:t>
      </w:r>
      <w:r>
        <w:rPr>
          <w:rStyle w:val="FontStyle70"/>
        </w:rPr>
        <w:br/>
        <w:t>Т. XV. — Пг., 1916. — С. 36-458.</w:t>
      </w:r>
    </w:p>
    <w:p w:rsidR="007E3FF5" w:rsidRDefault="007E3FF5" w:rsidP="007E3FF5">
      <w:pPr>
        <w:pStyle w:val="Style48"/>
        <w:widowControl/>
        <w:ind w:firstLine="341"/>
        <w:rPr>
          <w:rStyle w:val="FontStyle70"/>
        </w:rPr>
        <w:sectPr w:rsidR="007E3FF5">
          <w:pgSz w:w="11905" w:h="16837"/>
          <w:pgMar w:top="2204" w:right="2701" w:bottom="1440" w:left="2701" w:header="720" w:footer="720" w:gutter="0"/>
          <w:cols w:space="60"/>
          <w:noEndnote/>
        </w:sectPr>
      </w:pP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0"/>
        </w:rPr>
        <w:t>Устав о наказаниях, налагаемых мировыми судьями // За-</w:t>
      </w:r>
      <w:r>
        <w:rPr>
          <w:rStyle w:val="FontStyle70"/>
        </w:rPr>
        <w:br/>
        <w:t>коны уголовные / сост. Н. А. Громов. — 2-е изд. — СПб.: Изд-е</w:t>
      </w:r>
      <w:r>
        <w:rPr>
          <w:rStyle w:val="FontStyle70"/>
        </w:rPr>
        <w:br/>
        <w:t>Юрид. Книж. Магаз. Н. К. Мартынова, 1911. — 1118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41"/>
        <w:rPr>
          <w:rStyle w:val="FontStyle70"/>
        </w:rPr>
      </w:pPr>
      <w:r>
        <w:rPr>
          <w:rStyle w:val="FontStyle70"/>
        </w:rPr>
        <w:t>Уголовное законодательство Союза ССР и союзных респуб-</w:t>
      </w:r>
      <w:r>
        <w:rPr>
          <w:rStyle w:val="FontStyle70"/>
        </w:rPr>
        <w:br/>
        <w:t>лик: в 2 т. Т. I. — М.: Госюриздат, 1963. — 655 с.</w:t>
      </w:r>
    </w:p>
    <w:p w:rsidR="007E3FF5" w:rsidRDefault="007E3FF5" w:rsidP="007E3FF5">
      <w:pPr>
        <w:pStyle w:val="Style48"/>
        <w:widowControl/>
        <w:spacing w:line="240" w:lineRule="exact"/>
        <w:ind w:firstLine="336"/>
        <w:rPr>
          <w:rStyle w:val="FontStyle70"/>
        </w:rPr>
      </w:pPr>
      <w:r>
        <w:rPr>
          <w:rStyle w:val="FontStyle70"/>
        </w:rPr>
        <w:t>Научно-практический комментарий к Основам уголовного зако-</w:t>
      </w:r>
      <w:r>
        <w:rPr>
          <w:rStyle w:val="FontStyle70"/>
        </w:rPr>
        <w:br/>
        <w:t>нодательства Союза ССР и союзных республик / отв. ред. В. Д. Мень-</w:t>
      </w:r>
      <w:r>
        <w:rPr>
          <w:rStyle w:val="FontStyle70"/>
        </w:rPr>
        <w:br/>
        <w:t>шагин, П. С. Ромашкин. — М.: Госюриздат, 1960. — 180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41"/>
        <w:rPr>
          <w:rStyle w:val="FontStyle70"/>
        </w:rPr>
      </w:pPr>
      <w:r>
        <w:rPr>
          <w:rStyle w:val="FontStyle70"/>
        </w:rPr>
        <w:t>Модельный Уголовный кодекс // Информационный бюлле-</w:t>
      </w:r>
      <w:r>
        <w:rPr>
          <w:rStyle w:val="FontStyle70"/>
        </w:rPr>
        <w:br/>
        <w:t>тень Международной ассамблеи государств-участников СНГ. —</w:t>
      </w:r>
      <w:r>
        <w:rPr>
          <w:rStyle w:val="FontStyle70"/>
        </w:rPr>
        <w:br/>
        <w:t>1996. — № 10: Приложение. — С. 85-216.</w:t>
      </w:r>
    </w:p>
    <w:p w:rsidR="007E3FF5" w:rsidRDefault="007E3FF5" w:rsidP="007E3FF5">
      <w:pPr>
        <w:pStyle w:val="Style48"/>
        <w:widowControl/>
        <w:spacing w:before="5" w:line="240" w:lineRule="exact"/>
        <w:ind w:firstLine="317"/>
        <w:rPr>
          <w:rStyle w:val="FontStyle70"/>
        </w:rPr>
      </w:pPr>
      <w:r>
        <w:rPr>
          <w:rStyle w:val="FontStyle70"/>
        </w:rPr>
        <w:t>Уголовное право. История юридической науки. — М.: Изд-во</w:t>
      </w:r>
      <w:r>
        <w:rPr>
          <w:rStyle w:val="FontStyle70"/>
        </w:rPr>
        <w:br/>
        <w:t>«Наука», 1978. — 309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17"/>
        <w:rPr>
          <w:rStyle w:val="FontStyle70"/>
        </w:rPr>
      </w:pPr>
      <w:r>
        <w:rPr>
          <w:rStyle w:val="FontStyle74"/>
          <w:spacing w:val="10"/>
        </w:rPr>
        <w:t>Довнар,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Т.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И.</w:t>
      </w:r>
      <w:r>
        <w:rPr>
          <w:rStyle w:val="FontStyle74"/>
        </w:rPr>
        <w:t xml:space="preserve"> </w:t>
      </w:r>
      <w:r>
        <w:rPr>
          <w:rStyle w:val="FontStyle70"/>
        </w:rPr>
        <w:t xml:space="preserve">Уголовное право феодальной Беларуси </w:t>
      </w:r>
      <w:r w:rsidRPr="007E3FF5">
        <w:rPr>
          <w:rStyle w:val="FontStyle70"/>
        </w:rPr>
        <w:t>(</w:t>
      </w:r>
      <w:r>
        <w:rPr>
          <w:rStyle w:val="FontStyle70"/>
          <w:lang w:val="en-US"/>
        </w:rPr>
        <w:t>XV</w:t>
      </w:r>
      <w:r w:rsidRPr="007E3FF5">
        <w:rPr>
          <w:rStyle w:val="FontStyle70"/>
        </w:rPr>
        <w:t>-</w:t>
      </w:r>
      <w:r>
        <w:rPr>
          <w:rStyle w:val="FontStyle70"/>
          <w:lang w:val="en-US"/>
        </w:rPr>
        <w:t>XVT</w:t>
      </w:r>
      <w:r w:rsidRPr="007E3FF5">
        <w:rPr>
          <w:rStyle w:val="FontStyle70"/>
        </w:rPr>
        <w:t xml:space="preserve"> </w:t>
      </w:r>
      <w:r>
        <w:rPr>
          <w:rStyle w:val="FontStyle70"/>
        </w:rPr>
        <w:t>вв.):</w:t>
      </w:r>
      <w:r>
        <w:rPr>
          <w:rStyle w:val="FontStyle70"/>
        </w:rPr>
        <w:br/>
        <w:t>учеб. пособие / Т. И. Довнар, В. А. Шелкопляс. — Минск: Акад. МВД</w:t>
      </w:r>
      <w:r>
        <w:rPr>
          <w:rStyle w:val="FontStyle70"/>
        </w:rPr>
        <w:br/>
        <w:t>Респ. Беларусь, 1995. — 96 с.</w:t>
      </w:r>
    </w:p>
    <w:p w:rsidR="007E3FF5" w:rsidRDefault="007E3FF5" w:rsidP="007E3FF5">
      <w:pPr>
        <w:pStyle w:val="Style48"/>
        <w:widowControl/>
        <w:spacing w:before="10" w:line="240" w:lineRule="exact"/>
        <w:ind w:firstLine="336"/>
        <w:rPr>
          <w:rStyle w:val="FontStyle70"/>
        </w:rPr>
      </w:pPr>
      <w:r>
        <w:rPr>
          <w:rStyle w:val="FontStyle70"/>
        </w:rPr>
        <w:t>Развитие уголовного права Белорусской ССР: сб. ст. /</w:t>
      </w:r>
      <w:r>
        <w:rPr>
          <w:rStyle w:val="FontStyle70"/>
        </w:rPr>
        <w:br/>
        <w:t>под ред. И. И. Горелика и И. С. Тишкевича. — Минск: БГУ,</w:t>
      </w:r>
      <w:r>
        <w:rPr>
          <w:rStyle w:val="FontStyle70"/>
        </w:rPr>
        <w:br/>
        <w:t>1973. — 184 с.</w:t>
      </w:r>
    </w:p>
    <w:p w:rsidR="007E3FF5" w:rsidRDefault="007E3FF5" w:rsidP="007E3FF5">
      <w:pPr>
        <w:pStyle w:val="Style48"/>
        <w:widowControl/>
        <w:spacing w:before="5" w:line="240" w:lineRule="exact"/>
        <w:ind w:firstLine="336"/>
        <w:rPr>
          <w:rStyle w:val="FontStyle70"/>
        </w:rPr>
      </w:pPr>
      <w:r>
        <w:rPr>
          <w:rStyle w:val="FontStyle74"/>
          <w:spacing w:val="10"/>
        </w:rPr>
        <w:t>Фельдштейн,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Г.</w:t>
      </w:r>
      <w:r>
        <w:rPr>
          <w:rStyle w:val="FontStyle74"/>
        </w:rPr>
        <w:t xml:space="preserve"> </w:t>
      </w:r>
      <w:r>
        <w:rPr>
          <w:rStyle w:val="FontStyle74"/>
          <w:spacing w:val="10"/>
        </w:rPr>
        <w:t>С.</w:t>
      </w:r>
      <w:r>
        <w:rPr>
          <w:rStyle w:val="FontStyle74"/>
        </w:rPr>
        <w:t xml:space="preserve"> </w:t>
      </w:r>
      <w:r>
        <w:rPr>
          <w:rStyle w:val="FontStyle70"/>
        </w:rPr>
        <w:t>Главные течения в истории науки уголов-</w:t>
      </w:r>
      <w:r>
        <w:rPr>
          <w:rStyle w:val="FontStyle70"/>
        </w:rPr>
        <w:br/>
        <w:t>ного права в России / Г. С. Фельдштейн. — М.: Зерцало, 2003.</w:t>
      </w:r>
    </w:p>
    <w:p w:rsidR="00EE2159" w:rsidRDefault="00EE2159">
      <w:pPr>
        <w:pStyle w:val="Style72"/>
        <w:widowControl/>
        <w:spacing w:line="245" w:lineRule="exact"/>
        <w:ind w:firstLine="336"/>
        <w:rPr>
          <w:rStyle w:val="FontStyle103"/>
        </w:rPr>
      </w:pPr>
    </w:p>
    <w:sectPr w:rsidR="00EE2159" w:rsidSect="00A9675B">
      <w:headerReference w:type="even" r:id="rId957"/>
      <w:headerReference w:type="default" r:id="rId958"/>
      <w:footerReference w:type="even" r:id="rId959"/>
      <w:footerReference w:type="default" r:id="rId960"/>
      <w:pgSz w:w="11905" w:h="16837"/>
      <w:pgMar w:top="3935" w:right="2705" w:bottom="1440" w:left="2705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A34" w:rsidRDefault="004F6A34">
      <w:r>
        <w:separator/>
      </w:r>
    </w:p>
  </w:endnote>
  <w:endnote w:type="continuationSeparator" w:id="0">
    <w:p w:rsidR="004F6A34" w:rsidRDefault="004F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1"/>
      <w:widowControl/>
      <w:ind w:left="8" w:right="8"/>
      <w:jc w:val="right"/>
      <w:rPr>
        <w:rStyle w:val="FontStyle99"/>
      </w:rPr>
    </w:pPr>
    <w:r>
      <w:rPr>
        <w:rStyle w:val="FontStyle99"/>
      </w:rPr>
      <w:t>3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ind w:left="-5" w:right="-5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12</w:t>
    </w:r>
    <w:r>
      <w:rPr>
        <w:rStyle w:val="FontStyle103"/>
      </w:rPr>
      <w:fldChar w:fldCharType="end"/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104</w:t>
    </w:r>
    <w:r>
      <w:rPr>
        <w:rStyle w:val="FontStyle99"/>
      </w:rPr>
      <w:fldChar w:fldCharType="end"/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ind w:left="-10" w:right="-10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105</w:t>
    </w:r>
    <w:r>
      <w:rPr>
        <w:rStyle w:val="FontStyle99"/>
      </w:rPr>
      <w:fldChar w:fldCharType="end"/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106</w:t>
    </w:r>
    <w:r>
      <w:rPr>
        <w:rStyle w:val="FontStyle99"/>
      </w:rPr>
      <w:fldChar w:fldCharType="end"/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103</w:t>
    </w:r>
    <w:r>
      <w:rPr>
        <w:rStyle w:val="FontStyle99"/>
      </w:rPr>
      <w:fldChar w:fldCharType="end"/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104</w:t>
    </w:r>
    <w:r>
      <w:rPr>
        <w:rStyle w:val="FontStyle99"/>
      </w:rPr>
      <w:fldChar w:fldCharType="end"/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107</w:t>
    </w:r>
    <w:r>
      <w:rPr>
        <w:rStyle w:val="FontStyle99"/>
      </w:rPr>
      <w:fldChar w:fldCharType="end"/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108</w:t>
    </w:r>
    <w:r>
      <w:rPr>
        <w:rStyle w:val="FontStyle99"/>
      </w:rPr>
      <w:fldChar w:fldCharType="end"/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105</w:t>
    </w:r>
    <w:r>
      <w:rPr>
        <w:rStyle w:val="FontStyle99"/>
      </w:rPr>
      <w:fldChar w:fldCharType="end"/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7"/>
      <w:widowControl/>
      <w:spacing w:line="240" w:lineRule="auto"/>
      <w:rPr>
        <w:rStyle w:val="FontStyle101"/>
        <w:spacing w:val="30"/>
      </w:rPr>
    </w:pPr>
    <w:r>
      <w:rPr>
        <w:rStyle w:val="FontStyle101"/>
        <w:spacing w:val="30"/>
      </w:rPr>
      <w:fldChar w:fldCharType="begin"/>
    </w:r>
    <w:r w:rsidR="00B10F3F">
      <w:rPr>
        <w:rStyle w:val="FontStyle101"/>
        <w:spacing w:val="30"/>
      </w:rPr>
      <w:instrText>PAGE</w:instrText>
    </w:r>
    <w:r>
      <w:rPr>
        <w:rStyle w:val="FontStyle101"/>
        <w:spacing w:val="30"/>
      </w:rPr>
      <w:fldChar w:fldCharType="separate"/>
    </w:r>
    <w:r w:rsidR="00A00CBF">
      <w:rPr>
        <w:rStyle w:val="FontStyle101"/>
        <w:noProof/>
        <w:spacing w:val="30"/>
      </w:rPr>
      <w:t>11</w:t>
    </w:r>
    <w:r>
      <w:rPr>
        <w:rStyle w:val="FontStyle101"/>
        <w:spacing w:val="30"/>
      </w:rPr>
      <w:fldChar w:fldCharType="end"/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110</w:t>
    </w:r>
    <w:r>
      <w:rPr>
        <w:rStyle w:val="FontStyle99"/>
      </w:rPr>
      <w:fldChar w:fldCharType="end"/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107</w:t>
    </w:r>
    <w:r>
      <w:rPr>
        <w:rStyle w:val="FontStyle99"/>
      </w:rPr>
      <w:fldChar w:fldCharType="end"/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137" w:right="-151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116</w:t>
    </w:r>
    <w:r>
      <w:rPr>
        <w:rStyle w:val="FontStyle99"/>
      </w:rPr>
      <w:fldChar w:fldCharType="end"/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115</w:t>
    </w:r>
    <w:r>
      <w:rPr>
        <w:rStyle w:val="FontStyle99"/>
      </w:rPr>
      <w:fldChar w:fldCharType="end"/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ind w:left="5" w:right="5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120</w:t>
    </w:r>
    <w:r>
      <w:rPr>
        <w:rStyle w:val="FontStyle103"/>
      </w:rPr>
      <w:fldChar w:fldCharType="end"/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119</w:t>
    </w:r>
    <w:r>
      <w:rPr>
        <w:rStyle w:val="FontStyle99"/>
      </w:rPr>
      <w:fldChar w:fldCharType="end"/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14</w:t>
    </w:r>
    <w:r>
      <w:rPr>
        <w:rStyle w:val="FontStyle99"/>
      </w:rPr>
      <w:fldChar w:fldCharType="end"/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126</w:t>
    </w:r>
    <w:r>
      <w:rPr>
        <w:rStyle w:val="FontStyle103"/>
      </w:rPr>
      <w:fldChar w:fldCharType="end"/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125</w:t>
    </w:r>
    <w:r>
      <w:rPr>
        <w:rStyle w:val="FontStyle99"/>
      </w:rPr>
      <w:fldChar w:fldCharType="end"/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123</w:t>
    </w:r>
    <w:r>
      <w:rPr>
        <w:rStyle w:val="FontStyle99"/>
      </w:rPr>
      <w:fldChar w:fldCharType="end"/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127</w:t>
    </w:r>
    <w:r>
      <w:rPr>
        <w:rStyle w:val="FontStyle99"/>
      </w:rPr>
      <w:fldChar w:fldCharType="end"/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12" w:right="-12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132</w:t>
    </w:r>
    <w:r>
      <w:rPr>
        <w:rStyle w:val="FontStyle99"/>
      </w:rPr>
      <w:fldChar w:fldCharType="end"/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131</w:t>
    </w:r>
    <w:r>
      <w:rPr>
        <w:rStyle w:val="FontStyle99"/>
      </w:rPr>
      <w:fldChar w:fldCharType="end"/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12" w:right="-12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136</w:t>
    </w:r>
    <w:r>
      <w:rPr>
        <w:rStyle w:val="FontStyle99"/>
      </w:rPr>
      <w:fldChar w:fldCharType="end"/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135</w:t>
    </w:r>
    <w:r>
      <w:rPr>
        <w:rStyle w:val="FontStyle103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15</w:t>
    </w:r>
    <w:r>
      <w:rPr>
        <w:rStyle w:val="FontStyle99"/>
      </w:rPr>
      <w:fldChar w:fldCharType="end"/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133</w:t>
    </w:r>
    <w:r>
      <w:rPr>
        <w:rStyle w:val="FontStyle103"/>
      </w:rPr>
      <w:fldChar w:fldCharType="end"/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137</w:t>
    </w:r>
    <w:r>
      <w:rPr>
        <w:rStyle w:val="FontStyle103"/>
      </w:rPr>
      <w:fldChar w:fldCharType="end"/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ind w:left="-9" w:right="-9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140</w:t>
    </w:r>
    <w:r>
      <w:rPr>
        <w:rStyle w:val="FontStyle103"/>
      </w:rPr>
      <w:fldChar w:fldCharType="end"/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139</w:t>
    </w:r>
    <w:r>
      <w:rPr>
        <w:rStyle w:val="FontStyle103"/>
      </w:rPr>
      <w:fldChar w:fldCharType="end"/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4"/>
      <w:framePr w:h="466" w:hRule="exact" w:hSpace="38" w:wrap="notBeside" w:vAnchor="text" w:hAnchor="text" w:x="-210" w:y="678"/>
      <w:widowControl/>
      <w:jc w:val="both"/>
      <w:rPr>
        <w:rStyle w:val="FontStyle130"/>
      </w:rPr>
    </w:pPr>
    <w:r>
      <w:rPr>
        <w:rStyle w:val="FontStyle130"/>
      </w:rPr>
      <w:t>I</w:t>
    </w:r>
  </w:p>
  <w:p w:rsidR="00A9675B" w:rsidRDefault="00A9675B">
    <w:pPr>
      <w:pStyle w:val="Style20"/>
      <w:widowControl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137</w:t>
    </w:r>
    <w:r>
      <w:rPr>
        <w:rStyle w:val="FontStyle103"/>
      </w:rPr>
      <w:fldChar w:fldCharType="end"/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4"/>
      <w:framePr w:h="466" w:hRule="exact" w:hSpace="38" w:wrap="notBeside" w:vAnchor="text" w:hAnchor="text" w:x="-210" w:y="678"/>
      <w:widowControl/>
      <w:jc w:val="both"/>
      <w:rPr>
        <w:rStyle w:val="FontStyle130"/>
      </w:rPr>
    </w:pPr>
    <w:r>
      <w:rPr>
        <w:rStyle w:val="FontStyle130"/>
      </w:rPr>
      <w:t>I</w:t>
    </w:r>
  </w:p>
  <w:p w:rsidR="00A9675B" w:rsidRDefault="00A9675B">
    <w:pPr>
      <w:pStyle w:val="Style20"/>
      <w:widowControl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141</w:t>
    </w:r>
    <w:r>
      <w:rPr>
        <w:rStyle w:val="FontStyle103"/>
      </w:rPr>
      <w:fldChar w:fldCharType="end"/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ind w:left="-60" w:right="-60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144</w:t>
    </w:r>
    <w:r>
      <w:rPr>
        <w:rStyle w:val="FontStyle103"/>
      </w:rPr>
      <w:fldChar w:fldCharType="end"/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143</w:t>
    </w:r>
    <w:r>
      <w:rPr>
        <w:rStyle w:val="FontStyle99"/>
      </w:rPr>
      <w:fldChar w:fldCharType="end"/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146</w:t>
    </w:r>
    <w:r>
      <w:rPr>
        <w:rStyle w:val="FontStyle99"/>
      </w:rPr>
      <w:fldChar w:fldCharType="end"/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142</w:t>
    </w:r>
    <w:r>
      <w:rPr>
        <w:rStyle w:val="FontStyle99"/>
      </w:rPr>
      <w:fldChar w:fldCharType="end"/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226" w:right="-244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152</w:t>
    </w:r>
    <w:r>
      <w:rPr>
        <w:rStyle w:val="FontStyle99"/>
      </w:rPr>
      <w:fldChar w:fldCharType="end"/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153</w:t>
    </w:r>
    <w:r>
      <w:rPr>
        <w:rStyle w:val="FontStyle103"/>
      </w:rPr>
      <w:fldChar w:fldCharType="end"/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154</w:t>
    </w:r>
    <w:r>
      <w:rPr>
        <w:rStyle w:val="FontStyle99"/>
      </w:rPr>
      <w:fldChar w:fldCharType="end"/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149</w:t>
    </w:r>
    <w:r>
      <w:rPr>
        <w:rStyle w:val="FontStyle99"/>
      </w:rPr>
      <w:fldChar w:fldCharType="end"/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0"/>
      <w:widowControl/>
      <w:ind w:left="-15" w:right="-15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156</w:t>
    </w:r>
    <w:r>
      <w:rPr>
        <w:rStyle w:val="FontStyle103"/>
      </w:rPr>
      <w:fldChar w:fldCharType="end"/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157</w:t>
    </w:r>
    <w:r>
      <w:rPr>
        <w:rStyle w:val="FontStyle99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17</w:t>
    </w:r>
    <w:r>
      <w:rPr>
        <w:rStyle w:val="FontStyle107"/>
      </w:rPr>
      <w:fldChar w:fldCharType="end"/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158</w:t>
    </w:r>
    <w:r>
      <w:rPr>
        <w:rStyle w:val="FontStyle99"/>
      </w:rPr>
      <w:fldChar w:fldCharType="end"/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153</w:t>
    </w:r>
    <w:r>
      <w:rPr>
        <w:rStyle w:val="FontStyle99"/>
      </w:rPr>
      <w:fldChar w:fldCharType="end"/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16" w:right="-20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160</w:t>
    </w:r>
    <w:r>
      <w:rPr>
        <w:rStyle w:val="FontStyle99"/>
      </w:rPr>
      <w:fldChar w:fldCharType="end"/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161</w:t>
    </w:r>
    <w:r>
      <w:rPr>
        <w:rStyle w:val="FontStyle99"/>
      </w:rPr>
      <w:fldChar w:fldCharType="end"/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164</w:t>
    </w:r>
    <w:r>
      <w:rPr>
        <w:rStyle w:val="FontStyle103"/>
      </w:rPr>
      <w:fldChar w:fldCharType="end"/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86" w:right="86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165</w:t>
    </w:r>
    <w:r>
      <w:rPr>
        <w:rStyle w:val="FontStyle99"/>
      </w:rPr>
      <w:fldChar w:fldCharType="end"/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5" w:right="-5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168</w:t>
    </w:r>
    <w:r>
      <w:rPr>
        <w:rStyle w:val="FontStyle99"/>
      </w:rPr>
      <w:fldChar w:fldCharType="end"/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169</w:t>
    </w:r>
    <w:r>
      <w:rPr>
        <w:rStyle w:val="FontStyle99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18</w:t>
    </w:r>
    <w:r>
      <w:rPr>
        <w:rStyle w:val="FontStyle107"/>
      </w:rPr>
      <w:fldChar w:fldCharType="end"/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172</w:t>
    </w:r>
    <w:r>
      <w:rPr>
        <w:rStyle w:val="FontStyle99"/>
      </w:rPr>
      <w:fldChar w:fldCharType="end"/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54"/>
      <w:widowControl/>
      <w:spacing w:line="240" w:lineRule="auto"/>
      <w:ind w:left="-43" w:right="-43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173</w:t>
    </w:r>
    <w:r>
      <w:rPr>
        <w:rStyle w:val="FontStyle103"/>
      </w:rPr>
      <w:fldChar w:fldCharType="end"/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both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176</w:t>
    </w:r>
    <w:r>
      <w:rPr>
        <w:rStyle w:val="FontStyle103"/>
      </w:rPr>
      <w:fldChar w:fldCharType="end"/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both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175</w:t>
    </w:r>
    <w:r>
      <w:rPr>
        <w:rStyle w:val="FontStyle103"/>
      </w:rPr>
      <w:fldChar w:fldCharType="end"/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ind w:left="-5" w:right="-5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180</w:t>
    </w:r>
    <w:r>
      <w:rPr>
        <w:rStyle w:val="FontStyle103"/>
      </w:rPr>
      <w:fldChar w:fldCharType="end"/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181</w:t>
    </w:r>
    <w:r>
      <w:rPr>
        <w:rStyle w:val="FontStyle99"/>
      </w:rPr>
      <w:fldChar w:fldCharType="end"/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182</w:t>
    </w:r>
    <w:r>
      <w:rPr>
        <w:rStyle w:val="FontStyle103"/>
      </w:rPr>
      <w:fldChar w:fldCharType="end"/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177</w:t>
    </w:r>
    <w:r>
      <w:rPr>
        <w:rStyle w:val="FontStyle103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19</w:t>
    </w:r>
    <w:r>
      <w:rPr>
        <w:rStyle w:val="FontStyle107"/>
      </w:rPr>
      <w:fldChar w:fldCharType="end"/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209" w:right="-209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186</w:t>
    </w:r>
    <w:r>
      <w:rPr>
        <w:rStyle w:val="FontStyle99"/>
      </w:rPr>
      <w:fldChar w:fldCharType="end"/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185</w:t>
    </w:r>
    <w:r>
      <w:rPr>
        <w:rStyle w:val="FontStyle99"/>
      </w:rPr>
      <w:fldChar w:fldCharType="end"/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ind w:right="-4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181</w:t>
    </w:r>
    <w:r>
      <w:rPr>
        <w:rStyle w:val="FontStyle103"/>
      </w:rPr>
      <w:fldChar w:fldCharType="end"/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ind w:right="-4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187</w:t>
    </w:r>
    <w:r>
      <w:rPr>
        <w:rStyle w:val="FontStyle103"/>
      </w:rPr>
      <w:fldChar w:fldCharType="end"/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2" w:right="-8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190</w:t>
    </w:r>
    <w:r>
      <w:rPr>
        <w:rStyle w:val="FontStyle99"/>
      </w:rPr>
      <w:fldChar w:fldCharType="end"/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189</w:t>
    </w:r>
    <w:r>
      <w:rPr>
        <w:rStyle w:val="FontStyle99"/>
      </w:rPr>
      <w:fldChar w:fldCharType="end"/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185</w:t>
    </w:r>
    <w:r>
      <w:rPr>
        <w:rStyle w:val="FontStyle99"/>
      </w:rPr>
      <w:fldChar w:fldCharType="end"/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191</w:t>
    </w:r>
    <w:r>
      <w:rPr>
        <w:rStyle w:val="FontStyle99"/>
      </w:rPr>
      <w:fldChar w:fldCharType="end"/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10" w:right="-10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194</w:t>
    </w:r>
    <w:r>
      <w:rPr>
        <w:rStyle w:val="FontStyle99"/>
      </w:rPr>
      <w:fldChar w:fldCharType="end"/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193</w:t>
    </w:r>
    <w:r>
      <w:rPr>
        <w:rStyle w:val="FontStyle99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ind w:left="2" w:right="2"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20</w:t>
    </w:r>
    <w:r>
      <w:rPr>
        <w:rStyle w:val="FontStyle99"/>
      </w:rPr>
      <w:fldChar w:fldCharType="end"/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189</w:t>
    </w:r>
    <w:r>
      <w:rPr>
        <w:rStyle w:val="FontStyle99"/>
      </w:rPr>
      <w:fldChar w:fldCharType="end"/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195</w:t>
    </w:r>
    <w:r>
      <w:rPr>
        <w:rStyle w:val="FontStyle99"/>
      </w:rPr>
      <w:fldChar w:fldCharType="end"/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8" w:right="-8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208</w:t>
    </w:r>
    <w:r>
      <w:rPr>
        <w:rStyle w:val="FontStyle99"/>
      </w:rPr>
      <w:fldChar w:fldCharType="end"/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both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209</w:t>
    </w:r>
    <w:r>
      <w:rPr>
        <w:rStyle w:val="FontStyle103"/>
      </w:rPr>
      <w:fldChar w:fldCharType="end"/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210</w:t>
    </w:r>
    <w:r>
      <w:rPr>
        <w:rStyle w:val="FontStyle99"/>
      </w:rPr>
      <w:fldChar w:fldCharType="end"/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203</w:t>
    </w:r>
    <w:r>
      <w:rPr>
        <w:rStyle w:val="FontStyle99"/>
      </w:rPr>
      <w:fldChar w:fldCharType="end"/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168" w:right="-178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214</w:t>
    </w:r>
    <w:r>
      <w:rPr>
        <w:rStyle w:val="FontStyle99"/>
      </w:rPr>
      <w:fldChar w:fldCharType="end"/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211</w:t>
    </w:r>
    <w:r>
      <w:rPr>
        <w:rStyle w:val="FontStyle99"/>
      </w:rPr>
      <w:fldChar w:fldCharType="end"/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207</w:t>
    </w:r>
    <w:r>
      <w:rPr>
        <w:rStyle w:val="FontStyle99"/>
      </w:rPr>
      <w:fldChar w:fldCharType="end"/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215</w:t>
    </w:r>
    <w:r>
      <w:rPr>
        <w:rStyle w:val="FontStyle99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21</w:t>
    </w:r>
    <w:r>
      <w:rPr>
        <w:rStyle w:val="FontStyle107"/>
      </w:rPr>
      <w:fldChar w:fldCharType="end"/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8" w:right="-7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218</w:t>
    </w:r>
    <w:r>
      <w:rPr>
        <w:rStyle w:val="FontStyle99"/>
      </w:rPr>
      <w:fldChar w:fldCharType="end"/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217</w:t>
    </w:r>
    <w:r>
      <w:rPr>
        <w:rStyle w:val="FontStyle99"/>
      </w:rPr>
      <w:fldChar w:fldCharType="end"/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1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224</w:t>
    </w:r>
    <w:r>
      <w:rPr>
        <w:rStyle w:val="FontStyle103"/>
      </w:rPr>
      <w:fldChar w:fldCharType="end"/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21" w:right="21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223</w:t>
    </w:r>
    <w:r>
      <w:rPr>
        <w:rStyle w:val="FontStyle99"/>
      </w:rPr>
      <w:fldChar w:fldCharType="end"/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226</w:t>
    </w:r>
    <w:r>
      <w:rPr>
        <w:rStyle w:val="FontStyle99"/>
      </w:rPr>
      <w:fldChar w:fldCharType="end"/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218</w:t>
    </w:r>
    <w:r>
      <w:rPr>
        <w:rStyle w:val="FontStyle99"/>
      </w:rPr>
      <w:fldChar w:fldCharType="end"/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230</w:t>
    </w:r>
    <w:r>
      <w:rPr>
        <w:rStyle w:val="FontStyle99"/>
      </w:rPr>
      <w:fldChar w:fldCharType="end"/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3" w:right="3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229</w:t>
    </w:r>
    <w:r>
      <w:rPr>
        <w:rStyle w:val="FontStyle99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1"/>
      <w:widowControl/>
      <w:ind w:left="8" w:right="8"/>
      <w:jc w:val="right"/>
      <w:rPr>
        <w:rStyle w:val="FontStyle99"/>
      </w:rPr>
    </w:pPr>
    <w:r>
      <w:rPr>
        <w:rStyle w:val="FontStyle99"/>
      </w:rPr>
      <w:t>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223</w:t>
    </w:r>
    <w:r>
      <w:rPr>
        <w:rStyle w:val="FontStyle99"/>
      </w:rPr>
      <w:fldChar w:fldCharType="end"/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231</w:t>
    </w:r>
    <w:r>
      <w:rPr>
        <w:rStyle w:val="FontStyle99"/>
      </w:rPr>
      <w:fldChar w:fldCharType="end"/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9"/>
      <w:framePr w:h="212" w:hRule="exact" w:hSpace="38" w:wrap="auto" w:vAnchor="text" w:hAnchor="text" w:x="6179" w:y="1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234</w:t>
    </w:r>
    <w:r>
      <w:rPr>
        <w:rStyle w:val="FontStyle103"/>
      </w:rPr>
      <w:fldChar w:fldCharType="end"/>
    </w:r>
  </w:p>
  <w:p w:rsidR="00A9675B" w:rsidRDefault="00B10F3F">
    <w:pPr>
      <w:pStyle w:val="Style36"/>
      <w:widowControl/>
      <w:spacing w:before="34"/>
      <w:ind w:left="-19" w:right="-19"/>
      <w:jc w:val="both"/>
      <w:rPr>
        <w:rStyle w:val="FontStyle111"/>
      </w:rPr>
    </w:pPr>
    <w:r>
      <w:rPr>
        <w:rStyle w:val="FontStyle111"/>
      </w:rPr>
      <w:t>8-292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233</w:t>
    </w:r>
    <w:r>
      <w:rPr>
        <w:rStyle w:val="FontStyle99"/>
      </w:rPr>
      <w:fldChar w:fldCharType="end"/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227</w:t>
    </w:r>
    <w:r>
      <w:rPr>
        <w:rStyle w:val="FontStyle99"/>
      </w:rPr>
      <w:fldChar w:fldCharType="end"/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235</w:t>
    </w:r>
    <w:r>
      <w:rPr>
        <w:rStyle w:val="FontStyle99"/>
      </w:rPr>
      <w:fldChar w:fldCharType="end"/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9"/>
      <w:widowControl/>
      <w:spacing w:line="240" w:lineRule="auto"/>
      <w:ind w:left="-10" w:right="-10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238</w:t>
    </w:r>
    <w:r>
      <w:rPr>
        <w:rStyle w:val="FontStyle103"/>
      </w:rPr>
      <w:fldChar w:fldCharType="end"/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237</w:t>
    </w:r>
    <w:r>
      <w:rPr>
        <w:rStyle w:val="FontStyle99"/>
      </w:rPr>
      <w:fldChar w:fldCharType="end"/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242</w:t>
    </w:r>
    <w:r>
      <w:rPr>
        <w:rStyle w:val="FontStyle103"/>
      </w:rPr>
      <w:fldChar w:fldCharType="end"/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241</w:t>
    </w:r>
    <w:r>
      <w:rPr>
        <w:rStyle w:val="FontStyle99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248</w:t>
    </w:r>
    <w:r>
      <w:rPr>
        <w:rStyle w:val="FontStyle99"/>
      </w:rPr>
      <w:fldChar w:fldCharType="end"/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213" w:right="213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249</w:t>
    </w:r>
    <w:r>
      <w:rPr>
        <w:rStyle w:val="FontStyle99"/>
      </w:rPr>
      <w:fldChar w:fldCharType="end"/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252</w:t>
    </w:r>
    <w:r>
      <w:rPr>
        <w:rStyle w:val="FontStyle99"/>
      </w:rPr>
      <w:fldChar w:fldCharType="end"/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5" w:right="5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251</w:t>
    </w:r>
    <w:r>
      <w:rPr>
        <w:rStyle w:val="FontStyle99"/>
      </w:rPr>
      <w:fldChar w:fldCharType="end"/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256</w:t>
    </w:r>
    <w:r>
      <w:rPr>
        <w:rStyle w:val="FontStyle99"/>
      </w:rPr>
      <w:fldChar w:fldCharType="end"/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257</w:t>
    </w:r>
    <w:r>
      <w:rPr>
        <w:rStyle w:val="FontStyle99"/>
      </w:rPr>
      <w:fldChar w:fldCharType="end"/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262</w:t>
    </w:r>
    <w:r>
      <w:rPr>
        <w:rStyle w:val="FontStyle99"/>
      </w:rPr>
      <w:fldChar w:fldCharType="end"/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3" w:right="-3"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261</w:t>
    </w:r>
    <w:r>
      <w:rPr>
        <w:rStyle w:val="FontStyle99"/>
      </w:rPr>
      <w:fldChar w:fldCharType="end"/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3"/>
      <w:widowControl/>
      <w:jc w:val="both"/>
      <w:rPr>
        <w:rStyle w:val="FontStyle105"/>
      </w:rPr>
    </w:pPr>
    <w:r>
      <w:rPr>
        <w:rStyle w:val="FontStyle105"/>
      </w:rPr>
      <w:fldChar w:fldCharType="begin"/>
    </w:r>
    <w:r w:rsidR="00B10F3F">
      <w:rPr>
        <w:rStyle w:val="FontStyle105"/>
      </w:rPr>
      <w:instrText>PAGE</w:instrText>
    </w:r>
    <w:r>
      <w:rPr>
        <w:rStyle w:val="FontStyle105"/>
      </w:rPr>
      <w:fldChar w:fldCharType="separate"/>
    </w:r>
    <w:r w:rsidR="00B10F3F">
      <w:rPr>
        <w:rStyle w:val="FontStyle105"/>
      </w:rPr>
      <w:t>24</w:t>
    </w:r>
    <w:r>
      <w:rPr>
        <w:rStyle w:val="FontStyle105"/>
      </w:rPr>
      <w:fldChar w:fldCharType="end"/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36"/>
      <w:widowControl/>
      <w:tabs>
        <w:tab w:val="left" w:pos="6197"/>
      </w:tabs>
      <w:jc w:val="both"/>
      <w:rPr>
        <w:rStyle w:val="FontStyle99"/>
      </w:rPr>
    </w:pPr>
    <w:r>
      <w:rPr>
        <w:rStyle w:val="FontStyle111"/>
      </w:rPr>
      <w:t>9-292</w:t>
    </w:r>
    <w:r>
      <w:rPr>
        <w:rStyle w:val="FontStyle111"/>
        <w:spacing w:val="0"/>
        <w:sz w:val="20"/>
        <w:szCs w:val="20"/>
      </w:rPr>
      <w:tab/>
    </w:r>
    <w:r w:rsidR="00A9675B">
      <w:rPr>
        <w:rStyle w:val="FontStyle99"/>
      </w:rPr>
      <w:fldChar w:fldCharType="begin"/>
    </w:r>
    <w:r>
      <w:rPr>
        <w:rStyle w:val="FontStyle99"/>
      </w:rPr>
      <w:instrText>PAGE</w:instrText>
    </w:r>
    <w:r w:rsidR="00A9675B">
      <w:rPr>
        <w:rStyle w:val="FontStyle99"/>
      </w:rPr>
      <w:fldChar w:fldCharType="separate"/>
    </w:r>
    <w:r w:rsidR="007E3FF5">
      <w:rPr>
        <w:rStyle w:val="FontStyle99"/>
        <w:noProof/>
      </w:rPr>
      <w:t>266</w:t>
    </w:r>
    <w:r w:rsidR="00A9675B">
      <w:rPr>
        <w:rStyle w:val="FontStyle99"/>
      </w:rPr>
      <w:fldChar w:fldCharType="end"/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36"/>
      <w:widowControl/>
      <w:tabs>
        <w:tab w:val="left" w:pos="6197"/>
      </w:tabs>
      <w:jc w:val="both"/>
      <w:rPr>
        <w:rStyle w:val="FontStyle99"/>
      </w:rPr>
    </w:pPr>
    <w:r>
      <w:rPr>
        <w:rStyle w:val="FontStyle111"/>
      </w:rPr>
      <w:t>9-292</w:t>
    </w:r>
    <w:r>
      <w:rPr>
        <w:rStyle w:val="FontStyle111"/>
        <w:spacing w:val="0"/>
        <w:sz w:val="20"/>
        <w:szCs w:val="20"/>
      </w:rPr>
      <w:tab/>
    </w:r>
    <w:r w:rsidR="00A9675B">
      <w:rPr>
        <w:rStyle w:val="FontStyle99"/>
      </w:rPr>
      <w:fldChar w:fldCharType="begin"/>
    </w:r>
    <w:r>
      <w:rPr>
        <w:rStyle w:val="FontStyle99"/>
      </w:rPr>
      <w:instrText>PAGE</w:instrText>
    </w:r>
    <w:r w:rsidR="00A9675B">
      <w:rPr>
        <w:rStyle w:val="FontStyle99"/>
      </w:rPr>
      <w:fldChar w:fldCharType="separate"/>
    </w:r>
    <w:r>
      <w:rPr>
        <w:rStyle w:val="FontStyle99"/>
      </w:rPr>
      <w:t>257</w:t>
    </w:r>
    <w:r w:rsidR="00A9675B">
      <w:rPr>
        <w:rStyle w:val="FontStyle99"/>
      </w:rPr>
      <w:fldChar w:fldCharType="end"/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258</w:t>
    </w:r>
    <w:r>
      <w:rPr>
        <w:rStyle w:val="FontStyle99"/>
      </w:rPr>
      <w:fldChar w:fldCharType="end"/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267</w:t>
    </w:r>
    <w:r>
      <w:rPr>
        <w:rStyle w:val="FontStyle99"/>
      </w:rPr>
      <w:fldChar w:fldCharType="end"/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260</w:t>
    </w:r>
    <w:r>
      <w:rPr>
        <w:rStyle w:val="FontStyle99"/>
      </w:rPr>
      <w:fldChar w:fldCharType="end"/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269</w:t>
    </w:r>
    <w:r>
      <w:rPr>
        <w:rStyle w:val="FontStyle99"/>
      </w:rPr>
      <w:fldChar w:fldCharType="end"/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278</w:t>
    </w:r>
    <w:r>
      <w:rPr>
        <w:rStyle w:val="FontStyle99"/>
      </w:rPr>
      <w:fldChar w:fldCharType="end"/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4" w:right="-4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279</w:t>
    </w:r>
    <w:r>
      <w:rPr>
        <w:rStyle w:val="FontStyle99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3"/>
      <w:widowControl/>
      <w:jc w:val="both"/>
      <w:rPr>
        <w:rStyle w:val="FontStyle105"/>
      </w:rPr>
    </w:pPr>
    <w:r>
      <w:rPr>
        <w:rStyle w:val="FontStyle105"/>
      </w:rPr>
      <w:fldChar w:fldCharType="begin"/>
    </w:r>
    <w:r w:rsidR="00B10F3F">
      <w:rPr>
        <w:rStyle w:val="FontStyle105"/>
      </w:rPr>
      <w:instrText>PAGE</w:instrText>
    </w:r>
    <w:r>
      <w:rPr>
        <w:rStyle w:val="FontStyle105"/>
      </w:rPr>
      <w:fldChar w:fldCharType="separate"/>
    </w:r>
    <w:r w:rsidR="007E3FF5">
      <w:rPr>
        <w:rStyle w:val="FontStyle105"/>
        <w:noProof/>
      </w:rPr>
      <w:t>23</w:t>
    </w:r>
    <w:r>
      <w:rPr>
        <w:rStyle w:val="FontStyle105"/>
      </w:rPr>
      <w:fldChar w:fldCharType="end"/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292</w:t>
    </w:r>
    <w:r>
      <w:rPr>
        <w:rStyle w:val="FontStyle103"/>
      </w:rPr>
      <w:fldChar w:fldCharType="end"/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20" w:right="20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291</w:t>
    </w:r>
    <w:r>
      <w:rPr>
        <w:rStyle w:val="FontStyle99"/>
      </w:rPr>
      <w:fldChar w:fldCharType="end"/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284</w:t>
    </w:r>
    <w:r>
      <w:rPr>
        <w:rStyle w:val="FontStyle99"/>
      </w:rPr>
      <w:fldChar w:fldCharType="end"/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293</w:t>
    </w:r>
    <w:r>
      <w:rPr>
        <w:rStyle w:val="FontStyle99"/>
      </w:rPr>
      <w:fldChar w:fldCharType="end"/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296</w:t>
    </w:r>
    <w:r>
      <w:rPr>
        <w:rStyle w:val="FontStyle99"/>
      </w:rPr>
      <w:fldChar w:fldCharType="end"/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297</w:t>
    </w:r>
    <w:r>
      <w:rPr>
        <w:rStyle w:val="FontStyle99"/>
      </w:rPr>
      <w:fldChar w:fldCharType="end"/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framePr w:h="211" w:hRule="exact" w:hSpace="38" w:wrap="auto" w:vAnchor="text" w:hAnchor="text" w:x="6198" w:y="1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298</w:t>
    </w:r>
    <w:r>
      <w:rPr>
        <w:rStyle w:val="FontStyle99"/>
      </w:rPr>
      <w:fldChar w:fldCharType="end"/>
    </w:r>
  </w:p>
  <w:p w:rsidR="00A9675B" w:rsidRDefault="00B10F3F">
    <w:pPr>
      <w:pStyle w:val="Style36"/>
      <w:widowControl/>
      <w:spacing w:before="29"/>
      <w:jc w:val="both"/>
      <w:rPr>
        <w:rStyle w:val="FontStyle111"/>
      </w:rPr>
    </w:pPr>
    <w:r>
      <w:rPr>
        <w:rStyle w:val="FontStyle108"/>
      </w:rPr>
      <w:t>10</w:t>
    </w:r>
    <w:r>
      <w:rPr>
        <w:rStyle w:val="FontStyle111"/>
      </w:rPr>
      <w:t>-292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framePr w:h="211" w:hRule="exact" w:hSpace="38" w:wrap="auto" w:vAnchor="text" w:hAnchor="text" w:x="6198" w:y="1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289</w:t>
    </w:r>
    <w:r>
      <w:rPr>
        <w:rStyle w:val="FontStyle99"/>
      </w:rPr>
      <w:fldChar w:fldCharType="end"/>
    </w:r>
  </w:p>
  <w:p w:rsidR="00A9675B" w:rsidRDefault="00B10F3F">
    <w:pPr>
      <w:pStyle w:val="Style36"/>
      <w:widowControl/>
      <w:spacing w:before="29"/>
      <w:jc w:val="both"/>
      <w:rPr>
        <w:rStyle w:val="FontStyle111"/>
      </w:rPr>
    </w:pPr>
    <w:r>
      <w:rPr>
        <w:rStyle w:val="FontStyle108"/>
      </w:rPr>
      <w:t>10</w:t>
    </w:r>
    <w:r>
      <w:rPr>
        <w:rStyle w:val="FontStyle111"/>
      </w:rPr>
      <w:t>-292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13" w:right="13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302</w:t>
    </w:r>
    <w:r>
      <w:rPr>
        <w:rStyle w:val="FontStyle99"/>
      </w:rPr>
      <w:fldChar w:fldCharType="end"/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301</w:t>
    </w:r>
    <w:r>
      <w:rPr>
        <w:rStyle w:val="FontStyle99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28</w:t>
    </w:r>
    <w:r>
      <w:rPr>
        <w:rStyle w:val="FontStyle107"/>
      </w:rPr>
      <w:fldChar w:fldCharType="end"/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294</w:t>
    </w:r>
    <w:r>
      <w:rPr>
        <w:rStyle w:val="FontStyle99"/>
      </w:rPr>
      <w:fldChar w:fldCharType="end"/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303</w:t>
    </w:r>
    <w:r>
      <w:rPr>
        <w:rStyle w:val="FontStyle99"/>
      </w:rPr>
      <w:fldChar w:fldCharType="end"/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306</w:t>
    </w:r>
    <w:r>
      <w:rPr>
        <w:rStyle w:val="FontStyle99"/>
      </w:rPr>
      <w:fldChar w:fldCharType="end"/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8" w:right="8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307</w:t>
    </w:r>
    <w:r>
      <w:rPr>
        <w:rStyle w:val="FontStyle99"/>
      </w:rPr>
      <w:fldChar w:fldCharType="end"/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312</w:t>
    </w:r>
    <w:r>
      <w:rPr>
        <w:rStyle w:val="FontStyle99"/>
      </w:rPr>
      <w:fldChar w:fldCharType="end"/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4" w:right="-4"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313</w:t>
    </w:r>
    <w:r>
      <w:rPr>
        <w:rStyle w:val="FontStyle99"/>
      </w:rPr>
      <w:fldChar w:fldCharType="end"/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322</w:t>
    </w:r>
    <w:r>
      <w:rPr>
        <w:rStyle w:val="FontStyle99"/>
      </w:rPr>
      <w:fldChar w:fldCharType="end"/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323</w:t>
    </w:r>
    <w:r>
      <w:rPr>
        <w:rStyle w:val="FontStyle99"/>
      </w:rPr>
      <w:fldChar w:fldCharType="end"/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326</w:t>
    </w:r>
    <w:r>
      <w:rPr>
        <w:rStyle w:val="FontStyle99"/>
      </w:rPr>
      <w:fldChar w:fldCharType="end"/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ind w:left="-281" w:right="-281"/>
      <w:jc w:val="lef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327</w:t>
    </w:r>
    <w:r>
      <w:rPr>
        <w:rStyle w:val="FontStyle99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-3" w:right="-3"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27</w:t>
    </w:r>
    <w:r>
      <w:rPr>
        <w:rStyle w:val="FontStyle107"/>
      </w:rPr>
      <w:fldChar w:fldCharType="end"/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329</w:t>
    </w:r>
    <w:r>
      <w:rPr>
        <w:rStyle w:val="FontStyle75"/>
      </w:rPr>
      <w:fldChar w:fldCharType="end"/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336</w:t>
    </w:r>
    <w:r>
      <w:rPr>
        <w:rStyle w:val="FontStyle75"/>
      </w:rPr>
      <w:fldChar w:fldCharType="end"/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5" w:right="15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335</w:t>
    </w:r>
    <w:r>
      <w:rPr>
        <w:rStyle w:val="FontStyle70"/>
      </w:rPr>
      <w:fldChar w:fldCharType="end"/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340</w:t>
    </w:r>
    <w:r>
      <w:rPr>
        <w:rStyle w:val="FontStyle75"/>
      </w:rPr>
      <w:fldChar w:fldCharType="end"/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9" w:right="9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339</w:t>
    </w:r>
    <w:r>
      <w:rPr>
        <w:rStyle w:val="FontStyle75"/>
      </w:rPr>
      <w:fldChar w:fldCharType="end"/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346</w:t>
    </w:r>
    <w:r>
      <w:rPr>
        <w:rStyle w:val="FontStyle75"/>
      </w:rPr>
      <w:fldChar w:fldCharType="end"/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10" w:right="10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347</w:t>
    </w:r>
    <w:r>
      <w:rPr>
        <w:rStyle w:val="FontStyle75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356</w:t>
    </w:r>
    <w:r>
      <w:rPr>
        <w:rStyle w:val="FontStyle75"/>
      </w:rPr>
      <w:fldChar w:fldCharType="end"/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19" w:right="19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357</w:t>
    </w:r>
    <w:r>
      <w:rPr>
        <w:rStyle w:val="FontStyle75"/>
      </w:rPr>
      <w:fldChar w:fldCharType="end"/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360</w:t>
    </w:r>
    <w:r>
      <w:rPr>
        <w:rStyle w:val="FontStyle75"/>
      </w:rPr>
      <w:fldChar w:fldCharType="end"/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4" w:right="-4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359</w:t>
    </w:r>
    <w:r>
      <w:rPr>
        <w:rStyle w:val="FontStyle75"/>
      </w:rPr>
      <w:fldChar w:fldCharType="end"/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-38" w:right="-76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368</w:t>
    </w:r>
    <w:r>
      <w:rPr>
        <w:rStyle w:val="FontStyle70"/>
      </w:rPr>
      <w:fldChar w:fldCharType="end"/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369</w:t>
    </w:r>
    <w:r>
      <w:rPr>
        <w:rStyle w:val="FontStyle75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374</w:t>
    </w:r>
    <w:r>
      <w:rPr>
        <w:rStyle w:val="FontStyle75"/>
      </w:rPr>
      <w:fldChar w:fldCharType="end"/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5" w:right="5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373</w:t>
    </w:r>
    <w:r>
      <w:rPr>
        <w:rStyle w:val="FontStyle75"/>
      </w:rPr>
      <w:fldChar w:fldCharType="end"/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9"/>
      <w:widowControl/>
      <w:jc w:val="right"/>
      <w:rPr>
        <w:rStyle w:val="FontStyle81"/>
        <w:vertAlign w:val="superscript"/>
      </w:rPr>
    </w:pPr>
    <w:r>
      <w:rPr>
        <w:rStyle w:val="FontStyle81"/>
        <w:vertAlign w:val="superscript"/>
      </w:rPr>
      <w:fldChar w:fldCharType="begin"/>
    </w:r>
    <w:r>
      <w:rPr>
        <w:rStyle w:val="FontStyle81"/>
        <w:vertAlign w:val="superscript"/>
      </w:rPr>
      <w:instrText>PAGE</w:instrText>
    </w:r>
    <w:r>
      <w:rPr>
        <w:rStyle w:val="FontStyle81"/>
        <w:vertAlign w:val="superscript"/>
      </w:rPr>
      <w:fldChar w:fldCharType="separate"/>
    </w:r>
    <w:r>
      <w:rPr>
        <w:rStyle w:val="FontStyle81"/>
        <w:noProof/>
        <w:vertAlign w:val="superscript"/>
      </w:rPr>
      <w:t>376</w:t>
    </w:r>
    <w:r>
      <w:rPr>
        <w:rStyle w:val="FontStyle81"/>
        <w:vertAlign w:val="superscript"/>
      </w:rPr>
      <w:fldChar w:fldCharType="end"/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9"/>
      <w:widowControl/>
      <w:jc w:val="right"/>
      <w:rPr>
        <w:rStyle w:val="FontStyle81"/>
        <w:vertAlign w:val="superscript"/>
      </w:rPr>
    </w:pPr>
    <w:r>
      <w:rPr>
        <w:rStyle w:val="FontStyle81"/>
        <w:vertAlign w:val="superscript"/>
      </w:rPr>
      <w:fldChar w:fldCharType="begin"/>
    </w:r>
    <w:r>
      <w:rPr>
        <w:rStyle w:val="FontStyle81"/>
        <w:vertAlign w:val="superscript"/>
      </w:rPr>
      <w:instrText>PAGE</w:instrText>
    </w:r>
    <w:r>
      <w:rPr>
        <w:rStyle w:val="FontStyle81"/>
        <w:vertAlign w:val="superscript"/>
      </w:rPr>
      <w:fldChar w:fldCharType="separate"/>
    </w:r>
    <w:r>
      <w:rPr>
        <w:rStyle w:val="FontStyle81"/>
        <w:noProof/>
        <w:vertAlign w:val="superscript"/>
      </w:rPr>
      <w:t>47</w:t>
    </w:r>
    <w:r>
      <w:rPr>
        <w:rStyle w:val="FontStyle81"/>
        <w:vertAlign w:val="superscript"/>
      </w:rPr>
      <w:fldChar w:fldCharType="end"/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379</w:t>
    </w:r>
    <w:r>
      <w:rPr>
        <w:rStyle w:val="FontStyle75"/>
      </w:rPr>
      <w:fldChar w:fldCharType="end"/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380</w:t>
    </w:r>
    <w:r>
      <w:rPr>
        <w:rStyle w:val="FontStyle75"/>
      </w:rPr>
      <w:fldChar w:fldCharType="end"/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51</w:t>
    </w:r>
    <w:r>
      <w:rPr>
        <w:rStyle w:val="FontStyle75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30</w:t>
    </w:r>
    <w:r>
      <w:rPr>
        <w:rStyle w:val="FontStyle103"/>
      </w:rPr>
      <w:fldChar w:fldCharType="end"/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4"/>
      <w:framePr w:h="278" w:hRule="exact" w:hSpace="38" w:wrap="notBeside" w:vAnchor="text" w:hAnchor="text" w:x="280" w:y="390"/>
      <w:widowControl/>
      <w:shd w:val="clear" w:color="auto" w:fill="000000"/>
      <w:jc w:val="both"/>
      <w:rPr>
        <w:rStyle w:val="FontStyle83"/>
        <w:color w:val="FFFFFF"/>
      </w:rPr>
    </w:pPr>
    <w:r>
      <w:rPr>
        <w:rStyle w:val="FontStyle83"/>
        <w:color w:val="FFFFFF"/>
      </w:rPr>
      <w:t>.1</w:t>
    </w:r>
  </w:p>
  <w:p w:rsidR="007E3FF5" w:rsidRDefault="007E3FF5">
    <w:pPr>
      <w:pStyle w:val="Style3"/>
      <w:widowControl/>
      <w:spacing w:after="120"/>
      <w:ind w:left="-9" w:right="-9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382</w:t>
    </w:r>
    <w:r>
      <w:rPr>
        <w:rStyle w:val="FontStyle75"/>
      </w:rPr>
      <w:fldChar w:fldCharType="end"/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383</w:t>
    </w:r>
    <w:r>
      <w:rPr>
        <w:rStyle w:val="FontStyle75"/>
      </w:rPr>
      <w:fldChar w:fldCharType="end"/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394</w:t>
    </w:r>
    <w:r>
      <w:rPr>
        <w:rStyle w:val="FontStyle75"/>
      </w:rPr>
      <w:fldChar w:fldCharType="end"/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216" w:right="216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395</w:t>
    </w:r>
    <w:r>
      <w:rPr>
        <w:rStyle w:val="FontStyle75"/>
      </w:rPr>
      <w:fldChar w:fldCharType="end"/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0" w:right="-10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406</w:t>
    </w:r>
    <w:r>
      <w:rPr>
        <w:rStyle w:val="FontStyle75"/>
      </w:rPr>
      <w:fldChar w:fldCharType="end"/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407</w:t>
    </w:r>
    <w:r>
      <w:rPr>
        <w:rStyle w:val="FontStyle75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31</w:t>
    </w:r>
    <w:r>
      <w:rPr>
        <w:rStyle w:val="FontStyle103"/>
      </w:rPr>
      <w:fldChar w:fldCharType="end"/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408</w:t>
    </w:r>
    <w:r>
      <w:rPr>
        <w:rStyle w:val="FontStyle70"/>
      </w:rPr>
      <w:fldChar w:fldCharType="end"/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79</w:t>
    </w:r>
    <w:r>
      <w:rPr>
        <w:rStyle w:val="FontStyle70"/>
      </w:rPr>
      <w:fldChar w:fldCharType="end"/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411</w:t>
    </w:r>
    <w:r>
      <w:rPr>
        <w:rStyle w:val="FontStyle75"/>
      </w:rPr>
      <w:fldChar w:fldCharType="end"/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414</w:t>
    </w:r>
    <w:r>
      <w:rPr>
        <w:rStyle w:val="FontStyle75"/>
      </w:rPr>
      <w:fldChar w:fldCharType="end"/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29" w:right="-29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415</w:t>
    </w:r>
    <w:r>
      <w:rPr>
        <w:rStyle w:val="FontStyle75"/>
      </w:rPr>
      <w:fldChar w:fldCharType="end"/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416</w:t>
    </w:r>
    <w:r>
      <w:rPr>
        <w:rStyle w:val="FontStyle75"/>
      </w:rPr>
      <w:fldChar w:fldCharType="end"/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87</w:t>
    </w:r>
    <w:r>
      <w:rPr>
        <w:rStyle w:val="FontStyle75"/>
      </w:rPr>
      <w:fldChar w:fldCharType="end"/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88</w:t>
    </w:r>
    <w:r>
      <w:rPr>
        <w:rStyle w:val="FontStyle70"/>
      </w:rPr>
      <w:fldChar w:fldCharType="end"/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417</w:t>
    </w:r>
    <w:r>
      <w:rPr>
        <w:rStyle w:val="FontStyle7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418</w:t>
    </w:r>
    <w:r>
      <w:rPr>
        <w:rStyle w:val="FontStyle75"/>
      </w:rPr>
      <w:fldChar w:fldCharType="end"/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89</w:t>
    </w:r>
    <w:r>
      <w:rPr>
        <w:rStyle w:val="FontStyle75"/>
      </w:rPr>
      <w:fldChar w:fldCharType="end"/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420</w:t>
    </w:r>
    <w:r>
      <w:rPr>
        <w:rStyle w:val="FontStyle75"/>
      </w:rPr>
      <w:fldChar w:fldCharType="end"/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91</w:t>
    </w:r>
    <w:r>
      <w:rPr>
        <w:rStyle w:val="FontStyle75"/>
      </w:rPr>
      <w:fldChar w:fldCharType="end"/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61" w:right="-61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424</w:t>
    </w:r>
    <w:r>
      <w:rPr>
        <w:rStyle w:val="FontStyle75"/>
      </w:rPr>
      <w:fldChar w:fldCharType="end"/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425</w:t>
    </w:r>
    <w:r>
      <w:rPr>
        <w:rStyle w:val="FontStyle70"/>
      </w:rPr>
      <w:fldChar w:fldCharType="end"/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428</w:t>
    </w:r>
    <w:r>
      <w:rPr>
        <w:rStyle w:val="FontStyle75"/>
      </w:rPr>
      <w:fldChar w:fldCharType="end"/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429</w:t>
    </w:r>
    <w:r>
      <w:rPr>
        <w:rStyle w:val="FontStyle75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33</w:t>
    </w:r>
    <w:r>
      <w:rPr>
        <w:rStyle w:val="FontStyle107"/>
      </w:rPr>
      <w:fldChar w:fldCharType="end"/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102</w:t>
    </w:r>
    <w:r>
      <w:rPr>
        <w:rStyle w:val="FontStyle70"/>
      </w:rPr>
      <w:fldChar w:fldCharType="end"/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431</w:t>
    </w:r>
    <w:r>
      <w:rPr>
        <w:rStyle w:val="FontStyle70"/>
      </w:rPr>
      <w:fldChar w:fldCharType="end"/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432</w:t>
    </w:r>
    <w:r>
      <w:rPr>
        <w:rStyle w:val="FontStyle75"/>
      </w:rPr>
      <w:fldChar w:fldCharType="end"/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103</w:t>
    </w:r>
    <w:r>
      <w:rPr>
        <w:rStyle w:val="FontStyle75"/>
      </w:rPr>
      <w:fldChar w:fldCharType="end"/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104</w:t>
    </w:r>
    <w:r>
      <w:rPr>
        <w:rStyle w:val="FontStyle75"/>
      </w:rPr>
      <w:fldChar w:fldCharType="end"/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433</w:t>
    </w:r>
    <w:r>
      <w:rPr>
        <w:rStyle w:val="FontStyle75"/>
      </w:rPr>
      <w:fldChar w:fldCharType="end"/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434</w:t>
    </w:r>
    <w:r>
      <w:rPr>
        <w:rStyle w:val="FontStyle70"/>
      </w:rPr>
      <w:fldChar w:fldCharType="end"/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105</w:t>
    </w:r>
    <w:r>
      <w:rPr>
        <w:rStyle w:val="FontStyle70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35</w:t>
    </w:r>
    <w:r>
      <w:rPr>
        <w:rStyle w:val="FontStyle103"/>
      </w:rPr>
      <w:fldChar w:fldCharType="end"/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106</w:t>
    </w:r>
    <w:r>
      <w:rPr>
        <w:rStyle w:val="FontStyle70"/>
      </w:rPr>
      <w:fldChar w:fldCharType="end"/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435</w:t>
    </w:r>
    <w:r>
      <w:rPr>
        <w:rStyle w:val="FontStyle70"/>
      </w:rPr>
      <w:fldChar w:fldCharType="end"/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436</w:t>
    </w:r>
    <w:r>
      <w:rPr>
        <w:rStyle w:val="FontStyle75"/>
      </w:rPr>
      <w:fldChar w:fldCharType="end"/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107</w:t>
    </w:r>
    <w:r>
      <w:rPr>
        <w:rStyle w:val="FontStyle75"/>
      </w:rPr>
      <w:fldChar w:fldCharType="end"/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108</w:t>
    </w:r>
    <w:r>
      <w:rPr>
        <w:rStyle w:val="FontStyle75"/>
      </w:rPr>
      <w:fldChar w:fldCharType="end"/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437</w:t>
    </w:r>
    <w:r>
      <w:rPr>
        <w:rStyle w:val="FontStyle75"/>
      </w:rPr>
      <w:fldChar w:fldCharType="end"/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438</w:t>
    </w:r>
    <w:r>
      <w:rPr>
        <w:rStyle w:val="FontStyle75"/>
      </w:rPr>
      <w:fldChar w:fldCharType="end"/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109</w:t>
    </w:r>
    <w:r>
      <w:rPr>
        <w:rStyle w:val="FontStyle75"/>
      </w:rPr>
      <w:fldChar w:fldCharType="end"/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0" w:right="-10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444</w:t>
    </w:r>
    <w:r>
      <w:rPr>
        <w:rStyle w:val="FontStyle75"/>
      </w:rPr>
      <w:fldChar w:fldCharType="end"/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445</w:t>
    </w:r>
    <w:r>
      <w:rPr>
        <w:rStyle w:val="FontStyle70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35</w:t>
    </w:r>
    <w:r>
      <w:rPr>
        <w:rStyle w:val="FontStyle103"/>
      </w:rPr>
      <w:fldChar w:fldCharType="end"/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456</w:t>
    </w:r>
    <w:r>
      <w:rPr>
        <w:rStyle w:val="FontStyle75"/>
      </w:rPr>
      <w:fldChar w:fldCharType="end"/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2" w:right="2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455</w:t>
    </w:r>
    <w:r>
      <w:rPr>
        <w:rStyle w:val="FontStyle75"/>
      </w:rPr>
      <w:fldChar w:fldCharType="end"/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460</w:t>
    </w:r>
    <w:r>
      <w:rPr>
        <w:rStyle w:val="FontStyle70"/>
      </w:rPr>
      <w:fldChar w:fldCharType="end"/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4" w:right="-4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461</w:t>
    </w:r>
    <w:r>
      <w:rPr>
        <w:rStyle w:val="FontStyle75"/>
      </w:rPr>
      <w:fldChar w:fldCharType="end"/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ind w:left="7" w:right="7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40</w:t>
    </w:r>
    <w:r>
      <w:rPr>
        <w:rStyle w:val="FontStyle103"/>
      </w:rPr>
      <w:fldChar w:fldCharType="end"/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464</w:t>
    </w:r>
    <w:r>
      <w:rPr>
        <w:rStyle w:val="FontStyle75"/>
      </w:rPr>
      <w:fldChar w:fldCharType="end"/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135</w:t>
    </w:r>
    <w:r>
      <w:rPr>
        <w:rStyle w:val="FontStyle75"/>
      </w:rPr>
      <w:fldChar w:fldCharType="end"/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467</w:t>
    </w:r>
    <w:r>
      <w:rPr>
        <w:rStyle w:val="FontStyle75"/>
      </w:rPr>
      <w:fldChar w:fldCharType="end"/>
    </w: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472</w:t>
    </w:r>
    <w:r>
      <w:rPr>
        <w:rStyle w:val="FontStyle70"/>
      </w:rPr>
      <w:fldChar w:fldCharType="end"/>
    </w: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" w:right="2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473</w:t>
    </w:r>
    <w:r>
      <w:rPr>
        <w:rStyle w:val="FontStyle70"/>
      </w:rPr>
      <w:fldChar w:fldCharType="end"/>
    </w: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474</w:t>
    </w:r>
    <w:r>
      <w:rPr>
        <w:rStyle w:val="FontStyle75"/>
      </w:rPr>
      <w:fldChar w:fldCharType="end"/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145</w:t>
    </w:r>
    <w:r>
      <w:rPr>
        <w:rStyle w:val="FontStyle75"/>
      </w:rPr>
      <w:fldChar w:fldCharType="end"/>
    </w: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8" w:right="-8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476</w:t>
    </w:r>
    <w:r>
      <w:rPr>
        <w:rStyle w:val="FontStyle75"/>
      </w:rPr>
      <w:fldChar w:fldCharType="end"/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477</w:t>
    </w:r>
    <w:r>
      <w:rPr>
        <w:rStyle w:val="FontStyle75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39</w:t>
    </w:r>
    <w:r>
      <w:rPr>
        <w:rStyle w:val="FontStyle103"/>
      </w:rPr>
      <w:fldChar w:fldCharType="end"/>
    </w: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480</w:t>
    </w:r>
    <w:r>
      <w:rPr>
        <w:rStyle w:val="FontStyle70"/>
      </w:rPr>
      <w:fldChar w:fldCharType="end"/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4" w:right="4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481</w:t>
    </w:r>
    <w:r>
      <w:rPr>
        <w:rStyle w:val="FontStyle75"/>
      </w:rPr>
      <w:fldChar w:fldCharType="end"/>
    </w: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right="-38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482</w:t>
    </w:r>
    <w:r>
      <w:rPr>
        <w:rStyle w:val="FontStyle75"/>
      </w:rPr>
      <w:fldChar w:fldCharType="end"/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right="-38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153</w:t>
    </w:r>
    <w:r>
      <w:rPr>
        <w:rStyle w:val="FontStyle75"/>
      </w:rPr>
      <w:fldChar w:fldCharType="end"/>
    </w: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485</w:t>
    </w:r>
    <w:r>
      <w:rPr>
        <w:rStyle w:val="FontStyle75"/>
      </w:rPr>
      <w:fldChar w:fldCharType="end"/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492</w:t>
    </w:r>
    <w:r>
      <w:rPr>
        <w:rStyle w:val="FontStyle75"/>
      </w:rPr>
      <w:fldChar w:fldCharType="end"/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36" w:right="36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491</w:t>
    </w:r>
    <w:r>
      <w:rPr>
        <w:rStyle w:val="FontStyle75"/>
      </w:rPr>
      <w:fldChar w:fldCharType="end"/>
    </w: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41</w:t>
    </w:r>
    <w:r>
      <w:rPr>
        <w:rStyle w:val="FontStyle107"/>
      </w:rPr>
      <w:fldChar w:fldCharType="end"/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-9" w:right="-9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496</w:t>
    </w:r>
    <w:r>
      <w:rPr>
        <w:rStyle w:val="FontStyle70"/>
      </w:rPr>
      <w:fldChar w:fldCharType="end"/>
    </w: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497</w:t>
    </w:r>
    <w:r>
      <w:rPr>
        <w:rStyle w:val="FontStyle75"/>
        <w:spacing w:val="10"/>
      </w:rPr>
      <w:fldChar w:fldCharType="end"/>
    </w: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498</w:t>
    </w:r>
    <w:r>
      <w:rPr>
        <w:rStyle w:val="FontStyle70"/>
      </w:rPr>
      <w:fldChar w:fldCharType="end"/>
    </w: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169</w:t>
    </w:r>
    <w:r>
      <w:rPr>
        <w:rStyle w:val="FontStyle70"/>
      </w:rPr>
      <w:fldChar w:fldCharType="end"/>
    </w: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3" w:right="3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504</w:t>
    </w:r>
    <w:r>
      <w:rPr>
        <w:rStyle w:val="FontStyle75"/>
        <w:spacing w:val="10"/>
      </w:rPr>
      <w:fldChar w:fldCharType="end"/>
    </w: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505</w:t>
    </w:r>
    <w:r>
      <w:rPr>
        <w:rStyle w:val="FontStyle70"/>
      </w:rPr>
      <w:fldChar w:fldCharType="end"/>
    </w: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spacing w:line="245" w:lineRule="exact"/>
      <w:ind w:right="-5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506</w:t>
    </w:r>
    <w:r>
      <w:rPr>
        <w:rStyle w:val="FontStyle75"/>
        <w:spacing w:val="10"/>
      </w:rPr>
      <w:fldChar w:fldCharType="end"/>
    </w: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spacing w:line="245" w:lineRule="exact"/>
      <w:ind w:right="-5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177</w:t>
    </w:r>
    <w:r>
      <w:rPr>
        <w:rStyle w:val="FontStyle75"/>
        <w:spacing w:val="10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41</w:t>
    </w:r>
    <w:r>
      <w:rPr>
        <w:rStyle w:val="FontStyle107"/>
      </w:rPr>
      <w:fldChar w:fldCharType="end"/>
    </w: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24" w:right="-24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508</w:t>
    </w:r>
    <w:r>
      <w:rPr>
        <w:rStyle w:val="FontStyle75"/>
        <w:spacing w:val="10"/>
      </w:rPr>
      <w:fldChar w:fldCharType="end"/>
    </w: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509</w:t>
    </w:r>
    <w:r>
      <w:rPr>
        <w:rStyle w:val="FontStyle70"/>
      </w:rPr>
      <w:fldChar w:fldCharType="end"/>
    </w: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512</w:t>
    </w:r>
    <w:r>
      <w:rPr>
        <w:rStyle w:val="FontStyle75"/>
        <w:spacing w:val="10"/>
      </w:rPr>
      <w:fldChar w:fldCharType="end"/>
    </w: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-22" w:right="-22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513</w:t>
    </w:r>
    <w:r>
      <w:rPr>
        <w:rStyle w:val="FontStyle70"/>
      </w:rPr>
      <w:fldChar w:fldCharType="end"/>
    </w: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520</w:t>
    </w:r>
    <w:r>
      <w:rPr>
        <w:rStyle w:val="FontStyle70"/>
      </w:rPr>
      <w:fldChar w:fldCharType="end"/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0" w:right="-10"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521</w:t>
    </w:r>
    <w:r>
      <w:rPr>
        <w:rStyle w:val="FontStyle75"/>
        <w:spacing w:val="10"/>
      </w:rPr>
      <w:fldChar w:fldCharType="end"/>
    </w: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526</w:t>
    </w:r>
    <w:r>
      <w:rPr>
        <w:rStyle w:val="FontStyle70"/>
      </w:rPr>
      <w:fldChar w:fldCharType="end"/>
    </w: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242" w:right="242"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525</w:t>
    </w:r>
    <w:r>
      <w:rPr>
        <w:rStyle w:val="FontStyle75"/>
        <w:spacing w:val="10"/>
      </w:rPr>
      <w:fldChar w:fldCharType="end"/>
    </w: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2" w:right="2"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44</w:t>
    </w:r>
    <w:r>
      <w:rPr>
        <w:rStyle w:val="FontStyle107"/>
      </w:rPr>
      <w:fldChar w:fldCharType="end"/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307" w:right="-336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530</w:t>
    </w:r>
    <w:r>
      <w:rPr>
        <w:rStyle w:val="FontStyle75"/>
        <w:spacing w:val="10"/>
      </w:rPr>
      <w:fldChar w:fldCharType="end"/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4" w:right="14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536</w:t>
    </w:r>
    <w:r>
      <w:rPr>
        <w:rStyle w:val="FontStyle70"/>
      </w:rPr>
      <w:fldChar w:fldCharType="end"/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both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535</w:t>
    </w:r>
    <w:r>
      <w:rPr>
        <w:rStyle w:val="FontStyle70"/>
      </w:rPr>
      <w:fldChar w:fldCharType="end"/>
    </w: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540</w:t>
    </w:r>
    <w:r>
      <w:rPr>
        <w:rStyle w:val="FontStyle75"/>
        <w:spacing w:val="10"/>
      </w:rPr>
      <w:fldChar w:fldCharType="end"/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12" w:right="12"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539</w:t>
    </w:r>
    <w:r>
      <w:rPr>
        <w:rStyle w:val="FontStyle75"/>
        <w:spacing w:val="10"/>
      </w:rPr>
      <w:fldChar w:fldCharType="end"/>
    </w: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542</w:t>
    </w:r>
    <w:r>
      <w:rPr>
        <w:rStyle w:val="FontStyle75"/>
        <w:spacing w:val="10"/>
      </w:rPr>
      <w:fldChar w:fldCharType="end"/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123" w:right="123"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543</w:t>
    </w:r>
    <w:r>
      <w:rPr>
        <w:rStyle w:val="FontStyle75"/>
        <w:spacing w:val="10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43</w:t>
    </w:r>
    <w:r>
      <w:rPr>
        <w:rStyle w:val="FontStyle103"/>
      </w:rPr>
      <w:fldChar w:fldCharType="end"/>
    </w: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right="-135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216</w:t>
    </w:r>
    <w:r>
      <w:rPr>
        <w:rStyle w:val="FontStyle75"/>
        <w:spacing w:val="10"/>
      </w:rPr>
      <w:fldChar w:fldCharType="end"/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right="-135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545</w:t>
    </w:r>
    <w:r>
      <w:rPr>
        <w:rStyle w:val="FontStyle75"/>
        <w:spacing w:val="10"/>
      </w:rPr>
      <w:fldChar w:fldCharType="end"/>
    </w: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8" w:right="8"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550</w:t>
    </w:r>
    <w:r>
      <w:rPr>
        <w:rStyle w:val="FontStyle75"/>
        <w:spacing w:val="10"/>
      </w:rPr>
      <w:fldChar w:fldCharType="end"/>
    </w: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551</w:t>
    </w:r>
    <w:r>
      <w:rPr>
        <w:rStyle w:val="FontStyle75"/>
        <w:spacing w:val="10"/>
      </w:rPr>
      <w:fldChar w:fldCharType="end"/>
    </w: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  <w:spacing w:val="10"/>
      </w:rPr>
    </w:pPr>
    <w:r>
      <w:rPr>
        <w:rStyle w:val="FontStyle75"/>
        <w:spacing w:val="10"/>
      </w:rPr>
      <w:fldChar w:fldCharType="begin"/>
    </w:r>
    <w:r>
      <w:rPr>
        <w:rStyle w:val="FontStyle75"/>
        <w:spacing w:val="10"/>
      </w:rPr>
      <w:instrText>PAGE</w:instrText>
    </w:r>
    <w:r>
      <w:rPr>
        <w:rStyle w:val="FontStyle75"/>
        <w:spacing w:val="10"/>
      </w:rPr>
      <w:fldChar w:fldCharType="separate"/>
    </w:r>
    <w:r>
      <w:rPr>
        <w:rStyle w:val="FontStyle75"/>
        <w:noProof/>
        <w:spacing w:val="10"/>
      </w:rPr>
      <w:t>556</w:t>
    </w:r>
    <w:r>
      <w:rPr>
        <w:rStyle w:val="FontStyle75"/>
        <w:spacing w:val="10"/>
      </w:rPr>
      <w:fldChar w:fldCharType="end"/>
    </w: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43" w:right="43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557</w:t>
    </w:r>
    <w:r>
      <w:rPr>
        <w:rStyle w:val="FontStyle75"/>
      </w:rPr>
      <w:fldChar w:fldCharType="end"/>
    </w: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558</w:t>
    </w:r>
    <w:r>
      <w:rPr>
        <w:rStyle w:val="FontStyle70"/>
      </w:rPr>
      <w:fldChar w:fldCharType="end"/>
    </w: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229</w:t>
    </w:r>
    <w:r>
      <w:rPr>
        <w:rStyle w:val="FontStyle7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A00CBF">
      <w:rPr>
        <w:rStyle w:val="FontStyle107"/>
        <w:noProof/>
      </w:rPr>
      <w:t>6</w:t>
    </w:r>
    <w:r>
      <w:rPr>
        <w:rStyle w:val="FontStyle107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2"/>
      <w:widowControl/>
      <w:jc w:val="right"/>
      <w:rPr>
        <w:rStyle w:val="FontStyle109"/>
      </w:rPr>
    </w:pPr>
    <w:r>
      <w:rPr>
        <w:rStyle w:val="FontStyle109"/>
      </w:rPr>
      <w:fldChar w:fldCharType="begin"/>
    </w:r>
    <w:r w:rsidR="00B10F3F">
      <w:rPr>
        <w:rStyle w:val="FontStyle109"/>
      </w:rPr>
      <w:instrText>PAGE</w:instrText>
    </w:r>
    <w:r>
      <w:rPr>
        <w:rStyle w:val="FontStyle109"/>
      </w:rPr>
      <w:fldChar w:fldCharType="separate"/>
    </w:r>
    <w:r w:rsidR="00B10F3F">
      <w:rPr>
        <w:rStyle w:val="FontStyle109"/>
      </w:rPr>
      <w:t>15</w:t>
    </w:r>
    <w:r>
      <w:rPr>
        <w:rStyle w:val="FontStyle109"/>
      </w:rPr>
      <w:fldChar w:fldCharType="end"/>
    </w: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framePr w:h="231" w:hRule="exact" w:hSpace="38" w:wrap="auto" w:vAnchor="text" w:hAnchor="text" w:x="6222" w:y="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230</w:t>
    </w:r>
    <w:r>
      <w:rPr>
        <w:rStyle w:val="FontStyle70"/>
      </w:rPr>
      <w:fldChar w:fldCharType="end"/>
    </w:r>
  </w:p>
  <w:p w:rsidR="007E3FF5" w:rsidRDefault="007E3FF5">
    <w:pPr>
      <w:pStyle w:val="Style9"/>
      <w:widowControl/>
      <w:rPr>
        <w:rStyle w:val="FontStyle77"/>
      </w:rPr>
    </w:pPr>
    <w:r>
      <w:rPr>
        <w:rStyle w:val="FontStyle88"/>
      </w:rPr>
      <w:t>18</w:t>
    </w:r>
    <w:r>
      <w:rPr>
        <w:rStyle w:val="FontStyle77"/>
      </w:rPr>
      <w:t>-292</w:t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framePr w:h="231" w:hRule="exact" w:hSpace="38" w:wrap="auto" w:vAnchor="text" w:hAnchor="text" w:x="6222" w:y="1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559</w:t>
    </w:r>
    <w:r>
      <w:rPr>
        <w:rStyle w:val="FontStyle70"/>
      </w:rPr>
      <w:fldChar w:fldCharType="end"/>
    </w:r>
  </w:p>
  <w:p w:rsidR="007E3FF5" w:rsidRDefault="007E3FF5">
    <w:pPr>
      <w:pStyle w:val="Style9"/>
      <w:widowControl/>
      <w:rPr>
        <w:rStyle w:val="FontStyle77"/>
      </w:rPr>
    </w:pPr>
    <w:r>
      <w:rPr>
        <w:rStyle w:val="FontStyle88"/>
      </w:rPr>
      <w:t>18</w:t>
    </w:r>
    <w:r>
      <w:rPr>
        <w:rStyle w:val="FontStyle77"/>
      </w:rPr>
      <w:t>-292</w:t>
    </w:r>
  </w:p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2" w:right="-12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562</w:t>
    </w:r>
    <w:r>
      <w:rPr>
        <w:rStyle w:val="FontStyle75"/>
      </w:rPr>
      <w:fldChar w:fldCharType="end"/>
    </w: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561</w:t>
    </w:r>
    <w:r>
      <w:rPr>
        <w:rStyle w:val="FontStyle70"/>
      </w:rPr>
      <w:fldChar w:fldCharType="end"/>
    </w:r>
  </w:p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566</w:t>
    </w:r>
    <w:r>
      <w:rPr>
        <w:rStyle w:val="FontStyle75"/>
      </w:rPr>
      <w:fldChar w:fldCharType="end"/>
    </w: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-3" w:right="-3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567</w:t>
    </w:r>
    <w:r>
      <w:rPr>
        <w:rStyle w:val="FontStyle70"/>
      </w:rPr>
      <w:fldChar w:fldCharType="end"/>
    </w:r>
  </w:p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right="-1123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240</w:t>
    </w:r>
    <w:r>
      <w:rPr>
        <w:rStyle w:val="FontStyle70"/>
      </w:rPr>
      <w:fldChar w:fldCharType="end"/>
    </w: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198" w:right="-1159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569</w:t>
    </w:r>
    <w:r>
      <w:rPr>
        <w:rStyle w:val="FontStyle75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2"/>
      <w:widowControl/>
      <w:jc w:val="right"/>
      <w:rPr>
        <w:rStyle w:val="FontStyle109"/>
      </w:rPr>
    </w:pPr>
    <w:r>
      <w:rPr>
        <w:rStyle w:val="FontStyle109"/>
      </w:rPr>
      <w:fldChar w:fldCharType="begin"/>
    </w:r>
    <w:r w:rsidR="00B10F3F">
      <w:rPr>
        <w:rStyle w:val="FontStyle109"/>
      </w:rPr>
      <w:instrText>PAGE</w:instrText>
    </w:r>
    <w:r>
      <w:rPr>
        <w:rStyle w:val="FontStyle109"/>
      </w:rPr>
      <w:fldChar w:fldCharType="separate"/>
    </w:r>
    <w:r w:rsidR="007E3FF5">
      <w:rPr>
        <w:rStyle w:val="FontStyle109"/>
        <w:noProof/>
      </w:rPr>
      <w:t>45</w:t>
    </w:r>
    <w:r>
      <w:rPr>
        <w:rStyle w:val="FontStyle109"/>
      </w:rPr>
      <w:fldChar w:fldCharType="end"/>
    </w:r>
  </w:p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198" w:right="36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570</w:t>
    </w:r>
    <w:r>
      <w:rPr>
        <w:rStyle w:val="FontStyle70"/>
      </w:rPr>
      <w:fldChar w:fldCharType="end"/>
    </w: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571</w:t>
    </w:r>
    <w:r>
      <w:rPr>
        <w:rStyle w:val="FontStyle75"/>
      </w:rPr>
      <w:fldChar w:fldCharType="end"/>
    </w:r>
  </w:p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574</w:t>
    </w:r>
    <w:r>
      <w:rPr>
        <w:rStyle w:val="FontStyle75"/>
      </w:rPr>
      <w:fldChar w:fldCharType="end"/>
    </w: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573</w:t>
    </w:r>
    <w:r>
      <w:rPr>
        <w:rStyle w:val="FontStyle75"/>
      </w:rPr>
      <w:fldChar w:fldCharType="end"/>
    </w:r>
  </w:p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576</w:t>
    </w:r>
    <w:r>
      <w:rPr>
        <w:rStyle w:val="FontStyle75"/>
      </w:rPr>
      <w:fldChar w:fldCharType="end"/>
    </w: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5" w:right="5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577</w:t>
    </w:r>
    <w:r>
      <w:rPr>
        <w:rStyle w:val="FontStyle75"/>
      </w:rPr>
      <w:fldChar w:fldCharType="end"/>
    </w:r>
  </w:p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3"/>
      <w:widowControl/>
      <w:ind w:left="10" w:right="5"/>
      <w:jc w:val="right"/>
      <w:rPr>
        <w:rStyle w:val="FontStyle107"/>
      </w:rPr>
    </w:pPr>
    <w:r>
      <w:rPr>
        <w:rStyle w:val="FontStyle107"/>
      </w:rPr>
      <w:t>4 7</w:t>
    </w:r>
  </w:p>
</w:ftr>
</file>

<file path=word/footer4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580</w:t>
    </w:r>
    <w:r>
      <w:rPr>
        <w:rStyle w:val="FontStyle70"/>
      </w:rPr>
      <w:fldChar w:fldCharType="end"/>
    </w:r>
  </w:p>
</w:ftr>
</file>

<file path=word/footer4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251</w:t>
    </w:r>
    <w:r>
      <w:rPr>
        <w:rStyle w:val="FontStyle70"/>
      </w:rPr>
      <w:fldChar w:fldCharType="end"/>
    </w:r>
  </w:p>
</w:ftr>
</file>

<file path=word/footer4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252</w:t>
    </w:r>
    <w:r>
      <w:rPr>
        <w:rStyle w:val="FontStyle75"/>
      </w:rPr>
      <w:fldChar w:fldCharType="end"/>
    </w:r>
  </w:p>
</w:ftr>
</file>

<file path=word/footer4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581</w:t>
    </w:r>
    <w:r>
      <w:rPr>
        <w:rStyle w:val="FontStyle75"/>
      </w:rPr>
      <w:fldChar w:fldCharType="end"/>
    </w:r>
  </w:p>
</w:ftr>
</file>

<file path=word/footer4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2" w:right="-12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588</w:t>
    </w:r>
    <w:r>
      <w:rPr>
        <w:rStyle w:val="FontStyle75"/>
      </w:rPr>
      <w:fldChar w:fldCharType="end"/>
    </w:r>
  </w:p>
</w:ftr>
</file>

<file path=word/footer4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587</w:t>
    </w:r>
    <w:r>
      <w:rPr>
        <w:rStyle w:val="FontStyle75"/>
      </w:rPr>
      <w:fldChar w:fldCharType="end"/>
    </w:r>
  </w:p>
</w:ftr>
</file>

<file path=word/footer4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260</w:t>
    </w:r>
    <w:r>
      <w:rPr>
        <w:rStyle w:val="FontStyle70"/>
      </w:rPr>
      <w:fldChar w:fldCharType="end"/>
    </w:r>
  </w:p>
</w:ftr>
</file>

<file path=word/footer4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589</w:t>
    </w:r>
    <w:r>
      <w:rPr>
        <w:rStyle w:val="FontStyle70"/>
      </w:rPr>
      <w:fldChar w:fldCharType="end"/>
    </w:r>
  </w:p>
</w:ftr>
</file>

<file path=word/footer4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591</w:t>
    </w:r>
    <w:r>
      <w:rPr>
        <w:rStyle w:val="FontStyle75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47</w:t>
    </w:r>
    <w:r>
      <w:rPr>
        <w:rStyle w:val="FontStyle107"/>
      </w:rPr>
      <w:fldChar w:fldCharType="end"/>
    </w:r>
  </w:p>
</w:ftr>
</file>

<file path=word/footer4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39" w:right="-39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598</w:t>
    </w:r>
    <w:r>
      <w:rPr>
        <w:rStyle w:val="FontStyle75"/>
      </w:rPr>
      <w:fldChar w:fldCharType="end"/>
    </w:r>
  </w:p>
</w:ftr>
</file>

<file path=word/footer4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597</w:t>
    </w:r>
    <w:r>
      <w:rPr>
        <w:rStyle w:val="FontStyle75"/>
      </w:rPr>
      <w:fldChar w:fldCharType="end"/>
    </w:r>
  </w:p>
</w:ftr>
</file>

<file path=word/footer4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270</w:t>
    </w:r>
    <w:r>
      <w:rPr>
        <w:rStyle w:val="FontStyle70"/>
      </w:rPr>
      <w:fldChar w:fldCharType="end"/>
    </w:r>
  </w:p>
</w:ftr>
</file>

<file path=word/footer4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599</w:t>
    </w:r>
    <w:r>
      <w:rPr>
        <w:rStyle w:val="FontStyle70"/>
      </w:rPr>
      <w:fldChar w:fldCharType="end"/>
    </w:r>
  </w:p>
</w:ftr>
</file>

<file path=word/footer4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3" w:right="-13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602</w:t>
    </w:r>
    <w:r>
      <w:rPr>
        <w:rStyle w:val="FontStyle75"/>
      </w:rPr>
      <w:fldChar w:fldCharType="end"/>
    </w:r>
  </w:p>
</w:ftr>
</file>

<file path=word/footer4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601</w:t>
    </w:r>
    <w:r>
      <w:rPr>
        <w:rStyle w:val="FontStyle75"/>
      </w:rPr>
      <w:fldChar w:fldCharType="end"/>
    </w:r>
  </w:p>
</w:ftr>
</file>

<file path=word/footer4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606</w:t>
    </w:r>
    <w:r>
      <w:rPr>
        <w:rStyle w:val="FontStyle75"/>
      </w:rPr>
      <w:fldChar w:fldCharType="end"/>
    </w:r>
  </w:p>
</w:ftr>
</file>

<file path=word/footer4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0" w:right="10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605</w:t>
    </w:r>
    <w:r>
      <w:rPr>
        <w:rStyle w:val="FontStyle70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49</w:t>
    </w:r>
    <w:r>
      <w:rPr>
        <w:rStyle w:val="FontStyle107"/>
      </w:rPr>
      <w:fldChar w:fldCharType="end"/>
    </w:r>
  </w:p>
</w:ftr>
</file>

<file path=word/footer4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9"/>
      <w:widowControl/>
      <w:tabs>
        <w:tab w:val="left" w:pos="6187"/>
      </w:tabs>
      <w:rPr>
        <w:rStyle w:val="FontStyle75"/>
      </w:rPr>
    </w:pPr>
    <w:r>
      <w:rPr>
        <w:rStyle w:val="FontStyle92"/>
      </w:rPr>
      <w:t>20</w:t>
    </w:r>
    <w:r>
      <w:rPr>
        <w:rStyle w:val="FontStyle77"/>
      </w:rPr>
      <w:t>-292</w:t>
    </w:r>
    <w:r>
      <w:rPr>
        <w:rStyle w:val="FontStyle77"/>
        <w:b w:val="0"/>
        <w:bCs w:val="0"/>
        <w:sz w:val="20"/>
        <w:szCs w:val="20"/>
      </w:rPr>
      <w:tab/>
    </w: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278</w:t>
    </w:r>
    <w:r>
      <w:rPr>
        <w:rStyle w:val="FontStyle75"/>
      </w:rPr>
      <w:fldChar w:fldCharType="end"/>
    </w:r>
  </w:p>
</w:ftr>
</file>

<file path=word/footer4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9"/>
      <w:widowControl/>
      <w:tabs>
        <w:tab w:val="left" w:pos="6187"/>
      </w:tabs>
      <w:rPr>
        <w:rStyle w:val="FontStyle75"/>
      </w:rPr>
    </w:pPr>
    <w:r>
      <w:rPr>
        <w:rStyle w:val="FontStyle92"/>
      </w:rPr>
      <w:t>20</w:t>
    </w:r>
    <w:r>
      <w:rPr>
        <w:rStyle w:val="FontStyle77"/>
      </w:rPr>
      <w:t>-292</w:t>
    </w:r>
    <w:r>
      <w:rPr>
        <w:rStyle w:val="FontStyle77"/>
        <w:b w:val="0"/>
        <w:bCs w:val="0"/>
        <w:sz w:val="20"/>
        <w:szCs w:val="20"/>
      </w:rPr>
      <w:tab/>
    </w: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607</w:t>
    </w:r>
    <w:r>
      <w:rPr>
        <w:rStyle w:val="FontStyle75"/>
      </w:rPr>
      <w:fldChar w:fldCharType="end"/>
    </w:r>
  </w:p>
</w:ftr>
</file>

<file path=word/footer4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33" w:right="-38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614</w:t>
    </w:r>
    <w:r>
      <w:rPr>
        <w:rStyle w:val="FontStyle75"/>
      </w:rPr>
      <w:fldChar w:fldCharType="end"/>
    </w:r>
  </w:p>
</w:ftr>
</file>

<file path=word/footer4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613</w:t>
    </w:r>
    <w:r>
      <w:rPr>
        <w:rStyle w:val="FontStyle75"/>
      </w:rPr>
      <w:fldChar w:fldCharType="end"/>
    </w:r>
  </w:p>
</w:ftr>
</file>

<file path=word/footer4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38" w:right="-38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622</w:t>
    </w:r>
    <w:r>
      <w:rPr>
        <w:rStyle w:val="FontStyle75"/>
      </w:rPr>
      <w:fldChar w:fldCharType="end"/>
    </w:r>
  </w:p>
</w:ftr>
</file>

<file path=word/footer4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621</w:t>
    </w:r>
    <w:r>
      <w:rPr>
        <w:rStyle w:val="FontStyle75"/>
      </w:rPr>
      <w:fldChar w:fldCharType="end"/>
    </w:r>
  </w:p>
</w:ftr>
</file>

<file path=word/footer4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49</w:t>
    </w:r>
    <w:r>
      <w:rPr>
        <w:rStyle w:val="FontStyle107"/>
      </w:rPr>
      <w:fldChar w:fldCharType="end"/>
    </w:r>
  </w:p>
</w:ftr>
</file>

<file path=word/footer4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624</w:t>
    </w:r>
    <w:r>
      <w:rPr>
        <w:rStyle w:val="FontStyle70"/>
      </w:rPr>
      <w:fldChar w:fldCharType="end"/>
    </w:r>
  </w:p>
</w:ftr>
</file>

<file path=word/footer4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295</w:t>
    </w:r>
    <w:r>
      <w:rPr>
        <w:rStyle w:val="FontStyle70"/>
      </w:rPr>
      <w:fldChar w:fldCharType="end"/>
    </w:r>
  </w:p>
</w:ftr>
</file>

<file path=word/footer4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fldChar w:fldCharType="begin"/>
    </w:r>
    <w:r>
      <w:rPr>
        <w:rStyle w:val="FontStyle70"/>
      </w:rPr>
      <w:instrText>PAGE</w:instrText>
    </w:r>
    <w:r>
      <w:rPr>
        <w:rStyle w:val="FontStyle70"/>
      </w:rPr>
      <w:fldChar w:fldCharType="separate"/>
    </w:r>
    <w:r>
      <w:rPr>
        <w:rStyle w:val="FontStyle70"/>
        <w:noProof/>
      </w:rPr>
      <w:t>632</w:t>
    </w:r>
    <w:r>
      <w:rPr>
        <w:rStyle w:val="FontStyle70"/>
      </w:rPr>
      <w:fldChar w:fldCharType="end"/>
    </w:r>
  </w:p>
</w:ftr>
</file>

<file path=word/footer4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9" w:right="9"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625</w:t>
    </w:r>
    <w:r>
      <w:rPr>
        <w:rStyle w:val="FontStyle75"/>
      </w:rPr>
      <w:fldChar w:fldCharType="end"/>
    </w:r>
  </w:p>
</w:ftr>
</file>

<file path=word/footer4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304</w:t>
    </w:r>
    <w:r>
      <w:rPr>
        <w:rStyle w:val="FontStyle75"/>
      </w:rPr>
      <w:fldChar w:fldCharType="end"/>
    </w:r>
  </w:p>
</w:ftr>
</file>

<file path=word/footer4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633</w:t>
    </w:r>
    <w:r>
      <w:rPr>
        <w:rStyle w:val="FontStyle75"/>
      </w:rPr>
      <w:fldChar w:fldCharType="end"/>
    </w:r>
  </w:p>
</w:ftr>
</file>

<file path=word/footer4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4" w:right="-14"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640</w:t>
    </w:r>
    <w:r>
      <w:rPr>
        <w:rStyle w:val="FontStyle75"/>
      </w:rPr>
      <w:fldChar w:fldCharType="end"/>
    </w:r>
  </w:p>
</w:ftr>
</file>

<file path=word/footer4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639</w:t>
    </w:r>
    <w:r>
      <w:rPr>
        <w:rStyle w:val="FontStyle75"/>
      </w:rPr>
      <w:fldChar w:fldCharType="end"/>
    </w:r>
  </w:p>
</w:ftr>
</file>

<file path=word/footer4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8" w:right="8"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52</w:t>
    </w:r>
    <w:r>
      <w:rPr>
        <w:rStyle w:val="FontStyle107"/>
      </w:rPr>
      <w:fldChar w:fldCharType="end"/>
    </w:r>
  </w:p>
</w:ftr>
</file>

<file path=word/footer4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642</w:t>
    </w:r>
    <w:r>
      <w:rPr>
        <w:rStyle w:val="FontStyle75"/>
      </w:rPr>
      <w:fldChar w:fldCharType="end"/>
    </w:r>
  </w:p>
</w:ftr>
</file>

<file path=word/footer4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643</w:t>
    </w:r>
    <w:r>
      <w:rPr>
        <w:rStyle w:val="FontStyle75"/>
      </w:rPr>
      <w:fldChar w:fldCharType="end"/>
    </w:r>
  </w:p>
</w:ftr>
</file>

<file path=word/footer4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ftr>
</file>

<file path=word/footer4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647</w:t>
    </w:r>
    <w:r>
      <w:rPr>
        <w:rStyle w:val="FontStyle75"/>
      </w:rPr>
      <w:fldChar w:fldCharType="end"/>
    </w:r>
  </w:p>
</w:ftr>
</file>

<file path=word/footer4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670</w:t>
    </w:r>
    <w:r>
      <w:rPr>
        <w:rStyle w:val="FontStyle75"/>
      </w:rPr>
      <w:fldChar w:fldCharType="end"/>
    </w:r>
  </w:p>
</w:ftr>
</file>

<file path=word/footer4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right"/>
      <w:rPr>
        <w:rStyle w:val="FontStyle75"/>
      </w:rPr>
    </w:pPr>
    <w:r>
      <w:rPr>
        <w:rStyle w:val="FontStyle75"/>
      </w:rPr>
      <w:fldChar w:fldCharType="begin"/>
    </w:r>
    <w:r>
      <w:rPr>
        <w:rStyle w:val="FontStyle75"/>
      </w:rPr>
      <w:instrText>PAGE</w:instrText>
    </w:r>
    <w:r>
      <w:rPr>
        <w:rStyle w:val="FontStyle75"/>
      </w:rPr>
      <w:fldChar w:fldCharType="separate"/>
    </w:r>
    <w:r>
      <w:rPr>
        <w:rStyle w:val="FontStyle75"/>
        <w:noProof/>
      </w:rPr>
      <w:t>669</w:t>
    </w:r>
    <w:r>
      <w:rPr>
        <w:rStyle w:val="FontStyle75"/>
      </w:rPr>
      <w:fldChar w:fldCharType="end"/>
    </w:r>
  </w:p>
</w:ftr>
</file>

<file path=word/footer4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330</w:t>
    </w:r>
    <w:r>
      <w:rPr>
        <w:rStyle w:val="FontStyle99"/>
      </w:rPr>
      <w:fldChar w:fldCharType="end"/>
    </w:r>
  </w:p>
</w:ftr>
</file>

<file path=word/footer4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677</w:t>
    </w:r>
    <w:r>
      <w:rPr>
        <w:rStyle w:val="FontStyle99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51</w:t>
    </w:r>
    <w:r>
      <w:rPr>
        <w:rStyle w:val="FontStyle107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A00CBF">
      <w:rPr>
        <w:rStyle w:val="FontStyle107"/>
        <w:noProof/>
      </w:rPr>
      <w:t>5</w:t>
    </w:r>
    <w:r>
      <w:rPr>
        <w:rStyle w:val="FontStyle107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5" w:right="5"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56</w:t>
    </w:r>
    <w:r>
      <w:rPr>
        <w:rStyle w:val="FontStyle107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57</w:t>
    </w:r>
    <w:r>
      <w:rPr>
        <w:rStyle w:val="FontStyle107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60</w:t>
    </w:r>
    <w:r>
      <w:rPr>
        <w:rStyle w:val="FontStyle107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ind w:left="-13" w:right="-13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61</w:t>
    </w:r>
    <w:r>
      <w:rPr>
        <w:rStyle w:val="FontStyle99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62</w:t>
    </w:r>
    <w:r>
      <w:rPr>
        <w:rStyle w:val="FontStyle103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B10F3F">
      <w:rPr>
        <w:rStyle w:val="FontStyle103"/>
      </w:rPr>
      <w:t>61</w:t>
    </w:r>
    <w:r>
      <w:rPr>
        <w:rStyle w:val="FontStyle103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62</w:t>
    </w:r>
    <w:r>
      <w:rPr>
        <w:rStyle w:val="FontStyle107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63</w:t>
    </w:r>
    <w:r>
      <w:rPr>
        <w:rStyle w:val="FontStyle107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64</w:t>
    </w:r>
    <w:r>
      <w:rPr>
        <w:rStyle w:val="FontStyle99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63</w:t>
    </w:r>
    <w:r>
      <w:rPr>
        <w:rStyle w:val="FontStyle99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-1" w:right="-1"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68</w:t>
    </w:r>
    <w:r>
      <w:rPr>
        <w:rStyle w:val="FontStyle107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5"/>
      <w:widowControl/>
      <w:jc w:val="both"/>
      <w:rPr>
        <w:rStyle w:val="FontStyle98"/>
      </w:rPr>
    </w:pPr>
    <w:r>
      <w:rPr>
        <w:rStyle w:val="FontStyle98"/>
      </w:rPr>
      <w:fldChar w:fldCharType="begin"/>
    </w:r>
    <w:r w:rsidR="00B10F3F">
      <w:rPr>
        <w:rStyle w:val="FontStyle98"/>
      </w:rPr>
      <w:instrText>PAGE</w:instrText>
    </w:r>
    <w:r>
      <w:rPr>
        <w:rStyle w:val="FontStyle98"/>
      </w:rPr>
      <w:fldChar w:fldCharType="separate"/>
    </w:r>
    <w:r w:rsidR="007E3FF5">
      <w:rPr>
        <w:rStyle w:val="FontStyle98"/>
        <w:noProof/>
      </w:rPr>
      <w:t>69</w:t>
    </w:r>
    <w:r>
      <w:rPr>
        <w:rStyle w:val="FontStyle98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72</w:t>
    </w:r>
    <w:r>
      <w:rPr>
        <w:rStyle w:val="FontStyle107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-2" w:right="-2"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73</w:t>
    </w:r>
    <w:r>
      <w:rPr>
        <w:rStyle w:val="FontStyle107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74</w:t>
    </w:r>
    <w:r>
      <w:rPr>
        <w:rStyle w:val="FontStyle99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73</w:t>
    </w:r>
    <w:r>
      <w:rPr>
        <w:rStyle w:val="FontStyle99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25"/>
      <w:widowControl/>
      <w:jc w:val="both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A00CBF">
      <w:rPr>
        <w:rStyle w:val="FontStyle99"/>
        <w:noProof/>
      </w:rPr>
      <w:t>9</w:t>
    </w:r>
    <w:r>
      <w:rPr>
        <w:rStyle w:val="FontStyle99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74</w:t>
    </w:r>
    <w:r>
      <w:rPr>
        <w:rStyle w:val="FontStyle99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75</w:t>
    </w:r>
    <w:r>
      <w:rPr>
        <w:rStyle w:val="FontStyle99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76</w:t>
    </w:r>
    <w:r>
      <w:rPr>
        <w:rStyle w:val="FontStyle107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77</w:t>
    </w:r>
    <w:r>
      <w:rPr>
        <w:rStyle w:val="FontStyle107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ind w:left="-5" w:right="-5"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82</w:t>
    </w:r>
    <w:r>
      <w:rPr>
        <w:rStyle w:val="FontStyle99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81</w:t>
    </w:r>
    <w:r>
      <w:rPr>
        <w:rStyle w:val="FontStyle107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A00CBF">
      <w:rPr>
        <w:rStyle w:val="FontStyle99"/>
        <w:noProof/>
      </w:rPr>
      <w:t>10</w:t>
    </w:r>
    <w:r>
      <w:rPr>
        <w:rStyle w:val="FontStyle99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86</w:t>
    </w:r>
    <w:r>
      <w:rPr>
        <w:rStyle w:val="FontStyle107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ind w:left="12" w:right="12"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87</w:t>
    </w:r>
    <w:r>
      <w:rPr>
        <w:rStyle w:val="FontStyle107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3"/>
      <w:widowControl/>
      <w:jc w:val="both"/>
      <w:rPr>
        <w:rStyle w:val="FontStyle107"/>
        <w:lang w:val="en-US" w:eastAsia="en-US"/>
      </w:rPr>
    </w:pPr>
    <w:r>
      <w:rPr>
        <w:rStyle w:val="FontStyle107"/>
        <w:lang w:val="en-US" w:eastAsia="en-US"/>
      </w:rPr>
      <w:t>8G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3"/>
      <w:widowControl/>
      <w:jc w:val="both"/>
      <w:rPr>
        <w:rStyle w:val="FontStyle107"/>
        <w:lang w:val="en-US" w:eastAsia="en-US"/>
      </w:rPr>
    </w:pPr>
    <w:r>
      <w:rPr>
        <w:rStyle w:val="FontStyle107"/>
        <w:lang w:val="en-US" w:eastAsia="en-US"/>
      </w:rPr>
      <w:t>8G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87</w:t>
    </w:r>
    <w:r>
      <w:rPr>
        <w:rStyle w:val="FontStyle107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right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89</w:t>
    </w:r>
    <w:r>
      <w:rPr>
        <w:rStyle w:val="FontStyle107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ind w:left="15" w:right="15"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7E3FF5">
      <w:rPr>
        <w:rStyle w:val="FontStyle99"/>
        <w:noProof/>
      </w:rPr>
      <w:t>92</w:t>
    </w:r>
    <w:r>
      <w:rPr>
        <w:rStyle w:val="FontStyle99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91</w:t>
    </w:r>
    <w:r>
      <w:rPr>
        <w:rStyle w:val="FontStyle107"/>
      </w:rPr>
      <w:fldChar w:fldCharType="end"/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1"/>
      <w:widowControl/>
      <w:jc w:val="right"/>
      <w:rPr>
        <w:rStyle w:val="FontStyle99"/>
      </w:rPr>
    </w:pPr>
    <w:r>
      <w:rPr>
        <w:rStyle w:val="FontStyle99"/>
      </w:rPr>
      <w:fldChar w:fldCharType="begin"/>
    </w:r>
    <w:r w:rsidR="00B10F3F">
      <w:rPr>
        <w:rStyle w:val="FontStyle99"/>
      </w:rPr>
      <w:instrText>PAGE</w:instrText>
    </w:r>
    <w:r>
      <w:rPr>
        <w:rStyle w:val="FontStyle99"/>
      </w:rPr>
      <w:fldChar w:fldCharType="separate"/>
    </w:r>
    <w:r w:rsidR="00B10F3F">
      <w:rPr>
        <w:rStyle w:val="FontStyle99"/>
      </w:rPr>
      <w:t>11</w:t>
    </w:r>
    <w:r>
      <w:rPr>
        <w:rStyle w:val="FontStyle99"/>
      </w:rPr>
      <w:fldChar w:fldCharType="end"/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7E3FF5">
      <w:rPr>
        <w:rStyle w:val="FontStyle107"/>
        <w:noProof/>
      </w:rPr>
      <w:t>94</w:t>
    </w:r>
    <w:r>
      <w:rPr>
        <w:rStyle w:val="FontStyle107"/>
      </w:rPr>
      <w:fldChar w:fldCharType="end"/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3"/>
      <w:widowControl/>
      <w:jc w:val="both"/>
      <w:rPr>
        <w:rStyle w:val="FontStyle107"/>
      </w:rPr>
    </w:pPr>
    <w:r>
      <w:rPr>
        <w:rStyle w:val="FontStyle107"/>
      </w:rPr>
      <w:fldChar w:fldCharType="begin"/>
    </w:r>
    <w:r w:rsidR="00B10F3F">
      <w:rPr>
        <w:rStyle w:val="FontStyle107"/>
      </w:rPr>
      <w:instrText>PAGE</w:instrText>
    </w:r>
    <w:r>
      <w:rPr>
        <w:rStyle w:val="FontStyle107"/>
      </w:rPr>
      <w:fldChar w:fldCharType="separate"/>
    </w:r>
    <w:r w:rsidR="00B10F3F">
      <w:rPr>
        <w:rStyle w:val="FontStyle107"/>
      </w:rPr>
      <w:t>92</w:t>
    </w:r>
    <w:r>
      <w:rPr>
        <w:rStyle w:val="FontStyle107"/>
      </w:rPr>
      <w:fldChar w:fldCharType="end"/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3"/>
      <w:widowControl/>
      <w:jc w:val="both"/>
      <w:rPr>
        <w:rStyle w:val="FontStyle107"/>
      </w:rPr>
    </w:pPr>
    <w:r>
      <w:rPr>
        <w:rStyle w:val="FontStyle107"/>
      </w:rPr>
      <w:t>91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3"/>
      <w:widowControl/>
      <w:jc w:val="both"/>
      <w:rPr>
        <w:rStyle w:val="FontStyle107"/>
      </w:rPr>
    </w:pPr>
    <w:r>
      <w:rPr>
        <w:rStyle w:val="FontStyle107"/>
      </w:rPr>
      <w:t>91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pStyle w:val="Style12"/>
      <w:widowControl/>
      <w:spacing w:line="240" w:lineRule="auto"/>
      <w:rPr>
        <w:rStyle w:val="FontStyle103"/>
      </w:rPr>
    </w:pPr>
    <w:r>
      <w:rPr>
        <w:rStyle w:val="FontStyle103"/>
      </w:rPr>
      <w:fldChar w:fldCharType="begin"/>
    </w:r>
    <w:r w:rsidR="00B10F3F">
      <w:rPr>
        <w:rStyle w:val="FontStyle103"/>
      </w:rPr>
      <w:instrText>PAGE</w:instrText>
    </w:r>
    <w:r>
      <w:rPr>
        <w:rStyle w:val="FontStyle103"/>
      </w:rPr>
      <w:fldChar w:fldCharType="separate"/>
    </w:r>
    <w:r w:rsidR="007E3FF5">
      <w:rPr>
        <w:rStyle w:val="FontStyle103"/>
        <w:noProof/>
      </w:rPr>
      <w:t>101</w:t>
    </w:r>
    <w:r>
      <w:rPr>
        <w:rStyle w:val="FontStyle10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A34" w:rsidRDefault="004F6A34">
      <w:r>
        <w:separator/>
      </w:r>
    </w:p>
  </w:footnote>
  <w:footnote w:type="continuationSeparator" w:id="0">
    <w:p w:rsidR="004F6A34" w:rsidRDefault="004F6A34">
      <w:r>
        <w:continuationSeparator/>
      </w:r>
    </w:p>
  </w:footnote>
  <w:footnote w:id="1">
    <w:p w:rsidR="00A9675B" w:rsidRDefault="00B10F3F">
      <w:pPr>
        <w:pStyle w:val="Style25"/>
        <w:widowControl/>
        <w:jc w:val="left"/>
        <w:rPr>
          <w:rStyle w:val="FontStyle99"/>
        </w:rPr>
      </w:pPr>
      <w:r>
        <w:rPr>
          <w:rStyle w:val="FontStyle99"/>
          <w:vertAlign w:val="superscript"/>
        </w:rPr>
        <w:footnoteRef/>
      </w:r>
      <w:r>
        <w:rPr>
          <w:rStyle w:val="FontStyle99"/>
        </w:rPr>
        <w:t xml:space="preserve"> Нац. реестр правовых актов Респ. Беларусь. - 2007. - № 159. - 2/1341.</w:t>
      </w:r>
    </w:p>
    <w:p w:rsidR="00A9675B" w:rsidRDefault="00B10F3F">
      <w:pPr>
        <w:pStyle w:val="Style25"/>
        <w:widowControl/>
        <w:jc w:val="left"/>
        <w:rPr>
          <w:rStyle w:val="FontStyle99"/>
        </w:rPr>
      </w:pPr>
      <w:r>
        <w:rPr>
          <w:rStyle w:val="FontStyle99"/>
        </w:rPr>
        <w:t>259</w:t>
      </w:r>
    </w:p>
  </w:footnote>
  <w:footnote w:id="2">
    <w:p w:rsidR="007E3FF5" w:rsidRDefault="007E3FF5" w:rsidP="007E3FF5">
      <w:pPr>
        <w:pStyle w:val="Style26"/>
        <w:widowControl/>
        <w:rPr>
          <w:rStyle w:val="FontStyle75"/>
        </w:rPr>
      </w:pPr>
      <w:r>
        <w:rPr>
          <w:rStyle w:val="FontStyle75"/>
          <w:vertAlign w:val="superscript"/>
        </w:rPr>
        <w:footnoteRef/>
      </w:r>
      <w:r>
        <w:rPr>
          <w:rStyle w:val="FontStyle75"/>
        </w:rPr>
        <w:t xml:space="preserve"> Редгрэйв Т. Новозеландская революция в ювенальной юстиции //</w:t>
      </w:r>
      <w:r>
        <w:rPr>
          <w:rStyle w:val="FontStyle75"/>
        </w:rPr>
        <w:br/>
        <w:t>Правосудие по делам несовершеннолетних. Мировая мозаика и перспек-</w:t>
      </w:r>
      <w:r>
        <w:rPr>
          <w:rStyle w:val="FontStyle75"/>
        </w:rPr>
        <w:br/>
        <w:t>тивы в России: в 2 кн. - М.: МОО Центр «Судебно-правовая реформа»,</w:t>
      </w:r>
      <w:r>
        <w:rPr>
          <w:rStyle w:val="FontStyle75"/>
        </w:rPr>
        <w:br/>
        <w:t>2000. - Кн. 1.-С. 35-39.</w:t>
      </w:r>
    </w:p>
  </w:footnote>
  <w:footnote w:id="3">
    <w:p w:rsidR="007E3FF5" w:rsidRDefault="007E3FF5" w:rsidP="007E3FF5">
      <w:pPr>
        <w:pStyle w:val="Style26"/>
        <w:widowControl/>
        <w:rPr>
          <w:rStyle w:val="FontStyle75"/>
        </w:rPr>
      </w:pPr>
      <w:r>
        <w:rPr>
          <w:rStyle w:val="FontStyle79"/>
          <w:vertAlign w:val="superscript"/>
        </w:rPr>
        <w:footnoteRef/>
      </w:r>
      <w:r>
        <w:rPr>
          <w:rStyle w:val="FontStyle79"/>
        </w:rPr>
        <w:t xml:space="preserve"> Кропоткин П. А. </w:t>
      </w:r>
      <w:r>
        <w:rPr>
          <w:rStyle w:val="FontStyle75"/>
        </w:rPr>
        <w:t>Наказание смертной казнью // Смертная казнь: за</w:t>
      </w:r>
      <w:r>
        <w:rPr>
          <w:rStyle w:val="FontStyle75"/>
        </w:rPr>
        <w:br/>
        <w:t>и против. / под ред. С. Г. Келиной. - М.: Юрид. лит., 1989. - С. 219-220.</w:t>
      </w:r>
    </w:p>
  </w:footnote>
  <w:footnote w:id="4">
    <w:p w:rsidR="007E3FF5" w:rsidRDefault="007E3FF5" w:rsidP="007E3FF5">
      <w:pPr>
        <w:pStyle w:val="Style26"/>
        <w:widowControl/>
        <w:rPr>
          <w:rStyle w:val="FontStyle75"/>
        </w:rPr>
      </w:pPr>
      <w:r>
        <w:rPr>
          <w:rStyle w:val="FontStyle75"/>
          <w:vertAlign w:val="superscript"/>
        </w:rPr>
        <w:footnoteRef/>
      </w:r>
      <w:r>
        <w:rPr>
          <w:rStyle w:val="FontStyle75"/>
        </w:rPr>
        <w:t xml:space="preserve"> Уголовный кодекс Голландии / науч. ред. Б. В. Волженкин; пер. с англ.</w:t>
      </w:r>
      <w:r>
        <w:rPr>
          <w:rStyle w:val="FontStyle75"/>
        </w:rPr>
        <w:br/>
        <w:t>И. В. Мироновой. - 2-е изд. - СПб.: Юрид. центр Пресс, 2001. - С. 206.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-5" w:right="-5"/>
      <w:jc w:val="right"/>
      <w:rPr>
        <w:rStyle w:val="FontStyle103"/>
      </w:rPr>
    </w:pPr>
    <w:r>
      <w:rPr>
        <w:rStyle w:val="FontStyle103"/>
      </w:rPr>
      <w:t>§1.2. Функции уголовного права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10" w:right="-10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6.2. Виды объектов преступлений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6.2. Виды объектов преступлений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6.3. Предмет преступления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6.3. Предмет преступления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1. </w:t>
    </w:r>
    <w:r>
      <w:rPr>
        <w:rStyle w:val="FontStyle101"/>
      </w:rPr>
      <w:t>ПОНЯТИЕ, ПРЕДМЕТ И ЗАДАЧИ УГОЛОВНОГО ПРАВА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37" w:right="-151"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7. </w:t>
    </w:r>
    <w:r>
      <w:rPr>
        <w:rStyle w:val="FontStyle101"/>
      </w:rPr>
      <w:t>ОБЪЕКТИВНАЯ СТОРОНА ПРЕСТУПЛЕНИЯ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5" w:right="5"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7. </w:t>
    </w:r>
    <w:r>
      <w:rPr>
        <w:rStyle w:val="FontStyle101"/>
      </w:rPr>
      <w:t>ОБЪЕКТИВНАЯ СТОРОНА ПРЕСТУПЛЕНИЯ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7.2. Преступное деяние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§1.3. Принципы уголовного права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7. </w:t>
    </w:r>
    <w:r>
      <w:rPr>
        <w:rStyle w:val="FontStyle101"/>
      </w:rPr>
      <w:t>ОБЪЕКТИВНАЯ СТОРОНА ПРЕСТУПЛЕНИЯ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7.4. Преступные последствия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7.4. Преступные последствия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-12" w:right="-12"/>
      <w:jc w:val="right"/>
      <w:rPr>
        <w:rStyle w:val="FontStyle103"/>
      </w:rPr>
    </w:pPr>
    <w:r>
      <w:rPr>
        <w:rStyle w:val="FontStyle103"/>
      </w:rPr>
      <w:t>§7.4. Преступные последствия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7. </w:t>
    </w:r>
    <w:r>
      <w:rPr>
        <w:rStyle w:val="FontStyle101"/>
      </w:rPr>
      <w:t>ОБЪЕКТИВНАЯ СТОРОНА ПРЕСТУПЛЕНИЯ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§7.4. Преступные последствия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§7.4. Преступные последствия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-12" w:right="-12"/>
      <w:jc w:val="right"/>
      <w:rPr>
        <w:rStyle w:val="FontStyle103"/>
      </w:rPr>
    </w:pPr>
    <w:r>
      <w:rPr>
        <w:rStyle w:val="FontStyle103"/>
      </w:rPr>
      <w:t>§ 7.4. Преступные последствия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7. </w:t>
    </w:r>
    <w:r>
      <w:rPr>
        <w:rStyle w:val="FontStyle101"/>
      </w:rPr>
      <w:t>ОБЪЕКТИВНАЯ СТОРОНА ПРЕСТУПЛЕНИЯ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§1.3. Принципы уголовного права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37"/>
      <w:widowControl/>
      <w:tabs>
        <w:tab w:val="left" w:leader="underscore" w:pos="1402"/>
      </w:tabs>
      <w:spacing w:line="240" w:lineRule="auto"/>
      <w:ind w:firstLine="0"/>
      <w:rPr>
        <w:rStyle w:val="FontStyle103"/>
        <w:u w:val="single"/>
      </w:rPr>
    </w:pPr>
    <w:r>
      <w:rPr>
        <w:rStyle w:val="FontStyle103"/>
      </w:rPr>
      <w:t>В</w:t>
    </w:r>
    <w:r>
      <w:rPr>
        <w:rStyle w:val="FontStyle103"/>
      </w:rPr>
      <w:tab/>
    </w:r>
    <w:r>
      <w:rPr>
        <w:rStyle w:val="FontStyle103"/>
        <w:u w:val="single"/>
      </w:rPr>
      <w:t>§ 7.5. Причинная связь между деянием и последствием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37"/>
      <w:widowControl/>
      <w:tabs>
        <w:tab w:val="left" w:leader="underscore" w:pos="1402"/>
      </w:tabs>
      <w:spacing w:line="240" w:lineRule="auto"/>
      <w:ind w:firstLine="0"/>
      <w:rPr>
        <w:rStyle w:val="FontStyle103"/>
        <w:u w:val="single"/>
      </w:rPr>
    </w:pPr>
    <w:r>
      <w:rPr>
        <w:rStyle w:val="FontStyle103"/>
      </w:rPr>
      <w:t>В</w:t>
    </w:r>
    <w:r>
      <w:rPr>
        <w:rStyle w:val="FontStyle103"/>
      </w:rPr>
      <w:tab/>
    </w:r>
    <w:r>
      <w:rPr>
        <w:rStyle w:val="FontStyle103"/>
        <w:u w:val="single"/>
      </w:rPr>
      <w:t>§ 7.5. Причинная связь между деянием и последствием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364" w:right="-9"/>
      <w:jc w:val="left"/>
      <w:rPr>
        <w:rStyle w:val="FontStyle103"/>
      </w:rPr>
    </w:pPr>
    <w:r>
      <w:rPr>
        <w:rStyle w:val="FontStyle103"/>
      </w:rPr>
      <w:t>§ 7.5. Причинная связь между деянием и последствием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7. </w:t>
    </w:r>
    <w:r>
      <w:rPr>
        <w:rStyle w:val="FontStyle101"/>
      </w:rPr>
      <w:t>ОБЪЕКТИВНАЯ СТОРОНА ПРЕСТУПЛЕНИЯ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349"/>
      <w:rPr>
        <w:rStyle w:val="FontStyle103"/>
      </w:rPr>
    </w:pPr>
    <w:r>
      <w:rPr>
        <w:rStyle w:val="FontStyle103"/>
      </w:rPr>
      <w:t>§7.5. Причинная связь между деянием и последствием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349"/>
      <w:rPr>
        <w:rStyle w:val="FontStyle103"/>
      </w:rPr>
    </w:pPr>
    <w:r>
      <w:rPr>
        <w:rStyle w:val="FontStyle103"/>
      </w:rPr>
      <w:t>§7.5. Причинная связь между деянием и последствием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919" w:right="-60"/>
      <w:rPr>
        <w:rStyle w:val="FontStyle103"/>
      </w:rPr>
    </w:pPr>
    <w:r>
      <w:rPr>
        <w:rStyle w:val="FontStyle103"/>
      </w:rPr>
      <w:t>§ 7.6. Место, время и обстановка совершения преступления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7. </w:t>
    </w:r>
    <w:r>
      <w:rPr>
        <w:rStyle w:val="FontStyle101"/>
      </w:rPr>
      <w:t>ОБЪЕКТИВНАЯ СТОРОНА ПРЕСТУПЛЕНИЯ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902"/>
      <w:jc w:val="left"/>
      <w:rPr>
        <w:rStyle w:val="FontStyle103"/>
      </w:rPr>
    </w:pPr>
    <w:r>
      <w:rPr>
        <w:rStyle w:val="FontStyle103"/>
      </w:rPr>
      <w:t>§ 7.6. Место, время и обстановка совершения преступления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902"/>
      <w:jc w:val="left"/>
      <w:rPr>
        <w:rStyle w:val="FontStyle103"/>
      </w:rPr>
    </w:pPr>
    <w:r>
      <w:rPr>
        <w:rStyle w:val="FontStyle103"/>
      </w:rPr>
      <w:t>§ 7.6. Место, время и обстановка совершения преступления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" w:right="12"/>
      <w:jc w:val="right"/>
      <w:rPr>
        <w:rStyle w:val="FontStyle103"/>
      </w:rPr>
    </w:pPr>
    <w:r>
      <w:rPr>
        <w:rStyle w:val="FontStyle103"/>
      </w:rPr>
      <w:t>§ 1.3. Принципы уголовного права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8.2. Возрастные признаки субъекта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jc w:val="right"/>
      <w:rPr>
        <w:rStyle w:val="FontStyle103"/>
      </w:rPr>
    </w:pPr>
    <w:r>
      <w:rPr>
        <w:rStyle w:val="FontStyle103"/>
      </w:rPr>
      <w:t>§ 8.2. Возрастные признаки субъекта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226" w:right="-244"/>
      <w:jc w:val="right"/>
      <w:rPr>
        <w:rStyle w:val="FontStyle103"/>
      </w:rPr>
    </w:pPr>
    <w:r>
      <w:rPr>
        <w:rStyle w:val="FontStyle103"/>
      </w:rPr>
      <w:t>§ 8.2. Возрастные признаки субъекта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8. </w:t>
    </w:r>
    <w:r>
      <w:rPr>
        <w:rStyle w:val="FontStyle101"/>
      </w:rPr>
      <w:t>СУБЪЕКТ ПРЕСТУПЛЕНИЯ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296"/>
      <w:rPr>
        <w:rStyle w:val="FontStyle103"/>
      </w:rPr>
    </w:pPr>
    <w:r>
      <w:rPr>
        <w:rStyle w:val="FontStyle103"/>
      </w:rPr>
      <w:t>§ 8.3. Вменяемость как признак субъекта преступления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1296"/>
      <w:rPr>
        <w:rStyle w:val="FontStyle103"/>
      </w:rPr>
    </w:pPr>
    <w:r>
      <w:rPr>
        <w:rStyle w:val="FontStyle103"/>
      </w:rPr>
      <w:t>§ 8.3. Вменяемость как признак субъекта преступления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0"/>
      <w:widowControl/>
      <w:ind w:left="-15" w:right="-15"/>
      <w:jc w:val="right"/>
      <w:rPr>
        <w:rStyle w:val="FontStyle103"/>
      </w:rPr>
    </w:pPr>
    <w:r>
      <w:rPr>
        <w:rStyle w:val="FontStyle103"/>
      </w:rPr>
      <w:t>§ 8.4. Уменьшенная вменяемость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8. </w:t>
    </w:r>
    <w:r>
      <w:rPr>
        <w:rStyle w:val="FontStyle101"/>
      </w:rPr>
      <w:t>СУБЪЕКТ ПРЕСТУПЛЕНИЯ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1. </w:t>
    </w:r>
    <w:r>
      <w:rPr>
        <w:rStyle w:val="FontStyle101"/>
      </w:rPr>
      <w:t>ПОНЯТИЕ, ПРЕДМЕТ И ЗАДАЧИ УГОЛОВНОГО ПРАВА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40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40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29" w:right="-20"/>
      <w:jc w:val="both"/>
      <w:rPr>
        <w:rStyle w:val="FontStyle103"/>
      </w:rPr>
    </w:pPr>
    <w:r>
      <w:rPr>
        <w:rStyle w:val="FontStyle103"/>
      </w:rPr>
      <w:t>§8.5. Совершение деяния в состоянии аффекта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8. </w:t>
    </w:r>
    <w:r>
      <w:rPr>
        <w:rStyle w:val="FontStyle101"/>
      </w:rPr>
      <w:t>СУБЪЕКТ ПРЕСТУПЛЕНИЯ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208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86" w:right="86"/>
      <w:rPr>
        <w:rStyle w:val="FontStyle101"/>
      </w:rPr>
    </w:pPr>
    <w:r>
      <w:rPr>
        <w:rStyle w:val="FontStyle103"/>
      </w:rPr>
      <w:t xml:space="preserve">Глава 8. </w:t>
    </w:r>
    <w:r>
      <w:rPr>
        <w:rStyle w:val="FontStyle101"/>
      </w:rPr>
      <w:t>СУБЪЕКТ ПРЕСТУПЛЕНИЯ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21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21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21" w:right="-5"/>
      <w:jc w:val="both"/>
      <w:rPr>
        <w:rStyle w:val="FontStyle103"/>
      </w:rPr>
    </w:pPr>
    <w:r>
      <w:rPr>
        <w:rStyle w:val="FontStyle103"/>
      </w:rPr>
      <w:t>§ 8.5. Совершение деяния в состоянии аффекта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8. </w:t>
    </w:r>
    <w:r>
      <w:rPr>
        <w:rStyle w:val="FontStyle101"/>
      </w:rPr>
      <w:t>СУБЪЕКТ ПРЕСТУПЛЕНИЯ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91"/>
      <w:rPr>
        <w:rStyle w:val="FontStyle103"/>
      </w:rPr>
    </w:pPr>
    <w:r>
      <w:rPr>
        <w:rStyle w:val="FontStyle103"/>
      </w:rPr>
      <w:t>§ 1.4. Уголовное право в правовой системе государства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34"/>
      <w:jc w:val="both"/>
      <w:rPr>
        <w:rStyle w:val="FontStyle103"/>
      </w:rPr>
    </w:pPr>
    <w:r>
      <w:rPr>
        <w:rStyle w:val="FontStyle103"/>
      </w:rPr>
      <w:t>§ 8.6. Специальный субъект преступления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43" w:right="-43"/>
      <w:rPr>
        <w:rStyle w:val="FontStyle101"/>
      </w:rPr>
    </w:pPr>
    <w:r>
      <w:rPr>
        <w:rStyle w:val="FontStyle101"/>
      </w:rPr>
      <w:t xml:space="preserve">Глава </w:t>
    </w:r>
    <w:r>
      <w:rPr>
        <w:rStyle w:val="FontStyle103"/>
      </w:rPr>
      <w:t xml:space="preserve">8. </w:t>
    </w:r>
    <w:r>
      <w:rPr>
        <w:rStyle w:val="FontStyle101"/>
      </w:rPr>
      <w:t>СУБЪЕКТ ПРЕСТУПЛЕНИЯ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96"/>
      <w:jc w:val="both"/>
      <w:rPr>
        <w:rStyle w:val="FontStyle103"/>
      </w:rPr>
    </w:pPr>
    <w:r>
      <w:rPr>
        <w:rStyle w:val="FontStyle103"/>
      </w:rPr>
      <w:t>§ 8.6. Специальный субъект преступления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96"/>
      <w:jc w:val="both"/>
      <w:rPr>
        <w:rStyle w:val="FontStyle103"/>
      </w:rPr>
    </w:pPr>
    <w:r>
      <w:rPr>
        <w:rStyle w:val="FontStyle103"/>
      </w:rPr>
      <w:t>§ 8.6. Специальный субъект преступления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-5" w:right="-5"/>
      <w:jc w:val="right"/>
      <w:rPr>
        <w:rStyle w:val="FontStyle103"/>
      </w:rPr>
    </w:pPr>
    <w:r>
      <w:rPr>
        <w:rStyle w:val="FontStyle103"/>
      </w:rPr>
      <w:t>§ 9.2. Понятие вины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659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659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91"/>
      <w:rPr>
        <w:rStyle w:val="FontStyle103"/>
      </w:rPr>
    </w:pPr>
    <w:r>
      <w:rPr>
        <w:rStyle w:val="FontStyle103"/>
      </w:rPr>
      <w:t>§ 1.4. Уголовное право в правовой системе государства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-209" w:right="-209"/>
      <w:jc w:val="right"/>
      <w:rPr>
        <w:rStyle w:val="FontStyle103"/>
      </w:rPr>
    </w:pPr>
    <w:r>
      <w:rPr>
        <w:rStyle w:val="FontStyle103"/>
      </w:rPr>
      <w:t>§ 9.3. Умышленная форма вины и её виды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77" w:right="-4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77" w:right="-4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69" w:right="-8"/>
      <w:jc w:val="both"/>
      <w:rPr>
        <w:rStyle w:val="FontStyle103"/>
      </w:rPr>
    </w:pPr>
    <w:r>
      <w:rPr>
        <w:rStyle w:val="FontStyle103"/>
      </w:rPr>
      <w:t>§ 9.3. Умышленная форма вины и её виды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77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77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52" w:right="-10"/>
      <w:jc w:val="both"/>
      <w:rPr>
        <w:rStyle w:val="FontStyle103"/>
      </w:rPr>
    </w:pPr>
    <w:r>
      <w:rPr>
        <w:rStyle w:val="FontStyle103"/>
      </w:rPr>
      <w:t>§ 9.3. Умышленная форма вины и её виды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" w:right="2"/>
      <w:jc w:val="right"/>
      <w:rPr>
        <w:rStyle w:val="FontStyle103"/>
      </w:rPr>
    </w:pPr>
    <w:r>
      <w:rPr>
        <w:rStyle w:val="FontStyle103"/>
      </w:rPr>
      <w:t>§ 1.5. Наука уголовного права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82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482"/>
      <w:jc w:val="both"/>
      <w:rPr>
        <w:rStyle w:val="FontStyle103"/>
      </w:rPr>
    </w:pPr>
    <w:r>
      <w:rPr>
        <w:rStyle w:val="FontStyle103"/>
      </w:rPr>
      <w:t>§9.3. Умышленная форма вины и её виды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296" w:right="-8"/>
      <w:jc w:val="both"/>
      <w:rPr>
        <w:rStyle w:val="FontStyle103"/>
      </w:rPr>
    </w:pPr>
    <w:r>
      <w:rPr>
        <w:rStyle w:val="FontStyle103"/>
      </w:rPr>
      <w:t>§ 9.4. Неосторожная форма вины и её виды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1502"/>
      <w:jc w:val="both"/>
      <w:rPr>
        <w:rStyle w:val="FontStyle103"/>
      </w:rPr>
    </w:pPr>
    <w:r>
      <w:rPr>
        <w:rStyle w:val="FontStyle103"/>
      </w:rPr>
      <w:t>§ 9.5. Вина в преступлениях с формальным составом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1502"/>
      <w:jc w:val="both"/>
      <w:rPr>
        <w:rStyle w:val="FontStyle103"/>
      </w:rPr>
    </w:pPr>
    <w:r>
      <w:rPr>
        <w:rStyle w:val="FontStyle103"/>
      </w:rPr>
      <w:t>§ 9.5. Вина в преступлениях с формальным составом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-168" w:right="-178"/>
      <w:jc w:val="right"/>
      <w:rPr>
        <w:rStyle w:val="FontStyle103"/>
      </w:rPr>
    </w:pPr>
    <w:r>
      <w:rPr>
        <w:rStyle w:val="FontStyle103"/>
      </w:rPr>
      <w:t>§9.6. Сложная вина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9. </w:t>
    </w:r>
    <w:r>
      <w:rPr>
        <w:rStyle w:val="FontStyle101"/>
      </w:rPr>
      <w:t>СУБЪЕКТИВНАЯ СТОРОНА СОСТАВА ПРЕСТУПЛЕНИЯ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69"/>
      <w:jc w:val="both"/>
      <w:rPr>
        <w:rStyle w:val="FontStyle103"/>
      </w:rPr>
    </w:pPr>
    <w:r>
      <w:rPr>
        <w:rStyle w:val="FontStyle103"/>
      </w:rPr>
      <w:t>§ 9.7. Невиновное причинение вреда (случай)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2069"/>
      <w:jc w:val="both"/>
      <w:rPr>
        <w:rStyle w:val="FontStyle103"/>
      </w:rPr>
    </w:pPr>
    <w:r>
      <w:rPr>
        <w:rStyle w:val="FontStyle103"/>
      </w:rPr>
      <w:t>§ 9.7. Невиновное причинение вреда (случай)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1. </w:t>
    </w:r>
    <w:r>
      <w:rPr>
        <w:rStyle w:val="FontStyle101"/>
      </w:rPr>
      <w:t>ПОНЯТИЕ, ПРЕДМЕТ И ЗАДАЧИ УГОЛОВНОГО ПРАВА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1462" w:right="-7"/>
      <w:jc w:val="both"/>
      <w:rPr>
        <w:rStyle w:val="FontStyle103"/>
      </w:rPr>
    </w:pPr>
    <w:r>
      <w:rPr>
        <w:rStyle w:val="FontStyle103"/>
      </w:rPr>
      <w:t>§ 9.8. Признаки субъективной стороны преступления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1"/>
      <w:widowControl/>
      <w:spacing w:line="240" w:lineRule="auto"/>
      <w:ind w:left="1454"/>
      <w:rPr>
        <w:rStyle w:val="FontStyle103"/>
      </w:rPr>
    </w:pPr>
    <w:r>
      <w:rPr>
        <w:rStyle w:val="FontStyle103"/>
      </w:rPr>
      <w:t>§ 9.9. Ошибка, её виды и влияние на ответственность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21" w:right="21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9. </w:t>
    </w:r>
    <w:r>
      <w:rPr>
        <w:rStyle w:val="FontStyle101"/>
      </w:rPr>
      <w:t>СУБЪЕКТИВНАЯ СТОРОНА СОСТАВА ПРЕСТУПЛЕНИЯ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426"/>
      <w:rPr>
        <w:rStyle w:val="FontStyle103"/>
      </w:rPr>
    </w:pPr>
    <w:r>
      <w:rPr>
        <w:rStyle w:val="FontStyle103"/>
      </w:rPr>
      <w:t>§ 9.9. Ошибка, её виды и влияние на ответственность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426"/>
      <w:rPr>
        <w:rStyle w:val="FontStyle103"/>
      </w:rPr>
    </w:pPr>
    <w:r>
      <w:rPr>
        <w:rStyle w:val="FontStyle103"/>
      </w:rPr>
      <w:t>§ 9.9. Ошибка, её виды и влияние на ответственность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286"/>
      <w:rPr>
        <w:rStyle w:val="FontStyle103"/>
      </w:rPr>
    </w:pPr>
    <w:r>
      <w:rPr>
        <w:rStyle w:val="FontStyle103"/>
      </w:rPr>
      <w:t>§ 10.1. Понятие, виды стадий совершения преступления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3" w:right="3"/>
      <w:rPr>
        <w:rStyle w:val="FontStyle101"/>
      </w:rPr>
    </w:pPr>
    <w:r>
      <w:rPr>
        <w:rStyle w:val="FontStyle104"/>
      </w:rPr>
      <w:t xml:space="preserve">Глава </w:t>
    </w:r>
    <w:r>
      <w:rPr>
        <w:rStyle w:val="FontStyle103"/>
      </w:rPr>
      <w:t xml:space="preserve">10. </w:t>
    </w:r>
    <w:r>
      <w:rPr>
        <w:rStyle w:val="FontStyle101"/>
      </w:rPr>
      <w:t>СТАДИИ СОВЕРШЕНИЯ УМЫШЛЕННОГО ПРЕСТУПЛЕНИЯ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§1.5. Наука уголовного права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10.2. Оконченное преступление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10.2. Оконченное преступление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10. СТАДИИ СОВЕРШЕНИЯ УМЫШЛЕННОГО ПРЕСТУПЛЕНИЯ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10.3. Неоконченное преступление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10.3. Неоконченное преступление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10. СТАДИИ СОВЕРШЕНИЯ УМЫШЛЕННОГО ПРЕСТУПЛЕНИЯ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2846"/>
      <w:rPr>
        <w:rStyle w:val="FontStyle103"/>
      </w:rPr>
    </w:pPr>
    <w:r>
      <w:rPr>
        <w:rStyle w:val="FontStyle103"/>
      </w:rPr>
      <w:t>§ 10.4. Приготовление к преступлению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t xml:space="preserve">Глава </w:t>
    </w:r>
    <w:r>
      <w:rPr>
        <w:rStyle w:val="FontStyle103"/>
      </w:rPr>
      <w:t xml:space="preserve">10. </w:t>
    </w:r>
    <w:r>
      <w:rPr>
        <w:rStyle w:val="FontStyle99"/>
      </w:rPr>
      <w:t>СТАДИИ СОВЕРШЕНИЯ УМЫШЛЕННОГО ПРЕСТУПЛЕНИЯ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§1.5. Наука уголовного права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213" w:right="213"/>
      <w:jc w:val="both"/>
      <w:rPr>
        <w:rStyle w:val="FontStyle99"/>
      </w:rPr>
    </w:pPr>
    <w:r>
      <w:rPr>
        <w:rStyle w:val="FontStyle99"/>
      </w:rPr>
      <w:t xml:space="preserve">Глава </w:t>
    </w:r>
    <w:r>
      <w:rPr>
        <w:rStyle w:val="FontStyle103"/>
      </w:rPr>
      <w:t xml:space="preserve">10. </w:t>
    </w:r>
    <w:r>
      <w:rPr>
        <w:rStyle w:val="FontStyle99"/>
      </w:rPr>
      <w:t>СТАДИИ СОВЕРШЕНИЯ УМЫШЛЕННОГО ПРЕСТУПЛЕНИЯ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2602"/>
      <w:rPr>
        <w:rStyle w:val="FontStyle103"/>
      </w:rPr>
    </w:pPr>
    <w:r>
      <w:rPr>
        <w:rStyle w:val="FontStyle103"/>
      </w:rPr>
      <w:t>§ 10.6. Виды покушений на преступление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5" w:right="5"/>
      <w:jc w:val="left"/>
      <w:rPr>
        <w:rStyle w:val="FontStyle99"/>
        <w:u w:val="single"/>
      </w:rPr>
    </w:pPr>
    <w:r>
      <w:rPr>
        <w:rStyle w:val="FontStyle99"/>
        <w:u w:val="single"/>
      </w:rPr>
      <w:t xml:space="preserve">Глава </w:t>
    </w:r>
    <w:r>
      <w:rPr>
        <w:rStyle w:val="FontStyle103"/>
        <w:u w:val="single"/>
      </w:rPr>
      <w:t xml:space="preserve">10. </w:t>
    </w:r>
    <w:r>
      <w:rPr>
        <w:rStyle w:val="FontStyle99"/>
        <w:u w:val="single"/>
      </w:rPr>
      <w:t>СТАДИИ СОВЕРШЕНИЯ УМЫШЛЕННОГО ПРЕСТУПЛЕНИЯ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2"/>
      <w:widowControl/>
      <w:spacing w:line="240" w:lineRule="auto"/>
      <w:ind w:firstLine="0"/>
      <w:jc w:val="right"/>
      <w:rPr>
        <w:rStyle w:val="FontStyle103"/>
      </w:rPr>
    </w:pPr>
    <w:r>
      <w:rPr>
        <w:rStyle w:val="FontStyle103"/>
      </w:rPr>
      <w:t>§ 10.7. Вид умысла и квалификация неоконченного преступления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t>Глава 10. СТАДИИ СОВЕРШЕНИЯ УМЫШЛЕННОГО ПРЕСТУПЛЕНИЯ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2"/>
      <w:widowControl/>
      <w:spacing w:line="240" w:lineRule="auto"/>
      <w:ind w:firstLine="0"/>
      <w:jc w:val="right"/>
      <w:rPr>
        <w:rStyle w:val="FontStyle103"/>
      </w:rPr>
    </w:pPr>
    <w:r>
      <w:rPr>
        <w:rStyle w:val="FontStyle103"/>
      </w:rPr>
      <w:t>§ 10.8. Добровольный отказ от доведения преступления до конца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3" w:right="-3"/>
      <w:jc w:val="left"/>
      <w:rPr>
        <w:rStyle w:val="FontStyle99"/>
        <w:u w:val="single"/>
      </w:rPr>
    </w:pPr>
    <w:r>
      <w:rPr>
        <w:rStyle w:val="FontStyle99"/>
        <w:u w:val="single"/>
      </w:rPr>
      <w:t>Глава 10. СТАДИИ СОВЕРШЕНИЯ УМЫШЛЕННОГО ПРЕСТУПЛЕНИЯ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10. СТАДИИ СОВЕРШЕНИЯ УМЫШЛЕННОГО ПРЕСТУПЛЕНИЯ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10. СТАДИИ СОВЕРШЕНИЯ УМЫШЛЕННОГО ПРЕСТУПЛЕНИЯ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И. СОУЧАСТИЕ В ПРЕСТУПЛЕНИИ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И. СОУЧАСТИЕ В ПРЕСТУПЛЕНИИ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454"/>
      <w:rPr>
        <w:rStyle w:val="FontStyle103"/>
      </w:rPr>
    </w:pPr>
    <w:r>
      <w:rPr>
        <w:rStyle w:val="FontStyle103"/>
      </w:rPr>
      <w:t>§ 11.1. Понятие и признаки соучастия в преступлении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4" w:right="-4"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2722"/>
      <w:rPr>
        <w:rStyle w:val="FontStyle103"/>
      </w:rPr>
    </w:pPr>
    <w:r>
      <w:rPr>
        <w:rStyle w:val="FontStyle103"/>
      </w:rPr>
      <w:t>§ 11.2. Виды соучастников преступления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20" w:right="20"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11.3. Виды и формы соучастия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2" w:right="-2"/>
      <w:jc w:val="both"/>
      <w:rPr>
        <w:rStyle w:val="FontStyle99"/>
      </w:rPr>
    </w:pPr>
    <w:r>
      <w:rPr>
        <w:rStyle w:val="FontStyle99"/>
      </w:rPr>
      <w:t xml:space="preserve">Глава </w:t>
    </w:r>
    <w:r>
      <w:rPr>
        <w:rStyle w:val="FontStyle103"/>
      </w:rPr>
      <w:t xml:space="preserve">11. </w:t>
    </w:r>
    <w:r>
      <w:rPr>
        <w:rStyle w:val="FontStyle99"/>
      </w:rPr>
      <w:t>СОУЧАСТИЕ В ПРЕСТУПЛЕНИИ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11.3. Виды и формы соучастия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11.3. Виды и формы соучастия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3" w:right="13"/>
      <w:jc w:val="right"/>
      <w:rPr>
        <w:rStyle w:val="FontStyle103"/>
      </w:rPr>
    </w:pPr>
    <w:r>
      <w:rPr>
        <w:rStyle w:val="FontStyle103"/>
      </w:rPr>
      <w:t>§ 11.3. Виды и формы соучастия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 xml:space="preserve">Глава 11. СОУЧАСТИЕ </w:t>
    </w:r>
    <w:r>
      <w:rPr>
        <w:rStyle w:val="FontStyle101"/>
      </w:rPr>
      <w:t xml:space="preserve">В </w:t>
    </w:r>
    <w:r>
      <w:rPr>
        <w:rStyle w:val="FontStyle99"/>
      </w:rPr>
      <w:t>ПРЕСТУПЛЕНИИ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160"/>
      <w:rPr>
        <w:rStyle w:val="FontStyle103"/>
      </w:rPr>
    </w:pPr>
    <w:r>
      <w:rPr>
        <w:rStyle w:val="FontStyle103"/>
      </w:rPr>
      <w:t>§2.1. Понятие и структура уголовного закона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11.3. Виды и формы соучастия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8" w:right="8"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11.4. Ответственность соучастников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ind w:left="-4" w:right="-4"/>
      <w:jc w:val="both"/>
      <w:rPr>
        <w:rStyle w:val="FontStyle99"/>
      </w:rPr>
    </w:pPr>
    <w:r>
      <w:rPr>
        <w:rStyle w:val="FontStyle99"/>
      </w:rPr>
      <w:t>Глава 11. СОУЧАСТИЕ В ПРЕСТУПЛЕНИИ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2770"/>
      <w:rPr>
        <w:rStyle w:val="FontStyle103"/>
      </w:rPr>
    </w:pPr>
    <w:r>
      <w:rPr>
        <w:rStyle w:val="FontStyle103"/>
      </w:rPr>
      <w:t>§ 11.5. Специальные вопросы соучастия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99"/>
      </w:rPr>
      <w:t xml:space="preserve">Глава 11. </w:t>
    </w:r>
    <w:r>
      <w:rPr>
        <w:rStyle w:val="FontStyle101"/>
      </w:rPr>
      <w:t>СОУЧАСТИЕ В ПРЕСТУПЛЕНИИ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69"/>
      <w:widowControl/>
      <w:spacing w:line="240" w:lineRule="auto"/>
      <w:ind w:left="1546"/>
      <w:rPr>
        <w:rStyle w:val="FontStyle103"/>
      </w:rPr>
    </w:pPr>
    <w:r>
      <w:rPr>
        <w:rStyle w:val="FontStyle103"/>
      </w:rPr>
      <w:t>§ 11.6. Прикосновенность к преступлению и её виды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281" w:right="-281"/>
      <w:rPr>
        <w:rStyle w:val="FontStyle101"/>
      </w:rPr>
    </w:pPr>
    <w:r>
      <w:rPr>
        <w:rStyle w:val="FontStyle99"/>
      </w:rPr>
      <w:t xml:space="preserve">Глава 11. </w:t>
    </w:r>
    <w:r>
      <w:rPr>
        <w:rStyle w:val="FontStyle101"/>
      </w:rPr>
      <w:t>СОУЧАСТИЕ В ПРЕСТУПЛЕНИИ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3" w:right="-3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И. СОУЧАСТИЕ В ПРЕСТУПЛЕНИИ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25"/>
      <w:widowControl/>
      <w:jc w:val="both"/>
      <w:rPr>
        <w:rStyle w:val="FontStyle99"/>
      </w:rPr>
    </w:pPr>
    <w:r>
      <w:rPr>
        <w:rStyle w:val="FontStyle99"/>
      </w:rPr>
      <w:t>Глава И. СОУЧАСТИЕ В ПРЕСТУПЛЕНИИ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-9" w:right="-9"/>
      <w:jc w:val="right"/>
      <w:rPr>
        <w:rStyle w:val="FontStyle70"/>
      </w:rPr>
    </w:pPr>
    <w:r>
      <w:rPr>
        <w:rStyle w:val="FontStyle70"/>
      </w:rPr>
      <w:t>§ 12.1. Единичное преступление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12.1. Единичное преступление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15" w:right="15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2002"/>
      <w:rPr>
        <w:rStyle w:val="FontStyle70"/>
      </w:rPr>
    </w:pPr>
    <w:r>
      <w:rPr>
        <w:rStyle w:val="FontStyle70"/>
      </w:rPr>
      <w:t>§ 12.2. Понятие множественности преступлений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9" w:right="9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12.3. Повторность преступлений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10" w:right="10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12.4. Совокупность преступлений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19" w:right="19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2184"/>
      <w:rPr>
        <w:rStyle w:val="FontStyle70"/>
      </w:rPr>
    </w:pPr>
    <w:r>
      <w:rPr>
        <w:rStyle w:val="FontStyle70"/>
      </w:rPr>
      <w:t>§ 12.5. Конкуренция уголовно-правовых норм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-4" w:right="-4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1550"/>
      <w:rPr>
        <w:rStyle w:val="FontStyle70"/>
      </w:rPr>
    </w:pPr>
    <w:r>
      <w:rPr>
        <w:rStyle w:val="FontStyle70"/>
      </w:rPr>
      <w:t>§ 12.6. Пенальная и постпенальная множественность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1550"/>
      <w:rPr>
        <w:rStyle w:val="FontStyle70"/>
      </w:rPr>
    </w:pPr>
    <w:r>
      <w:rPr>
        <w:rStyle w:val="FontStyle70"/>
      </w:rPr>
      <w:t>§ 12.6. Пенальная и постпенальная множественность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1594" w:right="-76"/>
      <w:rPr>
        <w:rStyle w:val="FontStyle70"/>
      </w:rPr>
    </w:pPr>
    <w:r>
      <w:rPr>
        <w:rStyle w:val="FontStyle70"/>
      </w:rPr>
      <w:t>§ 12.6. Пенальная и постпенальная множественность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12.7. Рецидив преступлений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5" w:right="5"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12. </w:t>
    </w:r>
    <w:r>
      <w:rPr>
        <w:rStyle w:val="FontStyle82"/>
      </w:rPr>
      <w:t>МНОЖЕСТВЕННОСТЬ ПРЕСТУПЛЕНИЙ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-4" w:right="-4"/>
      <w:jc w:val="right"/>
      <w:rPr>
        <w:rStyle w:val="FontStyle70"/>
      </w:rPr>
    </w:pPr>
    <w:r>
      <w:rPr>
        <w:rStyle w:val="FontStyle70"/>
      </w:rPr>
      <w:t>§ 13.1. Понятие и виды обстоятельств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189"/>
      <w:rPr>
        <w:rStyle w:val="FontStyle103"/>
      </w:rPr>
    </w:pPr>
    <w:r>
      <w:rPr>
        <w:rStyle w:val="FontStyle103"/>
      </w:rPr>
      <w:t>§2.1. Понятие и структура уголовного закона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ind w:left="-9" w:right="-9"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0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5"/>
      <w:widowControl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216" w:right="216"/>
      <w:jc w:val="both"/>
      <w:rPr>
        <w:rStyle w:val="FontStyle82"/>
      </w:rPr>
    </w:pPr>
    <w:r>
      <w:rPr>
        <w:rStyle w:val="FontStyle70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13.2. Необходимая оборона</w: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964" w:right="-10"/>
      <w:rPr>
        <w:rStyle w:val="FontStyle70"/>
      </w:rPr>
    </w:pPr>
    <w:r>
      <w:rPr>
        <w:rStyle w:val="FontStyle70"/>
      </w:rPr>
      <w:t>§ 13.3. Причинение вреда преступнику при его задержании</w: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189"/>
      <w:rPr>
        <w:rStyle w:val="FontStyle103"/>
      </w:rPr>
    </w:pPr>
    <w:r>
      <w:rPr>
        <w:rStyle w:val="FontStyle103"/>
      </w:rPr>
      <w:t>§2.1. Понятие и структура уголовного закона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13.4. Крайняя необходимость</w: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13.4. Крайняя необходимость</w: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-134" w:right="87"/>
      <w:jc w:val="right"/>
      <w:rPr>
        <w:rStyle w:val="FontStyle71"/>
      </w:rPr>
    </w:pPr>
    <w:r>
      <w:rPr>
        <w:rStyle w:val="FontStyle71"/>
      </w:rPr>
      <w:t>§ 13.4. Крайняя необходимость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13.4. Крайняя необходимость</w: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-29" w:right="-29"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927" w:right="-238"/>
      <w:rPr>
        <w:rStyle w:val="FontStyle103"/>
      </w:rPr>
    </w:pPr>
    <w:r>
      <w:rPr>
        <w:rStyle w:val="FontStyle103"/>
      </w:rPr>
      <w:t>§ 2.2. Действие уголовного закона во времени</w: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669"/>
      <w:rPr>
        <w:rStyle w:val="FontStyle70"/>
      </w:rPr>
    </w:pPr>
    <w:r>
      <w:rPr>
        <w:rStyle w:val="FontStyle70"/>
      </w:rPr>
      <w:t>§ 13.5. Ошибка в наличии обстоятельств</w: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669"/>
      <w:rPr>
        <w:rStyle w:val="FontStyle70"/>
      </w:rPr>
    </w:pPr>
    <w:r>
      <w:rPr>
        <w:rStyle w:val="FontStyle70"/>
      </w:rPr>
      <w:t>§ 13.5. Ошибка в наличии обстоятельств</w: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563"/>
      <w:rPr>
        <w:rStyle w:val="FontStyle70"/>
      </w:rPr>
    </w:pPr>
    <w:r>
      <w:rPr>
        <w:rStyle w:val="FontStyle70"/>
      </w:rPr>
      <w:t>§ 13.6. Выполнение специального задания</w: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563"/>
      <w:rPr>
        <w:rStyle w:val="FontStyle70"/>
      </w:rPr>
    </w:pPr>
    <w:r>
      <w:rPr>
        <w:rStyle w:val="FontStyle70"/>
      </w:rPr>
      <w:t>§ 13.6. Выполнение специального задания</w: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-61" w:right="-61"/>
      <w:jc w:val="right"/>
      <w:rPr>
        <w:rStyle w:val="FontStyle70"/>
      </w:rPr>
    </w:pPr>
    <w:r>
      <w:rPr>
        <w:rStyle w:val="FontStyle70"/>
      </w:rPr>
      <w:t>§ 13.7. Обоснованный риск</w: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2112"/>
      <w:jc w:val="both"/>
      <w:rPr>
        <w:rStyle w:val="FontStyle71"/>
      </w:rPr>
    </w:pPr>
    <w:r>
      <w:rPr>
        <w:rStyle w:val="FontStyle71"/>
      </w:rPr>
      <w:t>§ 13.8. Исполнение приказа или распоряжения</w: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13. </w:t>
    </w:r>
    <w:r>
      <w:rPr>
        <w:rStyle w:val="FontStyle82"/>
      </w:rPr>
      <w:t>ОБСТОЯТЕЛЬСТВА, ИСКЛЮЧАЮЩИЕ ПРЕСТУПНОСТЬ ДЕЯНИЯ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7"/>
      <w:widowControl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7"/>
      <w:widowControl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ОБСТОЯТЕЛЬСТВА. ИСКЛЮЧАЮЩИЕ ПРЕСТУПНОСТЬ ДЕЯНИЯ</w: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ОБСТОЯТЕЛЬСТВА. ИСКЛЮЧАЮЩИЕ ПРЕСТУПНОСТЬ ДЕЯНИЯ</w: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обстоятельства,исключающие преступность деяния</w: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обстоятельства,исключающие преступность деяния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90"/>
      <w:rPr>
        <w:rStyle w:val="FontStyle103"/>
      </w:rPr>
    </w:pPr>
    <w:r>
      <w:rPr>
        <w:rStyle w:val="FontStyle103"/>
      </w:rPr>
      <w:t>§2.3. Действие уголовного закона в пространстве</w: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  <w:u w:val="single"/>
      </w:rPr>
    </w:pPr>
    <w:r>
      <w:rPr>
        <w:rStyle w:val="FontStyle71"/>
        <w:u w:val="single"/>
      </w:rPr>
      <w:t xml:space="preserve">Глава 13. </w:t>
    </w:r>
    <w:r>
      <w:rPr>
        <w:rStyle w:val="FontStyle82"/>
        <w:u w:val="single"/>
      </w:rPr>
      <w:t>ОБСТОЯТЕЛЬСТВА, ИСКЛЮЧАЮЩИЕ ПРЕСТУПНОСТЬ ДЕЯНИЯ</w: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13.9. Иные обстоятельства, исключающие преступность деяния</w: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482"/>
      <w:rPr>
        <w:rStyle w:val="FontStyle70"/>
      </w:rPr>
    </w:pPr>
    <w:r>
      <w:rPr>
        <w:rStyle w:val="FontStyle70"/>
      </w:rPr>
      <w:t>§ 14.1. Понятие уголовной ответственности</w: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2482"/>
      <w:rPr>
        <w:rStyle w:val="FontStyle70"/>
      </w:rPr>
    </w:pPr>
    <w:r>
      <w:rPr>
        <w:rStyle w:val="FontStyle70"/>
      </w:rPr>
      <w:t>§ 14.1. Понятие уголовной ответственности</w: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2"/>
      <w:widowControl/>
      <w:spacing w:line="240" w:lineRule="auto"/>
      <w:ind w:left="225" w:right="-10"/>
      <w:jc w:val="left"/>
      <w:rPr>
        <w:rStyle w:val="FontStyle70"/>
      </w:rPr>
    </w:pPr>
    <w:r>
      <w:rPr>
        <w:rStyle w:val="FontStyle70"/>
      </w:rPr>
      <w:t>§ 14.2. Уголовно-правовые отношения и уголовная ответственность</w: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14. </w:t>
    </w:r>
    <w:r>
      <w:rPr>
        <w:rStyle w:val="FontStyle82"/>
      </w:rPr>
      <w:t>УГОЛОВНАЯ ОТВЕТСТВЕННОСТЬ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90"/>
      <w:rPr>
        <w:rStyle w:val="FontStyle103"/>
      </w:rPr>
    </w:pPr>
    <w:r>
      <w:rPr>
        <w:rStyle w:val="FontStyle103"/>
      </w:rPr>
      <w:t>§2.3. Действие уголовного закона в пространстве</w: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642"/>
      <w:rPr>
        <w:rStyle w:val="FontStyle70"/>
      </w:rPr>
    </w:pPr>
    <w:r>
      <w:rPr>
        <w:rStyle w:val="FontStyle70"/>
      </w:rPr>
      <w:t>§ 14</w:t>
    </w:r>
    <w:r>
      <w:rPr>
        <w:rStyle w:val="FontStyle71"/>
      </w:rPr>
      <w:t xml:space="preserve">.3. </w:t>
    </w:r>
    <w:r>
      <w:rPr>
        <w:rStyle w:val="FontStyle70"/>
      </w:rPr>
      <w:t>Дифференциация уголовной ответственности</w: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2" w:right="2"/>
      <w:jc w:val="both"/>
      <w:rPr>
        <w:rStyle w:val="FontStyle82"/>
      </w:rPr>
    </w:pPr>
    <w:r>
      <w:rPr>
        <w:rStyle w:val="FontStyle71"/>
      </w:rPr>
      <w:t xml:space="preserve">Глава 14. </w:t>
    </w:r>
    <w:r>
      <w:rPr>
        <w:rStyle w:val="FontStyle82"/>
      </w:rPr>
      <w:t>УГОЛОВНАЯ ОТВЕТСТВЕННОСТЬ</w: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14. </w:t>
    </w:r>
    <w:r>
      <w:rPr>
        <w:rStyle w:val="FontStyle82"/>
      </w:rPr>
      <w:t>УГОЛОВНАЯ ОТВЕТСТВЕННОСТЬ</w: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0"/>
      </w:rPr>
      <w:t xml:space="preserve">Глава 14. </w:t>
    </w:r>
    <w:r>
      <w:rPr>
        <w:rStyle w:val="FontStyle82"/>
      </w:rPr>
      <w:t>УГОЛОВНАЯ ОТВЕТСТВЕННОСТЬ</w: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-4" w:right="-4"/>
      <w:jc w:val="both"/>
      <w:rPr>
        <w:rStyle w:val="FontStyle82"/>
      </w:rPr>
    </w:pPr>
    <w:r>
      <w:rPr>
        <w:rStyle w:val="FontStyle71"/>
      </w:rPr>
      <w:t xml:space="preserve">Глава 15. </w:t>
    </w:r>
    <w:r>
      <w:rPr>
        <w:rStyle w:val="FontStyle82"/>
      </w:rPr>
      <w:t>ПОНЯТИЕ И ПРИЗНАКИ НАКАЗАНИЯ</w: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15. </w:t>
    </w:r>
    <w:r>
      <w:rPr>
        <w:rStyle w:val="FontStyle82"/>
      </w:rPr>
      <w:t>ПОНЯТИЕ И ПРИЗНАКИ НАКАЗАНИЯ</w: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15. </w:t>
    </w:r>
    <w:r>
      <w:rPr>
        <w:rStyle w:val="FontStyle82"/>
      </w:rPr>
      <w:t>ПОНЯТИЕ И ПРИЗНАКИ НАКАЗАНИЯ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802" w:right="7"/>
      <w:rPr>
        <w:rStyle w:val="FontStyle103"/>
      </w:rPr>
    </w:pPr>
    <w:r>
      <w:rPr>
        <w:rStyle w:val="FontStyle103"/>
      </w:rPr>
      <w:t>§ 2.3. Действие уголовного закона в пространстве</w: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457" w:right="-3"/>
      <w:rPr>
        <w:rStyle w:val="FontStyle70"/>
      </w:rPr>
    </w:pPr>
    <w:r>
      <w:rPr>
        <w:rStyle w:val="FontStyle70"/>
      </w:rPr>
      <w:t>§ 16.2. Наказания, не связанные с лишением свободы</w: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435"/>
      <w:rPr>
        <w:rStyle w:val="FontStyle70"/>
      </w:rPr>
    </w:pPr>
    <w:r>
      <w:rPr>
        <w:rStyle w:val="FontStyle70"/>
      </w:rPr>
      <w:t>§ 16.2. Наказания, не связанные с лишением свободы</w: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2" w:right="2"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757"/>
      <w:rPr>
        <w:rStyle w:val="FontStyle70"/>
      </w:rPr>
    </w:pPr>
    <w:r>
      <w:rPr>
        <w:rStyle w:val="FontStyle70"/>
      </w:rPr>
      <w:t>§ 16</w:t>
    </w:r>
    <w:r>
      <w:rPr>
        <w:rStyle w:val="FontStyle71"/>
      </w:rPr>
      <w:t xml:space="preserve">.3. </w:t>
    </w:r>
    <w:r>
      <w:rPr>
        <w:rStyle w:val="FontStyle70"/>
      </w:rPr>
      <w:t>Наказания, связанные с лишением свободы</w: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757"/>
      <w:rPr>
        <w:rStyle w:val="FontStyle70"/>
      </w:rPr>
    </w:pPr>
    <w:r>
      <w:rPr>
        <w:rStyle w:val="FontStyle70"/>
      </w:rPr>
      <w:t>§ 16</w:t>
    </w:r>
    <w:r>
      <w:rPr>
        <w:rStyle w:val="FontStyle71"/>
      </w:rPr>
      <w:t xml:space="preserve">.3. </w:t>
    </w:r>
    <w:r>
      <w:rPr>
        <w:rStyle w:val="FontStyle70"/>
      </w:rPr>
      <w:t>Наказания, связанные с лишением свободы</w: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1802" w:right="-8"/>
      <w:jc w:val="both"/>
      <w:rPr>
        <w:rStyle w:val="FontStyle71"/>
      </w:rPr>
    </w:pPr>
    <w:r>
      <w:rPr>
        <w:rStyle w:val="FontStyle71"/>
      </w:rPr>
      <w:t>§ 16.3. Наказания,связанные с лишением свободы</w: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1728"/>
      <w:rPr>
        <w:rStyle w:val="FontStyle70"/>
      </w:rPr>
    </w:pPr>
    <w:r>
      <w:rPr>
        <w:rStyle w:val="FontStyle70"/>
      </w:rPr>
      <w:t>§ 16</w:t>
    </w:r>
    <w:r>
      <w:rPr>
        <w:rStyle w:val="FontStyle71"/>
      </w:rPr>
      <w:t xml:space="preserve">.3. </w:t>
    </w:r>
    <w:r>
      <w:rPr>
        <w:rStyle w:val="FontStyle70"/>
      </w:rPr>
      <w:t>Наказания, связанные с лишением свободы</w: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4" w:right="4"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right="-38"/>
      <w:jc w:val="right"/>
      <w:rPr>
        <w:rStyle w:val="FontStyle70"/>
      </w:rPr>
    </w:pPr>
    <w:r>
      <w:rPr>
        <w:rStyle w:val="FontStyle70"/>
      </w:rPr>
      <w:t>§ 16.4. Смертная казнь</w: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right="-38"/>
      <w:jc w:val="right"/>
      <w:rPr>
        <w:rStyle w:val="FontStyle70"/>
      </w:rPr>
    </w:pPr>
    <w:r>
      <w:rPr>
        <w:rStyle w:val="FontStyle70"/>
      </w:rPr>
      <w:t>§ 16.4. Смертная казнь</w: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ind w:left="7" w:right="-26"/>
      <w:jc w:val="right"/>
      <w:rPr>
        <w:rStyle w:val="FontStyle70"/>
      </w:rPr>
    </w:pPr>
    <w:r>
      <w:rPr>
        <w:rStyle w:val="FontStyle70"/>
      </w:rPr>
      <w:t>§ 16.4. Смертная казнь</w: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16.4. Смертная казнь</w: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36" w:right="36"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16. </w:t>
    </w:r>
    <w:r>
      <w:rPr>
        <w:rStyle w:val="FontStyle82"/>
      </w:rPr>
      <w:t>СИСТЕМА И ВИДЫ НАКАЗАНИЙ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81"/>
      <w:rPr>
        <w:rStyle w:val="FontStyle103"/>
      </w:rPr>
    </w:pPr>
    <w:r>
      <w:rPr>
        <w:rStyle w:val="FontStyle103"/>
      </w:rPr>
      <w:t>§2.3. Действие уголовного закона в пространстве</w: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2377" w:right="-9"/>
      <w:jc w:val="both"/>
      <w:rPr>
        <w:rStyle w:val="FontStyle70"/>
      </w:rPr>
    </w:pPr>
    <w:r>
      <w:rPr>
        <w:rStyle w:val="FontStyle70"/>
      </w:rPr>
      <w:t>§ 17.1. Общие начала назначения наказания</w: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478"/>
      <w:jc w:val="both"/>
      <w:rPr>
        <w:rStyle w:val="FontStyle70"/>
      </w:rPr>
    </w:pPr>
    <w:r>
      <w:rPr>
        <w:rStyle w:val="FontStyle70"/>
      </w:rPr>
      <w:t>§ 17.2. Обстоятельства, влияющие на ответственность</w: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478"/>
      <w:jc w:val="both"/>
      <w:rPr>
        <w:rStyle w:val="FontStyle70"/>
      </w:rPr>
    </w:pPr>
    <w:r>
      <w:rPr>
        <w:rStyle w:val="FontStyle70"/>
      </w:rPr>
      <w:t>§ 17.2. Обстоятельства, влияющие на ответственность</w: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030" w:right="3"/>
      <w:jc w:val="both"/>
      <w:rPr>
        <w:rStyle w:val="FontStyle70"/>
      </w:rPr>
    </w:pPr>
    <w:r>
      <w:rPr>
        <w:rStyle w:val="FontStyle70"/>
      </w:rPr>
      <w:t>§ 17.3. Учёт при назначении наказания норм Общей части</w:t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2338" w:right="-5"/>
      <w:jc w:val="both"/>
      <w:rPr>
        <w:rStyle w:val="FontStyle71"/>
      </w:rPr>
    </w:pPr>
    <w:r>
      <w:rPr>
        <w:rStyle w:val="FontStyle71"/>
      </w:rPr>
      <w:t>§ 17.4. Назначение более мягкого наказания</w: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2338" w:right="-5"/>
      <w:jc w:val="both"/>
      <w:rPr>
        <w:rStyle w:val="FontStyle71"/>
      </w:rPr>
    </w:pPr>
    <w:r>
      <w:rPr>
        <w:rStyle w:val="FontStyle71"/>
      </w:rPr>
      <w:t>§ 17.4. Назначение более мягкого наказания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81"/>
      <w:rPr>
        <w:rStyle w:val="FontStyle103"/>
      </w:rPr>
    </w:pPr>
    <w:r>
      <w:rPr>
        <w:rStyle w:val="FontStyle103"/>
      </w:rPr>
      <w:t>§2.3. Действие уголовного закона в пространстве</w: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2069" w:right="-24"/>
      <w:jc w:val="both"/>
      <w:rPr>
        <w:rStyle w:val="FontStyle70"/>
        <w:u w:val="single"/>
      </w:rPr>
    </w:pPr>
    <w:r>
      <w:rPr>
        <w:rStyle w:val="FontStyle70"/>
      </w:rPr>
      <w:t>§ 17.5. Назначение наказания при повтч</w:t>
    </w:r>
    <w:r>
      <w:rPr>
        <w:rStyle w:val="FontStyle70"/>
        <w:u w:val="single"/>
      </w:rPr>
      <w:t>'Р"</w:t>
    </w:r>
    <w:r>
      <w:rPr>
        <w:rStyle w:val="FontStyle70"/>
        <w:u w:val="single"/>
        <w:vertAlign w:val="superscript"/>
      </w:rPr>
      <w:t>00</w:t>
    </w:r>
    <w:r>
      <w:rPr>
        <w:rStyle w:val="FontStyle70"/>
        <w:u w:val="single"/>
      </w:rPr>
      <w:t>™</w: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2098"/>
      <w:jc w:val="both"/>
      <w:rPr>
        <w:rStyle w:val="FontStyle70"/>
      </w:rPr>
    </w:pPr>
    <w:r>
      <w:rPr>
        <w:rStyle w:val="FontStyle70"/>
      </w:rPr>
      <w:t>§ 17</w:t>
    </w:r>
    <w:r>
      <w:rPr>
        <w:rStyle w:val="FontStyle71"/>
      </w:rPr>
      <w:t xml:space="preserve">.5. </w:t>
    </w:r>
    <w:r>
      <w:rPr>
        <w:rStyle w:val="FontStyle70"/>
      </w:rPr>
      <w:t>Назначение наказания при повторности</w: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-22" w:right="-22"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749"/>
      <w:jc w:val="both"/>
      <w:rPr>
        <w:rStyle w:val="FontStyle70"/>
      </w:rPr>
    </w:pPr>
    <w:r>
      <w:rPr>
        <w:rStyle w:val="FontStyle70"/>
      </w:rPr>
      <w:t>§ 17.6. Назначение наказания по совокупности преступлений</w: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-10" w:right="-10"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248"/>
      <w:jc w:val="both"/>
      <w:rPr>
        <w:rStyle w:val="FontStyle70"/>
      </w:rPr>
    </w:pPr>
    <w:r>
      <w:rPr>
        <w:rStyle w:val="FontStyle70"/>
      </w:rPr>
      <w:t>§ 17.7. Назначение наказания по совокупности приговоров</w: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242" w:right="242"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17. </w:t>
    </w:r>
    <w:r>
      <w:rPr>
        <w:rStyle w:val="FontStyle82"/>
      </w:rPr>
      <w:t>НАЗНАЧЕНИЕ НАКАЗАНИЯ</w: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468" w:right="14"/>
      <w:jc w:val="both"/>
      <w:rPr>
        <w:rStyle w:val="FontStyle70"/>
      </w:rPr>
    </w:pPr>
    <w:r>
      <w:rPr>
        <w:rStyle w:val="FontStyle70"/>
      </w:rPr>
      <w:t>§ 18.1. Осуждение с отсрочкой исполнения наказания</w: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18. </w:t>
    </w:r>
    <w:r>
      <w:rPr>
        <w:rStyle w:val="FontStyle82"/>
      </w:rPr>
      <w:t>ИНЫЕ МЕРЫ УГОЛОВНОЙ ОТВЕТСТВЕННОСТИ</w: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104"/>
      <w:jc w:val="both"/>
      <w:rPr>
        <w:rStyle w:val="FontStyle70"/>
      </w:rPr>
    </w:pPr>
    <w:r>
      <w:rPr>
        <w:rStyle w:val="FontStyle70"/>
      </w:rPr>
      <w:t>§ 18.2. Осуждение с условным неприменением наказания</w: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12" w:right="12"/>
      <w:jc w:val="both"/>
      <w:rPr>
        <w:rStyle w:val="FontStyle82"/>
      </w:rPr>
    </w:pPr>
    <w:r>
      <w:rPr>
        <w:rStyle w:val="FontStyle71"/>
      </w:rPr>
      <w:t xml:space="preserve">Глава 18. </w:t>
    </w:r>
    <w:r>
      <w:rPr>
        <w:rStyle w:val="FontStyle82"/>
      </w:rPr>
      <w:t>ИНЫЕ МЕРЫ УГОЛОВНОЙ ОТВЕТСТВЕННОСТИ</w: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jc w:val="right"/>
      <w:rPr>
        <w:rStyle w:val="FontStyle70"/>
      </w:rPr>
    </w:pPr>
    <w:r>
      <w:rPr>
        <w:rStyle w:val="FontStyle70"/>
      </w:rPr>
      <w:t>§ 18.4. Превентивный надзор</w: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123" w:right="123"/>
      <w:jc w:val="both"/>
      <w:rPr>
        <w:rStyle w:val="FontStyle82"/>
      </w:rPr>
    </w:pPr>
    <w:r>
      <w:rPr>
        <w:rStyle w:val="FontStyle71"/>
      </w:rPr>
      <w:t xml:space="preserve">Глава 18. </w:t>
    </w:r>
    <w:r>
      <w:rPr>
        <w:rStyle w:val="FontStyle82"/>
      </w:rPr>
      <w:t>ИНЫЕ МЕРЫ УГОЛОВНОЙ ОТВЕТСТВЕННОСТИ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18. </w:t>
    </w:r>
    <w:r>
      <w:rPr>
        <w:rStyle w:val="FontStyle82"/>
      </w:rPr>
      <w:t>ИНЫЕ МЕРЫ УГОЛОВНОЙ ОТВЕТСТВЕННОСТИ</w: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18. </w:t>
    </w:r>
    <w:r>
      <w:rPr>
        <w:rStyle w:val="FontStyle82"/>
      </w:rPr>
      <w:t>ИНЫЕ МЕРЫ УГОЛОВНОЙ ОТВЕТСТВЕННОСТИ</w: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059" w:right="8"/>
      <w:jc w:val="both"/>
      <w:rPr>
        <w:rStyle w:val="FontStyle70"/>
      </w:rPr>
    </w:pPr>
    <w:r>
      <w:rPr>
        <w:rStyle w:val="FontStyle70"/>
      </w:rPr>
      <w:t>§ 19.2. Виды освобождения от уголовной ответственности</w: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jc w:val="both"/>
      <w:rPr>
        <w:rStyle w:val="FontStyle82"/>
      </w:rPr>
    </w:pPr>
    <w:r>
      <w:rPr>
        <w:rStyle w:val="FontStyle71"/>
      </w:rPr>
      <w:t xml:space="preserve">Глава 19. </w:t>
    </w:r>
    <w:r>
      <w:rPr>
        <w:rStyle w:val="FontStyle82"/>
      </w:rPr>
      <w:t>ОСВОБОЖДЕНИЕ ОТ УГОЛОВНОЙ ОТВЕТСТВЕННОСТИ</w: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9"/>
      <w:widowControl/>
      <w:ind w:left="1723"/>
      <w:jc w:val="both"/>
      <w:rPr>
        <w:rStyle w:val="FontStyle70"/>
      </w:rPr>
    </w:pPr>
    <w:r>
      <w:rPr>
        <w:rStyle w:val="FontStyle70"/>
      </w:rPr>
      <w:t>§ 19</w:t>
    </w:r>
    <w:r>
      <w:rPr>
        <w:rStyle w:val="FontStyle71"/>
      </w:rPr>
      <w:t xml:space="preserve">.3. </w:t>
    </w:r>
    <w:r>
      <w:rPr>
        <w:rStyle w:val="FontStyle70"/>
      </w:rPr>
      <w:t>Понятие и виды освобождения от наказания</w: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1"/>
      <w:widowControl/>
      <w:ind w:left="43" w:right="43"/>
      <w:jc w:val="both"/>
      <w:rPr>
        <w:rStyle w:val="FontStyle75"/>
      </w:rPr>
    </w:pPr>
    <w:r>
      <w:rPr>
        <w:rStyle w:val="FontStyle71"/>
      </w:rPr>
      <w:t xml:space="preserve">Глава 19. </w:t>
    </w:r>
    <w:r>
      <w:rPr>
        <w:rStyle w:val="FontStyle75"/>
      </w:rPr>
      <w:t>ОСВОБОЖДЕНИЕ ОТ УГОЛОВНОЙ ОТВЕТСТВЕННОСТИ</w: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tabs>
        <w:tab w:val="left" w:leader="underscore" w:pos="6413"/>
      </w:tabs>
      <w:jc w:val="both"/>
      <w:rPr>
        <w:rStyle w:val="FontStyle75"/>
      </w:rPr>
    </w:pPr>
    <w:r>
      <w:rPr>
        <w:rStyle w:val="FontStyle71"/>
        <w:u w:val="single"/>
      </w:rPr>
      <w:t xml:space="preserve">Глава 19. </w:t>
    </w:r>
    <w:r>
      <w:rPr>
        <w:rStyle w:val="FontStyle75"/>
        <w:u w:val="single"/>
      </w:rPr>
      <w:t>ОСВОБОЖДЕНИЕ ОТ УГОЛОВНОЙ ОТВЕТСТВЕННОСТИ</w:t>
    </w:r>
    <w:r>
      <w:rPr>
        <w:rStyle w:val="FontStyle75"/>
      </w:rPr>
      <w:tab/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tabs>
        <w:tab w:val="left" w:leader="underscore" w:pos="6413"/>
      </w:tabs>
      <w:jc w:val="both"/>
      <w:rPr>
        <w:rStyle w:val="FontStyle75"/>
      </w:rPr>
    </w:pPr>
    <w:r>
      <w:rPr>
        <w:rStyle w:val="FontStyle71"/>
        <w:u w:val="single"/>
      </w:rPr>
      <w:t xml:space="preserve">Глава 19. </w:t>
    </w:r>
    <w:r>
      <w:rPr>
        <w:rStyle w:val="FontStyle75"/>
        <w:u w:val="single"/>
      </w:rPr>
      <w:t>ОСВОБОЖДЕНИЕ ОТ УГОЛОВНОЙ ОТВЕТСТВЕННОСТИ</w:t>
    </w:r>
    <w:r>
      <w:rPr>
        <w:rStyle w:val="FontStyle75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549"/>
      <w:rPr>
        <w:rStyle w:val="FontStyle103"/>
      </w:rPr>
    </w:pPr>
    <w:r>
      <w:rPr>
        <w:rStyle w:val="FontStyle103"/>
      </w:rPr>
      <w:t>§2.4. Выдача преступника (экстрадиция)</w: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80"/>
      <w:rPr>
        <w:rStyle w:val="FontStyle70"/>
      </w:rPr>
    </w:pPr>
    <w:r>
      <w:rPr>
        <w:rStyle w:val="FontStyle70"/>
      </w:rPr>
      <w:t>§ 19.3. Понятие и виды освобождения от наказания</w: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80"/>
      <w:rPr>
        <w:rStyle w:val="FontStyle70"/>
      </w:rPr>
    </w:pPr>
    <w:r>
      <w:rPr>
        <w:rStyle w:val="FontStyle70"/>
      </w:rPr>
      <w:t>§ 19.3. Понятие и виды освобождения от наказания</w:t>
    </w: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39" w:right="-12"/>
      <w:rPr>
        <w:rStyle w:val="FontStyle70"/>
      </w:rPr>
    </w:pPr>
    <w:r>
      <w:rPr>
        <w:rStyle w:val="FontStyle70"/>
      </w:rPr>
      <w:t>§ 19.3. Понятие и виды освобождения от наказания</w: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19. </w:t>
    </w:r>
    <w:r>
      <w:rPr>
        <w:rStyle w:val="FontStyle75"/>
      </w:rPr>
      <w:t>ОСВОБОЖДЕНИЕ ОТ УГОЛОВНОЙ ОТВЕТСТВЕННОСТИ</w: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19.4. Амнистия и помилование</w: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3" w:right="-3"/>
      <w:jc w:val="both"/>
      <w:rPr>
        <w:rStyle w:val="FontStyle75"/>
      </w:rPr>
    </w:pPr>
    <w:r>
      <w:rPr>
        <w:rStyle w:val="FontStyle71"/>
      </w:rPr>
      <w:t xml:space="preserve">Глава 19. </w:t>
    </w:r>
    <w:r>
      <w:rPr>
        <w:rStyle w:val="FontStyle75"/>
      </w:rPr>
      <w:t>ОСВОБОЖДЕНИЕ ОТ УГОЛОВНОЙ ОТВЕТСТВЕННОСТИ</w: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19. </w:t>
    </w:r>
    <w:r>
      <w:rPr>
        <w:rStyle w:val="FontStyle75"/>
      </w:rPr>
      <w:t>ОСВОБОЖДЕНИЕ ОТ УГОЛОВНОЙ ОТВЕТСТВЕННОСТИ</w: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19. </w:t>
    </w:r>
    <w:r>
      <w:rPr>
        <w:rStyle w:val="FontStyle75"/>
      </w:rPr>
      <w:t>ОСВОБОЖДЕНИЕ ОТ УГОЛОВНОЙ ОТВЕТСТВЕННОСТИ</w: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-1198" w:right="-1159"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20. </w:t>
    </w:r>
    <w:r>
      <w:rPr>
        <w:rStyle w:val="FontStyle75"/>
      </w:rPr>
      <w:t>ПОГАШЕНИЕ И СНЯТИЕ СУДИМОСТИ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549"/>
      <w:rPr>
        <w:rStyle w:val="FontStyle103"/>
      </w:rPr>
    </w:pPr>
    <w:r>
      <w:rPr>
        <w:rStyle w:val="FontStyle103"/>
      </w:rPr>
      <w:t>§2.4. Выдача преступника (экстрадиция)</w: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20. </w:t>
    </w:r>
    <w:r>
      <w:rPr>
        <w:rStyle w:val="FontStyle75"/>
      </w:rPr>
      <w:t>ПОГАШЕНИЕ И СНЯТИЕ СУДИМОСТИ</w: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20. </w:t>
    </w:r>
    <w:r>
      <w:rPr>
        <w:rStyle w:val="FontStyle75"/>
      </w:rPr>
      <w:t>ПОГАШЕНИЕ И СНЯТИЕ СУДИМОСТИ</w: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20. </w:t>
    </w:r>
    <w:r>
      <w:rPr>
        <w:rStyle w:val="FontStyle75"/>
      </w:rPr>
      <w:t>ПОГАШЕНИЕ И СНЯТИЕ СУДИМОСТИ</w: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109"/>
      <w:rPr>
        <w:rStyle w:val="FontStyle70"/>
      </w:rPr>
    </w:pPr>
    <w:r>
      <w:rPr>
        <w:rStyle w:val="FontStyle70"/>
      </w:rPr>
      <w:t>§ 21.2. Виды и порядок применения принудительных мер</w: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5" w:right="5"/>
      <w:jc w:val="both"/>
      <w:rPr>
        <w:rStyle w:val="FontStyle75"/>
      </w:rPr>
    </w:pPr>
    <w:r>
      <w:rPr>
        <w:rStyle w:val="FontStyle71"/>
      </w:rPr>
      <w:t xml:space="preserve">Глава 21. </w:t>
    </w:r>
    <w:r>
      <w:rPr>
        <w:rStyle w:val="FontStyle75"/>
      </w:rPr>
      <w:t>ПРИНУДИТЕЛЬНЫЕ МЕРЫ БЕЗОПАСНОСТИ И ЛЕЧЕНИЯ</w: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2688"/>
      <w:rPr>
        <w:rStyle w:val="FontStyle70"/>
      </w:rPr>
    </w:pPr>
    <w:r>
      <w:rPr>
        <w:rStyle w:val="FontStyle70"/>
      </w:rPr>
      <w:t>§ 21</w:t>
    </w:r>
    <w:r>
      <w:rPr>
        <w:rStyle w:val="FontStyle71"/>
      </w:rPr>
      <w:t xml:space="preserve">.3. </w:t>
    </w:r>
    <w:r>
      <w:rPr>
        <w:rStyle w:val="FontStyle70"/>
      </w:rPr>
      <w:t>Иные виды принудительных мер</w: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2688"/>
      <w:rPr>
        <w:rStyle w:val="FontStyle70"/>
      </w:rPr>
    </w:pPr>
    <w:r>
      <w:rPr>
        <w:rStyle w:val="FontStyle70"/>
      </w:rPr>
      <w:t>§ 21</w:t>
    </w:r>
    <w:r>
      <w:rPr>
        <w:rStyle w:val="FontStyle71"/>
      </w:rPr>
      <w:t xml:space="preserve">.3. </w:t>
    </w:r>
    <w:r>
      <w:rPr>
        <w:rStyle w:val="FontStyle70"/>
      </w:rPr>
      <w:t>Иные виды принудительных мер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0" w:right="5"/>
      <w:jc w:val="right"/>
      <w:rPr>
        <w:rStyle w:val="FontStyle103"/>
      </w:rPr>
    </w:pPr>
    <w:r>
      <w:rPr>
        <w:rStyle w:val="FontStyle103"/>
      </w:rPr>
      <w:t>§ 2.5. Толкование уголовного закона</w: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22.1. Общие положения</w:t>
    </w: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22.1. Общие положения</w: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-12" w:right="-12"/>
      <w:jc w:val="right"/>
      <w:rPr>
        <w:rStyle w:val="FontStyle70"/>
      </w:rPr>
    </w:pPr>
    <w:r>
      <w:rPr>
        <w:rStyle w:val="FontStyle70"/>
      </w:rPr>
      <w:t>§ 22.2. Виды наказаний</w: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  <w:u w:val="single"/>
      </w:rPr>
    </w:pPr>
    <w:r>
      <w:rPr>
        <w:rStyle w:val="FontStyle70"/>
      </w:rPr>
      <w:t>Гл</w:t>
    </w:r>
    <w:r>
      <w:rPr>
        <w:rStyle w:val="FontStyle70"/>
        <w:u w:val="single"/>
      </w:rPr>
      <w:t xml:space="preserve">ава 22. </w:t>
    </w:r>
    <w:r>
      <w:rPr>
        <w:rStyle w:val="FontStyle75"/>
        <w:u w:val="single"/>
      </w:rPr>
      <w:t>УГОЛОВНАЯ ОТВЕТСТВЕННОСТЬ НЕСОВЕРШЕННОЛЕТНИХ</w: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51"/>
      <w:rPr>
        <w:rStyle w:val="FontStyle70"/>
      </w:rPr>
    </w:pPr>
    <w:r>
      <w:rPr>
        <w:rStyle w:val="FontStyle70"/>
      </w:rPr>
      <w:t>§ 22</w:t>
    </w:r>
    <w:r>
      <w:rPr>
        <w:rStyle w:val="FontStyle71"/>
      </w:rPr>
      <w:t xml:space="preserve">.3. </w:t>
    </w:r>
    <w:r>
      <w:rPr>
        <w:rStyle w:val="FontStyle70"/>
      </w:rPr>
      <w:t>Назначение наказания несовершеннолетнему</w: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51"/>
      <w:rPr>
        <w:rStyle w:val="FontStyle70"/>
      </w:rPr>
    </w:pPr>
    <w:r>
      <w:rPr>
        <w:rStyle w:val="FontStyle70"/>
      </w:rPr>
      <w:t>§ 22</w:t>
    </w:r>
    <w:r>
      <w:rPr>
        <w:rStyle w:val="FontStyle71"/>
      </w:rPr>
      <w:t xml:space="preserve">.3. </w:t>
    </w:r>
    <w:r>
      <w:rPr>
        <w:rStyle w:val="FontStyle70"/>
      </w:rPr>
      <w:t>Назначение наказания несовершеннолетнему</w: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460" w:right="-182"/>
      <w:rPr>
        <w:rStyle w:val="FontStyle70"/>
      </w:rPr>
    </w:pPr>
    <w:r>
      <w:rPr>
        <w:rStyle w:val="FontStyle70"/>
      </w:rPr>
      <w:t>§ 22.3. Назначение наказания несовершеннолетнему</w:t>
    </w: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0"/>
      </w:rPr>
      <w:t xml:space="preserve">Глава 22. </w:t>
    </w:r>
    <w:r>
      <w:rPr>
        <w:rStyle w:val="FontStyle75"/>
      </w:rPr>
      <w:t>УГОЛОВНАЯ ОТВЕТСТВЕННОСТЬ НЕСОВЕРШЕННОЛЕТНИХ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2. </w:t>
    </w:r>
    <w:r>
      <w:rPr>
        <w:rStyle w:val="FontStyle101"/>
      </w:rPr>
      <w:t>УГОЛОВНЫЙ ЗАКОН</w:t>
    </w: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tabs>
        <w:tab w:val="left" w:leader="underscore" w:pos="1560"/>
      </w:tabs>
      <w:spacing w:line="240" w:lineRule="auto"/>
      <w:rPr>
        <w:rStyle w:val="FontStyle70"/>
        <w:u w:val="single"/>
      </w:rPr>
    </w:pPr>
    <w:r>
      <w:rPr>
        <w:rStyle w:val="FontStyle70"/>
      </w:rPr>
      <w:tab/>
    </w:r>
    <w:r>
      <w:rPr>
        <w:rStyle w:val="FontStyle70"/>
        <w:u w:val="single"/>
      </w:rPr>
      <w:t>§ 22.3. Назначение наказания несовершеннолетнему</w: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21"/>
      <w:widowControl/>
      <w:tabs>
        <w:tab w:val="left" w:leader="underscore" w:pos="1560"/>
      </w:tabs>
      <w:spacing w:line="240" w:lineRule="auto"/>
      <w:rPr>
        <w:rStyle w:val="FontStyle70"/>
        <w:u w:val="single"/>
      </w:rPr>
    </w:pPr>
    <w:r>
      <w:rPr>
        <w:rStyle w:val="FontStyle70"/>
      </w:rPr>
      <w:tab/>
    </w:r>
    <w:r>
      <w:rPr>
        <w:rStyle w:val="FontStyle70"/>
        <w:u w:val="single"/>
      </w:rPr>
      <w:t>§ 22.3. Назначение наказания несовершеннолетнему</w: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12" w:right="-39"/>
      <w:rPr>
        <w:rStyle w:val="FontStyle70"/>
      </w:rPr>
    </w:pPr>
    <w:r>
      <w:rPr>
        <w:rStyle w:val="FontStyle70"/>
      </w:rPr>
      <w:t>§ 22</w:t>
    </w:r>
    <w:r>
      <w:rPr>
        <w:rStyle w:val="FontStyle71"/>
      </w:rPr>
      <w:t xml:space="preserve">.3. </w:t>
    </w:r>
    <w:r>
      <w:rPr>
        <w:rStyle w:val="FontStyle70"/>
      </w:rPr>
      <w:t>Назначение наказания несовершеннолетнему</w: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0"/>
      </w:rPr>
      <w:t xml:space="preserve">Глава 22. </w:t>
    </w:r>
    <w:r>
      <w:rPr>
        <w:rStyle w:val="FontStyle75"/>
      </w:rPr>
      <w:t>УГОЛОВНАЯ ОТВЕТСТВЕННОСТЬ НЕСОВЕРШЕННОЛЕТНИХ</w: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522"/>
      <w:rPr>
        <w:rStyle w:val="FontStyle70"/>
      </w:rPr>
    </w:pPr>
    <w:r>
      <w:rPr>
        <w:rStyle w:val="FontStyle70"/>
      </w:rPr>
      <w:t>§ 22.4. Применение принудительных мер воспитания</w:t>
    </w: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522"/>
      <w:rPr>
        <w:rStyle w:val="FontStyle70"/>
      </w:rPr>
    </w:pPr>
    <w:r>
      <w:rPr>
        <w:rStyle w:val="FontStyle70"/>
      </w:rPr>
      <w:t>§ 22.4. Применение принудительных мер воспитания</w: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2368" w:right="-13"/>
      <w:rPr>
        <w:rStyle w:val="FontStyle70"/>
      </w:rPr>
    </w:pPr>
    <w:r>
      <w:rPr>
        <w:rStyle w:val="FontStyle70"/>
      </w:rPr>
      <w:t>§22</w:t>
    </w:r>
    <w:r>
      <w:rPr>
        <w:rStyle w:val="FontStyle71"/>
      </w:rPr>
      <w:t xml:space="preserve">.5. </w:t>
    </w:r>
    <w:r>
      <w:rPr>
        <w:rStyle w:val="FontStyle70"/>
      </w:rPr>
      <w:t>Освобождение несовершеннолетнего</w: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22. </w:t>
    </w:r>
    <w:r>
      <w:rPr>
        <w:rStyle w:val="FontStyle75"/>
      </w:rPr>
      <w:t>УГОЛОВНАЯ ОТВЕТСТВЕННОСТЬ НЕСОВЕРШЕННОЛЕТНИХ</w: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402"/>
      <w:rPr>
        <w:rStyle w:val="FontStyle70"/>
      </w:rPr>
    </w:pPr>
    <w:r>
      <w:rPr>
        <w:rStyle w:val="FontStyle70"/>
      </w:rPr>
      <w:t>§ 22.6. Условно-досрочное освобождение от наказания</w: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10" w:right="10"/>
      <w:jc w:val="both"/>
      <w:rPr>
        <w:rStyle w:val="FontStyle75"/>
      </w:rPr>
    </w:pPr>
    <w:r>
      <w:rPr>
        <w:rStyle w:val="FontStyle70"/>
      </w:rPr>
      <w:t xml:space="preserve">Глава 22. </w:t>
    </w:r>
    <w:r>
      <w:rPr>
        <w:rStyle w:val="FontStyle75"/>
      </w:rPr>
      <w:t>УГОЛОВНАЯ ОТВЕТСТВЕННОСТЬ НЕСОВЕРШЕННОЛЕТНИХ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22.7. Погашение судимости</w: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jc w:val="right"/>
      <w:rPr>
        <w:rStyle w:val="FontStyle70"/>
      </w:rPr>
    </w:pPr>
    <w:r>
      <w:rPr>
        <w:rStyle w:val="FontStyle70"/>
      </w:rPr>
      <w:t>§ 22.7. Погашение судимости</w: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28" w:right="-38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1"/>
      </w:rPr>
      <w:t xml:space="preserve">Глава </w:t>
    </w:r>
    <w:r>
      <w:rPr>
        <w:rStyle w:val="FontStyle70"/>
      </w:rPr>
      <w:t xml:space="preserve">22. </w:t>
    </w:r>
    <w:r>
      <w:rPr>
        <w:rStyle w:val="FontStyle75"/>
      </w:rPr>
      <w:t>УГОЛОВНАЯ ОТВЕТСТВЕННОСТЬ НЕСОВЕРШЕННОЛЕТНИХ</w: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594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594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23" w:right="-38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jc w:val="both"/>
      <w:rPr>
        <w:rStyle w:val="FontStyle75"/>
      </w:rPr>
    </w:pPr>
    <w:r>
      <w:rPr>
        <w:rStyle w:val="FontStyle70"/>
      </w:rPr>
      <w:t xml:space="preserve">Глава 22. </w:t>
    </w:r>
    <w:r>
      <w:rPr>
        <w:rStyle w:val="FontStyle75"/>
      </w:rPr>
      <w:t>УГОЛОВНАЯ ОТВЕТСТВЕННОСТЬ НЕСОВЕРШЕННОЛЕТНИХ</w: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70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670"/>
      <w:rPr>
        <w:rStyle w:val="FontStyle70"/>
      </w:rPr>
    </w:pPr>
    <w:r>
      <w:rPr>
        <w:rStyle w:val="FontStyle70"/>
      </w:rPr>
      <w:t>§ 22.8. Ювенальная юстиция. Введение в проблему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2"/>
      <w:widowControl/>
      <w:ind w:left="638"/>
      <w:rPr>
        <w:rStyle w:val="FontStyle71"/>
      </w:rPr>
    </w:pPr>
    <w:r>
      <w:rPr>
        <w:rStyle w:val="FontStyle71"/>
      </w:rPr>
      <w:t>§ 23.1. Уголовное право Беларуси до присоединения к России</w:t>
    </w: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ind w:left="9" w:right="9"/>
      <w:jc w:val="both"/>
      <w:rPr>
        <w:rStyle w:val="FontStyle75"/>
      </w:rPr>
    </w:pPr>
    <w:r>
      <w:rPr>
        <w:rStyle w:val="FontStyle75"/>
      </w:rPr>
      <w:t>Глава 23. ИСТОРИЯ УГОЛОВНОГО ПРАВА РЕСПУБЛИКИ БЕЛАРУСЬ</w: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195"/>
      <w:rPr>
        <w:rStyle w:val="FontStyle70"/>
      </w:rPr>
    </w:pPr>
    <w:r>
      <w:rPr>
        <w:rStyle w:val="FontStyle70"/>
      </w:rPr>
      <w:t>§ 23.2. Уголовное право Беларуси до революции 1917 г.</w: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1195"/>
      <w:rPr>
        <w:rStyle w:val="FontStyle70"/>
      </w:rPr>
    </w:pPr>
    <w:r>
      <w:rPr>
        <w:rStyle w:val="FontStyle70"/>
      </w:rPr>
      <w:t>§ 23.2. Уголовное право Беларуси до революции 1917 г.</w: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903" w:right="-14"/>
      <w:rPr>
        <w:rStyle w:val="FontStyle70"/>
      </w:rPr>
    </w:pPr>
    <w:r>
      <w:rPr>
        <w:rStyle w:val="FontStyle70"/>
      </w:rPr>
      <w:t>§ 23.3. Уголовное право Беларуси после революции 1917 г.</w: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3"/>
      <w:widowControl/>
      <w:rPr>
        <w:rStyle w:val="FontStyle75"/>
        <w:u w:val="single"/>
      </w:rPr>
    </w:pPr>
    <w:r>
      <w:rPr>
        <w:rStyle w:val="FontStyle75"/>
        <w:u w:val="single"/>
      </w:rPr>
      <w:t>Глава 23. ИСТОРИЯ УГОЛОВНОГО ПРАВА РЕСПУБЛИКИ БЕЛАРУСЬ</w: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902"/>
      <w:rPr>
        <w:rStyle w:val="FontStyle70"/>
      </w:rPr>
    </w:pPr>
    <w:r>
      <w:rPr>
        <w:rStyle w:val="FontStyle70"/>
      </w:rPr>
      <w:t>§ 23.3. Уголовное право Беларуси после революции 1917 г.</w: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pStyle w:val="Style43"/>
      <w:widowControl/>
      <w:spacing w:line="240" w:lineRule="auto"/>
      <w:ind w:left="902"/>
      <w:rPr>
        <w:rStyle w:val="FontStyle70"/>
      </w:rPr>
    </w:pPr>
    <w:r>
      <w:rPr>
        <w:rStyle w:val="FontStyle70"/>
      </w:rPr>
      <w:t>§ 23.3. Уголовное право Беларуси после революции 1917 г.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686" w:right="8"/>
      <w:rPr>
        <w:rStyle w:val="FontStyle103"/>
      </w:rPr>
    </w:pPr>
    <w:r>
      <w:rPr>
        <w:rStyle w:val="FontStyle103"/>
      </w:rPr>
      <w:t>§3.1. Понятие и признаки преступления</w:t>
    </w: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FF5" w:rsidRDefault="007E3FF5">
    <w:pPr>
      <w:widowControl/>
    </w:pP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3.1. Понятие и признаки преступления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3.1. Понятие и признаки преступления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2683" w:right="5"/>
      <w:rPr>
        <w:rStyle w:val="FontStyle103"/>
      </w:rPr>
    </w:pPr>
    <w:r>
      <w:rPr>
        <w:rStyle w:val="FontStyle103"/>
      </w:rPr>
      <w:t>§3.1. Понятие и признаки преступления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13" w:right="-13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339"/>
      <w:rPr>
        <w:rStyle w:val="FontStyle103"/>
      </w:rPr>
    </w:pPr>
    <w:r>
      <w:rPr>
        <w:rStyle w:val="FontStyle103"/>
      </w:rPr>
      <w:t>§ 3.3. Отличие преступлений от других правонарушений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339"/>
      <w:rPr>
        <w:rStyle w:val="FontStyle103"/>
      </w:rPr>
    </w:pPr>
    <w:r>
      <w:rPr>
        <w:rStyle w:val="FontStyle103"/>
      </w:rPr>
      <w:t>§ 3.3. Отличие преступлений от других правонарушений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3.4. Уголовно-правовая политика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3.4. Уголовно-правовая политика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3. </w:t>
    </w:r>
    <w:r>
      <w:rPr>
        <w:rStyle w:val="FontStyle101"/>
      </w:rPr>
      <w:t>ПОНЯТИЕ ПРЕСТУПЛЕНИЯ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-1" w:right="-1"/>
      <w:jc w:val="right"/>
      <w:rPr>
        <w:rStyle w:val="FontStyle103"/>
      </w:rPr>
    </w:pPr>
    <w:r>
      <w:rPr>
        <w:rStyle w:val="FontStyle103"/>
      </w:rPr>
      <w:t>§ 4.1. Понятие основания и условий уголовной ответственности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jc w:val="left"/>
      <w:rPr>
        <w:rStyle w:val="FontStyle101"/>
        <w:u w:val="single"/>
      </w:rPr>
    </w:pPr>
    <w:r>
      <w:rPr>
        <w:rStyle w:val="FontStyle103"/>
        <w:u w:val="single"/>
      </w:rPr>
      <w:t xml:space="preserve">Глава 4. </w:t>
    </w:r>
    <w:r>
      <w:rPr>
        <w:rStyle w:val="FontStyle101"/>
        <w:u w:val="single"/>
      </w:rPr>
      <w:t>ОСНОВАНИЕ И УСЛОВИЯ УГОЛОВНОЙ ОТВЕТСТВЕННОСТИ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 4.2. Преступление как основание уголовной ответственности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-2" w:right="-2"/>
      <w:jc w:val="left"/>
      <w:rPr>
        <w:rStyle w:val="FontStyle101"/>
        <w:u w:val="single"/>
      </w:rPr>
    </w:pPr>
    <w:r>
      <w:rPr>
        <w:rStyle w:val="FontStyle103"/>
        <w:u w:val="single"/>
      </w:rPr>
      <w:t xml:space="preserve">Глава 4. </w:t>
    </w:r>
    <w:r>
      <w:rPr>
        <w:rStyle w:val="FontStyle101"/>
        <w:u w:val="single"/>
      </w:rPr>
      <w:t>ОСНОВАНИЕ И УСЛОВИЯ УГОЛОВНОЙ ОТВЕТСТВЕННОСТИ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34"/>
      <w:rPr>
        <w:rStyle w:val="FontStyle103"/>
      </w:rPr>
    </w:pPr>
    <w:r>
      <w:rPr>
        <w:rStyle w:val="FontStyle103"/>
      </w:rPr>
      <w:t>§ 4.5. Деяния, наказуемые по требованию потерпевшего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34"/>
      <w:rPr>
        <w:rStyle w:val="FontStyle103"/>
      </w:rPr>
    </w:pPr>
    <w:r>
      <w:rPr>
        <w:rStyle w:val="FontStyle103"/>
      </w:rPr>
      <w:t>§ 4.5. Деяния, наказуемые по требованию потерпевшего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jc w:val="left"/>
      <w:rPr>
        <w:rStyle w:val="FontStyle101"/>
        <w:u w:val="single"/>
      </w:rPr>
    </w:pPr>
    <w:r>
      <w:rPr>
        <w:rStyle w:val="FontStyle103"/>
        <w:u w:val="single"/>
      </w:rPr>
      <w:t xml:space="preserve">Глава 4. </w:t>
    </w:r>
    <w:r>
      <w:rPr>
        <w:rStyle w:val="FontStyle101"/>
        <w:u w:val="single"/>
      </w:rPr>
      <w:t>ОСНОВАНИЕ И УСЛОВИЯ УГОЛОВНОЙ ОТВЕТСТВЕННОСТИ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jc w:val="left"/>
      <w:rPr>
        <w:rStyle w:val="FontStyle101"/>
        <w:u w:val="single"/>
      </w:rPr>
    </w:pPr>
    <w:r>
      <w:rPr>
        <w:rStyle w:val="FontStyle103"/>
        <w:u w:val="single"/>
      </w:rPr>
      <w:t xml:space="preserve">Глава 4. </w:t>
    </w:r>
    <w:r>
      <w:rPr>
        <w:rStyle w:val="FontStyle101"/>
        <w:u w:val="single"/>
      </w:rPr>
      <w:t>ОСНОВАНИЕ И УСЛОВИЯ УГОЛОВНОЙ ОТВЕТСТВЕННОСТИ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38"/>
      <w:rPr>
        <w:rStyle w:val="FontStyle103"/>
      </w:rPr>
    </w:pPr>
    <w:r>
      <w:rPr>
        <w:rStyle w:val="FontStyle103"/>
      </w:rPr>
      <w:t>§ 4.5. Деяния, наказуемые по требованию потерпевшего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238"/>
      <w:rPr>
        <w:rStyle w:val="FontStyle103"/>
      </w:rPr>
    </w:pPr>
    <w:r>
      <w:rPr>
        <w:rStyle w:val="FontStyle103"/>
      </w:rPr>
      <w:t>§ 4.5. Деяния, наказуемые по требованию потерпевшего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858"/>
      <w:rPr>
        <w:rStyle w:val="FontStyle103"/>
      </w:rPr>
    </w:pPr>
    <w:r>
      <w:rPr>
        <w:rStyle w:val="FontStyle103"/>
      </w:rPr>
      <w:t>§5.1. Понятие состава преступления и его структура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858"/>
      <w:rPr>
        <w:rStyle w:val="FontStyle103"/>
      </w:rPr>
    </w:pPr>
    <w:r>
      <w:rPr>
        <w:rStyle w:val="FontStyle103"/>
      </w:rPr>
      <w:t>§5.1. Понятие состава преступления и его структура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497" w:right="-5"/>
      <w:rPr>
        <w:rStyle w:val="FontStyle103"/>
      </w:rPr>
    </w:pPr>
    <w:r>
      <w:rPr>
        <w:rStyle w:val="FontStyle103"/>
      </w:rPr>
      <w:t>§5.1. Понятие состава преступления и его структура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901"/>
      <w:rPr>
        <w:rStyle w:val="FontStyle103"/>
      </w:rPr>
    </w:pPr>
    <w:r>
      <w:rPr>
        <w:rStyle w:val="FontStyle103"/>
      </w:rPr>
      <w:t>§ 1.1. Понятие, предмети метод уголовного права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ind w:left="12" w:right="12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560"/>
      <w:rPr>
        <w:rStyle w:val="FontStyle103"/>
      </w:rPr>
    </w:pPr>
    <w:r>
      <w:rPr>
        <w:rStyle w:val="FontStyle103"/>
      </w:rPr>
      <w:t>§ 5.3. Соотношение понятий о составе преступления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560"/>
      <w:rPr>
        <w:rStyle w:val="FontStyle103"/>
      </w:rPr>
    </w:pPr>
    <w:r>
      <w:rPr>
        <w:rStyle w:val="FontStyle103"/>
      </w:rPr>
      <w:t>§ 5.3. Соотношение понятий о составе преступления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508" w:right="15"/>
      <w:rPr>
        <w:rStyle w:val="FontStyle103"/>
      </w:rPr>
    </w:pPr>
    <w:r>
      <w:rPr>
        <w:rStyle w:val="FontStyle103"/>
      </w:rPr>
      <w:t>§ 5.4. Понятие преступления и состава преступления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901"/>
      <w:rPr>
        <w:rStyle w:val="FontStyle103"/>
      </w:rPr>
    </w:pPr>
    <w:r>
      <w:rPr>
        <w:rStyle w:val="FontStyle103"/>
      </w:rPr>
      <w:t>§ 1.1. Понятие, предмети метод уголовного права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5. </w:t>
    </w:r>
    <w:r>
      <w:rPr>
        <w:rStyle w:val="FontStyle101"/>
      </w:rPr>
      <w:t>СОСТАВ ПРЕСТУПЛЕНИЯ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28"/>
      <w:rPr>
        <w:rStyle w:val="FontStyle103"/>
      </w:rPr>
    </w:pPr>
    <w:r>
      <w:rPr>
        <w:rStyle w:val="FontStyle103"/>
      </w:rPr>
      <w:t>§ 5.5. Общее понятие квалификации преступлений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ind w:left="1728"/>
      <w:rPr>
        <w:rStyle w:val="FontStyle103"/>
      </w:rPr>
    </w:pPr>
    <w:r>
      <w:rPr>
        <w:rStyle w:val="FontStyle103"/>
      </w:rPr>
      <w:t>§ 5.5. Общее понятие квалификации преступлений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§6.1. Понятие объекта преступления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12"/>
      <w:widowControl/>
      <w:spacing w:line="240" w:lineRule="auto"/>
      <w:jc w:val="right"/>
      <w:rPr>
        <w:rStyle w:val="FontStyle103"/>
      </w:rPr>
    </w:pPr>
    <w:r>
      <w:rPr>
        <w:rStyle w:val="FontStyle103"/>
      </w:rPr>
      <w:t>§6.1. Понятие объекта преступления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A9675B">
    <w:pPr>
      <w:widowControl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5B" w:rsidRDefault="00B10F3F">
    <w:pPr>
      <w:pStyle w:val="Style7"/>
      <w:widowControl/>
      <w:spacing w:line="240" w:lineRule="auto"/>
      <w:rPr>
        <w:rStyle w:val="FontStyle101"/>
      </w:rPr>
    </w:pPr>
    <w:r>
      <w:rPr>
        <w:rStyle w:val="FontStyle103"/>
      </w:rPr>
      <w:t xml:space="preserve">Глава 6. </w:t>
    </w:r>
    <w:r>
      <w:rPr>
        <w:rStyle w:val="FontStyle101"/>
      </w:rPr>
      <w:t>ОБЪЕКТ ПРЕСТУПЛЕНИЯ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4902F10"/>
    <w:lvl w:ilvl="0">
      <w:numFmt w:val="bullet"/>
      <w:lvlText w:val="*"/>
      <w:lvlJc w:val="left"/>
    </w:lvl>
  </w:abstractNum>
  <w:abstractNum w:abstractNumId="1">
    <w:nsid w:val="006C57A0"/>
    <w:multiLevelType w:val="singleLevel"/>
    <w:tmpl w:val="A26C93EA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">
    <w:nsid w:val="03951BDE"/>
    <w:multiLevelType w:val="singleLevel"/>
    <w:tmpl w:val="A1B2A100"/>
    <w:lvl w:ilvl="0">
      <w:start w:val="2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03E8174B"/>
    <w:multiLevelType w:val="singleLevel"/>
    <w:tmpl w:val="BF607248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3EA4E30"/>
    <w:multiLevelType w:val="singleLevel"/>
    <w:tmpl w:val="3C5632C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057B64CB"/>
    <w:multiLevelType w:val="singleLevel"/>
    <w:tmpl w:val="0A56D124"/>
    <w:lvl w:ilvl="0">
      <w:start w:val="14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">
    <w:nsid w:val="09FE1841"/>
    <w:multiLevelType w:val="singleLevel"/>
    <w:tmpl w:val="8E9A4918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0A20292B"/>
    <w:multiLevelType w:val="singleLevel"/>
    <w:tmpl w:val="4620ADFC"/>
    <w:lvl w:ilvl="0">
      <w:start w:val="19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0A3E1069"/>
    <w:multiLevelType w:val="singleLevel"/>
    <w:tmpl w:val="63D2FFDC"/>
    <w:lvl w:ilvl="0">
      <w:start w:val="4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">
    <w:nsid w:val="0AA2209C"/>
    <w:multiLevelType w:val="singleLevel"/>
    <w:tmpl w:val="978C57A2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>
    <w:nsid w:val="0B0A3CEA"/>
    <w:multiLevelType w:val="singleLevel"/>
    <w:tmpl w:val="3E7EB890"/>
    <w:lvl w:ilvl="0">
      <w:start w:val="2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1">
    <w:nsid w:val="0CA30007"/>
    <w:multiLevelType w:val="singleLevel"/>
    <w:tmpl w:val="E274346C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12">
    <w:nsid w:val="0D1E72A7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">
    <w:nsid w:val="112279EE"/>
    <w:multiLevelType w:val="singleLevel"/>
    <w:tmpl w:val="08481FE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4">
    <w:nsid w:val="12823A2A"/>
    <w:multiLevelType w:val="singleLevel"/>
    <w:tmpl w:val="7A3A98D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">
    <w:nsid w:val="12FE56DE"/>
    <w:multiLevelType w:val="singleLevel"/>
    <w:tmpl w:val="8E9A4918"/>
    <w:lvl w:ilvl="0">
      <w:start w:val="10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6">
    <w:nsid w:val="13A7216E"/>
    <w:multiLevelType w:val="singleLevel"/>
    <w:tmpl w:val="3C5632C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7">
    <w:nsid w:val="17A97017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8">
    <w:nsid w:val="17D56B54"/>
    <w:multiLevelType w:val="singleLevel"/>
    <w:tmpl w:val="83F251AC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">
    <w:nsid w:val="182E4AD9"/>
    <w:multiLevelType w:val="singleLevel"/>
    <w:tmpl w:val="896690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0">
    <w:nsid w:val="1A3763DA"/>
    <w:multiLevelType w:val="singleLevel"/>
    <w:tmpl w:val="1E88AA3E"/>
    <w:lvl w:ilvl="0">
      <w:start w:val="10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21">
    <w:nsid w:val="1BA71D2E"/>
    <w:multiLevelType w:val="singleLevel"/>
    <w:tmpl w:val="32B26038"/>
    <w:lvl w:ilvl="0">
      <w:start w:val="3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2">
    <w:nsid w:val="1C6C1F54"/>
    <w:multiLevelType w:val="singleLevel"/>
    <w:tmpl w:val="116E2C36"/>
    <w:lvl w:ilvl="0">
      <w:start w:val="5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">
    <w:nsid w:val="1C8373C5"/>
    <w:multiLevelType w:val="singleLevel"/>
    <w:tmpl w:val="22FA3FF2"/>
    <w:lvl w:ilvl="0">
      <w:start w:val="4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4">
    <w:nsid w:val="1CF050CE"/>
    <w:multiLevelType w:val="singleLevel"/>
    <w:tmpl w:val="741CE5A2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5">
    <w:nsid w:val="1D3D757E"/>
    <w:multiLevelType w:val="singleLevel"/>
    <w:tmpl w:val="7660DFA2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6">
    <w:nsid w:val="1E1B23FF"/>
    <w:multiLevelType w:val="singleLevel"/>
    <w:tmpl w:val="741CE5A2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7">
    <w:nsid w:val="1F18125E"/>
    <w:multiLevelType w:val="singleLevel"/>
    <w:tmpl w:val="7B2A9CCE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28">
    <w:nsid w:val="1F76302B"/>
    <w:multiLevelType w:val="singleLevel"/>
    <w:tmpl w:val="367807C8"/>
    <w:lvl w:ilvl="0">
      <w:start w:val="3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9">
    <w:nsid w:val="1FD15D68"/>
    <w:multiLevelType w:val="singleLevel"/>
    <w:tmpl w:val="E274346C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0">
    <w:nsid w:val="23D31333"/>
    <w:multiLevelType w:val="singleLevel"/>
    <w:tmpl w:val="947E3B44"/>
    <w:lvl w:ilvl="0">
      <w:start w:val="2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1">
    <w:nsid w:val="23DF4B6A"/>
    <w:multiLevelType w:val="singleLevel"/>
    <w:tmpl w:val="C8FC1570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2">
    <w:nsid w:val="25167D79"/>
    <w:multiLevelType w:val="singleLevel"/>
    <w:tmpl w:val="A6AC880C"/>
    <w:lvl w:ilvl="0">
      <w:start w:val="3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3">
    <w:nsid w:val="26CB63C7"/>
    <w:multiLevelType w:val="singleLevel"/>
    <w:tmpl w:val="2C88DA72"/>
    <w:lvl w:ilvl="0">
      <w:start w:val="23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4">
    <w:nsid w:val="28CB3B3A"/>
    <w:multiLevelType w:val="singleLevel"/>
    <w:tmpl w:val="C6FEAD3E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5">
    <w:nsid w:val="297F35A6"/>
    <w:multiLevelType w:val="singleLevel"/>
    <w:tmpl w:val="B7BC386C"/>
    <w:lvl w:ilvl="0">
      <w:start w:val="10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6">
    <w:nsid w:val="2C2127D9"/>
    <w:multiLevelType w:val="singleLevel"/>
    <w:tmpl w:val="BDCA90D6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7">
    <w:nsid w:val="2DF4158B"/>
    <w:multiLevelType w:val="singleLevel"/>
    <w:tmpl w:val="A1BAD3A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8">
    <w:nsid w:val="2E786698"/>
    <w:multiLevelType w:val="singleLevel"/>
    <w:tmpl w:val="3DC4EC9E"/>
    <w:lvl w:ilvl="0">
      <w:start w:val="3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9">
    <w:nsid w:val="301A061C"/>
    <w:multiLevelType w:val="singleLevel"/>
    <w:tmpl w:val="BDCA90D6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40">
    <w:nsid w:val="310309DB"/>
    <w:multiLevelType w:val="singleLevel"/>
    <w:tmpl w:val="A3E4D98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1">
    <w:nsid w:val="313036B4"/>
    <w:multiLevelType w:val="singleLevel"/>
    <w:tmpl w:val="08481FE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2">
    <w:nsid w:val="313B4E40"/>
    <w:multiLevelType w:val="singleLevel"/>
    <w:tmpl w:val="896690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3">
    <w:nsid w:val="381C525A"/>
    <w:multiLevelType w:val="singleLevel"/>
    <w:tmpl w:val="F9D88D3A"/>
    <w:lvl w:ilvl="0">
      <w:start w:val="10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4">
    <w:nsid w:val="384619FE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5">
    <w:nsid w:val="385C70AF"/>
    <w:multiLevelType w:val="singleLevel"/>
    <w:tmpl w:val="704EF79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46">
    <w:nsid w:val="38FA0251"/>
    <w:multiLevelType w:val="singleLevel"/>
    <w:tmpl w:val="2F1A632E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47">
    <w:nsid w:val="3A46444A"/>
    <w:multiLevelType w:val="singleLevel"/>
    <w:tmpl w:val="08481FE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8">
    <w:nsid w:val="3AC96B88"/>
    <w:multiLevelType w:val="singleLevel"/>
    <w:tmpl w:val="06263F44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9">
    <w:nsid w:val="3D453441"/>
    <w:multiLevelType w:val="singleLevel"/>
    <w:tmpl w:val="1E88AA3E"/>
    <w:lvl w:ilvl="0">
      <w:start w:val="10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50">
    <w:nsid w:val="3D620A5E"/>
    <w:multiLevelType w:val="singleLevel"/>
    <w:tmpl w:val="F294A31E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51">
    <w:nsid w:val="3E8702C4"/>
    <w:multiLevelType w:val="singleLevel"/>
    <w:tmpl w:val="A1BAD3A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52">
    <w:nsid w:val="3EE341D3"/>
    <w:multiLevelType w:val="singleLevel"/>
    <w:tmpl w:val="06320E90"/>
    <w:lvl w:ilvl="0">
      <w:start w:val="10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53">
    <w:nsid w:val="410E0840"/>
    <w:multiLevelType w:val="singleLevel"/>
    <w:tmpl w:val="859A0270"/>
    <w:lvl w:ilvl="0">
      <w:start w:val="2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4">
    <w:nsid w:val="4272503D"/>
    <w:multiLevelType w:val="singleLevel"/>
    <w:tmpl w:val="DE4A3A0E"/>
    <w:lvl w:ilvl="0">
      <w:start w:val="10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55">
    <w:nsid w:val="42C11E39"/>
    <w:multiLevelType w:val="singleLevel"/>
    <w:tmpl w:val="896690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6">
    <w:nsid w:val="43753312"/>
    <w:multiLevelType w:val="singleLevel"/>
    <w:tmpl w:val="F4667732"/>
    <w:lvl w:ilvl="0">
      <w:start w:val="10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57">
    <w:nsid w:val="44F3550F"/>
    <w:multiLevelType w:val="singleLevel"/>
    <w:tmpl w:val="5EC06D40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8">
    <w:nsid w:val="45104859"/>
    <w:multiLevelType w:val="singleLevel"/>
    <w:tmpl w:val="72C21B58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9">
    <w:nsid w:val="456612C2"/>
    <w:multiLevelType w:val="singleLevel"/>
    <w:tmpl w:val="896690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0">
    <w:nsid w:val="46DF1ED0"/>
    <w:multiLevelType w:val="singleLevel"/>
    <w:tmpl w:val="08481FE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1">
    <w:nsid w:val="476064C7"/>
    <w:multiLevelType w:val="singleLevel"/>
    <w:tmpl w:val="8966901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2">
    <w:nsid w:val="4796035A"/>
    <w:multiLevelType w:val="singleLevel"/>
    <w:tmpl w:val="7A3A98D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63">
    <w:nsid w:val="479F61D2"/>
    <w:multiLevelType w:val="singleLevel"/>
    <w:tmpl w:val="EEBAFBE8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64">
    <w:nsid w:val="4BB650E2"/>
    <w:multiLevelType w:val="singleLevel"/>
    <w:tmpl w:val="4F8E71B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5">
    <w:nsid w:val="4C454A7E"/>
    <w:multiLevelType w:val="singleLevel"/>
    <w:tmpl w:val="026C559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6">
    <w:nsid w:val="4D271C83"/>
    <w:multiLevelType w:val="singleLevel"/>
    <w:tmpl w:val="19226E4C"/>
    <w:lvl w:ilvl="0">
      <w:start w:val="2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7">
    <w:nsid w:val="4D6A2D4A"/>
    <w:multiLevelType w:val="singleLevel"/>
    <w:tmpl w:val="7B2A9CCE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68">
    <w:nsid w:val="4E5D10CA"/>
    <w:multiLevelType w:val="singleLevel"/>
    <w:tmpl w:val="BDCA90D6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9">
    <w:nsid w:val="4E9D26D3"/>
    <w:multiLevelType w:val="singleLevel"/>
    <w:tmpl w:val="A3E4D984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0">
    <w:nsid w:val="4F344340"/>
    <w:multiLevelType w:val="singleLevel"/>
    <w:tmpl w:val="7A660C6E"/>
    <w:lvl w:ilvl="0">
      <w:start w:val="13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71">
    <w:nsid w:val="508374A6"/>
    <w:multiLevelType w:val="singleLevel"/>
    <w:tmpl w:val="3A0E92FC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2">
    <w:nsid w:val="50AF1750"/>
    <w:multiLevelType w:val="singleLevel"/>
    <w:tmpl w:val="3A0E92FC"/>
    <w:lvl w:ilvl="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73">
    <w:nsid w:val="513639A3"/>
    <w:multiLevelType w:val="singleLevel"/>
    <w:tmpl w:val="C1184A74"/>
    <w:lvl w:ilvl="0">
      <w:start w:val="6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4">
    <w:nsid w:val="518A64B1"/>
    <w:multiLevelType w:val="singleLevel"/>
    <w:tmpl w:val="32B26038"/>
    <w:lvl w:ilvl="0">
      <w:start w:val="3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5">
    <w:nsid w:val="52641210"/>
    <w:multiLevelType w:val="singleLevel"/>
    <w:tmpl w:val="7AF8EAFA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76">
    <w:nsid w:val="55223F9D"/>
    <w:multiLevelType w:val="singleLevel"/>
    <w:tmpl w:val="7CF4380C"/>
    <w:lvl w:ilvl="0">
      <w:start w:val="10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7">
    <w:nsid w:val="591300A5"/>
    <w:multiLevelType w:val="singleLevel"/>
    <w:tmpl w:val="E390C216"/>
    <w:lvl w:ilvl="0">
      <w:start w:val="4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8">
    <w:nsid w:val="59FC68A8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9">
    <w:nsid w:val="5BE9453E"/>
    <w:multiLevelType w:val="singleLevel"/>
    <w:tmpl w:val="21D2BF30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80">
    <w:nsid w:val="5CBE3926"/>
    <w:multiLevelType w:val="singleLevel"/>
    <w:tmpl w:val="36DC1E14"/>
    <w:lvl w:ilvl="0">
      <w:start w:val="10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1">
    <w:nsid w:val="618D3B01"/>
    <w:multiLevelType w:val="singleLevel"/>
    <w:tmpl w:val="91BECA88"/>
    <w:lvl w:ilvl="0">
      <w:start w:val="6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82">
    <w:nsid w:val="6262191C"/>
    <w:multiLevelType w:val="singleLevel"/>
    <w:tmpl w:val="D70A5B14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83">
    <w:nsid w:val="632830B0"/>
    <w:multiLevelType w:val="singleLevel"/>
    <w:tmpl w:val="2BDCDE4E"/>
    <w:lvl w:ilvl="0">
      <w:start w:val="12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4">
    <w:nsid w:val="63295EA3"/>
    <w:multiLevelType w:val="singleLevel"/>
    <w:tmpl w:val="B6CAEF52"/>
    <w:lvl w:ilvl="0">
      <w:start w:val="2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85">
    <w:nsid w:val="64793800"/>
    <w:multiLevelType w:val="singleLevel"/>
    <w:tmpl w:val="1E88AA3E"/>
    <w:lvl w:ilvl="0">
      <w:start w:val="10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86">
    <w:nsid w:val="64E85B05"/>
    <w:multiLevelType w:val="singleLevel"/>
    <w:tmpl w:val="15CEC09C"/>
    <w:lvl w:ilvl="0">
      <w:start w:val="4"/>
      <w:numFmt w:val="decimal"/>
      <w:lvlText w:val="%1)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87">
    <w:nsid w:val="652D3899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8">
    <w:nsid w:val="65571347"/>
    <w:multiLevelType w:val="singleLevel"/>
    <w:tmpl w:val="5EC06D40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9">
    <w:nsid w:val="66B8749F"/>
    <w:multiLevelType w:val="singleLevel"/>
    <w:tmpl w:val="7CF4380C"/>
    <w:lvl w:ilvl="0">
      <w:start w:val="10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90">
    <w:nsid w:val="6BB54232"/>
    <w:multiLevelType w:val="singleLevel"/>
    <w:tmpl w:val="6AF0118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91">
    <w:nsid w:val="6CE01635"/>
    <w:multiLevelType w:val="singleLevel"/>
    <w:tmpl w:val="7FD47DD2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92">
    <w:nsid w:val="6DED5FDA"/>
    <w:multiLevelType w:val="singleLevel"/>
    <w:tmpl w:val="08481FE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93">
    <w:nsid w:val="6E7C621B"/>
    <w:multiLevelType w:val="singleLevel"/>
    <w:tmpl w:val="E274346C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94">
    <w:nsid w:val="736717C4"/>
    <w:multiLevelType w:val="singleLevel"/>
    <w:tmpl w:val="F294C906"/>
    <w:lvl w:ilvl="0">
      <w:start w:val="2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5">
    <w:nsid w:val="7394432F"/>
    <w:multiLevelType w:val="singleLevel"/>
    <w:tmpl w:val="32BA6FF6"/>
    <w:lvl w:ilvl="0">
      <w:start w:val="1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96">
    <w:nsid w:val="73E57B7E"/>
    <w:multiLevelType w:val="singleLevel"/>
    <w:tmpl w:val="DD3A97A4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97">
    <w:nsid w:val="756E4786"/>
    <w:multiLevelType w:val="singleLevel"/>
    <w:tmpl w:val="08481FE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98">
    <w:nsid w:val="771523A3"/>
    <w:multiLevelType w:val="singleLevel"/>
    <w:tmpl w:val="A882298A"/>
    <w:lvl w:ilvl="0">
      <w:start w:val="16"/>
      <w:numFmt w:val="decimal"/>
      <w:lvlText w:val="%1)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99">
    <w:nsid w:val="776407A3"/>
    <w:multiLevelType w:val="singleLevel"/>
    <w:tmpl w:val="720E27F8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0">
    <w:nsid w:val="77E54B53"/>
    <w:multiLevelType w:val="singleLevel"/>
    <w:tmpl w:val="E804A82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1">
    <w:nsid w:val="787A3A2F"/>
    <w:multiLevelType w:val="singleLevel"/>
    <w:tmpl w:val="A1BAD3A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02">
    <w:nsid w:val="7919022F"/>
    <w:multiLevelType w:val="singleLevel"/>
    <w:tmpl w:val="D4B6061C"/>
    <w:lvl w:ilvl="0">
      <w:start w:val="7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3">
    <w:nsid w:val="794F0DA9"/>
    <w:multiLevelType w:val="singleLevel"/>
    <w:tmpl w:val="7FD47DD2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04">
    <w:nsid w:val="7B357892"/>
    <w:multiLevelType w:val="singleLevel"/>
    <w:tmpl w:val="7AF8EAFA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05">
    <w:nsid w:val="7C5B069E"/>
    <w:multiLevelType w:val="singleLevel"/>
    <w:tmpl w:val="3D0C6FF0"/>
    <w:lvl w:ilvl="0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06">
    <w:nsid w:val="7C692CB4"/>
    <w:multiLevelType w:val="singleLevel"/>
    <w:tmpl w:val="08481FE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7">
    <w:nsid w:val="7DA56A8E"/>
    <w:multiLevelType w:val="singleLevel"/>
    <w:tmpl w:val="A1BAD3A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08">
    <w:nsid w:val="7F1479A5"/>
    <w:multiLevelType w:val="singleLevel"/>
    <w:tmpl w:val="08481FE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09">
    <w:nsid w:val="7F15197D"/>
    <w:multiLevelType w:val="singleLevel"/>
    <w:tmpl w:val="10B2EA9C"/>
    <w:lvl w:ilvl="0">
      <w:start w:val="18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0">
    <w:nsid w:val="7F2E5E20"/>
    <w:multiLevelType w:val="singleLevel"/>
    <w:tmpl w:val="7384F5B0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11">
    <w:nsid w:val="7F6E7E0A"/>
    <w:multiLevelType w:val="singleLevel"/>
    <w:tmpl w:val="7AF8EAFA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12">
    <w:nsid w:val="7F96753D"/>
    <w:multiLevelType w:val="singleLevel"/>
    <w:tmpl w:val="116E2C36"/>
    <w:lvl w:ilvl="0">
      <w:start w:val="5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&gt;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&gt;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&gt;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&gt;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&gt;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&gt;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6"/>
  </w:num>
  <w:num w:numId="8">
    <w:abstractNumId w:val="9"/>
  </w:num>
  <w:num w:numId="9">
    <w:abstractNumId w:val="0"/>
    <w:lvlOverride w:ilvl="0">
      <w:lvl w:ilvl="0">
        <w:start w:val="65535"/>
        <w:numFmt w:val="bullet"/>
        <w:lvlText w:val="&gt;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&gt;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76"/>
  </w:num>
  <w:num w:numId="14">
    <w:abstractNumId w:val="70"/>
  </w:num>
  <w:num w:numId="15">
    <w:abstractNumId w:val="7"/>
  </w:num>
  <w:num w:numId="16">
    <w:abstractNumId w:val="33"/>
  </w:num>
  <w:num w:numId="17">
    <w:abstractNumId w:val="0"/>
    <w:lvlOverride w:ilvl="0">
      <w:lvl w:ilvl="0">
        <w:start w:val="65535"/>
        <w:numFmt w:val="bullet"/>
        <w:lvlText w:val="&gt;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90"/>
  </w:num>
  <w:num w:numId="19">
    <w:abstractNumId w:val="0"/>
    <w:lvlOverride w:ilvl="0">
      <w:lvl w:ilvl="0">
        <w:start w:val="65535"/>
        <w:numFmt w:val="bullet"/>
        <w:lvlText w:val="&gt;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8"/>
  </w:num>
  <w:num w:numId="21">
    <w:abstractNumId w:val="1"/>
  </w:num>
  <w:num w:numId="22">
    <w:abstractNumId w:val="102"/>
  </w:num>
  <w:num w:numId="23">
    <w:abstractNumId w:val="89"/>
  </w:num>
  <w:num w:numId="24">
    <w:abstractNumId w:val="83"/>
  </w:num>
  <w:num w:numId="25">
    <w:abstractNumId w:val="109"/>
  </w:num>
  <w:num w:numId="26">
    <w:abstractNumId w:val="99"/>
  </w:num>
  <w:num w:numId="27">
    <w:abstractNumId w:val="65"/>
  </w:num>
  <w:num w:numId="28">
    <w:abstractNumId w:val="0"/>
    <w:lvlOverride w:ilvl="0">
      <w:lvl w:ilvl="0">
        <w:start w:val="65535"/>
        <w:numFmt w:val="bullet"/>
        <w:lvlText w:val="&gt;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72"/>
  </w:num>
  <w:num w:numId="30">
    <w:abstractNumId w:val="46"/>
  </w:num>
  <w:num w:numId="31">
    <w:abstractNumId w:val="23"/>
  </w:num>
  <w:num w:numId="32">
    <w:abstractNumId w:val="71"/>
  </w:num>
  <w:num w:numId="33">
    <w:abstractNumId w:val="8"/>
  </w:num>
  <w:num w:numId="34">
    <w:abstractNumId w:val="103"/>
  </w:num>
  <w:num w:numId="35">
    <w:abstractNumId w:val="51"/>
  </w:num>
  <w:num w:numId="36">
    <w:abstractNumId w:val="2"/>
  </w:num>
  <w:num w:numId="37">
    <w:abstractNumId w:val="0"/>
    <w:lvlOverride w:ilvl="0">
      <w:lvl w:ilvl="0">
        <w:start w:val="65535"/>
        <w:numFmt w:val="bullet"/>
        <w:lvlText w:val="&gt;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17"/>
  </w:num>
  <w:num w:numId="39">
    <w:abstractNumId w:val="36"/>
  </w:num>
  <w:num w:numId="40">
    <w:abstractNumId w:val="86"/>
  </w:num>
  <w:num w:numId="41">
    <w:abstractNumId w:val="66"/>
  </w:num>
  <w:num w:numId="42">
    <w:abstractNumId w:val="95"/>
  </w:num>
  <w:num w:numId="43">
    <w:abstractNumId w:val="0"/>
    <w:lvlOverride w:ilvl="0">
      <w:lvl w:ilvl="0">
        <w:start w:val="65535"/>
        <w:numFmt w:val="bullet"/>
        <w:lvlText w:val="&gt;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88"/>
  </w:num>
  <w:num w:numId="45">
    <w:abstractNumId w:val="77"/>
  </w:num>
  <w:num w:numId="46">
    <w:abstractNumId w:val="35"/>
  </w:num>
  <w:num w:numId="47">
    <w:abstractNumId w:val="12"/>
  </w:num>
  <w:num w:numId="48">
    <w:abstractNumId w:val="67"/>
  </w:num>
  <w:num w:numId="49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50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51">
    <w:abstractNumId w:val="21"/>
  </w:num>
  <w:num w:numId="52">
    <w:abstractNumId w:val="93"/>
  </w:num>
  <w:num w:numId="53">
    <w:abstractNumId w:val="62"/>
  </w:num>
  <w:num w:numId="54">
    <w:abstractNumId w:val="11"/>
  </w:num>
  <w:num w:numId="55">
    <w:abstractNumId w:val="68"/>
  </w:num>
  <w:num w:numId="56">
    <w:abstractNumId w:val="29"/>
  </w:num>
  <w:num w:numId="57">
    <w:abstractNumId w:val="48"/>
  </w:num>
  <w:num w:numId="58">
    <w:abstractNumId w:val="50"/>
  </w:num>
  <w:num w:numId="59">
    <w:abstractNumId w:val="39"/>
  </w:num>
  <w:num w:numId="60">
    <w:abstractNumId w:val="32"/>
  </w:num>
  <w:num w:numId="61">
    <w:abstractNumId w:val="81"/>
  </w:num>
  <w:num w:numId="62">
    <w:abstractNumId w:val="43"/>
  </w:num>
  <w:num w:numId="63">
    <w:abstractNumId w:val="53"/>
  </w:num>
  <w:num w:numId="64">
    <w:abstractNumId w:val="112"/>
  </w:num>
  <w:num w:numId="65">
    <w:abstractNumId w:val="52"/>
  </w:num>
  <w:num w:numId="66">
    <w:abstractNumId w:val="5"/>
  </w:num>
  <w:num w:numId="67">
    <w:abstractNumId w:val="98"/>
  </w:num>
  <w:num w:numId="68">
    <w:abstractNumId w:val="3"/>
  </w:num>
  <w:num w:numId="69">
    <w:abstractNumId w:val="3"/>
    <w:lvlOverride w:ilvl="0">
      <w:lvl w:ilvl="0">
        <w:start w:val="3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0">
    <w:abstractNumId w:val="74"/>
  </w:num>
  <w:num w:numId="71">
    <w:abstractNumId w:val="40"/>
  </w:num>
  <w:num w:numId="72">
    <w:abstractNumId w:val="25"/>
  </w:num>
  <w:num w:numId="73">
    <w:abstractNumId w:val="101"/>
  </w:num>
  <w:num w:numId="74">
    <w:abstractNumId w:val="58"/>
  </w:num>
  <w:num w:numId="75">
    <w:abstractNumId w:val="28"/>
  </w:num>
  <w:num w:numId="76">
    <w:abstractNumId w:val="84"/>
  </w:num>
  <w:num w:numId="77">
    <w:abstractNumId w:val="91"/>
  </w:num>
  <w:num w:numId="78">
    <w:abstractNumId w:val="73"/>
  </w:num>
  <w:num w:numId="79">
    <w:abstractNumId w:val="87"/>
  </w:num>
  <w:num w:numId="80">
    <w:abstractNumId w:val="30"/>
  </w:num>
  <w:num w:numId="81">
    <w:abstractNumId w:val="110"/>
  </w:num>
  <w:num w:numId="82">
    <w:abstractNumId w:val="107"/>
  </w:num>
  <w:num w:numId="83">
    <w:abstractNumId w:val="100"/>
  </w:num>
  <w:num w:numId="84">
    <w:abstractNumId w:val="78"/>
  </w:num>
  <w:num w:numId="85">
    <w:abstractNumId w:val="44"/>
  </w:num>
  <w:num w:numId="86">
    <w:abstractNumId w:val="22"/>
  </w:num>
  <w:num w:numId="87">
    <w:abstractNumId w:val="34"/>
  </w:num>
  <w:num w:numId="88">
    <w:abstractNumId w:val="69"/>
  </w:num>
  <w:num w:numId="89">
    <w:abstractNumId w:val="10"/>
  </w:num>
  <w:num w:numId="90">
    <w:abstractNumId w:val="14"/>
  </w:num>
  <w:num w:numId="91">
    <w:abstractNumId w:val="57"/>
  </w:num>
  <w:num w:numId="92">
    <w:abstractNumId w:val="37"/>
  </w:num>
  <w:num w:numId="93">
    <w:abstractNumId w:val="27"/>
  </w:num>
  <w:num w:numId="94">
    <w:abstractNumId w:val="105"/>
  </w:num>
  <w:num w:numId="95">
    <w:abstractNumId w:val="94"/>
  </w:num>
  <w:num w:numId="96">
    <w:abstractNumId w:val="45"/>
  </w:num>
  <w:num w:numId="97">
    <w:abstractNumId w:val="108"/>
  </w:num>
  <w:num w:numId="98">
    <w:abstractNumId w:val="108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15"/>
  </w:num>
  <w:num w:numId="100">
    <w:abstractNumId w:val="63"/>
  </w:num>
  <w:num w:numId="101">
    <w:abstractNumId w:val="59"/>
  </w:num>
  <w:num w:numId="102">
    <w:abstractNumId w:val="104"/>
  </w:num>
  <w:num w:numId="103">
    <w:abstractNumId w:val="104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04">
    <w:abstractNumId w:val="106"/>
  </w:num>
  <w:num w:numId="105">
    <w:abstractNumId w:val="106"/>
    <w:lvlOverride w:ilvl="0">
      <w:lvl w:ilvl="0">
        <w:start w:val="3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06">
    <w:abstractNumId w:val="111"/>
  </w:num>
  <w:num w:numId="107">
    <w:abstractNumId w:val="111"/>
    <w:lvlOverride w:ilvl="0">
      <w:lvl w:ilvl="0">
        <w:start w:val="6"/>
        <w:numFmt w:val="decimal"/>
        <w:lvlText w:val="%1.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08">
    <w:abstractNumId w:val="111"/>
    <w:lvlOverride w:ilvl="0">
      <w:lvl w:ilvl="0">
        <w:start w:val="6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09">
    <w:abstractNumId w:val="60"/>
  </w:num>
  <w:num w:numId="110">
    <w:abstractNumId w:val="64"/>
  </w:num>
  <w:num w:numId="111">
    <w:abstractNumId w:val="64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12">
    <w:abstractNumId w:val="6"/>
  </w:num>
  <w:num w:numId="113">
    <w:abstractNumId w:val="13"/>
  </w:num>
  <w:num w:numId="114">
    <w:abstractNumId w:val="13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15">
    <w:abstractNumId w:val="85"/>
  </w:num>
  <w:num w:numId="116">
    <w:abstractNumId w:val="61"/>
  </w:num>
  <w:num w:numId="117">
    <w:abstractNumId w:val="61"/>
    <w:lvlOverride w:ilvl="0">
      <w:lvl w:ilvl="0">
        <w:start w:val="4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18">
    <w:abstractNumId w:val="80"/>
  </w:num>
  <w:num w:numId="119">
    <w:abstractNumId w:val="41"/>
  </w:num>
  <w:num w:numId="120">
    <w:abstractNumId w:val="54"/>
  </w:num>
  <w:num w:numId="121">
    <w:abstractNumId w:val="47"/>
  </w:num>
  <w:num w:numId="122">
    <w:abstractNumId w:val="20"/>
  </w:num>
  <w:num w:numId="123">
    <w:abstractNumId w:val="42"/>
  </w:num>
  <w:num w:numId="124">
    <w:abstractNumId w:val="42"/>
    <w:lvlOverride w:ilvl="0">
      <w:lvl w:ilvl="0">
        <w:start w:val="4"/>
        <w:numFmt w:val="decimal"/>
        <w:lvlText w:val="%1.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25">
    <w:abstractNumId w:val="19"/>
  </w:num>
  <w:num w:numId="126">
    <w:abstractNumId w:val="16"/>
  </w:num>
  <w:num w:numId="127">
    <w:abstractNumId w:val="82"/>
  </w:num>
  <w:num w:numId="128">
    <w:abstractNumId w:val="82"/>
    <w:lvlOverride w:ilvl="0">
      <w:lvl w:ilvl="0">
        <w:start w:val="14"/>
        <w:numFmt w:val="decimal"/>
        <w:lvlText w:val="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129">
    <w:abstractNumId w:val="75"/>
  </w:num>
  <w:num w:numId="130">
    <w:abstractNumId w:val="75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31">
    <w:abstractNumId w:val="97"/>
  </w:num>
  <w:num w:numId="132">
    <w:abstractNumId w:val="97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33">
    <w:abstractNumId w:val="49"/>
  </w:num>
  <w:num w:numId="134">
    <w:abstractNumId w:val="4"/>
  </w:num>
  <w:num w:numId="135">
    <w:abstractNumId w:val="56"/>
  </w:num>
  <w:num w:numId="136">
    <w:abstractNumId w:val="56"/>
    <w:lvlOverride w:ilvl="0">
      <w:lvl w:ilvl="0">
        <w:start w:val="10"/>
        <w:numFmt w:val="decimal"/>
        <w:lvlText w:val="%1.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137">
    <w:abstractNumId w:val="56"/>
    <w:lvlOverride w:ilvl="0">
      <w:lvl w:ilvl="0">
        <w:start w:val="13"/>
        <w:numFmt w:val="decimal"/>
        <w:lvlText w:val="%1.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138">
    <w:abstractNumId w:val="18"/>
  </w:num>
  <w:num w:numId="139">
    <w:abstractNumId w:val="79"/>
  </w:num>
  <w:num w:numId="140">
    <w:abstractNumId w:val="31"/>
  </w:num>
  <w:num w:numId="141">
    <w:abstractNumId w:val="92"/>
  </w:num>
  <w:num w:numId="142">
    <w:abstractNumId w:val="92"/>
    <w:lvlOverride w:ilvl="0">
      <w:lvl w:ilvl="0">
        <w:start w:val="1"/>
        <w:numFmt w:val="decimal"/>
        <w:lvlText w:val="%1.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43">
    <w:abstractNumId w:val="55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B2"/>
    <w:rsid w:val="004F6A34"/>
    <w:rsid w:val="007E3FF5"/>
    <w:rsid w:val="00A00CBF"/>
    <w:rsid w:val="00A9675B"/>
    <w:rsid w:val="00B10F3F"/>
    <w:rsid w:val="00E315B2"/>
    <w:rsid w:val="00EE2159"/>
    <w:rsid w:val="00FA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75B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9675B"/>
    <w:pPr>
      <w:spacing w:line="190" w:lineRule="exact"/>
      <w:jc w:val="right"/>
    </w:pPr>
  </w:style>
  <w:style w:type="paragraph" w:customStyle="1" w:styleId="Style2">
    <w:name w:val="Style2"/>
    <w:basedOn w:val="a"/>
    <w:uiPriority w:val="99"/>
    <w:rsid w:val="00A9675B"/>
    <w:pPr>
      <w:spacing w:line="235" w:lineRule="exact"/>
      <w:jc w:val="center"/>
    </w:pPr>
  </w:style>
  <w:style w:type="paragraph" w:customStyle="1" w:styleId="Style3">
    <w:name w:val="Style3"/>
    <w:basedOn w:val="a"/>
    <w:uiPriority w:val="99"/>
    <w:rsid w:val="00A9675B"/>
  </w:style>
  <w:style w:type="paragraph" w:customStyle="1" w:styleId="Style4">
    <w:name w:val="Style4"/>
    <w:basedOn w:val="a"/>
    <w:uiPriority w:val="99"/>
    <w:rsid w:val="00A9675B"/>
    <w:pPr>
      <w:spacing w:line="235" w:lineRule="exact"/>
      <w:ind w:hanging="245"/>
    </w:pPr>
  </w:style>
  <w:style w:type="paragraph" w:customStyle="1" w:styleId="Style5">
    <w:name w:val="Style5"/>
    <w:basedOn w:val="a"/>
    <w:uiPriority w:val="99"/>
    <w:rsid w:val="00A9675B"/>
  </w:style>
  <w:style w:type="paragraph" w:customStyle="1" w:styleId="Style6">
    <w:name w:val="Style6"/>
    <w:basedOn w:val="a"/>
    <w:uiPriority w:val="99"/>
    <w:rsid w:val="00A9675B"/>
    <w:pPr>
      <w:spacing w:line="264" w:lineRule="exact"/>
      <w:ind w:hanging="509"/>
    </w:pPr>
  </w:style>
  <w:style w:type="paragraph" w:customStyle="1" w:styleId="Style7">
    <w:name w:val="Style7"/>
    <w:basedOn w:val="a"/>
    <w:uiPriority w:val="99"/>
    <w:rsid w:val="00A9675B"/>
    <w:pPr>
      <w:spacing w:line="202" w:lineRule="exact"/>
      <w:jc w:val="both"/>
    </w:pPr>
  </w:style>
  <w:style w:type="paragraph" w:customStyle="1" w:styleId="Style8">
    <w:name w:val="Style8"/>
    <w:basedOn w:val="a"/>
    <w:uiPriority w:val="99"/>
    <w:rsid w:val="00A9675B"/>
    <w:pPr>
      <w:spacing w:line="217" w:lineRule="exact"/>
      <w:ind w:firstLine="341"/>
      <w:jc w:val="both"/>
    </w:pPr>
  </w:style>
  <w:style w:type="paragraph" w:customStyle="1" w:styleId="Style9">
    <w:name w:val="Style9"/>
    <w:basedOn w:val="a"/>
    <w:uiPriority w:val="99"/>
    <w:rsid w:val="00A9675B"/>
    <w:pPr>
      <w:spacing w:line="194" w:lineRule="exact"/>
      <w:ind w:firstLine="341"/>
      <w:jc w:val="both"/>
    </w:pPr>
  </w:style>
  <w:style w:type="paragraph" w:customStyle="1" w:styleId="Style10">
    <w:name w:val="Style10"/>
    <w:basedOn w:val="a"/>
    <w:uiPriority w:val="99"/>
    <w:rsid w:val="00A9675B"/>
  </w:style>
  <w:style w:type="paragraph" w:customStyle="1" w:styleId="Style11">
    <w:name w:val="Style11"/>
    <w:basedOn w:val="a"/>
    <w:uiPriority w:val="99"/>
    <w:rsid w:val="00A9675B"/>
  </w:style>
  <w:style w:type="paragraph" w:customStyle="1" w:styleId="Style12">
    <w:name w:val="Style12"/>
    <w:basedOn w:val="a"/>
    <w:uiPriority w:val="99"/>
    <w:rsid w:val="00A9675B"/>
    <w:pPr>
      <w:spacing w:line="245" w:lineRule="exact"/>
      <w:jc w:val="both"/>
    </w:pPr>
  </w:style>
  <w:style w:type="paragraph" w:customStyle="1" w:styleId="Style13">
    <w:name w:val="Style13"/>
    <w:basedOn w:val="a"/>
    <w:uiPriority w:val="99"/>
    <w:rsid w:val="00A9675B"/>
  </w:style>
  <w:style w:type="paragraph" w:customStyle="1" w:styleId="Style14">
    <w:name w:val="Style14"/>
    <w:basedOn w:val="a"/>
    <w:uiPriority w:val="99"/>
    <w:rsid w:val="00A9675B"/>
  </w:style>
  <w:style w:type="paragraph" w:customStyle="1" w:styleId="Style15">
    <w:name w:val="Style15"/>
    <w:basedOn w:val="a"/>
    <w:uiPriority w:val="99"/>
    <w:rsid w:val="00A9675B"/>
    <w:pPr>
      <w:spacing w:line="250" w:lineRule="exact"/>
    </w:pPr>
  </w:style>
  <w:style w:type="paragraph" w:customStyle="1" w:styleId="Style16">
    <w:name w:val="Style16"/>
    <w:basedOn w:val="a"/>
    <w:uiPriority w:val="99"/>
    <w:rsid w:val="00A9675B"/>
    <w:pPr>
      <w:spacing w:line="246" w:lineRule="exact"/>
      <w:ind w:firstLine="432"/>
      <w:jc w:val="both"/>
    </w:pPr>
  </w:style>
  <w:style w:type="paragraph" w:customStyle="1" w:styleId="Style17">
    <w:name w:val="Style17"/>
    <w:basedOn w:val="a"/>
    <w:uiPriority w:val="99"/>
    <w:rsid w:val="00A9675B"/>
    <w:pPr>
      <w:jc w:val="right"/>
    </w:pPr>
  </w:style>
  <w:style w:type="paragraph" w:customStyle="1" w:styleId="Style18">
    <w:name w:val="Style18"/>
    <w:basedOn w:val="a"/>
    <w:uiPriority w:val="99"/>
    <w:rsid w:val="00A9675B"/>
    <w:pPr>
      <w:spacing w:line="245" w:lineRule="exact"/>
    </w:pPr>
  </w:style>
  <w:style w:type="paragraph" w:customStyle="1" w:styleId="Style19">
    <w:name w:val="Style19"/>
    <w:basedOn w:val="a"/>
    <w:uiPriority w:val="99"/>
    <w:rsid w:val="00A9675B"/>
    <w:pPr>
      <w:spacing w:line="240" w:lineRule="exact"/>
      <w:ind w:hanging="2160"/>
    </w:pPr>
  </w:style>
  <w:style w:type="paragraph" w:customStyle="1" w:styleId="Style20">
    <w:name w:val="Style20"/>
    <w:basedOn w:val="a"/>
    <w:uiPriority w:val="99"/>
    <w:rsid w:val="00A9675B"/>
    <w:pPr>
      <w:jc w:val="both"/>
    </w:pPr>
  </w:style>
  <w:style w:type="paragraph" w:customStyle="1" w:styleId="Style21">
    <w:name w:val="Style21"/>
    <w:basedOn w:val="a"/>
    <w:uiPriority w:val="99"/>
    <w:rsid w:val="00A9675B"/>
    <w:pPr>
      <w:spacing w:line="240" w:lineRule="exact"/>
      <w:ind w:hanging="211"/>
    </w:pPr>
  </w:style>
  <w:style w:type="paragraph" w:customStyle="1" w:styleId="Style22">
    <w:name w:val="Style22"/>
    <w:basedOn w:val="a"/>
    <w:uiPriority w:val="99"/>
    <w:rsid w:val="00A9675B"/>
  </w:style>
  <w:style w:type="paragraph" w:customStyle="1" w:styleId="Style23">
    <w:name w:val="Style23"/>
    <w:basedOn w:val="a"/>
    <w:uiPriority w:val="99"/>
    <w:rsid w:val="00A9675B"/>
  </w:style>
  <w:style w:type="paragraph" w:customStyle="1" w:styleId="Style24">
    <w:name w:val="Style24"/>
    <w:basedOn w:val="a"/>
    <w:uiPriority w:val="99"/>
    <w:rsid w:val="00A9675B"/>
    <w:pPr>
      <w:spacing w:line="250" w:lineRule="exact"/>
      <w:ind w:firstLine="197"/>
    </w:pPr>
  </w:style>
  <w:style w:type="paragraph" w:customStyle="1" w:styleId="Style25">
    <w:name w:val="Style25"/>
    <w:basedOn w:val="a"/>
    <w:uiPriority w:val="99"/>
    <w:rsid w:val="00A9675B"/>
    <w:pPr>
      <w:jc w:val="right"/>
    </w:pPr>
  </w:style>
  <w:style w:type="paragraph" w:customStyle="1" w:styleId="Style26">
    <w:name w:val="Style26"/>
    <w:basedOn w:val="a"/>
    <w:uiPriority w:val="99"/>
    <w:rsid w:val="00A9675B"/>
  </w:style>
  <w:style w:type="paragraph" w:customStyle="1" w:styleId="Style27">
    <w:name w:val="Style27"/>
    <w:basedOn w:val="a"/>
    <w:uiPriority w:val="99"/>
    <w:rsid w:val="00A9675B"/>
    <w:pPr>
      <w:jc w:val="center"/>
    </w:pPr>
  </w:style>
  <w:style w:type="paragraph" w:customStyle="1" w:styleId="Style28">
    <w:name w:val="Style28"/>
    <w:basedOn w:val="a"/>
    <w:uiPriority w:val="99"/>
    <w:rsid w:val="00A9675B"/>
    <w:pPr>
      <w:spacing w:line="245" w:lineRule="exact"/>
      <w:ind w:firstLine="341"/>
      <w:jc w:val="both"/>
    </w:pPr>
  </w:style>
  <w:style w:type="paragraph" w:customStyle="1" w:styleId="Style29">
    <w:name w:val="Style29"/>
    <w:basedOn w:val="a"/>
    <w:uiPriority w:val="99"/>
    <w:rsid w:val="00A9675B"/>
    <w:pPr>
      <w:spacing w:line="243" w:lineRule="exact"/>
      <w:ind w:firstLine="226"/>
      <w:jc w:val="both"/>
    </w:pPr>
  </w:style>
  <w:style w:type="paragraph" w:customStyle="1" w:styleId="Style30">
    <w:name w:val="Style30"/>
    <w:basedOn w:val="a"/>
    <w:uiPriority w:val="99"/>
    <w:rsid w:val="00A9675B"/>
    <w:pPr>
      <w:spacing w:line="259" w:lineRule="exact"/>
      <w:jc w:val="center"/>
    </w:pPr>
  </w:style>
  <w:style w:type="paragraph" w:customStyle="1" w:styleId="Style31">
    <w:name w:val="Style31"/>
    <w:basedOn w:val="a"/>
    <w:uiPriority w:val="99"/>
    <w:rsid w:val="00A9675B"/>
  </w:style>
  <w:style w:type="paragraph" w:customStyle="1" w:styleId="Style32">
    <w:name w:val="Style32"/>
    <w:basedOn w:val="a"/>
    <w:uiPriority w:val="99"/>
    <w:rsid w:val="00A9675B"/>
    <w:pPr>
      <w:spacing w:line="246" w:lineRule="exact"/>
      <w:ind w:firstLine="336"/>
    </w:pPr>
  </w:style>
  <w:style w:type="paragraph" w:customStyle="1" w:styleId="Style33">
    <w:name w:val="Style33"/>
    <w:basedOn w:val="a"/>
    <w:uiPriority w:val="99"/>
    <w:rsid w:val="00A9675B"/>
    <w:pPr>
      <w:spacing w:line="246" w:lineRule="exact"/>
      <w:ind w:firstLine="336"/>
      <w:jc w:val="both"/>
    </w:pPr>
  </w:style>
  <w:style w:type="paragraph" w:customStyle="1" w:styleId="Style34">
    <w:name w:val="Style34"/>
    <w:basedOn w:val="a"/>
    <w:uiPriority w:val="99"/>
    <w:rsid w:val="00A9675B"/>
    <w:pPr>
      <w:spacing w:line="250" w:lineRule="exact"/>
      <w:ind w:firstLine="350"/>
      <w:jc w:val="both"/>
    </w:pPr>
  </w:style>
  <w:style w:type="paragraph" w:customStyle="1" w:styleId="Style35">
    <w:name w:val="Style35"/>
    <w:basedOn w:val="a"/>
    <w:uiPriority w:val="99"/>
    <w:rsid w:val="00A9675B"/>
    <w:pPr>
      <w:spacing w:line="246" w:lineRule="exact"/>
      <w:ind w:firstLine="360"/>
    </w:pPr>
  </w:style>
  <w:style w:type="paragraph" w:customStyle="1" w:styleId="Style36">
    <w:name w:val="Style36"/>
    <w:basedOn w:val="a"/>
    <w:uiPriority w:val="99"/>
    <w:rsid w:val="00A9675B"/>
  </w:style>
  <w:style w:type="paragraph" w:customStyle="1" w:styleId="Style37">
    <w:name w:val="Style37"/>
    <w:basedOn w:val="a"/>
    <w:uiPriority w:val="99"/>
    <w:rsid w:val="00A9675B"/>
    <w:pPr>
      <w:spacing w:line="247" w:lineRule="exact"/>
      <w:ind w:firstLine="144"/>
      <w:jc w:val="both"/>
    </w:pPr>
  </w:style>
  <w:style w:type="paragraph" w:customStyle="1" w:styleId="Style38">
    <w:name w:val="Style38"/>
    <w:basedOn w:val="a"/>
    <w:uiPriority w:val="99"/>
    <w:rsid w:val="00A9675B"/>
    <w:pPr>
      <w:jc w:val="both"/>
    </w:pPr>
  </w:style>
  <w:style w:type="paragraph" w:customStyle="1" w:styleId="Style39">
    <w:name w:val="Style39"/>
    <w:basedOn w:val="a"/>
    <w:uiPriority w:val="99"/>
    <w:rsid w:val="00A9675B"/>
  </w:style>
  <w:style w:type="paragraph" w:customStyle="1" w:styleId="Style40">
    <w:name w:val="Style40"/>
    <w:basedOn w:val="a"/>
    <w:uiPriority w:val="99"/>
    <w:rsid w:val="00A9675B"/>
  </w:style>
  <w:style w:type="paragraph" w:customStyle="1" w:styleId="Style41">
    <w:name w:val="Style41"/>
    <w:basedOn w:val="a"/>
    <w:uiPriority w:val="99"/>
    <w:rsid w:val="00A9675B"/>
    <w:pPr>
      <w:spacing w:line="245" w:lineRule="exact"/>
      <w:ind w:firstLine="470"/>
      <w:jc w:val="both"/>
    </w:pPr>
  </w:style>
  <w:style w:type="paragraph" w:customStyle="1" w:styleId="Style42">
    <w:name w:val="Style42"/>
    <w:basedOn w:val="a"/>
    <w:uiPriority w:val="99"/>
    <w:rsid w:val="00A9675B"/>
    <w:pPr>
      <w:spacing w:line="240" w:lineRule="exact"/>
      <w:ind w:firstLine="970"/>
    </w:pPr>
  </w:style>
  <w:style w:type="paragraph" w:customStyle="1" w:styleId="Style43">
    <w:name w:val="Style43"/>
    <w:basedOn w:val="a"/>
    <w:uiPriority w:val="99"/>
    <w:rsid w:val="00A9675B"/>
    <w:pPr>
      <w:spacing w:line="254" w:lineRule="exact"/>
      <w:ind w:firstLine="350"/>
      <w:jc w:val="both"/>
    </w:pPr>
  </w:style>
  <w:style w:type="paragraph" w:customStyle="1" w:styleId="Style44">
    <w:name w:val="Style44"/>
    <w:basedOn w:val="a"/>
    <w:uiPriority w:val="99"/>
    <w:rsid w:val="00A9675B"/>
    <w:pPr>
      <w:spacing w:line="244" w:lineRule="exact"/>
      <w:jc w:val="both"/>
    </w:pPr>
  </w:style>
  <w:style w:type="paragraph" w:customStyle="1" w:styleId="Style45">
    <w:name w:val="Style45"/>
    <w:basedOn w:val="a"/>
    <w:uiPriority w:val="99"/>
    <w:rsid w:val="00A9675B"/>
    <w:pPr>
      <w:spacing w:line="250" w:lineRule="exact"/>
      <w:ind w:firstLine="350"/>
      <w:jc w:val="both"/>
    </w:pPr>
  </w:style>
  <w:style w:type="paragraph" w:customStyle="1" w:styleId="Style46">
    <w:name w:val="Style46"/>
    <w:basedOn w:val="a"/>
    <w:uiPriority w:val="99"/>
    <w:rsid w:val="00A9675B"/>
    <w:pPr>
      <w:spacing w:line="245" w:lineRule="exact"/>
    </w:pPr>
  </w:style>
  <w:style w:type="paragraph" w:customStyle="1" w:styleId="Style47">
    <w:name w:val="Style47"/>
    <w:basedOn w:val="a"/>
    <w:uiPriority w:val="99"/>
    <w:rsid w:val="00A9675B"/>
    <w:pPr>
      <w:spacing w:line="245" w:lineRule="exact"/>
      <w:ind w:firstLine="322"/>
      <w:jc w:val="both"/>
    </w:pPr>
  </w:style>
  <w:style w:type="paragraph" w:customStyle="1" w:styleId="Style48">
    <w:name w:val="Style48"/>
    <w:basedOn w:val="a"/>
    <w:uiPriority w:val="99"/>
    <w:rsid w:val="00A9675B"/>
    <w:pPr>
      <w:spacing w:line="250" w:lineRule="exact"/>
      <w:ind w:firstLine="581"/>
    </w:pPr>
  </w:style>
  <w:style w:type="paragraph" w:customStyle="1" w:styleId="Style49">
    <w:name w:val="Style49"/>
    <w:basedOn w:val="a"/>
    <w:uiPriority w:val="99"/>
    <w:rsid w:val="00A9675B"/>
    <w:pPr>
      <w:spacing w:line="245" w:lineRule="exact"/>
      <w:ind w:firstLine="202"/>
    </w:pPr>
  </w:style>
  <w:style w:type="paragraph" w:customStyle="1" w:styleId="Style50">
    <w:name w:val="Style50"/>
    <w:basedOn w:val="a"/>
    <w:uiPriority w:val="99"/>
    <w:rsid w:val="00A9675B"/>
    <w:pPr>
      <w:spacing w:line="246" w:lineRule="exact"/>
      <w:jc w:val="right"/>
    </w:pPr>
  </w:style>
  <w:style w:type="paragraph" w:customStyle="1" w:styleId="Style51">
    <w:name w:val="Style51"/>
    <w:basedOn w:val="a"/>
    <w:uiPriority w:val="99"/>
    <w:rsid w:val="00A9675B"/>
  </w:style>
  <w:style w:type="paragraph" w:customStyle="1" w:styleId="Style52">
    <w:name w:val="Style52"/>
    <w:basedOn w:val="a"/>
    <w:uiPriority w:val="99"/>
    <w:rsid w:val="00A9675B"/>
    <w:pPr>
      <w:spacing w:line="245" w:lineRule="exact"/>
      <w:ind w:hanging="67"/>
    </w:pPr>
  </w:style>
  <w:style w:type="paragraph" w:customStyle="1" w:styleId="Style53">
    <w:name w:val="Style53"/>
    <w:basedOn w:val="a"/>
    <w:uiPriority w:val="99"/>
    <w:rsid w:val="00A9675B"/>
    <w:pPr>
      <w:spacing w:line="235" w:lineRule="exact"/>
      <w:ind w:hanging="2083"/>
    </w:pPr>
  </w:style>
  <w:style w:type="paragraph" w:customStyle="1" w:styleId="Style54">
    <w:name w:val="Style54"/>
    <w:basedOn w:val="a"/>
    <w:uiPriority w:val="99"/>
    <w:rsid w:val="00A9675B"/>
    <w:pPr>
      <w:spacing w:line="245" w:lineRule="exact"/>
      <w:jc w:val="both"/>
    </w:pPr>
  </w:style>
  <w:style w:type="paragraph" w:customStyle="1" w:styleId="Style55">
    <w:name w:val="Style55"/>
    <w:basedOn w:val="a"/>
    <w:uiPriority w:val="99"/>
    <w:rsid w:val="00A9675B"/>
    <w:pPr>
      <w:spacing w:line="245" w:lineRule="exact"/>
      <w:ind w:firstLine="504"/>
      <w:jc w:val="both"/>
    </w:pPr>
  </w:style>
  <w:style w:type="paragraph" w:customStyle="1" w:styleId="Style56">
    <w:name w:val="Style56"/>
    <w:basedOn w:val="a"/>
    <w:uiPriority w:val="99"/>
    <w:rsid w:val="00A9675B"/>
    <w:pPr>
      <w:spacing w:line="245" w:lineRule="exact"/>
      <w:ind w:hanging="173"/>
      <w:jc w:val="both"/>
    </w:pPr>
  </w:style>
  <w:style w:type="paragraph" w:customStyle="1" w:styleId="Style57">
    <w:name w:val="Style57"/>
    <w:basedOn w:val="a"/>
    <w:uiPriority w:val="99"/>
    <w:rsid w:val="00A9675B"/>
  </w:style>
  <w:style w:type="paragraph" w:customStyle="1" w:styleId="Style58">
    <w:name w:val="Style58"/>
    <w:basedOn w:val="a"/>
    <w:uiPriority w:val="99"/>
    <w:rsid w:val="00A9675B"/>
  </w:style>
  <w:style w:type="paragraph" w:customStyle="1" w:styleId="Style59">
    <w:name w:val="Style59"/>
    <w:basedOn w:val="a"/>
    <w:uiPriority w:val="99"/>
    <w:rsid w:val="00A9675B"/>
    <w:pPr>
      <w:spacing w:line="226" w:lineRule="exact"/>
      <w:jc w:val="both"/>
    </w:pPr>
  </w:style>
  <w:style w:type="paragraph" w:customStyle="1" w:styleId="Style60">
    <w:name w:val="Style60"/>
    <w:basedOn w:val="a"/>
    <w:uiPriority w:val="99"/>
    <w:rsid w:val="00A9675B"/>
  </w:style>
  <w:style w:type="paragraph" w:customStyle="1" w:styleId="Style61">
    <w:name w:val="Style61"/>
    <w:basedOn w:val="a"/>
    <w:uiPriority w:val="99"/>
    <w:rsid w:val="00A9675B"/>
    <w:pPr>
      <w:spacing w:line="245" w:lineRule="exact"/>
    </w:pPr>
  </w:style>
  <w:style w:type="paragraph" w:customStyle="1" w:styleId="Style62">
    <w:name w:val="Style62"/>
    <w:basedOn w:val="a"/>
    <w:uiPriority w:val="99"/>
    <w:rsid w:val="00A9675B"/>
  </w:style>
  <w:style w:type="paragraph" w:customStyle="1" w:styleId="Style63">
    <w:name w:val="Style63"/>
    <w:basedOn w:val="a"/>
    <w:uiPriority w:val="99"/>
    <w:rsid w:val="00A9675B"/>
    <w:pPr>
      <w:spacing w:line="245" w:lineRule="exact"/>
      <w:ind w:firstLine="144"/>
    </w:pPr>
  </w:style>
  <w:style w:type="paragraph" w:customStyle="1" w:styleId="Style64">
    <w:name w:val="Style64"/>
    <w:basedOn w:val="a"/>
    <w:uiPriority w:val="99"/>
    <w:rsid w:val="00A9675B"/>
  </w:style>
  <w:style w:type="paragraph" w:customStyle="1" w:styleId="Style65">
    <w:name w:val="Style65"/>
    <w:basedOn w:val="a"/>
    <w:uiPriority w:val="99"/>
    <w:rsid w:val="00A9675B"/>
    <w:pPr>
      <w:spacing w:line="245" w:lineRule="exact"/>
      <w:ind w:firstLine="226"/>
    </w:pPr>
  </w:style>
  <w:style w:type="paragraph" w:customStyle="1" w:styleId="Style66">
    <w:name w:val="Style66"/>
    <w:basedOn w:val="a"/>
    <w:uiPriority w:val="99"/>
    <w:rsid w:val="00A9675B"/>
    <w:pPr>
      <w:spacing w:line="240" w:lineRule="exact"/>
      <w:ind w:hanging="1598"/>
    </w:pPr>
  </w:style>
  <w:style w:type="paragraph" w:customStyle="1" w:styleId="Style67">
    <w:name w:val="Style67"/>
    <w:basedOn w:val="a"/>
    <w:uiPriority w:val="99"/>
    <w:rsid w:val="00A9675B"/>
  </w:style>
  <w:style w:type="paragraph" w:customStyle="1" w:styleId="Style68">
    <w:name w:val="Style68"/>
    <w:basedOn w:val="a"/>
    <w:uiPriority w:val="99"/>
    <w:rsid w:val="00A9675B"/>
    <w:pPr>
      <w:spacing w:line="246" w:lineRule="exact"/>
      <w:ind w:firstLine="101"/>
      <w:jc w:val="both"/>
    </w:pPr>
  </w:style>
  <w:style w:type="paragraph" w:customStyle="1" w:styleId="Style69">
    <w:name w:val="Style69"/>
    <w:basedOn w:val="a"/>
    <w:uiPriority w:val="99"/>
    <w:rsid w:val="00A9675B"/>
    <w:pPr>
      <w:spacing w:line="245" w:lineRule="exact"/>
      <w:jc w:val="both"/>
    </w:pPr>
  </w:style>
  <w:style w:type="paragraph" w:customStyle="1" w:styleId="Style70">
    <w:name w:val="Style70"/>
    <w:basedOn w:val="a"/>
    <w:uiPriority w:val="99"/>
    <w:rsid w:val="00A9675B"/>
    <w:pPr>
      <w:spacing w:line="216" w:lineRule="exact"/>
    </w:pPr>
  </w:style>
  <w:style w:type="paragraph" w:customStyle="1" w:styleId="Style71">
    <w:name w:val="Style71"/>
    <w:basedOn w:val="a"/>
    <w:uiPriority w:val="99"/>
    <w:rsid w:val="00A9675B"/>
  </w:style>
  <w:style w:type="paragraph" w:customStyle="1" w:styleId="Style72">
    <w:name w:val="Style72"/>
    <w:basedOn w:val="a"/>
    <w:uiPriority w:val="99"/>
    <w:rsid w:val="00A9675B"/>
    <w:pPr>
      <w:spacing w:line="247" w:lineRule="exact"/>
      <w:ind w:firstLine="346"/>
      <w:jc w:val="both"/>
    </w:pPr>
  </w:style>
  <w:style w:type="paragraph" w:customStyle="1" w:styleId="Style73">
    <w:name w:val="Style73"/>
    <w:basedOn w:val="a"/>
    <w:uiPriority w:val="99"/>
    <w:rsid w:val="00A9675B"/>
    <w:pPr>
      <w:spacing w:line="254" w:lineRule="exact"/>
      <w:jc w:val="both"/>
    </w:pPr>
  </w:style>
  <w:style w:type="paragraph" w:customStyle="1" w:styleId="Style74">
    <w:name w:val="Style74"/>
    <w:basedOn w:val="a"/>
    <w:uiPriority w:val="99"/>
    <w:rsid w:val="00A9675B"/>
    <w:pPr>
      <w:spacing w:line="240" w:lineRule="exact"/>
    </w:pPr>
  </w:style>
  <w:style w:type="paragraph" w:customStyle="1" w:styleId="Style75">
    <w:name w:val="Style75"/>
    <w:basedOn w:val="a"/>
    <w:uiPriority w:val="99"/>
    <w:rsid w:val="00A9675B"/>
    <w:pPr>
      <w:spacing w:line="247" w:lineRule="exact"/>
      <w:jc w:val="right"/>
    </w:pPr>
  </w:style>
  <w:style w:type="paragraph" w:customStyle="1" w:styleId="Style76">
    <w:name w:val="Style76"/>
    <w:basedOn w:val="a"/>
    <w:uiPriority w:val="99"/>
    <w:rsid w:val="00A9675B"/>
    <w:pPr>
      <w:spacing w:line="250" w:lineRule="exact"/>
      <w:ind w:firstLine="312"/>
      <w:jc w:val="both"/>
    </w:pPr>
  </w:style>
  <w:style w:type="paragraph" w:customStyle="1" w:styleId="Style77">
    <w:name w:val="Style77"/>
    <w:basedOn w:val="a"/>
    <w:uiPriority w:val="99"/>
    <w:rsid w:val="00A9675B"/>
    <w:pPr>
      <w:spacing w:line="216" w:lineRule="exact"/>
      <w:ind w:firstLine="67"/>
    </w:pPr>
  </w:style>
  <w:style w:type="paragraph" w:customStyle="1" w:styleId="Style78">
    <w:name w:val="Style78"/>
    <w:basedOn w:val="a"/>
    <w:uiPriority w:val="99"/>
    <w:rsid w:val="00A9675B"/>
  </w:style>
  <w:style w:type="paragraph" w:customStyle="1" w:styleId="Style79">
    <w:name w:val="Style79"/>
    <w:basedOn w:val="a"/>
    <w:uiPriority w:val="99"/>
    <w:rsid w:val="00A9675B"/>
  </w:style>
  <w:style w:type="paragraph" w:customStyle="1" w:styleId="Style80">
    <w:name w:val="Style80"/>
    <w:basedOn w:val="a"/>
    <w:uiPriority w:val="99"/>
    <w:rsid w:val="00A9675B"/>
    <w:pPr>
      <w:spacing w:line="216" w:lineRule="exact"/>
    </w:pPr>
  </w:style>
  <w:style w:type="paragraph" w:customStyle="1" w:styleId="Style81">
    <w:name w:val="Style81"/>
    <w:basedOn w:val="a"/>
    <w:uiPriority w:val="99"/>
    <w:rsid w:val="00A9675B"/>
  </w:style>
  <w:style w:type="paragraph" w:customStyle="1" w:styleId="Style82">
    <w:name w:val="Style82"/>
    <w:basedOn w:val="a"/>
    <w:uiPriority w:val="99"/>
    <w:rsid w:val="00A9675B"/>
    <w:pPr>
      <w:spacing w:line="246" w:lineRule="exact"/>
      <w:ind w:firstLine="67"/>
      <w:jc w:val="both"/>
    </w:pPr>
  </w:style>
  <w:style w:type="paragraph" w:customStyle="1" w:styleId="Style83">
    <w:name w:val="Style83"/>
    <w:basedOn w:val="a"/>
    <w:uiPriority w:val="99"/>
    <w:rsid w:val="00A9675B"/>
    <w:pPr>
      <w:spacing w:line="245" w:lineRule="exact"/>
      <w:ind w:firstLine="202"/>
    </w:pPr>
  </w:style>
  <w:style w:type="paragraph" w:customStyle="1" w:styleId="Style84">
    <w:name w:val="Style84"/>
    <w:basedOn w:val="a"/>
    <w:uiPriority w:val="99"/>
    <w:rsid w:val="00A9675B"/>
    <w:pPr>
      <w:spacing w:line="245" w:lineRule="exact"/>
      <w:ind w:firstLine="269"/>
      <w:jc w:val="both"/>
    </w:pPr>
  </w:style>
  <w:style w:type="paragraph" w:customStyle="1" w:styleId="Style85">
    <w:name w:val="Style85"/>
    <w:basedOn w:val="a"/>
    <w:uiPriority w:val="99"/>
    <w:rsid w:val="00A9675B"/>
    <w:pPr>
      <w:spacing w:line="245" w:lineRule="exact"/>
      <w:ind w:firstLine="120"/>
    </w:pPr>
  </w:style>
  <w:style w:type="paragraph" w:customStyle="1" w:styleId="Style86">
    <w:name w:val="Style86"/>
    <w:basedOn w:val="a"/>
    <w:uiPriority w:val="99"/>
    <w:rsid w:val="00A9675B"/>
    <w:pPr>
      <w:spacing w:line="245" w:lineRule="exact"/>
      <w:ind w:firstLine="336"/>
      <w:jc w:val="both"/>
    </w:pPr>
  </w:style>
  <w:style w:type="paragraph" w:customStyle="1" w:styleId="Style87">
    <w:name w:val="Style87"/>
    <w:basedOn w:val="a"/>
    <w:uiPriority w:val="99"/>
    <w:rsid w:val="00A9675B"/>
    <w:pPr>
      <w:spacing w:line="216" w:lineRule="exact"/>
    </w:pPr>
  </w:style>
  <w:style w:type="paragraph" w:customStyle="1" w:styleId="Style88">
    <w:name w:val="Style88"/>
    <w:basedOn w:val="a"/>
    <w:uiPriority w:val="99"/>
    <w:rsid w:val="00A9675B"/>
    <w:pPr>
      <w:spacing w:line="245" w:lineRule="exact"/>
      <w:ind w:firstLine="355"/>
      <w:jc w:val="both"/>
    </w:pPr>
  </w:style>
  <w:style w:type="paragraph" w:customStyle="1" w:styleId="Style89">
    <w:name w:val="Style89"/>
    <w:basedOn w:val="a"/>
    <w:uiPriority w:val="99"/>
    <w:rsid w:val="00A9675B"/>
    <w:pPr>
      <w:spacing w:line="242" w:lineRule="exact"/>
      <w:jc w:val="both"/>
    </w:pPr>
  </w:style>
  <w:style w:type="paragraph" w:customStyle="1" w:styleId="Style90">
    <w:name w:val="Style90"/>
    <w:basedOn w:val="a"/>
    <w:uiPriority w:val="99"/>
    <w:rsid w:val="00A9675B"/>
  </w:style>
  <w:style w:type="paragraph" w:customStyle="1" w:styleId="Style91">
    <w:name w:val="Style91"/>
    <w:basedOn w:val="a"/>
    <w:uiPriority w:val="99"/>
    <w:rsid w:val="00A9675B"/>
    <w:pPr>
      <w:spacing w:line="221" w:lineRule="exact"/>
      <w:ind w:firstLine="134"/>
    </w:pPr>
  </w:style>
  <w:style w:type="paragraph" w:customStyle="1" w:styleId="Style92">
    <w:name w:val="Style92"/>
    <w:basedOn w:val="a"/>
    <w:uiPriority w:val="99"/>
    <w:rsid w:val="00A9675B"/>
    <w:pPr>
      <w:spacing w:line="246" w:lineRule="exact"/>
      <w:ind w:firstLine="230"/>
      <w:jc w:val="both"/>
    </w:pPr>
  </w:style>
  <w:style w:type="paragraph" w:customStyle="1" w:styleId="Style93">
    <w:name w:val="Style93"/>
    <w:basedOn w:val="a"/>
    <w:uiPriority w:val="99"/>
    <w:rsid w:val="00A9675B"/>
    <w:pPr>
      <w:spacing w:line="240" w:lineRule="exact"/>
    </w:pPr>
  </w:style>
  <w:style w:type="paragraph" w:customStyle="1" w:styleId="Style94">
    <w:name w:val="Style94"/>
    <w:basedOn w:val="a"/>
    <w:uiPriority w:val="99"/>
    <w:rsid w:val="00A9675B"/>
    <w:pPr>
      <w:spacing w:line="250" w:lineRule="exact"/>
    </w:pPr>
  </w:style>
  <w:style w:type="paragraph" w:customStyle="1" w:styleId="Style95">
    <w:name w:val="Style95"/>
    <w:basedOn w:val="a"/>
    <w:uiPriority w:val="99"/>
    <w:rsid w:val="00A9675B"/>
    <w:pPr>
      <w:spacing w:line="245" w:lineRule="exact"/>
      <w:ind w:firstLine="254"/>
      <w:jc w:val="both"/>
    </w:pPr>
  </w:style>
  <w:style w:type="character" w:customStyle="1" w:styleId="FontStyle97">
    <w:name w:val="Font Style97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pacing w:val="10"/>
      <w:sz w:val="18"/>
      <w:szCs w:val="18"/>
    </w:rPr>
  </w:style>
  <w:style w:type="character" w:customStyle="1" w:styleId="FontStyle98">
    <w:name w:val="Font Style98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99">
    <w:name w:val="Font Style99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00">
    <w:name w:val="Font Style100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01">
    <w:name w:val="Font Style101"/>
    <w:basedOn w:val="a0"/>
    <w:uiPriority w:val="99"/>
    <w:rsid w:val="00A9675B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02">
    <w:name w:val="Font Style102"/>
    <w:basedOn w:val="a0"/>
    <w:uiPriority w:val="99"/>
    <w:rsid w:val="00A9675B"/>
    <w:rPr>
      <w:rFonts w:ascii="Verdana" w:hAnsi="Verdana" w:cs="Verdana"/>
      <w:b/>
      <w:bCs/>
      <w:color w:val="000000"/>
      <w:sz w:val="20"/>
      <w:szCs w:val="20"/>
    </w:rPr>
  </w:style>
  <w:style w:type="character" w:customStyle="1" w:styleId="FontStyle103">
    <w:name w:val="Font Style103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04">
    <w:name w:val="Font Style104"/>
    <w:basedOn w:val="a0"/>
    <w:uiPriority w:val="99"/>
    <w:rsid w:val="00A9675B"/>
    <w:rPr>
      <w:rFonts w:ascii="Arial Narrow" w:hAnsi="Arial Narrow" w:cs="Arial Narrow"/>
      <w:color w:val="000000"/>
      <w:sz w:val="14"/>
      <w:szCs w:val="14"/>
    </w:rPr>
  </w:style>
  <w:style w:type="character" w:customStyle="1" w:styleId="FontStyle105">
    <w:name w:val="Font Style105"/>
    <w:basedOn w:val="a0"/>
    <w:uiPriority w:val="99"/>
    <w:rsid w:val="00A9675B"/>
    <w:rPr>
      <w:rFonts w:ascii="Cambria" w:hAnsi="Cambria" w:cs="Cambria"/>
      <w:i/>
      <w:iCs/>
      <w:color w:val="000000"/>
      <w:spacing w:val="10"/>
      <w:sz w:val="16"/>
      <w:szCs w:val="16"/>
    </w:rPr>
  </w:style>
  <w:style w:type="character" w:customStyle="1" w:styleId="FontStyle106">
    <w:name w:val="Font Style106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18"/>
      <w:szCs w:val="18"/>
    </w:rPr>
  </w:style>
  <w:style w:type="character" w:customStyle="1" w:styleId="FontStyle107">
    <w:name w:val="Font Style107"/>
    <w:basedOn w:val="a0"/>
    <w:uiPriority w:val="99"/>
    <w:rsid w:val="00A9675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08">
    <w:name w:val="Font Style108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109">
    <w:name w:val="Font Style109"/>
    <w:basedOn w:val="a0"/>
    <w:uiPriority w:val="99"/>
    <w:rsid w:val="00A9675B"/>
    <w:rPr>
      <w:rFonts w:ascii="Arial Narrow" w:hAnsi="Arial Narrow" w:cs="Arial Narrow"/>
      <w:color w:val="000000"/>
      <w:spacing w:val="10"/>
      <w:sz w:val="16"/>
      <w:szCs w:val="16"/>
    </w:rPr>
  </w:style>
  <w:style w:type="character" w:customStyle="1" w:styleId="FontStyle110">
    <w:name w:val="Font Style110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11">
    <w:name w:val="Font Style111"/>
    <w:basedOn w:val="a0"/>
    <w:uiPriority w:val="99"/>
    <w:rsid w:val="00A9675B"/>
    <w:rPr>
      <w:rFonts w:ascii="Times New Roman" w:hAnsi="Times New Roman" w:cs="Times New Roman"/>
      <w:color w:val="000000"/>
      <w:spacing w:val="20"/>
      <w:sz w:val="10"/>
      <w:szCs w:val="10"/>
    </w:rPr>
  </w:style>
  <w:style w:type="character" w:customStyle="1" w:styleId="FontStyle112">
    <w:name w:val="Font Style112"/>
    <w:basedOn w:val="a0"/>
    <w:uiPriority w:val="99"/>
    <w:rsid w:val="00A9675B"/>
    <w:rPr>
      <w:rFonts w:ascii="Times New Roman" w:hAnsi="Times New Roman" w:cs="Times New Roman"/>
      <w:color w:val="000000"/>
      <w:sz w:val="276"/>
      <w:szCs w:val="276"/>
    </w:rPr>
  </w:style>
  <w:style w:type="character" w:customStyle="1" w:styleId="FontStyle113">
    <w:name w:val="Font Style113"/>
    <w:basedOn w:val="a0"/>
    <w:uiPriority w:val="99"/>
    <w:rsid w:val="00A9675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14">
    <w:name w:val="Font Style114"/>
    <w:basedOn w:val="a0"/>
    <w:uiPriority w:val="99"/>
    <w:rsid w:val="00A9675B"/>
    <w:rPr>
      <w:rFonts w:ascii="Times New Roman" w:hAnsi="Times New Roman" w:cs="Times New Roman"/>
      <w:color w:val="000000"/>
      <w:sz w:val="282"/>
      <w:szCs w:val="282"/>
    </w:rPr>
  </w:style>
  <w:style w:type="character" w:customStyle="1" w:styleId="FontStyle115">
    <w:name w:val="Font Style115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16">
    <w:name w:val="Font Style116"/>
    <w:basedOn w:val="a0"/>
    <w:uiPriority w:val="99"/>
    <w:rsid w:val="00A9675B"/>
    <w:rPr>
      <w:rFonts w:ascii="Verdana" w:hAnsi="Verdana" w:cs="Verdana"/>
      <w:b/>
      <w:bCs/>
      <w:color w:val="000000"/>
      <w:sz w:val="14"/>
      <w:szCs w:val="14"/>
    </w:rPr>
  </w:style>
  <w:style w:type="character" w:customStyle="1" w:styleId="FontStyle117">
    <w:name w:val="Font Style117"/>
    <w:basedOn w:val="a0"/>
    <w:uiPriority w:val="99"/>
    <w:rsid w:val="00A9675B"/>
    <w:rPr>
      <w:rFonts w:ascii="Consolas" w:hAnsi="Consolas" w:cs="Consolas"/>
      <w:b/>
      <w:bCs/>
      <w:i/>
      <w:iCs/>
      <w:color w:val="000000"/>
      <w:sz w:val="22"/>
      <w:szCs w:val="22"/>
    </w:rPr>
  </w:style>
  <w:style w:type="character" w:customStyle="1" w:styleId="FontStyle118">
    <w:name w:val="Font Style118"/>
    <w:basedOn w:val="a0"/>
    <w:uiPriority w:val="99"/>
    <w:rsid w:val="00A9675B"/>
    <w:rPr>
      <w:rFonts w:ascii="Verdana" w:hAnsi="Verdana" w:cs="Verdana"/>
      <w:color w:val="000000"/>
      <w:sz w:val="90"/>
      <w:szCs w:val="90"/>
    </w:rPr>
  </w:style>
  <w:style w:type="character" w:customStyle="1" w:styleId="FontStyle119">
    <w:name w:val="Font Style119"/>
    <w:basedOn w:val="a0"/>
    <w:uiPriority w:val="99"/>
    <w:rsid w:val="00A9675B"/>
    <w:rPr>
      <w:rFonts w:ascii="Arial Narrow" w:hAnsi="Arial Narrow" w:cs="Arial Narrow"/>
      <w:b/>
      <w:bCs/>
      <w:color w:val="000000"/>
      <w:sz w:val="28"/>
      <w:szCs w:val="28"/>
    </w:rPr>
  </w:style>
  <w:style w:type="character" w:customStyle="1" w:styleId="FontStyle120">
    <w:name w:val="Font Style120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121">
    <w:name w:val="Font Style121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22">
    <w:name w:val="Font Style122"/>
    <w:basedOn w:val="a0"/>
    <w:uiPriority w:val="99"/>
    <w:rsid w:val="00A9675B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23">
    <w:name w:val="Font Style123"/>
    <w:basedOn w:val="a0"/>
    <w:uiPriority w:val="99"/>
    <w:rsid w:val="00A9675B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4">
    <w:name w:val="Font Style124"/>
    <w:basedOn w:val="a0"/>
    <w:uiPriority w:val="99"/>
    <w:rsid w:val="00A9675B"/>
    <w:rPr>
      <w:rFonts w:ascii="Impact" w:hAnsi="Impact" w:cs="Impact"/>
      <w:color w:val="000000"/>
      <w:sz w:val="26"/>
      <w:szCs w:val="26"/>
    </w:rPr>
  </w:style>
  <w:style w:type="character" w:customStyle="1" w:styleId="FontStyle125">
    <w:name w:val="Font Style125"/>
    <w:basedOn w:val="a0"/>
    <w:uiPriority w:val="99"/>
    <w:rsid w:val="00A9675B"/>
    <w:rPr>
      <w:rFonts w:ascii="Impact" w:hAnsi="Impact" w:cs="Impact"/>
      <w:color w:val="000000"/>
      <w:sz w:val="24"/>
      <w:szCs w:val="24"/>
    </w:rPr>
  </w:style>
  <w:style w:type="character" w:customStyle="1" w:styleId="FontStyle126">
    <w:name w:val="Font Style126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7">
    <w:name w:val="Font Style127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8">
    <w:name w:val="Font Style128"/>
    <w:basedOn w:val="a0"/>
    <w:uiPriority w:val="99"/>
    <w:rsid w:val="00A9675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29">
    <w:name w:val="Font Style129"/>
    <w:basedOn w:val="a0"/>
    <w:uiPriority w:val="99"/>
    <w:rsid w:val="00A9675B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30">
    <w:name w:val="Font Style130"/>
    <w:basedOn w:val="a0"/>
    <w:uiPriority w:val="99"/>
    <w:rsid w:val="00A9675B"/>
    <w:rPr>
      <w:rFonts w:ascii="Times New Roman" w:hAnsi="Times New Roman" w:cs="Times New Roman"/>
      <w:b/>
      <w:bCs/>
      <w:color w:val="000000"/>
      <w:sz w:val="40"/>
      <w:szCs w:val="40"/>
    </w:rPr>
  </w:style>
  <w:style w:type="character" w:customStyle="1" w:styleId="FontStyle131">
    <w:name w:val="Font Style131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32">
    <w:name w:val="Font Style132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33">
    <w:name w:val="Font Style133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34">
    <w:name w:val="Font Style134"/>
    <w:basedOn w:val="a0"/>
    <w:uiPriority w:val="99"/>
    <w:rsid w:val="00A9675B"/>
    <w:rPr>
      <w:rFonts w:ascii="Arial Narrow" w:hAnsi="Arial Narrow" w:cs="Arial Narrow"/>
      <w:color w:val="000000"/>
      <w:sz w:val="20"/>
      <w:szCs w:val="20"/>
    </w:rPr>
  </w:style>
  <w:style w:type="character" w:customStyle="1" w:styleId="FontStyle135">
    <w:name w:val="Font Style135"/>
    <w:basedOn w:val="a0"/>
    <w:uiPriority w:val="99"/>
    <w:rsid w:val="00A9675B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36">
    <w:name w:val="Font Style136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137">
    <w:name w:val="Font Style137"/>
    <w:basedOn w:val="a0"/>
    <w:uiPriority w:val="99"/>
    <w:rsid w:val="00A967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38">
    <w:name w:val="Font Style138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54"/>
      <w:szCs w:val="54"/>
    </w:rPr>
  </w:style>
  <w:style w:type="character" w:customStyle="1" w:styleId="FontStyle139">
    <w:name w:val="Font Style139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40">
    <w:name w:val="Font Style140"/>
    <w:basedOn w:val="a0"/>
    <w:uiPriority w:val="99"/>
    <w:rsid w:val="00A9675B"/>
    <w:rPr>
      <w:rFonts w:ascii="Impact" w:hAnsi="Impact" w:cs="Impact"/>
      <w:color w:val="000000"/>
      <w:sz w:val="74"/>
      <w:szCs w:val="74"/>
    </w:rPr>
  </w:style>
  <w:style w:type="character" w:customStyle="1" w:styleId="FontStyle141">
    <w:name w:val="Font Style141"/>
    <w:basedOn w:val="a0"/>
    <w:uiPriority w:val="99"/>
    <w:rsid w:val="00A9675B"/>
    <w:rPr>
      <w:rFonts w:ascii="Arial Narrow" w:hAnsi="Arial Narrow" w:cs="Arial Narrow"/>
      <w:color w:val="000000"/>
      <w:sz w:val="22"/>
      <w:szCs w:val="22"/>
    </w:rPr>
  </w:style>
  <w:style w:type="character" w:customStyle="1" w:styleId="FontStyle142">
    <w:name w:val="Font Style142"/>
    <w:basedOn w:val="a0"/>
    <w:uiPriority w:val="99"/>
    <w:rsid w:val="00A9675B"/>
    <w:rPr>
      <w:rFonts w:ascii="Arial Unicode MS" w:eastAsia="Arial Unicode MS" w:cs="Arial Unicode MS"/>
      <w:b/>
      <w:bCs/>
      <w:color w:val="000000"/>
      <w:sz w:val="16"/>
      <w:szCs w:val="16"/>
    </w:rPr>
  </w:style>
  <w:style w:type="character" w:customStyle="1" w:styleId="FontStyle143">
    <w:name w:val="Font Style143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44">
    <w:name w:val="Font Style144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45">
    <w:name w:val="Font Style145"/>
    <w:basedOn w:val="a0"/>
    <w:uiPriority w:val="99"/>
    <w:rsid w:val="00A9675B"/>
    <w:rPr>
      <w:rFonts w:ascii="Arial Unicode MS" w:eastAsia="Arial Unicode MS" w:cs="Arial Unicode MS"/>
      <w:color w:val="000000"/>
      <w:spacing w:val="20"/>
      <w:sz w:val="16"/>
      <w:szCs w:val="16"/>
    </w:rPr>
  </w:style>
  <w:style w:type="character" w:customStyle="1" w:styleId="FontStyle146">
    <w:name w:val="Font Style146"/>
    <w:basedOn w:val="a0"/>
    <w:uiPriority w:val="99"/>
    <w:rsid w:val="00A9675B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147">
    <w:name w:val="Font Style147"/>
    <w:basedOn w:val="a0"/>
    <w:uiPriority w:val="99"/>
    <w:rsid w:val="00A9675B"/>
    <w:rPr>
      <w:rFonts w:ascii="Verdana" w:hAnsi="Verdana" w:cs="Verdana"/>
      <w:color w:val="000000"/>
      <w:sz w:val="288"/>
      <w:szCs w:val="288"/>
    </w:rPr>
  </w:style>
  <w:style w:type="character" w:customStyle="1" w:styleId="FontStyle148">
    <w:name w:val="Font Style148"/>
    <w:basedOn w:val="a0"/>
    <w:uiPriority w:val="99"/>
    <w:rsid w:val="00A9675B"/>
    <w:rPr>
      <w:rFonts w:ascii="Times New Roman" w:hAnsi="Times New Roman" w:cs="Times New Roman"/>
      <w:color w:val="000000"/>
      <w:spacing w:val="-10"/>
      <w:sz w:val="24"/>
      <w:szCs w:val="24"/>
    </w:rPr>
  </w:style>
  <w:style w:type="character" w:customStyle="1" w:styleId="FontStyle149">
    <w:name w:val="Font Style149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-10"/>
      <w:sz w:val="24"/>
      <w:szCs w:val="24"/>
    </w:rPr>
  </w:style>
  <w:style w:type="character" w:customStyle="1" w:styleId="FontStyle150">
    <w:name w:val="Font Style150"/>
    <w:basedOn w:val="a0"/>
    <w:uiPriority w:val="99"/>
    <w:rsid w:val="00A9675B"/>
    <w:rPr>
      <w:rFonts w:ascii="Arial Unicode MS" w:eastAsia="Arial Unicode MS" w:cs="Arial Unicode MS"/>
      <w:b/>
      <w:bCs/>
      <w:color w:val="000000"/>
      <w:sz w:val="16"/>
      <w:szCs w:val="16"/>
    </w:rPr>
  </w:style>
  <w:style w:type="character" w:customStyle="1" w:styleId="FontStyle151">
    <w:name w:val="Font Style151"/>
    <w:basedOn w:val="a0"/>
    <w:uiPriority w:val="99"/>
    <w:rsid w:val="00A9675B"/>
    <w:rPr>
      <w:rFonts w:ascii="Times New Roman" w:hAnsi="Times New Roman" w:cs="Times New Roman"/>
      <w:color w:val="000000"/>
      <w:sz w:val="384"/>
      <w:szCs w:val="384"/>
    </w:rPr>
  </w:style>
  <w:style w:type="character" w:customStyle="1" w:styleId="FontStyle152">
    <w:name w:val="Font Style152"/>
    <w:basedOn w:val="a0"/>
    <w:uiPriority w:val="99"/>
    <w:rsid w:val="00A9675B"/>
    <w:rPr>
      <w:rFonts w:ascii="Constantia" w:hAnsi="Constantia" w:cs="Constantia"/>
      <w:i/>
      <w:iCs/>
      <w:color w:val="000000"/>
      <w:spacing w:val="20"/>
      <w:sz w:val="14"/>
      <w:szCs w:val="14"/>
    </w:rPr>
  </w:style>
  <w:style w:type="character" w:customStyle="1" w:styleId="FontStyle153">
    <w:name w:val="Font Style153"/>
    <w:basedOn w:val="a0"/>
    <w:uiPriority w:val="99"/>
    <w:rsid w:val="00A9675B"/>
    <w:rPr>
      <w:rFonts w:ascii="Verdana" w:hAnsi="Verdana" w:cs="Verdana"/>
      <w:color w:val="000000"/>
      <w:sz w:val="22"/>
      <w:szCs w:val="22"/>
    </w:rPr>
  </w:style>
  <w:style w:type="character" w:customStyle="1" w:styleId="FontStyle154">
    <w:name w:val="Font Style154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55">
    <w:name w:val="Font Style155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10"/>
      <w:sz w:val="18"/>
      <w:szCs w:val="18"/>
    </w:rPr>
  </w:style>
  <w:style w:type="character" w:customStyle="1" w:styleId="FontStyle156">
    <w:name w:val="Font Style156"/>
    <w:basedOn w:val="a0"/>
    <w:uiPriority w:val="99"/>
    <w:rsid w:val="00A9675B"/>
    <w:rPr>
      <w:rFonts w:ascii="Trebuchet MS" w:hAnsi="Trebuchet MS" w:cs="Trebuchet MS"/>
      <w:color w:val="000000"/>
      <w:sz w:val="12"/>
      <w:szCs w:val="12"/>
    </w:rPr>
  </w:style>
  <w:style w:type="character" w:customStyle="1" w:styleId="FontStyle157">
    <w:name w:val="Font Style157"/>
    <w:basedOn w:val="a0"/>
    <w:uiPriority w:val="99"/>
    <w:rsid w:val="00A9675B"/>
    <w:rPr>
      <w:rFonts w:ascii="Cambria" w:hAnsi="Cambria" w:cs="Cambria"/>
      <w:color w:val="000000"/>
      <w:sz w:val="18"/>
      <w:szCs w:val="18"/>
    </w:rPr>
  </w:style>
  <w:style w:type="character" w:customStyle="1" w:styleId="FontStyle158">
    <w:name w:val="Font Style158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70">
    <w:name w:val="Font Style70"/>
    <w:basedOn w:val="a0"/>
    <w:uiPriority w:val="99"/>
    <w:rsid w:val="007E3FF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71">
    <w:name w:val="Font Style71"/>
    <w:basedOn w:val="a0"/>
    <w:uiPriority w:val="99"/>
    <w:rsid w:val="007E3F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72">
    <w:name w:val="Font Style72"/>
    <w:basedOn w:val="a0"/>
    <w:uiPriority w:val="99"/>
    <w:rsid w:val="007E3FF5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73">
    <w:name w:val="Font Style73"/>
    <w:basedOn w:val="a0"/>
    <w:uiPriority w:val="99"/>
    <w:rsid w:val="007E3FF5"/>
    <w:rPr>
      <w:rFonts w:ascii="Franklin Gothic Medium" w:hAnsi="Franklin Gothic Medium" w:cs="Franklin Gothic Medium"/>
      <w:b/>
      <w:bCs/>
      <w:i/>
      <w:iCs/>
      <w:color w:val="000000"/>
      <w:spacing w:val="30"/>
      <w:sz w:val="20"/>
      <w:szCs w:val="20"/>
    </w:rPr>
  </w:style>
  <w:style w:type="character" w:customStyle="1" w:styleId="FontStyle74">
    <w:name w:val="Font Style74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75">
    <w:name w:val="Font Style75"/>
    <w:basedOn w:val="a0"/>
    <w:uiPriority w:val="99"/>
    <w:rsid w:val="007E3F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76">
    <w:name w:val="Font Style76"/>
    <w:basedOn w:val="a0"/>
    <w:uiPriority w:val="99"/>
    <w:rsid w:val="007E3FF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77">
    <w:name w:val="Font Style77"/>
    <w:basedOn w:val="a0"/>
    <w:uiPriority w:val="99"/>
    <w:rsid w:val="007E3FF5"/>
    <w:rPr>
      <w:rFonts w:ascii="Times New Roman" w:hAnsi="Times New Roman" w:cs="Times New Roman"/>
      <w:b/>
      <w:bCs/>
      <w:color w:val="000000"/>
      <w:spacing w:val="10"/>
      <w:sz w:val="12"/>
      <w:szCs w:val="12"/>
    </w:rPr>
  </w:style>
  <w:style w:type="character" w:customStyle="1" w:styleId="FontStyle78">
    <w:name w:val="Font Style78"/>
    <w:basedOn w:val="a0"/>
    <w:uiPriority w:val="99"/>
    <w:rsid w:val="007E3FF5"/>
    <w:rPr>
      <w:rFonts w:ascii="Verdana" w:hAnsi="Verdana" w:cs="Verdana"/>
      <w:smallCaps/>
      <w:color w:val="000000"/>
      <w:sz w:val="24"/>
      <w:szCs w:val="24"/>
    </w:rPr>
  </w:style>
  <w:style w:type="character" w:customStyle="1" w:styleId="FontStyle79">
    <w:name w:val="Font Style79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pacing w:val="10"/>
      <w:sz w:val="18"/>
      <w:szCs w:val="18"/>
    </w:rPr>
  </w:style>
  <w:style w:type="character" w:customStyle="1" w:styleId="FontStyle80">
    <w:name w:val="Font Style80"/>
    <w:basedOn w:val="a0"/>
    <w:uiPriority w:val="99"/>
    <w:rsid w:val="007E3FF5"/>
    <w:rPr>
      <w:rFonts w:ascii="Verdana" w:hAnsi="Verdana" w:cs="Verdana"/>
      <w:b/>
      <w:bCs/>
      <w:color w:val="000000"/>
      <w:sz w:val="18"/>
      <w:szCs w:val="18"/>
    </w:rPr>
  </w:style>
  <w:style w:type="character" w:customStyle="1" w:styleId="FontStyle81">
    <w:name w:val="Font Style81"/>
    <w:basedOn w:val="a0"/>
    <w:uiPriority w:val="99"/>
    <w:rsid w:val="007E3FF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82">
    <w:name w:val="Font Style82"/>
    <w:basedOn w:val="a0"/>
    <w:uiPriority w:val="99"/>
    <w:rsid w:val="007E3FF5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83">
    <w:name w:val="Font Style83"/>
    <w:basedOn w:val="a0"/>
    <w:uiPriority w:val="99"/>
    <w:rsid w:val="007E3FF5"/>
    <w:rPr>
      <w:rFonts w:ascii="Times New Roman" w:hAnsi="Times New Roman" w:cs="Times New Roman"/>
      <w:b/>
      <w:bCs/>
      <w:color w:val="000000"/>
      <w:spacing w:val="-20"/>
      <w:sz w:val="24"/>
      <w:szCs w:val="24"/>
    </w:rPr>
  </w:style>
  <w:style w:type="character" w:customStyle="1" w:styleId="FontStyle84">
    <w:name w:val="Font Style84"/>
    <w:basedOn w:val="a0"/>
    <w:uiPriority w:val="99"/>
    <w:rsid w:val="007E3FF5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85">
    <w:name w:val="Font Style85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36"/>
      <w:szCs w:val="36"/>
    </w:rPr>
  </w:style>
  <w:style w:type="character" w:customStyle="1" w:styleId="FontStyle86">
    <w:name w:val="Font Style86"/>
    <w:basedOn w:val="a0"/>
    <w:uiPriority w:val="99"/>
    <w:rsid w:val="007E3FF5"/>
    <w:rPr>
      <w:rFonts w:ascii="Verdana" w:hAnsi="Verdana" w:cs="Verdana"/>
      <w:color w:val="000000"/>
      <w:sz w:val="20"/>
      <w:szCs w:val="20"/>
    </w:rPr>
  </w:style>
  <w:style w:type="character" w:customStyle="1" w:styleId="FontStyle87">
    <w:name w:val="Font Style87"/>
    <w:basedOn w:val="a0"/>
    <w:uiPriority w:val="99"/>
    <w:rsid w:val="007E3FF5"/>
    <w:rPr>
      <w:rFonts w:ascii="Verdana" w:hAnsi="Verdana" w:cs="Verdana"/>
      <w:color w:val="000000"/>
      <w:sz w:val="20"/>
      <w:szCs w:val="20"/>
    </w:rPr>
  </w:style>
  <w:style w:type="character" w:customStyle="1" w:styleId="FontStyle88">
    <w:name w:val="Font Style88"/>
    <w:basedOn w:val="a0"/>
    <w:uiPriority w:val="99"/>
    <w:rsid w:val="007E3FF5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9">
    <w:name w:val="Font Style89"/>
    <w:basedOn w:val="a0"/>
    <w:uiPriority w:val="99"/>
    <w:rsid w:val="007E3FF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90">
    <w:name w:val="Font Style90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91">
    <w:name w:val="Font Style91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92">
    <w:name w:val="Font Style92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93">
    <w:name w:val="Font Style93"/>
    <w:basedOn w:val="a0"/>
    <w:uiPriority w:val="99"/>
    <w:rsid w:val="007E3FF5"/>
    <w:rPr>
      <w:rFonts w:ascii="Franklin Gothic Medium" w:hAnsi="Franklin Gothic Medium" w:cs="Franklin Gothic Medium"/>
      <w:i/>
      <w:iCs/>
      <w:color w:val="000000"/>
      <w:sz w:val="20"/>
      <w:szCs w:val="20"/>
    </w:rPr>
  </w:style>
  <w:style w:type="character" w:customStyle="1" w:styleId="FontStyle94">
    <w:name w:val="Font Style94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pacing w:val="20"/>
      <w:sz w:val="20"/>
      <w:szCs w:val="20"/>
    </w:rPr>
  </w:style>
  <w:style w:type="character" w:customStyle="1" w:styleId="FontStyle95">
    <w:name w:val="Font Style95"/>
    <w:basedOn w:val="a0"/>
    <w:uiPriority w:val="99"/>
    <w:rsid w:val="007E3FF5"/>
    <w:rPr>
      <w:rFonts w:ascii="Sylfaen" w:hAnsi="Sylfaen" w:cs="Sylfaen"/>
      <w:b/>
      <w:bCs/>
      <w:i/>
      <w:iCs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75B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9675B"/>
    <w:pPr>
      <w:spacing w:line="190" w:lineRule="exact"/>
      <w:jc w:val="right"/>
    </w:pPr>
  </w:style>
  <w:style w:type="paragraph" w:customStyle="1" w:styleId="Style2">
    <w:name w:val="Style2"/>
    <w:basedOn w:val="a"/>
    <w:uiPriority w:val="99"/>
    <w:rsid w:val="00A9675B"/>
    <w:pPr>
      <w:spacing w:line="235" w:lineRule="exact"/>
      <w:jc w:val="center"/>
    </w:pPr>
  </w:style>
  <w:style w:type="paragraph" w:customStyle="1" w:styleId="Style3">
    <w:name w:val="Style3"/>
    <w:basedOn w:val="a"/>
    <w:uiPriority w:val="99"/>
    <w:rsid w:val="00A9675B"/>
  </w:style>
  <w:style w:type="paragraph" w:customStyle="1" w:styleId="Style4">
    <w:name w:val="Style4"/>
    <w:basedOn w:val="a"/>
    <w:uiPriority w:val="99"/>
    <w:rsid w:val="00A9675B"/>
    <w:pPr>
      <w:spacing w:line="235" w:lineRule="exact"/>
      <w:ind w:hanging="245"/>
    </w:pPr>
  </w:style>
  <w:style w:type="paragraph" w:customStyle="1" w:styleId="Style5">
    <w:name w:val="Style5"/>
    <w:basedOn w:val="a"/>
    <w:uiPriority w:val="99"/>
    <w:rsid w:val="00A9675B"/>
  </w:style>
  <w:style w:type="paragraph" w:customStyle="1" w:styleId="Style6">
    <w:name w:val="Style6"/>
    <w:basedOn w:val="a"/>
    <w:uiPriority w:val="99"/>
    <w:rsid w:val="00A9675B"/>
    <w:pPr>
      <w:spacing w:line="264" w:lineRule="exact"/>
      <w:ind w:hanging="509"/>
    </w:pPr>
  </w:style>
  <w:style w:type="paragraph" w:customStyle="1" w:styleId="Style7">
    <w:name w:val="Style7"/>
    <w:basedOn w:val="a"/>
    <w:uiPriority w:val="99"/>
    <w:rsid w:val="00A9675B"/>
    <w:pPr>
      <w:spacing w:line="202" w:lineRule="exact"/>
      <w:jc w:val="both"/>
    </w:pPr>
  </w:style>
  <w:style w:type="paragraph" w:customStyle="1" w:styleId="Style8">
    <w:name w:val="Style8"/>
    <w:basedOn w:val="a"/>
    <w:uiPriority w:val="99"/>
    <w:rsid w:val="00A9675B"/>
    <w:pPr>
      <w:spacing w:line="217" w:lineRule="exact"/>
      <w:ind w:firstLine="341"/>
      <w:jc w:val="both"/>
    </w:pPr>
  </w:style>
  <w:style w:type="paragraph" w:customStyle="1" w:styleId="Style9">
    <w:name w:val="Style9"/>
    <w:basedOn w:val="a"/>
    <w:uiPriority w:val="99"/>
    <w:rsid w:val="00A9675B"/>
    <w:pPr>
      <w:spacing w:line="194" w:lineRule="exact"/>
      <w:ind w:firstLine="341"/>
      <w:jc w:val="both"/>
    </w:pPr>
  </w:style>
  <w:style w:type="paragraph" w:customStyle="1" w:styleId="Style10">
    <w:name w:val="Style10"/>
    <w:basedOn w:val="a"/>
    <w:uiPriority w:val="99"/>
    <w:rsid w:val="00A9675B"/>
  </w:style>
  <w:style w:type="paragraph" w:customStyle="1" w:styleId="Style11">
    <w:name w:val="Style11"/>
    <w:basedOn w:val="a"/>
    <w:uiPriority w:val="99"/>
    <w:rsid w:val="00A9675B"/>
  </w:style>
  <w:style w:type="paragraph" w:customStyle="1" w:styleId="Style12">
    <w:name w:val="Style12"/>
    <w:basedOn w:val="a"/>
    <w:uiPriority w:val="99"/>
    <w:rsid w:val="00A9675B"/>
    <w:pPr>
      <w:spacing w:line="245" w:lineRule="exact"/>
      <w:jc w:val="both"/>
    </w:pPr>
  </w:style>
  <w:style w:type="paragraph" w:customStyle="1" w:styleId="Style13">
    <w:name w:val="Style13"/>
    <w:basedOn w:val="a"/>
    <w:uiPriority w:val="99"/>
    <w:rsid w:val="00A9675B"/>
  </w:style>
  <w:style w:type="paragraph" w:customStyle="1" w:styleId="Style14">
    <w:name w:val="Style14"/>
    <w:basedOn w:val="a"/>
    <w:uiPriority w:val="99"/>
    <w:rsid w:val="00A9675B"/>
  </w:style>
  <w:style w:type="paragraph" w:customStyle="1" w:styleId="Style15">
    <w:name w:val="Style15"/>
    <w:basedOn w:val="a"/>
    <w:uiPriority w:val="99"/>
    <w:rsid w:val="00A9675B"/>
    <w:pPr>
      <w:spacing w:line="250" w:lineRule="exact"/>
    </w:pPr>
  </w:style>
  <w:style w:type="paragraph" w:customStyle="1" w:styleId="Style16">
    <w:name w:val="Style16"/>
    <w:basedOn w:val="a"/>
    <w:uiPriority w:val="99"/>
    <w:rsid w:val="00A9675B"/>
    <w:pPr>
      <w:spacing w:line="246" w:lineRule="exact"/>
      <w:ind w:firstLine="432"/>
      <w:jc w:val="both"/>
    </w:pPr>
  </w:style>
  <w:style w:type="paragraph" w:customStyle="1" w:styleId="Style17">
    <w:name w:val="Style17"/>
    <w:basedOn w:val="a"/>
    <w:uiPriority w:val="99"/>
    <w:rsid w:val="00A9675B"/>
    <w:pPr>
      <w:jc w:val="right"/>
    </w:pPr>
  </w:style>
  <w:style w:type="paragraph" w:customStyle="1" w:styleId="Style18">
    <w:name w:val="Style18"/>
    <w:basedOn w:val="a"/>
    <w:uiPriority w:val="99"/>
    <w:rsid w:val="00A9675B"/>
    <w:pPr>
      <w:spacing w:line="245" w:lineRule="exact"/>
    </w:pPr>
  </w:style>
  <w:style w:type="paragraph" w:customStyle="1" w:styleId="Style19">
    <w:name w:val="Style19"/>
    <w:basedOn w:val="a"/>
    <w:uiPriority w:val="99"/>
    <w:rsid w:val="00A9675B"/>
    <w:pPr>
      <w:spacing w:line="240" w:lineRule="exact"/>
      <w:ind w:hanging="2160"/>
    </w:pPr>
  </w:style>
  <w:style w:type="paragraph" w:customStyle="1" w:styleId="Style20">
    <w:name w:val="Style20"/>
    <w:basedOn w:val="a"/>
    <w:uiPriority w:val="99"/>
    <w:rsid w:val="00A9675B"/>
    <w:pPr>
      <w:jc w:val="both"/>
    </w:pPr>
  </w:style>
  <w:style w:type="paragraph" w:customStyle="1" w:styleId="Style21">
    <w:name w:val="Style21"/>
    <w:basedOn w:val="a"/>
    <w:uiPriority w:val="99"/>
    <w:rsid w:val="00A9675B"/>
    <w:pPr>
      <w:spacing w:line="240" w:lineRule="exact"/>
      <w:ind w:hanging="211"/>
    </w:pPr>
  </w:style>
  <w:style w:type="paragraph" w:customStyle="1" w:styleId="Style22">
    <w:name w:val="Style22"/>
    <w:basedOn w:val="a"/>
    <w:uiPriority w:val="99"/>
    <w:rsid w:val="00A9675B"/>
  </w:style>
  <w:style w:type="paragraph" w:customStyle="1" w:styleId="Style23">
    <w:name w:val="Style23"/>
    <w:basedOn w:val="a"/>
    <w:uiPriority w:val="99"/>
    <w:rsid w:val="00A9675B"/>
  </w:style>
  <w:style w:type="paragraph" w:customStyle="1" w:styleId="Style24">
    <w:name w:val="Style24"/>
    <w:basedOn w:val="a"/>
    <w:uiPriority w:val="99"/>
    <w:rsid w:val="00A9675B"/>
    <w:pPr>
      <w:spacing w:line="250" w:lineRule="exact"/>
      <w:ind w:firstLine="197"/>
    </w:pPr>
  </w:style>
  <w:style w:type="paragraph" w:customStyle="1" w:styleId="Style25">
    <w:name w:val="Style25"/>
    <w:basedOn w:val="a"/>
    <w:uiPriority w:val="99"/>
    <w:rsid w:val="00A9675B"/>
    <w:pPr>
      <w:jc w:val="right"/>
    </w:pPr>
  </w:style>
  <w:style w:type="paragraph" w:customStyle="1" w:styleId="Style26">
    <w:name w:val="Style26"/>
    <w:basedOn w:val="a"/>
    <w:uiPriority w:val="99"/>
    <w:rsid w:val="00A9675B"/>
  </w:style>
  <w:style w:type="paragraph" w:customStyle="1" w:styleId="Style27">
    <w:name w:val="Style27"/>
    <w:basedOn w:val="a"/>
    <w:uiPriority w:val="99"/>
    <w:rsid w:val="00A9675B"/>
    <w:pPr>
      <w:jc w:val="center"/>
    </w:pPr>
  </w:style>
  <w:style w:type="paragraph" w:customStyle="1" w:styleId="Style28">
    <w:name w:val="Style28"/>
    <w:basedOn w:val="a"/>
    <w:uiPriority w:val="99"/>
    <w:rsid w:val="00A9675B"/>
    <w:pPr>
      <w:spacing w:line="245" w:lineRule="exact"/>
      <w:ind w:firstLine="341"/>
      <w:jc w:val="both"/>
    </w:pPr>
  </w:style>
  <w:style w:type="paragraph" w:customStyle="1" w:styleId="Style29">
    <w:name w:val="Style29"/>
    <w:basedOn w:val="a"/>
    <w:uiPriority w:val="99"/>
    <w:rsid w:val="00A9675B"/>
    <w:pPr>
      <w:spacing w:line="243" w:lineRule="exact"/>
      <w:ind w:firstLine="226"/>
      <w:jc w:val="both"/>
    </w:pPr>
  </w:style>
  <w:style w:type="paragraph" w:customStyle="1" w:styleId="Style30">
    <w:name w:val="Style30"/>
    <w:basedOn w:val="a"/>
    <w:uiPriority w:val="99"/>
    <w:rsid w:val="00A9675B"/>
    <w:pPr>
      <w:spacing w:line="259" w:lineRule="exact"/>
      <w:jc w:val="center"/>
    </w:pPr>
  </w:style>
  <w:style w:type="paragraph" w:customStyle="1" w:styleId="Style31">
    <w:name w:val="Style31"/>
    <w:basedOn w:val="a"/>
    <w:uiPriority w:val="99"/>
    <w:rsid w:val="00A9675B"/>
  </w:style>
  <w:style w:type="paragraph" w:customStyle="1" w:styleId="Style32">
    <w:name w:val="Style32"/>
    <w:basedOn w:val="a"/>
    <w:uiPriority w:val="99"/>
    <w:rsid w:val="00A9675B"/>
    <w:pPr>
      <w:spacing w:line="246" w:lineRule="exact"/>
      <w:ind w:firstLine="336"/>
    </w:pPr>
  </w:style>
  <w:style w:type="paragraph" w:customStyle="1" w:styleId="Style33">
    <w:name w:val="Style33"/>
    <w:basedOn w:val="a"/>
    <w:uiPriority w:val="99"/>
    <w:rsid w:val="00A9675B"/>
    <w:pPr>
      <w:spacing w:line="246" w:lineRule="exact"/>
      <w:ind w:firstLine="336"/>
      <w:jc w:val="both"/>
    </w:pPr>
  </w:style>
  <w:style w:type="paragraph" w:customStyle="1" w:styleId="Style34">
    <w:name w:val="Style34"/>
    <w:basedOn w:val="a"/>
    <w:uiPriority w:val="99"/>
    <w:rsid w:val="00A9675B"/>
    <w:pPr>
      <w:spacing w:line="250" w:lineRule="exact"/>
      <w:ind w:firstLine="350"/>
      <w:jc w:val="both"/>
    </w:pPr>
  </w:style>
  <w:style w:type="paragraph" w:customStyle="1" w:styleId="Style35">
    <w:name w:val="Style35"/>
    <w:basedOn w:val="a"/>
    <w:uiPriority w:val="99"/>
    <w:rsid w:val="00A9675B"/>
    <w:pPr>
      <w:spacing w:line="246" w:lineRule="exact"/>
      <w:ind w:firstLine="360"/>
    </w:pPr>
  </w:style>
  <w:style w:type="paragraph" w:customStyle="1" w:styleId="Style36">
    <w:name w:val="Style36"/>
    <w:basedOn w:val="a"/>
    <w:uiPriority w:val="99"/>
    <w:rsid w:val="00A9675B"/>
  </w:style>
  <w:style w:type="paragraph" w:customStyle="1" w:styleId="Style37">
    <w:name w:val="Style37"/>
    <w:basedOn w:val="a"/>
    <w:uiPriority w:val="99"/>
    <w:rsid w:val="00A9675B"/>
    <w:pPr>
      <w:spacing w:line="247" w:lineRule="exact"/>
      <w:ind w:firstLine="144"/>
      <w:jc w:val="both"/>
    </w:pPr>
  </w:style>
  <w:style w:type="paragraph" w:customStyle="1" w:styleId="Style38">
    <w:name w:val="Style38"/>
    <w:basedOn w:val="a"/>
    <w:uiPriority w:val="99"/>
    <w:rsid w:val="00A9675B"/>
    <w:pPr>
      <w:jc w:val="both"/>
    </w:pPr>
  </w:style>
  <w:style w:type="paragraph" w:customStyle="1" w:styleId="Style39">
    <w:name w:val="Style39"/>
    <w:basedOn w:val="a"/>
    <w:uiPriority w:val="99"/>
    <w:rsid w:val="00A9675B"/>
  </w:style>
  <w:style w:type="paragraph" w:customStyle="1" w:styleId="Style40">
    <w:name w:val="Style40"/>
    <w:basedOn w:val="a"/>
    <w:uiPriority w:val="99"/>
    <w:rsid w:val="00A9675B"/>
  </w:style>
  <w:style w:type="paragraph" w:customStyle="1" w:styleId="Style41">
    <w:name w:val="Style41"/>
    <w:basedOn w:val="a"/>
    <w:uiPriority w:val="99"/>
    <w:rsid w:val="00A9675B"/>
    <w:pPr>
      <w:spacing w:line="245" w:lineRule="exact"/>
      <w:ind w:firstLine="470"/>
      <w:jc w:val="both"/>
    </w:pPr>
  </w:style>
  <w:style w:type="paragraph" w:customStyle="1" w:styleId="Style42">
    <w:name w:val="Style42"/>
    <w:basedOn w:val="a"/>
    <w:uiPriority w:val="99"/>
    <w:rsid w:val="00A9675B"/>
    <w:pPr>
      <w:spacing w:line="240" w:lineRule="exact"/>
      <w:ind w:firstLine="970"/>
    </w:pPr>
  </w:style>
  <w:style w:type="paragraph" w:customStyle="1" w:styleId="Style43">
    <w:name w:val="Style43"/>
    <w:basedOn w:val="a"/>
    <w:uiPriority w:val="99"/>
    <w:rsid w:val="00A9675B"/>
    <w:pPr>
      <w:spacing w:line="254" w:lineRule="exact"/>
      <w:ind w:firstLine="350"/>
      <w:jc w:val="both"/>
    </w:pPr>
  </w:style>
  <w:style w:type="paragraph" w:customStyle="1" w:styleId="Style44">
    <w:name w:val="Style44"/>
    <w:basedOn w:val="a"/>
    <w:uiPriority w:val="99"/>
    <w:rsid w:val="00A9675B"/>
    <w:pPr>
      <w:spacing w:line="244" w:lineRule="exact"/>
      <w:jc w:val="both"/>
    </w:pPr>
  </w:style>
  <w:style w:type="paragraph" w:customStyle="1" w:styleId="Style45">
    <w:name w:val="Style45"/>
    <w:basedOn w:val="a"/>
    <w:uiPriority w:val="99"/>
    <w:rsid w:val="00A9675B"/>
    <w:pPr>
      <w:spacing w:line="250" w:lineRule="exact"/>
      <w:ind w:firstLine="350"/>
      <w:jc w:val="both"/>
    </w:pPr>
  </w:style>
  <w:style w:type="paragraph" w:customStyle="1" w:styleId="Style46">
    <w:name w:val="Style46"/>
    <w:basedOn w:val="a"/>
    <w:uiPriority w:val="99"/>
    <w:rsid w:val="00A9675B"/>
    <w:pPr>
      <w:spacing w:line="245" w:lineRule="exact"/>
    </w:pPr>
  </w:style>
  <w:style w:type="paragraph" w:customStyle="1" w:styleId="Style47">
    <w:name w:val="Style47"/>
    <w:basedOn w:val="a"/>
    <w:uiPriority w:val="99"/>
    <w:rsid w:val="00A9675B"/>
    <w:pPr>
      <w:spacing w:line="245" w:lineRule="exact"/>
      <w:ind w:firstLine="322"/>
      <w:jc w:val="both"/>
    </w:pPr>
  </w:style>
  <w:style w:type="paragraph" w:customStyle="1" w:styleId="Style48">
    <w:name w:val="Style48"/>
    <w:basedOn w:val="a"/>
    <w:uiPriority w:val="99"/>
    <w:rsid w:val="00A9675B"/>
    <w:pPr>
      <w:spacing w:line="250" w:lineRule="exact"/>
      <w:ind w:firstLine="581"/>
    </w:pPr>
  </w:style>
  <w:style w:type="paragraph" w:customStyle="1" w:styleId="Style49">
    <w:name w:val="Style49"/>
    <w:basedOn w:val="a"/>
    <w:uiPriority w:val="99"/>
    <w:rsid w:val="00A9675B"/>
    <w:pPr>
      <w:spacing w:line="245" w:lineRule="exact"/>
      <w:ind w:firstLine="202"/>
    </w:pPr>
  </w:style>
  <w:style w:type="paragraph" w:customStyle="1" w:styleId="Style50">
    <w:name w:val="Style50"/>
    <w:basedOn w:val="a"/>
    <w:uiPriority w:val="99"/>
    <w:rsid w:val="00A9675B"/>
    <w:pPr>
      <w:spacing w:line="246" w:lineRule="exact"/>
      <w:jc w:val="right"/>
    </w:pPr>
  </w:style>
  <w:style w:type="paragraph" w:customStyle="1" w:styleId="Style51">
    <w:name w:val="Style51"/>
    <w:basedOn w:val="a"/>
    <w:uiPriority w:val="99"/>
    <w:rsid w:val="00A9675B"/>
  </w:style>
  <w:style w:type="paragraph" w:customStyle="1" w:styleId="Style52">
    <w:name w:val="Style52"/>
    <w:basedOn w:val="a"/>
    <w:uiPriority w:val="99"/>
    <w:rsid w:val="00A9675B"/>
    <w:pPr>
      <w:spacing w:line="245" w:lineRule="exact"/>
      <w:ind w:hanging="67"/>
    </w:pPr>
  </w:style>
  <w:style w:type="paragraph" w:customStyle="1" w:styleId="Style53">
    <w:name w:val="Style53"/>
    <w:basedOn w:val="a"/>
    <w:uiPriority w:val="99"/>
    <w:rsid w:val="00A9675B"/>
    <w:pPr>
      <w:spacing w:line="235" w:lineRule="exact"/>
      <w:ind w:hanging="2083"/>
    </w:pPr>
  </w:style>
  <w:style w:type="paragraph" w:customStyle="1" w:styleId="Style54">
    <w:name w:val="Style54"/>
    <w:basedOn w:val="a"/>
    <w:uiPriority w:val="99"/>
    <w:rsid w:val="00A9675B"/>
    <w:pPr>
      <w:spacing w:line="245" w:lineRule="exact"/>
      <w:jc w:val="both"/>
    </w:pPr>
  </w:style>
  <w:style w:type="paragraph" w:customStyle="1" w:styleId="Style55">
    <w:name w:val="Style55"/>
    <w:basedOn w:val="a"/>
    <w:uiPriority w:val="99"/>
    <w:rsid w:val="00A9675B"/>
    <w:pPr>
      <w:spacing w:line="245" w:lineRule="exact"/>
      <w:ind w:firstLine="504"/>
      <w:jc w:val="both"/>
    </w:pPr>
  </w:style>
  <w:style w:type="paragraph" w:customStyle="1" w:styleId="Style56">
    <w:name w:val="Style56"/>
    <w:basedOn w:val="a"/>
    <w:uiPriority w:val="99"/>
    <w:rsid w:val="00A9675B"/>
    <w:pPr>
      <w:spacing w:line="245" w:lineRule="exact"/>
      <w:ind w:hanging="173"/>
      <w:jc w:val="both"/>
    </w:pPr>
  </w:style>
  <w:style w:type="paragraph" w:customStyle="1" w:styleId="Style57">
    <w:name w:val="Style57"/>
    <w:basedOn w:val="a"/>
    <w:uiPriority w:val="99"/>
    <w:rsid w:val="00A9675B"/>
  </w:style>
  <w:style w:type="paragraph" w:customStyle="1" w:styleId="Style58">
    <w:name w:val="Style58"/>
    <w:basedOn w:val="a"/>
    <w:uiPriority w:val="99"/>
    <w:rsid w:val="00A9675B"/>
  </w:style>
  <w:style w:type="paragraph" w:customStyle="1" w:styleId="Style59">
    <w:name w:val="Style59"/>
    <w:basedOn w:val="a"/>
    <w:uiPriority w:val="99"/>
    <w:rsid w:val="00A9675B"/>
    <w:pPr>
      <w:spacing w:line="226" w:lineRule="exact"/>
      <w:jc w:val="both"/>
    </w:pPr>
  </w:style>
  <w:style w:type="paragraph" w:customStyle="1" w:styleId="Style60">
    <w:name w:val="Style60"/>
    <w:basedOn w:val="a"/>
    <w:uiPriority w:val="99"/>
    <w:rsid w:val="00A9675B"/>
  </w:style>
  <w:style w:type="paragraph" w:customStyle="1" w:styleId="Style61">
    <w:name w:val="Style61"/>
    <w:basedOn w:val="a"/>
    <w:uiPriority w:val="99"/>
    <w:rsid w:val="00A9675B"/>
    <w:pPr>
      <w:spacing w:line="245" w:lineRule="exact"/>
    </w:pPr>
  </w:style>
  <w:style w:type="paragraph" w:customStyle="1" w:styleId="Style62">
    <w:name w:val="Style62"/>
    <w:basedOn w:val="a"/>
    <w:uiPriority w:val="99"/>
    <w:rsid w:val="00A9675B"/>
  </w:style>
  <w:style w:type="paragraph" w:customStyle="1" w:styleId="Style63">
    <w:name w:val="Style63"/>
    <w:basedOn w:val="a"/>
    <w:uiPriority w:val="99"/>
    <w:rsid w:val="00A9675B"/>
    <w:pPr>
      <w:spacing w:line="245" w:lineRule="exact"/>
      <w:ind w:firstLine="144"/>
    </w:pPr>
  </w:style>
  <w:style w:type="paragraph" w:customStyle="1" w:styleId="Style64">
    <w:name w:val="Style64"/>
    <w:basedOn w:val="a"/>
    <w:uiPriority w:val="99"/>
    <w:rsid w:val="00A9675B"/>
  </w:style>
  <w:style w:type="paragraph" w:customStyle="1" w:styleId="Style65">
    <w:name w:val="Style65"/>
    <w:basedOn w:val="a"/>
    <w:uiPriority w:val="99"/>
    <w:rsid w:val="00A9675B"/>
    <w:pPr>
      <w:spacing w:line="245" w:lineRule="exact"/>
      <w:ind w:firstLine="226"/>
    </w:pPr>
  </w:style>
  <w:style w:type="paragraph" w:customStyle="1" w:styleId="Style66">
    <w:name w:val="Style66"/>
    <w:basedOn w:val="a"/>
    <w:uiPriority w:val="99"/>
    <w:rsid w:val="00A9675B"/>
    <w:pPr>
      <w:spacing w:line="240" w:lineRule="exact"/>
      <w:ind w:hanging="1598"/>
    </w:pPr>
  </w:style>
  <w:style w:type="paragraph" w:customStyle="1" w:styleId="Style67">
    <w:name w:val="Style67"/>
    <w:basedOn w:val="a"/>
    <w:uiPriority w:val="99"/>
    <w:rsid w:val="00A9675B"/>
  </w:style>
  <w:style w:type="paragraph" w:customStyle="1" w:styleId="Style68">
    <w:name w:val="Style68"/>
    <w:basedOn w:val="a"/>
    <w:uiPriority w:val="99"/>
    <w:rsid w:val="00A9675B"/>
    <w:pPr>
      <w:spacing w:line="246" w:lineRule="exact"/>
      <w:ind w:firstLine="101"/>
      <w:jc w:val="both"/>
    </w:pPr>
  </w:style>
  <w:style w:type="paragraph" w:customStyle="1" w:styleId="Style69">
    <w:name w:val="Style69"/>
    <w:basedOn w:val="a"/>
    <w:uiPriority w:val="99"/>
    <w:rsid w:val="00A9675B"/>
    <w:pPr>
      <w:spacing w:line="245" w:lineRule="exact"/>
      <w:jc w:val="both"/>
    </w:pPr>
  </w:style>
  <w:style w:type="paragraph" w:customStyle="1" w:styleId="Style70">
    <w:name w:val="Style70"/>
    <w:basedOn w:val="a"/>
    <w:uiPriority w:val="99"/>
    <w:rsid w:val="00A9675B"/>
    <w:pPr>
      <w:spacing w:line="216" w:lineRule="exact"/>
    </w:pPr>
  </w:style>
  <w:style w:type="paragraph" w:customStyle="1" w:styleId="Style71">
    <w:name w:val="Style71"/>
    <w:basedOn w:val="a"/>
    <w:uiPriority w:val="99"/>
    <w:rsid w:val="00A9675B"/>
  </w:style>
  <w:style w:type="paragraph" w:customStyle="1" w:styleId="Style72">
    <w:name w:val="Style72"/>
    <w:basedOn w:val="a"/>
    <w:uiPriority w:val="99"/>
    <w:rsid w:val="00A9675B"/>
    <w:pPr>
      <w:spacing w:line="247" w:lineRule="exact"/>
      <w:ind w:firstLine="346"/>
      <w:jc w:val="both"/>
    </w:pPr>
  </w:style>
  <w:style w:type="paragraph" w:customStyle="1" w:styleId="Style73">
    <w:name w:val="Style73"/>
    <w:basedOn w:val="a"/>
    <w:uiPriority w:val="99"/>
    <w:rsid w:val="00A9675B"/>
    <w:pPr>
      <w:spacing w:line="254" w:lineRule="exact"/>
      <w:jc w:val="both"/>
    </w:pPr>
  </w:style>
  <w:style w:type="paragraph" w:customStyle="1" w:styleId="Style74">
    <w:name w:val="Style74"/>
    <w:basedOn w:val="a"/>
    <w:uiPriority w:val="99"/>
    <w:rsid w:val="00A9675B"/>
    <w:pPr>
      <w:spacing w:line="240" w:lineRule="exact"/>
    </w:pPr>
  </w:style>
  <w:style w:type="paragraph" w:customStyle="1" w:styleId="Style75">
    <w:name w:val="Style75"/>
    <w:basedOn w:val="a"/>
    <w:uiPriority w:val="99"/>
    <w:rsid w:val="00A9675B"/>
    <w:pPr>
      <w:spacing w:line="247" w:lineRule="exact"/>
      <w:jc w:val="right"/>
    </w:pPr>
  </w:style>
  <w:style w:type="paragraph" w:customStyle="1" w:styleId="Style76">
    <w:name w:val="Style76"/>
    <w:basedOn w:val="a"/>
    <w:uiPriority w:val="99"/>
    <w:rsid w:val="00A9675B"/>
    <w:pPr>
      <w:spacing w:line="250" w:lineRule="exact"/>
      <w:ind w:firstLine="312"/>
      <w:jc w:val="both"/>
    </w:pPr>
  </w:style>
  <w:style w:type="paragraph" w:customStyle="1" w:styleId="Style77">
    <w:name w:val="Style77"/>
    <w:basedOn w:val="a"/>
    <w:uiPriority w:val="99"/>
    <w:rsid w:val="00A9675B"/>
    <w:pPr>
      <w:spacing w:line="216" w:lineRule="exact"/>
      <w:ind w:firstLine="67"/>
    </w:pPr>
  </w:style>
  <w:style w:type="paragraph" w:customStyle="1" w:styleId="Style78">
    <w:name w:val="Style78"/>
    <w:basedOn w:val="a"/>
    <w:uiPriority w:val="99"/>
    <w:rsid w:val="00A9675B"/>
  </w:style>
  <w:style w:type="paragraph" w:customStyle="1" w:styleId="Style79">
    <w:name w:val="Style79"/>
    <w:basedOn w:val="a"/>
    <w:uiPriority w:val="99"/>
    <w:rsid w:val="00A9675B"/>
  </w:style>
  <w:style w:type="paragraph" w:customStyle="1" w:styleId="Style80">
    <w:name w:val="Style80"/>
    <w:basedOn w:val="a"/>
    <w:uiPriority w:val="99"/>
    <w:rsid w:val="00A9675B"/>
    <w:pPr>
      <w:spacing w:line="216" w:lineRule="exact"/>
    </w:pPr>
  </w:style>
  <w:style w:type="paragraph" w:customStyle="1" w:styleId="Style81">
    <w:name w:val="Style81"/>
    <w:basedOn w:val="a"/>
    <w:uiPriority w:val="99"/>
    <w:rsid w:val="00A9675B"/>
  </w:style>
  <w:style w:type="paragraph" w:customStyle="1" w:styleId="Style82">
    <w:name w:val="Style82"/>
    <w:basedOn w:val="a"/>
    <w:uiPriority w:val="99"/>
    <w:rsid w:val="00A9675B"/>
    <w:pPr>
      <w:spacing w:line="246" w:lineRule="exact"/>
      <w:ind w:firstLine="67"/>
      <w:jc w:val="both"/>
    </w:pPr>
  </w:style>
  <w:style w:type="paragraph" w:customStyle="1" w:styleId="Style83">
    <w:name w:val="Style83"/>
    <w:basedOn w:val="a"/>
    <w:uiPriority w:val="99"/>
    <w:rsid w:val="00A9675B"/>
    <w:pPr>
      <w:spacing w:line="245" w:lineRule="exact"/>
      <w:ind w:firstLine="202"/>
    </w:pPr>
  </w:style>
  <w:style w:type="paragraph" w:customStyle="1" w:styleId="Style84">
    <w:name w:val="Style84"/>
    <w:basedOn w:val="a"/>
    <w:uiPriority w:val="99"/>
    <w:rsid w:val="00A9675B"/>
    <w:pPr>
      <w:spacing w:line="245" w:lineRule="exact"/>
      <w:ind w:firstLine="269"/>
      <w:jc w:val="both"/>
    </w:pPr>
  </w:style>
  <w:style w:type="paragraph" w:customStyle="1" w:styleId="Style85">
    <w:name w:val="Style85"/>
    <w:basedOn w:val="a"/>
    <w:uiPriority w:val="99"/>
    <w:rsid w:val="00A9675B"/>
    <w:pPr>
      <w:spacing w:line="245" w:lineRule="exact"/>
      <w:ind w:firstLine="120"/>
    </w:pPr>
  </w:style>
  <w:style w:type="paragraph" w:customStyle="1" w:styleId="Style86">
    <w:name w:val="Style86"/>
    <w:basedOn w:val="a"/>
    <w:uiPriority w:val="99"/>
    <w:rsid w:val="00A9675B"/>
    <w:pPr>
      <w:spacing w:line="245" w:lineRule="exact"/>
      <w:ind w:firstLine="336"/>
      <w:jc w:val="both"/>
    </w:pPr>
  </w:style>
  <w:style w:type="paragraph" w:customStyle="1" w:styleId="Style87">
    <w:name w:val="Style87"/>
    <w:basedOn w:val="a"/>
    <w:uiPriority w:val="99"/>
    <w:rsid w:val="00A9675B"/>
    <w:pPr>
      <w:spacing w:line="216" w:lineRule="exact"/>
    </w:pPr>
  </w:style>
  <w:style w:type="paragraph" w:customStyle="1" w:styleId="Style88">
    <w:name w:val="Style88"/>
    <w:basedOn w:val="a"/>
    <w:uiPriority w:val="99"/>
    <w:rsid w:val="00A9675B"/>
    <w:pPr>
      <w:spacing w:line="245" w:lineRule="exact"/>
      <w:ind w:firstLine="355"/>
      <w:jc w:val="both"/>
    </w:pPr>
  </w:style>
  <w:style w:type="paragraph" w:customStyle="1" w:styleId="Style89">
    <w:name w:val="Style89"/>
    <w:basedOn w:val="a"/>
    <w:uiPriority w:val="99"/>
    <w:rsid w:val="00A9675B"/>
    <w:pPr>
      <w:spacing w:line="242" w:lineRule="exact"/>
      <w:jc w:val="both"/>
    </w:pPr>
  </w:style>
  <w:style w:type="paragraph" w:customStyle="1" w:styleId="Style90">
    <w:name w:val="Style90"/>
    <w:basedOn w:val="a"/>
    <w:uiPriority w:val="99"/>
    <w:rsid w:val="00A9675B"/>
  </w:style>
  <w:style w:type="paragraph" w:customStyle="1" w:styleId="Style91">
    <w:name w:val="Style91"/>
    <w:basedOn w:val="a"/>
    <w:uiPriority w:val="99"/>
    <w:rsid w:val="00A9675B"/>
    <w:pPr>
      <w:spacing w:line="221" w:lineRule="exact"/>
      <w:ind w:firstLine="134"/>
    </w:pPr>
  </w:style>
  <w:style w:type="paragraph" w:customStyle="1" w:styleId="Style92">
    <w:name w:val="Style92"/>
    <w:basedOn w:val="a"/>
    <w:uiPriority w:val="99"/>
    <w:rsid w:val="00A9675B"/>
    <w:pPr>
      <w:spacing w:line="246" w:lineRule="exact"/>
      <w:ind w:firstLine="230"/>
      <w:jc w:val="both"/>
    </w:pPr>
  </w:style>
  <w:style w:type="paragraph" w:customStyle="1" w:styleId="Style93">
    <w:name w:val="Style93"/>
    <w:basedOn w:val="a"/>
    <w:uiPriority w:val="99"/>
    <w:rsid w:val="00A9675B"/>
    <w:pPr>
      <w:spacing w:line="240" w:lineRule="exact"/>
    </w:pPr>
  </w:style>
  <w:style w:type="paragraph" w:customStyle="1" w:styleId="Style94">
    <w:name w:val="Style94"/>
    <w:basedOn w:val="a"/>
    <w:uiPriority w:val="99"/>
    <w:rsid w:val="00A9675B"/>
    <w:pPr>
      <w:spacing w:line="250" w:lineRule="exact"/>
    </w:pPr>
  </w:style>
  <w:style w:type="paragraph" w:customStyle="1" w:styleId="Style95">
    <w:name w:val="Style95"/>
    <w:basedOn w:val="a"/>
    <w:uiPriority w:val="99"/>
    <w:rsid w:val="00A9675B"/>
    <w:pPr>
      <w:spacing w:line="245" w:lineRule="exact"/>
      <w:ind w:firstLine="254"/>
      <w:jc w:val="both"/>
    </w:pPr>
  </w:style>
  <w:style w:type="character" w:customStyle="1" w:styleId="FontStyle97">
    <w:name w:val="Font Style97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pacing w:val="10"/>
      <w:sz w:val="18"/>
      <w:szCs w:val="18"/>
    </w:rPr>
  </w:style>
  <w:style w:type="character" w:customStyle="1" w:styleId="FontStyle98">
    <w:name w:val="Font Style98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99">
    <w:name w:val="Font Style99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00">
    <w:name w:val="Font Style100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01">
    <w:name w:val="Font Style101"/>
    <w:basedOn w:val="a0"/>
    <w:uiPriority w:val="99"/>
    <w:rsid w:val="00A9675B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102">
    <w:name w:val="Font Style102"/>
    <w:basedOn w:val="a0"/>
    <w:uiPriority w:val="99"/>
    <w:rsid w:val="00A9675B"/>
    <w:rPr>
      <w:rFonts w:ascii="Verdana" w:hAnsi="Verdana" w:cs="Verdana"/>
      <w:b/>
      <w:bCs/>
      <w:color w:val="000000"/>
      <w:sz w:val="20"/>
      <w:szCs w:val="20"/>
    </w:rPr>
  </w:style>
  <w:style w:type="character" w:customStyle="1" w:styleId="FontStyle103">
    <w:name w:val="Font Style103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04">
    <w:name w:val="Font Style104"/>
    <w:basedOn w:val="a0"/>
    <w:uiPriority w:val="99"/>
    <w:rsid w:val="00A9675B"/>
    <w:rPr>
      <w:rFonts w:ascii="Arial Narrow" w:hAnsi="Arial Narrow" w:cs="Arial Narrow"/>
      <w:color w:val="000000"/>
      <w:sz w:val="14"/>
      <w:szCs w:val="14"/>
    </w:rPr>
  </w:style>
  <w:style w:type="character" w:customStyle="1" w:styleId="FontStyle105">
    <w:name w:val="Font Style105"/>
    <w:basedOn w:val="a0"/>
    <w:uiPriority w:val="99"/>
    <w:rsid w:val="00A9675B"/>
    <w:rPr>
      <w:rFonts w:ascii="Cambria" w:hAnsi="Cambria" w:cs="Cambria"/>
      <w:i/>
      <w:iCs/>
      <w:color w:val="000000"/>
      <w:spacing w:val="10"/>
      <w:sz w:val="16"/>
      <w:szCs w:val="16"/>
    </w:rPr>
  </w:style>
  <w:style w:type="character" w:customStyle="1" w:styleId="FontStyle106">
    <w:name w:val="Font Style106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18"/>
      <w:szCs w:val="18"/>
    </w:rPr>
  </w:style>
  <w:style w:type="character" w:customStyle="1" w:styleId="FontStyle107">
    <w:name w:val="Font Style107"/>
    <w:basedOn w:val="a0"/>
    <w:uiPriority w:val="99"/>
    <w:rsid w:val="00A9675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08">
    <w:name w:val="Font Style108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109">
    <w:name w:val="Font Style109"/>
    <w:basedOn w:val="a0"/>
    <w:uiPriority w:val="99"/>
    <w:rsid w:val="00A9675B"/>
    <w:rPr>
      <w:rFonts w:ascii="Arial Narrow" w:hAnsi="Arial Narrow" w:cs="Arial Narrow"/>
      <w:color w:val="000000"/>
      <w:spacing w:val="10"/>
      <w:sz w:val="16"/>
      <w:szCs w:val="16"/>
    </w:rPr>
  </w:style>
  <w:style w:type="character" w:customStyle="1" w:styleId="FontStyle110">
    <w:name w:val="Font Style110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11">
    <w:name w:val="Font Style111"/>
    <w:basedOn w:val="a0"/>
    <w:uiPriority w:val="99"/>
    <w:rsid w:val="00A9675B"/>
    <w:rPr>
      <w:rFonts w:ascii="Times New Roman" w:hAnsi="Times New Roman" w:cs="Times New Roman"/>
      <w:color w:val="000000"/>
      <w:spacing w:val="20"/>
      <w:sz w:val="10"/>
      <w:szCs w:val="10"/>
    </w:rPr>
  </w:style>
  <w:style w:type="character" w:customStyle="1" w:styleId="FontStyle112">
    <w:name w:val="Font Style112"/>
    <w:basedOn w:val="a0"/>
    <w:uiPriority w:val="99"/>
    <w:rsid w:val="00A9675B"/>
    <w:rPr>
      <w:rFonts w:ascii="Times New Roman" w:hAnsi="Times New Roman" w:cs="Times New Roman"/>
      <w:color w:val="000000"/>
      <w:sz w:val="276"/>
      <w:szCs w:val="276"/>
    </w:rPr>
  </w:style>
  <w:style w:type="character" w:customStyle="1" w:styleId="FontStyle113">
    <w:name w:val="Font Style113"/>
    <w:basedOn w:val="a0"/>
    <w:uiPriority w:val="99"/>
    <w:rsid w:val="00A9675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14">
    <w:name w:val="Font Style114"/>
    <w:basedOn w:val="a0"/>
    <w:uiPriority w:val="99"/>
    <w:rsid w:val="00A9675B"/>
    <w:rPr>
      <w:rFonts w:ascii="Times New Roman" w:hAnsi="Times New Roman" w:cs="Times New Roman"/>
      <w:color w:val="000000"/>
      <w:sz w:val="282"/>
      <w:szCs w:val="282"/>
    </w:rPr>
  </w:style>
  <w:style w:type="character" w:customStyle="1" w:styleId="FontStyle115">
    <w:name w:val="Font Style115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character" w:customStyle="1" w:styleId="FontStyle116">
    <w:name w:val="Font Style116"/>
    <w:basedOn w:val="a0"/>
    <w:uiPriority w:val="99"/>
    <w:rsid w:val="00A9675B"/>
    <w:rPr>
      <w:rFonts w:ascii="Verdana" w:hAnsi="Verdana" w:cs="Verdana"/>
      <w:b/>
      <w:bCs/>
      <w:color w:val="000000"/>
      <w:sz w:val="14"/>
      <w:szCs w:val="14"/>
    </w:rPr>
  </w:style>
  <w:style w:type="character" w:customStyle="1" w:styleId="FontStyle117">
    <w:name w:val="Font Style117"/>
    <w:basedOn w:val="a0"/>
    <w:uiPriority w:val="99"/>
    <w:rsid w:val="00A9675B"/>
    <w:rPr>
      <w:rFonts w:ascii="Consolas" w:hAnsi="Consolas" w:cs="Consolas"/>
      <w:b/>
      <w:bCs/>
      <w:i/>
      <w:iCs/>
      <w:color w:val="000000"/>
      <w:sz w:val="22"/>
      <w:szCs w:val="22"/>
    </w:rPr>
  </w:style>
  <w:style w:type="character" w:customStyle="1" w:styleId="FontStyle118">
    <w:name w:val="Font Style118"/>
    <w:basedOn w:val="a0"/>
    <w:uiPriority w:val="99"/>
    <w:rsid w:val="00A9675B"/>
    <w:rPr>
      <w:rFonts w:ascii="Verdana" w:hAnsi="Verdana" w:cs="Verdana"/>
      <w:color w:val="000000"/>
      <w:sz w:val="90"/>
      <w:szCs w:val="90"/>
    </w:rPr>
  </w:style>
  <w:style w:type="character" w:customStyle="1" w:styleId="FontStyle119">
    <w:name w:val="Font Style119"/>
    <w:basedOn w:val="a0"/>
    <w:uiPriority w:val="99"/>
    <w:rsid w:val="00A9675B"/>
    <w:rPr>
      <w:rFonts w:ascii="Arial Narrow" w:hAnsi="Arial Narrow" w:cs="Arial Narrow"/>
      <w:b/>
      <w:bCs/>
      <w:color w:val="000000"/>
      <w:sz w:val="28"/>
      <w:szCs w:val="28"/>
    </w:rPr>
  </w:style>
  <w:style w:type="character" w:customStyle="1" w:styleId="FontStyle120">
    <w:name w:val="Font Style120"/>
    <w:basedOn w:val="a0"/>
    <w:uiPriority w:val="99"/>
    <w:rsid w:val="00A9675B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121">
    <w:name w:val="Font Style121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22">
    <w:name w:val="Font Style122"/>
    <w:basedOn w:val="a0"/>
    <w:uiPriority w:val="99"/>
    <w:rsid w:val="00A9675B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23">
    <w:name w:val="Font Style123"/>
    <w:basedOn w:val="a0"/>
    <w:uiPriority w:val="99"/>
    <w:rsid w:val="00A9675B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4">
    <w:name w:val="Font Style124"/>
    <w:basedOn w:val="a0"/>
    <w:uiPriority w:val="99"/>
    <w:rsid w:val="00A9675B"/>
    <w:rPr>
      <w:rFonts w:ascii="Impact" w:hAnsi="Impact" w:cs="Impact"/>
      <w:color w:val="000000"/>
      <w:sz w:val="26"/>
      <w:szCs w:val="26"/>
    </w:rPr>
  </w:style>
  <w:style w:type="character" w:customStyle="1" w:styleId="FontStyle125">
    <w:name w:val="Font Style125"/>
    <w:basedOn w:val="a0"/>
    <w:uiPriority w:val="99"/>
    <w:rsid w:val="00A9675B"/>
    <w:rPr>
      <w:rFonts w:ascii="Impact" w:hAnsi="Impact" w:cs="Impact"/>
      <w:color w:val="000000"/>
      <w:sz w:val="24"/>
      <w:szCs w:val="24"/>
    </w:rPr>
  </w:style>
  <w:style w:type="character" w:customStyle="1" w:styleId="FontStyle126">
    <w:name w:val="Font Style126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7">
    <w:name w:val="Font Style127"/>
    <w:basedOn w:val="a0"/>
    <w:uiPriority w:val="99"/>
    <w:rsid w:val="00A9675B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8">
    <w:name w:val="Font Style128"/>
    <w:basedOn w:val="a0"/>
    <w:uiPriority w:val="99"/>
    <w:rsid w:val="00A9675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29">
    <w:name w:val="Font Style129"/>
    <w:basedOn w:val="a0"/>
    <w:uiPriority w:val="99"/>
    <w:rsid w:val="00A9675B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30">
    <w:name w:val="Font Style130"/>
    <w:basedOn w:val="a0"/>
    <w:uiPriority w:val="99"/>
    <w:rsid w:val="00A9675B"/>
    <w:rPr>
      <w:rFonts w:ascii="Times New Roman" w:hAnsi="Times New Roman" w:cs="Times New Roman"/>
      <w:b/>
      <w:bCs/>
      <w:color w:val="000000"/>
      <w:sz w:val="40"/>
      <w:szCs w:val="40"/>
    </w:rPr>
  </w:style>
  <w:style w:type="character" w:customStyle="1" w:styleId="FontStyle131">
    <w:name w:val="Font Style131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32">
    <w:name w:val="Font Style132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33">
    <w:name w:val="Font Style133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34">
    <w:name w:val="Font Style134"/>
    <w:basedOn w:val="a0"/>
    <w:uiPriority w:val="99"/>
    <w:rsid w:val="00A9675B"/>
    <w:rPr>
      <w:rFonts w:ascii="Arial Narrow" w:hAnsi="Arial Narrow" w:cs="Arial Narrow"/>
      <w:color w:val="000000"/>
      <w:sz w:val="20"/>
      <w:szCs w:val="20"/>
    </w:rPr>
  </w:style>
  <w:style w:type="character" w:customStyle="1" w:styleId="FontStyle135">
    <w:name w:val="Font Style135"/>
    <w:basedOn w:val="a0"/>
    <w:uiPriority w:val="99"/>
    <w:rsid w:val="00A9675B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36">
    <w:name w:val="Font Style136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137">
    <w:name w:val="Font Style137"/>
    <w:basedOn w:val="a0"/>
    <w:uiPriority w:val="99"/>
    <w:rsid w:val="00A967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38">
    <w:name w:val="Font Style138"/>
    <w:basedOn w:val="a0"/>
    <w:uiPriority w:val="99"/>
    <w:rsid w:val="00A9675B"/>
    <w:rPr>
      <w:rFonts w:ascii="Times New Roman" w:hAnsi="Times New Roman" w:cs="Times New Roman"/>
      <w:b/>
      <w:bCs/>
      <w:smallCaps/>
      <w:color w:val="000000"/>
      <w:sz w:val="54"/>
      <w:szCs w:val="54"/>
    </w:rPr>
  </w:style>
  <w:style w:type="character" w:customStyle="1" w:styleId="FontStyle139">
    <w:name w:val="Font Style139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40">
    <w:name w:val="Font Style140"/>
    <w:basedOn w:val="a0"/>
    <w:uiPriority w:val="99"/>
    <w:rsid w:val="00A9675B"/>
    <w:rPr>
      <w:rFonts w:ascii="Impact" w:hAnsi="Impact" w:cs="Impact"/>
      <w:color w:val="000000"/>
      <w:sz w:val="74"/>
      <w:szCs w:val="74"/>
    </w:rPr>
  </w:style>
  <w:style w:type="character" w:customStyle="1" w:styleId="FontStyle141">
    <w:name w:val="Font Style141"/>
    <w:basedOn w:val="a0"/>
    <w:uiPriority w:val="99"/>
    <w:rsid w:val="00A9675B"/>
    <w:rPr>
      <w:rFonts w:ascii="Arial Narrow" w:hAnsi="Arial Narrow" w:cs="Arial Narrow"/>
      <w:color w:val="000000"/>
      <w:sz w:val="22"/>
      <w:szCs w:val="22"/>
    </w:rPr>
  </w:style>
  <w:style w:type="character" w:customStyle="1" w:styleId="FontStyle142">
    <w:name w:val="Font Style142"/>
    <w:basedOn w:val="a0"/>
    <w:uiPriority w:val="99"/>
    <w:rsid w:val="00A9675B"/>
    <w:rPr>
      <w:rFonts w:ascii="Arial Unicode MS" w:eastAsia="Arial Unicode MS" w:cs="Arial Unicode MS"/>
      <w:b/>
      <w:bCs/>
      <w:color w:val="000000"/>
      <w:sz w:val="16"/>
      <w:szCs w:val="16"/>
    </w:rPr>
  </w:style>
  <w:style w:type="character" w:customStyle="1" w:styleId="FontStyle143">
    <w:name w:val="Font Style143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44">
    <w:name w:val="Font Style144"/>
    <w:basedOn w:val="a0"/>
    <w:uiPriority w:val="99"/>
    <w:rsid w:val="00A9675B"/>
    <w:rPr>
      <w:rFonts w:ascii="Verdana" w:hAnsi="Verdana" w:cs="Verdana"/>
      <w:color w:val="000000"/>
      <w:sz w:val="20"/>
      <w:szCs w:val="20"/>
    </w:rPr>
  </w:style>
  <w:style w:type="character" w:customStyle="1" w:styleId="FontStyle145">
    <w:name w:val="Font Style145"/>
    <w:basedOn w:val="a0"/>
    <w:uiPriority w:val="99"/>
    <w:rsid w:val="00A9675B"/>
    <w:rPr>
      <w:rFonts w:ascii="Arial Unicode MS" w:eastAsia="Arial Unicode MS" w:cs="Arial Unicode MS"/>
      <w:color w:val="000000"/>
      <w:spacing w:val="20"/>
      <w:sz w:val="16"/>
      <w:szCs w:val="16"/>
    </w:rPr>
  </w:style>
  <w:style w:type="character" w:customStyle="1" w:styleId="FontStyle146">
    <w:name w:val="Font Style146"/>
    <w:basedOn w:val="a0"/>
    <w:uiPriority w:val="99"/>
    <w:rsid w:val="00A9675B"/>
    <w:rPr>
      <w:rFonts w:ascii="Times New Roman" w:hAnsi="Times New Roman" w:cs="Times New Roman"/>
      <w:b/>
      <w:bCs/>
      <w:color w:val="000000"/>
      <w:sz w:val="12"/>
      <w:szCs w:val="12"/>
    </w:rPr>
  </w:style>
  <w:style w:type="character" w:customStyle="1" w:styleId="FontStyle147">
    <w:name w:val="Font Style147"/>
    <w:basedOn w:val="a0"/>
    <w:uiPriority w:val="99"/>
    <w:rsid w:val="00A9675B"/>
    <w:rPr>
      <w:rFonts w:ascii="Verdana" w:hAnsi="Verdana" w:cs="Verdana"/>
      <w:color w:val="000000"/>
      <w:sz w:val="288"/>
      <w:szCs w:val="288"/>
    </w:rPr>
  </w:style>
  <w:style w:type="character" w:customStyle="1" w:styleId="FontStyle148">
    <w:name w:val="Font Style148"/>
    <w:basedOn w:val="a0"/>
    <w:uiPriority w:val="99"/>
    <w:rsid w:val="00A9675B"/>
    <w:rPr>
      <w:rFonts w:ascii="Times New Roman" w:hAnsi="Times New Roman" w:cs="Times New Roman"/>
      <w:color w:val="000000"/>
      <w:spacing w:val="-10"/>
      <w:sz w:val="24"/>
      <w:szCs w:val="24"/>
    </w:rPr>
  </w:style>
  <w:style w:type="character" w:customStyle="1" w:styleId="FontStyle149">
    <w:name w:val="Font Style149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-10"/>
      <w:sz w:val="24"/>
      <w:szCs w:val="24"/>
    </w:rPr>
  </w:style>
  <w:style w:type="character" w:customStyle="1" w:styleId="FontStyle150">
    <w:name w:val="Font Style150"/>
    <w:basedOn w:val="a0"/>
    <w:uiPriority w:val="99"/>
    <w:rsid w:val="00A9675B"/>
    <w:rPr>
      <w:rFonts w:ascii="Arial Unicode MS" w:eastAsia="Arial Unicode MS" w:cs="Arial Unicode MS"/>
      <w:b/>
      <w:bCs/>
      <w:color w:val="000000"/>
      <w:sz w:val="16"/>
      <w:szCs w:val="16"/>
    </w:rPr>
  </w:style>
  <w:style w:type="character" w:customStyle="1" w:styleId="FontStyle151">
    <w:name w:val="Font Style151"/>
    <w:basedOn w:val="a0"/>
    <w:uiPriority w:val="99"/>
    <w:rsid w:val="00A9675B"/>
    <w:rPr>
      <w:rFonts w:ascii="Times New Roman" w:hAnsi="Times New Roman" w:cs="Times New Roman"/>
      <w:color w:val="000000"/>
      <w:sz w:val="384"/>
      <w:szCs w:val="384"/>
    </w:rPr>
  </w:style>
  <w:style w:type="character" w:customStyle="1" w:styleId="FontStyle152">
    <w:name w:val="Font Style152"/>
    <w:basedOn w:val="a0"/>
    <w:uiPriority w:val="99"/>
    <w:rsid w:val="00A9675B"/>
    <w:rPr>
      <w:rFonts w:ascii="Constantia" w:hAnsi="Constantia" w:cs="Constantia"/>
      <w:i/>
      <w:iCs/>
      <w:color w:val="000000"/>
      <w:spacing w:val="20"/>
      <w:sz w:val="14"/>
      <w:szCs w:val="14"/>
    </w:rPr>
  </w:style>
  <w:style w:type="character" w:customStyle="1" w:styleId="FontStyle153">
    <w:name w:val="Font Style153"/>
    <w:basedOn w:val="a0"/>
    <w:uiPriority w:val="99"/>
    <w:rsid w:val="00A9675B"/>
    <w:rPr>
      <w:rFonts w:ascii="Verdana" w:hAnsi="Verdana" w:cs="Verdana"/>
      <w:color w:val="000000"/>
      <w:sz w:val="22"/>
      <w:szCs w:val="22"/>
    </w:rPr>
  </w:style>
  <w:style w:type="character" w:customStyle="1" w:styleId="FontStyle154">
    <w:name w:val="Font Style154"/>
    <w:basedOn w:val="a0"/>
    <w:uiPriority w:val="99"/>
    <w:rsid w:val="00A9675B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155">
    <w:name w:val="Font Style155"/>
    <w:basedOn w:val="a0"/>
    <w:uiPriority w:val="99"/>
    <w:rsid w:val="00A9675B"/>
    <w:rPr>
      <w:rFonts w:ascii="Times New Roman" w:hAnsi="Times New Roman" w:cs="Times New Roman"/>
      <w:b/>
      <w:bCs/>
      <w:color w:val="000000"/>
      <w:spacing w:val="10"/>
      <w:sz w:val="18"/>
      <w:szCs w:val="18"/>
    </w:rPr>
  </w:style>
  <w:style w:type="character" w:customStyle="1" w:styleId="FontStyle156">
    <w:name w:val="Font Style156"/>
    <w:basedOn w:val="a0"/>
    <w:uiPriority w:val="99"/>
    <w:rsid w:val="00A9675B"/>
    <w:rPr>
      <w:rFonts w:ascii="Trebuchet MS" w:hAnsi="Trebuchet MS" w:cs="Trebuchet MS"/>
      <w:color w:val="000000"/>
      <w:sz w:val="12"/>
      <w:szCs w:val="12"/>
    </w:rPr>
  </w:style>
  <w:style w:type="character" w:customStyle="1" w:styleId="FontStyle157">
    <w:name w:val="Font Style157"/>
    <w:basedOn w:val="a0"/>
    <w:uiPriority w:val="99"/>
    <w:rsid w:val="00A9675B"/>
    <w:rPr>
      <w:rFonts w:ascii="Cambria" w:hAnsi="Cambria" w:cs="Cambria"/>
      <w:color w:val="000000"/>
      <w:sz w:val="18"/>
      <w:szCs w:val="18"/>
    </w:rPr>
  </w:style>
  <w:style w:type="character" w:customStyle="1" w:styleId="FontStyle158">
    <w:name w:val="Font Style158"/>
    <w:basedOn w:val="a0"/>
    <w:uiPriority w:val="99"/>
    <w:rsid w:val="00A9675B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70">
    <w:name w:val="Font Style70"/>
    <w:basedOn w:val="a0"/>
    <w:uiPriority w:val="99"/>
    <w:rsid w:val="007E3FF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71">
    <w:name w:val="Font Style71"/>
    <w:basedOn w:val="a0"/>
    <w:uiPriority w:val="99"/>
    <w:rsid w:val="007E3F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72">
    <w:name w:val="Font Style72"/>
    <w:basedOn w:val="a0"/>
    <w:uiPriority w:val="99"/>
    <w:rsid w:val="007E3FF5"/>
    <w:rPr>
      <w:rFonts w:ascii="Times New Roman" w:hAnsi="Times New Roman" w:cs="Times New Roman"/>
      <w:color w:val="000000"/>
      <w:sz w:val="16"/>
      <w:szCs w:val="16"/>
    </w:rPr>
  </w:style>
  <w:style w:type="character" w:customStyle="1" w:styleId="FontStyle73">
    <w:name w:val="Font Style73"/>
    <w:basedOn w:val="a0"/>
    <w:uiPriority w:val="99"/>
    <w:rsid w:val="007E3FF5"/>
    <w:rPr>
      <w:rFonts w:ascii="Franklin Gothic Medium" w:hAnsi="Franklin Gothic Medium" w:cs="Franklin Gothic Medium"/>
      <w:b/>
      <w:bCs/>
      <w:i/>
      <w:iCs/>
      <w:color w:val="000000"/>
      <w:spacing w:val="30"/>
      <w:sz w:val="20"/>
      <w:szCs w:val="20"/>
    </w:rPr>
  </w:style>
  <w:style w:type="character" w:customStyle="1" w:styleId="FontStyle74">
    <w:name w:val="Font Style74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75">
    <w:name w:val="Font Style75"/>
    <w:basedOn w:val="a0"/>
    <w:uiPriority w:val="99"/>
    <w:rsid w:val="007E3F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76">
    <w:name w:val="Font Style76"/>
    <w:basedOn w:val="a0"/>
    <w:uiPriority w:val="99"/>
    <w:rsid w:val="007E3FF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77">
    <w:name w:val="Font Style77"/>
    <w:basedOn w:val="a0"/>
    <w:uiPriority w:val="99"/>
    <w:rsid w:val="007E3FF5"/>
    <w:rPr>
      <w:rFonts w:ascii="Times New Roman" w:hAnsi="Times New Roman" w:cs="Times New Roman"/>
      <w:b/>
      <w:bCs/>
      <w:color w:val="000000"/>
      <w:spacing w:val="10"/>
      <w:sz w:val="12"/>
      <w:szCs w:val="12"/>
    </w:rPr>
  </w:style>
  <w:style w:type="character" w:customStyle="1" w:styleId="FontStyle78">
    <w:name w:val="Font Style78"/>
    <w:basedOn w:val="a0"/>
    <w:uiPriority w:val="99"/>
    <w:rsid w:val="007E3FF5"/>
    <w:rPr>
      <w:rFonts w:ascii="Verdana" w:hAnsi="Verdana" w:cs="Verdana"/>
      <w:smallCaps/>
      <w:color w:val="000000"/>
      <w:sz w:val="24"/>
      <w:szCs w:val="24"/>
    </w:rPr>
  </w:style>
  <w:style w:type="character" w:customStyle="1" w:styleId="FontStyle79">
    <w:name w:val="Font Style79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pacing w:val="10"/>
      <w:sz w:val="18"/>
      <w:szCs w:val="18"/>
    </w:rPr>
  </w:style>
  <w:style w:type="character" w:customStyle="1" w:styleId="FontStyle80">
    <w:name w:val="Font Style80"/>
    <w:basedOn w:val="a0"/>
    <w:uiPriority w:val="99"/>
    <w:rsid w:val="007E3FF5"/>
    <w:rPr>
      <w:rFonts w:ascii="Verdana" w:hAnsi="Verdana" w:cs="Verdana"/>
      <w:b/>
      <w:bCs/>
      <w:color w:val="000000"/>
      <w:sz w:val="18"/>
      <w:szCs w:val="18"/>
    </w:rPr>
  </w:style>
  <w:style w:type="character" w:customStyle="1" w:styleId="FontStyle81">
    <w:name w:val="Font Style81"/>
    <w:basedOn w:val="a0"/>
    <w:uiPriority w:val="99"/>
    <w:rsid w:val="007E3FF5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82">
    <w:name w:val="Font Style82"/>
    <w:basedOn w:val="a0"/>
    <w:uiPriority w:val="99"/>
    <w:rsid w:val="007E3FF5"/>
    <w:rPr>
      <w:rFonts w:ascii="Times New Roman" w:hAnsi="Times New Roman" w:cs="Times New Roman"/>
      <w:b/>
      <w:bCs/>
      <w:color w:val="000000"/>
      <w:sz w:val="16"/>
      <w:szCs w:val="16"/>
    </w:rPr>
  </w:style>
  <w:style w:type="character" w:customStyle="1" w:styleId="FontStyle83">
    <w:name w:val="Font Style83"/>
    <w:basedOn w:val="a0"/>
    <w:uiPriority w:val="99"/>
    <w:rsid w:val="007E3FF5"/>
    <w:rPr>
      <w:rFonts w:ascii="Times New Roman" w:hAnsi="Times New Roman" w:cs="Times New Roman"/>
      <w:b/>
      <w:bCs/>
      <w:color w:val="000000"/>
      <w:spacing w:val="-20"/>
      <w:sz w:val="24"/>
      <w:szCs w:val="24"/>
    </w:rPr>
  </w:style>
  <w:style w:type="character" w:customStyle="1" w:styleId="FontStyle84">
    <w:name w:val="Font Style84"/>
    <w:basedOn w:val="a0"/>
    <w:uiPriority w:val="99"/>
    <w:rsid w:val="007E3FF5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85">
    <w:name w:val="Font Style85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36"/>
      <w:szCs w:val="36"/>
    </w:rPr>
  </w:style>
  <w:style w:type="character" w:customStyle="1" w:styleId="FontStyle86">
    <w:name w:val="Font Style86"/>
    <w:basedOn w:val="a0"/>
    <w:uiPriority w:val="99"/>
    <w:rsid w:val="007E3FF5"/>
    <w:rPr>
      <w:rFonts w:ascii="Verdana" w:hAnsi="Verdana" w:cs="Verdana"/>
      <w:color w:val="000000"/>
      <w:sz w:val="20"/>
      <w:szCs w:val="20"/>
    </w:rPr>
  </w:style>
  <w:style w:type="character" w:customStyle="1" w:styleId="FontStyle87">
    <w:name w:val="Font Style87"/>
    <w:basedOn w:val="a0"/>
    <w:uiPriority w:val="99"/>
    <w:rsid w:val="007E3FF5"/>
    <w:rPr>
      <w:rFonts w:ascii="Verdana" w:hAnsi="Verdana" w:cs="Verdana"/>
      <w:color w:val="000000"/>
      <w:sz w:val="20"/>
      <w:szCs w:val="20"/>
    </w:rPr>
  </w:style>
  <w:style w:type="character" w:customStyle="1" w:styleId="FontStyle88">
    <w:name w:val="Font Style88"/>
    <w:basedOn w:val="a0"/>
    <w:uiPriority w:val="99"/>
    <w:rsid w:val="007E3FF5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9">
    <w:name w:val="Font Style89"/>
    <w:basedOn w:val="a0"/>
    <w:uiPriority w:val="99"/>
    <w:rsid w:val="007E3FF5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90">
    <w:name w:val="Font Style90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91">
    <w:name w:val="Font Style91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92">
    <w:name w:val="Font Style92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93">
    <w:name w:val="Font Style93"/>
    <w:basedOn w:val="a0"/>
    <w:uiPriority w:val="99"/>
    <w:rsid w:val="007E3FF5"/>
    <w:rPr>
      <w:rFonts w:ascii="Franklin Gothic Medium" w:hAnsi="Franklin Gothic Medium" w:cs="Franklin Gothic Medium"/>
      <w:i/>
      <w:iCs/>
      <w:color w:val="000000"/>
      <w:sz w:val="20"/>
      <w:szCs w:val="20"/>
    </w:rPr>
  </w:style>
  <w:style w:type="character" w:customStyle="1" w:styleId="FontStyle94">
    <w:name w:val="Font Style94"/>
    <w:basedOn w:val="a0"/>
    <w:uiPriority w:val="99"/>
    <w:rsid w:val="007E3FF5"/>
    <w:rPr>
      <w:rFonts w:ascii="Times New Roman" w:hAnsi="Times New Roman" w:cs="Times New Roman"/>
      <w:b/>
      <w:bCs/>
      <w:i/>
      <w:iCs/>
      <w:color w:val="000000"/>
      <w:spacing w:val="20"/>
      <w:sz w:val="20"/>
      <w:szCs w:val="20"/>
    </w:rPr>
  </w:style>
  <w:style w:type="character" w:customStyle="1" w:styleId="FontStyle95">
    <w:name w:val="Font Style95"/>
    <w:basedOn w:val="a0"/>
    <w:uiPriority w:val="99"/>
    <w:rsid w:val="007E3FF5"/>
    <w:rPr>
      <w:rFonts w:ascii="Sylfaen" w:hAnsi="Sylfaen" w:cs="Sylfaen"/>
      <w:b/>
      <w:bCs/>
      <w:i/>
      <w:iCs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7E3FF5"/>
    <w:rPr>
      <w:rFonts w:ascii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671" Type="http://schemas.openxmlformats.org/officeDocument/2006/relationships/header" Target="header326.xml"/><Relationship Id="rId769" Type="http://schemas.openxmlformats.org/officeDocument/2006/relationships/header" Target="header375.xml"/><Relationship Id="rId21" Type="http://schemas.openxmlformats.org/officeDocument/2006/relationships/footer" Target="footer7.xml"/><Relationship Id="rId324" Type="http://schemas.openxmlformats.org/officeDocument/2006/relationships/header" Target="header156.xml"/><Relationship Id="rId531" Type="http://schemas.openxmlformats.org/officeDocument/2006/relationships/header" Target="header258.xml"/><Relationship Id="rId629" Type="http://schemas.openxmlformats.org/officeDocument/2006/relationships/footer" Target="footer304.xml"/><Relationship Id="rId170" Type="http://schemas.openxmlformats.org/officeDocument/2006/relationships/footer" Target="footer80.xml"/><Relationship Id="rId836" Type="http://schemas.openxmlformats.org/officeDocument/2006/relationships/header" Target="header407.xml"/><Relationship Id="rId268" Type="http://schemas.openxmlformats.org/officeDocument/2006/relationships/header" Target="header129.xml"/><Relationship Id="rId475" Type="http://schemas.openxmlformats.org/officeDocument/2006/relationships/header" Target="header231.xml"/><Relationship Id="rId682" Type="http://schemas.openxmlformats.org/officeDocument/2006/relationships/footer" Target="footer331.xml"/><Relationship Id="rId903" Type="http://schemas.openxmlformats.org/officeDocument/2006/relationships/header" Target="header440.xml"/><Relationship Id="rId32" Type="http://schemas.openxmlformats.org/officeDocument/2006/relationships/footer" Target="footer12.xml"/><Relationship Id="rId128" Type="http://schemas.openxmlformats.org/officeDocument/2006/relationships/header" Target="header60.xml"/><Relationship Id="rId335" Type="http://schemas.openxmlformats.org/officeDocument/2006/relationships/footer" Target="footer161.xml"/><Relationship Id="rId542" Type="http://schemas.openxmlformats.org/officeDocument/2006/relationships/footer" Target="footer262.xml"/><Relationship Id="rId181" Type="http://schemas.openxmlformats.org/officeDocument/2006/relationships/header" Target="header87.xml"/><Relationship Id="rId402" Type="http://schemas.openxmlformats.org/officeDocument/2006/relationships/header" Target="header195.xml"/><Relationship Id="rId847" Type="http://schemas.openxmlformats.org/officeDocument/2006/relationships/header" Target="header412.xml"/><Relationship Id="rId279" Type="http://schemas.openxmlformats.org/officeDocument/2006/relationships/header" Target="header134.xml"/><Relationship Id="rId486" Type="http://schemas.openxmlformats.org/officeDocument/2006/relationships/header" Target="header236.xml"/><Relationship Id="rId693" Type="http://schemas.openxmlformats.org/officeDocument/2006/relationships/footer" Target="footer336.xml"/><Relationship Id="rId707" Type="http://schemas.openxmlformats.org/officeDocument/2006/relationships/header" Target="header344.xml"/><Relationship Id="rId914" Type="http://schemas.openxmlformats.org/officeDocument/2006/relationships/footer" Target="footer445.xml"/><Relationship Id="rId43" Type="http://schemas.openxmlformats.org/officeDocument/2006/relationships/header" Target="header19.xml"/><Relationship Id="rId139" Type="http://schemas.openxmlformats.org/officeDocument/2006/relationships/footer" Target="footer65.xml"/><Relationship Id="rId346" Type="http://schemas.openxmlformats.org/officeDocument/2006/relationships/footer" Target="footer166.xml"/><Relationship Id="rId553" Type="http://schemas.openxmlformats.org/officeDocument/2006/relationships/header" Target="header269.xml"/><Relationship Id="rId760" Type="http://schemas.openxmlformats.org/officeDocument/2006/relationships/header" Target="header370.xml"/><Relationship Id="rId192" Type="http://schemas.openxmlformats.org/officeDocument/2006/relationships/header" Target="header92.xml"/><Relationship Id="rId206" Type="http://schemas.openxmlformats.org/officeDocument/2006/relationships/footer" Target="footer98.xml"/><Relationship Id="rId413" Type="http://schemas.openxmlformats.org/officeDocument/2006/relationships/header" Target="header200.xml"/><Relationship Id="rId858" Type="http://schemas.openxmlformats.org/officeDocument/2006/relationships/footer" Target="footer417.xml"/><Relationship Id="rId497" Type="http://schemas.openxmlformats.org/officeDocument/2006/relationships/footer" Target="footer241.xml"/><Relationship Id="rId620" Type="http://schemas.openxmlformats.org/officeDocument/2006/relationships/header" Target="header301.xml"/><Relationship Id="rId718" Type="http://schemas.openxmlformats.org/officeDocument/2006/relationships/footer" Target="footer349.xml"/><Relationship Id="rId925" Type="http://schemas.openxmlformats.org/officeDocument/2006/relationships/footer" Target="footer450.xml"/><Relationship Id="rId357" Type="http://schemas.openxmlformats.org/officeDocument/2006/relationships/header" Target="header172.xml"/><Relationship Id="rId54" Type="http://schemas.openxmlformats.org/officeDocument/2006/relationships/header" Target="header24.xml"/><Relationship Id="rId217" Type="http://schemas.openxmlformats.org/officeDocument/2006/relationships/header" Target="header105.xml"/><Relationship Id="rId564" Type="http://schemas.openxmlformats.org/officeDocument/2006/relationships/header" Target="header274.xml"/><Relationship Id="rId771" Type="http://schemas.openxmlformats.org/officeDocument/2006/relationships/footer" Target="footer375.xml"/><Relationship Id="rId869" Type="http://schemas.openxmlformats.org/officeDocument/2006/relationships/footer" Target="footer422.xml"/><Relationship Id="rId424" Type="http://schemas.openxmlformats.org/officeDocument/2006/relationships/footer" Target="footer205.xml"/><Relationship Id="rId631" Type="http://schemas.openxmlformats.org/officeDocument/2006/relationships/header" Target="header306.xml"/><Relationship Id="rId729" Type="http://schemas.openxmlformats.org/officeDocument/2006/relationships/footer" Target="footer354.xml"/><Relationship Id="rId270" Type="http://schemas.openxmlformats.org/officeDocument/2006/relationships/footer" Target="footer129.xml"/><Relationship Id="rId936" Type="http://schemas.openxmlformats.org/officeDocument/2006/relationships/header" Target="header457.xml"/><Relationship Id="rId65" Type="http://schemas.openxmlformats.org/officeDocument/2006/relationships/footer" Target="footer29.xml"/><Relationship Id="rId130" Type="http://schemas.openxmlformats.org/officeDocument/2006/relationships/footer" Target="footer60.xml"/><Relationship Id="rId368" Type="http://schemas.openxmlformats.org/officeDocument/2006/relationships/footer" Target="footer177.xml"/><Relationship Id="rId575" Type="http://schemas.openxmlformats.org/officeDocument/2006/relationships/footer" Target="footer279.xml"/><Relationship Id="rId782" Type="http://schemas.openxmlformats.org/officeDocument/2006/relationships/header" Target="header380.xml"/><Relationship Id="rId228" Type="http://schemas.openxmlformats.org/officeDocument/2006/relationships/header" Target="header110.xml"/><Relationship Id="rId435" Type="http://schemas.openxmlformats.org/officeDocument/2006/relationships/header" Target="header211.xml"/><Relationship Id="rId642" Type="http://schemas.openxmlformats.org/officeDocument/2006/relationships/footer" Target="footer311.xml"/><Relationship Id="rId281" Type="http://schemas.openxmlformats.org/officeDocument/2006/relationships/footer" Target="footer134.xml"/><Relationship Id="rId502" Type="http://schemas.openxmlformats.org/officeDocument/2006/relationships/header" Target="header244.xml"/><Relationship Id="rId947" Type="http://schemas.openxmlformats.org/officeDocument/2006/relationships/footer" Target="footer461.xml"/><Relationship Id="rId76" Type="http://schemas.openxmlformats.org/officeDocument/2006/relationships/footer" Target="footer34.xml"/><Relationship Id="rId141" Type="http://schemas.openxmlformats.org/officeDocument/2006/relationships/header" Target="header67.xml"/><Relationship Id="rId379" Type="http://schemas.openxmlformats.org/officeDocument/2006/relationships/footer" Target="footer182.xml"/><Relationship Id="rId586" Type="http://schemas.openxmlformats.org/officeDocument/2006/relationships/header" Target="header285.xml"/><Relationship Id="rId793" Type="http://schemas.openxmlformats.org/officeDocument/2006/relationships/footer" Target="footer384.xml"/><Relationship Id="rId807" Type="http://schemas.openxmlformats.org/officeDocument/2006/relationships/header" Target="header392.xml"/><Relationship Id="rId7" Type="http://schemas.openxmlformats.org/officeDocument/2006/relationships/endnotes" Target="endnotes.xml"/><Relationship Id="rId239" Type="http://schemas.openxmlformats.org/officeDocument/2006/relationships/header" Target="header115.xml"/><Relationship Id="rId446" Type="http://schemas.openxmlformats.org/officeDocument/2006/relationships/header" Target="header216.xml"/><Relationship Id="rId653" Type="http://schemas.openxmlformats.org/officeDocument/2006/relationships/footer" Target="footer316.xml"/><Relationship Id="rId292" Type="http://schemas.openxmlformats.org/officeDocument/2006/relationships/header" Target="header141.xml"/><Relationship Id="rId306" Type="http://schemas.openxmlformats.org/officeDocument/2006/relationships/footer" Target="footer146.xml"/><Relationship Id="rId860" Type="http://schemas.openxmlformats.org/officeDocument/2006/relationships/header" Target="header419.xml"/><Relationship Id="rId958" Type="http://schemas.openxmlformats.org/officeDocument/2006/relationships/header" Target="header467.xml"/><Relationship Id="rId87" Type="http://schemas.openxmlformats.org/officeDocument/2006/relationships/header" Target="header41.xml"/><Relationship Id="rId513" Type="http://schemas.openxmlformats.org/officeDocument/2006/relationships/footer" Target="footer249.xml"/><Relationship Id="rId597" Type="http://schemas.openxmlformats.org/officeDocument/2006/relationships/header" Target="header290.xml"/><Relationship Id="rId720" Type="http://schemas.openxmlformats.org/officeDocument/2006/relationships/header" Target="header351.xml"/><Relationship Id="rId818" Type="http://schemas.openxmlformats.org/officeDocument/2006/relationships/footer" Target="footer397.xml"/><Relationship Id="rId152" Type="http://schemas.openxmlformats.org/officeDocument/2006/relationships/header" Target="header72.xml"/><Relationship Id="rId457" Type="http://schemas.openxmlformats.org/officeDocument/2006/relationships/footer" Target="footer221.xml"/><Relationship Id="rId664" Type="http://schemas.openxmlformats.org/officeDocument/2006/relationships/header" Target="header323.xml"/><Relationship Id="rId871" Type="http://schemas.openxmlformats.org/officeDocument/2006/relationships/header" Target="header424.xml"/><Relationship Id="rId14" Type="http://schemas.openxmlformats.org/officeDocument/2006/relationships/header" Target="header4.xml"/><Relationship Id="rId317" Type="http://schemas.openxmlformats.org/officeDocument/2006/relationships/header" Target="header153.xml"/><Relationship Id="rId524" Type="http://schemas.openxmlformats.org/officeDocument/2006/relationships/header" Target="header255.xml"/><Relationship Id="rId731" Type="http://schemas.openxmlformats.org/officeDocument/2006/relationships/header" Target="header356.xml"/><Relationship Id="rId98" Type="http://schemas.openxmlformats.org/officeDocument/2006/relationships/header" Target="header46.xml"/><Relationship Id="rId163" Type="http://schemas.openxmlformats.org/officeDocument/2006/relationships/footer" Target="footer77.xml"/><Relationship Id="rId370" Type="http://schemas.openxmlformats.org/officeDocument/2006/relationships/header" Target="header179.xml"/><Relationship Id="rId829" Type="http://schemas.openxmlformats.org/officeDocument/2006/relationships/footer" Target="footer402.xml"/><Relationship Id="rId230" Type="http://schemas.openxmlformats.org/officeDocument/2006/relationships/footer" Target="footer110.xml"/><Relationship Id="rId468" Type="http://schemas.openxmlformats.org/officeDocument/2006/relationships/footer" Target="footer226.xml"/><Relationship Id="rId675" Type="http://schemas.openxmlformats.org/officeDocument/2006/relationships/header" Target="header328.xml"/><Relationship Id="rId882" Type="http://schemas.openxmlformats.org/officeDocument/2006/relationships/footer" Target="footer429.xml"/><Relationship Id="rId25" Type="http://schemas.openxmlformats.org/officeDocument/2006/relationships/footer" Target="footer9.xml"/><Relationship Id="rId328" Type="http://schemas.openxmlformats.org/officeDocument/2006/relationships/header" Target="header158.xml"/><Relationship Id="rId535" Type="http://schemas.openxmlformats.org/officeDocument/2006/relationships/image" Target="media/image10.jpeg"/><Relationship Id="rId742" Type="http://schemas.openxmlformats.org/officeDocument/2006/relationships/footer" Target="footer361.xml"/><Relationship Id="rId174" Type="http://schemas.openxmlformats.org/officeDocument/2006/relationships/footer" Target="footer82.xml"/><Relationship Id="rId381" Type="http://schemas.openxmlformats.org/officeDocument/2006/relationships/header" Target="header184.xml"/><Relationship Id="rId602" Type="http://schemas.openxmlformats.org/officeDocument/2006/relationships/header" Target="header293.xml"/><Relationship Id="rId241" Type="http://schemas.openxmlformats.org/officeDocument/2006/relationships/footer" Target="footer115.xml"/><Relationship Id="rId479" Type="http://schemas.openxmlformats.org/officeDocument/2006/relationships/header" Target="header233.xml"/><Relationship Id="rId686" Type="http://schemas.openxmlformats.org/officeDocument/2006/relationships/footer" Target="footer333.xml"/><Relationship Id="rId893" Type="http://schemas.openxmlformats.org/officeDocument/2006/relationships/footer" Target="footer434.xml"/><Relationship Id="rId907" Type="http://schemas.openxmlformats.org/officeDocument/2006/relationships/header" Target="header442.xml"/><Relationship Id="rId36" Type="http://schemas.openxmlformats.org/officeDocument/2006/relationships/footer" Target="footer14.xml"/><Relationship Id="rId339" Type="http://schemas.openxmlformats.org/officeDocument/2006/relationships/footer" Target="footer163.xml"/><Relationship Id="rId546" Type="http://schemas.openxmlformats.org/officeDocument/2006/relationships/footer" Target="footer264.xml"/><Relationship Id="rId753" Type="http://schemas.openxmlformats.org/officeDocument/2006/relationships/footer" Target="footer366.xml"/><Relationship Id="rId101" Type="http://schemas.openxmlformats.org/officeDocument/2006/relationships/footer" Target="footer47.xml"/><Relationship Id="rId185" Type="http://schemas.openxmlformats.org/officeDocument/2006/relationships/header" Target="header89.xml"/><Relationship Id="rId406" Type="http://schemas.openxmlformats.org/officeDocument/2006/relationships/header" Target="header197.xml"/><Relationship Id="rId960" Type="http://schemas.openxmlformats.org/officeDocument/2006/relationships/footer" Target="footer467.xml"/><Relationship Id="rId392" Type="http://schemas.openxmlformats.org/officeDocument/2006/relationships/footer" Target="footer189.xml"/><Relationship Id="rId613" Type="http://schemas.openxmlformats.org/officeDocument/2006/relationships/footer" Target="footer296.xml"/><Relationship Id="rId697" Type="http://schemas.openxmlformats.org/officeDocument/2006/relationships/footer" Target="footer338.xml"/><Relationship Id="rId820" Type="http://schemas.openxmlformats.org/officeDocument/2006/relationships/header" Target="header399.xml"/><Relationship Id="rId918" Type="http://schemas.openxmlformats.org/officeDocument/2006/relationships/footer" Target="footer447.xml"/><Relationship Id="rId252" Type="http://schemas.openxmlformats.org/officeDocument/2006/relationships/footer" Target="footer120.xml"/><Relationship Id="rId47" Type="http://schemas.openxmlformats.org/officeDocument/2006/relationships/header" Target="header21.xml"/><Relationship Id="rId89" Type="http://schemas.openxmlformats.org/officeDocument/2006/relationships/footer" Target="footer41.xml"/><Relationship Id="rId112" Type="http://schemas.openxmlformats.org/officeDocument/2006/relationships/header" Target="header52.xml"/><Relationship Id="rId154" Type="http://schemas.openxmlformats.org/officeDocument/2006/relationships/footer" Target="footer72.xml"/><Relationship Id="rId361" Type="http://schemas.openxmlformats.org/officeDocument/2006/relationships/header" Target="header174.xml"/><Relationship Id="rId557" Type="http://schemas.openxmlformats.org/officeDocument/2006/relationships/header" Target="header271.xml"/><Relationship Id="rId599" Type="http://schemas.openxmlformats.org/officeDocument/2006/relationships/footer" Target="footer290.xml"/><Relationship Id="rId764" Type="http://schemas.openxmlformats.org/officeDocument/2006/relationships/header" Target="header372.xml"/><Relationship Id="rId196" Type="http://schemas.openxmlformats.org/officeDocument/2006/relationships/header" Target="header94.xml"/><Relationship Id="rId417" Type="http://schemas.openxmlformats.org/officeDocument/2006/relationships/header" Target="header202.xml"/><Relationship Id="rId459" Type="http://schemas.openxmlformats.org/officeDocument/2006/relationships/header" Target="header223.xml"/><Relationship Id="rId624" Type="http://schemas.openxmlformats.org/officeDocument/2006/relationships/header" Target="header303.xml"/><Relationship Id="rId666" Type="http://schemas.openxmlformats.org/officeDocument/2006/relationships/footer" Target="footer323.xml"/><Relationship Id="rId831" Type="http://schemas.openxmlformats.org/officeDocument/2006/relationships/header" Target="header404.xml"/><Relationship Id="rId873" Type="http://schemas.openxmlformats.org/officeDocument/2006/relationships/footer" Target="footer424.xml"/><Relationship Id="rId16" Type="http://schemas.openxmlformats.org/officeDocument/2006/relationships/footer" Target="footer4.xml"/><Relationship Id="rId221" Type="http://schemas.openxmlformats.org/officeDocument/2006/relationships/header" Target="header107.xml"/><Relationship Id="rId263" Type="http://schemas.openxmlformats.org/officeDocument/2006/relationships/header" Target="header126.xml"/><Relationship Id="rId319" Type="http://schemas.openxmlformats.org/officeDocument/2006/relationships/footer" Target="footer153.xml"/><Relationship Id="rId470" Type="http://schemas.openxmlformats.org/officeDocument/2006/relationships/header" Target="header228.xml"/><Relationship Id="rId526" Type="http://schemas.openxmlformats.org/officeDocument/2006/relationships/footer" Target="footer255.xml"/><Relationship Id="rId929" Type="http://schemas.openxmlformats.org/officeDocument/2006/relationships/footer" Target="footer452.xml"/><Relationship Id="rId58" Type="http://schemas.openxmlformats.org/officeDocument/2006/relationships/header" Target="header26.xml"/><Relationship Id="rId123" Type="http://schemas.openxmlformats.org/officeDocument/2006/relationships/footer" Target="footer57.xml"/><Relationship Id="rId330" Type="http://schemas.openxmlformats.org/officeDocument/2006/relationships/footer" Target="footer158.xml"/><Relationship Id="rId568" Type="http://schemas.openxmlformats.org/officeDocument/2006/relationships/header" Target="header276.xml"/><Relationship Id="rId733" Type="http://schemas.openxmlformats.org/officeDocument/2006/relationships/footer" Target="footer356.xml"/><Relationship Id="rId775" Type="http://schemas.openxmlformats.org/officeDocument/2006/relationships/footer" Target="footer376.xml"/><Relationship Id="rId940" Type="http://schemas.openxmlformats.org/officeDocument/2006/relationships/header" Target="header459.xml"/><Relationship Id="rId165" Type="http://schemas.openxmlformats.org/officeDocument/2006/relationships/header" Target="header79.xml"/><Relationship Id="rId372" Type="http://schemas.openxmlformats.org/officeDocument/2006/relationships/footer" Target="footer179.xml"/><Relationship Id="rId428" Type="http://schemas.openxmlformats.org/officeDocument/2006/relationships/footer" Target="footer207.xml"/><Relationship Id="rId635" Type="http://schemas.openxmlformats.org/officeDocument/2006/relationships/header" Target="header308.xml"/><Relationship Id="rId677" Type="http://schemas.openxmlformats.org/officeDocument/2006/relationships/footer" Target="footer328.xml"/><Relationship Id="rId800" Type="http://schemas.openxmlformats.org/officeDocument/2006/relationships/header" Target="header389.xml"/><Relationship Id="rId842" Type="http://schemas.openxmlformats.org/officeDocument/2006/relationships/footer" Target="footer409.xml"/><Relationship Id="rId232" Type="http://schemas.openxmlformats.org/officeDocument/2006/relationships/header" Target="header112.xml"/><Relationship Id="rId274" Type="http://schemas.openxmlformats.org/officeDocument/2006/relationships/footer" Target="footer131.xml"/><Relationship Id="rId481" Type="http://schemas.openxmlformats.org/officeDocument/2006/relationships/footer" Target="footer233.xml"/><Relationship Id="rId702" Type="http://schemas.openxmlformats.org/officeDocument/2006/relationships/footer" Target="footer341.xml"/><Relationship Id="rId884" Type="http://schemas.openxmlformats.org/officeDocument/2006/relationships/header" Target="header431.xml"/><Relationship Id="rId27" Type="http://schemas.openxmlformats.org/officeDocument/2006/relationships/header" Target="header11.xml"/><Relationship Id="rId69" Type="http://schemas.openxmlformats.org/officeDocument/2006/relationships/footer" Target="footer31.xml"/><Relationship Id="rId134" Type="http://schemas.openxmlformats.org/officeDocument/2006/relationships/footer" Target="footer62.xml"/><Relationship Id="rId537" Type="http://schemas.openxmlformats.org/officeDocument/2006/relationships/header" Target="header261.xml"/><Relationship Id="rId579" Type="http://schemas.openxmlformats.org/officeDocument/2006/relationships/footer" Target="footer281.xml"/><Relationship Id="rId744" Type="http://schemas.openxmlformats.org/officeDocument/2006/relationships/header" Target="header363.xml"/><Relationship Id="rId786" Type="http://schemas.openxmlformats.org/officeDocument/2006/relationships/image" Target="media/image17.jpeg"/><Relationship Id="rId951" Type="http://schemas.openxmlformats.org/officeDocument/2006/relationships/footer" Target="footer462.xml"/><Relationship Id="rId80" Type="http://schemas.openxmlformats.org/officeDocument/2006/relationships/footer" Target="footer36.xml"/><Relationship Id="rId176" Type="http://schemas.openxmlformats.org/officeDocument/2006/relationships/header" Target="header84.xml"/><Relationship Id="rId341" Type="http://schemas.openxmlformats.org/officeDocument/2006/relationships/header" Target="header165.xml"/><Relationship Id="rId383" Type="http://schemas.openxmlformats.org/officeDocument/2006/relationships/footer" Target="footer184.xml"/><Relationship Id="rId439" Type="http://schemas.openxmlformats.org/officeDocument/2006/relationships/header" Target="header213.xml"/><Relationship Id="rId590" Type="http://schemas.openxmlformats.org/officeDocument/2006/relationships/header" Target="header287.xml"/><Relationship Id="rId604" Type="http://schemas.openxmlformats.org/officeDocument/2006/relationships/footer" Target="footer293.xml"/><Relationship Id="rId646" Type="http://schemas.openxmlformats.org/officeDocument/2006/relationships/footer" Target="footer313.xml"/><Relationship Id="rId811" Type="http://schemas.openxmlformats.org/officeDocument/2006/relationships/header" Target="header394.xml"/><Relationship Id="rId201" Type="http://schemas.openxmlformats.org/officeDocument/2006/relationships/header" Target="header97.xml"/><Relationship Id="rId243" Type="http://schemas.openxmlformats.org/officeDocument/2006/relationships/header" Target="header117.xml"/><Relationship Id="rId285" Type="http://schemas.openxmlformats.org/officeDocument/2006/relationships/footer" Target="footer136.xml"/><Relationship Id="rId450" Type="http://schemas.openxmlformats.org/officeDocument/2006/relationships/header" Target="header218.xml"/><Relationship Id="rId506" Type="http://schemas.openxmlformats.org/officeDocument/2006/relationships/header" Target="header246.xml"/><Relationship Id="rId688" Type="http://schemas.openxmlformats.org/officeDocument/2006/relationships/header" Target="header335.xml"/><Relationship Id="rId853" Type="http://schemas.openxmlformats.org/officeDocument/2006/relationships/footer" Target="footer414.xml"/><Relationship Id="rId895" Type="http://schemas.openxmlformats.org/officeDocument/2006/relationships/header" Target="header436.xml"/><Relationship Id="rId909" Type="http://schemas.openxmlformats.org/officeDocument/2006/relationships/footer" Target="footer442.xml"/><Relationship Id="rId38" Type="http://schemas.openxmlformats.org/officeDocument/2006/relationships/header" Target="header16.xml"/><Relationship Id="rId103" Type="http://schemas.openxmlformats.org/officeDocument/2006/relationships/image" Target="media/image2.jpeg"/><Relationship Id="rId310" Type="http://schemas.openxmlformats.org/officeDocument/2006/relationships/footer" Target="footer148.xml"/><Relationship Id="rId492" Type="http://schemas.openxmlformats.org/officeDocument/2006/relationships/footer" Target="footer238.xml"/><Relationship Id="rId548" Type="http://schemas.openxmlformats.org/officeDocument/2006/relationships/header" Target="header266.xml"/><Relationship Id="rId713" Type="http://schemas.openxmlformats.org/officeDocument/2006/relationships/footer" Target="footer346.xml"/><Relationship Id="rId755" Type="http://schemas.openxmlformats.org/officeDocument/2006/relationships/image" Target="media/image14.jpeg"/><Relationship Id="rId797" Type="http://schemas.openxmlformats.org/officeDocument/2006/relationships/footer" Target="footer386.xml"/><Relationship Id="rId920" Type="http://schemas.openxmlformats.org/officeDocument/2006/relationships/header" Target="header449.xml"/><Relationship Id="rId962" Type="http://schemas.openxmlformats.org/officeDocument/2006/relationships/theme" Target="theme/theme1.xml"/><Relationship Id="rId91" Type="http://schemas.openxmlformats.org/officeDocument/2006/relationships/header" Target="header43.xml"/><Relationship Id="rId145" Type="http://schemas.openxmlformats.org/officeDocument/2006/relationships/header" Target="header69.xml"/><Relationship Id="rId187" Type="http://schemas.openxmlformats.org/officeDocument/2006/relationships/footer" Target="footer89.xml"/><Relationship Id="rId352" Type="http://schemas.openxmlformats.org/officeDocument/2006/relationships/header" Target="header170.xml"/><Relationship Id="rId394" Type="http://schemas.openxmlformats.org/officeDocument/2006/relationships/header" Target="header191.xml"/><Relationship Id="rId408" Type="http://schemas.openxmlformats.org/officeDocument/2006/relationships/footer" Target="footer197.xml"/><Relationship Id="rId615" Type="http://schemas.openxmlformats.org/officeDocument/2006/relationships/header" Target="header298.xml"/><Relationship Id="rId822" Type="http://schemas.openxmlformats.org/officeDocument/2006/relationships/footer" Target="footer399.xml"/><Relationship Id="rId212" Type="http://schemas.openxmlformats.org/officeDocument/2006/relationships/header" Target="header102.xml"/><Relationship Id="rId254" Type="http://schemas.openxmlformats.org/officeDocument/2006/relationships/image" Target="media/image5.jpeg"/><Relationship Id="rId657" Type="http://schemas.openxmlformats.org/officeDocument/2006/relationships/footer" Target="footer318.xml"/><Relationship Id="rId699" Type="http://schemas.openxmlformats.org/officeDocument/2006/relationships/header" Target="header340.xml"/><Relationship Id="rId864" Type="http://schemas.openxmlformats.org/officeDocument/2006/relationships/header" Target="header421.xml"/><Relationship Id="rId49" Type="http://schemas.openxmlformats.org/officeDocument/2006/relationships/footer" Target="footer21.xml"/><Relationship Id="rId114" Type="http://schemas.openxmlformats.org/officeDocument/2006/relationships/footer" Target="footer52.xml"/><Relationship Id="rId296" Type="http://schemas.openxmlformats.org/officeDocument/2006/relationships/header" Target="header143.xml"/><Relationship Id="rId461" Type="http://schemas.openxmlformats.org/officeDocument/2006/relationships/footer" Target="footer223.xml"/><Relationship Id="rId517" Type="http://schemas.openxmlformats.org/officeDocument/2006/relationships/footer" Target="footer250.xml"/><Relationship Id="rId559" Type="http://schemas.openxmlformats.org/officeDocument/2006/relationships/footer" Target="footer271.xml"/><Relationship Id="rId724" Type="http://schemas.openxmlformats.org/officeDocument/2006/relationships/header" Target="header353.xml"/><Relationship Id="rId766" Type="http://schemas.openxmlformats.org/officeDocument/2006/relationships/footer" Target="footer372.xml"/><Relationship Id="rId931" Type="http://schemas.openxmlformats.org/officeDocument/2006/relationships/header" Target="header454.xml"/><Relationship Id="rId60" Type="http://schemas.openxmlformats.org/officeDocument/2006/relationships/footer" Target="footer26.xml"/><Relationship Id="rId156" Type="http://schemas.openxmlformats.org/officeDocument/2006/relationships/header" Target="header74.xml"/><Relationship Id="rId198" Type="http://schemas.openxmlformats.org/officeDocument/2006/relationships/footer" Target="footer94.xml"/><Relationship Id="rId321" Type="http://schemas.openxmlformats.org/officeDocument/2006/relationships/header" Target="header155.xml"/><Relationship Id="rId363" Type="http://schemas.openxmlformats.org/officeDocument/2006/relationships/footer" Target="footer174.xml"/><Relationship Id="rId419" Type="http://schemas.openxmlformats.org/officeDocument/2006/relationships/footer" Target="footer202.xml"/><Relationship Id="rId570" Type="http://schemas.openxmlformats.org/officeDocument/2006/relationships/footer" Target="footer276.xml"/><Relationship Id="rId626" Type="http://schemas.openxmlformats.org/officeDocument/2006/relationships/footer" Target="footer303.xml"/><Relationship Id="rId223" Type="http://schemas.openxmlformats.org/officeDocument/2006/relationships/footer" Target="footer107.xml"/><Relationship Id="rId430" Type="http://schemas.openxmlformats.org/officeDocument/2006/relationships/header" Target="header209.xml"/><Relationship Id="rId668" Type="http://schemas.openxmlformats.org/officeDocument/2006/relationships/header" Target="header325.xml"/><Relationship Id="rId833" Type="http://schemas.openxmlformats.org/officeDocument/2006/relationships/footer" Target="footer404.xml"/><Relationship Id="rId875" Type="http://schemas.openxmlformats.org/officeDocument/2006/relationships/header" Target="header426.xml"/><Relationship Id="rId18" Type="http://schemas.openxmlformats.org/officeDocument/2006/relationships/header" Target="header6.xml"/><Relationship Id="rId265" Type="http://schemas.openxmlformats.org/officeDocument/2006/relationships/footer" Target="footer126.xml"/><Relationship Id="rId472" Type="http://schemas.openxmlformats.org/officeDocument/2006/relationships/footer" Target="footer228.xml"/><Relationship Id="rId528" Type="http://schemas.openxmlformats.org/officeDocument/2006/relationships/header" Target="header257.xml"/><Relationship Id="rId735" Type="http://schemas.openxmlformats.org/officeDocument/2006/relationships/header" Target="header358.xml"/><Relationship Id="rId900" Type="http://schemas.openxmlformats.org/officeDocument/2006/relationships/header" Target="header439.xml"/><Relationship Id="rId942" Type="http://schemas.openxmlformats.org/officeDocument/2006/relationships/footer" Target="footer459.xml"/><Relationship Id="rId125" Type="http://schemas.openxmlformats.org/officeDocument/2006/relationships/header" Target="header59.xml"/><Relationship Id="rId167" Type="http://schemas.openxmlformats.org/officeDocument/2006/relationships/footer" Target="footer79.xml"/><Relationship Id="rId332" Type="http://schemas.openxmlformats.org/officeDocument/2006/relationships/header" Target="header160.xml"/><Relationship Id="rId374" Type="http://schemas.openxmlformats.org/officeDocument/2006/relationships/header" Target="header181.xml"/><Relationship Id="rId581" Type="http://schemas.openxmlformats.org/officeDocument/2006/relationships/header" Target="header282.xml"/><Relationship Id="rId777" Type="http://schemas.openxmlformats.org/officeDocument/2006/relationships/image" Target="media/image16.jpeg"/><Relationship Id="rId71" Type="http://schemas.openxmlformats.org/officeDocument/2006/relationships/header" Target="header33.xml"/><Relationship Id="rId234" Type="http://schemas.openxmlformats.org/officeDocument/2006/relationships/footer" Target="footer112.xml"/><Relationship Id="rId637" Type="http://schemas.openxmlformats.org/officeDocument/2006/relationships/footer" Target="footer308.xml"/><Relationship Id="rId679" Type="http://schemas.openxmlformats.org/officeDocument/2006/relationships/header" Target="header330.xml"/><Relationship Id="rId802" Type="http://schemas.openxmlformats.org/officeDocument/2006/relationships/footer" Target="footer389.xml"/><Relationship Id="rId844" Type="http://schemas.openxmlformats.org/officeDocument/2006/relationships/header" Target="header411.xml"/><Relationship Id="rId886" Type="http://schemas.openxmlformats.org/officeDocument/2006/relationships/footer" Target="footer431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76" Type="http://schemas.openxmlformats.org/officeDocument/2006/relationships/header" Target="header133.xml"/><Relationship Id="rId441" Type="http://schemas.openxmlformats.org/officeDocument/2006/relationships/footer" Target="footer213.xml"/><Relationship Id="rId483" Type="http://schemas.openxmlformats.org/officeDocument/2006/relationships/header" Target="header235.xml"/><Relationship Id="rId539" Type="http://schemas.openxmlformats.org/officeDocument/2006/relationships/footer" Target="footer261.xml"/><Relationship Id="rId690" Type="http://schemas.openxmlformats.org/officeDocument/2006/relationships/footer" Target="footer335.xml"/><Relationship Id="rId704" Type="http://schemas.openxmlformats.org/officeDocument/2006/relationships/header" Target="header343.xml"/><Relationship Id="rId746" Type="http://schemas.openxmlformats.org/officeDocument/2006/relationships/footer" Target="footer363.xml"/><Relationship Id="rId911" Type="http://schemas.openxmlformats.org/officeDocument/2006/relationships/header" Target="header444.xml"/><Relationship Id="rId40" Type="http://schemas.openxmlformats.org/officeDocument/2006/relationships/footer" Target="footer16.xml"/><Relationship Id="rId136" Type="http://schemas.openxmlformats.org/officeDocument/2006/relationships/header" Target="header64.xml"/><Relationship Id="rId178" Type="http://schemas.openxmlformats.org/officeDocument/2006/relationships/footer" Target="footer84.xml"/><Relationship Id="rId301" Type="http://schemas.openxmlformats.org/officeDocument/2006/relationships/header" Target="header145.xml"/><Relationship Id="rId343" Type="http://schemas.openxmlformats.org/officeDocument/2006/relationships/footer" Target="footer165.xml"/><Relationship Id="rId550" Type="http://schemas.openxmlformats.org/officeDocument/2006/relationships/footer" Target="footer266.xml"/><Relationship Id="rId788" Type="http://schemas.openxmlformats.org/officeDocument/2006/relationships/header" Target="header383.xml"/><Relationship Id="rId953" Type="http://schemas.openxmlformats.org/officeDocument/2006/relationships/header" Target="header464.xml"/><Relationship Id="rId82" Type="http://schemas.openxmlformats.org/officeDocument/2006/relationships/header" Target="header38.xml"/><Relationship Id="rId203" Type="http://schemas.openxmlformats.org/officeDocument/2006/relationships/footer" Target="footer97.xml"/><Relationship Id="rId385" Type="http://schemas.openxmlformats.org/officeDocument/2006/relationships/header" Target="header186.xml"/><Relationship Id="rId592" Type="http://schemas.openxmlformats.org/officeDocument/2006/relationships/footer" Target="footer287.xml"/><Relationship Id="rId606" Type="http://schemas.openxmlformats.org/officeDocument/2006/relationships/image" Target="media/image13.jpeg"/><Relationship Id="rId648" Type="http://schemas.openxmlformats.org/officeDocument/2006/relationships/header" Target="header315.xml"/><Relationship Id="rId813" Type="http://schemas.openxmlformats.org/officeDocument/2006/relationships/footer" Target="footer394.xml"/><Relationship Id="rId855" Type="http://schemas.openxmlformats.org/officeDocument/2006/relationships/header" Target="header416.xml"/><Relationship Id="rId245" Type="http://schemas.openxmlformats.org/officeDocument/2006/relationships/footer" Target="footer117.xml"/><Relationship Id="rId287" Type="http://schemas.openxmlformats.org/officeDocument/2006/relationships/header" Target="header138.xml"/><Relationship Id="rId410" Type="http://schemas.openxmlformats.org/officeDocument/2006/relationships/header" Target="header199.xml"/><Relationship Id="rId452" Type="http://schemas.openxmlformats.org/officeDocument/2006/relationships/footer" Target="footer218.xml"/><Relationship Id="rId494" Type="http://schemas.openxmlformats.org/officeDocument/2006/relationships/header" Target="header240.xml"/><Relationship Id="rId508" Type="http://schemas.openxmlformats.org/officeDocument/2006/relationships/footer" Target="footer246.xml"/><Relationship Id="rId715" Type="http://schemas.openxmlformats.org/officeDocument/2006/relationships/header" Target="header348.xml"/><Relationship Id="rId897" Type="http://schemas.openxmlformats.org/officeDocument/2006/relationships/footer" Target="footer436.xml"/><Relationship Id="rId922" Type="http://schemas.openxmlformats.org/officeDocument/2006/relationships/footer" Target="footer449.xml"/><Relationship Id="rId105" Type="http://schemas.openxmlformats.org/officeDocument/2006/relationships/header" Target="header49.xml"/><Relationship Id="rId147" Type="http://schemas.openxmlformats.org/officeDocument/2006/relationships/footer" Target="footer69.xml"/><Relationship Id="rId312" Type="http://schemas.openxmlformats.org/officeDocument/2006/relationships/header" Target="header150.xml"/><Relationship Id="rId354" Type="http://schemas.openxmlformats.org/officeDocument/2006/relationships/footer" Target="footer170.xml"/><Relationship Id="rId757" Type="http://schemas.openxmlformats.org/officeDocument/2006/relationships/header" Target="header369.xml"/><Relationship Id="rId799" Type="http://schemas.openxmlformats.org/officeDocument/2006/relationships/header" Target="header388.xml"/><Relationship Id="rId51" Type="http://schemas.openxmlformats.org/officeDocument/2006/relationships/header" Target="header23.xml"/><Relationship Id="rId93" Type="http://schemas.openxmlformats.org/officeDocument/2006/relationships/footer" Target="footer43.xml"/><Relationship Id="rId189" Type="http://schemas.openxmlformats.org/officeDocument/2006/relationships/header" Target="header91.xml"/><Relationship Id="rId396" Type="http://schemas.openxmlformats.org/officeDocument/2006/relationships/footer" Target="footer191.xml"/><Relationship Id="rId561" Type="http://schemas.openxmlformats.org/officeDocument/2006/relationships/header" Target="header273.xml"/><Relationship Id="rId617" Type="http://schemas.openxmlformats.org/officeDocument/2006/relationships/footer" Target="footer298.xml"/><Relationship Id="rId659" Type="http://schemas.openxmlformats.org/officeDocument/2006/relationships/header" Target="header320.xml"/><Relationship Id="rId824" Type="http://schemas.openxmlformats.org/officeDocument/2006/relationships/header" Target="header401.xml"/><Relationship Id="rId866" Type="http://schemas.openxmlformats.org/officeDocument/2006/relationships/footer" Target="footer421.xml"/><Relationship Id="rId214" Type="http://schemas.openxmlformats.org/officeDocument/2006/relationships/footer" Target="footer102.xml"/><Relationship Id="rId256" Type="http://schemas.openxmlformats.org/officeDocument/2006/relationships/header" Target="header123.xml"/><Relationship Id="rId298" Type="http://schemas.openxmlformats.org/officeDocument/2006/relationships/footer" Target="footer143.xml"/><Relationship Id="rId421" Type="http://schemas.openxmlformats.org/officeDocument/2006/relationships/header" Target="header204.xml"/><Relationship Id="rId463" Type="http://schemas.openxmlformats.org/officeDocument/2006/relationships/header" Target="header225.xml"/><Relationship Id="rId519" Type="http://schemas.openxmlformats.org/officeDocument/2006/relationships/header" Target="header252.xml"/><Relationship Id="rId670" Type="http://schemas.openxmlformats.org/officeDocument/2006/relationships/footer" Target="footer325.xml"/><Relationship Id="rId116" Type="http://schemas.openxmlformats.org/officeDocument/2006/relationships/header" Target="header54.xml"/><Relationship Id="rId158" Type="http://schemas.openxmlformats.org/officeDocument/2006/relationships/footer" Target="footer74.xml"/><Relationship Id="rId323" Type="http://schemas.openxmlformats.org/officeDocument/2006/relationships/footer" Target="footer155.xml"/><Relationship Id="rId530" Type="http://schemas.openxmlformats.org/officeDocument/2006/relationships/footer" Target="footer257.xml"/><Relationship Id="rId726" Type="http://schemas.openxmlformats.org/officeDocument/2006/relationships/footer" Target="footer353.xml"/><Relationship Id="rId768" Type="http://schemas.openxmlformats.org/officeDocument/2006/relationships/header" Target="header374.xml"/><Relationship Id="rId933" Type="http://schemas.openxmlformats.org/officeDocument/2006/relationships/footer" Target="footer454.xml"/><Relationship Id="rId20" Type="http://schemas.openxmlformats.org/officeDocument/2006/relationships/footer" Target="footer6.xml"/><Relationship Id="rId62" Type="http://schemas.openxmlformats.org/officeDocument/2006/relationships/header" Target="header28.xml"/><Relationship Id="rId365" Type="http://schemas.openxmlformats.org/officeDocument/2006/relationships/header" Target="header176.xml"/><Relationship Id="rId572" Type="http://schemas.openxmlformats.org/officeDocument/2006/relationships/header" Target="header278.xml"/><Relationship Id="rId628" Type="http://schemas.openxmlformats.org/officeDocument/2006/relationships/header" Target="header305.xml"/><Relationship Id="rId835" Type="http://schemas.openxmlformats.org/officeDocument/2006/relationships/header" Target="header406.xml"/><Relationship Id="rId225" Type="http://schemas.openxmlformats.org/officeDocument/2006/relationships/header" Target="header109.xml"/><Relationship Id="rId267" Type="http://schemas.openxmlformats.org/officeDocument/2006/relationships/header" Target="header128.xml"/><Relationship Id="rId432" Type="http://schemas.openxmlformats.org/officeDocument/2006/relationships/footer" Target="footer209.xml"/><Relationship Id="rId474" Type="http://schemas.openxmlformats.org/officeDocument/2006/relationships/header" Target="header230.xml"/><Relationship Id="rId877" Type="http://schemas.openxmlformats.org/officeDocument/2006/relationships/footer" Target="footer426.xml"/><Relationship Id="rId127" Type="http://schemas.openxmlformats.org/officeDocument/2006/relationships/footer" Target="footer59.xml"/><Relationship Id="rId681" Type="http://schemas.openxmlformats.org/officeDocument/2006/relationships/footer" Target="footer330.xml"/><Relationship Id="rId737" Type="http://schemas.openxmlformats.org/officeDocument/2006/relationships/footer" Target="footer358.xml"/><Relationship Id="rId779" Type="http://schemas.openxmlformats.org/officeDocument/2006/relationships/header" Target="header379.xml"/><Relationship Id="rId902" Type="http://schemas.openxmlformats.org/officeDocument/2006/relationships/footer" Target="footer439.xml"/><Relationship Id="rId944" Type="http://schemas.openxmlformats.org/officeDocument/2006/relationships/header" Target="header460.xml"/><Relationship Id="rId31" Type="http://schemas.openxmlformats.org/officeDocument/2006/relationships/header" Target="header13.xml"/><Relationship Id="rId73" Type="http://schemas.openxmlformats.org/officeDocument/2006/relationships/footer" Target="footer33.xml"/><Relationship Id="rId169" Type="http://schemas.openxmlformats.org/officeDocument/2006/relationships/header" Target="header81.xml"/><Relationship Id="rId334" Type="http://schemas.openxmlformats.org/officeDocument/2006/relationships/footer" Target="footer160.xml"/><Relationship Id="rId376" Type="http://schemas.openxmlformats.org/officeDocument/2006/relationships/footer" Target="footer181.xml"/><Relationship Id="rId541" Type="http://schemas.openxmlformats.org/officeDocument/2006/relationships/header" Target="header263.xml"/><Relationship Id="rId583" Type="http://schemas.openxmlformats.org/officeDocument/2006/relationships/footer" Target="footer282.xml"/><Relationship Id="rId639" Type="http://schemas.openxmlformats.org/officeDocument/2006/relationships/header" Target="header310.xml"/><Relationship Id="rId790" Type="http://schemas.openxmlformats.org/officeDocument/2006/relationships/footer" Target="footer383.xml"/><Relationship Id="rId804" Type="http://schemas.openxmlformats.org/officeDocument/2006/relationships/header" Target="header391.xml"/><Relationship Id="rId4" Type="http://schemas.openxmlformats.org/officeDocument/2006/relationships/settings" Target="settings.xml"/><Relationship Id="rId180" Type="http://schemas.openxmlformats.org/officeDocument/2006/relationships/header" Target="header86.xml"/><Relationship Id="rId236" Type="http://schemas.openxmlformats.org/officeDocument/2006/relationships/image" Target="media/image3.jpeg"/><Relationship Id="rId278" Type="http://schemas.openxmlformats.org/officeDocument/2006/relationships/footer" Target="footer133.xml"/><Relationship Id="rId401" Type="http://schemas.openxmlformats.org/officeDocument/2006/relationships/header" Target="header194.xml"/><Relationship Id="rId443" Type="http://schemas.openxmlformats.org/officeDocument/2006/relationships/header" Target="header215.xml"/><Relationship Id="rId650" Type="http://schemas.openxmlformats.org/officeDocument/2006/relationships/footer" Target="footer315.xml"/><Relationship Id="rId846" Type="http://schemas.openxmlformats.org/officeDocument/2006/relationships/footer" Target="footer411.xml"/><Relationship Id="rId888" Type="http://schemas.openxmlformats.org/officeDocument/2006/relationships/header" Target="header433.xml"/><Relationship Id="rId303" Type="http://schemas.openxmlformats.org/officeDocument/2006/relationships/footer" Target="footer145.xml"/><Relationship Id="rId485" Type="http://schemas.openxmlformats.org/officeDocument/2006/relationships/footer" Target="footer235.xml"/><Relationship Id="rId692" Type="http://schemas.openxmlformats.org/officeDocument/2006/relationships/header" Target="header337.xml"/><Relationship Id="rId706" Type="http://schemas.openxmlformats.org/officeDocument/2006/relationships/footer" Target="footer343.xml"/><Relationship Id="rId748" Type="http://schemas.openxmlformats.org/officeDocument/2006/relationships/header" Target="header365.xml"/><Relationship Id="rId913" Type="http://schemas.openxmlformats.org/officeDocument/2006/relationships/footer" Target="footer444.xml"/><Relationship Id="rId955" Type="http://schemas.openxmlformats.org/officeDocument/2006/relationships/footer" Target="footer464.xml"/><Relationship Id="rId42" Type="http://schemas.openxmlformats.org/officeDocument/2006/relationships/header" Target="header18.xml"/><Relationship Id="rId84" Type="http://schemas.openxmlformats.org/officeDocument/2006/relationships/footer" Target="footer38.xml"/><Relationship Id="rId138" Type="http://schemas.openxmlformats.org/officeDocument/2006/relationships/footer" Target="footer64.xml"/><Relationship Id="rId345" Type="http://schemas.openxmlformats.org/officeDocument/2006/relationships/header" Target="header167.xml"/><Relationship Id="rId387" Type="http://schemas.openxmlformats.org/officeDocument/2006/relationships/footer" Target="footer186.xml"/><Relationship Id="rId510" Type="http://schemas.openxmlformats.org/officeDocument/2006/relationships/header" Target="header248.xml"/><Relationship Id="rId552" Type="http://schemas.openxmlformats.org/officeDocument/2006/relationships/header" Target="header268.xml"/><Relationship Id="rId594" Type="http://schemas.openxmlformats.org/officeDocument/2006/relationships/header" Target="header289.xml"/><Relationship Id="rId608" Type="http://schemas.openxmlformats.org/officeDocument/2006/relationships/header" Target="header295.xml"/><Relationship Id="rId815" Type="http://schemas.openxmlformats.org/officeDocument/2006/relationships/header" Target="header396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247" Type="http://schemas.openxmlformats.org/officeDocument/2006/relationships/header" Target="header119.xml"/><Relationship Id="rId412" Type="http://schemas.openxmlformats.org/officeDocument/2006/relationships/footer" Target="footer199.xml"/><Relationship Id="rId857" Type="http://schemas.openxmlformats.org/officeDocument/2006/relationships/footer" Target="footer416.xml"/><Relationship Id="rId899" Type="http://schemas.openxmlformats.org/officeDocument/2006/relationships/header" Target="header438.xml"/><Relationship Id="rId107" Type="http://schemas.openxmlformats.org/officeDocument/2006/relationships/footer" Target="footer49.xml"/><Relationship Id="rId289" Type="http://schemas.openxmlformats.org/officeDocument/2006/relationships/footer" Target="footer138.xml"/><Relationship Id="rId454" Type="http://schemas.openxmlformats.org/officeDocument/2006/relationships/header" Target="header220.xml"/><Relationship Id="rId496" Type="http://schemas.openxmlformats.org/officeDocument/2006/relationships/footer" Target="footer240.xml"/><Relationship Id="rId661" Type="http://schemas.openxmlformats.org/officeDocument/2006/relationships/footer" Target="footer320.xml"/><Relationship Id="rId717" Type="http://schemas.openxmlformats.org/officeDocument/2006/relationships/footer" Target="footer348.xml"/><Relationship Id="rId759" Type="http://schemas.openxmlformats.org/officeDocument/2006/relationships/footer" Target="footer369.xml"/><Relationship Id="rId924" Type="http://schemas.openxmlformats.org/officeDocument/2006/relationships/header" Target="header451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header" Target="header71.xml"/><Relationship Id="rId314" Type="http://schemas.openxmlformats.org/officeDocument/2006/relationships/footer" Target="footer150.xml"/><Relationship Id="rId356" Type="http://schemas.openxmlformats.org/officeDocument/2006/relationships/image" Target="media/image7.jpeg"/><Relationship Id="rId398" Type="http://schemas.openxmlformats.org/officeDocument/2006/relationships/header" Target="header193.xml"/><Relationship Id="rId521" Type="http://schemas.openxmlformats.org/officeDocument/2006/relationships/footer" Target="footer252.xml"/><Relationship Id="rId563" Type="http://schemas.openxmlformats.org/officeDocument/2006/relationships/footer" Target="footer273.xml"/><Relationship Id="rId619" Type="http://schemas.openxmlformats.org/officeDocument/2006/relationships/header" Target="header300.xml"/><Relationship Id="rId770" Type="http://schemas.openxmlformats.org/officeDocument/2006/relationships/footer" Target="footer374.xml"/><Relationship Id="rId95" Type="http://schemas.openxmlformats.org/officeDocument/2006/relationships/header" Target="header45.xml"/><Relationship Id="rId160" Type="http://schemas.openxmlformats.org/officeDocument/2006/relationships/header" Target="header76.xml"/><Relationship Id="rId216" Type="http://schemas.openxmlformats.org/officeDocument/2006/relationships/header" Target="header104.xml"/><Relationship Id="rId423" Type="http://schemas.openxmlformats.org/officeDocument/2006/relationships/footer" Target="footer204.xml"/><Relationship Id="rId826" Type="http://schemas.openxmlformats.org/officeDocument/2006/relationships/footer" Target="footer401.xml"/><Relationship Id="rId868" Type="http://schemas.openxmlformats.org/officeDocument/2006/relationships/header" Target="header423.xml"/><Relationship Id="rId258" Type="http://schemas.openxmlformats.org/officeDocument/2006/relationships/footer" Target="footer123.xml"/><Relationship Id="rId465" Type="http://schemas.openxmlformats.org/officeDocument/2006/relationships/footer" Target="footer225.xml"/><Relationship Id="rId630" Type="http://schemas.openxmlformats.org/officeDocument/2006/relationships/footer" Target="footer305.xml"/><Relationship Id="rId672" Type="http://schemas.openxmlformats.org/officeDocument/2006/relationships/header" Target="header327.xml"/><Relationship Id="rId728" Type="http://schemas.openxmlformats.org/officeDocument/2006/relationships/header" Target="header355.xml"/><Relationship Id="rId935" Type="http://schemas.openxmlformats.org/officeDocument/2006/relationships/header" Target="header456.xml"/><Relationship Id="rId22" Type="http://schemas.openxmlformats.org/officeDocument/2006/relationships/header" Target="header8.xml"/><Relationship Id="rId64" Type="http://schemas.openxmlformats.org/officeDocument/2006/relationships/footer" Target="footer28.xml"/><Relationship Id="rId118" Type="http://schemas.openxmlformats.org/officeDocument/2006/relationships/footer" Target="footer54.xml"/><Relationship Id="rId325" Type="http://schemas.openxmlformats.org/officeDocument/2006/relationships/header" Target="header157.xml"/><Relationship Id="rId367" Type="http://schemas.openxmlformats.org/officeDocument/2006/relationships/footer" Target="footer176.xml"/><Relationship Id="rId532" Type="http://schemas.openxmlformats.org/officeDocument/2006/relationships/header" Target="header259.xml"/><Relationship Id="rId574" Type="http://schemas.openxmlformats.org/officeDocument/2006/relationships/footer" Target="footer278.xml"/><Relationship Id="rId171" Type="http://schemas.openxmlformats.org/officeDocument/2006/relationships/footer" Target="footer81.xml"/><Relationship Id="rId227" Type="http://schemas.openxmlformats.org/officeDocument/2006/relationships/footer" Target="footer109.xml"/><Relationship Id="rId781" Type="http://schemas.openxmlformats.org/officeDocument/2006/relationships/footer" Target="footer379.xml"/><Relationship Id="rId837" Type="http://schemas.openxmlformats.org/officeDocument/2006/relationships/footer" Target="footer406.xml"/><Relationship Id="rId879" Type="http://schemas.openxmlformats.org/officeDocument/2006/relationships/header" Target="header428.xml"/><Relationship Id="rId269" Type="http://schemas.openxmlformats.org/officeDocument/2006/relationships/footer" Target="footer128.xml"/><Relationship Id="rId434" Type="http://schemas.openxmlformats.org/officeDocument/2006/relationships/header" Target="header210.xml"/><Relationship Id="rId476" Type="http://schemas.openxmlformats.org/officeDocument/2006/relationships/footer" Target="footer230.xml"/><Relationship Id="rId641" Type="http://schemas.openxmlformats.org/officeDocument/2006/relationships/footer" Target="footer310.xml"/><Relationship Id="rId683" Type="http://schemas.openxmlformats.org/officeDocument/2006/relationships/header" Target="header332.xml"/><Relationship Id="rId739" Type="http://schemas.openxmlformats.org/officeDocument/2006/relationships/header" Target="header360.xml"/><Relationship Id="rId890" Type="http://schemas.openxmlformats.org/officeDocument/2006/relationships/footer" Target="footer433.xml"/><Relationship Id="rId904" Type="http://schemas.openxmlformats.org/officeDocument/2006/relationships/header" Target="header441.xml"/><Relationship Id="rId33" Type="http://schemas.openxmlformats.org/officeDocument/2006/relationships/footer" Target="footer13.xml"/><Relationship Id="rId129" Type="http://schemas.openxmlformats.org/officeDocument/2006/relationships/header" Target="header61.xml"/><Relationship Id="rId280" Type="http://schemas.openxmlformats.org/officeDocument/2006/relationships/header" Target="header135.xml"/><Relationship Id="rId336" Type="http://schemas.openxmlformats.org/officeDocument/2006/relationships/header" Target="header162.xml"/><Relationship Id="rId501" Type="http://schemas.openxmlformats.org/officeDocument/2006/relationships/footer" Target="footer243.xml"/><Relationship Id="rId543" Type="http://schemas.openxmlformats.org/officeDocument/2006/relationships/footer" Target="footer263.xml"/><Relationship Id="rId946" Type="http://schemas.openxmlformats.org/officeDocument/2006/relationships/footer" Target="footer460.xml"/><Relationship Id="rId75" Type="http://schemas.openxmlformats.org/officeDocument/2006/relationships/header" Target="header35.xml"/><Relationship Id="rId140" Type="http://schemas.openxmlformats.org/officeDocument/2006/relationships/header" Target="header66.xml"/><Relationship Id="rId182" Type="http://schemas.openxmlformats.org/officeDocument/2006/relationships/footer" Target="footer86.xml"/><Relationship Id="rId378" Type="http://schemas.openxmlformats.org/officeDocument/2006/relationships/header" Target="header183.xml"/><Relationship Id="rId403" Type="http://schemas.openxmlformats.org/officeDocument/2006/relationships/footer" Target="footer194.xml"/><Relationship Id="rId585" Type="http://schemas.openxmlformats.org/officeDocument/2006/relationships/header" Target="header284.xml"/><Relationship Id="rId750" Type="http://schemas.openxmlformats.org/officeDocument/2006/relationships/footer" Target="footer365.xml"/><Relationship Id="rId792" Type="http://schemas.openxmlformats.org/officeDocument/2006/relationships/header" Target="header385.xml"/><Relationship Id="rId806" Type="http://schemas.openxmlformats.org/officeDocument/2006/relationships/footer" Target="footer391.xml"/><Relationship Id="rId848" Type="http://schemas.openxmlformats.org/officeDocument/2006/relationships/header" Target="header413.xml"/><Relationship Id="rId6" Type="http://schemas.openxmlformats.org/officeDocument/2006/relationships/footnotes" Target="footnotes.xml"/><Relationship Id="rId238" Type="http://schemas.openxmlformats.org/officeDocument/2006/relationships/header" Target="header114.xml"/><Relationship Id="rId445" Type="http://schemas.openxmlformats.org/officeDocument/2006/relationships/footer" Target="footer215.xml"/><Relationship Id="rId487" Type="http://schemas.openxmlformats.org/officeDocument/2006/relationships/header" Target="header237.xml"/><Relationship Id="rId610" Type="http://schemas.openxmlformats.org/officeDocument/2006/relationships/footer" Target="footer295.xml"/><Relationship Id="rId652" Type="http://schemas.openxmlformats.org/officeDocument/2006/relationships/header" Target="header317.xml"/><Relationship Id="rId694" Type="http://schemas.openxmlformats.org/officeDocument/2006/relationships/footer" Target="footer337.xml"/><Relationship Id="rId708" Type="http://schemas.openxmlformats.org/officeDocument/2006/relationships/header" Target="header345.xml"/><Relationship Id="rId915" Type="http://schemas.openxmlformats.org/officeDocument/2006/relationships/header" Target="header446.xml"/><Relationship Id="rId291" Type="http://schemas.openxmlformats.org/officeDocument/2006/relationships/header" Target="header140.xml"/><Relationship Id="rId305" Type="http://schemas.openxmlformats.org/officeDocument/2006/relationships/header" Target="header147.xml"/><Relationship Id="rId347" Type="http://schemas.openxmlformats.org/officeDocument/2006/relationships/footer" Target="footer167.xml"/><Relationship Id="rId512" Type="http://schemas.openxmlformats.org/officeDocument/2006/relationships/footer" Target="footer248.xml"/><Relationship Id="rId957" Type="http://schemas.openxmlformats.org/officeDocument/2006/relationships/header" Target="header466.xml"/><Relationship Id="rId44" Type="http://schemas.openxmlformats.org/officeDocument/2006/relationships/footer" Target="footer18.xml"/><Relationship Id="rId86" Type="http://schemas.openxmlformats.org/officeDocument/2006/relationships/header" Target="header40.xml"/><Relationship Id="rId151" Type="http://schemas.openxmlformats.org/officeDocument/2006/relationships/footer" Target="footer71.xml"/><Relationship Id="rId389" Type="http://schemas.openxmlformats.org/officeDocument/2006/relationships/header" Target="header188.xml"/><Relationship Id="rId554" Type="http://schemas.openxmlformats.org/officeDocument/2006/relationships/footer" Target="footer268.xml"/><Relationship Id="rId596" Type="http://schemas.openxmlformats.org/officeDocument/2006/relationships/footer" Target="footer289.xml"/><Relationship Id="rId761" Type="http://schemas.openxmlformats.org/officeDocument/2006/relationships/header" Target="header371.xml"/><Relationship Id="rId817" Type="http://schemas.openxmlformats.org/officeDocument/2006/relationships/footer" Target="footer396.xml"/><Relationship Id="rId859" Type="http://schemas.openxmlformats.org/officeDocument/2006/relationships/header" Target="header418.xml"/><Relationship Id="rId193" Type="http://schemas.openxmlformats.org/officeDocument/2006/relationships/header" Target="header93.xml"/><Relationship Id="rId207" Type="http://schemas.openxmlformats.org/officeDocument/2006/relationships/footer" Target="footer99.xml"/><Relationship Id="rId249" Type="http://schemas.openxmlformats.org/officeDocument/2006/relationships/footer" Target="footer119.xml"/><Relationship Id="rId414" Type="http://schemas.openxmlformats.org/officeDocument/2006/relationships/header" Target="header201.xml"/><Relationship Id="rId456" Type="http://schemas.openxmlformats.org/officeDocument/2006/relationships/footer" Target="footer220.xml"/><Relationship Id="rId498" Type="http://schemas.openxmlformats.org/officeDocument/2006/relationships/header" Target="header242.xml"/><Relationship Id="rId621" Type="http://schemas.openxmlformats.org/officeDocument/2006/relationships/footer" Target="footer300.xml"/><Relationship Id="rId663" Type="http://schemas.openxmlformats.org/officeDocument/2006/relationships/header" Target="header322.xml"/><Relationship Id="rId870" Type="http://schemas.openxmlformats.org/officeDocument/2006/relationships/footer" Target="footer423.xml"/><Relationship Id="rId13" Type="http://schemas.openxmlformats.org/officeDocument/2006/relationships/footer" Target="footer3.xml"/><Relationship Id="rId109" Type="http://schemas.openxmlformats.org/officeDocument/2006/relationships/header" Target="header51.xml"/><Relationship Id="rId260" Type="http://schemas.openxmlformats.org/officeDocument/2006/relationships/header" Target="header125.xml"/><Relationship Id="rId316" Type="http://schemas.openxmlformats.org/officeDocument/2006/relationships/header" Target="header152.xml"/><Relationship Id="rId523" Type="http://schemas.openxmlformats.org/officeDocument/2006/relationships/header" Target="header254.xml"/><Relationship Id="rId719" Type="http://schemas.openxmlformats.org/officeDocument/2006/relationships/header" Target="header350.xml"/><Relationship Id="rId926" Type="http://schemas.openxmlformats.org/officeDocument/2006/relationships/footer" Target="footer451.xml"/><Relationship Id="rId55" Type="http://schemas.openxmlformats.org/officeDocument/2006/relationships/header" Target="header25.xml"/><Relationship Id="rId97" Type="http://schemas.openxmlformats.org/officeDocument/2006/relationships/footer" Target="footer45.xml"/><Relationship Id="rId120" Type="http://schemas.openxmlformats.org/officeDocument/2006/relationships/header" Target="header56.xml"/><Relationship Id="rId358" Type="http://schemas.openxmlformats.org/officeDocument/2006/relationships/header" Target="header173.xml"/><Relationship Id="rId565" Type="http://schemas.openxmlformats.org/officeDocument/2006/relationships/header" Target="header275.xml"/><Relationship Id="rId730" Type="http://schemas.openxmlformats.org/officeDocument/2006/relationships/footer" Target="footer355.xml"/><Relationship Id="rId772" Type="http://schemas.openxmlformats.org/officeDocument/2006/relationships/image" Target="media/image15.jpeg"/><Relationship Id="rId828" Type="http://schemas.openxmlformats.org/officeDocument/2006/relationships/header" Target="header403.xml"/><Relationship Id="rId162" Type="http://schemas.openxmlformats.org/officeDocument/2006/relationships/footer" Target="footer76.xml"/><Relationship Id="rId218" Type="http://schemas.openxmlformats.org/officeDocument/2006/relationships/footer" Target="footer104.xml"/><Relationship Id="rId425" Type="http://schemas.openxmlformats.org/officeDocument/2006/relationships/header" Target="header206.xml"/><Relationship Id="rId467" Type="http://schemas.openxmlformats.org/officeDocument/2006/relationships/header" Target="header227.xml"/><Relationship Id="rId632" Type="http://schemas.openxmlformats.org/officeDocument/2006/relationships/header" Target="header307.xml"/><Relationship Id="rId271" Type="http://schemas.openxmlformats.org/officeDocument/2006/relationships/header" Target="header130.xml"/><Relationship Id="rId674" Type="http://schemas.openxmlformats.org/officeDocument/2006/relationships/footer" Target="footer327.xml"/><Relationship Id="rId881" Type="http://schemas.openxmlformats.org/officeDocument/2006/relationships/footer" Target="footer428.xml"/><Relationship Id="rId937" Type="http://schemas.openxmlformats.org/officeDocument/2006/relationships/footer" Target="footer456.xml"/><Relationship Id="rId24" Type="http://schemas.openxmlformats.org/officeDocument/2006/relationships/footer" Target="footer8.xml"/><Relationship Id="rId66" Type="http://schemas.openxmlformats.org/officeDocument/2006/relationships/header" Target="header30.xml"/><Relationship Id="rId131" Type="http://schemas.openxmlformats.org/officeDocument/2006/relationships/footer" Target="footer61.xml"/><Relationship Id="rId327" Type="http://schemas.openxmlformats.org/officeDocument/2006/relationships/footer" Target="footer157.xml"/><Relationship Id="rId369" Type="http://schemas.openxmlformats.org/officeDocument/2006/relationships/header" Target="header178.xml"/><Relationship Id="rId534" Type="http://schemas.openxmlformats.org/officeDocument/2006/relationships/footer" Target="footer259.xml"/><Relationship Id="rId576" Type="http://schemas.openxmlformats.org/officeDocument/2006/relationships/header" Target="header280.xml"/><Relationship Id="rId741" Type="http://schemas.openxmlformats.org/officeDocument/2006/relationships/footer" Target="footer360.xml"/><Relationship Id="rId783" Type="http://schemas.openxmlformats.org/officeDocument/2006/relationships/header" Target="header381.xml"/><Relationship Id="rId839" Type="http://schemas.openxmlformats.org/officeDocument/2006/relationships/header" Target="header408.xml"/><Relationship Id="rId173" Type="http://schemas.openxmlformats.org/officeDocument/2006/relationships/header" Target="header83.xml"/><Relationship Id="rId229" Type="http://schemas.openxmlformats.org/officeDocument/2006/relationships/header" Target="header111.xml"/><Relationship Id="rId380" Type="http://schemas.openxmlformats.org/officeDocument/2006/relationships/footer" Target="footer183.xml"/><Relationship Id="rId436" Type="http://schemas.openxmlformats.org/officeDocument/2006/relationships/footer" Target="footer210.xml"/><Relationship Id="rId601" Type="http://schemas.openxmlformats.org/officeDocument/2006/relationships/header" Target="header292.xml"/><Relationship Id="rId643" Type="http://schemas.openxmlformats.org/officeDocument/2006/relationships/header" Target="header312.xml"/><Relationship Id="rId240" Type="http://schemas.openxmlformats.org/officeDocument/2006/relationships/footer" Target="footer114.xml"/><Relationship Id="rId478" Type="http://schemas.openxmlformats.org/officeDocument/2006/relationships/header" Target="header232.xml"/><Relationship Id="rId685" Type="http://schemas.openxmlformats.org/officeDocument/2006/relationships/footer" Target="footer332.xml"/><Relationship Id="rId850" Type="http://schemas.openxmlformats.org/officeDocument/2006/relationships/footer" Target="footer413.xml"/><Relationship Id="rId892" Type="http://schemas.openxmlformats.org/officeDocument/2006/relationships/header" Target="header435.xml"/><Relationship Id="rId906" Type="http://schemas.openxmlformats.org/officeDocument/2006/relationships/footer" Target="footer441.xml"/><Relationship Id="rId948" Type="http://schemas.openxmlformats.org/officeDocument/2006/relationships/image" Target="media/image19.jpeg"/><Relationship Id="rId35" Type="http://schemas.openxmlformats.org/officeDocument/2006/relationships/header" Target="header15.xml"/><Relationship Id="rId77" Type="http://schemas.openxmlformats.org/officeDocument/2006/relationships/footer" Target="footer35.xml"/><Relationship Id="rId100" Type="http://schemas.openxmlformats.org/officeDocument/2006/relationships/footer" Target="footer46.xml"/><Relationship Id="rId282" Type="http://schemas.openxmlformats.org/officeDocument/2006/relationships/footer" Target="footer135.xml"/><Relationship Id="rId338" Type="http://schemas.openxmlformats.org/officeDocument/2006/relationships/footer" Target="footer162.xml"/><Relationship Id="rId503" Type="http://schemas.openxmlformats.org/officeDocument/2006/relationships/header" Target="header245.xml"/><Relationship Id="rId545" Type="http://schemas.openxmlformats.org/officeDocument/2006/relationships/header" Target="header265.xml"/><Relationship Id="rId587" Type="http://schemas.openxmlformats.org/officeDocument/2006/relationships/footer" Target="footer284.xml"/><Relationship Id="rId710" Type="http://schemas.openxmlformats.org/officeDocument/2006/relationships/footer" Target="footer345.xml"/><Relationship Id="rId752" Type="http://schemas.openxmlformats.org/officeDocument/2006/relationships/header" Target="header367.xml"/><Relationship Id="rId808" Type="http://schemas.openxmlformats.org/officeDocument/2006/relationships/header" Target="header393.xml"/><Relationship Id="rId8" Type="http://schemas.openxmlformats.org/officeDocument/2006/relationships/header" Target="header1.xml"/><Relationship Id="rId142" Type="http://schemas.openxmlformats.org/officeDocument/2006/relationships/footer" Target="footer66.xml"/><Relationship Id="rId184" Type="http://schemas.openxmlformats.org/officeDocument/2006/relationships/header" Target="header88.xml"/><Relationship Id="rId391" Type="http://schemas.openxmlformats.org/officeDocument/2006/relationships/footer" Target="footer188.xml"/><Relationship Id="rId405" Type="http://schemas.openxmlformats.org/officeDocument/2006/relationships/header" Target="header196.xml"/><Relationship Id="rId447" Type="http://schemas.openxmlformats.org/officeDocument/2006/relationships/header" Target="header217.xml"/><Relationship Id="rId612" Type="http://schemas.openxmlformats.org/officeDocument/2006/relationships/header" Target="header297.xml"/><Relationship Id="rId794" Type="http://schemas.openxmlformats.org/officeDocument/2006/relationships/footer" Target="footer385.xml"/><Relationship Id="rId251" Type="http://schemas.openxmlformats.org/officeDocument/2006/relationships/header" Target="header121.xml"/><Relationship Id="rId489" Type="http://schemas.openxmlformats.org/officeDocument/2006/relationships/footer" Target="footer237.xml"/><Relationship Id="rId654" Type="http://schemas.openxmlformats.org/officeDocument/2006/relationships/footer" Target="footer317.xml"/><Relationship Id="rId696" Type="http://schemas.openxmlformats.org/officeDocument/2006/relationships/header" Target="header339.xml"/><Relationship Id="rId861" Type="http://schemas.openxmlformats.org/officeDocument/2006/relationships/footer" Target="footer418.xml"/><Relationship Id="rId917" Type="http://schemas.openxmlformats.org/officeDocument/2006/relationships/footer" Target="footer446.xml"/><Relationship Id="rId959" Type="http://schemas.openxmlformats.org/officeDocument/2006/relationships/footer" Target="footer466.xml"/><Relationship Id="rId46" Type="http://schemas.openxmlformats.org/officeDocument/2006/relationships/header" Target="header20.xml"/><Relationship Id="rId293" Type="http://schemas.openxmlformats.org/officeDocument/2006/relationships/footer" Target="footer140.xml"/><Relationship Id="rId307" Type="http://schemas.openxmlformats.org/officeDocument/2006/relationships/footer" Target="footer147.xml"/><Relationship Id="rId349" Type="http://schemas.openxmlformats.org/officeDocument/2006/relationships/header" Target="header169.xml"/><Relationship Id="rId514" Type="http://schemas.openxmlformats.org/officeDocument/2006/relationships/image" Target="media/image9.jpeg"/><Relationship Id="rId556" Type="http://schemas.openxmlformats.org/officeDocument/2006/relationships/header" Target="header270.xml"/><Relationship Id="rId721" Type="http://schemas.openxmlformats.org/officeDocument/2006/relationships/footer" Target="footer350.xml"/><Relationship Id="rId763" Type="http://schemas.openxmlformats.org/officeDocument/2006/relationships/footer" Target="footer371.xml"/><Relationship Id="rId88" Type="http://schemas.openxmlformats.org/officeDocument/2006/relationships/footer" Target="footer40.xml"/><Relationship Id="rId111" Type="http://schemas.openxmlformats.org/officeDocument/2006/relationships/footer" Target="footer51.xml"/><Relationship Id="rId153" Type="http://schemas.openxmlformats.org/officeDocument/2006/relationships/header" Target="header73.xml"/><Relationship Id="rId195" Type="http://schemas.openxmlformats.org/officeDocument/2006/relationships/footer" Target="footer93.xml"/><Relationship Id="rId209" Type="http://schemas.openxmlformats.org/officeDocument/2006/relationships/header" Target="header101.xml"/><Relationship Id="rId360" Type="http://schemas.openxmlformats.org/officeDocument/2006/relationships/footer" Target="footer173.xml"/><Relationship Id="rId416" Type="http://schemas.openxmlformats.org/officeDocument/2006/relationships/footer" Target="footer201.xml"/><Relationship Id="rId598" Type="http://schemas.openxmlformats.org/officeDocument/2006/relationships/header" Target="header291.xml"/><Relationship Id="rId819" Type="http://schemas.openxmlformats.org/officeDocument/2006/relationships/header" Target="header398.xml"/><Relationship Id="rId220" Type="http://schemas.openxmlformats.org/officeDocument/2006/relationships/header" Target="header106.xml"/><Relationship Id="rId458" Type="http://schemas.openxmlformats.org/officeDocument/2006/relationships/header" Target="header222.xml"/><Relationship Id="rId623" Type="http://schemas.openxmlformats.org/officeDocument/2006/relationships/header" Target="header302.xml"/><Relationship Id="rId665" Type="http://schemas.openxmlformats.org/officeDocument/2006/relationships/footer" Target="footer322.xml"/><Relationship Id="rId830" Type="http://schemas.openxmlformats.org/officeDocument/2006/relationships/footer" Target="footer403.xml"/><Relationship Id="rId872" Type="http://schemas.openxmlformats.org/officeDocument/2006/relationships/header" Target="header425.xml"/><Relationship Id="rId928" Type="http://schemas.openxmlformats.org/officeDocument/2006/relationships/header" Target="header453.xml"/><Relationship Id="rId15" Type="http://schemas.openxmlformats.org/officeDocument/2006/relationships/header" Target="header5.xml"/><Relationship Id="rId57" Type="http://schemas.openxmlformats.org/officeDocument/2006/relationships/footer" Target="footer25.xml"/><Relationship Id="rId262" Type="http://schemas.openxmlformats.org/officeDocument/2006/relationships/footer" Target="footer125.xml"/><Relationship Id="rId318" Type="http://schemas.openxmlformats.org/officeDocument/2006/relationships/footer" Target="footer152.xml"/><Relationship Id="rId525" Type="http://schemas.openxmlformats.org/officeDocument/2006/relationships/footer" Target="footer254.xml"/><Relationship Id="rId567" Type="http://schemas.openxmlformats.org/officeDocument/2006/relationships/footer" Target="footer275.xml"/><Relationship Id="rId732" Type="http://schemas.openxmlformats.org/officeDocument/2006/relationships/header" Target="header357.xml"/><Relationship Id="rId99" Type="http://schemas.openxmlformats.org/officeDocument/2006/relationships/header" Target="header47.xml"/><Relationship Id="rId122" Type="http://schemas.openxmlformats.org/officeDocument/2006/relationships/footer" Target="footer56.xml"/><Relationship Id="rId164" Type="http://schemas.openxmlformats.org/officeDocument/2006/relationships/header" Target="header78.xml"/><Relationship Id="rId371" Type="http://schemas.openxmlformats.org/officeDocument/2006/relationships/footer" Target="footer178.xml"/><Relationship Id="rId774" Type="http://schemas.openxmlformats.org/officeDocument/2006/relationships/header" Target="header377.xml"/><Relationship Id="rId427" Type="http://schemas.openxmlformats.org/officeDocument/2006/relationships/footer" Target="footer206.xml"/><Relationship Id="rId469" Type="http://schemas.openxmlformats.org/officeDocument/2006/relationships/footer" Target="footer227.xml"/><Relationship Id="rId634" Type="http://schemas.openxmlformats.org/officeDocument/2006/relationships/footer" Target="footer307.xml"/><Relationship Id="rId676" Type="http://schemas.openxmlformats.org/officeDocument/2006/relationships/header" Target="header329.xml"/><Relationship Id="rId841" Type="http://schemas.openxmlformats.org/officeDocument/2006/relationships/footer" Target="footer408.xml"/><Relationship Id="rId883" Type="http://schemas.openxmlformats.org/officeDocument/2006/relationships/header" Target="header430.xml"/><Relationship Id="rId26" Type="http://schemas.openxmlformats.org/officeDocument/2006/relationships/header" Target="header10.xml"/><Relationship Id="rId231" Type="http://schemas.openxmlformats.org/officeDocument/2006/relationships/footer" Target="footer111.xml"/><Relationship Id="rId273" Type="http://schemas.openxmlformats.org/officeDocument/2006/relationships/footer" Target="footer130.xml"/><Relationship Id="rId329" Type="http://schemas.openxmlformats.org/officeDocument/2006/relationships/header" Target="header159.xml"/><Relationship Id="rId480" Type="http://schemas.openxmlformats.org/officeDocument/2006/relationships/footer" Target="footer232.xml"/><Relationship Id="rId536" Type="http://schemas.openxmlformats.org/officeDocument/2006/relationships/header" Target="header260.xml"/><Relationship Id="rId701" Type="http://schemas.openxmlformats.org/officeDocument/2006/relationships/footer" Target="footer340.xml"/><Relationship Id="rId939" Type="http://schemas.openxmlformats.org/officeDocument/2006/relationships/header" Target="header458.xml"/><Relationship Id="rId68" Type="http://schemas.openxmlformats.org/officeDocument/2006/relationships/footer" Target="footer30.xml"/><Relationship Id="rId133" Type="http://schemas.openxmlformats.org/officeDocument/2006/relationships/header" Target="header63.xml"/><Relationship Id="rId175" Type="http://schemas.openxmlformats.org/officeDocument/2006/relationships/footer" Target="footer83.xml"/><Relationship Id="rId340" Type="http://schemas.openxmlformats.org/officeDocument/2006/relationships/header" Target="header164.xml"/><Relationship Id="rId578" Type="http://schemas.openxmlformats.org/officeDocument/2006/relationships/footer" Target="footer280.xml"/><Relationship Id="rId743" Type="http://schemas.openxmlformats.org/officeDocument/2006/relationships/header" Target="header362.xml"/><Relationship Id="rId785" Type="http://schemas.openxmlformats.org/officeDocument/2006/relationships/footer" Target="footer381.xml"/><Relationship Id="rId950" Type="http://schemas.openxmlformats.org/officeDocument/2006/relationships/header" Target="header463.xml"/><Relationship Id="rId200" Type="http://schemas.openxmlformats.org/officeDocument/2006/relationships/header" Target="header96.xml"/><Relationship Id="rId382" Type="http://schemas.openxmlformats.org/officeDocument/2006/relationships/header" Target="header185.xml"/><Relationship Id="rId438" Type="http://schemas.openxmlformats.org/officeDocument/2006/relationships/header" Target="header212.xml"/><Relationship Id="rId603" Type="http://schemas.openxmlformats.org/officeDocument/2006/relationships/footer" Target="footer292.xml"/><Relationship Id="rId645" Type="http://schemas.openxmlformats.org/officeDocument/2006/relationships/footer" Target="footer312.xml"/><Relationship Id="rId687" Type="http://schemas.openxmlformats.org/officeDocument/2006/relationships/header" Target="header334.xml"/><Relationship Id="rId810" Type="http://schemas.openxmlformats.org/officeDocument/2006/relationships/footer" Target="footer393.xml"/><Relationship Id="rId852" Type="http://schemas.openxmlformats.org/officeDocument/2006/relationships/header" Target="header415.xml"/><Relationship Id="rId908" Type="http://schemas.openxmlformats.org/officeDocument/2006/relationships/header" Target="header443.xml"/><Relationship Id="rId242" Type="http://schemas.openxmlformats.org/officeDocument/2006/relationships/header" Target="header116.xml"/><Relationship Id="rId284" Type="http://schemas.openxmlformats.org/officeDocument/2006/relationships/header" Target="header137.xml"/><Relationship Id="rId491" Type="http://schemas.openxmlformats.org/officeDocument/2006/relationships/header" Target="header239.xml"/><Relationship Id="rId505" Type="http://schemas.openxmlformats.org/officeDocument/2006/relationships/footer" Target="footer245.xml"/><Relationship Id="rId712" Type="http://schemas.openxmlformats.org/officeDocument/2006/relationships/header" Target="header347.xml"/><Relationship Id="rId894" Type="http://schemas.openxmlformats.org/officeDocument/2006/relationships/footer" Target="footer435.xml"/><Relationship Id="rId37" Type="http://schemas.openxmlformats.org/officeDocument/2006/relationships/footer" Target="footer15.xml"/><Relationship Id="rId79" Type="http://schemas.openxmlformats.org/officeDocument/2006/relationships/header" Target="header37.xml"/><Relationship Id="rId102" Type="http://schemas.openxmlformats.org/officeDocument/2006/relationships/image" Target="media/image1.jpeg"/><Relationship Id="rId144" Type="http://schemas.openxmlformats.org/officeDocument/2006/relationships/header" Target="header68.xml"/><Relationship Id="rId547" Type="http://schemas.openxmlformats.org/officeDocument/2006/relationships/footer" Target="footer265.xml"/><Relationship Id="rId589" Type="http://schemas.openxmlformats.org/officeDocument/2006/relationships/header" Target="header286.xml"/><Relationship Id="rId754" Type="http://schemas.openxmlformats.org/officeDocument/2006/relationships/footer" Target="footer367.xml"/><Relationship Id="rId796" Type="http://schemas.openxmlformats.org/officeDocument/2006/relationships/header" Target="header387.xml"/><Relationship Id="rId961" Type="http://schemas.openxmlformats.org/officeDocument/2006/relationships/fontTable" Target="fontTable.xml"/><Relationship Id="rId90" Type="http://schemas.openxmlformats.org/officeDocument/2006/relationships/header" Target="header42.xml"/><Relationship Id="rId186" Type="http://schemas.openxmlformats.org/officeDocument/2006/relationships/footer" Target="footer88.xml"/><Relationship Id="rId351" Type="http://schemas.openxmlformats.org/officeDocument/2006/relationships/footer" Target="footer169.xml"/><Relationship Id="rId393" Type="http://schemas.openxmlformats.org/officeDocument/2006/relationships/header" Target="header190.xml"/><Relationship Id="rId407" Type="http://schemas.openxmlformats.org/officeDocument/2006/relationships/footer" Target="footer196.xml"/><Relationship Id="rId449" Type="http://schemas.openxmlformats.org/officeDocument/2006/relationships/footer" Target="footer217.xml"/><Relationship Id="rId614" Type="http://schemas.openxmlformats.org/officeDocument/2006/relationships/footer" Target="footer297.xml"/><Relationship Id="rId656" Type="http://schemas.openxmlformats.org/officeDocument/2006/relationships/header" Target="header319.xml"/><Relationship Id="rId821" Type="http://schemas.openxmlformats.org/officeDocument/2006/relationships/footer" Target="footer398.xml"/><Relationship Id="rId863" Type="http://schemas.openxmlformats.org/officeDocument/2006/relationships/header" Target="header420.xml"/><Relationship Id="rId211" Type="http://schemas.openxmlformats.org/officeDocument/2006/relationships/footer" Target="footer101.xml"/><Relationship Id="rId253" Type="http://schemas.openxmlformats.org/officeDocument/2006/relationships/footer" Target="footer121.xml"/><Relationship Id="rId295" Type="http://schemas.openxmlformats.org/officeDocument/2006/relationships/header" Target="header142.xml"/><Relationship Id="rId309" Type="http://schemas.openxmlformats.org/officeDocument/2006/relationships/header" Target="header149.xml"/><Relationship Id="rId460" Type="http://schemas.openxmlformats.org/officeDocument/2006/relationships/footer" Target="footer222.xml"/><Relationship Id="rId516" Type="http://schemas.openxmlformats.org/officeDocument/2006/relationships/header" Target="header251.xml"/><Relationship Id="rId698" Type="http://schemas.openxmlformats.org/officeDocument/2006/relationships/footer" Target="footer339.xml"/><Relationship Id="rId919" Type="http://schemas.openxmlformats.org/officeDocument/2006/relationships/header" Target="header448.xml"/><Relationship Id="rId48" Type="http://schemas.openxmlformats.org/officeDocument/2006/relationships/footer" Target="footer20.xml"/><Relationship Id="rId113" Type="http://schemas.openxmlformats.org/officeDocument/2006/relationships/header" Target="header53.xml"/><Relationship Id="rId320" Type="http://schemas.openxmlformats.org/officeDocument/2006/relationships/header" Target="header154.xml"/><Relationship Id="rId558" Type="http://schemas.openxmlformats.org/officeDocument/2006/relationships/footer" Target="footer270.xml"/><Relationship Id="rId723" Type="http://schemas.openxmlformats.org/officeDocument/2006/relationships/header" Target="header352.xml"/><Relationship Id="rId765" Type="http://schemas.openxmlformats.org/officeDocument/2006/relationships/header" Target="header373.xml"/><Relationship Id="rId930" Type="http://schemas.openxmlformats.org/officeDocument/2006/relationships/footer" Target="footer453.xml"/><Relationship Id="rId155" Type="http://schemas.openxmlformats.org/officeDocument/2006/relationships/footer" Target="footer73.xml"/><Relationship Id="rId197" Type="http://schemas.openxmlformats.org/officeDocument/2006/relationships/header" Target="header95.xml"/><Relationship Id="rId362" Type="http://schemas.openxmlformats.org/officeDocument/2006/relationships/header" Target="header175.xml"/><Relationship Id="rId418" Type="http://schemas.openxmlformats.org/officeDocument/2006/relationships/header" Target="header203.xml"/><Relationship Id="rId625" Type="http://schemas.openxmlformats.org/officeDocument/2006/relationships/footer" Target="footer302.xml"/><Relationship Id="rId832" Type="http://schemas.openxmlformats.org/officeDocument/2006/relationships/header" Target="header405.xml"/><Relationship Id="rId222" Type="http://schemas.openxmlformats.org/officeDocument/2006/relationships/footer" Target="footer106.xml"/><Relationship Id="rId264" Type="http://schemas.openxmlformats.org/officeDocument/2006/relationships/header" Target="header127.xml"/><Relationship Id="rId471" Type="http://schemas.openxmlformats.org/officeDocument/2006/relationships/header" Target="header229.xml"/><Relationship Id="rId667" Type="http://schemas.openxmlformats.org/officeDocument/2006/relationships/header" Target="header324.xml"/><Relationship Id="rId874" Type="http://schemas.openxmlformats.org/officeDocument/2006/relationships/footer" Target="footer425.xml"/><Relationship Id="rId17" Type="http://schemas.openxmlformats.org/officeDocument/2006/relationships/footer" Target="footer5.xml"/><Relationship Id="rId59" Type="http://schemas.openxmlformats.org/officeDocument/2006/relationships/header" Target="header27.xml"/><Relationship Id="rId124" Type="http://schemas.openxmlformats.org/officeDocument/2006/relationships/header" Target="header58.xml"/><Relationship Id="rId527" Type="http://schemas.openxmlformats.org/officeDocument/2006/relationships/header" Target="header256.xml"/><Relationship Id="rId569" Type="http://schemas.openxmlformats.org/officeDocument/2006/relationships/header" Target="header277.xml"/><Relationship Id="rId734" Type="http://schemas.openxmlformats.org/officeDocument/2006/relationships/footer" Target="footer357.xml"/><Relationship Id="rId776" Type="http://schemas.openxmlformats.org/officeDocument/2006/relationships/footer" Target="footer377.xml"/><Relationship Id="rId941" Type="http://schemas.openxmlformats.org/officeDocument/2006/relationships/footer" Target="footer458.xml"/><Relationship Id="rId70" Type="http://schemas.openxmlformats.org/officeDocument/2006/relationships/header" Target="header32.xml"/><Relationship Id="rId166" Type="http://schemas.openxmlformats.org/officeDocument/2006/relationships/footer" Target="footer78.xml"/><Relationship Id="rId331" Type="http://schemas.openxmlformats.org/officeDocument/2006/relationships/footer" Target="footer159.xml"/><Relationship Id="rId373" Type="http://schemas.openxmlformats.org/officeDocument/2006/relationships/header" Target="header180.xml"/><Relationship Id="rId429" Type="http://schemas.openxmlformats.org/officeDocument/2006/relationships/header" Target="header208.xml"/><Relationship Id="rId580" Type="http://schemas.openxmlformats.org/officeDocument/2006/relationships/image" Target="media/image11.jpeg"/><Relationship Id="rId636" Type="http://schemas.openxmlformats.org/officeDocument/2006/relationships/header" Target="header309.xml"/><Relationship Id="rId801" Type="http://schemas.openxmlformats.org/officeDocument/2006/relationships/footer" Target="footer388.xml"/><Relationship Id="rId1" Type="http://schemas.openxmlformats.org/officeDocument/2006/relationships/numbering" Target="numbering.xml"/><Relationship Id="rId233" Type="http://schemas.openxmlformats.org/officeDocument/2006/relationships/header" Target="header113.xml"/><Relationship Id="rId440" Type="http://schemas.openxmlformats.org/officeDocument/2006/relationships/footer" Target="footer212.xml"/><Relationship Id="rId678" Type="http://schemas.openxmlformats.org/officeDocument/2006/relationships/footer" Target="footer329.xml"/><Relationship Id="rId843" Type="http://schemas.openxmlformats.org/officeDocument/2006/relationships/header" Target="header410.xml"/><Relationship Id="rId885" Type="http://schemas.openxmlformats.org/officeDocument/2006/relationships/footer" Target="footer430.xml"/><Relationship Id="rId28" Type="http://schemas.openxmlformats.org/officeDocument/2006/relationships/footer" Target="footer10.xml"/><Relationship Id="rId275" Type="http://schemas.openxmlformats.org/officeDocument/2006/relationships/header" Target="header132.xml"/><Relationship Id="rId300" Type="http://schemas.openxmlformats.org/officeDocument/2006/relationships/header" Target="header144.xml"/><Relationship Id="rId482" Type="http://schemas.openxmlformats.org/officeDocument/2006/relationships/header" Target="header234.xml"/><Relationship Id="rId538" Type="http://schemas.openxmlformats.org/officeDocument/2006/relationships/footer" Target="footer260.xml"/><Relationship Id="rId703" Type="http://schemas.openxmlformats.org/officeDocument/2006/relationships/header" Target="header342.xml"/><Relationship Id="rId745" Type="http://schemas.openxmlformats.org/officeDocument/2006/relationships/footer" Target="footer362.xml"/><Relationship Id="rId910" Type="http://schemas.openxmlformats.org/officeDocument/2006/relationships/footer" Target="footer443.xml"/><Relationship Id="rId952" Type="http://schemas.openxmlformats.org/officeDocument/2006/relationships/footer" Target="footer463.xml"/><Relationship Id="rId81" Type="http://schemas.openxmlformats.org/officeDocument/2006/relationships/footer" Target="footer37.xml"/><Relationship Id="rId135" Type="http://schemas.openxmlformats.org/officeDocument/2006/relationships/footer" Target="footer63.xml"/><Relationship Id="rId177" Type="http://schemas.openxmlformats.org/officeDocument/2006/relationships/header" Target="header85.xml"/><Relationship Id="rId342" Type="http://schemas.openxmlformats.org/officeDocument/2006/relationships/footer" Target="footer164.xml"/><Relationship Id="rId384" Type="http://schemas.openxmlformats.org/officeDocument/2006/relationships/footer" Target="footer185.xml"/><Relationship Id="rId591" Type="http://schemas.openxmlformats.org/officeDocument/2006/relationships/footer" Target="footer286.xml"/><Relationship Id="rId605" Type="http://schemas.openxmlformats.org/officeDocument/2006/relationships/image" Target="media/image12.jpeg"/><Relationship Id="rId787" Type="http://schemas.openxmlformats.org/officeDocument/2006/relationships/header" Target="header382.xml"/><Relationship Id="rId812" Type="http://schemas.openxmlformats.org/officeDocument/2006/relationships/header" Target="header395.xml"/><Relationship Id="rId202" Type="http://schemas.openxmlformats.org/officeDocument/2006/relationships/footer" Target="footer96.xml"/><Relationship Id="rId244" Type="http://schemas.openxmlformats.org/officeDocument/2006/relationships/footer" Target="footer116.xml"/><Relationship Id="rId647" Type="http://schemas.openxmlformats.org/officeDocument/2006/relationships/header" Target="header314.xml"/><Relationship Id="rId689" Type="http://schemas.openxmlformats.org/officeDocument/2006/relationships/footer" Target="footer334.xml"/><Relationship Id="rId854" Type="http://schemas.openxmlformats.org/officeDocument/2006/relationships/footer" Target="footer415.xml"/><Relationship Id="rId896" Type="http://schemas.openxmlformats.org/officeDocument/2006/relationships/header" Target="header437.xml"/><Relationship Id="rId39" Type="http://schemas.openxmlformats.org/officeDocument/2006/relationships/header" Target="header17.xml"/><Relationship Id="rId286" Type="http://schemas.openxmlformats.org/officeDocument/2006/relationships/footer" Target="footer137.xml"/><Relationship Id="rId451" Type="http://schemas.openxmlformats.org/officeDocument/2006/relationships/header" Target="header219.xml"/><Relationship Id="rId493" Type="http://schemas.openxmlformats.org/officeDocument/2006/relationships/footer" Target="footer239.xml"/><Relationship Id="rId507" Type="http://schemas.openxmlformats.org/officeDocument/2006/relationships/header" Target="header247.xml"/><Relationship Id="rId549" Type="http://schemas.openxmlformats.org/officeDocument/2006/relationships/header" Target="header267.xml"/><Relationship Id="rId714" Type="http://schemas.openxmlformats.org/officeDocument/2006/relationships/footer" Target="footer347.xml"/><Relationship Id="rId756" Type="http://schemas.openxmlformats.org/officeDocument/2006/relationships/header" Target="header368.xml"/><Relationship Id="rId921" Type="http://schemas.openxmlformats.org/officeDocument/2006/relationships/footer" Target="footer448.xml"/><Relationship Id="rId50" Type="http://schemas.openxmlformats.org/officeDocument/2006/relationships/header" Target="header22.xml"/><Relationship Id="rId104" Type="http://schemas.openxmlformats.org/officeDocument/2006/relationships/header" Target="header48.xml"/><Relationship Id="rId146" Type="http://schemas.openxmlformats.org/officeDocument/2006/relationships/footer" Target="footer68.xml"/><Relationship Id="rId188" Type="http://schemas.openxmlformats.org/officeDocument/2006/relationships/header" Target="header90.xml"/><Relationship Id="rId311" Type="http://schemas.openxmlformats.org/officeDocument/2006/relationships/footer" Target="footer149.xml"/><Relationship Id="rId353" Type="http://schemas.openxmlformats.org/officeDocument/2006/relationships/header" Target="header171.xml"/><Relationship Id="rId395" Type="http://schemas.openxmlformats.org/officeDocument/2006/relationships/footer" Target="footer190.xml"/><Relationship Id="rId409" Type="http://schemas.openxmlformats.org/officeDocument/2006/relationships/header" Target="header198.xml"/><Relationship Id="rId560" Type="http://schemas.openxmlformats.org/officeDocument/2006/relationships/header" Target="header272.xml"/><Relationship Id="rId798" Type="http://schemas.openxmlformats.org/officeDocument/2006/relationships/footer" Target="footer387.xml"/><Relationship Id="rId92" Type="http://schemas.openxmlformats.org/officeDocument/2006/relationships/footer" Target="footer42.xml"/><Relationship Id="rId213" Type="http://schemas.openxmlformats.org/officeDocument/2006/relationships/header" Target="header103.xml"/><Relationship Id="rId420" Type="http://schemas.openxmlformats.org/officeDocument/2006/relationships/footer" Target="footer203.xml"/><Relationship Id="rId616" Type="http://schemas.openxmlformats.org/officeDocument/2006/relationships/header" Target="header299.xml"/><Relationship Id="rId658" Type="http://schemas.openxmlformats.org/officeDocument/2006/relationships/footer" Target="footer319.xml"/><Relationship Id="rId823" Type="http://schemas.openxmlformats.org/officeDocument/2006/relationships/header" Target="header400.xml"/><Relationship Id="rId865" Type="http://schemas.openxmlformats.org/officeDocument/2006/relationships/footer" Target="footer420.xml"/><Relationship Id="rId255" Type="http://schemas.openxmlformats.org/officeDocument/2006/relationships/header" Target="header122.xml"/><Relationship Id="rId297" Type="http://schemas.openxmlformats.org/officeDocument/2006/relationships/footer" Target="footer142.xml"/><Relationship Id="rId462" Type="http://schemas.openxmlformats.org/officeDocument/2006/relationships/header" Target="header224.xml"/><Relationship Id="rId518" Type="http://schemas.openxmlformats.org/officeDocument/2006/relationships/footer" Target="footer251.xml"/><Relationship Id="rId725" Type="http://schemas.openxmlformats.org/officeDocument/2006/relationships/footer" Target="footer352.xml"/><Relationship Id="rId932" Type="http://schemas.openxmlformats.org/officeDocument/2006/relationships/header" Target="header455.xml"/><Relationship Id="rId115" Type="http://schemas.openxmlformats.org/officeDocument/2006/relationships/footer" Target="footer53.xml"/><Relationship Id="rId157" Type="http://schemas.openxmlformats.org/officeDocument/2006/relationships/header" Target="header75.xml"/><Relationship Id="rId322" Type="http://schemas.openxmlformats.org/officeDocument/2006/relationships/footer" Target="footer154.xml"/><Relationship Id="rId364" Type="http://schemas.openxmlformats.org/officeDocument/2006/relationships/footer" Target="footer175.xml"/><Relationship Id="rId767" Type="http://schemas.openxmlformats.org/officeDocument/2006/relationships/footer" Target="footer373.xml"/><Relationship Id="rId61" Type="http://schemas.openxmlformats.org/officeDocument/2006/relationships/footer" Target="footer27.xml"/><Relationship Id="rId199" Type="http://schemas.openxmlformats.org/officeDocument/2006/relationships/footer" Target="footer95.xml"/><Relationship Id="rId571" Type="http://schemas.openxmlformats.org/officeDocument/2006/relationships/footer" Target="footer277.xml"/><Relationship Id="rId627" Type="http://schemas.openxmlformats.org/officeDocument/2006/relationships/header" Target="header304.xml"/><Relationship Id="rId669" Type="http://schemas.openxmlformats.org/officeDocument/2006/relationships/footer" Target="footer324.xml"/><Relationship Id="rId834" Type="http://schemas.openxmlformats.org/officeDocument/2006/relationships/footer" Target="footer405.xml"/><Relationship Id="rId876" Type="http://schemas.openxmlformats.org/officeDocument/2006/relationships/header" Target="header427.xml"/><Relationship Id="rId19" Type="http://schemas.openxmlformats.org/officeDocument/2006/relationships/header" Target="header7.xml"/><Relationship Id="rId224" Type="http://schemas.openxmlformats.org/officeDocument/2006/relationships/header" Target="header108.xml"/><Relationship Id="rId266" Type="http://schemas.openxmlformats.org/officeDocument/2006/relationships/footer" Target="footer127.xml"/><Relationship Id="rId431" Type="http://schemas.openxmlformats.org/officeDocument/2006/relationships/footer" Target="footer208.xml"/><Relationship Id="rId473" Type="http://schemas.openxmlformats.org/officeDocument/2006/relationships/footer" Target="footer229.xml"/><Relationship Id="rId529" Type="http://schemas.openxmlformats.org/officeDocument/2006/relationships/footer" Target="footer256.xml"/><Relationship Id="rId680" Type="http://schemas.openxmlformats.org/officeDocument/2006/relationships/header" Target="header331.xml"/><Relationship Id="rId736" Type="http://schemas.openxmlformats.org/officeDocument/2006/relationships/header" Target="header359.xml"/><Relationship Id="rId901" Type="http://schemas.openxmlformats.org/officeDocument/2006/relationships/footer" Target="footer438.xml"/><Relationship Id="rId30" Type="http://schemas.openxmlformats.org/officeDocument/2006/relationships/header" Target="header12.xml"/><Relationship Id="rId126" Type="http://schemas.openxmlformats.org/officeDocument/2006/relationships/footer" Target="footer58.xml"/><Relationship Id="rId168" Type="http://schemas.openxmlformats.org/officeDocument/2006/relationships/header" Target="header80.xml"/><Relationship Id="rId333" Type="http://schemas.openxmlformats.org/officeDocument/2006/relationships/header" Target="header161.xml"/><Relationship Id="rId540" Type="http://schemas.openxmlformats.org/officeDocument/2006/relationships/header" Target="header262.xml"/><Relationship Id="rId778" Type="http://schemas.openxmlformats.org/officeDocument/2006/relationships/header" Target="header378.xml"/><Relationship Id="rId943" Type="http://schemas.openxmlformats.org/officeDocument/2006/relationships/image" Target="media/image18.jpeg"/><Relationship Id="rId72" Type="http://schemas.openxmlformats.org/officeDocument/2006/relationships/footer" Target="footer32.xml"/><Relationship Id="rId375" Type="http://schemas.openxmlformats.org/officeDocument/2006/relationships/footer" Target="footer180.xml"/><Relationship Id="rId582" Type="http://schemas.openxmlformats.org/officeDocument/2006/relationships/header" Target="header283.xml"/><Relationship Id="rId638" Type="http://schemas.openxmlformats.org/officeDocument/2006/relationships/footer" Target="footer309.xml"/><Relationship Id="rId803" Type="http://schemas.openxmlformats.org/officeDocument/2006/relationships/header" Target="header390.xml"/><Relationship Id="rId845" Type="http://schemas.openxmlformats.org/officeDocument/2006/relationships/footer" Target="footer410.xml"/><Relationship Id="rId3" Type="http://schemas.microsoft.com/office/2007/relationships/stylesWithEffects" Target="stylesWithEffects.xml"/><Relationship Id="rId235" Type="http://schemas.openxmlformats.org/officeDocument/2006/relationships/footer" Target="footer113.xml"/><Relationship Id="rId277" Type="http://schemas.openxmlformats.org/officeDocument/2006/relationships/footer" Target="footer132.xml"/><Relationship Id="rId400" Type="http://schemas.openxmlformats.org/officeDocument/2006/relationships/footer" Target="footer193.xml"/><Relationship Id="rId442" Type="http://schemas.openxmlformats.org/officeDocument/2006/relationships/header" Target="header214.xml"/><Relationship Id="rId484" Type="http://schemas.openxmlformats.org/officeDocument/2006/relationships/footer" Target="footer234.xml"/><Relationship Id="rId705" Type="http://schemas.openxmlformats.org/officeDocument/2006/relationships/footer" Target="footer342.xml"/><Relationship Id="rId887" Type="http://schemas.openxmlformats.org/officeDocument/2006/relationships/header" Target="header432.xml"/><Relationship Id="rId137" Type="http://schemas.openxmlformats.org/officeDocument/2006/relationships/header" Target="header65.xml"/><Relationship Id="rId302" Type="http://schemas.openxmlformats.org/officeDocument/2006/relationships/footer" Target="footer144.xml"/><Relationship Id="rId344" Type="http://schemas.openxmlformats.org/officeDocument/2006/relationships/header" Target="header166.xml"/><Relationship Id="rId691" Type="http://schemas.openxmlformats.org/officeDocument/2006/relationships/header" Target="header336.xml"/><Relationship Id="rId747" Type="http://schemas.openxmlformats.org/officeDocument/2006/relationships/header" Target="header364.xml"/><Relationship Id="rId789" Type="http://schemas.openxmlformats.org/officeDocument/2006/relationships/footer" Target="footer382.xml"/><Relationship Id="rId912" Type="http://schemas.openxmlformats.org/officeDocument/2006/relationships/header" Target="header445.xml"/><Relationship Id="rId954" Type="http://schemas.openxmlformats.org/officeDocument/2006/relationships/header" Target="header465.xml"/><Relationship Id="rId41" Type="http://schemas.openxmlformats.org/officeDocument/2006/relationships/footer" Target="footer17.xml"/><Relationship Id="rId83" Type="http://schemas.openxmlformats.org/officeDocument/2006/relationships/header" Target="header39.xml"/><Relationship Id="rId179" Type="http://schemas.openxmlformats.org/officeDocument/2006/relationships/footer" Target="footer85.xml"/><Relationship Id="rId386" Type="http://schemas.openxmlformats.org/officeDocument/2006/relationships/header" Target="header187.xml"/><Relationship Id="rId551" Type="http://schemas.openxmlformats.org/officeDocument/2006/relationships/footer" Target="footer267.xml"/><Relationship Id="rId593" Type="http://schemas.openxmlformats.org/officeDocument/2006/relationships/header" Target="header288.xml"/><Relationship Id="rId607" Type="http://schemas.openxmlformats.org/officeDocument/2006/relationships/header" Target="header294.xml"/><Relationship Id="rId649" Type="http://schemas.openxmlformats.org/officeDocument/2006/relationships/footer" Target="footer314.xml"/><Relationship Id="rId814" Type="http://schemas.openxmlformats.org/officeDocument/2006/relationships/footer" Target="footer395.xml"/><Relationship Id="rId856" Type="http://schemas.openxmlformats.org/officeDocument/2006/relationships/header" Target="header417.xml"/><Relationship Id="rId190" Type="http://schemas.openxmlformats.org/officeDocument/2006/relationships/footer" Target="footer90.xml"/><Relationship Id="rId204" Type="http://schemas.openxmlformats.org/officeDocument/2006/relationships/header" Target="header98.xml"/><Relationship Id="rId246" Type="http://schemas.openxmlformats.org/officeDocument/2006/relationships/header" Target="header118.xml"/><Relationship Id="rId288" Type="http://schemas.openxmlformats.org/officeDocument/2006/relationships/header" Target="header139.xml"/><Relationship Id="rId411" Type="http://schemas.openxmlformats.org/officeDocument/2006/relationships/footer" Target="footer198.xml"/><Relationship Id="rId453" Type="http://schemas.openxmlformats.org/officeDocument/2006/relationships/footer" Target="footer219.xml"/><Relationship Id="rId509" Type="http://schemas.openxmlformats.org/officeDocument/2006/relationships/footer" Target="footer247.xml"/><Relationship Id="rId660" Type="http://schemas.openxmlformats.org/officeDocument/2006/relationships/header" Target="header321.xml"/><Relationship Id="rId898" Type="http://schemas.openxmlformats.org/officeDocument/2006/relationships/footer" Target="footer437.xml"/><Relationship Id="rId106" Type="http://schemas.openxmlformats.org/officeDocument/2006/relationships/footer" Target="footer48.xml"/><Relationship Id="rId313" Type="http://schemas.openxmlformats.org/officeDocument/2006/relationships/header" Target="header151.xml"/><Relationship Id="rId495" Type="http://schemas.openxmlformats.org/officeDocument/2006/relationships/header" Target="header241.xml"/><Relationship Id="rId716" Type="http://schemas.openxmlformats.org/officeDocument/2006/relationships/header" Target="header349.xml"/><Relationship Id="rId758" Type="http://schemas.openxmlformats.org/officeDocument/2006/relationships/footer" Target="footer368.xml"/><Relationship Id="rId923" Type="http://schemas.openxmlformats.org/officeDocument/2006/relationships/header" Target="header450.xml"/><Relationship Id="rId10" Type="http://schemas.openxmlformats.org/officeDocument/2006/relationships/footer" Target="footer1.xml"/><Relationship Id="rId52" Type="http://schemas.openxmlformats.org/officeDocument/2006/relationships/footer" Target="footer22.xml"/><Relationship Id="rId94" Type="http://schemas.openxmlformats.org/officeDocument/2006/relationships/header" Target="header44.xml"/><Relationship Id="rId148" Type="http://schemas.openxmlformats.org/officeDocument/2006/relationships/header" Target="header70.xml"/><Relationship Id="rId355" Type="http://schemas.openxmlformats.org/officeDocument/2006/relationships/footer" Target="footer171.xml"/><Relationship Id="rId397" Type="http://schemas.openxmlformats.org/officeDocument/2006/relationships/header" Target="header192.xml"/><Relationship Id="rId520" Type="http://schemas.openxmlformats.org/officeDocument/2006/relationships/header" Target="header253.xml"/><Relationship Id="rId562" Type="http://schemas.openxmlformats.org/officeDocument/2006/relationships/footer" Target="footer272.xml"/><Relationship Id="rId618" Type="http://schemas.openxmlformats.org/officeDocument/2006/relationships/footer" Target="footer299.xml"/><Relationship Id="rId825" Type="http://schemas.openxmlformats.org/officeDocument/2006/relationships/footer" Target="footer400.xml"/><Relationship Id="rId215" Type="http://schemas.openxmlformats.org/officeDocument/2006/relationships/footer" Target="footer103.xml"/><Relationship Id="rId257" Type="http://schemas.openxmlformats.org/officeDocument/2006/relationships/footer" Target="footer122.xml"/><Relationship Id="rId422" Type="http://schemas.openxmlformats.org/officeDocument/2006/relationships/header" Target="header205.xml"/><Relationship Id="rId464" Type="http://schemas.openxmlformats.org/officeDocument/2006/relationships/footer" Target="footer224.xml"/><Relationship Id="rId867" Type="http://schemas.openxmlformats.org/officeDocument/2006/relationships/header" Target="header422.xml"/><Relationship Id="rId299" Type="http://schemas.openxmlformats.org/officeDocument/2006/relationships/image" Target="media/image6.jpeg"/><Relationship Id="rId727" Type="http://schemas.openxmlformats.org/officeDocument/2006/relationships/header" Target="header354.xml"/><Relationship Id="rId934" Type="http://schemas.openxmlformats.org/officeDocument/2006/relationships/footer" Target="footer455.xml"/><Relationship Id="rId63" Type="http://schemas.openxmlformats.org/officeDocument/2006/relationships/header" Target="header29.xml"/><Relationship Id="rId159" Type="http://schemas.openxmlformats.org/officeDocument/2006/relationships/footer" Target="footer75.xml"/><Relationship Id="rId366" Type="http://schemas.openxmlformats.org/officeDocument/2006/relationships/header" Target="header177.xml"/><Relationship Id="rId573" Type="http://schemas.openxmlformats.org/officeDocument/2006/relationships/header" Target="header279.xml"/><Relationship Id="rId780" Type="http://schemas.openxmlformats.org/officeDocument/2006/relationships/footer" Target="footer378.xml"/><Relationship Id="rId226" Type="http://schemas.openxmlformats.org/officeDocument/2006/relationships/footer" Target="footer108.xml"/><Relationship Id="rId433" Type="http://schemas.openxmlformats.org/officeDocument/2006/relationships/image" Target="media/image8.jpeg"/><Relationship Id="rId878" Type="http://schemas.openxmlformats.org/officeDocument/2006/relationships/footer" Target="footer427.xml"/><Relationship Id="rId640" Type="http://schemas.openxmlformats.org/officeDocument/2006/relationships/header" Target="header311.xml"/><Relationship Id="rId738" Type="http://schemas.openxmlformats.org/officeDocument/2006/relationships/footer" Target="footer359.xml"/><Relationship Id="rId945" Type="http://schemas.openxmlformats.org/officeDocument/2006/relationships/header" Target="header461.xml"/><Relationship Id="rId74" Type="http://schemas.openxmlformats.org/officeDocument/2006/relationships/header" Target="header34.xml"/><Relationship Id="rId377" Type="http://schemas.openxmlformats.org/officeDocument/2006/relationships/header" Target="header182.xml"/><Relationship Id="rId500" Type="http://schemas.openxmlformats.org/officeDocument/2006/relationships/footer" Target="footer242.xml"/><Relationship Id="rId584" Type="http://schemas.openxmlformats.org/officeDocument/2006/relationships/footer" Target="footer283.xml"/><Relationship Id="rId805" Type="http://schemas.openxmlformats.org/officeDocument/2006/relationships/footer" Target="footer390.xml"/><Relationship Id="rId5" Type="http://schemas.openxmlformats.org/officeDocument/2006/relationships/webSettings" Target="webSettings.xml"/><Relationship Id="rId237" Type="http://schemas.openxmlformats.org/officeDocument/2006/relationships/image" Target="media/image4.jpeg"/><Relationship Id="rId791" Type="http://schemas.openxmlformats.org/officeDocument/2006/relationships/header" Target="header384.xml"/><Relationship Id="rId889" Type="http://schemas.openxmlformats.org/officeDocument/2006/relationships/footer" Target="footer432.xml"/><Relationship Id="rId444" Type="http://schemas.openxmlformats.org/officeDocument/2006/relationships/footer" Target="footer214.xml"/><Relationship Id="rId651" Type="http://schemas.openxmlformats.org/officeDocument/2006/relationships/header" Target="header316.xml"/><Relationship Id="rId749" Type="http://schemas.openxmlformats.org/officeDocument/2006/relationships/footer" Target="footer364.xml"/><Relationship Id="rId290" Type="http://schemas.openxmlformats.org/officeDocument/2006/relationships/footer" Target="footer139.xml"/><Relationship Id="rId304" Type="http://schemas.openxmlformats.org/officeDocument/2006/relationships/header" Target="header146.xml"/><Relationship Id="rId388" Type="http://schemas.openxmlformats.org/officeDocument/2006/relationships/footer" Target="footer187.xml"/><Relationship Id="rId511" Type="http://schemas.openxmlformats.org/officeDocument/2006/relationships/header" Target="header249.xml"/><Relationship Id="rId609" Type="http://schemas.openxmlformats.org/officeDocument/2006/relationships/footer" Target="footer294.xml"/><Relationship Id="rId956" Type="http://schemas.openxmlformats.org/officeDocument/2006/relationships/footer" Target="footer465.xml"/><Relationship Id="rId85" Type="http://schemas.openxmlformats.org/officeDocument/2006/relationships/footer" Target="footer39.xml"/><Relationship Id="rId150" Type="http://schemas.openxmlformats.org/officeDocument/2006/relationships/footer" Target="footer70.xml"/><Relationship Id="rId595" Type="http://schemas.openxmlformats.org/officeDocument/2006/relationships/footer" Target="footer288.xml"/><Relationship Id="rId816" Type="http://schemas.openxmlformats.org/officeDocument/2006/relationships/header" Target="header397.xml"/><Relationship Id="rId248" Type="http://schemas.openxmlformats.org/officeDocument/2006/relationships/footer" Target="footer118.xml"/><Relationship Id="rId455" Type="http://schemas.openxmlformats.org/officeDocument/2006/relationships/header" Target="header221.xml"/><Relationship Id="rId662" Type="http://schemas.openxmlformats.org/officeDocument/2006/relationships/footer" Target="footer321.xml"/><Relationship Id="rId12" Type="http://schemas.openxmlformats.org/officeDocument/2006/relationships/header" Target="header3.xml"/><Relationship Id="rId108" Type="http://schemas.openxmlformats.org/officeDocument/2006/relationships/header" Target="header50.xml"/><Relationship Id="rId315" Type="http://schemas.openxmlformats.org/officeDocument/2006/relationships/footer" Target="footer151.xml"/><Relationship Id="rId522" Type="http://schemas.openxmlformats.org/officeDocument/2006/relationships/footer" Target="footer253.xml"/><Relationship Id="rId96" Type="http://schemas.openxmlformats.org/officeDocument/2006/relationships/footer" Target="footer44.xml"/><Relationship Id="rId161" Type="http://schemas.openxmlformats.org/officeDocument/2006/relationships/header" Target="header77.xml"/><Relationship Id="rId399" Type="http://schemas.openxmlformats.org/officeDocument/2006/relationships/footer" Target="footer192.xml"/><Relationship Id="rId827" Type="http://schemas.openxmlformats.org/officeDocument/2006/relationships/header" Target="header402.xml"/><Relationship Id="rId259" Type="http://schemas.openxmlformats.org/officeDocument/2006/relationships/header" Target="header124.xml"/><Relationship Id="rId466" Type="http://schemas.openxmlformats.org/officeDocument/2006/relationships/header" Target="header226.xml"/><Relationship Id="rId673" Type="http://schemas.openxmlformats.org/officeDocument/2006/relationships/footer" Target="footer326.xml"/><Relationship Id="rId880" Type="http://schemas.openxmlformats.org/officeDocument/2006/relationships/header" Target="header429.xml"/><Relationship Id="rId23" Type="http://schemas.openxmlformats.org/officeDocument/2006/relationships/header" Target="header9.xml"/><Relationship Id="rId119" Type="http://schemas.openxmlformats.org/officeDocument/2006/relationships/footer" Target="footer55.xml"/><Relationship Id="rId326" Type="http://schemas.openxmlformats.org/officeDocument/2006/relationships/footer" Target="footer156.xml"/><Relationship Id="rId533" Type="http://schemas.openxmlformats.org/officeDocument/2006/relationships/footer" Target="footer258.xml"/><Relationship Id="rId740" Type="http://schemas.openxmlformats.org/officeDocument/2006/relationships/header" Target="header361.xml"/><Relationship Id="rId838" Type="http://schemas.openxmlformats.org/officeDocument/2006/relationships/footer" Target="footer407.xml"/><Relationship Id="rId172" Type="http://schemas.openxmlformats.org/officeDocument/2006/relationships/header" Target="header82.xml"/><Relationship Id="rId477" Type="http://schemas.openxmlformats.org/officeDocument/2006/relationships/footer" Target="footer231.xml"/><Relationship Id="rId600" Type="http://schemas.openxmlformats.org/officeDocument/2006/relationships/footer" Target="footer291.xml"/><Relationship Id="rId684" Type="http://schemas.openxmlformats.org/officeDocument/2006/relationships/header" Target="header333.xml"/><Relationship Id="rId337" Type="http://schemas.openxmlformats.org/officeDocument/2006/relationships/header" Target="header163.xml"/><Relationship Id="rId891" Type="http://schemas.openxmlformats.org/officeDocument/2006/relationships/header" Target="header434.xml"/><Relationship Id="rId905" Type="http://schemas.openxmlformats.org/officeDocument/2006/relationships/footer" Target="footer440.xml"/><Relationship Id="rId34" Type="http://schemas.openxmlformats.org/officeDocument/2006/relationships/header" Target="header14.xml"/><Relationship Id="rId544" Type="http://schemas.openxmlformats.org/officeDocument/2006/relationships/header" Target="header264.xml"/><Relationship Id="rId751" Type="http://schemas.openxmlformats.org/officeDocument/2006/relationships/header" Target="header366.xml"/><Relationship Id="rId849" Type="http://schemas.openxmlformats.org/officeDocument/2006/relationships/footer" Target="footer412.xml"/><Relationship Id="rId183" Type="http://schemas.openxmlformats.org/officeDocument/2006/relationships/footer" Target="footer87.xml"/><Relationship Id="rId390" Type="http://schemas.openxmlformats.org/officeDocument/2006/relationships/header" Target="header189.xml"/><Relationship Id="rId404" Type="http://schemas.openxmlformats.org/officeDocument/2006/relationships/footer" Target="footer195.xml"/><Relationship Id="rId611" Type="http://schemas.openxmlformats.org/officeDocument/2006/relationships/header" Target="header296.xml"/><Relationship Id="rId250" Type="http://schemas.openxmlformats.org/officeDocument/2006/relationships/header" Target="header120.xml"/><Relationship Id="rId488" Type="http://schemas.openxmlformats.org/officeDocument/2006/relationships/footer" Target="footer236.xml"/><Relationship Id="rId695" Type="http://schemas.openxmlformats.org/officeDocument/2006/relationships/header" Target="header338.xml"/><Relationship Id="rId709" Type="http://schemas.openxmlformats.org/officeDocument/2006/relationships/footer" Target="footer344.xml"/><Relationship Id="rId916" Type="http://schemas.openxmlformats.org/officeDocument/2006/relationships/header" Target="header447.xml"/><Relationship Id="rId45" Type="http://schemas.openxmlformats.org/officeDocument/2006/relationships/footer" Target="footer19.xml"/><Relationship Id="rId110" Type="http://schemas.openxmlformats.org/officeDocument/2006/relationships/footer" Target="footer50.xml"/><Relationship Id="rId348" Type="http://schemas.openxmlformats.org/officeDocument/2006/relationships/header" Target="header168.xml"/><Relationship Id="rId555" Type="http://schemas.openxmlformats.org/officeDocument/2006/relationships/footer" Target="footer269.xml"/><Relationship Id="rId762" Type="http://schemas.openxmlformats.org/officeDocument/2006/relationships/footer" Target="footer370.xml"/><Relationship Id="rId194" Type="http://schemas.openxmlformats.org/officeDocument/2006/relationships/footer" Target="footer92.xml"/><Relationship Id="rId208" Type="http://schemas.openxmlformats.org/officeDocument/2006/relationships/header" Target="header100.xml"/><Relationship Id="rId415" Type="http://schemas.openxmlformats.org/officeDocument/2006/relationships/footer" Target="footer200.xml"/><Relationship Id="rId622" Type="http://schemas.openxmlformats.org/officeDocument/2006/relationships/footer" Target="footer301.xml"/><Relationship Id="rId261" Type="http://schemas.openxmlformats.org/officeDocument/2006/relationships/footer" Target="footer124.xml"/><Relationship Id="rId499" Type="http://schemas.openxmlformats.org/officeDocument/2006/relationships/header" Target="header243.xml"/><Relationship Id="rId927" Type="http://schemas.openxmlformats.org/officeDocument/2006/relationships/header" Target="header452.xml"/><Relationship Id="rId56" Type="http://schemas.openxmlformats.org/officeDocument/2006/relationships/footer" Target="footer24.xml"/><Relationship Id="rId359" Type="http://schemas.openxmlformats.org/officeDocument/2006/relationships/footer" Target="footer172.xml"/><Relationship Id="rId566" Type="http://schemas.openxmlformats.org/officeDocument/2006/relationships/footer" Target="footer274.xml"/><Relationship Id="rId773" Type="http://schemas.openxmlformats.org/officeDocument/2006/relationships/header" Target="header376.xml"/><Relationship Id="rId121" Type="http://schemas.openxmlformats.org/officeDocument/2006/relationships/header" Target="header57.xml"/><Relationship Id="rId219" Type="http://schemas.openxmlformats.org/officeDocument/2006/relationships/footer" Target="footer105.xml"/><Relationship Id="rId426" Type="http://schemas.openxmlformats.org/officeDocument/2006/relationships/header" Target="header207.xml"/><Relationship Id="rId633" Type="http://schemas.openxmlformats.org/officeDocument/2006/relationships/footer" Target="footer306.xml"/><Relationship Id="rId840" Type="http://schemas.openxmlformats.org/officeDocument/2006/relationships/header" Target="header409.xml"/><Relationship Id="rId938" Type="http://schemas.openxmlformats.org/officeDocument/2006/relationships/footer" Target="footer457.xml"/><Relationship Id="rId67" Type="http://schemas.openxmlformats.org/officeDocument/2006/relationships/header" Target="header31.xml"/><Relationship Id="rId272" Type="http://schemas.openxmlformats.org/officeDocument/2006/relationships/header" Target="header131.xml"/><Relationship Id="rId577" Type="http://schemas.openxmlformats.org/officeDocument/2006/relationships/header" Target="header281.xml"/><Relationship Id="rId700" Type="http://schemas.openxmlformats.org/officeDocument/2006/relationships/header" Target="header341.xml"/><Relationship Id="rId132" Type="http://schemas.openxmlformats.org/officeDocument/2006/relationships/header" Target="header62.xml"/><Relationship Id="rId784" Type="http://schemas.openxmlformats.org/officeDocument/2006/relationships/footer" Target="footer380.xml"/><Relationship Id="rId437" Type="http://schemas.openxmlformats.org/officeDocument/2006/relationships/footer" Target="footer211.xml"/><Relationship Id="rId644" Type="http://schemas.openxmlformats.org/officeDocument/2006/relationships/header" Target="header313.xml"/><Relationship Id="rId851" Type="http://schemas.openxmlformats.org/officeDocument/2006/relationships/header" Target="header414.xml"/><Relationship Id="rId283" Type="http://schemas.openxmlformats.org/officeDocument/2006/relationships/header" Target="header136.xml"/><Relationship Id="rId490" Type="http://schemas.openxmlformats.org/officeDocument/2006/relationships/header" Target="header238.xml"/><Relationship Id="rId504" Type="http://schemas.openxmlformats.org/officeDocument/2006/relationships/footer" Target="footer244.xml"/><Relationship Id="rId711" Type="http://schemas.openxmlformats.org/officeDocument/2006/relationships/header" Target="header346.xml"/><Relationship Id="rId949" Type="http://schemas.openxmlformats.org/officeDocument/2006/relationships/header" Target="header462.xml"/><Relationship Id="rId78" Type="http://schemas.openxmlformats.org/officeDocument/2006/relationships/header" Target="header36.xml"/><Relationship Id="rId143" Type="http://schemas.openxmlformats.org/officeDocument/2006/relationships/footer" Target="footer67.xml"/><Relationship Id="rId350" Type="http://schemas.openxmlformats.org/officeDocument/2006/relationships/footer" Target="footer168.xml"/><Relationship Id="rId588" Type="http://schemas.openxmlformats.org/officeDocument/2006/relationships/footer" Target="footer285.xml"/><Relationship Id="rId795" Type="http://schemas.openxmlformats.org/officeDocument/2006/relationships/header" Target="header386.xml"/><Relationship Id="rId809" Type="http://schemas.openxmlformats.org/officeDocument/2006/relationships/footer" Target="footer392.xml"/><Relationship Id="rId9" Type="http://schemas.openxmlformats.org/officeDocument/2006/relationships/header" Target="header2.xml"/><Relationship Id="rId210" Type="http://schemas.openxmlformats.org/officeDocument/2006/relationships/footer" Target="footer100.xml"/><Relationship Id="rId448" Type="http://schemas.openxmlformats.org/officeDocument/2006/relationships/footer" Target="footer216.xml"/><Relationship Id="rId655" Type="http://schemas.openxmlformats.org/officeDocument/2006/relationships/header" Target="header318.xml"/><Relationship Id="rId862" Type="http://schemas.openxmlformats.org/officeDocument/2006/relationships/footer" Target="footer419.xml"/><Relationship Id="rId294" Type="http://schemas.openxmlformats.org/officeDocument/2006/relationships/footer" Target="footer141.xml"/><Relationship Id="rId308" Type="http://schemas.openxmlformats.org/officeDocument/2006/relationships/header" Target="header148.xml"/><Relationship Id="rId515" Type="http://schemas.openxmlformats.org/officeDocument/2006/relationships/header" Target="header250.xml"/><Relationship Id="rId722" Type="http://schemas.openxmlformats.org/officeDocument/2006/relationships/footer" Target="footer35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204429</Words>
  <Characters>1165249</Characters>
  <Application>Microsoft Office Word</Application>
  <DocSecurity>0</DocSecurity>
  <Lines>9710</Lines>
  <Paragraphs>2733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Света</cp:lastModifiedBy>
  <cp:revision>2</cp:revision>
  <dcterms:created xsi:type="dcterms:W3CDTF">2014-04-06T12:54:00Z</dcterms:created>
  <dcterms:modified xsi:type="dcterms:W3CDTF">2014-04-06T12:54:00Z</dcterms:modified>
</cp:coreProperties>
</file>