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Учреждение образования </w:t>
      </w: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caps/>
          <w:sz w:val="28"/>
          <w:szCs w:val="28"/>
          <w:lang w:eastAsia="zh-CN"/>
        </w:rPr>
        <w:t>«Полоцкий государственный университет»</w:t>
      </w:r>
    </w:p>
    <w:p w:rsidR="00493958" w:rsidRPr="00DD1CB9" w:rsidRDefault="00493958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493958" w:rsidRPr="00DD1CB9" w:rsidRDefault="00493958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Ректор университета</w:t>
      </w:r>
    </w:p>
    <w:p w:rsidR="00493958" w:rsidRPr="00DD1CB9" w:rsidRDefault="00493958" w:rsidP="00D45B0E">
      <w:pPr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 </w:t>
      </w:r>
      <w:proofErr w:type="spellStart"/>
      <w:r w:rsidRPr="00DD1CB9">
        <w:rPr>
          <w:rFonts w:ascii="Times New Roman" w:hAnsi="Times New Roman" w:cs="Times New Roman"/>
          <w:sz w:val="28"/>
          <w:szCs w:val="28"/>
          <w:lang w:eastAsia="zh-CN"/>
        </w:rPr>
        <w:t>Д.Н.Лазовский</w:t>
      </w:r>
      <w:proofErr w:type="spellEnd"/>
    </w:p>
    <w:p w:rsidR="00493958" w:rsidRPr="00DD1CB9" w:rsidRDefault="00493958" w:rsidP="00D45B0E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 «___» _________________ 201</w:t>
      </w:r>
      <w:r w:rsidR="003B25CA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>__ г.</w:t>
      </w:r>
    </w:p>
    <w:p w:rsidR="00493958" w:rsidRPr="00FD130A" w:rsidRDefault="00493958" w:rsidP="00D45B0E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Регистрационный № 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</w:t>
      </w: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 xml:space="preserve">Энергосбережение и </w:t>
      </w:r>
      <w:proofErr w:type="gramStart"/>
      <w:r w:rsidRPr="00DD1CB9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>энергетический</w:t>
      </w:r>
      <w:proofErr w:type="gramEnd"/>
      <w:r w:rsidRPr="00DD1CB9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 xml:space="preserve"> менежмент</w:t>
      </w: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Учебная программа для специальности </w:t>
      </w: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1– 48 01 03 «Химическая технология природных энергоносителей и углеродных материалов» </w:t>
      </w:r>
    </w:p>
    <w:p w:rsidR="00493958" w:rsidRPr="00DD1CB9" w:rsidRDefault="00493958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Факультет</w:t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  <w:t>инженерно-технологический</w:t>
      </w: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Кафедра</w:t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  <w:t>химии и ТПНГ</w:t>
      </w: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Курс</w:t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  <w:t>V</w:t>
      </w:r>
      <w:r w:rsidRPr="00DD1CB9">
        <w:rPr>
          <w:rFonts w:ascii="Times New Roman" w:hAnsi="Times New Roman" w:cs="Times New Roman"/>
          <w:sz w:val="28"/>
          <w:szCs w:val="28"/>
          <w:lang w:val="en-US" w:eastAsia="zh-CN"/>
        </w:rPr>
        <w:t>l</w:t>
      </w: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Семестр</w:t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ab/>
        <w:t>11</w:t>
      </w: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493958" w:rsidRPr="00080D5A">
        <w:tc>
          <w:tcPr>
            <w:tcW w:w="5069" w:type="dxa"/>
          </w:tcPr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Лекции</w:t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8 часов</w:t>
            </w: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Практические занятия</w:t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4 часа</w:t>
            </w: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proofErr w:type="gramStart"/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аудиторных</w:t>
            </w:r>
            <w:proofErr w:type="gramEnd"/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часов по дисциплине</w:t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12 часа</w:t>
            </w: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Всего</w:t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 часов </w:t>
            </w: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дисциплине</w:t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112 часов</w:t>
            </w: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69" w:type="dxa"/>
          </w:tcPr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Экзамен         11 семестр</w:t>
            </w:r>
          </w:p>
          <w:p w:rsidR="00493958" w:rsidRPr="00DD1CB9" w:rsidRDefault="00493958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93958" w:rsidRPr="00DD1CB9" w:rsidRDefault="00493958" w:rsidP="00D45B0E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получения</w:t>
            </w:r>
          </w:p>
          <w:p w:rsidR="00493958" w:rsidRPr="00DD1CB9" w:rsidRDefault="00493958" w:rsidP="00D45B0E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высшего образования     </w:t>
            </w:r>
            <w:proofErr w:type="gramStart"/>
            <w:r w:rsidRPr="00DD1CB9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заочная</w:t>
            </w:r>
            <w:proofErr w:type="gramEnd"/>
          </w:p>
        </w:tc>
      </w:tr>
      <w:tr w:rsidR="00493958" w:rsidRPr="00080D5A">
        <w:tc>
          <w:tcPr>
            <w:tcW w:w="10138" w:type="dxa"/>
            <w:gridSpan w:val="2"/>
          </w:tcPr>
          <w:p w:rsidR="00493958" w:rsidRPr="00DD1CB9" w:rsidRDefault="00493958" w:rsidP="00D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Составил </w:t>
            </w:r>
            <w:r w:rsidRPr="00DD1CB9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А.В. Васюков, к.т.н., доцент</w:t>
            </w:r>
          </w:p>
        </w:tc>
      </w:tr>
    </w:tbl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5C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D1CB9">
        <w:rPr>
          <w:rFonts w:ascii="Times New Roman" w:hAnsi="Times New Roman" w:cs="Times New Roman"/>
          <w:sz w:val="28"/>
          <w:szCs w:val="28"/>
          <w:lang w:eastAsia="zh-CN"/>
        </w:rPr>
        <w:t>201</w:t>
      </w:r>
      <w:r w:rsidR="003B25CA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DD1CB9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493958" w:rsidRPr="00DD1CB9" w:rsidSect="008D3809">
          <w:headerReference w:type="default" r:id="rId8"/>
          <w:pgSz w:w="11907" w:h="16840"/>
          <w:pgMar w:top="993" w:right="709" w:bottom="993" w:left="1276" w:header="709" w:footer="709" w:gutter="0"/>
          <w:cols w:space="720"/>
          <w:titlePg/>
        </w:sect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lastRenderedPageBreak/>
        <w:t>Учебная программа составлена на основе типовой учебной программы  по  ди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с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циплине «Энергосбережение и энергетический менеджмент»</w:t>
      </w:r>
      <w:r w:rsidR="00A76E46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для специальности 1 – 48 01 03 «Химическая технология природных энергоносителей и углеродных материалов», №  ТД – 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val="en-US" w:eastAsia="zh-CN"/>
        </w:rPr>
        <w:t>I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.027/</w:t>
      </w:r>
      <w:proofErr w:type="spellStart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тип</w:t>
      </w:r>
      <w:proofErr w:type="gramStart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.о</w:t>
      </w:r>
      <w:proofErr w:type="gramEnd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т</w:t>
      </w:r>
      <w:proofErr w:type="spellEnd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11.12.2012 г.</w:t>
      </w:r>
    </w:p>
    <w:p w:rsidR="00C14845" w:rsidRPr="004C5A75" w:rsidRDefault="00C14845" w:rsidP="00C1484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Рассмотрена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</w:t>
      </w: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кафедрой химии и ТПНГ</w:t>
      </w:r>
    </w:p>
    <w:p w:rsidR="00C14845" w:rsidRPr="001012F0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« 20 »  мая  2013 г.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ab/>
        <w:t>протокол № 3</w:t>
      </w:r>
    </w:p>
    <w:p w:rsidR="00C14845" w:rsidRPr="001012F0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14845" w:rsidRPr="0063196C" w:rsidRDefault="00C14845" w:rsidP="00C14845">
      <w:pPr>
        <w:spacing w:after="0" w:line="240" w:lineRule="auto"/>
        <w:ind w:left="567" w:firstLine="4962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Зав. кафедрой химии и ТПНГ</w:t>
      </w:r>
    </w:p>
    <w:p w:rsidR="00C14845" w:rsidRPr="004C5A75" w:rsidRDefault="00C14845" w:rsidP="00C14845">
      <w:pPr>
        <w:spacing w:after="0" w:line="240" w:lineRule="auto"/>
        <w:ind w:left="567" w:firstLine="4962"/>
        <w:rPr>
          <w:rFonts w:ascii="Times New Roman" w:hAnsi="Times New Roman" w:cs="Times New Roman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И.В. Бурая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C14845" w:rsidRPr="004C5A75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методической комиссией инженерно-технологического факультета Полоцкого государственного университета</w:t>
      </w: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27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мая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 xml:space="preserve">протокол №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 </w:t>
      </w: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14845" w:rsidRPr="00B730F8" w:rsidRDefault="00C14845" w:rsidP="00C1484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методической комиссии </w:t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ИТФ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Д.П. </w:t>
      </w:r>
      <w:proofErr w:type="spellStart"/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Комаровский</w:t>
      </w:r>
      <w:proofErr w:type="spellEnd"/>
    </w:p>
    <w:p w:rsidR="00C14845" w:rsidRPr="0063196C" w:rsidRDefault="00C14845" w:rsidP="00C1484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14845" w:rsidRPr="0063196C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14845" w:rsidRPr="001012F0" w:rsidRDefault="00C14845" w:rsidP="00C148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Научно-методическим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сов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том УО «ПГУ»</w:t>
      </w:r>
    </w:p>
    <w:p w:rsidR="00C14845" w:rsidRPr="001012F0" w:rsidRDefault="00C14845" w:rsidP="00C1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>Протокол № 4   от « 30 »  мая  2013 г.</w:t>
      </w:r>
    </w:p>
    <w:p w:rsidR="00C14845" w:rsidRPr="001012F0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НМС УО «ПГУ»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___________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Дук</w:t>
      </w:r>
      <w:proofErr w:type="spellEnd"/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4845" w:rsidRPr="004C5A75" w:rsidRDefault="00C14845" w:rsidP="00C1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93958" w:rsidRPr="00DD1CB9" w:rsidRDefault="00493958" w:rsidP="008642DC">
      <w:pPr>
        <w:keepNext/>
        <w:spacing w:after="60" w:line="233" w:lineRule="auto"/>
        <w:jc w:val="center"/>
        <w:outlineLvl w:val="2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DD1CB9">
        <w:rPr>
          <w:rFonts w:ascii="Arial" w:eastAsia="Batang" w:hAnsi="Arial"/>
          <w:b/>
          <w:bCs/>
          <w:sz w:val="24"/>
          <w:szCs w:val="24"/>
          <w:lang w:eastAsia="ko-KR"/>
        </w:rPr>
        <w:br w:type="page"/>
      </w:r>
      <w:r w:rsidRPr="00DD1CB9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1 ПОЯСНИТЕЛЬНАЯ ЗАПИСКА</w:t>
      </w:r>
    </w:p>
    <w:p w:rsidR="00493958" w:rsidRPr="00DD1CB9" w:rsidRDefault="00493958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Рациональное использование энергии и энергоресурсов при их добыче, произво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стве, преобразовании, транспортировке, распределении и потреблении является одной из актуальнейших задач в обеспечении экономической безопасности и энергетической нез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висимости государства. «Энергосбережение и энергетический менеджмент» является б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зовой дисциплиной для формирования у специалистов инженерного профиля професси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нальных  компетенций в области эффективного использования энергетических ресурсов в промышленности и быту. </w:t>
      </w:r>
    </w:p>
    <w:p w:rsidR="00493958" w:rsidRPr="00DD1CB9" w:rsidRDefault="00493958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val="be-BY" w:eastAsia="ru-RU"/>
        </w:rPr>
        <w:t xml:space="preserve">Настоящая учебная (рабочая) программа составлена в соответствии с требованиями образовательного стандарта специальности 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1 - 48 01 03 «Химическая технология приро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ных энергоносителей и углеродных материалов». Изучение дисциплины базируется на знании физики, неорганической химии, органической химии, физической химии, теорет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ческих основ химической переработки природных энергоносителей, основ химической технологии горючих ископаемых, теплотехники химических производств, информацио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ных технологий в отрасли, экономики отрасли.</w:t>
      </w:r>
    </w:p>
    <w:p w:rsidR="00493958" w:rsidRPr="00DD1CB9" w:rsidRDefault="00493958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Ц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val="be-BY" w:eastAsia="ru-RU"/>
        </w:rPr>
        <w:t xml:space="preserve">елью изучения дисциплины 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энергетический менеджмент» является создание у будущих специалистов целостного представления об энергосбереж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нии как единой, сложной межотраслевой производственно-экономической системе пр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цессов рационального использования энергетических ресурсов всех видов и форм. Фо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мирование общего методологического подхода к постановке и решению проблем эффе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энергетических ресурсов на основе мирового опыта, госуда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ственной политики и передовых научно-технических достижений в области энергосбер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жения. </w:t>
      </w:r>
    </w:p>
    <w:p w:rsidR="00493958" w:rsidRPr="00DD1CB9" w:rsidRDefault="00493958" w:rsidP="008642DC">
      <w:pPr>
        <w:widowControl w:val="0"/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Задачи изучения дисциплины определяются требованиями к подготовке инженеров химико-технологического профиля, вытекающими из ее роли в системе непрерывной профессиональной подготовки студентов, положениями образовательного стандарта, и включают приобретение следующих компетенций: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работать самостоятельно и постоянно повышать свой профессиональный ур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вень;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val="be-BY" w:eastAsia="ru-RU"/>
        </w:rPr>
        <w:t>применять полученные базовые теоретические знания для решения практических инженерных задач;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val="be-BY" w:eastAsia="ru-RU"/>
        </w:rPr>
        <w:t>эффективно участвовать в технической подготовке производства с внедрением современных энергосберегающих технологий и процессов переработки природных энергоносителей и углеродных материалов, в том числе во взаимодействии со специалистами смежных профилей;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формулировать и выдвигать новые идеи, осуществлять комплексный подход к решению проблем;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выбор перспективных материалов,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- и энергосберегающих технологических процессов переработки природных энергоносителей и углеродных мат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риалов;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заниматься научным анализом и совершенствованием современных технологий переработки природных энергоносителей и углеродных материалов;</w:t>
      </w:r>
    </w:p>
    <w:p w:rsidR="00493958" w:rsidRPr="00DD1CB9" w:rsidRDefault="00493958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оценивать конкурентоспособность, эффективность и потенциальные последствия внедрения новых технологий, их влияние на экологию окружающей среды.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 результате изучения дисциплины студент 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</w:p>
    <w:p w:rsidR="00493958" w:rsidRPr="00DD1CB9" w:rsidRDefault="00493958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принципы производства, транспортировки, распределения и испол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электрической и тепловой энергии; 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снабжения предприятий энергоносителями; 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использования вторичных энергетических ресурсов; 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опыт промышленных предприятий и проектных организаций по сн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жению потребления энергоресурсов на нефтеперерабатывающих и нефтехимич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ских производствах;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основы энергетического менеджмента.</w:t>
      </w:r>
    </w:p>
    <w:p w:rsidR="00493958" w:rsidRPr="00DD1CB9" w:rsidRDefault="00493958" w:rsidP="008642DC">
      <w:pPr>
        <w:spacing w:after="0" w:line="233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разрабатывать предложения по рациональному использованию эне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гии на предприятиях отрасли и в быту; 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энергетический баланс объекта; </w:t>
      </w:r>
    </w:p>
    <w:p w:rsidR="00493958" w:rsidRPr="00DD1CB9" w:rsidRDefault="00493958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анализировать энергопотребление технологических объектов.</w:t>
      </w:r>
    </w:p>
    <w:p w:rsidR="00493958" w:rsidRPr="00DD1CB9" w:rsidRDefault="00493958" w:rsidP="008642DC">
      <w:pPr>
        <w:widowControl w:val="0"/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приобрести навыки:</w:t>
      </w:r>
    </w:p>
    <w:p w:rsidR="00493958" w:rsidRPr="00DD1CB9" w:rsidRDefault="00493958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обследования технологических установок и оборудования с целью выявления те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ловых потерь, нерационального использования энергии технологических потоков и вт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ричных энергетических ресурсов; </w:t>
      </w:r>
    </w:p>
    <w:p w:rsidR="00493958" w:rsidRPr="00DD1CB9" w:rsidRDefault="00493958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выбора и расчета тепловой изоляции технологического оборудования, трубопров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дов, зданий и сооружений;</w:t>
      </w:r>
    </w:p>
    <w:p w:rsidR="00493958" w:rsidRPr="00DD1CB9" w:rsidRDefault="00493958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использования методов компьютерного моделирования для оптимизации разли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ных технологических операций, обвязки технологического оборудования материальными и тепловыми потоками с целью уменьшения тепловых потерь и повышения их энергет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ческой эффективности;</w:t>
      </w:r>
    </w:p>
    <w:p w:rsidR="00493958" w:rsidRPr="00DD1CB9" w:rsidRDefault="00493958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выбора методик и проведения технико-экономического обоснования эффективн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сти применения энергосберегающих технологий.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Структурирование содержания учебной дисциплины осуществляется посредством выделения в нем укрупненных дидактических единиц – разделов. По каждому учебному разделу в соответствии с его целями и задачами по формированию и развитию у студентов конкретных компетенций преподавателем (кафедрой) проектируются и реализуются определенные педагогические технологии.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Рекомендуемыми педагогическими технологиями, способствующими вовлечению студентов в поиск и управление знаниями, приобретению опыта самостоятельного реш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ния различных задач, являются: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– технологии проблемно-модульного обучения;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– технологии учебно-исследовательской деятельности;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– проектные технологии;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– коммуникативные технологии (дискуссия, мозговой штурм, учебные дебаты и др.);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– метод анализа конкретных ситуаций. 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студентов организуется деканатами, кафедрами, препод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вателями вузов в соответствии с Положением о самостоятельной работе студентов, кот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рое разрабатывается высшим учебным заведением. Цель самостоятельной работы – п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вышение качества подготовки и конкурентоспособности выпускников посредством фо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мирования у них компетенций самообразования.</w:t>
      </w:r>
    </w:p>
    <w:p w:rsidR="00493958" w:rsidRPr="00DD1CB9" w:rsidRDefault="00493958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16"/>
          <w:szCs w:val="16"/>
          <w:lang w:eastAsia="zh-CN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Самостоятельная работа студентов. </w:t>
      </w:r>
      <w:r w:rsidR="000961E7" w:rsidRPr="000961E7">
        <w:rPr>
          <w:rFonts w:ascii="Times New Roman" w:hAnsi="Times New Roman" w:cs="Times New Roman"/>
          <w:sz w:val="24"/>
          <w:szCs w:val="24"/>
          <w:lang w:eastAsia="zh-CN"/>
        </w:rPr>
        <w:t>Самостоятельная работа студентов пред</w:t>
      </w:r>
      <w:r w:rsidR="000961E7" w:rsidRPr="000961E7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0961E7" w:rsidRPr="000961E7">
        <w:rPr>
          <w:rFonts w:ascii="Times New Roman" w:hAnsi="Times New Roman" w:cs="Times New Roman"/>
          <w:sz w:val="24"/>
          <w:szCs w:val="24"/>
          <w:lang w:eastAsia="zh-CN"/>
        </w:rPr>
        <w:t>сматривает выполнение ими работ  знакомящих  с научной, научно-популярной, учебной литературой, выполнение учебно-исследовательских работ, подготовку к практическим работам.</w:t>
      </w:r>
    </w:p>
    <w:p w:rsidR="00493958" w:rsidRPr="00DD1CB9" w:rsidRDefault="00493958" w:rsidP="008642DC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Средства диагностики результатов учебной деятельности студентов.</w:t>
      </w:r>
    </w:p>
    <w:p w:rsidR="00493958" w:rsidRPr="00DD1CB9" w:rsidRDefault="00493958" w:rsidP="008642DC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sz w:val="24"/>
          <w:szCs w:val="24"/>
          <w:lang w:eastAsia="zh-CN"/>
        </w:rPr>
        <w:t>Для контроля качества образования по дисциплине используются следующие сре</w:t>
      </w:r>
      <w:r w:rsidRPr="00DD1CB9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DD1CB9">
        <w:rPr>
          <w:rFonts w:ascii="Times New Roman" w:hAnsi="Times New Roman" w:cs="Times New Roman"/>
          <w:sz w:val="24"/>
          <w:szCs w:val="24"/>
          <w:lang w:eastAsia="zh-CN"/>
        </w:rPr>
        <w:t xml:space="preserve">ства диагностики: </w:t>
      </w:r>
    </w:p>
    <w:p w:rsidR="00493958" w:rsidRPr="00DD1CB9" w:rsidRDefault="00493958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sz w:val="24"/>
          <w:szCs w:val="24"/>
          <w:lang w:eastAsia="zh-CN"/>
        </w:rPr>
        <w:t>устные опросы во время занятий и коллоквиумы,</w:t>
      </w:r>
    </w:p>
    <w:p w:rsidR="00493958" w:rsidRPr="00DD1CB9" w:rsidRDefault="00493958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sz w:val="24"/>
          <w:szCs w:val="24"/>
          <w:lang w:eastAsia="zh-CN"/>
        </w:rPr>
        <w:t xml:space="preserve">защита практических работ, </w:t>
      </w:r>
    </w:p>
    <w:p w:rsidR="00493958" w:rsidRPr="00DD1CB9" w:rsidRDefault="00493958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sz w:val="24"/>
          <w:szCs w:val="24"/>
          <w:lang w:eastAsia="zh-CN"/>
        </w:rPr>
        <w:t>устный экзамен.</w:t>
      </w:r>
    </w:p>
    <w:p w:rsidR="00493958" w:rsidRPr="00DD1CB9" w:rsidRDefault="00493958" w:rsidP="00F6459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93958" w:rsidRPr="00DD1CB9" w:rsidRDefault="00493958" w:rsidP="001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8D3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 </w:t>
      </w:r>
      <w:r w:rsidRPr="00DD1CB9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t xml:space="preserve">Содержание учебного материала </w:t>
      </w:r>
    </w:p>
    <w:p w:rsidR="00493958" w:rsidRPr="00DD1CB9" w:rsidRDefault="00493958" w:rsidP="008D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sz w:val="24"/>
          <w:szCs w:val="24"/>
          <w:lang w:eastAsia="zh-CN"/>
        </w:rPr>
        <w:t>2.1 Название тем, их содержание, объём в часах лекционных занятий</w:t>
      </w:r>
    </w:p>
    <w:p w:rsidR="00493958" w:rsidRPr="00DD1CB9" w:rsidRDefault="00493958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493958" w:rsidRPr="00080D5A">
        <w:trPr>
          <w:cantSplit/>
          <w:trHeight w:val="515"/>
          <w:tblHeader/>
        </w:trPr>
        <w:tc>
          <w:tcPr>
            <w:tcW w:w="534" w:type="dxa"/>
            <w:shd w:val="clear" w:color="auto" w:fill="D9D9D9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п</w:t>
            </w:r>
            <w:proofErr w:type="gramEnd"/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Объем в часах</w:t>
            </w:r>
          </w:p>
        </w:tc>
      </w:tr>
      <w:tr w:rsidR="00493958" w:rsidRPr="00080D5A">
        <w:trPr>
          <w:cantSplit/>
          <w:trHeight w:val="345"/>
        </w:trPr>
        <w:tc>
          <w:tcPr>
            <w:tcW w:w="8897" w:type="dxa"/>
            <w:gridSpan w:val="3"/>
            <w:shd w:val="clear" w:color="auto" w:fill="F2F2F2"/>
            <w:vAlign w:val="center"/>
          </w:tcPr>
          <w:p w:rsidR="00493958" w:rsidRPr="00DD1CB9" w:rsidRDefault="00493958" w:rsidP="00710A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Энергосбережение и энергетический менеджмент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1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Энергия и её роль в жизни общества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Энергосбережение – основа устойчивого развития современного общества.</w:t>
            </w:r>
          </w:p>
          <w:p w:rsidR="00493958" w:rsidRPr="00DD1CB9" w:rsidRDefault="00493958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Основные понятия и определения в энергосбереж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нии.</w:t>
            </w:r>
          </w:p>
          <w:p w:rsidR="00493958" w:rsidRPr="00DD1CB9" w:rsidRDefault="00493958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Роль энергетики и энергоресурсов в развитии чел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веческого общества и уровне цивилизации.</w:t>
            </w:r>
          </w:p>
          <w:p w:rsidR="00493958" w:rsidRPr="00DD1CB9" w:rsidRDefault="00493958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Эффективность энергопотребления в различных странах мира.</w:t>
            </w:r>
          </w:p>
          <w:p w:rsidR="00493958" w:rsidRPr="00DD1CB9" w:rsidRDefault="00493958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Эффективность энергопотребления в Республике Беларусь.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  <w:tr w:rsidR="00493958" w:rsidRPr="00080D5A">
        <w:trPr>
          <w:cantSplit/>
          <w:trHeight w:val="1192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2 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Топливно-энергетические ресу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Топливно-энергетические ресурсы. Возобновляемые и </w:t>
            </w:r>
            <w:proofErr w:type="spellStart"/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DD1CB9">
              <w:rPr>
                <w:rFonts w:ascii="Times New Roman" w:hAnsi="Times New Roman" w:cs="Times New Roman"/>
                <w:sz w:val="24"/>
                <w:szCs w:val="24"/>
              </w:rPr>
              <w:t xml:space="preserve"> энергоресурсы.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ресурсы мира. </w:t>
            </w:r>
          </w:p>
          <w:p w:rsidR="00493958" w:rsidRPr="00DD1CB9" w:rsidRDefault="00493958" w:rsidP="00710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Энергоресурсы Республики Беларусь.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3.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Традиционная энерг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тика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типы электростанций.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Тепловые электростанции.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Электростанции с газотурбинными и комбинирова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ными парогазовыми установками.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энергосбережения.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1,5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4.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Производство энергии на основе возобновл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емых источников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Гелиоэнергетика.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Солнечные коллекторы тепла.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Солнечные элементы.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Космическая энергетика.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Ветроэнергетика.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Энергия биомассы.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Водородная энергетика.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DC7A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5.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Топливно-</w:t>
            </w:r>
            <w:proofErr w:type="spellStart"/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энергети</w:t>
            </w:r>
            <w:proofErr w:type="spellEnd"/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ческий</w:t>
            </w:r>
            <w:proofErr w:type="spellEnd"/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комплекс. Энергетический м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неджмент и аудит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Энергетический менеджмент.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энергосбережением.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Энергетический баланс предприятия.</w:t>
            </w:r>
          </w:p>
          <w:p w:rsidR="00493958" w:rsidRPr="00DD1CB9" w:rsidRDefault="00493958" w:rsidP="00710AD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Энергетический аудит.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6.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Энергосбережение в быту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Способы рационального использования тепловой энергии.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Способы рационального использования электрич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ской энергии.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Советы по рациональному использованию бытового  газа.</w:t>
            </w:r>
          </w:p>
          <w:p w:rsidR="00493958" w:rsidRPr="00DD1CB9" w:rsidRDefault="00493958" w:rsidP="00710AD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Советы по рациональному использованию воды.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7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Энергоснабжение промышленных пре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приятий. Энергосб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режение в системах транспортирования, хранения и распред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ления энергоресурсов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 энергоснабжения промы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ленных предприятий.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Показатели использования энергетических ресурсов в энергопотребляющих установках.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Энергосбережение в системах транспортировки, ра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пределения и потребления ТЭР.</w:t>
            </w:r>
          </w:p>
          <w:p w:rsidR="00493958" w:rsidRPr="00DD1CB9" w:rsidRDefault="00493958" w:rsidP="00710AD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Контроль и учет энергоресурсов, тепловой и электр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ческой энергии.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8. 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Вторичные энергет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ческие ресурсы (ВЭР)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Виды ВЭР.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ВЭР.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9 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Энергосбережение в нефтеперерабатыв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ющей промышленн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Потребление топлива и пути уменьшения его расхода.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Потребление водяного пара и пути уменьшения его расхода.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Потребление воды  и пути уменьшения её расхода.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  и пути уменьшения её расхода.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снижения энергопотребления на НПЗ.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2551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10</w:t>
            </w:r>
          </w:p>
          <w:p w:rsidR="00493958" w:rsidRPr="00DD1CB9" w:rsidRDefault="00493958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и эконом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ческие основы эне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госбережения</w:t>
            </w:r>
          </w:p>
        </w:tc>
        <w:tc>
          <w:tcPr>
            <w:tcW w:w="5812" w:type="dxa"/>
          </w:tcPr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Правовые основы энергосбережения.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расхода ТЭР.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Методы реализации государственной политики эне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госбережения.</w:t>
            </w:r>
          </w:p>
          <w:p w:rsidR="00493958" w:rsidRPr="00DD1CB9" w:rsidRDefault="00493958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Планирование капиталовложений на энергосбереж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B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  <w:vAlign w:val="center"/>
          </w:tcPr>
          <w:p w:rsidR="00493958" w:rsidRPr="00DD1CB9" w:rsidRDefault="00493958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</w:tbl>
    <w:p w:rsidR="00493958" w:rsidRPr="00DD1CB9" w:rsidRDefault="00493958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93958" w:rsidRPr="00DD1CB9" w:rsidRDefault="00493958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</w:rPr>
        <w:t>2.2 Название тем, их содержание, объём в часах практических занятий</w:t>
      </w: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493958" w:rsidRPr="00080D5A">
        <w:trPr>
          <w:cantSplit/>
          <w:trHeight w:val="660"/>
          <w:tblHeader/>
        </w:trPr>
        <w:tc>
          <w:tcPr>
            <w:tcW w:w="534" w:type="dxa"/>
            <w:shd w:val="clear" w:color="auto" w:fill="D9D9D9"/>
            <w:vAlign w:val="center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п</w:t>
            </w:r>
            <w:proofErr w:type="gramEnd"/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Объем в часах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8897" w:type="dxa"/>
            <w:gridSpan w:val="3"/>
            <w:shd w:val="clear" w:color="auto" w:fill="F2F2F2"/>
          </w:tcPr>
          <w:p w:rsidR="00493958" w:rsidRPr="00DD1CB9" w:rsidRDefault="00493958" w:rsidP="001D6FDA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b/>
                <w:bCs/>
                <w:lang w:eastAsia="zh-CN"/>
              </w:rPr>
              <w:t>Энергосбережение и энергетический менеджмент</w:t>
            </w:r>
          </w:p>
        </w:tc>
        <w:tc>
          <w:tcPr>
            <w:tcW w:w="1134" w:type="dxa"/>
            <w:shd w:val="clear" w:color="auto" w:fill="F2F2F2"/>
          </w:tcPr>
          <w:p w:rsidR="00493958" w:rsidRPr="00AE1786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178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551" w:type="dxa"/>
          </w:tcPr>
          <w:p w:rsidR="00493958" w:rsidRPr="00DD1CB9" w:rsidRDefault="00493958" w:rsidP="00F72A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Тема 4</w:t>
            </w:r>
          </w:p>
          <w:p w:rsidR="00493958" w:rsidRPr="00DD1CB9" w:rsidRDefault="00493958" w:rsidP="001D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0D5A">
              <w:rPr>
                <w:rFonts w:ascii="Times New Roman" w:hAnsi="Times New Roman" w:cs="Times New Roman"/>
              </w:rPr>
              <w:t>Производство энергии на основе возобновля</w:t>
            </w:r>
            <w:r w:rsidRPr="00080D5A">
              <w:rPr>
                <w:rFonts w:ascii="Times New Roman" w:hAnsi="Times New Roman" w:cs="Times New Roman"/>
              </w:rPr>
              <w:t>е</w:t>
            </w:r>
            <w:r w:rsidRPr="00080D5A">
              <w:rPr>
                <w:rFonts w:ascii="Times New Roman" w:hAnsi="Times New Roman" w:cs="Times New Roman"/>
              </w:rPr>
              <w:t>мых источников</w:t>
            </w:r>
          </w:p>
        </w:tc>
        <w:tc>
          <w:tcPr>
            <w:tcW w:w="5812" w:type="dxa"/>
          </w:tcPr>
          <w:p w:rsidR="00493958" w:rsidRPr="00DD1CB9" w:rsidRDefault="00493958" w:rsidP="00521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Исследование работы солнечной батареи.</w:t>
            </w:r>
          </w:p>
          <w:p w:rsidR="00493958" w:rsidRPr="00DD1CB9" w:rsidRDefault="00493958" w:rsidP="00521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Целью практического занятия является:</w:t>
            </w:r>
          </w:p>
          <w:p w:rsidR="00493958" w:rsidRPr="00DD1CB9" w:rsidRDefault="00493958" w:rsidP="005D7FC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– изучение конструкции, технологии изготовления со</w:t>
            </w:r>
            <w:r w:rsidRPr="00DD1CB9">
              <w:rPr>
                <w:rFonts w:ascii="Times New Roman" w:hAnsi="Times New Roman" w:cs="Times New Roman"/>
                <w:lang w:eastAsia="zh-CN"/>
              </w:rPr>
              <w:t>л</w:t>
            </w:r>
            <w:r w:rsidRPr="00DD1CB9">
              <w:rPr>
                <w:rFonts w:ascii="Times New Roman" w:hAnsi="Times New Roman" w:cs="Times New Roman"/>
                <w:lang w:eastAsia="zh-CN"/>
              </w:rPr>
              <w:t>нечной батареи.</w:t>
            </w:r>
          </w:p>
          <w:p w:rsidR="00493958" w:rsidRPr="00DD1CB9" w:rsidRDefault="00493958" w:rsidP="00FD120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ru-RU"/>
              </w:rPr>
              <w:t xml:space="preserve">Контрольный опрос </w:t>
            </w:r>
            <w:r w:rsidR="00FD1208" w:rsidRPr="00FD1208">
              <w:rPr>
                <w:rFonts w:ascii="Times New Roman" w:hAnsi="Times New Roman" w:cs="Times New Roman"/>
                <w:lang w:eastAsia="ru-RU"/>
              </w:rPr>
              <w:t>– защита практическ</w:t>
            </w:r>
            <w:r w:rsidR="00FD1208">
              <w:rPr>
                <w:rFonts w:ascii="Times New Roman" w:hAnsi="Times New Roman" w:cs="Times New Roman"/>
                <w:lang w:eastAsia="ru-RU"/>
              </w:rPr>
              <w:t>ой</w:t>
            </w:r>
            <w:r w:rsidR="00FD1208" w:rsidRPr="00FD1208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 w:rsidR="00FD1208">
              <w:rPr>
                <w:rFonts w:ascii="Times New Roman" w:hAnsi="Times New Roman" w:cs="Times New Roman"/>
                <w:lang w:eastAsia="ru-RU"/>
              </w:rPr>
              <w:t>ы</w:t>
            </w:r>
          </w:p>
        </w:tc>
        <w:tc>
          <w:tcPr>
            <w:tcW w:w="1134" w:type="dxa"/>
          </w:tcPr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551" w:type="dxa"/>
          </w:tcPr>
          <w:p w:rsidR="00493958" w:rsidRPr="00080D5A" w:rsidRDefault="00493958" w:rsidP="005A2D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0D5A">
              <w:rPr>
                <w:rFonts w:ascii="Times New Roman" w:hAnsi="Times New Roman" w:cs="Times New Roman"/>
                <w:lang w:eastAsia="ru-RU"/>
              </w:rPr>
              <w:t>Тема 6</w:t>
            </w:r>
          </w:p>
          <w:p w:rsidR="00493958" w:rsidRPr="00DD1CB9" w:rsidRDefault="00493958" w:rsidP="001D6FD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080D5A">
              <w:rPr>
                <w:rFonts w:ascii="Times New Roman" w:hAnsi="Times New Roman" w:cs="Times New Roman"/>
                <w:lang w:eastAsia="ru-RU"/>
              </w:rPr>
              <w:t>Энергосбережение в быту</w:t>
            </w:r>
          </w:p>
        </w:tc>
        <w:tc>
          <w:tcPr>
            <w:tcW w:w="5812" w:type="dxa"/>
          </w:tcPr>
          <w:p w:rsidR="00493958" w:rsidRPr="00DD1CB9" w:rsidRDefault="00493958" w:rsidP="00404987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D1CB9">
              <w:rPr>
                <w:rFonts w:ascii="Times New Roman" w:hAnsi="Times New Roman" w:cs="Times New Roman"/>
                <w:lang w:eastAsia="ru-RU"/>
              </w:rPr>
              <w:t>Расчет теплоизоляции и расхода тепла на отопление зд</w:t>
            </w:r>
            <w:r w:rsidRPr="00DD1CB9">
              <w:rPr>
                <w:rFonts w:ascii="Times New Roman" w:hAnsi="Times New Roman" w:cs="Times New Roman"/>
                <w:lang w:eastAsia="ru-RU"/>
              </w:rPr>
              <w:t>а</w:t>
            </w:r>
            <w:r w:rsidRPr="00DD1CB9">
              <w:rPr>
                <w:rFonts w:ascii="Times New Roman" w:hAnsi="Times New Roman" w:cs="Times New Roman"/>
                <w:lang w:eastAsia="ru-RU"/>
              </w:rPr>
              <w:t xml:space="preserve">ния. Целью практического занятия является </w:t>
            </w:r>
            <w:r w:rsidRPr="00DD1CB9">
              <w:rPr>
                <w:rFonts w:ascii="Times New Roman" w:eastAsia="MS Mincho" w:hAnsi="Times New Roman" w:cs="Times New Roman"/>
                <w:lang w:eastAsia="ru-RU"/>
              </w:rPr>
              <w:t>расчет п</w:t>
            </w:r>
            <w:r w:rsidRPr="00DD1CB9">
              <w:rPr>
                <w:rFonts w:ascii="Times New Roman" w:eastAsia="MS Mincho" w:hAnsi="Times New Roman" w:cs="Times New Roman"/>
                <w:lang w:eastAsia="ru-RU"/>
              </w:rPr>
              <w:t>а</w:t>
            </w:r>
            <w:r w:rsidRPr="00DD1CB9">
              <w:rPr>
                <w:rFonts w:ascii="Times New Roman" w:eastAsia="MS Mincho" w:hAnsi="Times New Roman" w:cs="Times New Roman"/>
                <w:lang w:eastAsia="ru-RU"/>
              </w:rPr>
              <w:t>нельно-лучистого отопления помещений.</w:t>
            </w:r>
          </w:p>
          <w:p w:rsidR="00493958" w:rsidRPr="00DD1CB9" w:rsidRDefault="00493958" w:rsidP="00F77EC0">
            <w:pPr>
              <w:tabs>
                <w:tab w:val="left" w:pos="360"/>
                <w:tab w:val="left" w:pos="1080"/>
              </w:tabs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93958" w:rsidRPr="00DD1CB9" w:rsidRDefault="00493958" w:rsidP="00B231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1CB9">
              <w:rPr>
                <w:rFonts w:ascii="Times New Roman" w:hAnsi="Times New Roman" w:cs="Times New Roman"/>
                <w:lang w:eastAsia="ru-RU"/>
              </w:rPr>
              <w:t>Тепловой насос. Целью практического занятия является изучение конструкции и принципа работы теплового насоса, расчет мощности теплового насоса, необходимой для обогрева помещений.</w:t>
            </w:r>
          </w:p>
          <w:p w:rsidR="00493958" w:rsidRPr="00DD1CB9" w:rsidRDefault="00493958" w:rsidP="001D6FDA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93958" w:rsidRPr="00DD1CB9" w:rsidRDefault="00493958" w:rsidP="00B23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ru-RU"/>
              </w:rPr>
              <w:t xml:space="preserve">Контрольный опрос – </w:t>
            </w:r>
            <w:r w:rsidRPr="00DD1C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практических работ</w:t>
            </w:r>
          </w:p>
        </w:tc>
        <w:tc>
          <w:tcPr>
            <w:tcW w:w="1134" w:type="dxa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B23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</w:tr>
      <w:tr w:rsidR="00493958" w:rsidRPr="00080D5A">
        <w:trPr>
          <w:cantSplit/>
          <w:trHeight w:val="515"/>
        </w:trPr>
        <w:tc>
          <w:tcPr>
            <w:tcW w:w="534" w:type="dxa"/>
          </w:tcPr>
          <w:p w:rsidR="00493958" w:rsidRPr="00DD1CB9" w:rsidRDefault="00493958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2551" w:type="dxa"/>
          </w:tcPr>
          <w:p w:rsidR="00493958" w:rsidRPr="00DD1CB9" w:rsidRDefault="00493958" w:rsidP="00F72ABF">
            <w:pPr>
              <w:pStyle w:val="1"/>
              <w:rPr>
                <w:color w:val="auto"/>
              </w:rPr>
            </w:pPr>
            <w:r w:rsidRPr="00DD1CB9">
              <w:rPr>
                <w:color w:val="auto"/>
              </w:rPr>
              <w:t>Тема 9 Энергосбережение  в нефтеперерабатывающей промышленности</w:t>
            </w:r>
          </w:p>
        </w:tc>
        <w:tc>
          <w:tcPr>
            <w:tcW w:w="5812" w:type="dxa"/>
          </w:tcPr>
          <w:p w:rsidR="00493958" w:rsidRPr="00080D5A" w:rsidRDefault="00493958" w:rsidP="00F72ABF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D5A">
              <w:rPr>
                <w:rFonts w:ascii="Times New Roman" w:hAnsi="Times New Roman" w:cs="Times New Roman"/>
              </w:rPr>
              <w:t>Основные направления снижения энергопотребления на НПЗ:</w:t>
            </w:r>
          </w:p>
          <w:p w:rsidR="00493958" w:rsidRPr="00080D5A" w:rsidRDefault="00493958" w:rsidP="001F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D5A">
              <w:rPr>
                <w:rFonts w:ascii="Times New Roman" w:hAnsi="Times New Roman" w:cs="Times New Roman"/>
              </w:rPr>
              <w:t>–Потребление топлива и пути уменьшения его расхода</w:t>
            </w:r>
          </w:p>
          <w:p w:rsidR="00493958" w:rsidRPr="00080D5A" w:rsidRDefault="00493958" w:rsidP="001F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D5A">
              <w:rPr>
                <w:rFonts w:ascii="Times New Roman" w:hAnsi="Times New Roman" w:cs="Times New Roman"/>
              </w:rPr>
              <w:t>– Потребление водяного пара и пути уменьшения его ра</w:t>
            </w:r>
            <w:r w:rsidRPr="00080D5A">
              <w:rPr>
                <w:rFonts w:ascii="Times New Roman" w:hAnsi="Times New Roman" w:cs="Times New Roman"/>
              </w:rPr>
              <w:t>с</w:t>
            </w:r>
            <w:r w:rsidRPr="00080D5A">
              <w:rPr>
                <w:rFonts w:ascii="Times New Roman" w:hAnsi="Times New Roman" w:cs="Times New Roman"/>
              </w:rPr>
              <w:t>хода</w:t>
            </w:r>
          </w:p>
          <w:p w:rsidR="00493958" w:rsidRPr="00080D5A" w:rsidRDefault="00493958" w:rsidP="001F0E23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D5A">
              <w:rPr>
                <w:rFonts w:ascii="Times New Roman" w:hAnsi="Times New Roman" w:cs="Times New Roman"/>
              </w:rPr>
              <w:t>– Потребление воды  и пути уменьшения её расхода</w:t>
            </w:r>
          </w:p>
          <w:p w:rsidR="00493958" w:rsidRPr="00080D5A" w:rsidRDefault="00493958" w:rsidP="0016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D5A">
              <w:rPr>
                <w:rFonts w:ascii="Times New Roman" w:hAnsi="Times New Roman" w:cs="Times New Roman"/>
              </w:rPr>
              <w:t>– Потребление электроэнергии  и пути уменьшения её ра</w:t>
            </w:r>
            <w:r w:rsidRPr="00080D5A">
              <w:rPr>
                <w:rFonts w:ascii="Times New Roman" w:hAnsi="Times New Roman" w:cs="Times New Roman"/>
              </w:rPr>
              <w:t>с</w:t>
            </w:r>
            <w:r w:rsidRPr="00080D5A">
              <w:rPr>
                <w:rFonts w:ascii="Times New Roman" w:hAnsi="Times New Roman" w:cs="Times New Roman"/>
              </w:rPr>
              <w:t>хода</w:t>
            </w:r>
          </w:p>
          <w:p w:rsidR="00493958" w:rsidRPr="00DD1CB9" w:rsidRDefault="00493958" w:rsidP="00B020E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ru-RU"/>
              </w:rPr>
              <w:t xml:space="preserve">Контрольный опрос    </w:t>
            </w:r>
            <w:r w:rsidR="00B020E8" w:rsidRPr="00B020E8">
              <w:rPr>
                <w:rFonts w:ascii="Times New Roman" w:hAnsi="Times New Roman" w:cs="Times New Roman"/>
                <w:lang w:eastAsia="ru-RU"/>
              </w:rPr>
              <w:t>– защита практическ</w:t>
            </w:r>
            <w:r w:rsidR="00B020E8">
              <w:rPr>
                <w:rFonts w:ascii="Times New Roman" w:hAnsi="Times New Roman" w:cs="Times New Roman"/>
                <w:lang w:eastAsia="ru-RU"/>
              </w:rPr>
              <w:t>ой</w:t>
            </w:r>
            <w:r w:rsidR="00B020E8" w:rsidRPr="00B020E8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 w:rsidR="00B020E8">
              <w:rPr>
                <w:rFonts w:ascii="Times New Roman" w:hAnsi="Times New Roman" w:cs="Times New Roman"/>
                <w:lang w:eastAsia="ru-RU"/>
              </w:rPr>
              <w:t>ы</w:t>
            </w:r>
          </w:p>
        </w:tc>
        <w:tc>
          <w:tcPr>
            <w:tcW w:w="1134" w:type="dxa"/>
          </w:tcPr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93958" w:rsidRPr="00DD1CB9" w:rsidRDefault="00493958" w:rsidP="005D7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D1CB9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</w:tbl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493958" w:rsidRPr="00DD1CB9" w:rsidSect="002C1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958" w:rsidRPr="00DD1CB9" w:rsidRDefault="00493958" w:rsidP="004A33FC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DD1CB9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lastRenderedPageBreak/>
        <w:t>учебно-методическая карта дисциплины</w:t>
      </w: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0"/>
        <w:gridCol w:w="4254"/>
        <w:gridCol w:w="567"/>
        <w:gridCol w:w="567"/>
        <w:gridCol w:w="425"/>
        <w:gridCol w:w="425"/>
        <w:gridCol w:w="993"/>
        <w:gridCol w:w="850"/>
        <w:gridCol w:w="1134"/>
      </w:tblGrid>
      <w:tr w:rsidR="00224F8A" w:rsidRPr="009C48E1" w:rsidTr="00F34520">
        <w:trPr>
          <w:cantSplit/>
          <w:tblHeader/>
        </w:trPr>
        <w:tc>
          <w:tcPr>
            <w:tcW w:w="674" w:type="dxa"/>
            <w:gridSpan w:val="2"/>
            <w:vMerge w:val="restart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5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Номер раздела,</w:t>
            </w:r>
          </w:p>
          <w:p w:rsidR="009C48E1" w:rsidRPr="009C48E1" w:rsidRDefault="009C48E1" w:rsidP="00F34520">
            <w:pPr>
              <w:spacing w:after="0" w:line="240" w:lineRule="auto"/>
              <w:ind w:left="5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темы, занятия</w:t>
            </w:r>
          </w:p>
        </w:tc>
        <w:tc>
          <w:tcPr>
            <w:tcW w:w="4254" w:type="dxa"/>
            <w:vMerge w:val="restart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Наименование раздела, темы, занятия; п</w:t>
            </w: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е</w:t>
            </w: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речень изучаемых вопросов</w:t>
            </w:r>
          </w:p>
        </w:tc>
        <w:tc>
          <w:tcPr>
            <w:tcW w:w="1984" w:type="dxa"/>
            <w:gridSpan w:val="4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Количество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аудиторных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Материальное  обеспечение занятий (наглядные, методические пособия, и др.)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Формы контроля знаний</w:t>
            </w:r>
          </w:p>
        </w:tc>
      </w:tr>
      <w:tr w:rsidR="00224F8A" w:rsidRPr="009C48E1" w:rsidTr="00F34520">
        <w:trPr>
          <w:cantSplit/>
          <w:trHeight w:val="3632"/>
          <w:tblHeader/>
        </w:trPr>
        <w:tc>
          <w:tcPr>
            <w:tcW w:w="674" w:type="dxa"/>
            <w:gridSpan w:val="2"/>
            <w:vMerge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4" w:type="dxa"/>
            <w:vMerge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Лабораторные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Управляемая (контролируемая) сам</w:t>
            </w: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</w:t>
            </w: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стоятельная работа студента</w:t>
            </w:r>
          </w:p>
        </w:tc>
        <w:tc>
          <w:tcPr>
            <w:tcW w:w="993" w:type="dxa"/>
            <w:vMerge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rPr>
          <w:cantSplit/>
          <w:trHeight w:val="394"/>
          <w:tblHeader/>
        </w:trPr>
        <w:tc>
          <w:tcPr>
            <w:tcW w:w="674" w:type="dxa"/>
            <w:gridSpan w:val="2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224F8A" w:rsidRPr="009C48E1" w:rsidTr="00F34520"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Энергосбережение т энергетический менеджмент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</w:t>
            </w:r>
            <w:proofErr w:type="gramEnd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примеча</w:t>
            </w:r>
            <w:proofErr w:type="spellEnd"/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ние</w:t>
            </w:r>
            <w:proofErr w:type="spellEnd"/>
          </w:p>
        </w:tc>
      </w:tr>
      <w:tr w:rsidR="00224F8A" w:rsidRPr="009C48E1" w:rsidTr="00F34520">
        <w:tc>
          <w:tcPr>
            <w:tcW w:w="4928" w:type="dxa"/>
            <w:gridSpan w:val="3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9C48E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  <w:t>Одиннадцатый  семестр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Энергия и ее роль в жизни общества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[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1-29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Энергосбережение – основа устойчивого развития современного общества.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Основные понятия и определения в энерг</w:t>
            </w:r>
            <w:r w:rsidRPr="009C48E1">
              <w:rPr>
                <w:rFonts w:ascii="Times New Roman" w:hAnsi="Times New Roman" w:cs="Times New Roman"/>
                <w:lang w:eastAsia="zh-CN"/>
              </w:rPr>
              <w:t>о</w:t>
            </w:r>
            <w:r w:rsidRPr="009C48E1">
              <w:rPr>
                <w:rFonts w:ascii="Times New Roman" w:hAnsi="Times New Roman" w:cs="Times New Roman"/>
                <w:lang w:eastAsia="zh-CN"/>
              </w:rPr>
              <w:t>сбережении.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Роль энергетики и энергоресурсов в разв</w:t>
            </w:r>
            <w:r w:rsidRPr="009C48E1">
              <w:rPr>
                <w:rFonts w:ascii="Times New Roman" w:hAnsi="Times New Roman" w:cs="Times New Roman"/>
                <w:lang w:eastAsia="zh-CN"/>
              </w:rPr>
              <w:t>и</w:t>
            </w:r>
            <w:r w:rsidRPr="009C48E1">
              <w:rPr>
                <w:rFonts w:ascii="Times New Roman" w:hAnsi="Times New Roman" w:cs="Times New Roman"/>
                <w:lang w:eastAsia="zh-CN"/>
              </w:rPr>
              <w:t>тии человеческого общества и уровне цив</w:t>
            </w:r>
            <w:r w:rsidRPr="009C48E1">
              <w:rPr>
                <w:rFonts w:ascii="Times New Roman" w:hAnsi="Times New Roman" w:cs="Times New Roman"/>
                <w:lang w:eastAsia="zh-CN"/>
              </w:rPr>
              <w:t>и</w:t>
            </w:r>
            <w:r w:rsidRPr="009C48E1">
              <w:rPr>
                <w:rFonts w:ascii="Times New Roman" w:hAnsi="Times New Roman" w:cs="Times New Roman"/>
                <w:lang w:eastAsia="zh-CN"/>
              </w:rPr>
              <w:t>лизации.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Эффективность энергопотребления в ра</w:t>
            </w:r>
            <w:r w:rsidRPr="009C48E1">
              <w:rPr>
                <w:rFonts w:ascii="Times New Roman" w:hAnsi="Times New Roman" w:cs="Times New Roman"/>
                <w:lang w:eastAsia="zh-CN"/>
              </w:rPr>
              <w:t>з</w:t>
            </w:r>
            <w:r w:rsidRPr="009C48E1">
              <w:rPr>
                <w:rFonts w:ascii="Times New Roman" w:hAnsi="Times New Roman" w:cs="Times New Roman"/>
                <w:lang w:eastAsia="zh-CN"/>
              </w:rPr>
              <w:t>личных странах мира.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Эффективность энергопотребления в Ре</w:t>
            </w:r>
            <w:r w:rsidRPr="009C48E1">
              <w:rPr>
                <w:rFonts w:ascii="Times New Roman" w:hAnsi="Times New Roman" w:cs="Times New Roman"/>
                <w:lang w:eastAsia="zh-CN"/>
              </w:rPr>
              <w:t>с</w:t>
            </w:r>
            <w:r w:rsidRPr="009C48E1">
              <w:rPr>
                <w:rFonts w:ascii="Times New Roman" w:hAnsi="Times New Roman" w:cs="Times New Roman"/>
                <w:lang w:eastAsia="zh-CN"/>
              </w:rPr>
              <w:t>публике Беларусь.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тация.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1, 3, 4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Топливно-энергетические ресурсы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2.1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Топливно-энергетические ресурсы. Возо</w:t>
            </w:r>
            <w:r w:rsidRPr="009C48E1">
              <w:rPr>
                <w:rFonts w:ascii="Times New Roman" w:hAnsi="Times New Roman" w:cs="Times New Roman"/>
                <w:lang w:eastAsia="zh-CN"/>
              </w:rPr>
              <w:t>б</w:t>
            </w:r>
            <w:r w:rsidRPr="009C48E1">
              <w:rPr>
                <w:rFonts w:ascii="Times New Roman" w:hAnsi="Times New Roman" w:cs="Times New Roman"/>
                <w:lang w:eastAsia="zh-CN"/>
              </w:rPr>
              <w:t>новляемые и не возобновляемые энергор</w:t>
            </w:r>
            <w:r w:rsidRPr="009C48E1">
              <w:rPr>
                <w:rFonts w:ascii="Times New Roman" w:hAnsi="Times New Roman" w:cs="Times New Roman"/>
                <w:lang w:eastAsia="zh-CN"/>
              </w:rPr>
              <w:t>е</w:t>
            </w:r>
            <w:r w:rsidRPr="009C48E1">
              <w:rPr>
                <w:rFonts w:ascii="Times New Roman" w:hAnsi="Times New Roman" w:cs="Times New Roman"/>
                <w:lang w:eastAsia="zh-CN"/>
              </w:rPr>
              <w:t>сурсы.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Энергетические ресурсы мира.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Энергоресурсы Республики Беларусь.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тация.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1, 3, 4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Традиционная энергетика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3.1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Назначение и основные типы электроста</w:t>
            </w:r>
            <w:r w:rsidRPr="009C48E1">
              <w:rPr>
                <w:rFonts w:ascii="Times New Roman" w:hAnsi="Times New Roman" w:cs="Times New Roman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lang w:eastAsia="zh-CN"/>
              </w:rPr>
              <w:t>ций.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Тепловые электростанции.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zh-CN"/>
              </w:rPr>
            </w:pPr>
            <w:r w:rsidRPr="009C48E1">
              <w:rPr>
                <w:rFonts w:ascii="Times New Roman" w:hAnsi="Times New Roman" w:cs="Times New Roman"/>
                <w:spacing w:val="-2"/>
                <w:lang w:eastAsia="zh-CN"/>
              </w:rPr>
              <w:t>Электростанции с газотурбинными и комб</w:t>
            </w:r>
            <w:r w:rsidRPr="009C48E1">
              <w:rPr>
                <w:rFonts w:ascii="Times New Roman" w:hAnsi="Times New Roman" w:cs="Times New Roman"/>
                <w:spacing w:val="-2"/>
                <w:lang w:eastAsia="zh-CN"/>
              </w:rPr>
              <w:t>и</w:t>
            </w:r>
            <w:r w:rsidRPr="009C48E1">
              <w:rPr>
                <w:rFonts w:ascii="Times New Roman" w:hAnsi="Times New Roman" w:cs="Times New Roman"/>
                <w:spacing w:val="-2"/>
                <w:lang w:eastAsia="zh-CN"/>
              </w:rPr>
              <w:t>нированными парогазовыми установками.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Гидроэлектростанции.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Атомные электростанции.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Экологические аспекты энергосбережения.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1,5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тация.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1, 3, 4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Производство энергии на основе возо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б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новляемых источников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4.1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Гелиоэнергетика.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Солнечные коллекторы тепла.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Солнечные элементы.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Космическая энергетика.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lastRenderedPageBreak/>
              <w:t>Ветроэнергетика.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Энергия биомассы.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Водородная энергетика.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ный фильм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1, 2, 3, 4</w:t>
            </w: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lastRenderedPageBreak/>
              <w:t>4.2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Практическая работа № 1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Исследование работы солнечной батареи.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Целью практического занятия является: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– изучение конструкции, технологии изг</w:t>
            </w:r>
            <w:r w:rsidRPr="009C48E1">
              <w:rPr>
                <w:rFonts w:ascii="Times New Roman" w:hAnsi="Times New Roman" w:cs="Times New Roman"/>
                <w:lang w:eastAsia="zh-CN"/>
              </w:rPr>
              <w:t>о</w:t>
            </w:r>
            <w:r w:rsidRPr="009C48E1">
              <w:rPr>
                <w:rFonts w:ascii="Times New Roman" w:hAnsi="Times New Roman" w:cs="Times New Roman"/>
                <w:lang w:eastAsia="zh-CN"/>
              </w:rPr>
              <w:t>товления солнечной батареи.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Солнечная батарея.</w:t>
            </w:r>
          </w:p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Мощность 10 Вт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защита практич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ской раб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ты №  1</w:t>
            </w: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Топливно-энергетический комплекс. Энергетический менеджмент и аудит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5.1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Топливно-энергетический комплекс (ТЭК).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Энергетический менеджмент.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Системы управления энергосбережением.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Энергетический баланс предприятия.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Энергетический аудит.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1, 2, 3, 4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Энергосбережение в быту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rPr>
          <w:cantSplit/>
          <w:trHeight w:val="1785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6.1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Способы рационального использования тепловой энергии.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Способы рационального использования электрической энергии.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Советы по рациональному использованию бытового  газа.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Советы по рациональному использованию воды.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1, 2, 3, 4</w:t>
            </w:r>
          </w:p>
        </w:tc>
      </w:tr>
      <w:tr w:rsidR="00224F8A" w:rsidRPr="009C48E1" w:rsidTr="00F34520">
        <w:trPr>
          <w:trHeight w:val="1579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6.2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Практическая работа № 2</w:t>
            </w:r>
          </w:p>
          <w:p w:rsidR="009C48E1" w:rsidRP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Расчет теплоизоляции и расхода тепла на отопление здания. Целью практического занятия является расчет панельно-лучистого отопления помещений.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C48E1" w:rsidRPr="009C48E1" w:rsidRDefault="00DC0804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="009C48E1"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ащита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="009C48E1"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 2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6.3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Практическая работа № 3</w:t>
            </w:r>
          </w:p>
          <w:p w:rsidR="009C48E1" w:rsidRDefault="009C48E1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Расчет мощности  теплового насоса. Целью практического занятия является изучение конструкции и принципа работы теплового насоса, расчет мощности теплового насоса, необходимой для обогрева помещений.</w:t>
            </w:r>
          </w:p>
          <w:p w:rsidR="00F34520" w:rsidRPr="009C48E1" w:rsidRDefault="00F34520" w:rsidP="00F3452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0,5</w:t>
            </w: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C48E1" w:rsidRPr="009C48E1" w:rsidRDefault="00DC0804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="009C48E1"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ащита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="009C48E1"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 3</w:t>
            </w: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Энергоснабжение промышленных пре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д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приятий. Энергосбережение в системах транспортирования, хранения и распр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е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деления энергоресурсов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zh-CN"/>
              </w:rPr>
            </w:pPr>
            <w:r w:rsidRPr="009C48E1">
              <w:rPr>
                <w:rFonts w:ascii="Times New Roman" w:hAnsi="Times New Roman" w:cs="Times New Roman"/>
                <w:spacing w:val="-2"/>
                <w:lang w:eastAsia="zh-CN"/>
              </w:rPr>
              <w:t>Характеристика систем энергоснабжения промышленных предприятий.</w:t>
            </w:r>
          </w:p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zh-CN"/>
              </w:rPr>
            </w:pPr>
            <w:r w:rsidRPr="009C48E1">
              <w:rPr>
                <w:rFonts w:ascii="Times New Roman" w:hAnsi="Times New Roman" w:cs="Times New Roman"/>
                <w:spacing w:val="-2"/>
                <w:lang w:eastAsia="zh-CN"/>
              </w:rPr>
              <w:t>Показатели использования энергетических ресурсов в энергопотребляющих установках.</w:t>
            </w:r>
          </w:p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Энергосбережение в системах транспорт</w:t>
            </w:r>
            <w:r w:rsidRPr="009C48E1">
              <w:rPr>
                <w:rFonts w:ascii="Times New Roman" w:hAnsi="Times New Roman" w:cs="Times New Roman"/>
                <w:lang w:eastAsia="zh-CN"/>
              </w:rPr>
              <w:t>и</w:t>
            </w:r>
            <w:r w:rsidRPr="009C48E1">
              <w:rPr>
                <w:rFonts w:ascii="Times New Roman" w:hAnsi="Times New Roman" w:cs="Times New Roman"/>
                <w:lang w:eastAsia="zh-CN"/>
              </w:rPr>
              <w:t>ровки, распределения и потребления ТЭР.</w:t>
            </w:r>
          </w:p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Контроль и учет энергоресурсов, тепловой и электрической энергии.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1, 3, 4</w:t>
            </w:r>
          </w:p>
        </w:tc>
      </w:tr>
      <w:tr w:rsidR="00224F8A" w:rsidRPr="009C48E1" w:rsidTr="00F34520">
        <w:trPr>
          <w:cantSplit/>
          <w:trHeight w:val="1134"/>
        </w:trPr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Вторичные энергетические ресурсы (ВЭР)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lastRenderedPageBreak/>
              <w:t>8.1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Виды ВЭР.</w:t>
            </w:r>
          </w:p>
          <w:p w:rsidR="009C48E1" w:rsidRPr="009C48E1" w:rsidRDefault="009C48E1" w:rsidP="00310DC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Направления использования ВЭР.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1, 3, 4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Энергосбережение в нефтеперерабат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ы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вающей промышленности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9.1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Потребление топлива и пути уменьшения его расхода.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Потребление водяного пара и пути умен</w:t>
            </w:r>
            <w:r w:rsidRPr="009C48E1">
              <w:rPr>
                <w:rFonts w:ascii="Times New Roman" w:hAnsi="Times New Roman" w:cs="Times New Roman"/>
                <w:lang w:eastAsia="zh-CN"/>
              </w:rPr>
              <w:t>ь</w:t>
            </w:r>
            <w:r w:rsidRPr="009C48E1">
              <w:rPr>
                <w:rFonts w:ascii="Times New Roman" w:hAnsi="Times New Roman" w:cs="Times New Roman"/>
                <w:lang w:eastAsia="zh-CN"/>
              </w:rPr>
              <w:t>шения его расхода.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Потребление воды  и пути уменьшения её расхода.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Потребление электроэнергии  и пути уменьшения её расхода.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Основные направления снижения энергоп</w:t>
            </w:r>
            <w:r w:rsidRPr="009C48E1">
              <w:rPr>
                <w:rFonts w:ascii="Times New Roman" w:hAnsi="Times New Roman" w:cs="Times New Roman"/>
                <w:lang w:eastAsia="zh-CN"/>
              </w:rPr>
              <w:t>о</w:t>
            </w:r>
            <w:r w:rsidRPr="009C48E1">
              <w:rPr>
                <w:rFonts w:ascii="Times New Roman" w:hAnsi="Times New Roman" w:cs="Times New Roman"/>
                <w:lang w:eastAsia="zh-CN"/>
              </w:rPr>
              <w:t>требления на НПЗ.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1, 2, 3, 4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9.2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Практическая работа № 4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Основные направления снижения энергоп</w:t>
            </w:r>
            <w:r w:rsidRPr="009C48E1">
              <w:rPr>
                <w:rFonts w:ascii="Times New Roman" w:hAnsi="Times New Roman" w:cs="Times New Roman"/>
                <w:lang w:eastAsia="zh-CN"/>
              </w:rPr>
              <w:t>о</w:t>
            </w:r>
            <w:r w:rsidRPr="009C48E1">
              <w:rPr>
                <w:rFonts w:ascii="Times New Roman" w:hAnsi="Times New Roman" w:cs="Times New Roman"/>
                <w:lang w:eastAsia="zh-CN"/>
              </w:rPr>
              <w:t>требления на НПЗ: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–Потребление топлива и пути уменьшения его расхода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– Потребление водяного пара и пути уменьшения его расхода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– Потребление воды  и пути уменьшения её расхода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– Потребление электроэнергии  и пути уменьшения её расхода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Лекция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ный фильм</w:t>
            </w: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C48E1" w:rsidRPr="009C48E1" w:rsidRDefault="009C48E1" w:rsidP="00F34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Контрольный опрос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 </w:t>
            </w:r>
            <w:proofErr w:type="gramStart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4</w:t>
            </w: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C48E1">
              <w:rPr>
                <w:rFonts w:ascii="Times New Roman" w:hAnsi="Times New Roman" w:cs="Times New Roman"/>
                <w:b/>
                <w:lang w:eastAsia="zh-CN"/>
              </w:rPr>
              <w:t>Правовые и экономические основы эне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р</w:t>
            </w:r>
            <w:r w:rsidRPr="009C48E1">
              <w:rPr>
                <w:rFonts w:ascii="Times New Roman" w:hAnsi="Times New Roman" w:cs="Times New Roman"/>
                <w:b/>
                <w:lang w:eastAsia="zh-CN"/>
              </w:rPr>
              <w:t>госбережения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4F8A" w:rsidRPr="009C48E1" w:rsidTr="00F34520">
        <w:tc>
          <w:tcPr>
            <w:tcW w:w="5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10.1</w:t>
            </w:r>
          </w:p>
        </w:tc>
        <w:tc>
          <w:tcPr>
            <w:tcW w:w="4394" w:type="dxa"/>
            <w:gridSpan w:val="2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Правовые основы энергосбережения.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Нормирование расхода ТЭР.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Методы реализации государственной пол</w:t>
            </w:r>
            <w:r w:rsidRPr="009C48E1">
              <w:rPr>
                <w:rFonts w:ascii="Times New Roman" w:hAnsi="Times New Roman" w:cs="Times New Roman"/>
                <w:lang w:eastAsia="zh-CN"/>
              </w:rPr>
              <w:t>и</w:t>
            </w:r>
            <w:r w:rsidRPr="009C48E1">
              <w:rPr>
                <w:rFonts w:ascii="Times New Roman" w:hAnsi="Times New Roman" w:cs="Times New Roman"/>
                <w:lang w:eastAsia="zh-CN"/>
              </w:rPr>
              <w:t>тики энергосбережения.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48E1">
              <w:rPr>
                <w:rFonts w:ascii="Times New Roman" w:hAnsi="Times New Roman" w:cs="Times New Roman"/>
                <w:lang w:eastAsia="zh-CN"/>
              </w:rPr>
              <w:t>Планирование капиталовложений на эне</w:t>
            </w:r>
            <w:r w:rsidRPr="009C48E1">
              <w:rPr>
                <w:rFonts w:ascii="Times New Roman" w:hAnsi="Times New Roman" w:cs="Times New Roman"/>
                <w:lang w:eastAsia="zh-CN"/>
              </w:rPr>
              <w:t>р</w:t>
            </w:r>
            <w:r w:rsidRPr="009C48E1">
              <w:rPr>
                <w:rFonts w:ascii="Times New Roman" w:hAnsi="Times New Roman" w:cs="Times New Roman"/>
                <w:lang w:eastAsia="zh-CN"/>
              </w:rPr>
              <w:t>госбережение.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67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Стандар</w:t>
            </w:r>
            <w:proofErr w:type="spellEnd"/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-ты</w:t>
            </w:r>
            <w:proofErr w:type="gramEnd"/>
          </w:p>
        </w:tc>
        <w:tc>
          <w:tcPr>
            <w:tcW w:w="850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C48E1" w:rsidRPr="009C48E1" w:rsidRDefault="009C48E1" w:rsidP="00F34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8E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1, 2, 3,4</w:t>
            </w:r>
          </w:p>
        </w:tc>
      </w:tr>
    </w:tbl>
    <w:p w:rsidR="00493958" w:rsidRPr="00DD1CB9" w:rsidRDefault="00493958" w:rsidP="009C48E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8E1" w:rsidRPr="004C5A75" w:rsidRDefault="009C48E1" w:rsidP="009C48E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Примечание:</w:t>
      </w:r>
    </w:p>
    <w:p w:rsidR="009C48E1" w:rsidRPr="004C5A75" w:rsidRDefault="009C48E1" w:rsidP="009C48E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Для контроля качества образования по дисциплине используются следующие сре</w:t>
      </w:r>
      <w:r w:rsidRPr="004C5A75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4C5A75">
        <w:rPr>
          <w:rFonts w:ascii="Times New Roman" w:hAnsi="Times New Roman" w:cs="Times New Roman"/>
          <w:sz w:val="24"/>
          <w:szCs w:val="24"/>
          <w:lang w:eastAsia="zh-CN"/>
        </w:rPr>
        <w:t xml:space="preserve">ства диагностики: </w:t>
      </w:r>
    </w:p>
    <w:p w:rsidR="009C48E1" w:rsidRPr="004C5A75" w:rsidRDefault="009C48E1" w:rsidP="009C48E1">
      <w:pPr>
        <w:spacing w:after="0" w:line="233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1. Устные опросы во время занятий и коллоквиумы.</w:t>
      </w:r>
    </w:p>
    <w:p w:rsidR="009C48E1" w:rsidRPr="004C5A75" w:rsidRDefault="009C48E1" w:rsidP="009C48E1">
      <w:pPr>
        <w:spacing w:after="0" w:line="233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2. Защита практических работ.</w:t>
      </w:r>
    </w:p>
    <w:p w:rsidR="009C48E1" w:rsidRPr="004C5A75" w:rsidRDefault="009C48E1" w:rsidP="009C48E1">
      <w:pPr>
        <w:spacing w:after="0" w:line="233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ащита письменных проверочных работ;</w:t>
      </w:r>
    </w:p>
    <w:p w:rsidR="009C48E1" w:rsidRPr="004C5A75" w:rsidRDefault="009C48E1" w:rsidP="009C48E1">
      <w:pPr>
        <w:spacing w:after="0" w:line="233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4.Устный экзамен.</w:t>
      </w: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958" w:rsidRPr="00DD1CB9" w:rsidRDefault="00493958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493958" w:rsidRPr="00DD1CB9" w:rsidSect="00921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958" w:rsidRPr="00DD1CB9" w:rsidRDefault="00493958" w:rsidP="00C0564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 ИНФОРМАЦИОННО-МЕТОДИЧЕСКАЯ ЧАСТЬ</w:t>
      </w:r>
    </w:p>
    <w:p w:rsidR="00493958" w:rsidRPr="00DD1CB9" w:rsidRDefault="00493958" w:rsidP="00C0564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3958" w:rsidRPr="00DD1CB9" w:rsidRDefault="00493958" w:rsidP="00C05640">
      <w:p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493958" w:rsidRPr="00DD1CB9" w:rsidRDefault="00493958" w:rsidP="00C0564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Экономия и бережливость - главные факторы экономической безопасности госуда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ства: Директива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ПрезидентаРесп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14 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 2007 г., № 3 // Национальный 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естр правовых актов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- 2007. - № 146. - 1/8668.</w:t>
      </w:r>
    </w:p>
    <w:p w:rsidR="00493958" w:rsidRPr="00DD1CB9" w:rsidRDefault="00493958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 возобновляемых источниках энергии: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ЗаконРесп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27 дек. 2010 г., № 204-З // Национальный реестр правовых актов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- 2011. - № 2. - 2/1756.</w:t>
      </w:r>
    </w:p>
    <w:p w:rsidR="00493958" w:rsidRPr="00DD1CB9" w:rsidRDefault="00493958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Об энергосбережении: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ЗаконРесп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Беларусь, 15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1998 г., №190-З // Ведомости Национального собрания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– 1998. - № 31-32. - Ст. 470.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утверждении Концепции энергетической безопасности Республики Беларусь: Указ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ПрезидентаРесп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17 сент. 2007 г, № 433-ДСП</w:t>
      </w:r>
    </w:p>
    <w:p w:rsidR="00493958" w:rsidRPr="00DD1CB9" w:rsidRDefault="00493958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режливость: Постановление Совета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7 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2007 г., № 878 // Национальный реестр правовых актов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- 2007. - № 170. - 5/25486.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Об утверждении Государственной программы строительства в 2010-2015 годах гидр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электростанций в Республике Беларусь: Постановление Совета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русь, 17 дек. 2010 г., № 1838 // Национальный реестр правовых актов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- 2010. - № 304. - 5/33018.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строительства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на местных видах топлива в 2010-2015 годах: Постановление Совета Министров</w:t>
      </w:r>
      <w:proofErr w:type="gramStart"/>
      <w:r w:rsidR="009F4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ларусь, 19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2010 г., № 1076 // Национальный реестр правовых актов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- 2010. - № 183. - 5/32215.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Программы строительства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на биог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зе, на 2010-2012 годы: Постановление Совета Министров</w:t>
      </w:r>
      <w:proofErr w:type="gramStart"/>
      <w:r w:rsidR="000F1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9 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2010 г., № 885 // Национальный реестр правовых актов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- 2010. - № 144. - 5/32007.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Республиканской программы энергосбережения на 2011-2015 годы: Постановление Совета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24 дек. 2010 г., № 1882 // Национал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ный реестр правовых актов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- 2011. - № 1. - 5/33067.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 стимулировании работников за экономию и рациональное использование топливно-энергетических и материальных ресурсов: Постановление Совета Министров</w:t>
      </w:r>
      <w:proofErr w:type="gramStart"/>
      <w:r w:rsidR="004A51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ларусь, 31 авг. 2007 г., № 1124 // Национальный реестр правовых актов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Беларусь. - 2007. - № 222. - 5/25760.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Об утверждении мероприятий по реализации Директивы Президента Республики Б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ларусь от 14 июня 2007 г. № 3 «Экономия и бережливость – главные факторы эконом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ческой безопасности Республики Беларусь» и признании утратившими силу некоторых постановлений Совета Министров Республики Беларусь:  Постановление Совета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нистровРесп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8 февраля 2011 г. ,№ 157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Кундас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С.П., Позняк С.С.,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Шенец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Л.В. Возобновляемые источники энергии. - Минск, 2009.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30.12.2011 № 1776 «Об утверждении показателей по снижению потребления светлых нефтепродуктов (бенз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на, керосина, топлива дизельного,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биодизельного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и  моторного) на 2012 год»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30.12.2011 № 1777 «О 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которых вопросах потребления электрической энергии и природного газа в 2012 году».</w:t>
      </w:r>
    </w:p>
    <w:p w:rsidR="00493958" w:rsidRPr="00DD1CB9" w:rsidRDefault="00493958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Энергосбережение как фактор 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повышения энергетической безопасности государств-участников содружества независимых государств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// Аналитический доклад Европе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ской Экономической Комиссии ООН и Исполнительного Комитета СНГ, 2000.- 144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Андрижиевский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А. А. Энергосбережение и энергетический менеджмент: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вузов. – Мн.: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., 2005. – 294 с. 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Багиров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И.Т.,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Кардаш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И.Т. Снижение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на нефтеперерабатывающих зав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дах. – М.: Химия, 1972. – 143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Беляев В. М. Основы энергосбережения: 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метод. комплекс. – Мн.: Изд-во МИУ, 2004. – 123 с.</w:t>
      </w:r>
    </w:p>
    <w:p w:rsidR="00493958" w:rsidRPr="00DD1CB9" w:rsidRDefault="00493958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Биоэнергетика: мировой опыт и прогноз развития: Науч.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ан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бзор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– М.: ФГНУ «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синформагротех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», 2007. – 204 с. </w:t>
      </w:r>
    </w:p>
    <w:p w:rsidR="00493958" w:rsidRPr="00DD1CB9" w:rsidRDefault="00493958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Галимва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Л.В. Абсорбционные холодильные машины и тепловые насосы: Учеб. Пос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бие для 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«Техника и физика низких температур» – Астрахань: Изд-во АГТУ, 1997. – 226.</w:t>
      </w:r>
    </w:p>
    <w:p w:rsidR="00493958" w:rsidRPr="00DD1CB9" w:rsidRDefault="00493958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Глебова Е. В. Основы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-энергосберегающих технологий углеводородного сырья 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бакалавров и магистров. – М.: Нефть и газ, 2005. – 183 с.</w:t>
      </w:r>
    </w:p>
    <w:p w:rsidR="00493958" w:rsidRPr="00DD1CB9" w:rsidRDefault="00493958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Голицын, М. В. Альтернативные энергоносители. – М.: Наука, 2004. – 159с.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Ермашкевич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В. Н. Возобновляемые источники энергии Беларуси: прогноз, механизмы реализации: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– Мн.: БИП-С, 2004. – 121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Интенсификация теплообмена. Тематический сборник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А.А.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Жукаускаса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, Э.К. Калинина. – Вильнюс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Мокслакс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1988. – 189 с. 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Основы энергосбережения: цикл лекций</w:t>
      </w:r>
      <w:proofErr w:type="gram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од ред. Н.Г.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Хутской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– Мн.: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Тэхналог</w:t>
      </w:r>
      <w:proofErr w:type="gram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i</w:t>
      </w:r>
      <w:proofErr w:type="gram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я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1999. – 100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Поспелова, Т.Г. Основы энергосбережения. – Мн.: УП «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Технопринт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», 2000. – 353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Самойлов, М.В. Основы энергосбережения: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– Мн.: БГЭУ, 2004. – 198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Свидерская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О. В. Основы энергосбережения: курс лекций.– Мн.: Акад. упр. при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зидентеРесп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Беларусь, 2006. – 294 с.</w:t>
      </w:r>
    </w:p>
    <w:p w:rsidR="00493958" w:rsidRPr="00DD1CB9" w:rsidRDefault="00493958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Щукин, А. А. Промышленные печи и газовое хозяйство заводов. Учебник для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зов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2-е,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– М.: «Энергия», 1973. – 224 с.</w:t>
      </w:r>
    </w:p>
    <w:p w:rsidR="00493958" w:rsidRPr="00DD1CB9" w:rsidRDefault="00493958" w:rsidP="001956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958" w:rsidRPr="00DD1CB9" w:rsidRDefault="00493958" w:rsidP="00C05640">
      <w:pPr>
        <w:tabs>
          <w:tab w:val="left" w:pos="5920"/>
        </w:tabs>
        <w:spacing w:after="0" w:line="240" w:lineRule="auto"/>
        <w:ind w:left="567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Дополнительная литература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Андреева, Р. А. Ресурсосбережение, энергосбережение и компьютеризация в химич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ской промышленности: курс лекций. – Новополоцк: ПГУ, 2005. – 151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Березовский, Н.И. Разработка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энергоэффективных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технологий. – Мн.: БИП-С Плюс, 2006. – 219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Грушман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Р. П. Справочник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теплоизолировщика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– Л.: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, 1980. – 184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Дашков, В. Н. Возобновляемые источники энергии в ресурсосберегающих технолог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ях АПК: монография. – Барановичи, 2003. – 184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Домашние солнечные,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- и гидроэнергетические установки / сост. С. И.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Мунд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рецкий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– Мн.: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БелНИЦ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“Экология”, 2004. – 70 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Инструкция по расчету целевых показателей по энергосбережению (утверждена Гос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дарственным комитетом по стандартизации Республики Беларусь 07.02.2011)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Каганов, М.А.,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Привин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М.Р. Термоэлектрические тепловые насосы. Теоретические основы расчета. – Л.: Энергия, 1970. – 175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Кузмич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В.В., Шибалова, А.М. Совершенствование управления энергосбережением. – Мн.: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БелНИИНТИ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1990. – 96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Лисиенко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В. Г. Хрестоматия энергосбережения: справочник: В 2 кн. / В. Г.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Лисиенко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Я. М. Щелоков, М. Г.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Ладыгичев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Кн.2. – М.: Теплоэнергетик, 2003. – 768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Лосюк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Ю. А. Нетрадиционные источники энергии: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вузов. – Мн. 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ехнопринт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, 2005. – 233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Новые ресурсосберегающие технологии и композиционные материалы / Ф. Г.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шенко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Ф. И. Пантелеенко, А. В. Рогачев [и др.] – М.; Гомель: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ГУТ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, 2004. – 519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Пономаренко, В. С., Арефьев, Ю. И. Градирни промышленных и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</w:t>
      </w:r>
      <w:proofErr w:type="gram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r</w:t>
      </w:r>
      <w:proofErr w:type="gram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етических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пре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приятий: Справочное пособие/ Под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общ</w:t>
      </w:r>
      <w:proofErr w:type="gram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.р</w:t>
      </w:r>
      <w:proofErr w:type="gram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ед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В. С. Пономаренко. – М.: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</w:t>
      </w:r>
      <w:proofErr w:type="gram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r</w:t>
      </w:r>
      <w:proofErr w:type="gram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оатоми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 1998. – 376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Примеры по расчету целевых показателей по энергосбережению в сопоставимых усл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виях: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казания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/ сост.: К. Э. Гаркуша, В. А.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Коротинский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– Мн.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БГАТУ, 2005. – 33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Самойлов, М. В. Основы энергосбережения: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 / М. В. Самойлов, В. В.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Паневчик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, А. Н. Ковалев. - 2-е изд., стер. – Мн.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БГЭУ, 2003. – 198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Справочник по теплопроводности жидкостей и газов/ Н.Б.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Варгафтик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Л.П. Филиппов, АЛ.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Тарзиманов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Е.Е. Тоцкий. – М.: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Энергоатомиздат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1990. – 352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Твайдел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Дж.,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Уэйр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А. Возобновляемые источники энергии: 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пер. с англ. 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– М.: </w:t>
      </w:r>
      <w:proofErr w:type="spellStart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Энерг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атомиздат</w:t>
      </w:r>
      <w:proofErr w:type="spellEnd"/>
      <w:r w:rsidRPr="00DD1C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1990. – 392 с. 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Хессе</w:t>
      </w:r>
      <w:proofErr w:type="spellEnd"/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, С. Сжатый воздух как носитель энергии. Подготовка и распределение: пер. с англ. / Стефан </w:t>
      </w:r>
      <w:proofErr w:type="spellStart"/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Хессе</w:t>
      </w:r>
      <w:proofErr w:type="spellEnd"/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– Киев: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Фесто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, 2004. – 124 с.</w:t>
      </w:r>
    </w:p>
    <w:p w:rsidR="00493958" w:rsidRPr="00DD1CB9" w:rsidRDefault="00493958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Экологические проблемы и энергосбережение: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 / В. Д.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Карми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[и др.]: под общ. ред. В. Д.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Карминского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. – М.: Маршрут, 2004. – 592 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93958" w:rsidRPr="00DD1CB9" w:rsidRDefault="00493958" w:rsidP="0019564C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3958" w:rsidRPr="00DD1CB9" w:rsidRDefault="00493958" w:rsidP="0019564C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Технические нормативные правовые акты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СТБ 1770-2009. Энергосбережение. Основные термины и определения. Утвержден и введен в действие постановлением Госстандарта Республики Беларусь от 16 ноября 2009 г. № 58.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СТБ 1771-2010. Энергосбережение. Энергопотребляющее оборудование. Классифик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ция. Показатели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Утвержден и введен в действие постановлен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ем Госстандарта Республики Беларусь от 15 февраля 2010 г. № 3.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СТБ 1772-2010. Энергосбережение. Методы подтверждения соответствия показателей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энергопотребляющей продукции установленным значениям. Общие требования. Утвержден и введен в действие постановлением Госстандарта Ре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публики Беларусь от 25 января 2010 г. № 1.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СТБ 1773-2010. Энергосбережение. Показатели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 Порядок внес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ния в техническую документацию. Утвержден и введен в действие постановлением Госстандарта Республики Беларусь от 25 января 2010 г. № 1.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СТБ 1774-2010. Энергосбережение. Энергетический паспорт потребителя топливно-энергетических ресурсов. Общие требования. Утвержден и введен в действие пост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новлением Госстандарта Республики Беларусь от 15 февраля 2010 г. № 3.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СТБ 1775-2010. Энергосбережение. Классификация показателей. Общие положения. Утвержден и введен в действие постановлением Госстандарта Республики Беларусь от 15 февраля 2010 г. № 3.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СТБ 1776-2007. Энергетическое обследование потребителей топливно-энергетических ресурсов. Общие требования. Утвержден и введен в действие постановлением Го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стандарта Республики Беларусь от 28 сентября 2007 г. № 49.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СТБ 1777-2009. Системы управления энергопотреблением. Требования и руководство по применению. Утвержден и введен в действие постановлением Госстандарта Ре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публики Беларусь от 6 апреля 2009 г. № 18. </w:t>
      </w:r>
    </w:p>
    <w:p w:rsidR="00493958" w:rsidRPr="00DD1CB9" w:rsidRDefault="00493958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>ГОСТ 27322-87. Энергобаланс промышленного предприятия. Общие положения. Вв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ден в действие на территории Республики Беларусь с 17 декабря 1992 г. Постановл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нием Комитета по стандартизации, метрологии и сертификации при Совете Мин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стров Республики Беларусь от 17 декабря 1992 г. № 3.</w:t>
      </w:r>
    </w:p>
    <w:p w:rsidR="00493958" w:rsidRPr="00DD1CB9" w:rsidRDefault="00493958" w:rsidP="0019564C">
      <w:p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3958" w:rsidRPr="00DD1CB9" w:rsidRDefault="00493958" w:rsidP="0019564C">
      <w:p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пособия и средства обучения</w:t>
      </w:r>
    </w:p>
    <w:p w:rsidR="00493958" w:rsidRPr="00DD1CB9" w:rsidRDefault="00493958" w:rsidP="00100F7C">
      <w:p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Васюков, А. </w:t>
      </w:r>
      <w:proofErr w:type="spell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В.Основы</w:t>
      </w:r>
      <w:proofErr w:type="spell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энергосбережения : учеб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>метод. комплекс для студентов эк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1CB9">
        <w:rPr>
          <w:rFonts w:ascii="Times New Roman" w:hAnsi="Times New Roman" w:cs="Times New Roman"/>
          <w:sz w:val="24"/>
          <w:szCs w:val="24"/>
          <w:lang w:eastAsia="ru-RU"/>
        </w:rPr>
        <w:t>номических и машиностроительных специальностей / А. В. Васюков. – Новополоцк</w:t>
      </w:r>
      <w:proofErr w:type="gramStart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1CB9">
        <w:rPr>
          <w:rFonts w:ascii="Times New Roman" w:hAnsi="Times New Roman" w:cs="Times New Roman"/>
          <w:sz w:val="24"/>
          <w:szCs w:val="24"/>
          <w:lang w:eastAsia="ru-RU"/>
        </w:rPr>
        <w:t xml:space="preserve"> ПГУ, 2011. – 348 с.</w:t>
      </w:r>
    </w:p>
    <w:p w:rsidR="00493958" w:rsidRPr="00DD1CB9" w:rsidRDefault="00493958" w:rsidP="00C056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493958" w:rsidRPr="00DD1CB9" w:rsidSect="0092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6F" w:rsidRDefault="00FD6C6F">
      <w:pPr>
        <w:spacing w:after="0" w:line="240" w:lineRule="auto"/>
      </w:pPr>
      <w:r>
        <w:separator/>
      </w:r>
    </w:p>
  </w:endnote>
  <w:endnote w:type="continuationSeparator" w:id="0">
    <w:p w:rsidR="00FD6C6F" w:rsidRDefault="00F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6F" w:rsidRDefault="00FD6C6F">
      <w:pPr>
        <w:spacing w:after="0" w:line="240" w:lineRule="auto"/>
      </w:pPr>
      <w:r>
        <w:separator/>
      </w:r>
    </w:p>
  </w:footnote>
  <w:footnote w:type="continuationSeparator" w:id="0">
    <w:p w:rsidR="00FD6C6F" w:rsidRDefault="00F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58" w:rsidRPr="00892748" w:rsidRDefault="00493958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892748">
      <w:rPr>
        <w:rStyle w:val="a5"/>
        <w:sz w:val="20"/>
        <w:szCs w:val="20"/>
      </w:rPr>
      <w:fldChar w:fldCharType="begin"/>
    </w:r>
    <w:r w:rsidRPr="00892748">
      <w:rPr>
        <w:rStyle w:val="a5"/>
        <w:sz w:val="20"/>
        <w:szCs w:val="20"/>
      </w:rPr>
      <w:instrText xml:space="preserve">PAGE  </w:instrText>
    </w:r>
    <w:r w:rsidRPr="00892748">
      <w:rPr>
        <w:rStyle w:val="a5"/>
        <w:sz w:val="20"/>
        <w:szCs w:val="20"/>
      </w:rPr>
      <w:fldChar w:fldCharType="separate"/>
    </w:r>
    <w:r w:rsidR="00A76E46">
      <w:rPr>
        <w:rStyle w:val="a5"/>
        <w:noProof/>
        <w:sz w:val="20"/>
        <w:szCs w:val="20"/>
      </w:rPr>
      <w:t>2</w:t>
    </w:r>
    <w:r w:rsidRPr="00892748">
      <w:rPr>
        <w:rStyle w:val="a5"/>
        <w:sz w:val="20"/>
        <w:szCs w:val="20"/>
      </w:rPr>
      <w:fldChar w:fldCharType="end"/>
    </w:r>
  </w:p>
  <w:p w:rsidR="00493958" w:rsidRDefault="0049395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1E9"/>
    <w:multiLevelType w:val="hybridMultilevel"/>
    <w:tmpl w:val="74FA3916"/>
    <w:lvl w:ilvl="0" w:tplc="E40C61C8">
      <w:start w:val="1"/>
      <w:numFmt w:val="decimal"/>
      <w:lvlText w:val="%1."/>
      <w:lvlJc w:val="left"/>
      <w:pPr>
        <w:tabs>
          <w:tab w:val="num" w:pos="661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717FE"/>
    <w:multiLevelType w:val="multilevel"/>
    <w:tmpl w:val="618A7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0FC7A20"/>
    <w:multiLevelType w:val="hybridMultilevel"/>
    <w:tmpl w:val="BF78FB7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3">
    <w:nsid w:val="391C2036"/>
    <w:multiLevelType w:val="hybridMultilevel"/>
    <w:tmpl w:val="CB586B66"/>
    <w:lvl w:ilvl="0" w:tplc="FFFFFFFF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BC1E4E"/>
    <w:multiLevelType w:val="hybridMultilevel"/>
    <w:tmpl w:val="A99C39DE"/>
    <w:lvl w:ilvl="0" w:tplc="FFFFFFFF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5B37F9"/>
    <w:multiLevelType w:val="hybridMultilevel"/>
    <w:tmpl w:val="327644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82E61C9"/>
    <w:multiLevelType w:val="hybridMultilevel"/>
    <w:tmpl w:val="9A5A151C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72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CD37C14"/>
    <w:multiLevelType w:val="hybridMultilevel"/>
    <w:tmpl w:val="CAACB2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4D97715A"/>
    <w:multiLevelType w:val="hybridMultilevel"/>
    <w:tmpl w:val="97DC7118"/>
    <w:lvl w:ilvl="0" w:tplc="1338ADC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300E43"/>
    <w:multiLevelType w:val="hybridMultilevel"/>
    <w:tmpl w:val="C342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21757B"/>
    <w:multiLevelType w:val="hybridMultilevel"/>
    <w:tmpl w:val="398E5F82"/>
    <w:lvl w:ilvl="0" w:tplc="F8428A5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C01AC"/>
    <w:multiLevelType w:val="hybridMultilevel"/>
    <w:tmpl w:val="24F8C642"/>
    <w:lvl w:ilvl="0" w:tplc="44527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5E1D82"/>
    <w:multiLevelType w:val="hybridMultilevel"/>
    <w:tmpl w:val="E2B2636A"/>
    <w:lvl w:ilvl="0" w:tplc="87FEB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0E"/>
    <w:rsid w:val="0004186E"/>
    <w:rsid w:val="000716D6"/>
    <w:rsid w:val="00080D5A"/>
    <w:rsid w:val="0008253B"/>
    <w:rsid w:val="00083714"/>
    <w:rsid w:val="000961E7"/>
    <w:rsid w:val="000A498B"/>
    <w:rsid w:val="000C6D34"/>
    <w:rsid w:val="000D1F8D"/>
    <w:rsid w:val="000E41C5"/>
    <w:rsid w:val="000F18F2"/>
    <w:rsid w:val="00100F7C"/>
    <w:rsid w:val="001305B0"/>
    <w:rsid w:val="00164C79"/>
    <w:rsid w:val="00174EA0"/>
    <w:rsid w:val="001902DD"/>
    <w:rsid w:val="00190801"/>
    <w:rsid w:val="0019564C"/>
    <w:rsid w:val="001B25DB"/>
    <w:rsid w:val="001D6FDA"/>
    <w:rsid w:val="001F0E23"/>
    <w:rsid w:val="001F65CE"/>
    <w:rsid w:val="00216FF9"/>
    <w:rsid w:val="00221B73"/>
    <w:rsid w:val="00224F8A"/>
    <w:rsid w:val="00233656"/>
    <w:rsid w:val="00263B38"/>
    <w:rsid w:val="00273861"/>
    <w:rsid w:val="00297102"/>
    <w:rsid w:val="002A0174"/>
    <w:rsid w:val="002C1654"/>
    <w:rsid w:val="002D7523"/>
    <w:rsid w:val="002E19C1"/>
    <w:rsid w:val="002F5180"/>
    <w:rsid w:val="00310DCF"/>
    <w:rsid w:val="00323DB1"/>
    <w:rsid w:val="00326056"/>
    <w:rsid w:val="00330373"/>
    <w:rsid w:val="00373099"/>
    <w:rsid w:val="00374185"/>
    <w:rsid w:val="003A53F6"/>
    <w:rsid w:val="003B25CA"/>
    <w:rsid w:val="00404987"/>
    <w:rsid w:val="00425BA6"/>
    <w:rsid w:val="0045175F"/>
    <w:rsid w:val="004731E3"/>
    <w:rsid w:val="00490B5E"/>
    <w:rsid w:val="00493958"/>
    <w:rsid w:val="004A33FC"/>
    <w:rsid w:val="004A514B"/>
    <w:rsid w:val="0051716A"/>
    <w:rsid w:val="00521B43"/>
    <w:rsid w:val="00531E2C"/>
    <w:rsid w:val="00560257"/>
    <w:rsid w:val="0059144D"/>
    <w:rsid w:val="005A2D2C"/>
    <w:rsid w:val="005C0DF9"/>
    <w:rsid w:val="005C3176"/>
    <w:rsid w:val="005C5689"/>
    <w:rsid w:val="005D7FCC"/>
    <w:rsid w:val="006226AC"/>
    <w:rsid w:val="00626EE3"/>
    <w:rsid w:val="006468E0"/>
    <w:rsid w:val="00686627"/>
    <w:rsid w:val="006B0740"/>
    <w:rsid w:val="006B5D7E"/>
    <w:rsid w:val="006E0284"/>
    <w:rsid w:val="006E0AD9"/>
    <w:rsid w:val="006E1B61"/>
    <w:rsid w:val="00710ADB"/>
    <w:rsid w:val="00733577"/>
    <w:rsid w:val="00754E85"/>
    <w:rsid w:val="00782F43"/>
    <w:rsid w:val="00783ABF"/>
    <w:rsid w:val="007A0406"/>
    <w:rsid w:val="007C39BE"/>
    <w:rsid w:val="007E60A2"/>
    <w:rsid w:val="00820E7B"/>
    <w:rsid w:val="0082391A"/>
    <w:rsid w:val="008357D7"/>
    <w:rsid w:val="0084022A"/>
    <w:rsid w:val="0084297D"/>
    <w:rsid w:val="008435F0"/>
    <w:rsid w:val="008642DC"/>
    <w:rsid w:val="00867880"/>
    <w:rsid w:val="0088463F"/>
    <w:rsid w:val="00892748"/>
    <w:rsid w:val="00896E87"/>
    <w:rsid w:val="008A4F0B"/>
    <w:rsid w:val="008C7077"/>
    <w:rsid w:val="008D3809"/>
    <w:rsid w:val="00912CAF"/>
    <w:rsid w:val="00921BFC"/>
    <w:rsid w:val="009243CB"/>
    <w:rsid w:val="009361C9"/>
    <w:rsid w:val="00940176"/>
    <w:rsid w:val="00954022"/>
    <w:rsid w:val="009567D6"/>
    <w:rsid w:val="0096270C"/>
    <w:rsid w:val="0096635D"/>
    <w:rsid w:val="009C48E1"/>
    <w:rsid w:val="009C4D5B"/>
    <w:rsid w:val="009D27CD"/>
    <w:rsid w:val="009E05D2"/>
    <w:rsid w:val="009F4BBB"/>
    <w:rsid w:val="00A0556E"/>
    <w:rsid w:val="00A22C69"/>
    <w:rsid w:val="00A25D06"/>
    <w:rsid w:val="00A531B0"/>
    <w:rsid w:val="00A76E46"/>
    <w:rsid w:val="00AD30E7"/>
    <w:rsid w:val="00AD4C7B"/>
    <w:rsid w:val="00AE1786"/>
    <w:rsid w:val="00AF3E49"/>
    <w:rsid w:val="00B020E8"/>
    <w:rsid w:val="00B23154"/>
    <w:rsid w:val="00B359BA"/>
    <w:rsid w:val="00B47147"/>
    <w:rsid w:val="00B55BCC"/>
    <w:rsid w:val="00B746F0"/>
    <w:rsid w:val="00B81703"/>
    <w:rsid w:val="00BA5A14"/>
    <w:rsid w:val="00BB4F9D"/>
    <w:rsid w:val="00BD08D2"/>
    <w:rsid w:val="00BE26F2"/>
    <w:rsid w:val="00BF6967"/>
    <w:rsid w:val="00C05640"/>
    <w:rsid w:val="00C14845"/>
    <w:rsid w:val="00C14FB1"/>
    <w:rsid w:val="00C235F0"/>
    <w:rsid w:val="00C32962"/>
    <w:rsid w:val="00C46963"/>
    <w:rsid w:val="00C87E2C"/>
    <w:rsid w:val="00CD5663"/>
    <w:rsid w:val="00D266C1"/>
    <w:rsid w:val="00D45B0E"/>
    <w:rsid w:val="00D63167"/>
    <w:rsid w:val="00D73EC5"/>
    <w:rsid w:val="00D7667B"/>
    <w:rsid w:val="00D84A86"/>
    <w:rsid w:val="00D90F46"/>
    <w:rsid w:val="00D94992"/>
    <w:rsid w:val="00DB4CBB"/>
    <w:rsid w:val="00DC0804"/>
    <w:rsid w:val="00DC6478"/>
    <w:rsid w:val="00DC7A1C"/>
    <w:rsid w:val="00DD189B"/>
    <w:rsid w:val="00DD1CB9"/>
    <w:rsid w:val="00DD1FE7"/>
    <w:rsid w:val="00DD7B02"/>
    <w:rsid w:val="00DE30FF"/>
    <w:rsid w:val="00DE3DA2"/>
    <w:rsid w:val="00E235BC"/>
    <w:rsid w:val="00E83BF4"/>
    <w:rsid w:val="00E84D47"/>
    <w:rsid w:val="00E90994"/>
    <w:rsid w:val="00EB043F"/>
    <w:rsid w:val="00EB2E00"/>
    <w:rsid w:val="00ED69E2"/>
    <w:rsid w:val="00EF0C86"/>
    <w:rsid w:val="00F3155A"/>
    <w:rsid w:val="00F31A4C"/>
    <w:rsid w:val="00F34520"/>
    <w:rsid w:val="00F6459C"/>
    <w:rsid w:val="00F651C4"/>
    <w:rsid w:val="00F72ABF"/>
    <w:rsid w:val="00F7654C"/>
    <w:rsid w:val="00F769A2"/>
    <w:rsid w:val="00F76A72"/>
    <w:rsid w:val="00F77EC0"/>
    <w:rsid w:val="00F909D2"/>
    <w:rsid w:val="00F918E9"/>
    <w:rsid w:val="00FC084C"/>
    <w:rsid w:val="00FD1208"/>
    <w:rsid w:val="00FD130A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5B0E"/>
  </w:style>
  <w:style w:type="character" w:styleId="a5">
    <w:name w:val="page number"/>
    <w:basedOn w:val="a0"/>
    <w:uiPriority w:val="99"/>
    <w:rsid w:val="00D45B0E"/>
  </w:style>
  <w:style w:type="paragraph" w:styleId="a6">
    <w:name w:val="List Paragraph"/>
    <w:basedOn w:val="a"/>
    <w:uiPriority w:val="99"/>
    <w:qFormat/>
    <w:rsid w:val="00A22C69"/>
    <w:pPr>
      <w:ind w:left="720"/>
    </w:pPr>
  </w:style>
  <w:style w:type="character" w:styleId="a7">
    <w:name w:val="Hyperlink"/>
    <w:uiPriority w:val="99"/>
    <w:rsid w:val="00F72ABF"/>
    <w:rPr>
      <w:color w:val="auto"/>
      <w:u w:val="single"/>
    </w:rPr>
  </w:style>
  <w:style w:type="paragraph" w:styleId="1">
    <w:name w:val="toc 1"/>
    <w:basedOn w:val="a"/>
    <w:next w:val="a"/>
    <w:autoRedefine/>
    <w:uiPriority w:val="99"/>
    <w:semiHidden/>
    <w:rsid w:val="00F72ABF"/>
    <w:pPr>
      <w:tabs>
        <w:tab w:val="right" w:leader="dot" w:pos="10016"/>
      </w:tabs>
      <w:spacing w:after="0" w:line="240" w:lineRule="auto"/>
    </w:pPr>
    <w:rPr>
      <w:rFonts w:ascii="Times New Roman" w:eastAsia="MS Mincho" w:hAnsi="Times New Roman" w:cs="Times New Roman"/>
      <w:noProof/>
      <w:color w:val="0000CC"/>
      <w:spacing w:val="-2"/>
      <w:sz w:val="20"/>
      <w:szCs w:val="20"/>
      <w:lang w:eastAsia="ru-RU"/>
    </w:rPr>
  </w:style>
  <w:style w:type="character" w:styleId="a8">
    <w:name w:val="FollowedHyperlink"/>
    <w:uiPriority w:val="99"/>
    <w:semiHidden/>
    <w:rsid w:val="00F72ABF"/>
    <w:rPr>
      <w:color w:val="800080"/>
      <w:u w:val="single"/>
    </w:rPr>
  </w:style>
  <w:style w:type="paragraph" w:customStyle="1" w:styleId="10">
    <w:name w:val="Знак Знак1 Знак"/>
    <w:basedOn w:val="a"/>
    <w:uiPriority w:val="99"/>
    <w:rsid w:val="00A055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3910</Words>
  <Characters>22293</Characters>
  <Application>Microsoft Office Word</Application>
  <DocSecurity>0</DocSecurity>
  <Lines>185</Lines>
  <Paragraphs>52</Paragraphs>
  <ScaleCrop>false</ScaleCrop>
  <Company> </Company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375</cp:revision>
  <dcterms:created xsi:type="dcterms:W3CDTF">2014-10-02T14:30:00Z</dcterms:created>
  <dcterms:modified xsi:type="dcterms:W3CDTF">2015-03-12T17:43:00Z</dcterms:modified>
</cp:coreProperties>
</file>