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8" w:rsidRPr="008716B8" w:rsidRDefault="008716B8" w:rsidP="008716B8">
      <w:pPr>
        <w:keepNext/>
        <w:spacing w:after="0" w:line="360" w:lineRule="exact"/>
        <w:ind w:firstLine="72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 к выполнению контрольной работы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заочной формы обучения выполняет вариант задания, соответствующий двум последним цифрам его индивидуального шифра. Контрольная работа оформляется в виде записки объёмом 8 – 20 листов формата А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Записка печатается на принтере на одной стороне листа, другая сторона остаётся свободной для замечаний руководителя, внесения исправлений и дополнений. Поля: верхнее – 25, нижнее – 25, левое – 30, правое – 15 мм. Тип шрифта «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Cyr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Размер шрифта 14. Межстрочный интервал «Одинарный». Выравнивание по ширине. Размер отступа в первой строке абзаца должен быть одинаковым по всему тексту – 1,27.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и подзаголовки отделяют от основного текста сверху и снизу двумя интервалами. Заголовки набираются прописными, а подзаголовки строчными буквами. Точка в конце заголовка и подзаголовка не ставится, и они не подчёркиваются. Выравнивание по центру.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страница записки – титульный лист, вторая – содержание. Далее следуют ответ на теоретический вопрос, условие и решение задачи. В конце работы приводится список использованной литературы, ставятся дата выполнения работы и подпись. Все рисунки в задаче должны быть выполнены при помощи 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716B8" w:rsidRPr="008716B8" w:rsidRDefault="008716B8" w:rsidP="008716B8">
      <w:pPr>
        <w:keepNext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Задание_1._Технические"/>
      <w:bookmarkStart w:id="1" w:name="_Toc320366495"/>
      <w:bookmarkStart w:id="2" w:name="_Toc320367027"/>
      <w:bookmarkStart w:id="3" w:name="_Toc320428066"/>
      <w:bookmarkStart w:id="4" w:name="_Toc320428653"/>
      <w:bookmarkStart w:id="5" w:name="_Toc320438660"/>
      <w:bookmarkStart w:id="6" w:name="_Toc320464045"/>
      <w:bookmarkStart w:id="7" w:name="_Toc320556591"/>
      <w:bookmarkStart w:id="8" w:name="_Toc321056883"/>
      <w:bookmarkStart w:id="9" w:name="_Toc321057325"/>
      <w:bookmarkStart w:id="10" w:name="_Toc321057533"/>
      <w:bookmarkEnd w:id="0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1. Технические требования и методы контроля качества нефти и нефтепродуктов (реферат)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 – самостоятельное углубленное изучение  ТНПА по техническим требованиям и методам контроля качества нефтепродуктов, приобретение навыков работы с каталогами и электронными базами данных, анализ технических и организационных факторов, оказывающих влияние на качество нефтепродукта.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данному заданию должен включать в себя следующие разделы:</w:t>
      </w:r>
    </w:p>
    <w:p w:rsidR="008716B8" w:rsidRPr="008716B8" w:rsidRDefault="008716B8" w:rsidP="008716B8">
      <w:pPr>
        <w:numPr>
          <w:ilvl w:val="1"/>
          <w:numId w:val="10"/>
        </w:num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определение и область применения нефтепродукта.</w:t>
      </w:r>
    </w:p>
    <w:p w:rsidR="008716B8" w:rsidRPr="008716B8" w:rsidRDefault="008716B8" w:rsidP="008716B8">
      <w:pPr>
        <w:numPr>
          <w:ilvl w:val="1"/>
          <w:numId w:val="10"/>
        </w:num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требования к качеству нефтепродукта.</w:t>
      </w:r>
    </w:p>
    <w:p w:rsidR="008716B8" w:rsidRPr="008716B8" w:rsidRDefault="008716B8" w:rsidP="008716B8">
      <w:pPr>
        <w:numPr>
          <w:ilvl w:val="1"/>
          <w:numId w:val="10"/>
        </w:num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контроля качества нефтепродукта.</w:t>
      </w:r>
    </w:p>
    <w:p w:rsidR="008716B8" w:rsidRPr="008716B8" w:rsidRDefault="008716B8" w:rsidP="008716B8">
      <w:pPr>
        <w:numPr>
          <w:ilvl w:val="1"/>
          <w:numId w:val="10"/>
        </w:num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факторы, влияющие на качество нефтепродукта. </w:t>
      </w:r>
    </w:p>
    <w:p w:rsidR="008716B8" w:rsidRPr="008716B8" w:rsidRDefault="008716B8" w:rsidP="008716B8">
      <w:pPr>
        <w:numPr>
          <w:ilvl w:val="2"/>
          <w:numId w:val="10"/>
        </w:numPr>
        <w:spacing w:after="0" w:line="360" w:lineRule="exact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приемки, транспортирования и хранения. </w:t>
      </w:r>
    </w:p>
    <w:p w:rsidR="008716B8" w:rsidRPr="008716B8" w:rsidRDefault="008716B8" w:rsidP="008716B8">
      <w:pPr>
        <w:numPr>
          <w:ilvl w:val="2"/>
          <w:numId w:val="10"/>
        </w:numPr>
        <w:spacing w:after="0" w:line="360" w:lineRule="exact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приводящие к изменению качества нефтепродукта.</w:t>
      </w:r>
    </w:p>
    <w:p w:rsidR="008716B8" w:rsidRPr="008716B8" w:rsidRDefault="008716B8" w:rsidP="008716B8">
      <w:pPr>
        <w:numPr>
          <w:ilvl w:val="2"/>
          <w:numId w:val="10"/>
        </w:numPr>
        <w:spacing w:after="0" w:line="360" w:lineRule="exact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восстановления качества нефтепродукта.</w:t>
      </w:r>
    </w:p>
    <w:p w:rsidR="008716B8" w:rsidRPr="008716B8" w:rsidRDefault="008716B8" w:rsidP="008716B8">
      <w:pPr>
        <w:numPr>
          <w:ilvl w:val="2"/>
          <w:numId w:val="10"/>
        </w:numPr>
        <w:spacing w:after="0" w:line="360" w:lineRule="exact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Причинно-следственная диаграмма, влияния различных факторов на качество нефтепродукта.</w:t>
      </w:r>
    </w:p>
    <w:p w:rsidR="008716B8" w:rsidRPr="008716B8" w:rsidRDefault="008716B8" w:rsidP="008716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Исикава_задание1"/>
      <w:bookmarkEnd w:id="11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Причинно-следственная диаграмма (Диаграмма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Исикавы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собой схему, показывающую отношения между показателем качества и воздействующими на него факторами.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главных факторов, оказывающих влияние на нефтепродукт, следует проанализировать такие факторы, как: </w:t>
      </w: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или человеческий фактор, оборудование, материалы, методы (технологии), измерения, среда.</w:t>
      </w:r>
      <w:proofErr w:type="gramEnd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вторичные причины, воздействующие на главные факторы, оказывающие положительное и отрицательное влияние на качество нефтепродукта.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построения и пример диаграммы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Исикавы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</w:t>
      </w:r>
      <w:hyperlink w:anchor="Исикава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практическом занятии №2 «Статистические методы управления качеством. Семь простых методов»</w:t>
        </w:r>
      </w:hyperlink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сайте «</w:t>
      </w:r>
      <w:hyperlink r:id="rId6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Инструменты качества</w:t>
        </w:r>
      </w:hyperlink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716B8" w:rsidRPr="008716B8" w:rsidRDefault="008716B8" w:rsidP="008716B8">
      <w:p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заданий  01 – 25 (26 – 50)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(26) Технические требования и методы контроля качества нефти.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(27) Технические требования и методы контроля качества сжиженных газов.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(28) Технические требования и методы контроля качества автомобильных бензинов.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(29) Технические требования и методы контроля качества реактивного топлива.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(30) Технические требования и методы контроля качества дизельного топлива.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(31) Технические требования и методы контроля качества печного топлива.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(32) Технические требования и методы контроля качества котельного топлива.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(33) Технические требования и методы контроля качества парафинов и церезинов.</w:t>
      </w:r>
    </w:p>
    <w:p w:rsidR="008716B8" w:rsidRPr="008716B8" w:rsidRDefault="008716B8" w:rsidP="008716B8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(34) Технические требования и методы контроля качества ароматических углеводородов.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(35) Технические требования и методы контроля качества бензинов-растворителей.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(36) Технические требования и методы контроля качества нефтяных кислот.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(37) Технические требования и методы контроля качества отработанных нефтепродуктов.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(38) Технические требования и методы контроля качества нефтяных дорожных битумов.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(39) Технические требования и методы контроля качества битумных эмульсий.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(40) Технические требования и методы контроля качества строительных и кровельных битумов.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(41) Технические требования и методы контроля качества битумных мастик.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(42) Технические требования и методы контроля качества моторных масел для карбюраторных двигателей.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(43) Технические требования и методы контроля качества моторных масел для дизельных двигателей.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(44) Технические требования и методы контроля качества трансмиссионных масел.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(45) Технические требования и методы контроля качества турбинных масел.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(46) Технические требования и методы контроля качества компрессорных масел.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(47) Технические требования и методы контроля качества электроизоляционных масел.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(48) Технические требования и методы контроля качества индустриальных масел общего назначения.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(49) Технические требования и методы контроля качества приборных масел.</w:t>
      </w:r>
    </w:p>
    <w:p w:rsidR="008716B8" w:rsidRPr="008716B8" w:rsidRDefault="008716B8" w:rsidP="008716B8">
      <w:pPr>
        <w:numPr>
          <w:ilvl w:val="0"/>
          <w:numId w:val="2"/>
        </w:numPr>
        <w:tabs>
          <w:tab w:val="left" w:pos="720"/>
          <w:tab w:val="left" w:pos="1080"/>
          <w:tab w:val="left" w:pos="126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(50) Технические требования и методы контроля качества технологических и белых масел.</w:t>
      </w:r>
    </w:p>
    <w:p w:rsidR="008716B8" w:rsidRPr="008716B8" w:rsidRDefault="008716B8" w:rsidP="008716B8">
      <w:pPr>
        <w:tabs>
          <w:tab w:val="left" w:pos="540"/>
        </w:tabs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tabs>
          <w:tab w:val="left" w:pos="540"/>
        </w:tabs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 к составлению реферата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Топлива, смазочные материалы, технические жидкости. Ассортимент и применение. Справочник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В.М.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Школьникова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2-е. – М.: Изд. центр «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Техинформ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1999. – 596 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Поконова</w:t>
      </w:r>
      <w:proofErr w:type="spellEnd"/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Нефть и нефтепродукты. – </w:t>
      </w:r>
      <w:proofErr w:type="spellStart"/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С.Пб</w:t>
      </w:r>
      <w:proofErr w:type="spellEnd"/>
      <w:proofErr w:type="gramStart"/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871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НПО «Мир и семья», 2003. – 904 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нефтепереработчика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Справочник. /Под ред. Г.А.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Ластовкина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Е.Д. Радченко и М.Г. Рудина. – Л.: Химия, 1986. – 648с.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Мановян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Технология переработки природных энергоносителей.– М.: Химия,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–456 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нефти. Руководство к лабораторным занятиям: Учеб. Пособие для вузов/ И.Н.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Дияров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И.Ю. Батуева, А.Н. Садыков, Н.Л.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Л.: Химия, 1990. – 240с.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В.З.,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Харлампович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Производство и использование ароматических углеводородов. – М.: Химия, 1980. – 336с.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стандарты. Нефтепродукты, смазки, присадки. – М.: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1977. – 304 с. 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стандарты. Нефтепродукты. Общие методы испытаний. – М.: Изд-во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тандартов, 1977. – 379 с.</w:t>
      </w:r>
    </w:p>
    <w:p w:rsidR="008716B8" w:rsidRPr="008716B8" w:rsidRDefault="008716B8" w:rsidP="008716B8">
      <w:pPr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технических нормативных правовых актов Республики Беларусь </w:t>
      </w:r>
      <w:hyperlink r:id="rId7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www.tnpa.by</w:t>
        </w:r>
      </w:hyperlink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71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w:anchor="ПЕ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Приложение Е. ТНПА. Нефть и нефтепродукты.</w:t>
        </w:r>
      </w:hyperlink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716B8" w:rsidRPr="008716B8" w:rsidRDefault="008716B8" w:rsidP="008716B8">
      <w:pPr>
        <w:keepNext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Задание_2._Обработка"/>
      <w:bookmarkStart w:id="13" w:name="_Toc320366496"/>
      <w:bookmarkStart w:id="14" w:name="_Toc320367028"/>
      <w:bookmarkStart w:id="15" w:name="_Toc320428067"/>
      <w:bookmarkStart w:id="16" w:name="_Toc320428654"/>
      <w:bookmarkStart w:id="17" w:name="_Toc320438661"/>
      <w:bookmarkStart w:id="18" w:name="_Toc320464046"/>
      <w:bookmarkStart w:id="19" w:name="_Toc320556592"/>
      <w:bookmarkStart w:id="20" w:name="_Toc321056884"/>
      <w:bookmarkStart w:id="21" w:name="_Toc321057326"/>
      <w:bookmarkStart w:id="22" w:name="_Toc321057534"/>
      <w:bookmarkEnd w:id="12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 Обработка экспериментальных данных определения свойств нефти и нефтепродуктов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задания –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обработку результатов определения свойств нефти и нефтепродуктов. Оценить сходимость 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в двух лабораториях. Варианты заданий и методики их решения приведены ниже.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01 – 09 (26 – 34)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обработку результатов определения содержания механических примесей в нефти и нефтепродуктах. Оценить сходимость 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в двух лабораториях. Варианты заданий приведены в таблице 5.1.</w:t>
      </w:r>
    </w:p>
    <w:p w:rsidR="008716B8" w:rsidRPr="008716B8" w:rsidRDefault="008716B8" w:rsidP="008716B8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5.1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716B8" w:rsidRPr="008716B8" w:rsidTr="009622C9">
        <w:tc>
          <w:tcPr>
            <w:tcW w:w="1914" w:type="dxa"/>
            <w:vMerge w:val="restart"/>
            <w:shd w:val="clear" w:color="auto" w:fill="E6E6E6"/>
            <w:vAlign w:val="center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7657" w:type="dxa"/>
            <w:gridSpan w:val="4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Содержание механических примесей, %</w:t>
            </w:r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1</w:t>
            </w:r>
          </w:p>
        </w:tc>
        <w:tc>
          <w:tcPr>
            <w:tcW w:w="3829" w:type="dxa"/>
            <w:gridSpan w:val="2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2</w:t>
            </w:r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5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20.4pt" o:ole="">
                  <v:imagedata r:id="rId8" o:title=""/>
                </v:shape>
                <o:OLEObject Type="Embed" ProgID="Equation.3" ShapeID="_x0000_i1025" DrawAspect="Content" ObjectID="_1487696006" r:id="rId9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00" w:dyaOrig="420">
                <v:shape id="_x0000_i1026" type="#_x0000_t75" style="width:30pt;height:20.4pt" o:ole="">
                  <v:imagedata r:id="rId10" o:title=""/>
                </v:shape>
                <o:OLEObject Type="Embed" ProgID="Equation.3" ShapeID="_x0000_i1026" DrawAspect="Content" ObjectID="_1487696007" r:id="rId11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00" w:dyaOrig="420">
                <v:shape id="_x0000_i1027" type="#_x0000_t75" style="width:30pt;height:20.4pt" o:ole="">
                  <v:imagedata r:id="rId12" o:title=""/>
                </v:shape>
                <o:OLEObject Type="Embed" ProgID="Equation.3" ShapeID="_x0000_i1027" DrawAspect="Content" ObjectID="_1487696008" r:id="rId13"/>
              </w:object>
            </w:r>
          </w:p>
        </w:tc>
        <w:tc>
          <w:tcPr>
            <w:tcW w:w="1915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39" w:dyaOrig="420">
                <v:shape id="_x0000_i1028" type="#_x0000_t75" style="width:32.4pt;height:20.4pt" o:ole="">
                  <v:imagedata r:id="rId14" o:title=""/>
                </v:shape>
                <o:OLEObject Type="Embed" ProgID="Equation.3" ShapeID="_x0000_i1028" DrawAspect="Content" ObjectID="_1487696009" r:id="rId15"/>
              </w:objec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01 (26)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0,1164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0,1217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0,1</w:t>
            </w:r>
            <w:r w:rsidRPr="008716B8">
              <w:rPr>
                <w:color w:val="000000"/>
                <w:sz w:val="28"/>
                <w:szCs w:val="28"/>
                <w:lang w:val="en-US"/>
              </w:rPr>
              <w:t>07</w:t>
            </w:r>
            <w:r w:rsidRPr="008716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0,1009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02 (27)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0,0045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0,0012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0,0006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0,0034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03 (28)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0,0092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0,0078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0,0088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0,0091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04 (29)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0,0082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0,0078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0,0068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0,0061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05 (30)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0,0568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0,0611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0,0499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0,0489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06 (31)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2,5688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2,9781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2,6004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2,6243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07 (32)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0,0945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0,0950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0,0941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0,0944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08 (33)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0,0041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0,0038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0,0039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0,0040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09 (34)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0,6258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0,6271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0,6277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0,6274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обработки результатов: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6" w:tgtFrame="_blank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6370</w:t>
        </w:r>
      </w:hyperlink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«Нефть, нефтепродукты и присадки.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определения механических примесей»).</w:t>
      </w:r>
      <w:proofErr w:type="gramEnd"/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распространяется на нефть, жидкие нефтепродукты и присадки и устанавливает метод определения механических примесей. Настоящий стандарт не распространяется на пластические смазки и битумы.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метода заключается в фильтровании испытуемых продуктов с предварительным растворением медленно фильтрующихся продуктов в бензине или толуоле, промывания осадка на фильтре растворителем с последующим высушиванием и взвешиванием.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 испытания принимают среднее арифметическое результатов двух параллельных определений.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Сходимость: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результата определения, полученные одним лаборантом, признаются достоверными (при доверительной вероятности 95%), если расхождения между ними не превышают значения, указанные в табл. 5.2.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5.2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3708"/>
        <w:gridCol w:w="2671"/>
        <w:gridCol w:w="3191"/>
      </w:tblGrid>
      <w:tr w:rsidR="008716B8" w:rsidRPr="008716B8" w:rsidTr="009622C9">
        <w:tc>
          <w:tcPr>
            <w:tcW w:w="3708" w:type="dxa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8716B8">
              <w:rPr>
                <w:b/>
                <w:sz w:val="28"/>
                <w:szCs w:val="28"/>
              </w:rPr>
              <w:t>Механические примеси, %</w:t>
            </w:r>
          </w:p>
        </w:tc>
        <w:tc>
          <w:tcPr>
            <w:tcW w:w="2671" w:type="dxa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8716B8">
              <w:rPr>
                <w:b/>
                <w:sz w:val="28"/>
                <w:szCs w:val="28"/>
              </w:rPr>
              <w:t>Сходимость, %</w:t>
            </w:r>
          </w:p>
        </w:tc>
        <w:tc>
          <w:tcPr>
            <w:tcW w:w="3191" w:type="dxa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16B8">
              <w:rPr>
                <w:b/>
                <w:sz w:val="28"/>
                <w:szCs w:val="28"/>
              </w:rPr>
              <w:t>Воспроизводимость</w:t>
            </w:r>
            <w:proofErr w:type="spellEnd"/>
            <w:r w:rsidRPr="008716B8">
              <w:rPr>
                <w:b/>
                <w:sz w:val="28"/>
                <w:szCs w:val="28"/>
              </w:rPr>
              <w:t>, %</w:t>
            </w:r>
          </w:p>
        </w:tc>
      </w:tr>
      <w:tr w:rsidR="008716B8" w:rsidRPr="008716B8" w:rsidTr="009622C9">
        <w:trPr>
          <w:trHeight w:val="70"/>
        </w:trPr>
        <w:tc>
          <w:tcPr>
            <w:tcW w:w="3708" w:type="dxa"/>
          </w:tcPr>
          <w:p w:rsidR="008716B8" w:rsidRPr="008716B8" w:rsidRDefault="008716B8" w:rsidP="008716B8">
            <w:pPr>
              <w:spacing w:line="360" w:lineRule="exact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До 0,01</w:t>
            </w:r>
          </w:p>
        </w:tc>
        <w:tc>
          <w:tcPr>
            <w:tcW w:w="267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0,0025</w:t>
            </w:r>
          </w:p>
        </w:tc>
        <w:tc>
          <w:tcPr>
            <w:tcW w:w="319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0,005</w:t>
            </w:r>
          </w:p>
        </w:tc>
      </w:tr>
      <w:tr w:rsidR="008716B8" w:rsidRPr="008716B8" w:rsidTr="009622C9">
        <w:tc>
          <w:tcPr>
            <w:tcW w:w="3708" w:type="dxa"/>
          </w:tcPr>
          <w:p w:rsidR="008716B8" w:rsidRPr="008716B8" w:rsidRDefault="008716B8" w:rsidP="008716B8">
            <w:pPr>
              <w:spacing w:line="360" w:lineRule="exact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Св. 0,01 до 0,1</w:t>
            </w:r>
          </w:p>
        </w:tc>
        <w:tc>
          <w:tcPr>
            <w:tcW w:w="267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0,005</w:t>
            </w:r>
          </w:p>
        </w:tc>
        <w:tc>
          <w:tcPr>
            <w:tcW w:w="319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0,01</w:t>
            </w:r>
          </w:p>
        </w:tc>
      </w:tr>
      <w:tr w:rsidR="008716B8" w:rsidRPr="008716B8" w:rsidTr="009622C9">
        <w:tc>
          <w:tcPr>
            <w:tcW w:w="3708" w:type="dxa"/>
          </w:tcPr>
          <w:p w:rsidR="008716B8" w:rsidRPr="008716B8" w:rsidRDefault="008716B8" w:rsidP="008716B8">
            <w:pPr>
              <w:spacing w:line="360" w:lineRule="exact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Св. 0,1 до 1,0</w:t>
            </w:r>
          </w:p>
        </w:tc>
        <w:tc>
          <w:tcPr>
            <w:tcW w:w="267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0,01</w:t>
            </w:r>
          </w:p>
        </w:tc>
        <w:tc>
          <w:tcPr>
            <w:tcW w:w="319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0,02</w:t>
            </w:r>
          </w:p>
        </w:tc>
      </w:tr>
      <w:tr w:rsidR="008716B8" w:rsidRPr="008716B8" w:rsidTr="009622C9">
        <w:tc>
          <w:tcPr>
            <w:tcW w:w="3708" w:type="dxa"/>
          </w:tcPr>
          <w:p w:rsidR="008716B8" w:rsidRPr="008716B8" w:rsidRDefault="008716B8" w:rsidP="008716B8">
            <w:pPr>
              <w:spacing w:line="360" w:lineRule="exact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Св. 1</w:t>
            </w:r>
          </w:p>
        </w:tc>
        <w:tc>
          <w:tcPr>
            <w:tcW w:w="267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0,20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результата определения, полученные разными лаборантами, в двух разных лабораториях, признаются достоверными (при доверительной вероятности 95 %), если расхождения между ними не превышают значения, указанные в табл. 5.2.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доля механических примесей до 0,005% включительно оценивается как их отсутствие.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решения задачи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Исходные данные: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1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1880" w:dyaOrig="420">
          <v:shape id="_x0000_i1029" type="#_x0000_t75" style="width:102pt;height:22.2pt" o:ole="">
            <v:imagedata r:id="rId17" o:title=""/>
          </v:shape>
          <o:OLEObject Type="Embed" ProgID="Equation.3" ShapeID="_x0000_i1029" DrawAspect="Content" ObjectID="_1487696010" r:id="rId18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1900" w:dyaOrig="420">
          <v:shape id="_x0000_i1030" type="#_x0000_t75" style="width:94.8pt;height:20.4pt" o:ole="">
            <v:imagedata r:id="rId19" o:title=""/>
          </v:shape>
          <o:OLEObject Type="Embed" ProgID="Equation.3" ShapeID="_x0000_i1030" DrawAspect="Content" ObjectID="_1487696011" r:id="rId20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2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1900" w:dyaOrig="420">
          <v:shape id="_x0000_i1031" type="#_x0000_t75" style="width:94.8pt;height:20.4pt" o:ole="">
            <v:imagedata r:id="rId21" o:title=""/>
          </v:shape>
          <o:OLEObject Type="Embed" ProgID="Equation.3" ShapeID="_x0000_i1031" DrawAspect="Content" ObjectID="_1487696012" r:id="rId22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1920" w:dyaOrig="420">
          <v:shape id="_x0000_i1032" type="#_x0000_t75" style="width:96.6pt;height:20.4pt" o:ole="">
            <v:imagedata r:id="rId23" o:title=""/>
          </v:shape>
          <o:OLEObject Type="Embed" ProgID="Equation.3" ShapeID="_x0000_i1032" DrawAspect="Content" ObjectID="_1487696013" r:id="rId24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испытания – среднее арифметическое результатов двух параллельных определений. </w:t>
      </w:r>
    </w:p>
    <w:p w:rsidR="008716B8" w:rsidRPr="008716B8" w:rsidRDefault="008716B8" w:rsidP="008716B8">
      <w:pPr>
        <w:numPr>
          <w:ilvl w:val="0"/>
          <w:numId w:val="5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лаборатории </w:t>
      </w:r>
      <w:r w:rsidRPr="008716B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060" w:dyaOrig="740">
          <v:shape id="_x0000_i1033" type="#_x0000_t75" style="width:153.6pt;height:36.6pt" o:ole="">
            <v:imagedata r:id="rId25" o:title=""/>
          </v:shape>
          <o:OLEObject Type="Embed" ProgID="Equation.3" ShapeID="_x0000_i1033" DrawAspect="Content" ObjectID="_1487696014" r:id="rId26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0,22%,  </w:t>
      </w:r>
    </w:p>
    <w:p w:rsidR="008716B8" w:rsidRPr="008716B8" w:rsidRDefault="008716B8" w:rsidP="008716B8">
      <w:pPr>
        <w:numPr>
          <w:ilvl w:val="0"/>
          <w:numId w:val="5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лаборатории</w:t>
      </w:r>
      <w:r w:rsidRPr="008716B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159" w:dyaOrig="740">
          <v:shape id="_x0000_i1034" type="#_x0000_t75" style="width:156.6pt;height:36.6pt" o:ole="">
            <v:imagedata r:id="rId27" o:title=""/>
          </v:shape>
          <o:OLEObject Type="Embed" ProgID="Equation.3" ShapeID="_x0000_i1034" DrawAspect="Content" ObjectID="_1487696015" r:id="rId28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0,20%.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сходимости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Расхождение между  результатами  определений, полученными одним исполнителем (в одной лаборатории) составляет: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лаборатории 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5700" w:dyaOrig="499">
          <v:shape id="_x0000_i1035" type="#_x0000_t75" style="width:305.4pt;height:27.6pt" o:ole="">
            <v:imagedata r:id="rId29" o:title=""/>
          </v:shape>
          <o:OLEObject Type="Embed" ProgID="Equation.3" ShapeID="_x0000_i1035" DrawAspect="Content" ObjectID="_1487696016" r:id="rId30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лаборатории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5560" w:dyaOrig="499">
          <v:shape id="_x0000_i1036" type="#_x0000_t75" style="width:288.6pt;height:27pt" o:ole="">
            <v:imagedata r:id="rId31" o:title=""/>
          </v:shape>
          <o:OLEObject Type="Embed" ProgID="Equation.3" ShapeID="_x0000_i1036" DrawAspect="Content" ObjectID="_1487696017" r:id="rId32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испытаний является достоверными (с 95 %-ной доверительной вероятностью), т.к.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расхождения между ними не превышают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0,01%.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Расхождение между  результатами  определений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разными лаборантами, в двух разных лабораториях,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480" w:dyaOrig="420">
          <v:shape id="_x0000_i1037" type="#_x0000_t75" style="width:224.4pt;height:20.4pt" o:ole="">
            <v:imagedata r:id="rId33" o:title=""/>
          </v:shape>
          <o:OLEObject Type="Embed" ProgID="Equation.3" ShapeID="_x0000_i1037" DrawAspect="Content" ObjectID="_1487696018" r:id="rId34"/>
        </w:objec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испытаний, полученные в двух разных лабораториях, достоверны «воспроизводимы» (с 95%-ной доверительной вероятностью), т.к. расхождение между ними не превышает 0,02%.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10 – 17 (35 – 42)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обработку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определения температуры размягчения битума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Оценить сходимость 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в двух лабораториях. Варианты заданий приведены в таблице 4.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обработки результатов: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35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11506</w:t>
        </w:r>
      </w:hyperlink>
      <w:r w:rsidRPr="008716B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«Битумы нефтяные.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определения температуры размягчения по кольцу и шару.»). Настоящий стандарт распространяется на нефтяные битумы и устанавливает метод определения температуры их размягчения по кольцу и шару от 25 до 200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B0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температуру размягчения битума принимают среднее арифметическое значение двух параллельных определений, округленных до целого числа.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Сходимость метода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результата определения, полученные одним лаборантом на одних и тех же аппаратуре и пробе битума, признаются достоверными (при 95%-ной вероятности), если расхождение между ними не превышает значения, указанного в табл. 5.3.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метода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результата определения, полученные в разных лабораториях на одной и той же пробе битума, признаются достоверными (с 95%-ной доверительной вероятностью), если расхождение между ними не превышает значения, указанного в табл. 5.4.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5.3 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заданий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716B8" w:rsidRPr="008716B8" w:rsidTr="009622C9">
        <w:tc>
          <w:tcPr>
            <w:tcW w:w="1914" w:type="dxa"/>
            <w:vMerge w:val="restart"/>
            <w:shd w:val="clear" w:color="auto" w:fill="E6E6E6"/>
            <w:vAlign w:val="center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7657" w:type="dxa"/>
            <w:gridSpan w:val="4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Температура размягчения битума, °</w:t>
            </w:r>
            <w:proofErr w:type="gramStart"/>
            <w:r w:rsidRPr="008716B8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1</w:t>
            </w:r>
          </w:p>
        </w:tc>
        <w:tc>
          <w:tcPr>
            <w:tcW w:w="3829" w:type="dxa"/>
            <w:gridSpan w:val="2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2</w:t>
            </w:r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39" w:dyaOrig="420">
                <v:shape id="_x0000_i1038" type="#_x0000_t75" style="width:32.4pt;height:20.4pt" o:ole="">
                  <v:imagedata r:id="rId36" o:title=""/>
                </v:shape>
                <o:OLEObject Type="Embed" ProgID="Equation.3" ShapeID="_x0000_i1038" DrawAspect="Content" ObjectID="_1487696019" r:id="rId37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80" w:dyaOrig="420">
                <v:shape id="_x0000_i1039" type="#_x0000_t75" style="width:34.8pt;height:20.4pt" o:ole="">
                  <v:imagedata r:id="rId38" o:title=""/>
                </v:shape>
                <o:OLEObject Type="Embed" ProgID="Equation.3" ShapeID="_x0000_i1039" DrawAspect="Content" ObjectID="_1487696020" r:id="rId39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80" w:dyaOrig="420">
                <v:shape id="_x0000_i1040" type="#_x0000_t75" style="width:34.8pt;height:20.4pt" o:ole="">
                  <v:imagedata r:id="rId40" o:title=""/>
                </v:shape>
                <o:OLEObject Type="Embed" ProgID="Equation.3" ShapeID="_x0000_i1040" DrawAspect="Content" ObjectID="_1487696021" r:id="rId41"/>
              </w:object>
            </w:r>
          </w:p>
        </w:tc>
        <w:tc>
          <w:tcPr>
            <w:tcW w:w="1915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700" w:dyaOrig="420">
                <v:shape id="_x0000_i1041" type="#_x0000_t75" style="width:36.6pt;height:20.4pt" o:ole="">
                  <v:imagedata r:id="rId42" o:title=""/>
                </v:shape>
                <o:OLEObject Type="Embed" ProgID="Equation.3" ShapeID="_x0000_i1041" DrawAspect="Content" ObjectID="_1487696022" r:id="rId43"/>
              </w:objec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10 (35)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51,0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11 (36)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100,5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12 (37)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13 (38)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81,0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14 (39)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15 (40)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16 (41)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17 (42)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22,0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5.4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Ind w:w="-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17"/>
        <w:gridCol w:w="3713"/>
      </w:tblGrid>
      <w:tr w:rsidR="008716B8" w:rsidRPr="008716B8" w:rsidTr="009622C9">
        <w:trPr>
          <w:jc w:val="center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размягчения, 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0"/>
            </w:r>
            <w:proofErr w:type="gramStart"/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Сходимость, 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0"/>
            </w:r>
            <w:proofErr w:type="gramStart"/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71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Воспроизводимость</w:t>
            </w:r>
            <w:proofErr w:type="spellEnd"/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0"/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8716B8" w:rsidRPr="008716B8" w:rsidTr="009622C9">
        <w:trPr>
          <w:jc w:val="center"/>
        </w:trPr>
        <w:tc>
          <w:tcPr>
            <w:tcW w:w="3085" w:type="dxa"/>
            <w:tcBorders>
              <w:top w:val="nil"/>
              <w:right w:val="nil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</w:t>
            </w:r>
          </w:p>
        </w:tc>
        <w:tc>
          <w:tcPr>
            <w:tcW w:w="2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16B8" w:rsidRPr="008716B8" w:rsidTr="009622C9">
        <w:trPr>
          <w:jc w:val="center"/>
        </w:trPr>
        <w:tc>
          <w:tcPr>
            <w:tcW w:w="3085" w:type="dxa"/>
            <w:tcBorders>
              <w:right w:val="nil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80</w:t>
            </w:r>
          </w:p>
        </w:tc>
        <w:tc>
          <w:tcPr>
            <w:tcW w:w="2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3" w:type="dxa"/>
            <w:tcBorders>
              <w:left w:val="nil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решения задачи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Исходные данные: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 1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1420" w:dyaOrig="420">
          <v:shape id="_x0000_i1042" type="#_x0000_t75" style="width:69.6pt;height:20.4pt" o:ole="">
            <v:imagedata r:id="rId44" o:title=""/>
          </v:shape>
          <o:OLEObject Type="Embed" ProgID="Equation.3" ShapeID="_x0000_i1042" DrawAspect="Content" ObjectID="_1487696023" r:id="rId45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°С;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680" w:dyaOrig="420">
          <v:shape id="_x0000_i1043" type="#_x0000_t75" style="width:34.8pt;height:20.4pt" o:ole="">
            <v:imagedata r:id="rId46" o:title=""/>
          </v:shape>
          <o:OLEObject Type="Embed" ProgID="Equation.3" ShapeID="_x0000_i1043" DrawAspect="Content" ObjectID="_1487696024" r:id="rId47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44,5 °С).</w:t>
      </w:r>
    </w:p>
    <w:p w:rsidR="008716B8" w:rsidRPr="008716B8" w:rsidRDefault="008716B8" w:rsidP="00871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Лаборатория 2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680" w:dyaOrig="420">
          <v:shape id="_x0000_i1044" type="#_x0000_t75" style="width:34.8pt;height:20.4pt" o:ole="">
            <v:imagedata r:id="rId48" o:title=""/>
          </v:shape>
          <o:OLEObject Type="Embed" ProgID="Equation.3" ShapeID="_x0000_i1044" DrawAspect="Content" ObjectID="_1487696025" r:id="rId49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45,0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700" w:dyaOrig="420">
          <v:shape id="_x0000_i1045" type="#_x0000_t75" style="width:36.6pt;height:20.4pt" o:ole="">
            <v:imagedata r:id="rId50" o:title=""/>
          </v:shape>
          <o:OLEObject Type="Embed" ProgID="Equation.3" ShapeID="_x0000_i1045" DrawAspect="Content" ObjectID="_1487696026" r:id="rId51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46,0 °С).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испытания – среднее арифметическое результатов двух параллельных определений. </w:t>
      </w:r>
    </w:p>
    <w:p w:rsidR="008716B8" w:rsidRPr="008716B8" w:rsidRDefault="008716B8" w:rsidP="008716B8">
      <w:pPr>
        <w:numPr>
          <w:ilvl w:val="0"/>
          <w:numId w:val="5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лаборатории </w:t>
      </w:r>
      <w:r w:rsidRPr="008716B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480" w:dyaOrig="740">
          <v:shape id="_x0000_i1046" type="#_x0000_t75" style="width:123.6pt;height:36.6pt" o:ole="">
            <v:imagedata r:id="rId52" o:title=""/>
          </v:shape>
          <o:OLEObject Type="Embed" ProgID="Equation.3" ShapeID="_x0000_i1046" DrawAspect="Content" ObjectID="_1487696027" r:id="rId5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=(44+44,5)/2 </w:instrTex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1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44,25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→ 44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8716B8" w:rsidRPr="008716B8" w:rsidRDefault="008716B8" w:rsidP="008716B8">
      <w:pPr>
        <w:numPr>
          <w:ilvl w:val="0"/>
          <w:numId w:val="5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лаборатории</w:t>
      </w:r>
      <w:r w:rsidRPr="008716B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540" w:dyaOrig="740">
          <v:shape id="_x0000_i1047" type="#_x0000_t75" style="width:127.8pt;height:36.6pt" o:ole="">
            <v:imagedata r:id="rId54" o:title=""/>
          </v:shape>
          <o:OLEObject Type="Embed" ProgID="Equation.3" ShapeID="_x0000_i1047" DrawAspect="Content" ObjectID="_1487696028" r:id="rId5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=(45+46)/2 </w:instrTex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1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45,5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°С.   </w:t>
      </w:r>
    </w:p>
    <w:p w:rsidR="008716B8" w:rsidRPr="008716B8" w:rsidRDefault="008716B8" w:rsidP="008716B8">
      <w:pPr>
        <w:tabs>
          <w:tab w:val="left" w:pos="1080"/>
        </w:tabs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сходимости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Расхождение между  результатами  определений, полученными одним исполнителем (в одной лаборатории) составляет: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лаборатории 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1840" w:dyaOrig="499">
          <v:shape id="_x0000_i1048" type="#_x0000_t75" style="width:99pt;height:27.6pt" o:ole="">
            <v:imagedata r:id="rId56" o:title=""/>
          </v:shape>
          <o:OLEObject Type="Embed" ProgID="Equation.3" ShapeID="_x0000_i1048" DrawAspect="Content" ObjectID="_1487696029" r:id="rId57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=44,5-44 </w:instrTex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716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0,5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второй лаборатории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1920" w:dyaOrig="499">
          <v:shape id="_x0000_i1049" type="#_x0000_t75" style="width:99.6pt;height:27pt" o:ole="">
            <v:imagedata r:id="rId58" o:title=""/>
          </v:shape>
          <o:OLEObject Type="Embed" ProgID="Equation.3" ShapeID="_x0000_i1049" DrawAspect="Content" ObjectID="_1487696030" r:id="rId59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=46-45</w:instrTex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716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≤1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испытаний является достоверными (с 95%-ной доверительной вероятностью), т.к.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расхождения между ними не превышают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1°С.</w:t>
      </w:r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Расхождение между  результатами  определений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разными лаборантами, в двух разных лабораториях,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8716B8" w:rsidRPr="008716B8" w:rsidRDefault="008716B8" w:rsidP="008716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3280" w:dyaOrig="499">
          <v:shape id="_x0000_i1050" type="#_x0000_t75" style="width:163.8pt;height:24.6pt" o:ole="">
            <v:imagedata r:id="rId60" o:title=""/>
          </v:shape>
          <o:OLEObject Type="Embed" ProgID="Equation.3" ShapeID="_x0000_i1050" DrawAspect="Content" ObjectID="_1487696031" r:id="rId6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испытаний, полученные в двух разных лабораториях, достоверны «воспроизводимы» (с 95%-ной доверительной вероятностью), т.к. расхождение между ними не превышает 2°С.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18 – 25 (43 – 50)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обработку результатов определения содержания воды в нефти и нефтепродуктах. Оценить сходимость 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в двух лабораториях. Варианты заданий приведены в табл. 5.5. </w:t>
      </w:r>
    </w:p>
    <w:p w:rsidR="008716B8" w:rsidRPr="008716B8" w:rsidRDefault="008716B8" w:rsidP="008716B8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5.5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716B8" w:rsidRPr="008716B8" w:rsidTr="009622C9">
        <w:tc>
          <w:tcPr>
            <w:tcW w:w="1914" w:type="dxa"/>
            <w:vMerge w:val="restart"/>
            <w:shd w:val="clear" w:color="auto" w:fill="E6E6E6"/>
            <w:vAlign w:val="center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7657" w:type="dxa"/>
            <w:gridSpan w:val="4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2"/>
                <w:sz w:val="28"/>
                <w:szCs w:val="28"/>
              </w:rPr>
              <w:object w:dxaOrig="340" w:dyaOrig="380">
                <v:shape id="_x0000_i1051" type="#_x0000_t75" style="width:19.2pt;height:17.4pt" o:ole="">
                  <v:imagedata r:id="rId62" o:title=""/>
                </v:shape>
                <o:OLEObject Type="Embed" ProgID="Equation.3" ShapeID="_x0000_i1051" DrawAspect="Content" ObjectID="_1487696032" r:id="rId63"/>
              </w:object>
            </w:r>
            <w:r w:rsidRPr="008716B8">
              <w:rPr>
                <w:color w:val="000000"/>
                <w:sz w:val="28"/>
                <w:szCs w:val="28"/>
              </w:rPr>
              <w:t xml:space="preserve"> – объем воды в приемнике-ловушке, см</w:t>
            </w:r>
            <w:r w:rsidRPr="008716B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(</w:t>
            </w:r>
            <w:r w:rsidRPr="008716B8">
              <w:rPr>
                <w:sz w:val="28"/>
                <w:szCs w:val="28"/>
              </w:rPr>
              <w:t xml:space="preserve">объём пробы </w:t>
            </w:r>
            <w:r w:rsidRPr="008716B8">
              <w:rPr>
                <w:position w:val="-6"/>
                <w:sz w:val="28"/>
                <w:szCs w:val="28"/>
              </w:rPr>
              <w:object w:dxaOrig="920" w:dyaOrig="300">
                <v:shape id="_x0000_i1052" type="#_x0000_t75" style="width:45pt;height:15pt" o:ole="">
                  <v:imagedata r:id="rId64" o:title=""/>
                </v:shape>
                <o:OLEObject Type="Embed" ProgID="Equation.3" ShapeID="_x0000_i1052" DrawAspect="Content" ObjectID="_1487696033" r:id="rId65"/>
              </w:object>
            </w:r>
            <w:r w:rsidRPr="008716B8">
              <w:rPr>
                <w:sz w:val="28"/>
                <w:szCs w:val="28"/>
              </w:rPr>
              <w:t>см</w:t>
            </w:r>
            <w:r w:rsidRPr="008716B8">
              <w:rPr>
                <w:sz w:val="28"/>
                <w:szCs w:val="28"/>
                <w:vertAlign w:val="superscript"/>
              </w:rPr>
              <w:t>3</w:t>
            </w:r>
            <w:r w:rsidRPr="008716B8">
              <w:rPr>
                <w:sz w:val="28"/>
                <w:szCs w:val="28"/>
              </w:rPr>
              <w:t>)</w:t>
            </w:r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1</w:t>
            </w:r>
          </w:p>
        </w:tc>
        <w:tc>
          <w:tcPr>
            <w:tcW w:w="3829" w:type="dxa"/>
            <w:gridSpan w:val="2"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Лаборатория 2</w:t>
            </w:r>
          </w:p>
        </w:tc>
      </w:tr>
      <w:tr w:rsidR="008716B8" w:rsidRPr="008716B8" w:rsidTr="009622C9">
        <w:tc>
          <w:tcPr>
            <w:tcW w:w="1914" w:type="dxa"/>
            <w:vMerge/>
            <w:shd w:val="clear" w:color="auto" w:fill="E6E6E6"/>
          </w:tcPr>
          <w:p w:rsidR="008716B8" w:rsidRPr="008716B8" w:rsidRDefault="008716B8" w:rsidP="008716B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660" w:dyaOrig="420">
                <v:shape id="_x0000_i1053" type="#_x0000_t75" style="width:32.4pt;height:20.4pt" o:ole="">
                  <v:imagedata r:id="rId66" o:title=""/>
                </v:shape>
                <o:OLEObject Type="Embed" ProgID="Equation.3" ShapeID="_x0000_i1053" DrawAspect="Content" ObjectID="_1487696034" r:id="rId67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700" w:dyaOrig="420">
                <v:shape id="_x0000_i1054" type="#_x0000_t75" style="width:36.6pt;height:20.4pt" o:ole="">
                  <v:imagedata r:id="rId68" o:title=""/>
                </v:shape>
                <o:OLEObject Type="Embed" ProgID="Equation.3" ShapeID="_x0000_i1054" DrawAspect="Content" ObjectID="_1487696035" r:id="rId69"/>
              </w:object>
            </w:r>
          </w:p>
        </w:tc>
        <w:tc>
          <w:tcPr>
            <w:tcW w:w="1914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700" w:dyaOrig="420">
                <v:shape id="_x0000_i1055" type="#_x0000_t75" style="width:36.6pt;height:20.4pt" o:ole="">
                  <v:imagedata r:id="rId70" o:title=""/>
                </v:shape>
                <o:OLEObject Type="Embed" ProgID="Equation.3" ShapeID="_x0000_i1055" DrawAspect="Content" ObjectID="_1487696036" r:id="rId71"/>
              </w:object>
            </w:r>
          </w:p>
        </w:tc>
        <w:tc>
          <w:tcPr>
            <w:tcW w:w="1915" w:type="dxa"/>
            <w:shd w:val="clear" w:color="auto" w:fill="E6E6E6"/>
          </w:tcPr>
          <w:p w:rsidR="008716B8" w:rsidRPr="008716B8" w:rsidRDefault="008716B8" w:rsidP="008716B8">
            <w:pPr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position w:val="-16"/>
                <w:sz w:val="28"/>
                <w:szCs w:val="28"/>
              </w:rPr>
              <w:object w:dxaOrig="740" w:dyaOrig="420">
                <v:shape id="_x0000_i1056" type="#_x0000_t75" style="width:36.6pt;height:20.4pt" o:ole="">
                  <v:imagedata r:id="rId72" o:title=""/>
                </v:shape>
                <o:OLEObject Type="Embed" ProgID="Equation.3" ShapeID="_x0000_i1056" DrawAspect="Content" ObjectID="_1487696037" r:id="rId73"/>
              </w:objec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18 (43)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10,64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10,58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10,49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716B8">
              <w:rPr>
                <w:sz w:val="28"/>
                <w:szCs w:val="28"/>
              </w:rPr>
              <w:t>10,50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19 (44)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20,72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20,35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20,20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20 (45)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0,90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21 (46)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22 (47)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4,15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23 (48)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24 (49)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0,72</w:t>
            </w:r>
          </w:p>
        </w:tc>
      </w:tr>
      <w:tr w:rsidR="008716B8" w:rsidRPr="008716B8" w:rsidTr="009622C9"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25 (50)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1914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5,15</w:t>
            </w:r>
          </w:p>
        </w:tc>
        <w:tc>
          <w:tcPr>
            <w:tcW w:w="1915" w:type="dxa"/>
          </w:tcPr>
          <w:p w:rsidR="008716B8" w:rsidRPr="008716B8" w:rsidRDefault="008716B8" w:rsidP="008716B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8716B8">
              <w:rPr>
                <w:color w:val="000000"/>
                <w:sz w:val="28"/>
                <w:szCs w:val="28"/>
              </w:rPr>
              <w:t>5,13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обработки результатов: </w:t>
      </w:r>
      <w:proofErr w:type="gramStart"/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r:id="rId74" w:tgtFrame="_blank" w:history="1">
        <w:r w:rsidRPr="00871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ГОСТ 2477 </w:t>
        </w:r>
      </w:hyperlink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«Нефть и нефтепродукты.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определения содержания воды»). </w:t>
      </w:r>
      <w:proofErr w:type="gramEnd"/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стандарт устанавливает метод определения воды в нефти, жидких нефтепродуктах, пластичных смазках, парафинах, церезинах, восках, гудронах и битумах.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Сущность метода состоит в нагревании пробы нефтепродукта с нерастворимым в воде растворителем и измерении объема сконденсированной воды. Стандарт не распространяется на битумные эмульсии.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Массовую (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объемную (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долю воды в процентах вычисляют по формулам:</w:t>
      </w:r>
    </w:p>
    <w:p w:rsidR="008716B8" w:rsidRPr="008716B8" w:rsidRDefault="008716B8" w:rsidP="008716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460" w:dyaOrig="720">
          <v:shape id="_x0000_i1057" type="#_x0000_t75" style="width:77.4pt;height:36.6pt" o:ole="">
            <v:imagedata r:id="rId75" o:title=""/>
          </v:shape>
          <o:OLEObject Type="Embed" ProgID="Equation.3" ShapeID="_x0000_i1057" DrawAspect="Content" ObjectID="_1487696038" r:id="rId76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540" w:dyaOrig="720">
          <v:shape id="_x0000_i1058" type="#_x0000_t75" style="width:81.6pt;height:37.8pt" o:ole="">
            <v:imagedata r:id="rId77" o:title=""/>
          </v:shape>
          <o:OLEObject Type="Embed" ProgID="Equation.3" ShapeID="_x0000_i1058" DrawAspect="Content" ObjectID="_1487696039" r:id="rId78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(5.1)</w:t>
      </w:r>
    </w:p>
    <w:p w:rsidR="008716B8" w:rsidRPr="008716B8" w:rsidRDefault="008716B8" w:rsidP="008716B8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59" type="#_x0000_t75" style="width:15pt;height:17.4pt" o:ole="">
            <v:imagedata r:id="rId79" o:title=""/>
          </v:shape>
          <o:OLEObject Type="Embed" ProgID="Equation.3" ShapeID="_x0000_i1059" DrawAspect="Content" ObjectID="_1487696040" r:id="rId80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объем воды в приемнике-ловушке,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716B8" w:rsidRPr="008716B8" w:rsidRDefault="008716B8" w:rsidP="008716B8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пробы, г; </w:t>
      </w:r>
    </w:p>
    <w:p w:rsidR="008716B8" w:rsidRPr="008716B8" w:rsidRDefault="008716B8" w:rsidP="008716B8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пробы,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упрощения вычисления плотность воды при комнатной температуре принимают за 1 г/см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числовое значение объема воды в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числовое значение массы воды в г; при массе нефтепродукта (100 ± 0,1) г за массовую долю воды принимают объем воды, собравшейся в приемнике-ловушке, в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 испытания принимают среднее арифметическое результатов двух определений.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испытания округляют с точностью до 0,1 %.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воды в приемнике-ловушке 0,03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меньше считается следами.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воды в испытуемом нефтепродукте определяется состоянием, при котором в нижней части приемника-ловушки не видно капель воды.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сомнительных случаях наличие воды проверяется методом потрескивания. Для этого испытуемый нефтепродукт (кроме дизельного топлива) нагревают до 150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пробирке, помещенной в масляную баню. При этом отсутствием воды считается случай, когда не слышно потрескивания.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испытании дизельных топлив 10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продукта при температуре окружающей среды наливают в сухую пробирку вместимостью 25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осторожно нагревают на спиртовке. Отсутствием воды считается случай, когда не слышно потрескивания; при однократном потрескивании испытание повторяют. При повторном испытании дизельного топлива даже однократное потрескивание свидетельствует о присутствии воды.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Точность метода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использовании приемника-ловушки 10 и 25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Сходимость: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результата определений, полученные одним исполнителем, признаются достоверными (с 95%-ной доверительной вероятностью), если расхождение между ними не превышает: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0,1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объеме воды, меньшем или равном 1,0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0,1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2% от среднего значения объема (в зависимости от того, какая из этих величин больше) – при объеме воды более 1,0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результата испытаний, полученные в двух разных лабораториях, признаются достоверными (с 95%-ной доверительной вероятностью), если расхождение между ними не превышает: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0,2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при объеме воды, меньшем или равном 1,0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0,2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10 % от среднего значения объема (в зависимости от того, какая из этих величин больше) – при объеме воды свыше 1,0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5 % от величины среднего результата – при объеме воды более 10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Пример решения задачи: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обработку результатов определения содержания воды в образце нефтепродукта (объём пробы </w:t>
      </w:r>
      <w:r w:rsidRPr="008716B8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920" w:dyaOrig="300">
          <v:shape id="_x0000_i1060" type="#_x0000_t75" style="width:45pt;height:15pt" o:ole="">
            <v:imagedata r:id="rId81" o:title=""/>
          </v:shape>
          <o:OLEObject Type="Embed" ProgID="Equation.3" ShapeID="_x0000_i1060" DrawAspect="Content" ObjectID="_1487696041" r:id="rId82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Оценить сходимость 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в двух лабораториях.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Исходные данные: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1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660" w:dyaOrig="420">
          <v:shape id="_x0000_i1061" type="#_x0000_t75" style="width:32.4pt;height:20.4pt" o:ole="">
            <v:imagedata r:id="rId83" o:title=""/>
          </v:shape>
          <o:OLEObject Type="Embed" ProgID="Equation.3" ShapeID="_x0000_i1061" DrawAspect="Content" ObjectID="_1487696042" r:id="rId84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7,80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700" w:dyaOrig="420">
          <v:shape id="_x0000_i1062" type="#_x0000_t75" style="width:36.6pt;height:20.4pt" o:ole="">
            <v:imagedata r:id="rId85" o:title=""/>
          </v:shape>
          <o:OLEObject Type="Embed" ProgID="Equation.3" ShapeID="_x0000_i1062" DrawAspect="Content" ObjectID="_1487696043" r:id="rId86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7,65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2 (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700" w:dyaOrig="420">
          <v:shape id="_x0000_i1063" type="#_x0000_t75" style="width:36.6pt;height:20.4pt" o:ole="">
            <v:imagedata r:id="rId87" o:title=""/>
          </v:shape>
          <o:OLEObject Type="Embed" ProgID="Equation.3" ShapeID="_x0000_i1063" DrawAspect="Content" ObjectID="_1487696044" r:id="rId88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7,52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716B8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740" w:dyaOrig="420">
          <v:shape id="_x0000_i1064" type="#_x0000_t75" style="width:36.6pt;height:20.4pt" o:ole="">
            <v:imagedata r:id="rId89" o:title=""/>
          </v:shape>
          <o:OLEObject Type="Embed" ProgID="Equation.3" ShapeID="_x0000_i1064" DrawAspect="Content" ObjectID="_1487696045" r:id="rId90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=7,70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 объемную (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долю воды в процентах по формуле (1).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объём пробы </w:t>
      </w:r>
      <w:r w:rsidRPr="008716B8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20" w:dyaOrig="300">
          <v:shape id="_x0000_i1065" type="#_x0000_t75" style="width:45pt;height:15pt" o:ole="">
            <v:imagedata r:id="rId64" o:title=""/>
          </v:shape>
          <o:OLEObject Type="Embed" ProgID="Equation.3" ShapeID="_x0000_i1065" DrawAspect="Content" ObjectID="_1487696046" r:id="rId9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8716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то:  </w:t>
      </w:r>
    </w:p>
    <w:p w:rsidR="008716B8" w:rsidRPr="008716B8" w:rsidRDefault="008716B8" w:rsidP="008716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(1,1)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7,8 %; 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1(1,2)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7,7 %;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16B8" w:rsidRPr="008716B8" w:rsidRDefault="008716B8" w:rsidP="008716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(2,1)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7,5 %; 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8716B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1(2,2)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7,7 %.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среднее арифметическое результатов двух определений:</w:t>
      </w:r>
    </w:p>
    <w:p w:rsidR="008716B8" w:rsidRPr="008716B8" w:rsidRDefault="008716B8" w:rsidP="008716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position w:val="-26"/>
          <w:sz w:val="28"/>
          <w:szCs w:val="28"/>
          <w:lang w:eastAsia="ru-RU"/>
        </w:rPr>
        <w:object w:dxaOrig="3620" w:dyaOrig="700">
          <v:shape id="_x0000_i1066" type="#_x0000_t75" style="width:171.6pt;height:36.6pt" o:ole="">
            <v:imagedata r:id="rId92" o:title=""/>
          </v:shape>
          <o:OLEObject Type="Embed" ProgID="Equation.3" ShapeID="_x0000_i1066" DrawAspect="Content" ObjectID="_1487696047" r:id="rId93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color w:val="000000"/>
          <w:position w:val="-26"/>
          <w:sz w:val="28"/>
          <w:szCs w:val="28"/>
          <w:lang w:eastAsia="ru-RU"/>
        </w:rPr>
        <w:object w:dxaOrig="2780" w:dyaOrig="700">
          <v:shape id="_x0000_i1067" type="#_x0000_t75" style="width:135.6pt;height:36.6pt" o:ole="">
            <v:imagedata r:id="rId94" o:title=""/>
          </v:shape>
          <o:OLEObject Type="Embed" ProgID="Equation.3" ShapeID="_x0000_i1067" DrawAspect="Content" ObjectID="_1487696048" r:id="rId95"/>
        </w:objec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воды в образце согласно результатам, полученным:</w:t>
      </w:r>
    </w:p>
    <w:p w:rsidR="008716B8" w:rsidRPr="008716B8" w:rsidRDefault="008716B8" w:rsidP="008716B8">
      <w:pPr>
        <w:numPr>
          <w:ilvl w:val="0"/>
          <w:numId w:val="4"/>
        </w:numPr>
        <w:tabs>
          <w:tab w:val="left" w:pos="1080"/>
        </w:tabs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лаборатории 7,8 %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8716B8" w:rsidRPr="008716B8" w:rsidRDefault="008716B8" w:rsidP="008716B8">
      <w:pPr>
        <w:numPr>
          <w:ilvl w:val="0"/>
          <w:numId w:val="4"/>
        </w:numPr>
        <w:tabs>
          <w:tab w:val="left" w:pos="1080"/>
        </w:tabs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лаборатории 7,6 %</w:t>
      </w:r>
      <w:proofErr w:type="gram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tabs>
          <w:tab w:val="left" w:pos="1080"/>
        </w:tabs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сходимости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Расхождение между  результатами  определений, полученными одним исполнителем (в одной лаборатории) составляет: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лаборатории 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3840" w:dyaOrig="499">
          <v:shape id="_x0000_i1068" type="#_x0000_t75" style="width:201pt;height:27pt" o:ole="">
            <v:imagedata r:id="rId96" o:title=""/>
          </v:shape>
          <o:OLEObject Type="Embed" ProgID="Equation.3" ShapeID="_x0000_i1068" DrawAspect="Content" ObjectID="_1487696049" r:id="rId97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numPr>
          <w:ilvl w:val="0"/>
          <w:numId w:val="4"/>
        </w:numPr>
        <w:tabs>
          <w:tab w:val="num" w:pos="5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лаборатории </w:t>
      </w:r>
      <w:r w:rsidRPr="008716B8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eastAsia="ru-RU"/>
        </w:rPr>
        <w:object w:dxaOrig="3920" w:dyaOrig="499">
          <v:shape id="_x0000_i1069" type="#_x0000_t75" style="width:196.8pt;height:24.6pt" o:ole="">
            <v:imagedata r:id="rId98" o:title=""/>
          </v:shape>
          <o:OLEObject Type="Embed" ProgID="Equation.3" ShapeID="_x0000_i1069" DrawAspect="Content" ObjectID="_1487696050" r:id="rId99"/>
        </w:objec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тем, что объём воды более 1,0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расхождение больше 0,1 см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рассчитаем процент отклонения от среднего значения объёма. </w:t>
      </w:r>
    </w:p>
    <w:p w:rsidR="008716B8" w:rsidRPr="008716B8" w:rsidRDefault="008716B8" w:rsidP="008716B8">
      <w:pPr>
        <w:numPr>
          <w:ilvl w:val="0"/>
          <w:numId w:val="6"/>
        </w:numPr>
        <w:tabs>
          <w:tab w:val="num" w:pos="540"/>
          <w:tab w:val="left" w:pos="1080"/>
        </w:tabs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первой лаборатории </w:t>
      </w:r>
    </w:p>
    <w:p w:rsidR="008716B8" w:rsidRPr="008716B8" w:rsidRDefault="008716B8" w:rsidP="00871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position w:val="-68"/>
          <w:sz w:val="28"/>
          <w:szCs w:val="28"/>
          <w:lang w:eastAsia="ru-RU"/>
        </w:rPr>
        <w:object w:dxaOrig="5240" w:dyaOrig="1240">
          <v:shape id="_x0000_i1070" type="#_x0000_t75" style="width:273pt;height:63.6pt" o:ole="">
            <v:imagedata r:id="rId100" o:title=""/>
          </v:shape>
          <o:OLEObject Type="Embed" ProgID="Equation.3" ShapeID="_x0000_i1070" DrawAspect="Content" ObjectID="_1487696051" r:id="rId101"/>
        </w:object>
      </w:r>
    </w:p>
    <w:p w:rsidR="008716B8" w:rsidRPr="008716B8" w:rsidRDefault="008716B8" w:rsidP="008716B8">
      <w:pPr>
        <w:numPr>
          <w:ilvl w:val="0"/>
          <w:numId w:val="6"/>
        </w:numPr>
        <w:tabs>
          <w:tab w:val="num" w:pos="540"/>
          <w:tab w:val="left" w:pos="1080"/>
        </w:tabs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второй лаборатории </w:t>
      </w:r>
    </w:p>
    <w:p w:rsidR="008716B8" w:rsidRPr="008716B8" w:rsidRDefault="008716B8" w:rsidP="00871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position w:val="-68"/>
          <w:sz w:val="28"/>
          <w:szCs w:val="28"/>
          <w:lang w:eastAsia="ru-RU"/>
        </w:rPr>
        <w:object w:dxaOrig="5400" w:dyaOrig="1240">
          <v:shape id="_x0000_i1071" type="#_x0000_t75" style="width:275.4pt;height:62.4pt" o:ole="">
            <v:imagedata r:id="rId102" o:title=""/>
          </v:shape>
          <o:OLEObject Type="Embed" ProgID="Equation.3" ShapeID="_x0000_i1071" DrawAspect="Content" ObjectID="_1487696052" r:id="rId103"/>
        </w:objec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</w:t>
      </w:r>
    </w:p>
    <w:p w:rsidR="008716B8" w:rsidRPr="008716B8" w:rsidRDefault="008716B8" w:rsidP="008716B8">
      <w:pPr>
        <w:numPr>
          <w:ilvl w:val="0"/>
          <w:numId w:val="7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испытаний, полученные в первой лаборатории, является достоверными (с 95%-ной доверительной вероятностью), т.к. отклонение между ними относительно среднего значения не превышает 2%.</w:t>
      </w:r>
    </w:p>
    <w:p w:rsidR="008716B8" w:rsidRPr="008716B8" w:rsidRDefault="008716B8" w:rsidP="008716B8">
      <w:pPr>
        <w:numPr>
          <w:ilvl w:val="0"/>
          <w:numId w:val="7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испытаний, полученные во второй лаборатории не достоверны, т.к. отклонение между ними относительно среднего значения превышает 2%. Необходимо проведение повторных испытаний.</w:t>
      </w:r>
    </w:p>
    <w:p w:rsidR="008716B8" w:rsidRPr="008716B8" w:rsidRDefault="008716B8" w:rsidP="008716B8">
      <w:pPr>
        <w:numPr>
          <w:ilvl w:val="0"/>
          <w:numId w:val="7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оценку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анализа невозможно в связи с недостоверными результатами, полученными во второй лаборатории.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716B8" w:rsidRPr="008716B8" w:rsidRDefault="008716B8" w:rsidP="008716B8">
      <w:pPr>
        <w:keepNext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Задание_3._Обработка"/>
      <w:bookmarkStart w:id="24" w:name="_Toc320366497"/>
      <w:bookmarkStart w:id="25" w:name="_Toc320367029"/>
      <w:bookmarkStart w:id="26" w:name="_Toc320428068"/>
      <w:bookmarkStart w:id="27" w:name="_Toc320428655"/>
      <w:bookmarkStart w:id="28" w:name="_Toc320438662"/>
      <w:bookmarkStart w:id="29" w:name="_Toc320464047"/>
      <w:bookmarkStart w:id="30" w:name="_Toc320556593"/>
      <w:bookmarkStart w:id="31" w:name="_Toc321056885"/>
      <w:bookmarkStart w:id="32" w:name="_Toc321057327"/>
      <w:bookmarkStart w:id="33" w:name="_Toc321057535"/>
      <w:bookmarkEnd w:id="23"/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3. Обработка результатов межлабораторных сличений с целью выявления систематической погрешности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задания – освоение методики обработки результатов межлабораторных сравнительных испытаний с целью выявления систематической погрешности и оценки качества работы испытательных лабораторий.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борьбы с систематическими погрешностями заключаются в их обнаружении и последующем исключении путем полной или частичной компенсации. Одним из способов выявления систематической погрешности является проведение межлабораторных сравнительных испытаний одного и того же образца, с последующей обработкой результатов. Данный метод также можно применять для оценки </w:t>
      </w:r>
      <w:proofErr w:type="spellStart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экспериментов.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статистические данные разбиты на группы по какому-либо признаку, то для оценки влияния различных факторов, определяющих изменяемость значения какого-либо признака, можно воспользоваться </w:t>
      </w: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дисперсионным анализом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 разложением дисперсии на составляющие: межгрупповую и внутригрупповую дисперсии.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Дисперсионный анализ используется для проверки гипотезы о сходстве средних значений двух или более выборок, принадлежащих одной и той же генеральной совокупности.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 определённой доверительной вероятностью  утверждать, что  в разных лабораториях испытания проводятся с одинаковой точностью необходимо проверить гипотезу равенства дисперсий. Для проверки равенства дисперсий используется критерий Фишера.  Методика и пример проведения анализа представлены ниже.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четырёх различных лабораториях была определена теплота сгорания одного и того же образца газообразного топлива. Полученные результаты представлены в табл. 5.6.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5.6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Экспериментальные данные по определению низшей теплоты сгорания газообразного топлива (кДж/м</w:t>
      </w:r>
      <w:r w:rsidRPr="008716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 различных лабораториях</w:t>
      </w:r>
    </w:p>
    <w:tbl>
      <w:tblPr>
        <w:tblW w:w="3552" w:type="dxa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916"/>
        <w:gridCol w:w="916"/>
        <w:gridCol w:w="916"/>
      </w:tblGrid>
      <w:tr w:rsidR="008716B8" w:rsidRPr="008716B8" w:rsidTr="009622C9">
        <w:trPr>
          <w:trHeight w:val="270"/>
          <w:jc w:val="center"/>
        </w:trPr>
        <w:tc>
          <w:tcPr>
            <w:tcW w:w="3552" w:type="dxa"/>
            <w:gridSpan w:val="4"/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лаборатории</w:t>
            </w:r>
          </w:p>
        </w:tc>
      </w:tr>
      <w:tr w:rsidR="008716B8" w:rsidRPr="008716B8" w:rsidTr="009622C9">
        <w:trPr>
          <w:trHeight w:val="270"/>
          <w:jc w:val="center"/>
        </w:trPr>
        <w:tc>
          <w:tcPr>
            <w:tcW w:w="816" w:type="dxa"/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960" w:type="dxa"/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60" w:type="dxa"/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816" w:type="dxa"/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</w:tr>
      <w:tr w:rsidR="008716B8" w:rsidRPr="008716B8" w:rsidTr="009622C9">
        <w:trPr>
          <w:trHeight w:val="255"/>
          <w:jc w:val="center"/>
        </w:trPr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33556</w:t>
            </w:r>
          </w:p>
        </w:tc>
      </w:tr>
      <w:tr w:rsidR="008716B8" w:rsidRPr="008716B8" w:rsidTr="009622C9">
        <w:trPr>
          <w:trHeight w:val="255"/>
          <w:jc w:val="center"/>
        </w:trPr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33549</w:t>
            </w:r>
          </w:p>
        </w:tc>
      </w:tr>
      <w:tr w:rsidR="008716B8" w:rsidRPr="008716B8" w:rsidTr="009622C9">
        <w:trPr>
          <w:trHeight w:val="255"/>
          <w:jc w:val="center"/>
        </w:trPr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33552</w:t>
            </w:r>
          </w:p>
        </w:tc>
      </w:tr>
      <w:tr w:rsidR="008716B8" w:rsidRPr="008716B8" w:rsidTr="009622C9">
        <w:trPr>
          <w:trHeight w:val="255"/>
          <w:jc w:val="center"/>
        </w:trPr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33598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33557</w:t>
            </w:r>
          </w:p>
        </w:tc>
      </w:tr>
      <w:tr w:rsidR="008716B8" w:rsidRPr="008716B8" w:rsidTr="009622C9">
        <w:trPr>
          <w:trHeight w:val="270"/>
          <w:jc w:val="center"/>
        </w:trPr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33557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установить, воспроизводимы ли результаты эксперимента и, если результаты невоспроизводимы, проанализировать и доказать,  какая  лаборатория допускает систематическую погрешность при выполнении анализа.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 задачи:</w:t>
      </w:r>
    </w:p>
    <w:p w:rsidR="008716B8" w:rsidRPr="008716B8" w:rsidRDefault="008716B8" w:rsidP="008716B8">
      <w:pPr>
        <w:numPr>
          <w:ilvl w:val="0"/>
          <w:numId w:val="9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Вычисление среднеарифметического значения величины: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эксперимента (в каждой из лабораторий </w:t>
      </w:r>
      <w:r w:rsidRPr="008716B8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20" w:dyaOrig="420">
          <v:shape id="_x0000_i1072" type="#_x0000_t75" style="width:15pt;height:20.4pt" o:ole="" fillcolor="window">
            <v:imagedata r:id="rId104" o:title=""/>
          </v:shape>
          <o:OLEObject Type="Embed" ProgID="Equation.3" ShapeID="_x0000_i1072" DrawAspect="Content" ObjectID="_1487696053" r:id="rId10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B8" w:rsidRPr="008716B8" w:rsidRDefault="008716B8" w:rsidP="00871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19" w:dyaOrig="1140">
          <v:shape id="_x0000_i1073" type="#_x0000_t75" style="width:69.6pt;height:66.6pt" o:ole="" fillcolor="window">
            <v:imagedata r:id="rId106" o:title=""/>
          </v:shape>
          <o:OLEObject Type="Embed" ProgID="Equation.3" ShapeID="_x0000_i1073" DrawAspect="Content" ObjectID="_1487696054" r:id="rId10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(5.2) 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расчёта: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80">
          <v:shape id="_x0000_i1074" type="#_x0000_t75" style="width:66.6pt;height:17.4pt" o:ole="" fillcolor="window">
            <v:imagedata r:id="rId108" o:title=""/>
          </v:shape>
          <o:OLEObject Type="Embed" ProgID="Equation.3" ShapeID="_x0000_i1074" DrawAspect="Content" ObjectID="_1487696055" r:id="rId10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075" type="#_x0000_t75" style="width:77.4pt;height:17.4pt" o:ole="" fillcolor="window">
            <v:imagedata r:id="rId110" o:title=""/>
          </v:shape>
          <o:OLEObject Type="Embed" ProgID="Equation.3" ShapeID="_x0000_i1075" DrawAspect="Content" ObjectID="_1487696056" r:id="rId11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00" w:dyaOrig="380">
          <v:shape id="_x0000_i1076" type="#_x0000_t75" style="width:77.4pt;height:17.4pt" o:ole="" fillcolor="window">
            <v:imagedata r:id="rId112" o:title=""/>
          </v:shape>
          <o:OLEObject Type="Embed" ProgID="Equation.3" ShapeID="_x0000_i1076" DrawAspect="Content" ObjectID="_1487696057" r:id="rId11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077" type="#_x0000_t75" style="width:77.4pt;height:17.4pt" o:ole="" fillcolor="window">
            <v:imagedata r:id="rId114" o:title=""/>
          </v:shape>
          <o:OLEObject Type="Embed" ProgID="Equation.3" ShapeID="_x0000_i1077" DrawAspect="Content" ObjectID="_1487696058" r:id="rId115"/>
        </w:objec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экспериментами (между лабораториями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78" type="#_x0000_t75" style="width:15pt;height:17.4pt" o:ole="">
            <v:imagedata r:id="rId116" o:title=""/>
          </v:shape>
          <o:OLEObject Type="Embed" ProgID="Equation.3" ShapeID="_x0000_i1078" DrawAspect="Content" ObjectID="_1487696059" r:id="rId11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B8" w:rsidRPr="008716B8" w:rsidRDefault="008716B8" w:rsidP="008716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80" w:dyaOrig="1200">
          <v:shape id="_x0000_i1079" type="#_x0000_t75" style="width:159pt;height:62.4pt" o:ole="" fillcolor="window">
            <v:imagedata r:id="rId118" o:title=""/>
          </v:shape>
          <o:OLEObject Type="Embed" ProgID="Equation.3" ShapeID="_x0000_i1079" DrawAspect="Content" ObjectID="_1487696060" r:id="rId11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(5.3)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 =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измерений в одном эксперименте (в одной лаборатории) (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=5); 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экспериментов (испытательных лабораторий) (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= 4).</w:t>
      </w:r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Вычисление дисперсии измерений внутри эксперимента (в каждой из лабораторий </w:t>
      </w:r>
      <w:r w:rsidRPr="008716B8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80" w:dyaOrig="480">
          <v:shape id="_x0000_i1080" type="#_x0000_t75" style="width:17.4pt;height:24.6pt" o:ole="">
            <v:imagedata r:id="rId120" o:title=""/>
          </v:shape>
          <o:OLEObject Type="Embed" ProgID="Equation.3" ShapeID="_x0000_i1080" DrawAspect="Content" ObjectID="_1487696061" r:id="rId12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B8" w:rsidRPr="008716B8" w:rsidRDefault="008716B8" w:rsidP="00871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220" w:dyaOrig="1140">
          <v:shape id="_x0000_i1081" type="#_x0000_t75" style="width:109.2pt;height:57pt" o:ole="" fillcolor="window">
            <v:imagedata r:id="rId122" o:title=""/>
          </v:shape>
          <o:OLEObject Type="Embed" ProgID="Equation.3" ShapeID="_x0000_i1081" DrawAspect="Content" ObjectID="_1487696062" r:id="rId12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(5.4)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расчёта: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440">
          <v:shape id="_x0000_i1082" type="#_x0000_t75" style="width:47.4pt;height:22.8pt" o:ole="">
            <v:imagedata r:id="rId124" o:title=""/>
          </v:shape>
          <o:OLEObject Type="Embed" ProgID="Equation.3" ShapeID="_x0000_i1082" DrawAspect="Content" ObjectID="_1487696063" r:id="rId12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40">
          <v:shape id="_x0000_i1083" type="#_x0000_t75" style="width:57pt;height:22.8pt" o:ole="">
            <v:imagedata r:id="rId126" o:title=""/>
          </v:shape>
          <o:OLEObject Type="Embed" ProgID="Equation.3" ShapeID="_x0000_i1083" DrawAspect="Content" ObjectID="_1487696064" r:id="rId12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40">
          <v:shape id="_x0000_i1084" type="#_x0000_t75" style="width:59.4pt;height:22.8pt" o:ole="">
            <v:imagedata r:id="rId128" o:title=""/>
          </v:shape>
          <o:OLEObject Type="Embed" ProgID="Equation.3" ShapeID="_x0000_i1084" DrawAspect="Content" ObjectID="_1487696065" r:id="rId12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40">
          <v:shape id="_x0000_i1085" type="#_x0000_t75" style="width:57pt;height:22.8pt" o:ole="">
            <v:imagedata r:id="rId130" o:title=""/>
          </v:shape>
          <o:OLEObject Type="Embed" ProgID="Equation.3" ShapeID="_x0000_i1085" DrawAspect="Content" ObjectID="_1487696066" r:id="rId131"/>
        </w:object>
      </w:r>
    </w:p>
    <w:p w:rsidR="008716B8" w:rsidRPr="008716B8" w:rsidRDefault="008716B8" w:rsidP="008716B8">
      <w:pPr>
        <w:numPr>
          <w:ilvl w:val="0"/>
          <w:numId w:val="9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средних дисперсий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эксперимента: </w:t>
      </w:r>
    </w:p>
    <w:p w:rsidR="008716B8" w:rsidRPr="008716B8" w:rsidRDefault="008716B8" w:rsidP="008716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140" w:dyaOrig="1180">
          <v:shape id="_x0000_i1086" type="#_x0000_t75" style="width:107.4pt;height:59.4pt" o:ole="" fillcolor="window">
            <v:imagedata r:id="rId132" o:title=""/>
          </v:shape>
          <o:OLEObject Type="Embed" ProgID="Equation.3" ShapeID="_x0000_i1086" DrawAspect="Content" ObjectID="_1487696067" r:id="rId13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(5.5)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экспериментами:</w:t>
      </w:r>
    </w:p>
    <w:p w:rsidR="008716B8" w:rsidRPr="008716B8" w:rsidRDefault="008716B8" w:rsidP="008716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760" w:dyaOrig="1180">
          <v:shape id="_x0000_i1087" type="#_x0000_t75" style="width:188.4pt;height:59.4pt" o:ole="" fillcolor="window">
            <v:imagedata r:id="rId134" o:title=""/>
          </v:shape>
          <o:OLEObject Type="Embed" ProgID="Equation.3" ShapeID="_x0000_i1087" DrawAspect="Content" ObjectID="_1487696068" r:id="rId13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(5.6)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numPr>
          <w:ilvl w:val="0"/>
          <w:numId w:val="9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статистики Фишера (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статистика)</w:t>
      </w:r>
    </w:p>
    <w:p w:rsidR="008716B8" w:rsidRPr="008716B8" w:rsidRDefault="008716B8" w:rsidP="008716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840" w:dyaOrig="859">
          <v:shape id="_x0000_i1088" type="#_x0000_t75" style="width:92.4pt;height:42pt" o:ole="" fillcolor="window">
            <v:imagedata r:id="rId136" o:title=""/>
          </v:shape>
          <o:OLEObject Type="Embed" ProgID="Equation.3" ShapeID="_x0000_i1088" DrawAspect="Content" ObjectID="_1487696069" r:id="rId13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(5.7)</w:t>
      </w:r>
    </w:p>
    <w:p w:rsidR="008716B8" w:rsidRPr="008716B8" w:rsidRDefault="008716B8" w:rsidP="008716B8">
      <w:pPr>
        <w:numPr>
          <w:ilvl w:val="0"/>
          <w:numId w:val="9"/>
        </w:num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рассчитанного критерием Фишера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критическим </w:t>
      </w:r>
      <w:proofErr w:type="spell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зависящим от уровня значимости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(α)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степени свободы.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 &lt;</w:t>
      </w:r>
      <w:proofErr w:type="spellStart"/>
      <w:proofErr w:type="gram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gramEnd"/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результаты считаются воспроизводимыми, а точность измерений в анализируемых лабораториях одинакова с доверительной вероятностью  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α)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правило, принимается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α =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0,05, т.е. (доверительная вероятность 0,95 или 95 %). Значения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критерия Фишера приведены в табл.5.7.</w:t>
      </w:r>
    </w:p>
    <w:p w:rsidR="008716B8" w:rsidRPr="008716B8" w:rsidRDefault="008716B8" w:rsidP="008716B8">
      <w:pPr>
        <w:overflowPunct w:val="0"/>
        <w:autoSpaceDE w:val="0"/>
        <w:autoSpaceDN w:val="0"/>
        <w:adjustRightInd w:val="0"/>
        <w:spacing w:after="0" w:line="36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OCRUncertain002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5.7</w:t>
      </w:r>
    </w:p>
    <w:p w:rsidR="008716B8" w:rsidRPr="008716B8" w:rsidRDefault="008716B8" w:rsidP="008716B8">
      <w:pPr>
        <w:overflowPunct w:val="0"/>
        <w:autoSpaceDE w:val="0"/>
        <w:autoSpaceDN w:val="0"/>
        <w:adjustRightInd w:val="0"/>
        <w:spacing w:after="0" w:line="360" w:lineRule="exact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bookmarkEnd w:id="34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</w:t>
      </w:r>
      <w:bookmarkStart w:id="35" w:name="OCRUncertain003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35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F-критерия Фишера при уровне значимости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=0,05</w:t>
      </w:r>
    </w:p>
    <w:p w:rsidR="008716B8" w:rsidRPr="008716B8" w:rsidRDefault="008716B8" w:rsidP="008716B8">
      <w:pPr>
        <w:overflowPunct w:val="0"/>
        <w:autoSpaceDE w:val="0"/>
        <w:autoSpaceDN w:val="0"/>
        <w:adjustRightInd w:val="0"/>
        <w:spacing w:after="0" w:line="360" w:lineRule="exact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72"/>
        <w:gridCol w:w="1072"/>
        <w:gridCol w:w="1072"/>
        <w:gridCol w:w="1073"/>
        <w:gridCol w:w="1072"/>
        <w:gridCol w:w="1072"/>
        <w:gridCol w:w="1073"/>
      </w:tblGrid>
      <w:tr w:rsidR="008716B8" w:rsidRPr="008716B8" w:rsidTr="009622C9">
        <w:trPr>
          <w:trHeight w:val="601"/>
          <w:tblHeader/>
        </w:trPr>
        <w:tc>
          <w:tcPr>
            <w:tcW w:w="1440" w:type="dxa"/>
            <w:vMerge w:val="restart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свободы</w:t>
            </w:r>
          </w:p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</w:t>
            </w: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∙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506" w:type="dxa"/>
            <w:gridSpan w:val="7"/>
            <w:shd w:val="clear" w:color="auto" w:fill="E6E6E6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свободы (</w:t>
            </w:r>
            <w:r w:rsidRPr="008716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m</w:t>
            </w:r>
            <w:r w:rsidRPr="00871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1),</w:t>
            </w:r>
          </w:p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m 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групп данных, </w:t>
            </w:r>
            <w:r w:rsidRPr="00871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данных в одной группе)</w:t>
            </w:r>
          </w:p>
        </w:tc>
      </w:tr>
      <w:tr w:rsidR="008716B8" w:rsidRPr="008716B8" w:rsidTr="009622C9">
        <w:trPr>
          <w:trHeight w:val="346"/>
          <w:tblHeader/>
        </w:trPr>
        <w:tc>
          <w:tcPr>
            <w:tcW w:w="1440" w:type="dxa"/>
            <w:vMerge/>
            <w:shd w:val="clear" w:color="auto" w:fill="E6E6E6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2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3" w:type="dxa"/>
            <w:shd w:val="clear" w:color="auto" w:fill="E6E6E6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3,07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8716B8" w:rsidRPr="008716B8" w:rsidTr="009622C9">
        <w:tc>
          <w:tcPr>
            <w:tcW w:w="1440" w:type="dxa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4,41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1072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1073" w:type="dxa"/>
            <w:vAlign w:val="center"/>
          </w:tcPr>
          <w:p w:rsidR="008716B8" w:rsidRPr="008716B8" w:rsidRDefault="008716B8" w:rsidP="008716B8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</w:t>
            </w:r>
          </w:p>
        </w:tc>
      </w:tr>
    </w:tbl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степени свободы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= 3 и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∙(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= 16, </w:t>
      </w:r>
      <w:proofErr w:type="spellStart"/>
      <w:proofErr w:type="gram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gramEnd"/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3,24. Условие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 &lt;</w:t>
      </w:r>
      <w:proofErr w:type="spellStart"/>
      <w:proofErr w:type="gram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gramEnd"/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proofErr w:type="spellEnd"/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выполняется, следовательно, результаты испытания не воспроизводимы и точность измерений неудовлетворительна. В связи с этим необходимо проанализировать полученные результаты на наличие систематической погрешности.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Дисперсии измерений внутри эксперимента (в лаборатории) равны 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440">
          <v:shape id="_x0000_i1089" type="#_x0000_t75" style="width:47.4pt;height:22.8pt" o:ole="">
            <v:imagedata r:id="rId138" o:title=""/>
          </v:shape>
          <o:OLEObject Type="Embed" ProgID="Equation.3" ShapeID="_x0000_i1089" DrawAspect="Content" ObjectID="_1487696070" r:id="rId13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40">
          <v:shape id="_x0000_i1090" type="#_x0000_t75" style="width:57pt;height:22.8pt" o:ole="">
            <v:imagedata r:id="rId140" o:title=""/>
          </v:shape>
          <o:OLEObject Type="Embed" ProgID="Equation.3" ShapeID="_x0000_i1090" DrawAspect="Content" ObjectID="_1487696071" r:id="rId14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40">
          <v:shape id="_x0000_i1091" type="#_x0000_t75" style="width:59.4pt;height:22.8pt" o:ole="">
            <v:imagedata r:id="rId142" o:title=""/>
          </v:shape>
          <o:OLEObject Type="Embed" ProgID="Equation.3" ShapeID="_x0000_i1091" DrawAspect="Content" ObjectID="_1487696072" r:id="rId14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40">
          <v:shape id="_x0000_i1092" type="#_x0000_t75" style="width:57pt;height:22.8pt" o:ole="">
            <v:imagedata r:id="rId144" o:title=""/>
          </v:shape>
          <o:OLEObject Type="Embed" ProgID="Equation.3" ShapeID="_x0000_i1092" DrawAspect="Content" ObjectID="_1487696073" r:id="rId14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Дисперсии в 1 и 3 лабораториях выше, чем во 2 и 4. Наибольшая дисперсия в 1 лаборатории, наименьшая во 2. Следовательно, наихудшая сходимость результатов в 1 лаборатории, наилучшая во 2. 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Сравним  среднеарифметического значения величины внутри эксперимента (в лаборатории). Они равны: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80">
          <v:shape id="_x0000_i1093" type="#_x0000_t75" style="width:66.6pt;height:17.4pt" o:ole="" fillcolor="window">
            <v:imagedata r:id="rId146" o:title=""/>
          </v:shape>
          <o:OLEObject Type="Embed" ProgID="Equation.3" ShapeID="_x0000_i1093" DrawAspect="Content" ObjectID="_1487696074" r:id="rId14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094" type="#_x0000_t75" style="width:77.4pt;height:17.4pt" o:ole="" fillcolor="window">
            <v:imagedata r:id="rId148" o:title=""/>
          </v:shape>
          <o:OLEObject Type="Embed" ProgID="Equation.3" ShapeID="_x0000_i1094" DrawAspect="Content" ObjectID="_1487696075" r:id="rId14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00" w:dyaOrig="380">
          <v:shape id="_x0000_i1095" type="#_x0000_t75" style="width:76.8pt;height:17.4pt" o:ole="" fillcolor="window">
            <v:imagedata r:id="rId150" o:title=""/>
          </v:shape>
          <o:OLEObject Type="Embed" ProgID="Equation.3" ShapeID="_x0000_i1095" DrawAspect="Content" ObjectID="_1487696076" r:id="rId15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096" type="#_x0000_t75" style="width:77.4pt;height:17.4pt" o:ole="" fillcolor="window">
            <v:imagedata r:id="rId152" o:title=""/>
          </v:shape>
          <o:OLEObject Type="Embed" ProgID="Equation.3" ShapeID="_x0000_i1096" DrawAspect="Content" ObjectID="_1487696077" r:id="rId15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Ясно видно, что среднеарифметическое значение величины в 4 лаборатории заметно отличается от средних результатов, полученных в остальных лабораториях.  Вероятно, 4 лаборатория и является причиной неудовлетворительных результатов межлабораторных сличений.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подтвердить или опровергнуть данную гипотезу отбросим результаты, полученные в 4 лаборатории, и проанализируем, воспроизводимы ли результаты в оставшихся трёх лабораториях. Для этого повторим расчёт без данных 4 лаборатории. Исходные данные для расчета находятся в табл. 17. Пример расчёта приведен ниже:</w:t>
      </w:r>
    </w:p>
    <w:p w:rsidR="008716B8" w:rsidRPr="008716B8" w:rsidRDefault="008716B8" w:rsidP="00871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numPr>
          <w:ilvl w:val="0"/>
          <w:numId w:val="8"/>
        </w:numPr>
        <w:tabs>
          <w:tab w:val="num" w:pos="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среднеарифметического значения величины в каждой из лабораторий (по формуле 10)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80">
          <v:shape id="_x0000_i1097" type="#_x0000_t75" style="width:66.6pt;height:17.4pt" o:ole="" fillcolor="window">
            <v:imagedata r:id="rId154" o:title=""/>
          </v:shape>
          <o:OLEObject Type="Embed" ProgID="Equation.3" ShapeID="_x0000_i1097" DrawAspect="Content" ObjectID="_1487696078" r:id="rId15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098" type="#_x0000_t75" style="width:77.4pt;height:17.4pt" o:ole="" fillcolor="window">
            <v:imagedata r:id="rId156" o:title=""/>
          </v:shape>
          <o:OLEObject Type="Embed" ProgID="Equation.3" ShapeID="_x0000_i1098" DrawAspect="Content" ObjectID="_1487696079" r:id="rId157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00" w:dyaOrig="380">
          <v:shape id="_x0000_i1099" type="#_x0000_t75" style="width:76.8pt;height:17.4pt" o:ole="" fillcolor="window">
            <v:imagedata r:id="rId158" o:title=""/>
          </v:shape>
          <o:OLEObject Type="Embed" ProgID="Equation.3" ShapeID="_x0000_i1099" DrawAspect="Content" ObjectID="_1487696080" r:id="rId15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между экспериментами, между лабораториями (по формуле 11)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40" w:dyaOrig="380">
          <v:shape id="_x0000_i1100" type="#_x0000_t75" style="width:81.6pt;height:17.4pt" o:ole="" fillcolor="window">
            <v:imagedata r:id="rId160" o:title=""/>
          </v:shape>
          <o:OLEObject Type="Embed" ProgID="Equation.3" ShapeID="_x0000_i1100" DrawAspect="Content" ObjectID="_1487696081" r:id="rId161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6B8" w:rsidRPr="008716B8" w:rsidRDefault="008716B8" w:rsidP="008716B8">
      <w:pPr>
        <w:numPr>
          <w:ilvl w:val="0"/>
          <w:numId w:val="8"/>
        </w:numPr>
        <w:tabs>
          <w:tab w:val="num" w:pos="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Дисперсии измерений внутри эксперимента, в каждой из лабораторий (по формуле 12)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440">
          <v:shape id="_x0000_i1101" type="#_x0000_t75" style="width:47.4pt;height:22.8pt" o:ole="">
            <v:imagedata r:id="rId162" o:title=""/>
          </v:shape>
          <o:OLEObject Type="Embed" ProgID="Equation.3" ShapeID="_x0000_i1101" DrawAspect="Content" ObjectID="_1487696082" r:id="rId163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40">
          <v:shape id="_x0000_i1102" type="#_x0000_t75" style="width:57pt;height:22.8pt" o:ole="">
            <v:imagedata r:id="rId164" o:title=""/>
          </v:shape>
          <o:OLEObject Type="Embed" ProgID="Equation.3" ShapeID="_x0000_i1102" DrawAspect="Content" ObjectID="_1487696083" r:id="rId165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6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40">
          <v:shape id="_x0000_i1103" type="#_x0000_t75" style="width:59.4pt;height:22.8pt" o:ole="">
            <v:imagedata r:id="rId166" o:title=""/>
          </v:shape>
          <o:OLEObject Type="Embed" ProgID="Equation.3" ShapeID="_x0000_i1103" DrawAspect="Content" ObjectID="_1487696084" r:id="rId167"/>
        </w:object>
      </w:r>
    </w:p>
    <w:p w:rsidR="008716B8" w:rsidRPr="008716B8" w:rsidRDefault="008716B8" w:rsidP="008716B8">
      <w:pPr>
        <w:numPr>
          <w:ilvl w:val="0"/>
          <w:numId w:val="8"/>
        </w:numPr>
        <w:tabs>
          <w:tab w:val="num" w:pos="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дисперсии внутри эксперимента: (по формуле 13) </w:t>
      </w:r>
      <w:r w:rsidRPr="008716B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80" w:dyaOrig="420">
          <v:shape id="_x0000_i1104" type="#_x0000_t75" style="width:63.6pt;height:20.4pt" o:ole="" fillcolor="window">
            <v:imagedata r:id="rId168" o:title=""/>
          </v:shape>
          <o:OLEObject Type="Embed" ProgID="Equation.3" ShapeID="_x0000_i1104" DrawAspect="Content" ObjectID="_1487696085" r:id="rId169"/>
        </w:objec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 экспериментами (по формуле 14) </w:t>
      </w:r>
      <w:r w:rsidRPr="008716B8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320" w:dyaOrig="480">
          <v:shape id="_x0000_i1105" type="#_x0000_t75" style="width:66pt;height:24.6pt" o:ole="" fillcolor="window">
            <v:imagedata r:id="rId170" o:title=""/>
          </v:shape>
          <o:OLEObject Type="Embed" ProgID="Equation.3" ShapeID="_x0000_i1105" DrawAspect="Content" ObjectID="_1487696086" r:id="rId171"/>
        </w:object>
      </w:r>
    </w:p>
    <w:p w:rsidR="008716B8" w:rsidRPr="008716B8" w:rsidRDefault="008716B8" w:rsidP="008716B8">
      <w:pPr>
        <w:numPr>
          <w:ilvl w:val="0"/>
          <w:numId w:val="8"/>
        </w:numPr>
        <w:tabs>
          <w:tab w:val="num" w:pos="0"/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Фишера  (по формуле 15) </w:t>
      </w:r>
      <w:r w:rsidRPr="008716B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80" w:dyaOrig="340">
          <v:shape id="_x0000_i1106" type="#_x0000_t75" style="width:49.2pt;height:19.2pt" o:ole="" fillcolor="window">
            <v:imagedata r:id="rId172" o:title=""/>
          </v:shape>
          <o:OLEObject Type="Embed" ProgID="Equation.3" ShapeID="_x0000_i1106" DrawAspect="Content" ObjectID="_1487696087" r:id="rId173"/>
        </w:object>
      </w:r>
    </w:p>
    <w:p w:rsidR="008716B8" w:rsidRPr="008716B8" w:rsidRDefault="008716B8" w:rsidP="008716B8">
      <w:pPr>
        <w:tabs>
          <w:tab w:val="left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степени свободы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2 и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∙(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= 12,</w:t>
      </w:r>
      <w:proofErr w:type="gram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gramEnd"/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3,88 условие   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 &lt;</w:t>
      </w:r>
      <w:proofErr w:type="spellStart"/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Результаты испытаний, проведенных в лабораториях 1, 2 и 3,  с доверительной вероятностью 95% воспроизводимы и точность измерений удовлетворительна.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4 лаборатории выявлена систематическая погрешность, приводящая к занижению результатов эксперимента.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Примечание.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задание можно выполнить с использованием пакета анализа MS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результатов необходимо:</w:t>
      </w:r>
    </w:p>
    <w:p w:rsidR="008716B8" w:rsidRPr="008716B8" w:rsidRDefault="008716B8" w:rsidP="008716B8">
      <w:pPr>
        <w:numPr>
          <w:ilvl w:val="1"/>
          <w:numId w:val="6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в рабочем листе MS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исходных данных. </w:t>
      </w:r>
    </w:p>
    <w:p w:rsidR="008716B8" w:rsidRPr="008716B8" w:rsidRDefault="008716B8" w:rsidP="008716B8">
      <w:pPr>
        <w:numPr>
          <w:ilvl w:val="1"/>
          <w:numId w:val="6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команду  «Анализ данных» в  меню «Данные», и далее «Однофакторный дисперсионный анализ». Если команда «Анализ данных</w:t>
      </w: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меню «Сервис», то необходимо запустить программу установки 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пакет анализа. После 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его необходимо выбрать и активизировать с помощью команды «Надстройки» меню «Файл, Параметры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MS </w:t>
      </w:r>
      <w:proofErr w:type="spell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2010).</w:t>
      </w:r>
    </w:p>
    <w:p w:rsidR="008716B8" w:rsidRPr="008716B8" w:rsidRDefault="008716B8" w:rsidP="008716B8">
      <w:pPr>
        <w:numPr>
          <w:ilvl w:val="1"/>
          <w:numId w:val="6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диалоговом окне указать входные данные. Для этого необходимо выделить ячейки, содержащие экспериментальные данные.</w:t>
      </w:r>
    </w:p>
    <w:p w:rsidR="008716B8" w:rsidRPr="008716B8" w:rsidRDefault="008716B8" w:rsidP="008716B8">
      <w:pPr>
        <w:numPr>
          <w:ilvl w:val="1"/>
          <w:numId w:val="6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метку в квадратике возле надписи «Метки в первой строке»</w:t>
      </w:r>
    </w:p>
    <w:p w:rsidR="008716B8" w:rsidRPr="008716B8" w:rsidRDefault="008716B8" w:rsidP="008716B8">
      <w:pPr>
        <w:numPr>
          <w:ilvl w:val="1"/>
          <w:numId w:val="6"/>
        </w:numPr>
        <w:tabs>
          <w:tab w:val="num" w:pos="108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параметры вывода результатов анализа и нажать кнопку «ОК».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получите следующий отчёт, приведенный в виде таблиц 5.8 и 5.9: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5.8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Однофакторный дисперсионный анализ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0" w:type="dxa"/>
        <w:tblInd w:w="93" w:type="dxa"/>
        <w:tblLook w:val="0000" w:firstRow="0" w:lastRow="0" w:firstColumn="0" w:lastColumn="0" w:noHBand="0" w:noVBand="0"/>
      </w:tblPr>
      <w:tblGrid>
        <w:gridCol w:w="1600"/>
        <w:gridCol w:w="1295"/>
        <w:gridCol w:w="1964"/>
        <w:gridCol w:w="2027"/>
        <w:gridCol w:w="2094"/>
      </w:tblGrid>
      <w:tr w:rsidR="008716B8" w:rsidRPr="008716B8" w:rsidTr="009622C9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Дисперсия</w:t>
            </w:r>
          </w:p>
        </w:tc>
      </w:tr>
      <w:tr w:rsidR="008716B8" w:rsidRPr="008716B8" w:rsidTr="009622C9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716B8" w:rsidRPr="008716B8" w:rsidTr="009622C9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8716B8" w:rsidRPr="008716B8" w:rsidTr="009622C9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8716B8" w:rsidRPr="008716B8" w:rsidTr="009622C9">
        <w:trPr>
          <w:trHeight w:val="2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5.9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Дисперсионный анализ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3" w:type="dxa"/>
        <w:tblInd w:w="93" w:type="dxa"/>
        <w:tblLook w:val="0000" w:firstRow="0" w:lastRow="0" w:firstColumn="0" w:lastColumn="0" w:noHBand="0" w:noVBand="0"/>
      </w:tblPr>
      <w:tblGrid>
        <w:gridCol w:w="1981"/>
        <w:gridCol w:w="1295"/>
        <w:gridCol w:w="653"/>
        <w:gridCol w:w="1101"/>
        <w:gridCol w:w="1238"/>
        <w:gridCol w:w="1290"/>
        <w:gridCol w:w="1704"/>
      </w:tblGrid>
      <w:tr w:rsidR="008716B8" w:rsidRPr="008716B8" w:rsidTr="009622C9">
        <w:trPr>
          <w:trHeight w:val="2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Источник</w:t>
            </w:r>
          </w:p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вариации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df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P-</w:t>
            </w: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</w:p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критическое</w:t>
            </w:r>
          </w:p>
        </w:tc>
      </w:tr>
      <w:tr w:rsidR="008716B8" w:rsidRPr="008716B8" w:rsidTr="009622C9">
        <w:trPr>
          <w:trHeight w:val="2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группами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8150,55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4,53E-11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3,238866952</w:t>
            </w:r>
          </w:p>
        </w:tc>
      </w:tr>
      <w:tr w:rsidR="008716B8" w:rsidRPr="008716B8" w:rsidTr="009622C9">
        <w:trPr>
          <w:trHeight w:val="2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групп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6B8" w:rsidRPr="008716B8" w:rsidTr="009622C9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8524,95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не воспроизводимы, т.к.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 &gt; F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с целью удобства восприятия проведем анализ результатов графически (рис.5.1). </w:t>
      </w:r>
    </w:p>
    <w:p w:rsidR="008716B8" w:rsidRPr="008716B8" w:rsidRDefault="008716B8" w:rsidP="00871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16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20CEE8" wp14:editId="4AAE59BF">
            <wp:extent cx="3145790" cy="2627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5.1 Распределение дисперсий и среднее значение результата эксперимента в испытательных лабораториях.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 видно, что среднеарифметическое значение величины в 4 лаборатории заметно отличается от средних результатов, полученных в остальных лабораториях.  Вероятно, 4 лаборатория и является причиной неудовлетворительных результатов межлабораторных сличений. Аналогичным образом  повторим расчёт без данных  лаборатории №4. Результаты расчета приведены в табл. 5.10 и 5.11. </w:t>
      </w:r>
    </w:p>
    <w:p w:rsidR="008716B8" w:rsidRPr="008716B8" w:rsidRDefault="008716B8" w:rsidP="008716B8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5.10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Однофакторный дисперсионный анализ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7" w:type="pct"/>
        <w:tblLayout w:type="fixed"/>
        <w:tblLook w:val="0000" w:firstRow="0" w:lastRow="0" w:firstColumn="0" w:lastColumn="0" w:noHBand="0" w:noVBand="0"/>
      </w:tblPr>
      <w:tblGrid>
        <w:gridCol w:w="1705"/>
        <w:gridCol w:w="1104"/>
        <w:gridCol w:w="1883"/>
        <w:gridCol w:w="1840"/>
        <w:gridCol w:w="2670"/>
      </w:tblGrid>
      <w:tr w:rsidR="008716B8" w:rsidRPr="008716B8" w:rsidTr="009622C9">
        <w:trPr>
          <w:trHeight w:val="25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Дисперсия</w:t>
            </w:r>
          </w:p>
        </w:tc>
      </w:tr>
      <w:tr w:rsidR="008716B8" w:rsidRPr="008716B8" w:rsidTr="009622C9">
        <w:trPr>
          <w:trHeight w:val="25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716B8" w:rsidRPr="008716B8" w:rsidTr="009622C9">
        <w:trPr>
          <w:trHeight w:val="25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167999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33599,8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8716B8" w:rsidRPr="008716B8" w:rsidTr="009622C9">
        <w:trPr>
          <w:trHeight w:val="27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33597,8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</w:tbl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5.11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Дисперсионный анализ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7" w:type="pct"/>
        <w:tblLayout w:type="fixed"/>
        <w:tblLook w:val="0000" w:firstRow="0" w:lastRow="0" w:firstColumn="0" w:lastColumn="0" w:noHBand="0" w:noVBand="0"/>
      </w:tblPr>
      <w:tblGrid>
        <w:gridCol w:w="2168"/>
        <w:gridCol w:w="1182"/>
        <w:gridCol w:w="576"/>
        <w:gridCol w:w="1073"/>
        <w:gridCol w:w="999"/>
        <w:gridCol w:w="1406"/>
        <w:gridCol w:w="1798"/>
      </w:tblGrid>
      <w:tr w:rsidR="008716B8" w:rsidRPr="008716B8" w:rsidTr="009622C9">
        <w:trPr>
          <w:trHeight w:val="25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Источник</w:t>
            </w:r>
          </w:p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вариации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df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P-</w:t>
            </w:r>
          </w:p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 –критическое</w:t>
            </w:r>
          </w:p>
        </w:tc>
      </w:tr>
      <w:tr w:rsidR="008716B8" w:rsidRPr="008716B8" w:rsidTr="009622C9">
        <w:trPr>
          <w:trHeight w:val="25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 группами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0,198379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3,8852</w:t>
            </w:r>
          </w:p>
        </w:tc>
      </w:tr>
      <w:tr w:rsidR="008716B8" w:rsidRPr="008716B8" w:rsidTr="009622C9">
        <w:trPr>
          <w:trHeight w:val="25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групп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6B8" w:rsidRPr="008716B8" w:rsidTr="009622C9">
        <w:trPr>
          <w:trHeight w:val="270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423,733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6B8" w:rsidRPr="008716B8" w:rsidRDefault="008716B8" w:rsidP="008716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воспроизводимы, т.к. </w:t>
      </w:r>
      <w:r w:rsidRPr="00871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 &lt; F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</w:t>
      </w:r>
      <w:proofErr w:type="gramEnd"/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Результаты испытаний, проведенных в лабораториях 1, 2 и 3,  с доверительной вероятностью 95% воспроизводимы и точность измерений удовлетворительна.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4 лаборатории выявлена систематическая погрешность, приводящая к занижению результатов эксперимента. 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индивидуальных заданий приведены в табл. 5.12.</w:t>
      </w:r>
    </w:p>
    <w:p w:rsidR="008716B8" w:rsidRPr="008716B8" w:rsidRDefault="008716B8" w:rsidP="008716B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B8" w:rsidRPr="008716B8" w:rsidRDefault="008716B8" w:rsidP="00871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16B8" w:rsidRPr="008716B8" w:rsidRDefault="008716B8" w:rsidP="008716B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5.12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данные по определению низшей теплоты сгорания топлива (кДж/м</w:t>
      </w:r>
      <w:r w:rsidRPr="008716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Варианты заданий</w:t>
      </w:r>
    </w:p>
    <w:p w:rsidR="008716B8" w:rsidRPr="008716B8" w:rsidRDefault="008716B8" w:rsidP="008716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26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916"/>
        <w:gridCol w:w="916"/>
        <w:gridCol w:w="916"/>
        <w:gridCol w:w="298"/>
        <w:gridCol w:w="920"/>
        <w:gridCol w:w="148"/>
        <w:gridCol w:w="946"/>
        <w:gridCol w:w="9"/>
        <w:gridCol w:w="8"/>
        <w:gridCol w:w="939"/>
        <w:gridCol w:w="163"/>
        <w:gridCol w:w="843"/>
        <w:gridCol w:w="87"/>
      </w:tblGrid>
      <w:tr w:rsidR="008716B8" w:rsidRPr="008716B8" w:rsidTr="009622C9">
        <w:trPr>
          <w:trHeight w:val="70"/>
        </w:trPr>
        <w:tc>
          <w:tcPr>
            <w:tcW w:w="8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лаборатории</w:t>
            </w:r>
          </w:p>
        </w:tc>
      </w:tr>
      <w:tr w:rsidR="008716B8" w:rsidRPr="008716B8" w:rsidTr="009622C9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98" w:type="dxa"/>
            <w:vMerge w:val="restart"/>
            <w:tcBorders>
              <w:bottom w:val="single" w:sz="4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</w:tr>
      <w:tr w:rsidR="008716B8" w:rsidRPr="008716B8" w:rsidTr="009622C9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 (26)</w:t>
            </w:r>
          </w:p>
        </w:tc>
        <w:tc>
          <w:tcPr>
            <w:tcW w:w="298" w:type="dxa"/>
            <w:vMerge/>
            <w:tcBorders>
              <w:top w:val="single" w:sz="4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tcBorders>
              <w:top w:val="single" w:sz="4" w:space="0" w:color="auto"/>
            </w:tcBorders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 (27)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33580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947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33584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47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33581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47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33586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47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33601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</w:tr>
      <w:tr w:rsidR="008716B8" w:rsidRPr="008716B8" w:rsidTr="009622C9">
        <w:trPr>
          <w:trHeight w:val="101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33603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47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</w:tr>
      <w:tr w:rsidR="008716B8" w:rsidRPr="008716B8" w:rsidTr="009622C9">
        <w:trPr>
          <w:trHeight w:val="27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 (28)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 (29)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0" w:type="auto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0" w:type="auto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33619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33625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0" w:type="auto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0" w:type="auto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33619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55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33618</w:t>
            </w:r>
          </w:p>
        </w:tc>
        <w:tc>
          <w:tcPr>
            <w:tcW w:w="0" w:type="auto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33618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 (30)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 (31)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7(32)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 (33)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33613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33613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 (34)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 (35)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gridAfter w:val="1"/>
          <w:wAfter w:w="87" w:type="dxa"/>
          <w:trHeight w:val="27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табл. 5.12</w:t>
            </w:r>
          </w:p>
        </w:tc>
      </w:tr>
      <w:tr w:rsidR="008716B8" w:rsidRPr="008716B8" w:rsidTr="009622C9">
        <w:trPr>
          <w:trHeight w:val="270"/>
          <w:tblHeader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 (36)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 (37)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 (38)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 (39)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45203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45209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45203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45201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45203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45201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45203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45204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45206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45204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45207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 (40)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16 (41)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40681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40678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40681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40688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40689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40689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40688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40688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40683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40689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40683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40689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40675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17 (42)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18 (43)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40681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40683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40683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44138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44124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</w:tr>
      <w:tr w:rsidR="008716B8" w:rsidRPr="008716B8" w:rsidTr="009622C9">
        <w:trPr>
          <w:trHeight w:val="255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40683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44131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40681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19 (44)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20 (45)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44138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44122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44124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44122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44124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44124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44131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44124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44131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44140</w:t>
            </w:r>
          </w:p>
        </w:tc>
        <w:tc>
          <w:tcPr>
            <w:tcW w:w="916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63" w:type="dxa"/>
            <w:gridSpan w:val="3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44120</w:t>
            </w:r>
          </w:p>
        </w:tc>
        <w:tc>
          <w:tcPr>
            <w:tcW w:w="939" w:type="dxa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44130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44125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21(46)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22 (47)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33613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33613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33607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33610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33618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33608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33609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33613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33611</w:t>
            </w:r>
          </w:p>
        </w:tc>
      </w:tr>
      <w:tr w:rsidR="008716B8" w:rsidRPr="008716B8" w:rsidTr="009622C9">
        <w:trPr>
          <w:gridAfter w:val="1"/>
          <w:wAfter w:w="87" w:type="dxa"/>
          <w:trHeight w:val="27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табл. 5.12</w:t>
            </w:r>
          </w:p>
        </w:tc>
      </w:tr>
      <w:tr w:rsidR="008716B8" w:rsidRPr="008716B8" w:rsidTr="009622C9">
        <w:trPr>
          <w:trHeight w:val="270"/>
          <w:tblHeader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</w:tr>
      <w:tr w:rsidR="008716B8" w:rsidRPr="008716B8" w:rsidTr="009622C9">
        <w:trPr>
          <w:trHeight w:val="270"/>
        </w:trPr>
        <w:tc>
          <w:tcPr>
            <w:tcW w:w="3665" w:type="dxa"/>
            <w:gridSpan w:val="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23 (48)</w:t>
            </w:r>
          </w:p>
        </w:tc>
        <w:tc>
          <w:tcPr>
            <w:tcW w:w="298" w:type="dxa"/>
            <w:vMerge w:val="restart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9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24 (49)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43121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43113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43110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43119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  <w:tc>
          <w:tcPr>
            <w:tcW w:w="298" w:type="dxa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63" w:type="dxa"/>
            <w:gridSpan w:val="3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39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1093" w:type="dxa"/>
            <w:gridSpan w:val="3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43117</w:t>
            </w:r>
          </w:p>
        </w:tc>
      </w:tr>
      <w:tr w:rsidR="008716B8" w:rsidRPr="008716B8" w:rsidTr="009622C9">
        <w:trPr>
          <w:trHeight w:val="270"/>
        </w:trPr>
        <w:tc>
          <w:tcPr>
            <w:tcW w:w="8026" w:type="dxa"/>
            <w:gridSpan w:val="14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25 (50)</w:t>
            </w: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43113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4361" w:type="dxa"/>
            <w:gridSpan w:val="10"/>
            <w:vMerge w:val="restart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4361" w:type="dxa"/>
            <w:gridSpan w:val="10"/>
            <w:vMerge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4361" w:type="dxa"/>
            <w:gridSpan w:val="10"/>
            <w:vMerge/>
          </w:tcPr>
          <w:p w:rsidR="008716B8" w:rsidRPr="008716B8" w:rsidRDefault="008716B8" w:rsidP="008716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6B8" w:rsidRPr="008716B8" w:rsidTr="009622C9">
        <w:trPr>
          <w:trHeight w:val="270"/>
        </w:trPr>
        <w:tc>
          <w:tcPr>
            <w:tcW w:w="917" w:type="dxa"/>
            <w:shd w:val="clear" w:color="auto" w:fill="auto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1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298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46" w:type="dxa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1119" w:type="dxa"/>
            <w:gridSpan w:val="4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30" w:type="dxa"/>
            <w:gridSpan w:val="2"/>
            <w:vAlign w:val="bottom"/>
          </w:tcPr>
          <w:p w:rsidR="008716B8" w:rsidRPr="008716B8" w:rsidRDefault="008716B8" w:rsidP="008716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43112</w:t>
            </w:r>
          </w:p>
        </w:tc>
      </w:tr>
    </w:tbl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16B8" w:rsidRPr="008716B8" w:rsidRDefault="008716B8" w:rsidP="008716B8">
      <w:pPr>
        <w:spacing w:after="0" w:line="360" w:lineRule="exac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16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36" w:name="_GoBack"/>
      <w:bookmarkEnd w:id="36"/>
    </w:p>
    <w:sectPr w:rsidR="008716B8" w:rsidRPr="0087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6F"/>
    <w:multiLevelType w:val="hybridMultilevel"/>
    <w:tmpl w:val="E9D8C9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4A0E1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7C642E"/>
    <w:multiLevelType w:val="multilevel"/>
    <w:tmpl w:val="EA4A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BB921A4"/>
    <w:multiLevelType w:val="hybridMultilevel"/>
    <w:tmpl w:val="AC26C31E"/>
    <w:lvl w:ilvl="0" w:tplc="71ECD7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30FB6E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E42888"/>
    <w:multiLevelType w:val="hybridMultilevel"/>
    <w:tmpl w:val="6804D0C8"/>
    <w:lvl w:ilvl="0" w:tplc="BAAAA5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C2573"/>
    <w:multiLevelType w:val="hybridMultilevel"/>
    <w:tmpl w:val="A380D06C"/>
    <w:lvl w:ilvl="0" w:tplc="D302A1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5F60C6"/>
    <w:multiLevelType w:val="hybridMultilevel"/>
    <w:tmpl w:val="BE9E45AC"/>
    <w:lvl w:ilvl="0" w:tplc="4F6C3258">
      <w:start w:val="1"/>
      <w:numFmt w:val="decimal"/>
      <w:pStyle w:val="a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4264EB"/>
    <w:multiLevelType w:val="multilevel"/>
    <w:tmpl w:val="0419001D"/>
    <w:styleLink w:val="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3D277A3"/>
    <w:multiLevelType w:val="hybridMultilevel"/>
    <w:tmpl w:val="0BDA26E4"/>
    <w:lvl w:ilvl="0" w:tplc="71ECD7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C1122E"/>
    <w:multiLevelType w:val="hybridMultilevel"/>
    <w:tmpl w:val="4F68CAAA"/>
    <w:lvl w:ilvl="0" w:tplc="71ECD7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15EFC"/>
    <w:multiLevelType w:val="hybridMultilevel"/>
    <w:tmpl w:val="6478D420"/>
    <w:lvl w:ilvl="0" w:tplc="A1B89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36805"/>
    <w:multiLevelType w:val="hybridMultilevel"/>
    <w:tmpl w:val="2F04F898"/>
    <w:lvl w:ilvl="0" w:tplc="CF48B96C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36887"/>
    <w:multiLevelType w:val="hybridMultilevel"/>
    <w:tmpl w:val="8B3298D6"/>
    <w:lvl w:ilvl="0" w:tplc="9530FB6E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8"/>
    <w:rsid w:val="00780743"/>
    <w:rsid w:val="008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71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716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716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0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8716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50">
    <w:name w:val="heading 5"/>
    <w:basedOn w:val="a0"/>
    <w:next w:val="a0"/>
    <w:link w:val="51"/>
    <w:qFormat/>
    <w:rsid w:val="008716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716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716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716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6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716B8"/>
    <w:rPr>
      <w:rFonts w:ascii="Times New Roman" w:eastAsia="Times New Roman" w:hAnsi="Times New Roman" w:cs="Times New Roman"/>
      <w:cap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8716B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1">
    <w:name w:val="Заголовок 5 Знак"/>
    <w:basedOn w:val="a1"/>
    <w:link w:val="50"/>
    <w:rsid w:val="008716B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8716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716B8"/>
  </w:style>
  <w:style w:type="paragraph" w:styleId="a4">
    <w:name w:val="Body Text Indent"/>
    <w:basedOn w:val="a0"/>
    <w:link w:val="a5"/>
    <w:rsid w:val="00871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71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716B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716B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0"/>
    <w:link w:val="32"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32">
    <w:name w:val="Основной текст 3 Знак"/>
    <w:basedOn w:val="a1"/>
    <w:link w:val="31"/>
    <w:rsid w:val="008716B8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23">
    <w:name w:val="Body Text Indent 2"/>
    <w:basedOn w:val="a0"/>
    <w:link w:val="24"/>
    <w:rsid w:val="00871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0"/>
    <w:link w:val="a9"/>
    <w:rsid w:val="0087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8716B8"/>
  </w:style>
  <w:style w:type="paragraph" w:styleId="ab">
    <w:name w:val="footer"/>
    <w:basedOn w:val="a0"/>
    <w:link w:val="ac"/>
    <w:uiPriority w:val="99"/>
    <w:rsid w:val="00871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8716B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Название Знак"/>
    <w:basedOn w:val="a1"/>
    <w:link w:val="ad"/>
    <w:rsid w:val="008716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Subtitle"/>
    <w:basedOn w:val="a0"/>
    <w:link w:val="af0"/>
    <w:qFormat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8716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1">
    <w:name w:val="Document Map"/>
    <w:basedOn w:val="a0"/>
    <w:link w:val="af2"/>
    <w:semiHidden/>
    <w:rsid w:val="008716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871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7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16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1"/>
    <w:uiPriority w:val="22"/>
    <w:qFormat/>
    <w:rsid w:val="008716B8"/>
    <w:rPr>
      <w:b/>
      <w:bCs/>
    </w:rPr>
  </w:style>
  <w:style w:type="paragraph" w:customStyle="1" w:styleId="paragraph">
    <w:name w:val="paragraph"/>
    <w:basedOn w:val="a0"/>
    <w:rsid w:val="008716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2">
    <w:name w:val="Обычный1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0"/>
    <w:link w:val="34"/>
    <w:rsid w:val="008716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716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1"/>
    <w:uiPriority w:val="99"/>
    <w:rsid w:val="008716B8"/>
    <w:rPr>
      <w:color w:val="0000FF"/>
      <w:u w:val="single"/>
    </w:rPr>
  </w:style>
  <w:style w:type="character" w:styleId="af6">
    <w:name w:val="FollowedHyperlink"/>
    <w:basedOn w:val="a1"/>
    <w:rsid w:val="008716B8"/>
    <w:rPr>
      <w:color w:val="800080"/>
      <w:u w:val="single"/>
    </w:rPr>
  </w:style>
  <w:style w:type="paragraph" w:customStyle="1" w:styleId="Default">
    <w:name w:val="Default"/>
    <w:rsid w:val="008716B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maintext">
    <w:name w:val="maintext"/>
    <w:basedOn w:val="a0"/>
    <w:rsid w:val="008716B8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af7">
    <w:name w:val="???????? ????? ? ????????"/>
    <w:basedOn w:val="a0"/>
    <w:rsid w:val="008716B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8">
    <w:name w:val="Table Grid"/>
    <w:basedOn w:val="a2"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"/>
    <w:basedOn w:val="a0"/>
    <w:rsid w:val="008716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0"/>
    <w:uiPriority w:val="34"/>
    <w:qFormat/>
    <w:rsid w:val="00871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8716B8"/>
    <w:rPr>
      <w:b/>
      <w:bCs/>
      <w:i w:val="0"/>
      <w:iCs w:val="0"/>
      <w:color w:val="000000"/>
    </w:rPr>
  </w:style>
  <w:style w:type="character" w:customStyle="1" w:styleId="qfod-txtt">
    <w:name w:val="qfod-txtt"/>
    <w:basedOn w:val="a1"/>
    <w:rsid w:val="008716B8"/>
  </w:style>
  <w:style w:type="paragraph" w:customStyle="1" w:styleId="25">
    <w:name w:val="Стиль2"/>
    <w:basedOn w:val="a0"/>
    <w:link w:val="26"/>
    <w:qFormat/>
    <w:rsid w:val="008716B8"/>
    <w:pPr>
      <w:spacing w:beforeAutospacing="1" w:after="100" w:afterAutospacing="1" w:line="240" w:lineRule="auto"/>
      <w:ind w:left="720" w:firstLine="169"/>
      <w:contextualSpacing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6">
    <w:name w:val="Стиль2 Знак"/>
    <w:link w:val="25"/>
    <w:rsid w:val="008716B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14">
    <w:name w:val="Стиль1"/>
    <w:basedOn w:val="af9"/>
    <w:link w:val="15"/>
    <w:qFormat/>
    <w:rsid w:val="008716B8"/>
    <w:pPr>
      <w:spacing w:beforeAutospacing="1" w:after="100" w:afterAutospacing="1"/>
      <w:ind w:firstLine="169"/>
      <w:jc w:val="both"/>
    </w:pPr>
    <w:rPr>
      <w:sz w:val="19"/>
      <w:szCs w:val="19"/>
    </w:rPr>
  </w:style>
  <w:style w:type="character" w:customStyle="1" w:styleId="15">
    <w:name w:val="Стиль1 Знак"/>
    <w:basedOn w:val="a1"/>
    <w:link w:val="14"/>
    <w:rsid w:val="008716B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ing">
    <w:name w:val="heading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аголов."/>
    <w:basedOn w:val="a0"/>
    <w:rsid w:val="008716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alloon Text"/>
    <w:basedOn w:val="a0"/>
    <w:link w:val="afd"/>
    <w:semiHidden/>
    <w:rsid w:val="008716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semiHidden/>
    <w:rsid w:val="00871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 + Полужирный"/>
    <w:basedOn w:val="a1"/>
    <w:rsid w:val="008716B8"/>
    <w:rPr>
      <w:b/>
      <w:bCs/>
      <w:spacing w:val="-2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8716B8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716B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71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8716B8"/>
    <w:rPr>
      <w:spacing w:val="-2"/>
      <w:sz w:val="21"/>
      <w:szCs w:val="21"/>
      <w:shd w:val="clear" w:color="auto" w:fill="FFFFFF"/>
    </w:rPr>
  </w:style>
  <w:style w:type="character" w:customStyle="1" w:styleId="410">
    <w:name w:val="Основной текст (4) + 10"/>
    <w:aliases w:val="5 pt4,Полужирный3"/>
    <w:basedOn w:val="41"/>
    <w:rsid w:val="008716B8"/>
    <w:rPr>
      <w:b/>
      <w:bCs/>
      <w:spacing w:val="-2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8716B8"/>
    <w:rPr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8716B8"/>
    <w:rPr>
      <w:sz w:val="8"/>
      <w:szCs w:val="8"/>
      <w:shd w:val="clear" w:color="auto" w:fill="FFFFFF"/>
    </w:rPr>
  </w:style>
  <w:style w:type="character" w:customStyle="1" w:styleId="83pt">
    <w:name w:val="Основной текст (8) + Интервал 3 pt"/>
    <w:basedOn w:val="81"/>
    <w:rsid w:val="008716B8"/>
    <w:rPr>
      <w:spacing w:val="57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8716B8"/>
    <w:rPr>
      <w:sz w:val="8"/>
      <w:szCs w:val="8"/>
      <w:shd w:val="clear" w:color="auto" w:fill="FFFFFF"/>
    </w:rPr>
  </w:style>
  <w:style w:type="character" w:customStyle="1" w:styleId="72pt">
    <w:name w:val="Основной текст (7) + Интервал 2 pt"/>
    <w:basedOn w:val="71"/>
    <w:rsid w:val="008716B8"/>
    <w:rPr>
      <w:spacing w:val="54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716B8"/>
    <w:pPr>
      <w:shd w:val="clear" w:color="auto" w:fill="FFFFFF"/>
      <w:spacing w:after="0" w:line="264" w:lineRule="exact"/>
    </w:pPr>
    <w:rPr>
      <w:spacing w:val="-2"/>
      <w:sz w:val="21"/>
      <w:szCs w:val="21"/>
    </w:rPr>
  </w:style>
  <w:style w:type="paragraph" w:customStyle="1" w:styleId="101">
    <w:name w:val="Основной текст (10)"/>
    <w:basedOn w:val="a0"/>
    <w:link w:val="100"/>
    <w:rsid w:val="008716B8"/>
    <w:pPr>
      <w:shd w:val="clear" w:color="auto" w:fill="FFFFFF"/>
      <w:spacing w:after="60" w:line="240" w:lineRule="atLeast"/>
    </w:pPr>
    <w:rPr>
      <w:sz w:val="18"/>
      <w:szCs w:val="18"/>
    </w:rPr>
  </w:style>
  <w:style w:type="paragraph" w:customStyle="1" w:styleId="82">
    <w:name w:val="Основной текст (8)"/>
    <w:basedOn w:val="a0"/>
    <w:link w:val="81"/>
    <w:rsid w:val="008716B8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72">
    <w:name w:val="Основной текст (7)"/>
    <w:basedOn w:val="a0"/>
    <w:link w:val="71"/>
    <w:rsid w:val="008716B8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43">
    <w:name w:val="Заголовок №4_"/>
    <w:basedOn w:val="a1"/>
    <w:link w:val="44"/>
    <w:rsid w:val="008716B8"/>
    <w:rPr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8716B8"/>
    <w:pPr>
      <w:shd w:val="clear" w:color="auto" w:fill="FFFFFF"/>
      <w:spacing w:before="1020" w:after="240" w:line="240" w:lineRule="atLeast"/>
      <w:jc w:val="right"/>
      <w:outlineLvl w:val="3"/>
    </w:pPr>
    <w:rPr>
      <w:b/>
      <w:bCs/>
      <w:sz w:val="19"/>
      <w:szCs w:val="19"/>
    </w:rPr>
  </w:style>
  <w:style w:type="character" w:customStyle="1" w:styleId="52">
    <w:name w:val="Заголовок №5_"/>
    <w:basedOn w:val="a1"/>
    <w:link w:val="53"/>
    <w:rsid w:val="008716B8"/>
    <w:rPr>
      <w:b/>
      <w:bCs/>
      <w:sz w:val="19"/>
      <w:szCs w:val="19"/>
      <w:shd w:val="clear" w:color="auto" w:fill="FFFFFF"/>
    </w:rPr>
  </w:style>
  <w:style w:type="paragraph" w:customStyle="1" w:styleId="53">
    <w:name w:val="Заголовок №5"/>
    <w:basedOn w:val="a0"/>
    <w:link w:val="52"/>
    <w:rsid w:val="008716B8"/>
    <w:pPr>
      <w:shd w:val="clear" w:color="auto" w:fill="FFFFFF"/>
      <w:spacing w:after="120" w:line="240" w:lineRule="atLeast"/>
      <w:outlineLvl w:val="4"/>
    </w:pPr>
    <w:rPr>
      <w:b/>
      <w:bCs/>
      <w:sz w:val="19"/>
      <w:szCs w:val="19"/>
    </w:rPr>
  </w:style>
  <w:style w:type="character" w:customStyle="1" w:styleId="aff3">
    <w:name w:val="Основной текст + Полужирный"/>
    <w:basedOn w:val="a1"/>
    <w:rsid w:val="008716B8"/>
    <w:rPr>
      <w:b/>
      <w:bCs/>
      <w:spacing w:val="0"/>
      <w:sz w:val="19"/>
      <w:szCs w:val="19"/>
    </w:rPr>
  </w:style>
  <w:style w:type="character" w:customStyle="1" w:styleId="8pt">
    <w:name w:val="Основной текст + 8 pt"/>
    <w:basedOn w:val="a7"/>
    <w:rsid w:val="008716B8"/>
    <w:rPr>
      <w:rFonts w:ascii="Times New Roman" w:eastAsia="Times New Roman" w:hAnsi="Times New Roman" w:cs="Times New Roman"/>
      <w:spacing w:val="3"/>
      <w:sz w:val="15"/>
      <w:szCs w:val="15"/>
      <w:lang w:val="ru-RU" w:eastAsia="ru-RU" w:bidi="ar-SA"/>
    </w:rPr>
  </w:style>
  <w:style w:type="character" w:customStyle="1" w:styleId="54">
    <w:name w:val="Оглавление (5)_"/>
    <w:basedOn w:val="a1"/>
    <w:link w:val="510"/>
    <w:rsid w:val="008716B8"/>
    <w:rPr>
      <w:spacing w:val="4"/>
      <w:sz w:val="15"/>
      <w:szCs w:val="15"/>
      <w:shd w:val="clear" w:color="auto" w:fill="FFFFFF"/>
    </w:rPr>
  </w:style>
  <w:style w:type="paragraph" w:customStyle="1" w:styleId="510">
    <w:name w:val="Оглавление (5)1"/>
    <w:basedOn w:val="a0"/>
    <w:link w:val="54"/>
    <w:rsid w:val="008716B8"/>
    <w:pPr>
      <w:shd w:val="clear" w:color="auto" w:fill="FFFFFF"/>
      <w:spacing w:before="60" w:after="0" w:line="216" w:lineRule="exact"/>
    </w:pPr>
    <w:rPr>
      <w:spacing w:val="4"/>
      <w:sz w:val="15"/>
      <w:szCs w:val="15"/>
    </w:rPr>
  </w:style>
  <w:style w:type="character" w:customStyle="1" w:styleId="aff4">
    <w:name w:val="Оглавление_"/>
    <w:basedOn w:val="a1"/>
    <w:link w:val="aff5"/>
    <w:rsid w:val="008716B8"/>
    <w:rPr>
      <w:sz w:val="16"/>
      <w:szCs w:val="16"/>
      <w:shd w:val="clear" w:color="auto" w:fill="FFFFFF"/>
    </w:rPr>
  </w:style>
  <w:style w:type="character" w:customStyle="1" w:styleId="8pt0">
    <w:name w:val="Оглавление + 8 pt"/>
    <w:basedOn w:val="aff4"/>
    <w:rsid w:val="008716B8"/>
    <w:rPr>
      <w:spacing w:val="2"/>
      <w:sz w:val="15"/>
      <w:szCs w:val="15"/>
      <w:shd w:val="clear" w:color="auto" w:fill="FFFFFF"/>
    </w:rPr>
  </w:style>
  <w:style w:type="character" w:customStyle="1" w:styleId="35">
    <w:name w:val="Оглавление (3)_"/>
    <w:basedOn w:val="a1"/>
    <w:link w:val="36"/>
    <w:rsid w:val="008716B8"/>
    <w:rPr>
      <w:b/>
      <w:bCs/>
      <w:sz w:val="16"/>
      <w:szCs w:val="16"/>
      <w:shd w:val="clear" w:color="auto" w:fill="FFFFFF"/>
    </w:rPr>
  </w:style>
  <w:style w:type="character" w:customStyle="1" w:styleId="38pt2">
    <w:name w:val="Оглавление (3) + 8 pt2"/>
    <w:basedOn w:val="35"/>
    <w:rsid w:val="008716B8"/>
    <w:rPr>
      <w:b/>
      <w:bCs/>
      <w:spacing w:val="0"/>
      <w:sz w:val="15"/>
      <w:szCs w:val="15"/>
      <w:shd w:val="clear" w:color="auto" w:fill="FFFFFF"/>
    </w:rPr>
  </w:style>
  <w:style w:type="paragraph" w:customStyle="1" w:styleId="aff5">
    <w:name w:val="Оглавление"/>
    <w:basedOn w:val="a0"/>
    <w:link w:val="aff4"/>
    <w:rsid w:val="008716B8"/>
    <w:pPr>
      <w:shd w:val="clear" w:color="auto" w:fill="FFFFFF"/>
      <w:spacing w:before="60" w:after="180" w:line="240" w:lineRule="atLeast"/>
    </w:pPr>
    <w:rPr>
      <w:sz w:val="16"/>
      <w:szCs w:val="16"/>
    </w:rPr>
  </w:style>
  <w:style w:type="paragraph" w:customStyle="1" w:styleId="36">
    <w:name w:val="Оглавление (3)"/>
    <w:basedOn w:val="a0"/>
    <w:link w:val="35"/>
    <w:rsid w:val="008716B8"/>
    <w:pPr>
      <w:shd w:val="clear" w:color="auto" w:fill="FFFFFF"/>
      <w:spacing w:before="180" w:after="60" w:line="240" w:lineRule="atLeast"/>
    </w:pPr>
    <w:rPr>
      <w:b/>
      <w:bCs/>
      <w:sz w:val="16"/>
      <w:szCs w:val="16"/>
    </w:rPr>
  </w:style>
  <w:style w:type="character" w:customStyle="1" w:styleId="8pt6">
    <w:name w:val="Оглавление + 8 pt6"/>
    <w:aliases w:val="Интервал 4 pt"/>
    <w:basedOn w:val="aff4"/>
    <w:rsid w:val="008716B8"/>
    <w:rPr>
      <w:spacing w:val="84"/>
      <w:sz w:val="15"/>
      <w:szCs w:val="15"/>
      <w:shd w:val="clear" w:color="auto" w:fill="FFFFFF"/>
    </w:rPr>
  </w:style>
  <w:style w:type="character" w:customStyle="1" w:styleId="8pt4">
    <w:name w:val="Оглавление + 8 pt4"/>
    <w:basedOn w:val="aff4"/>
    <w:rsid w:val="008716B8"/>
    <w:rPr>
      <w:spacing w:val="2"/>
      <w:sz w:val="15"/>
      <w:szCs w:val="15"/>
      <w:shd w:val="clear" w:color="auto" w:fill="FFFFFF"/>
    </w:rPr>
  </w:style>
  <w:style w:type="character" w:customStyle="1" w:styleId="8pt3">
    <w:name w:val="Оглавление + 8 pt3"/>
    <w:basedOn w:val="aff4"/>
    <w:rsid w:val="008716B8"/>
    <w:rPr>
      <w:spacing w:val="4"/>
      <w:sz w:val="15"/>
      <w:szCs w:val="15"/>
      <w:shd w:val="clear" w:color="auto" w:fill="FFFFFF"/>
    </w:rPr>
  </w:style>
  <w:style w:type="character" w:customStyle="1" w:styleId="38pt1">
    <w:name w:val="Оглавление (3) + 8 pt1"/>
    <w:aliases w:val="Интервал 1 pt"/>
    <w:basedOn w:val="35"/>
    <w:rsid w:val="008716B8"/>
    <w:rPr>
      <w:b/>
      <w:bCs/>
      <w:spacing w:val="32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a1"/>
    <w:rsid w:val="008716B8"/>
    <w:rPr>
      <w:rFonts w:ascii="Times New Roman" w:hAnsi="Times New Roman" w:cs="Times New Roman"/>
      <w:i/>
      <w:iCs/>
      <w:spacing w:val="14"/>
      <w:sz w:val="20"/>
      <w:szCs w:val="20"/>
      <w:lang w:val="en-US" w:eastAsia="en-US"/>
    </w:rPr>
  </w:style>
  <w:style w:type="character" w:customStyle="1" w:styleId="aff6">
    <w:name w:val="Основной текст + Курсив"/>
    <w:aliases w:val="Интервал 0 pt3"/>
    <w:basedOn w:val="a7"/>
    <w:rsid w:val="008716B8"/>
    <w:rPr>
      <w:rFonts w:ascii="Times New Roman" w:eastAsia="Times New Roman" w:hAnsi="Times New Roman" w:cs="Times New Roman"/>
      <w:i/>
      <w:iCs/>
      <w:spacing w:val="-9"/>
      <w:sz w:val="20"/>
      <w:szCs w:val="20"/>
      <w:lang w:val="en-US" w:eastAsia="en-US" w:bidi="ar-SA"/>
    </w:rPr>
  </w:style>
  <w:style w:type="character" w:customStyle="1" w:styleId="aff7">
    <w:name w:val="Колонтитул_"/>
    <w:basedOn w:val="a1"/>
    <w:link w:val="aff8"/>
    <w:rsid w:val="008716B8"/>
    <w:rPr>
      <w:shd w:val="clear" w:color="auto" w:fill="FFFFFF"/>
    </w:rPr>
  </w:style>
  <w:style w:type="character" w:customStyle="1" w:styleId="aff9">
    <w:name w:val="Колонтитул + Полужирный"/>
    <w:basedOn w:val="aff7"/>
    <w:rsid w:val="008716B8"/>
    <w:rPr>
      <w:b/>
      <w:bCs/>
      <w:spacing w:val="-4"/>
      <w:sz w:val="19"/>
      <w:szCs w:val="19"/>
      <w:shd w:val="clear" w:color="auto" w:fill="FFFFFF"/>
    </w:rPr>
  </w:style>
  <w:style w:type="paragraph" w:customStyle="1" w:styleId="aff8">
    <w:name w:val="Колонтитул"/>
    <w:basedOn w:val="a0"/>
    <w:link w:val="aff7"/>
    <w:rsid w:val="008716B8"/>
    <w:pPr>
      <w:shd w:val="clear" w:color="auto" w:fill="FFFFFF"/>
      <w:spacing w:after="0" w:line="240" w:lineRule="auto"/>
    </w:pPr>
  </w:style>
  <w:style w:type="character" w:customStyle="1" w:styleId="16">
    <w:name w:val="Основной текст + Курсив1"/>
    <w:aliases w:val="Интервал 0 pt2"/>
    <w:basedOn w:val="a7"/>
    <w:rsid w:val="008716B8"/>
    <w:rPr>
      <w:rFonts w:ascii="Times New Roman" w:eastAsia="Times New Roman" w:hAnsi="Times New Roman" w:cs="Times New Roman"/>
      <w:i/>
      <w:iCs/>
      <w:spacing w:val="15"/>
      <w:sz w:val="20"/>
      <w:szCs w:val="20"/>
      <w:lang w:val="ru-RU" w:eastAsia="ru-RU" w:bidi="ar-SA"/>
    </w:rPr>
  </w:style>
  <w:style w:type="character" w:customStyle="1" w:styleId="9">
    <w:name w:val="Колонтитул + 9"/>
    <w:aliases w:val="5 pt,Полужирный,Курсив"/>
    <w:basedOn w:val="aff7"/>
    <w:rsid w:val="008716B8"/>
    <w:rPr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n1qfcontentc">
    <w:name w:val="n1qfcontentc"/>
    <w:basedOn w:val="a1"/>
    <w:rsid w:val="008716B8"/>
  </w:style>
  <w:style w:type="character" w:customStyle="1" w:styleId="qfod-txtt1">
    <w:name w:val="qfod-txtt1"/>
    <w:basedOn w:val="a1"/>
    <w:rsid w:val="008716B8"/>
    <w:rPr>
      <w:rFonts w:ascii="Arial" w:hAnsi="Arial" w:cs="Arial" w:hint="default"/>
      <w:sz w:val="18"/>
      <w:szCs w:val="18"/>
    </w:rPr>
  </w:style>
  <w:style w:type="paragraph" w:customStyle="1" w:styleId="dtitle">
    <w:name w:val="dtitle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1"/>
    <w:rsid w:val="008716B8"/>
  </w:style>
  <w:style w:type="paragraph" w:customStyle="1" w:styleId="rvps4">
    <w:name w:val="rvps4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2">
    <w:name w:val="rvts102"/>
    <w:basedOn w:val="a1"/>
    <w:rsid w:val="008716B8"/>
  </w:style>
  <w:style w:type="character" w:customStyle="1" w:styleId="rvts2">
    <w:name w:val="rvts2"/>
    <w:basedOn w:val="a1"/>
    <w:rsid w:val="008716B8"/>
  </w:style>
  <w:style w:type="paragraph" w:customStyle="1" w:styleId="rvps3">
    <w:name w:val="rvps3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1"/>
    <w:rsid w:val="008716B8"/>
  </w:style>
  <w:style w:type="character" w:customStyle="1" w:styleId="rvts5">
    <w:name w:val="rvts5"/>
    <w:basedOn w:val="a1"/>
    <w:rsid w:val="008716B8"/>
  </w:style>
  <w:style w:type="character" w:customStyle="1" w:styleId="rvts33">
    <w:name w:val="rvts33"/>
    <w:basedOn w:val="a1"/>
    <w:rsid w:val="008716B8"/>
  </w:style>
  <w:style w:type="character" w:customStyle="1" w:styleId="rvts8">
    <w:name w:val="rvts8"/>
    <w:basedOn w:val="a1"/>
    <w:rsid w:val="008716B8"/>
  </w:style>
  <w:style w:type="character" w:customStyle="1" w:styleId="rvts22">
    <w:name w:val="rvts22"/>
    <w:basedOn w:val="a1"/>
    <w:rsid w:val="008716B8"/>
  </w:style>
  <w:style w:type="paragraph" w:styleId="affa">
    <w:name w:val="No Spacing"/>
    <w:link w:val="affb"/>
    <w:uiPriority w:val="1"/>
    <w:qFormat/>
    <w:rsid w:val="008716B8"/>
    <w:pPr>
      <w:spacing w:after="0" w:line="240" w:lineRule="auto"/>
    </w:pPr>
    <w:rPr>
      <w:rFonts w:eastAsiaTheme="minorEastAsia"/>
      <w:lang w:eastAsia="ru-RU"/>
    </w:rPr>
  </w:style>
  <w:style w:type="character" w:customStyle="1" w:styleId="affb">
    <w:name w:val="Без интервала Знак"/>
    <w:basedOn w:val="a1"/>
    <w:link w:val="affa"/>
    <w:uiPriority w:val="1"/>
    <w:rsid w:val="008716B8"/>
    <w:rPr>
      <w:rFonts w:eastAsiaTheme="minorEastAsia"/>
      <w:lang w:eastAsia="ru-RU"/>
    </w:rPr>
  </w:style>
  <w:style w:type="paragraph" w:customStyle="1" w:styleId="Heading0">
    <w:name w:val="Heading"/>
    <w:rsid w:val="0087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">
    <w:name w:val="List Bullet"/>
    <w:basedOn w:val="a0"/>
    <w:autoRedefine/>
    <w:uiPriority w:val="99"/>
    <w:rsid w:val="008716B8"/>
    <w:pPr>
      <w:numPr>
        <w:numId w:val="11"/>
      </w:numPr>
      <w:tabs>
        <w:tab w:val="left" w:pos="1134"/>
      </w:tabs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1qfcontentcn1qfcontentt">
    <w:name w:val="n1qfcontentc n1qfcontentt"/>
    <w:basedOn w:val="a1"/>
    <w:rsid w:val="008716B8"/>
  </w:style>
  <w:style w:type="paragraph" w:customStyle="1" w:styleId="statyatext">
    <w:name w:val="statya_text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Обычный2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5">
    <w:name w:val="Стиль5"/>
    <w:basedOn w:val="a3"/>
    <w:rsid w:val="008716B8"/>
    <w:pPr>
      <w:numPr>
        <w:numId w:val="12"/>
      </w:numPr>
    </w:pPr>
  </w:style>
  <w:style w:type="paragraph" w:customStyle="1" w:styleId="affc">
    <w:name w:val="Основной"/>
    <w:basedOn w:val="28"/>
    <w:rsid w:val="008716B8"/>
    <w:pPr>
      <w:widowControl/>
      <w:jc w:val="both"/>
    </w:pPr>
    <w:rPr>
      <w:snapToGrid/>
      <w:sz w:val="24"/>
    </w:rPr>
  </w:style>
  <w:style w:type="character" w:customStyle="1" w:styleId="mw-headline">
    <w:name w:val="mw-headline"/>
    <w:basedOn w:val="a1"/>
    <w:rsid w:val="008716B8"/>
  </w:style>
  <w:style w:type="paragraph" w:customStyle="1" w:styleId="37">
    <w:name w:val="Обычный3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">
    <w:name w:val="table"/>
    <w:basedOn w:val="a0"/>
    <w:rsid w:val="008716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ain1">
    <w:name w:val="main1"/>
    <w:basedOn w:val="a0"/>
    <w:rsid w:val="008716B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29">
    <w:name w:val="Обычный (веб)2"/>
    <w:basedOn w:val="a0"/>
    <w:rsid w:val="008716B8"/>
    <w:pPr>
      <w:spacing w:after="0" w:line="240" w:lineRule="auto"/>
    </w:pPr>
    <w:rPr>
      <w:rFonts w:ascii="Times New Roman" w:eastAsia="Times New Roman" w:hAnsi="Times New Roman" w:cs="Times New Roman"/>
      <w:color w:val="58595B"/>
      <w:sz w:val="24"/>
      <w:szCs w:val="24"/>
      <w:lang w:eastAsia="ru-RU"/>
    </w:rPr>
  </w:style>
  <w:style w:type="paragraph" w:customStyle="1" w:styleId="txtsel">
    <w:name w:val="txtsel"/>
    <w:basedOn w:val="a0"/>
    <w:rsid w:val="00871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qfztst1">
    <w:name w:val="qfztst1"/>
    <w:basedOn w:val="a1"/>
    <w:rsid w:val="008716B8"/>
    <w:rPr>
      <w:rFonts w:ascii="Arial" w:hAnsi="Arial" w:cs="Arial" w:hint="default"/>
      <w:sz w:val="18"/>
      <w:szCs w:val="18"/>
    </w:rPr>
  </w:style>
  <w:style w:type="character" w:customStyle="1" w:styleId="qfvidtnpatxtt1">
    <w:name w:val="qfvidtnpatxtt1"/>
    <w:basedOn w:val="a1"/>
    <w:rsid w:val="008716B8"/>
    <w:rPr>
      <w:rFonts w:ascii="Arial" w:hAnsi="Arial" w:cs="Arial" w:hint="default"/>
      <w:sz w:val="17"/>
      <w:szCs w:val="17"/>
    </w:rPr>
  </w:style>
  <w:style w:type="paragraph" w:customStyle="1" w:styleId="17">
    <w:name w:val="Название1"/>
    <w:basedOn w:val="a0"/>
    <w:rsid w:val="008716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8716B8"/>
    <w:pPr>
      <w:widowControl w:val="0"/>
      <w:spacing w:before="220" w:after="0" w:line="240" w:lineRule="auto"/>
      <w:ind w:left="6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xt">
    <w:name w:val="txt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8716B8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8716B8"/>
    <w:rPr>
      <w:rFonts w:ascii="Times New Roman" w:hAnsi="Times New Roman" w:cs="Times New Roman" w:hint="default"/>
    </w:rPr>
  </w:style>
  <w:style w:type="numbering" w:styleId="1ai">
    <w:name w:val="Outline List 1"/>
    <w:basedOn w:val="a3"/>
    <w:semiHidden/>
    <w:unhideWhenUsed/>
    <w:rsid w:val="008716B8"/>
    <w:pPr>
      <w:numPr>
        <w:numId w:val="13"/>
      </w:numPr>
    </w:pPr>
  </w:style>
  <w:style w:type="paragraph" w:styleId="affd">
    <w:name w:val="TOC Heading"/>
    <w:basedOn w:val="1"/>
    <w:next w:val="a0"/>
    <w:uiPriority w:val="39"/>
    <w:unhideWhenUsed/>
    <w:qFormat/>
    <w:rsid w:val="008716B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8">
    <w:name w:val="toc 1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0" w:line="360" w:lineRule="exact"/>
      <w:ind w:left="40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10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45">
    <w:name w:val="toc 4"/>
    <w:basedOn w:val="a0"/>
    <w:next w:val="a0"/>
    <w:autoRedefine/>
    <w:uiPriority w:val="39"/>
    <w:unhideWhenUsed/>
    <w:rsid w:val="008716B8"/>
    <w:pPr>
      <w:spacing w:after="100"/>
      <w:ind w:left="660"/>
    </w:pPr>
    <w:rPr>
      <w:rFonts w:eastAsiaTheme="minorEastAsia"/>
      <w:lang w:eastAsia="ru-RU"/>
    </w:rPr>
  </w:style>
  <w:style w:type="paragraph" w:styleId="55">
    <w:name w:val="toc 5"/>
    <w:basedOn w:val="a0"/>
    <w:next w:val="a0"/>
    <w:autoRedefine/>
    <w:uiPriority w:val="39"/>
    <w:unhideWhenUsed/>
    <w:rsid w:val="008716B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8716B8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0"/>
    <w:next w:val="a0"/>
    <w:autoRedefine/>
    <w:uiPriority w:val="39"/>
    <w:unhideWhenUsed/>
    <w:rsid w:val="008716B8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0"/>
    <w:next w:val="a0"/>
    <w:autoRedefine/>
    <w:uiPriority w:val="39"/>
    <w:unhideWhenUsed/>
    <w:rsid w:val="008716B8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0"/>
    <w:next w:val="a0"/>
    <w:autoRedefine/>
    <w:uiPriority w:val="39"/>
    <w:unhideWhenUsed/>
    <w:rsid w:val="008716B8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71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716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716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0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8716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50">
    <w:name w:val="heading 5"/>
    <w:basedOn w:val="a0"/>
    <w:next w:val="a0"/>
    <w:link w:val="51"/>
    <w:qFormat/>
    <w:rsid w:val="008716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716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716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716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6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716B8"/>
    <w:rPr>
      <w:rFonts w:ascii="Times New Roman" w:eastAsia="Times New Roman" w:hAnsi="Times New Roman" w:cs="Times New Roman"/>
      <w:cap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8716B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1">
    <w:name w:val="Заголовок 5 Знак"/>
    <w:basedOn w:val="a1"/>
    <w:link w:val="50"/>
    <w:rsid w:val="008716B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8716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716B8"/>
  </w:style>
  <w:style w:type="paragraph" w:styleId="a4">
    <w:name w:val="Body Text Indent"/>
    <w:basedOn w:val="a0"/>
    <w:link w:val="a5"/>
    <w:rsid w:val="00871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71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716B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716B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0"/>
    <w:link w:val="32"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32">
    <w:name w:val="Основной текст 3 Знак"/>
    <w:basedOn w:val="a1"/>
    <w:link w:val="31"/>
    <w:rsid w:val="008716B8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23">
    <w:name w:val="Body Text Indent 2"/>
    <w:basedOn w:val="a0"/>
    <w:link w:val="24"/>
    <w:rsid w:val="00871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71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0"/>
    <w:link w:val="a9"/>
    <w:rsid w:val="0087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8716B8"/>
  </w:style>
  <w:style w:type="paragraph" w:styleId="ab">
    <w:name w:val="footer"/>
    <w:basedOn w:val="a0"/>
    <w:link w:val="ac"/>
    <w:uiPriority w:val="99"/>
    <w:rsid w:val="00871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8716B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Название Знак"/>
    <w:basedOn w:val="a1"/>
    <w:link w:val="ad"/>
    <w:rsid w:val="008716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Subtitle"/>
    <w:basedOn w:val="a0"/>
    <w:link w:val="af0"/>
    <w:qFormat/>
    <w:rsid w:val="008716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8716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1">
    <w:name w:val="Document Map"/>
    <w:basedOn w:val="a0"/>
    <w:link w:val="af2"/>
    <w:semiHidden/>
    <w:rsid w:val="008716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871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7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16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1"/>
    <w:uiPriority w:val="22"/>
    <w:qFormat/>
    <w:rsid w:val="008716B8"/>
    <w:rPr>
      <w:b/>
      <w:bCs/>
    </w:rPr>
  </w:style>
  <w:style w:type="paragraph" w:customStyle="1" w:styleId="paragraph">
    <w:name w:val="paragraph"/>
    <w:basedOn w:val="a0"/>
    <w:rsid w:val="008716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2">
    <w:name w:val="Обычный1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0"/>
    <w:link w:val="34"/>
    <w:rsid w:val="008716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716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1"/>
    <w:uiPriority w:val="99"/>
    <w:rsid w:val="008716B8"/>
    <w:rPr>
      <w:color w:val="0000FF"/>
      <w:u w:val="single"/>
    </w:rPr>
  </w:style>
  <w:style w:type="character" w:styleId="af6">
    <w:name w:val="FollowedHyperlink"/>
    <w:basedOn w:val="a1"/>
    <w:rsid w:val="008716B8"/>
    <w:rPr>
      <w:color w:val="800080"/>
      <w:u w:val="single"/>
    </w:rPr>
  </w:style>
  <w:style w:type="paragraph" w:customStyle="1" w:styleId="Default">
    <w:name w:val="Default"/>
    <w:rsid w:val="008716B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maintext">
    <w:name w:val="maintext"/>
    <w:basedOn w:val="a0"/>
    <w:rsid w:val="008716B8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af7">
    <w:name w:val="???????? ????? ? ????????"/>
    <w:basedOn w:val="a0"/>
    <w:rsid w:val="008716B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8">
    <w:name w:val="Table Grid"/>
    <w:basedOn w:val="a2"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"/>
    <w:basedOn w:val="a0"/>
    <w:rsid w:val="008716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0"/>
    <w:uiPriority w:val="34"/>
    <w:qFormat/>
    <w:rsid w:val="00871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8716B8"/>
    <w:rPr>
      <w:b/>
      <w:bCs/>
      <w:i w:val="0"/>
      <w:iCs w:val="0"/>
      <w:color w:val="000000"/>
    </w:rPr>
  </w:style>
  <w:style w:type="character" w:customStyle="1" w:styleId="qfod-txtt">
    <w:name w:val="qfod-txtt"/>
    <w:basedOn w:val="a1"/>
    <w:rsid w:val="008716B8"/>
  </w:style>
  <w:style w:type="paragraph" w:customStyle="1" w:styleId="25">
    <w:name w:val="Стиль2"/>
    <w:basedOn w:val="a0"/>
    <w:link w:val="26"/>
    <w:qFormat/>
    <w:rsid w:val="008716B8"/>
    <w:pPr>
      <w:spacing w:beforeAutospacing="1" w:after="100" w:afterAutospacing="1" w:line="240" w:lineRule="auto"/>
      <w:ind w:left="720" w:firstLine="169"/>
      <w:contextualSpacing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6">
    <w:name w:val="Стиль2 Знак"/>
    <w:link w:val="25"/>
    <w:rsid w:val="008716B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14">
    <w:name w:val="Стиль1"/>
    <w:basedOn w:val="af9"/>
    <w:link w:val="15"/>
    <w:qFormat/>
    <w:rsid w:val="008716B8"/>
    <w:pPr>
      <w:spacing w:beforeAutospacing="1" w:after="100" w:afterAutospacing="1"/>
      <w:ind w:firstLine="169"/>
      <w:jc w:val="both"/>
    </w:pPr>
    <w:rPr>
      <w:sz w:val="19"/>
      <w:szCs w:val="19"/>
    </w:rPr>
  </w:style>
  <w:style w:type="character" w:customStyle="1" w:styleId="15">
    <w:name w:val="Стиль1 Знак"/>
    <w:basedOn w:val="a1"/>
    <w:link w:val="14"/>
    <w:rsid w:val="008716B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ing">
    <w:name w:val="heading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аголов."/>
    <w:basedOn w:val="a0"/>
    <w:rsid w:val="008716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alloon Text"/>
    <w:basedOn w:val="a0"/>
    <w:link w:val="afd"/>
    <w:semiHidden/>
    <w:rsid w:val="008716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semiHidden/>
    <w:rsid w:val="00871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 + Полужирный"/>
    <w:basedOn w:val="a1"/>
    <w:rsid w:val="008716B8"/>
    <w:rPr>
      <w:b/>
      <w:bCs/>
      <w:spacing w:val="-2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8716B8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7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716B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71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8716B8"/>
    <w:rPr>
      <w:spacing w:val="-2"/>
      <w:sz w:val="21"/>
      <w:szCs w:val="21"/>
      <w:shd w:val="clear" w:color="auto" w:fill="FFFFFF"/>
    </w:rPr>
  </w:style>
  <w:style w:type="character" w:customStyle="1" w:styleId="410">
    <w:name w:val="Основной текст (4) + 10"/>
    <w:aliases w:val="5 pt4,Полужирный3"/>
    <w:basedOn w:val="41"/>
    <w:rsid w:val="008716B8"/>
    <w:rPr>
      <w:b/>
      <w:bCs/>
      <w:spacing w:val="-2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8716B8"/>
    <w:rPr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8716B8"/>
    <w:rPr>
      <w:sz w:val="8"/>
      <w:szCs w:val="8"/>
      <w:shd w:val="clear" w:color="auto" w:fill="FFFFFF"/>
    </w:rPr>
  </w:style>
  <w:style w:type="character" w:customStyle="1" w:styleId="83pt">
    <w:name w:val="Основной текст (8) + Интервал 3 pt"/>
    <w:basedOn w:val="81"/>
    <w:rsid w:val="008716B8"/>
    <w:rPr>
      <w:spacing w:val="57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8716B8"/>
    <w:rPr>
      <w:sz w:val="8"/>
      <w:szCs w:val="8"/>
      <w:shd w:val="clear" w:color="auto" w:fill="FFFFFF"/>
    </w:rPr>
  </w:style>
  <w:style w:type="character" w:customStyle="1" w:styleId="72pt">
    <w:name w:val="Основной текст (7) + Интервал 2 pt"/>
    <w:basedOn w:val="71"/>
    <w:rsid w:val="008716B8"/>
    <w:rPr>
      <w:spacing w:val="54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716B8"/>
    <w:pPr>
      <w:shd w:val="clear" w:color="auto" w:fill="FFFFFF"/>
      <w:spacing w:after="0" w:line="264" w:lineRule="exact"/>
    </w:pPr>
    <w:rPr>
      <w:spacing w:val="-2"/>
      <w:sz w:val="21"/>
      <w:szCs w:val="21"/>
    </w:rPr>
  </w:style>
  <w:style w:type="paragraph" w:customStyle="1" w:styleId="101">
    <w:name w:val="Основной текст (10)"/>
    <w:basedOn w:val="a0"/>
    <w:link w:val="100"/>
    <w:rsid w:val="008716B8"/>
    <w:pPr>
      <w:shd w:val="clear" w:color="auto" w:fill="FFFFFF"/>
      <w:spacing w:after="60" w:line="240" w:lineRule="atLeast"/>
    </w:pPr>
    <w:rPr>
      <w:sz w:val="18"/>
      <w:szCs w:val="18"/>
    </w:rPr>
  </w:style>
  <w:style w:type="paragraph" w:customStyle="1" w:styleId="82">
    <w:name w:val="Основной текст (8)"/>
    <w:basedOn w:val="a0"/>
    <w:link w:val="81"/>
    <w:rsid w:val="008716B8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72">
    <w:name w:val="Основной текст (7)"/>
    <w:basedOn w:val="a0"/>
    <w:link w:val="71"/>
    <w:rsid w:val="008716B8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43">
    <w:name w:val="Заголовок №4_"/>
    <w:basedOn w:val="a1"/>
    <w:link w:val="44"/>
    <w:rsid w:val="008716B8"/>
    <w:rPr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8716B8"/>
    <w:pPr>
      <w:shd w:val="clear" w:color="auto" w:fill="FFFFFF"/>
      <w:spacing w:before="1020" w:after="240" w:line="240" w:lineRule="atLeast"/>
      <w:jc w:val="right"/>
      <w:outlineLvl w:val="3"/>
    </w:pPr>
    <w:rPr>
      <w:b/>
      <w:bCs/>
      <w:sz w:val="19"/>
      <w:szCs w:val="19"/>
    </w:rPr>
  </w:style>
  <w:style w:type="character" w:customStyle="1" w:styleId="52">
    <w:name w:val="Заголовок №5_"/>
    <w:basedOn w:val="a1"/>
    <w:link w:val="53"/>
    <w:rsid w:val="008716B8"/>
    <w:rPr>
      <w:b/>
      <w:bCs/>
      <w:sz w:val="19"/>
      <w:szCs w:val="19"/>
      <w:shd w:val="clear" w:color="auto" w:fill="FFFFFF"/>
    </w:rPr>
  </w:style>
  <w:style w:type="paragraph" w:customStyle="1" w:styleId="53">
    <w:name w:val="Заголовок №5"/>
    <w:basedOn w:val="a0"/>
    <w:link w:val="52"/>
    <w:rsid w:val="008716B8"/>
    <w:pPr>
      <w:shd w:val="clear" w:color="auto" w:fill="FFFFFF"/>
      <w:spacing w:after="120" w:line="240" w:lineRule="atLeast"/>
      <w:outlineLvl w:val="4"/>
    </w:pPr>
    <w:rPr>
      <w:b/>
      <w:bCs/>
      <w:sz w:val="19"/>
      <w:szCs w:val="19"/>
    </w:rPr>
  </w:style>
  <w:style w:type="character" w:customStyle="1" w:styleId="aff3">
    <w:name w:val="Основной текст + Полужирный"/>
    <w:basedOn w:val="a1"/>
    <w:rsid w:val="008716B8"/>
    <w:rPr>
      <w:b/>
      <w:bCs/>
      <w:spacing w:val="0"/>
      <w:sz w:val="19"/>
      <w:szCs w:val="19"/>
    </w:rPr>
  </w:style>
  <w:style w:type="character" w:customStyle="1" w:styleId="8pt">
    <w:name w:val="Основной текст + 8 pt"/>
    <w:basedOn w:val="a7"/>
    <w:rsid w:val="008716B8"/>
    <w:rPr>
      <w:rFonts w:ascii="Times New Roman" w:eastAsia="Times New Roman" w:hAnsi="Times New Roman" w:cs="Times New Roman"/>
      <w:spacing w:val="3"/>
      <w:sz w:val="15"/>
      <w:szCs w:val="15"/>
      <w:lang w:val="ru-RU" w:eastAsia="ru-RU" w:bidi="ar-SA"/>
    </w:rPr>
  </w:style>
  <w:style w:type="character" w:customStyle="1" w:styleId="54">
    <w:name w:val="Оглавление (5)_"/>
    <w:basedOn w:val="a1"/>
    <w:link w:val="510"/>
    <w:rsid w:val="008716B8"/>
    <w:rPr>
      <w:spacing w:val="4"/>
      <w:sz w:val="15"/>
      <w:szCs w:val="15"/>
      <w:shd w:val="clear" w:color="auto" w:fill="FFFFFF"/>
    </w:rPr>
  </w:style>
  <w:style w:type="paragraph" w:customStyle="1" w:styleId="510">
    <w:name w:val="Оглавление (5)1"/>
    <w:basedOn w:val="a0"/>
    <w:link w:val="54"/>
    <w:rsid w:val="008716B8"/>
    <w:pPr>
      <w:shd w:val="clear" w:color="auto" w:fill="FFFFFF"/>
      <w:spacing w:before="60" w:after="0" w:line="216" w:lineRule="exact"/>
    </w:pPr>
    <w:rPr>
      <w:spacing w:val="4"/>
      <w:sz w:val="15"/>
      <w:szCs w:val="15"/>
    </w:rPr>
  </w:style>
  <w:style w:type="character" w:customStyle="1" w:styleId="aff4">
    <w:name w:val="Оглавление_"/>
    <w:basedOn w:val="a1"/>
    <w:link w:val="aff5"/>
    <w:rsid w:val="008716B8"/>
    <w:rPr>
      <w:sz w:val="16"/>
      <w:szCs w:val="16"/>
      <w:shd w:val="clear" w:color="auto" w:fill="FFFFFF"/>
    </w:rPr>
  </w:style>
  <w:style w:type="character" w:customStyle="1" w:styleId="8pt0">
    <w:name w:val="Оглавление + 8 pt"/>
    <w:basedOn w:val="aff4"/>
    <w:rsid w:val="008716B8"/>
    <w:rPr>
      <w:spacing w:val="2"/>
      <w:sz w:val="15"/>
      <w:szCs w:val="15"/>
      <w:shd w:val="clear" w:color="auto" w:fill="FFFFFF"/>
    </w:rPr>
  </w:style>
  <w:style w:type="character" w:customStyle="1" w:styleId="35">
    <w:name w:val="Оглавление (3)_"/>
    <w:basedOn w:val="a1"/>
    <w:link w:val="36"/>
    <w:rsid w:val="008716B8"/>
    <w:rPr>
      <w:b/>
      <w:bCs/>
      <w:sz w:val="16"/>
      <w:szCs w:val="16"/>
      <w:shd w:val="clear" w:color="auto" w:fill="FFFFFF"/>
    </w:rPr>
  </w:style>
  <w:style w:type="character" w:customStyle="1" w:styleId="38pt2">
    <w:name w:val="Оглавление (3) + 8 pt2"/>
    <w:basedOn w:val="35"/>
    <w:rsid w:val="008716B8"/>
    <w:rPr>
      <w:b/>
      <w:bCs/>
      <w:spacing w:val="0"/>
      <w:sz w:val="15"/>
      <w:szCs w:val="15"/>
      <w:shd w:val="clear" w:color="auto" w:fill="FFFFFF"/>
    </w:rPr>
  </w:style>
  <w:style w:type="paragraph" w:customStyle="1" w:styleId="aff5">
    <w:name w:val="Оглавление"/>
    <w:basedOn w:val="a0"/>
    <w:link w:val="aff4"/>
    <w:rsid w:val="008716B8"/>
    <w:pPr>
      <w:shd w:val="clear" w:color="auto" w:fill="FFFFFF"/>
      <w:spacing w:before="60" w:after="180" w:line="240" w:lineRule="atLeast"/>
    </w:pPr>
    <w:rPr>
      <w:sz w:val="16"/>
      <w:szCs w:val="16"/>
    </w:rPr>
  </w:style>
  <w:style w:type="paragraph" w:customStyle="1" w:styleId="36">
    <w:name w:val="Оглавление (3)"/>
    <w:basedOn w:val="a0"/>
    <w:link w:val="35"/>
    <w:rsid w:val="008716B8"/>
    <w:pPr>
      <w:shd w:val="clear" w:color="auto" w:fill="FFFFFF"/>
      <w:spacing w:before="180" w:after="60" w:line="240" w:lineRule="atLeast"/>
    </w:pPr>
    <w:rPr>
      <w:b/>
      <w:bCs/>
      <w:sz w:val="16"/>
      <w:szCs w:val="16"/>
    </w:rPr>
  </w:style>
  <w:style w:type="character" w:customStyle="1" w:styleId="8pt6">
    <w:name w:val="Оглавление + 8 pt6"/>
    <w:aliases w:val="Интервал 4 pt"/>
    <w:basedOn w:val="aff4"/>
    <w:rsid w:val="008716B8"/>
    <w:rPr>
      <w:spacing w:val="84"/>
      <w:sz w:val="15"/>
      <w:szCs w:val="15"/>
      <w:shd w:val="clear" w:color="auto" w:fill="FFFFFF"/>
    </w:rPr>
  </w:style>
  <w:style w:type="character" w:customStyle="1" w:styleId="8pt4">
    <w:name w:val="Оглавление + 8 pt4"/>
    <w:basedOn w:val="aff4"/>
    <w:rsid w:val="008716B8"/>
    <w:rPr>
      <w:spacing w:val="2"/>
      <w:sz w:val="15"/>
      <w:szCs w:val="15"/>
      <w:shd w:val="clear" w:color="auto" w:fill="FFFFFF"/>
    </w:rPr>
  </w:style>
  <w:style w:type="character" w:customStyle="1" w:styleId="8pt3">
    <w:name w:val="Оглавление + 8 pt3"/>
    <w:basedOn w:val="aff4"/>
    <w:rsid w:val="008716B8"/>
    <w:rPr>
      <w:spacing w:val="4"/>
      <w:sz w:val="15"/>
      <w:szCs w:val="15"/>
      <w:shd w:val="clear" w:color="auto" w:fill="FFFFFF"/>
    </w:rPr>
  </w:style>
  <w:style w:type="character" w:customStyle="1" w:styleId="38pt1">
    <w:name w:val="Оглавление (3) + 8 pt1"/>
    <w:aliases w:val="Интервал 1 pt"/>
    <w:basedOn w:val="35"/>
    <w:rsid w:val="008716B8"/>
    <w:rPr>
      <w:b/>
      <w:bCs/>
      <w:spacing w:val="32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a1"/>
    <w:rsid w:val="008716B8"/>
    <w:rPr>
      <w:rFonts w:ascii="Times New Roman" w:hAnsi="Times New Roman" w:cs="Times New Roman"/>
      <w:i/>
      <w:iCs/>
      <w:spacing w:val="14"/>
      <w:sz w:val="20"/>
      <w:szCs w:val="20"/>
      <w:lang w:val="en-US" w:eastAsia="en-US"/>
    </w:rPr>
  </w:style>
  <w:style w:type="character" w:customStyle="1" w:styleId="aff6">
    <w:name w:val="Основной текст + Курсив"/>
    <w:aliases w:val="Интервал 0 pt3"/>
    <w:basedOn w:val="a7"/>
    <w:rsid w:val="008716B8"/>
    <w:rPr>
      <w:rFonts w:ascii="Times New Roman" w:eastAsia="Times New Roman" w:hAnsi="Times New Roman" w:cs="Times New Roman"/>
      <w:i/>
      <w:iCs/>
      <w:spacing w:val="-9"/>
      <w:sz w:val="20"/>
      <w:szCs w:val="20"/>
      <w:lang w:val="en-US" w:eastAsia="en-US" w:bidi="ar-SA"/>
    </w:rPr>
  </w:style>
  <w:style w:type="character" w:customStyle="1" w:styleId="aff7">
    <w:name w:val="Колонтитул_"/>
    <w:basedOn w:val="a1"/>
    <w:link w:val="aff8"/>
    <w:rsid w:val="008716B8"/>
    <w:rPr>
      <w:shd w:val="clear" w:color="auto" w:fill="FFFFFF"/>
    </w:rPr>
  </w:style>
  <w:style w:type="character" w:customStyle="1" w:styleId="aff9">
    <w:name w:val="Колонтитул + Полужирный"/>
    <w:basedOn w:val="aff7"/>
    <w:rsid w:val="008716B8"/>
    <w:rPr>
      <w:b/>
      <w:bCs/>
      <w:spacing w:val="-4"/>
      <w:sz w:val="19"/>
      <w:szCs w:val="19"/>
      <w:shd w:val="clear" w:color="auto" w:fill="FFFFFF"/>
    </w:rPr>
  </w:style>
  <w:style w:type="paragraph" w:customStyle="1" w:styleId="aff8">
    <w:name w:val="Колонтитул"/>
    <w:basedOn w:val="a0"/>
    <w:link w:val="aff7"/>
    <w:rsid w:val="008716B8"/>
    <w:pPr>
      <w:shd w:val="clear" w:color="auto" w:fill="FFFFFF"/>
      <w:spacing w:after="0" w:line="240" w:lineRule="auto"/>
    </w:pPr>
  </w:style>
  <w:style w:type="character" w:customStyle="1" w:styleId="16">
    <w:name w:val="Основной текст + Курсив1"/>
    <w:aliases w:val="Интервал 0 pt2"/>
    <w:basedOn w:val="a7"/>
    <w:rsid w:val="008716B8"/>
    <w:rPr>
      <w:rFonts w:ascii="Times New Roman" w:eastAsia="Times New Roman" w:hAnsi="Times New Roman" w:cs="Times New Roman"/>
      <w:i/>
      <w:iCs/>
      <w:spacing w:val="15"/>
      <w:sz w:val="20"/>
      <w:szCs w:val="20"/>
      <w:lang w:val="ru-RU" w:eastAsia="ru-RU" w:bidi="ar-SA"/>
    </w:rPr>
  </w:style>
  <w:style w:type="character" w:customStyle="1" w:styleId="9">
    <w:name w:val="Колонтитул + 9"/>
    <w:aliases w:val="5 pt,Полужирный,Курсив"/>
    <w:basedOn w:val="aff7"/>
    <w:rsid w:val="008716B8"/>
    <w:rPr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n1qfcontentc">
    <w:name w:val="n1qfcontentc"/>
    <w:basedOn w:val="a1"/>
    <w:rsid w:val="008716B8"/>
  </w:style>
  <w:style w:type="character" w:customStyle="1" w:styleId="qfod-txtt1">
    <w:name w:val="qfod-txtt1"/>
    <w:basedOn w:val="a1"/>
    <w:rsid w:val="008716B8"/>
    <w:rPr>
      <w:rFonts w:ascii="Arial" w:hAnsi="Arial" w:cs="Arial" w:hint="default"/>
      <w:sz w:val="18"/>
      <w:szCs w:val="18"/>
    </w:rPr>
  </w:style>
  <w:style w:type="paragraph" w:customStyle="1" w:styleId="dtitle">
    <w:name w:val="dtitle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1"/>
    <w:rsid w:val="008716B8"/>
  </w:style>
  <w:style w:type="paragraph" w:customStyle="1" w:styleId="rvps4">
    <w:name w:val="rvps4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2">
    <w:name w:val="rvts102"/>
    <w:basedOn w:val="a1"/>
    <w:rsid w:val="008716B8"/>
  </w:style>
  <w:style w:type="character" w:customStyle="1" w:styleId="rvts2">
    <w:name w:val="rvts2"/>
    <w:basedOn w:val="a1"/>
    <w:rsid w:val="008716B8"/>
  </w:style>
  <w:style w:type="paragraph" w:customStyle="1" w:styleId="rvps3">
    <w:name w:val="rvps3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1"/>
    <w:rsid w:val="008716B8"/>
  </w:style>
  <w:style w:type="character" w:customStyle="1" w:styleId="rvts5">
    <w:name w:val="rvts5"/>
    <w:basedOn w:val="a1"/>
    <w:rsid w:val="008716B8"/>
  </w:style>
  <w:style w:type="character" w:customStyle="1" w:styleId="rvts33">
    <w:name w:val="rvts33"/>
    <w:basedOn w:val="a1"/>
    <w:rsid w:val="008716B8"/>
  </w:style>
  <w:style w:type="character" w:customStyle="1" w:styleId="rvts8">
    <w:name w:val="rvts8"/>
    <w:basedOn w:val="a1"/>
    <w:rsid w:val="008716B8"/>
  </w:style>
  <w:style w:type="character" w:customStyle="1" w:styleId="rvts22">
    <w:name w:val="rvts22"/>
    <w:basedOn w:val="a1"/>
    <w:rsid w:val="008716B8"/>
  </w:style>
  <w:style w:type="paragraph" w:styleId="affa">
    <w:name w:val="No Spacing"/>
    <w:link w:val="affb"/>
    <w:uiPriority w:val="1"/>
    <w:qFormat/>
    <w:rsid w:val="008716B8"/>
    <w:pPr>
      <w:spacing w:after="0" w:line="240" w:lineRule="auto"/>
    </w:pPr>
    <w:rPr>
      <w:rFonts w:eastAsiaTheme="minorEastAsia"/>
      <w:lang w:eastAsia="ru-RU"/>
    </w:rPr>
  </w:style>
  <w:style w:type="character" w:customStyle="1" w:styleId="affb">
    <w:name w:val="Без интервала Знак"/>
    <w:basedOn w:val="a1"/>
    <w:link w:val="affa"/>
    <w:uiPriority w:val="1"/>
    <w:rsid w:val="008716B8"/>
    <w:rPr>
      <w:rFonts w:eastAsiaTheme="minorEastAsia"/>
      <w:lang w:eastAsia="ru-RU"/>
    </w:rPr>
  </w:style>
  <w:style w:type="paragraph" w:customStyle="1" w:styleId="Heading0">
    <w:name w:val="Heading"/>
    <w:rsid w:val="0087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">
    <w:name w:val="List Bullet"/>
    <w:basedOn w:val="a0"/>
    <w:autoRedefine/>
    <w:uiPriority w:val="99"/>
    <w:rsid w:val="008716B8"/>
    <w:pPr>
      <w:numPr>
        <w:numId w:val="11"/>
      </w:numPr>
      <w:tabs>
        <w:tab w:val="left" w:pos="1134"/>
      </w:tabs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1qfcontentcn1qfcontentt">
    <w:name w:val="n1qfcontentc n1qfcontentt"/>
    <w:basedOn w:val="a1"/>
    <w:rsid w:val="008716B8"/>
  </w:style>
  <w:style w:type="paragraph" w:customStyle="1" w:styleId="statyatext">
    <w:name w:val="statya_text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Обычный2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5">
    <w:name w:val="Стиль5"/>
    <w:basedOn w:val="a3"/>
    <w:rsid w:val="008716B8"/>
    <w:pPr>
      <w:numPr>
        <w:numId w:val="12"/>
      </w:numPr>
    </w:pPr>
  </w:style>
  <w:style w:type="paragraph" w:customStyle="1" w:styleId="affc">
    <w:name w:val="Основной"/>
    <w:basedOn w:val="28"/>
    <w:rsid w:val="008716B8"/>
    <w:pPr>
      <w:widowControl/>
      <w:jc w:val="both"/>
    </w:pPr>
    <w:rPr>
      <w:snapToGrid/>
      <w:sz w:val="24"/>
    </w:rPr>
  </w:style>
  <w:style w:type="character" w:customStyle="1" w:styleId="mw-headline">
    <w:name w:val="mw-headline"/>
    <w:basedOn w:val="a1"/>
    <w:rsid w:val="008716B8"/>
  </w:style>
  <w:style w:type="paragraph" w:customStyle="1" w:styleId="37">
    <w:name w:val="Обычный3"/>
    <w:rsid w:val="00871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">
    <w:name w:val="table"/>
    <w:basedOn w:val="a0"/>
    <w:rsid w:val="008716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ain1">
    <w:name w:val="main1"/>
    <w:basedOn w:val="a0"/>
    <w:rsid w:val="008716B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29">
    <w:name w:val="Обычный (веб)2"/>
    <w:basedOn w:val="a0"/>
    <w:rsid w:val="008716B8"/>
    <w:pPr>
      <w:spacing w:after="0" w:line="240" w:lineRule="auto"/>
    </w:pPr>
    <w:rPr>
      <w:rFonts w:ascii="Times New Roman" w:eastAsia="Times New Roman" w:hAnsi="Times New Roman" w:cs="Times New Roman"/>
      <w:color w:val="58595B"/>
      <w:sz w:val="24"/>
      <w:szCs w:val="24"/>
      <w:lang w:eastAsia="ru-RU"/>
    </w:rPr>
  </w:style>
  <w:style w:type="paragraph" w:customStyle="1" w:styleId="txtsel">
    <w:name w:val="txtsel"/>
    <w:basedOn w:val="a0"/>
    <w:rsid w:val="00871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qfztst1">
    <w:name w:val="qfztst1"/>
    <w:basedOn w:val="a1"/>
    <w:rsid w:val="008716B8"/>
    <w:rPr>
      <w:rFonts w:ascii="Arial" w:hAnsi="Arial" w:cs="Arial" w:hint="default"/>
      <w:sz w:val="18"/>
      <w:szCs w:val="18"/>
    </w:rPr>
  </w:style>
  <w:style w:type="character" w:customStyle="1" w:styleId="qfvidtnpatxtt1">
    <w:name w:val="qfvidtnpatxtt1"/>
    <w:basedOn w:val="a1"/>
    <w:rsid w:val="008716B8"/>
    <w:rPr>
      <w:rFonts w:ascii="Arial" w:hAnsi="Arial" w:cs="Arial" w:hint="default"/>
      <w:sz w:val="17"/>
      <w:szCs w:val="17"/>
    </w:rPr>
  </w:style>
  <w:style w:type="paragraph" w:customStyle="1" w:styleId="17">
    <w:name w:val="Название1"/>
    <w:basedOn w:val="a0"/>
    <w:rsid w:val="008716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8716B8"/>
    <w:pPr>
      <w:widowControl w:val="0"/>
      <w:spacing w:before="220" w:after="0" w:line="240" w:lineRule="auto"/>
      <w:ind w:left="6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xt">
    <w:name w:val="txt"/>
    <w:basedOn w:val="a0"/>
    <w:rsid w:val="008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8716B8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8716B8"/>
    <w:rPr>
      <w:rFonts w:ascii="Times New Roman" w:hAnsi="Times New Roman" w:cs="Times New Roman" w:hint="default"/>
    </w:rPr>
  </w:style>
  <w:style w:type="numbering" w:styleId="1ai">
    <w:name w:val="Outline List 1"/>
    <w:basedOn w:val="a3"/>
    <w:semiHidden/>
    <w:unhideWhenUsed/>
    <w:rsid w:val="008716B8"/>
    <w:pPr>
      <w:numPr>
        <w:numId w:val="13"/>
      </w:numPr>
    </w:pPr>
  </w:style>
  <w:style w:type="paragraph" w:styleId="affd">
    <w:name w:val="TOC Heading"/>
    <w:basedOn w:val="1"/>
    <w:next w:val="a0"/>
    <w:uiPriority w:val="39"/>
    <w:unhideWhenUsed/>
    <w:qFormat/>
    <w:rsid w:val="008716B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8">
    <w:name w:val="toc 1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0" w:line="360" w:lineRule="exact"/>
      <w:ind w:left="40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39"/>
    <w:unhideWhenUsed/>
    <w:qFormat/>
    <w:rsid w:val="008716B8"/>
    <w:pPr>
      <w:tabs>
        <w:tab w:val="right" w:leader="dot" w:pos="9345"/>
      </w:tabs>
      <w:spacing w:after="10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45">
    <w:name w:val="toc 4"/>
    <w:basedOn w:val="a0"/>
    <w:next w:val="a0"/>
    <w:autoRedefine/>
    <w:uiPriority w:val="39"/>
    <w:unhideWhenUsed/>
    <w:rsid w:val="008716B8"/>
    <w:pPr>
      <w:spacing w:after="100"/>
      <w:ind w:left="660"/>
    </w:pPr>
    <w:rPr>
      <w:rFonts w:eastAsiaTheme="minorEastAsia"/>
      <w:lang w:eastAsia="ru-RU"/>
    </w:rPr>
  </w:style>
  <w:style w:type="paragraph" w:styleId="55">
    <w:name w:val="toc 5"/>
    <w:basedOn w:val="a0"/>
    <w:next w:val="a0"/>
    <w:autoRedefine/>
    <w:uiPriority w:val="39"/>
    <w:unhideWhenUsed/>
    <w:rsid w:val="008716B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8716B8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0"/>
    <w:next w:val="a0"/>
    <w:autoRedefine/>
    <w:uiPriority w:val="39"/>
    <w:unhideWhenUsed/>
    <w:rsid w:val="008716B8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0"/>
    <w:next w:val="a0"/>
    <w:autoRedefine/>
    <w:uiPriority w:val="39"/>
    <w:unhideWhenUsed/>
    <w:rsid w:val="008716B8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0"/>
    <w:next w:val="a0"/>
    <w:autoRedefine/>
    <w:uiPriority w:val="39"/>
    <w:unhideWhenUsed/>
    <w:rsid w:val="008716B8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5.bin"/><Relationship Id="rId175" Type="http://schemas.openxmlformats.org/officeDocument/2006/relationships/fontTable" Target="fontTable.xml"/><Relationship Id="rId170" Type="http://schemas.openxmlformats.org/officeDocument/2006/relationships/image" Target="media/image80.wmf"/><Relationship Id="rId16" Type="http://schemas.openxmlformats.org/officeDocument/2006/relationships/hyperlink" Target="http://www.tnpa.by/KartochkaDoc.php?UrlRN=15993&amp;UrlIDGLOBAL=15993" TargetMode="Externa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hyperlink" Target="http://www.tnpa.by/KartochkaDoc.php?UrlRN=10084&amp;UrlIDGLOBAL=10084" TargetMode="External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hyperlink" Target="http://www.tools-quality.ru/index.php/q7/isikava" TargetMode="Externa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9.bin"/><Relationship Id="rId7" Type="http://schemas.openxmlformats.org/officeDocument/2006/relationships/hyperlink" Target="http://www.tnpa.by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2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hyperlink" Target="http://www.tnpa.by/KartochkaDoc.php?UrlRN=944&amp;UrlIDGLOBAL=944" TargetMode="External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2.png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4703</Words>
  <Characters>26808</Characters>
  <Application>Microsoft Office Word</Application>
  <DocSecurity>0</DocSecurity>
  <Lines>223</Lines>
  <Paragraphs>62</Paragraphs>
  <ScaleCrop>false</ScaleCrop>
  <Company/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2015-03-12T17:04:00Z</dcterms:created>
  <dcterms:modified xsi:type="dcterms:W3CDTF">2015-03-12T17:05:00Z</dcterms:modified>
</cp:coreProperties>
</file>