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AA" w:rsidRDefault="00EA55AA" w:rsidP="00EA55AA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Перечень вопросов по дисциплине «Бухгалтерский у</w:t>
      </w:r>
      <w:r w:rsidR="00B75B7B">
        <w:rPr>
          <w:b/>
          <w:i/>
          <w:iCs/>
          <w:sz w:val="24"/>
        </w:rPr>
        <w:t>ч</w:t>
      </w:r>
      <w:r>
        <w:rPr>
          <w:b/>
          <w:i/>
          <w:iCs/>
          <w:sz w:val="24"/>
        </w:rPr>
        <w:t>ет»</w:t>
      </w:r>
    </w:p>
    <w:p w:rsidR="00EA55AA" w:rsidRDefault="00EA55AA" w:rsidP="00EA55AA">
      <w:pPr>
        <w:pStyle w:val="a3"/>
        <w:ind w:left="360"/>
        <w:jc w:val="both"/>
        <w:rPr>
          <w:b w:val="0"/>
          <w:i w:val="0"/>
          <w:iCs w:val="0"/>
          <w:sz w:val="24"/>
          <w:u w:val="none"/>
        </w:rPr>
      </w:pPr>
    </w:p>
    <w:p w:rsidR="00EA55AA" w:rsidRPr="00FB42FB" w:rsidRDefault="00EA55AA" w:rsidP="00EA55A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 w:val="0"/>
          <w:i w:val="0"/>
          <w:iCs w:val="0"/>
          <w:sz w:val="24"/>
          <w:u w:val="none"/>
        </w:rPr>
      </w:pPr>
      <w:r w:rsidRPr="00FB42FB">
        <w:rPr>
          <w:b w:val="0"/>
          <w:i w:val="0"/>
          <w:iCs w:val="0"/>
          <w:sz w:val="24"/>
          <w:u w:val="none"/>
        </w:rPr>
        <w:t>Сущность, классификация и оценка основных средств</w:t>
      </w:r>
    </w:p>
    <w:p w:rsidR="00EA55AA" w:rsidRPr="00FB42FB" w:rsidRDefault="00EA55AA" w:rsidP="00EA55A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 w:val="0"/>
          <w:i w:val="0"/>
          <w:iCs w:val="0"/>
          <w:sz w:val="24"/>
          <w:u w:val="none"/>
        </w:rPr>
      </w:pPr>
      <w:r w:rsidRPr="00FB42FB">
        <w:rPr>
          <w:b w:val="0"/>
          <w:i w:val="0"/>
          <w:iCs w:val="0"/>
          <w:sz w:val="24"/>
          <w:u w:val="none"/>
        </w:rPr>
        <w:t>Амортизация основных средств</w:t>
      </w:r>
    </w:p>
    <w:p w:rsidR="00EA55AA" w:rsidRPr="00FB42FB" w:rsidRDefault="00EA55AA" w:rsidP="00EA55A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 w:val="0"/>
          <w:i w:val="0"/>
          <w:iCs w:val="0"/>
          <w:sz w:val="24"/>
          <w:u w:val="none"/>
        </w:rPr>
      </w:pPr>
      <w:r w:rsidRPr="00FB42FB">
        <w:rPr>
          <w:b w:val="0"/>
          <w:i w:val="0"/>
          <w:iCs w:val="0"/>
          <w:sz w:val="24"/>
          <w:u w:val="none"/>
        </w:rPr>
        <w:t>Учет поступления основных средств</w:t>
      </w:r>
    </w:p>
    <w:p w:rsidR="00EA55AA" w:rsidRPr="00FB42FB" w:rsidRDefault="00EA55AA" w:rsidP="00EA55A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 w:val="0"/>
          <w:i w:val="0"/>
          <w:iCs w:val="0"/>
          <w:sz w:val="24"/>
          <w:u w:val="none"/>
        </w:rPr>
      </w:pPr>
      <w:r w:rsidRPr="00FB42FB">
        <w:rPr>
          <w:b w:val="0"/>
          <w:i w:val="0"/>
          <w:iCs w:val="0"/>
          <w:sz w:val="24"/>
          <w:u w:val="none"/>
        </w:rPr>
        <w:t>Учет выбытия основных средств</w:t>
      </w:r>
    </w:p>
    <w:p w:rsidR="00EA55AA" w:rsidRPr="00FB42FB" w:rsidRDefault="00EA55AA" w:rsidP="00EA55A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 w:val="0"/>
          <w:i w:val="0"/>
          <w:iCs w:val="0"/>
          <w:sz w:val="24"/>
          <w:u w:val="none"/>
        </w:rPr>
      </w:pPr>
      <w:r w:rsidRPr="00FB42FB">
        <w:rPr>
          <w:b w:val="0"/>
          <w:i w:val="0"/>
          <w:iCs w:val="0"/>
          <w:sz w:val="24"/>
          <w:u w:val="none"/>
        </w:rPr>
        <w:t xml:space="preserve">Инвентаризация основных средств и  их переоценка. </w:t>
      </w:r>
    </w:p>
    <w:p w:rsidR="00FE711F" w:rsidRPr="00FE711F" w:rsidRDefault="00FE711F" w:rsidP="00FE711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 w:val="0"/>
          <w:i w:val="0"/>
          <w:iCs w:val="0"/>
          <w:sz w:val="24"/>
          <w:u w:val="none"/>
        </w:rPr>
      </w:pPr>
      <w:r w:rsidRPr="00FE711F">
        <w:rPr>
          <w:b w:val="0"/>
          <w:i w:val="0"/>
          <w:iCs w:val="0"/>
          <w:sz w:val="24"/>
          <w:u w:val="none"/>
        </w:rPr>
        <w:t>Учет затрат на восстановление основных средств</w:t>
      </w:r>
    </w:p>
    <w:p w:rsidR="00EA55AA" w:rsidRPr="00FB42FB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B42FB">
        <w:rPr>
          <w:bCs/>
          <w:sz w:val="24"/>
        </w:rPr>
        <w:t>Понятие, классификация и оценка нематериальных активов</w:t>
      </w:r>
    </w:p>
    <w:p w:rsidR="00EA55AA" w:rsidRPr="00FB42FB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B42FB">
        <w:rPr>
          <w:bCs/>
          <w:sz w:val="24"/>
        </w:rPr>
        <w:t>Учет поступления нематериальных активов</w:t>
      </w:r>
    </w:p>
    <w:p w:rsidR="00EA55AA" w:rsidRPr="00FB42FB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B42FB">
        <w:rPr>
          <w:bCs/>
          <w:sz w:val="24"/>
        </w:rPr>
        <w:t>Порядок начисления и учета амортизации нематериальных активов</w:t>
      </w:r>
    </w:p>
    <w:p w:rsid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B42FB">
        <w:rPr>
          <w:bCs/>
          <w:sz w:val="24"/>
        </w:rPr>
        <w:t>Учет выбытия нематериальных активов</w:t>
      </w:r>
    </w:p>
    <w:p w:rsid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>Понятие, классификация производственных запасов</w:t>
      </w:r>
    </w:p>
    <w:p w:rsidR="00EA55AA" w:rsidRP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>
        <w:rPr>
          <w:bCs/>
          <w:sz w:val="24"/>
        </w:rPr>
        <w:t>О</w:t>
      </w:r>
      <w:r w:rsidRPr="00EA55AA">
        <w:rPr>
          <w:bCs/>
          <w:sz w:val="24"/>
        </w:rPr>
        <w:t xml:space="preserve">ценка производственных запасов. </w:t>
      </w:r>
    </w:p>
    <w:p w:rsid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 xml:space="preserve">Учет поступления материалов </w:t>
      </w:r>
      <w:r w:rsidRPr="00EA55AA">
        <w:rPr>
          <w:bCs/>
          <w:sz w:val="24"/>
        </w:rPr>
        <w:tab/>
        <w:t>в бухгалтерии</w:t>
      </w:r>
    </w:p>
    <w:p w:rsid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>Учет</w:t>
      </w:r>
      <w:r>
        <w:rPr>
          <w:bCs/>
          <w:sz w:val="24"/>
        </w:rPr>
        <w:t xml:space="preserve"> выбытия материалов </w:t>
      </w:r>
      <w:r w:rsidRPr="00EA55AA">
        <w:rPr>
          <w:bCs/>
          <w:sz w:val="24"/>
        </w:rPr>
        <w:t>в бухгалтерии.</w:t>
      </w:r>
    </w:p>
    <w:p w:rsidR="009B0994" w:rsidRPr="009B0994" w:rsidRDefault="009B0994" w:rsidP="009B09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9B0994">
        <w:rPr>
          <w:bCs/>
          <w:sz w:val="24"/>
        </w:rPr>
        <w:t xml:space="preserve">Порядок расчета заработной платы, доплат, </w:t>
      </w:r>
    </w:p>
    <w:p w:rsidR="009B0994" w:rsidRPr="009B0994" w:rsidRDefault="009B0994" w:rsidP="009B09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9B0994">
        <w:rPr>
          <w:bCs/>
          <w:sz w:val="24"/>
        </w:rPr>
        <w:t xml:space="preserve">Порядок расчета оплаты отпусков, </w:t>
      </w:r>
    </w:p>
    <w:p w:rsidR="009B0994" w:rsidRPr="009B0994" w:rsidRDefault="009B0994" w:rsidP="009B09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9B0994">
        <w:rPr>
          <w:bCs/>
          <w:sz w:val="24"/>
        </w:rPr>
        <w:t>Порядок расчета пособия по временной нетрудоспособности, гарантий, компенсаций и выплат социального характера.</w:t>
      </w:r>
    </w:p>
    <w:p w:rsidR="009B0994" w:rsidRPr="009B0994" w:rsidRDefault="009B0994" w:rsidP="009B09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9B0994">
        <w:rPr>
          <w:bCs/>
          <w:sz w:val="24"/>
        </w:rPr>
        <w:t xml:space="preserve">Документальное оформление, синтетический и аналитический учет расчетов по оплате труда. </w:t>
      </w:r>
    </w:p>
    <w:p w:rsidR="009B0994" w:rsidRPr="009B0994" w:rsidRDefault="009B0994" w:rsidP="009B09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9B0994">
        <w:rPr>
          <w:bCs/>
          <w:sz w:val="24"/>
        </w:rPr>
        <w:t xml:space="preserve">Виды удержаний из заработной платы и их учет. </w:t>
      </w:r>
    </w:p>
    <w:p w:rsidR="009B0994" w:rsidRPr="009B0994" w:rsidRDefault="009B0994" w:rsidP="009B09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9B0994">
        <w:rPr>
          <w:bCs/>
          <w:sz w:val="24"/>
        </w:rPr>
        <w:t>Особенности налогообложения расходов на оплату труда.</w:t>
      </w:r>
    </w:p>
    <w:p w:rsidR="009B0994" w:rsidRPr="00EA55AA" w:rsidRDefault="009B0994" w:rsidP="009B099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9B0994">
        <w:rPr>
          <w:bCs/>
          <w:sz w:val="24"/>
        </w:rPr>
        <w:t>Учет расчетов с Фондом социальной защиты населения и бюджетом по налогам и сборам по отчислениям от фонда заработной платы.</w:t>
      </w:r>
    </w:p>
    <w:p w:rsid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 xml:space="preserve"> Особенности учета отдельных видов производственных запасов</w:t>
      </w:r>
    </w:p>
    <w:p w:rsidR="00FE711F" w:rsidRPr="00FE711F" w:rsidRDefault="00FE711F" w:rsidP="00FE7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E711F">
        <w:rPr>
          <w:bCs/>
          <w:sz w:val="24"/>
        </w:rPr>
        <w:t>Классификация затрат.</w:t>
      </w:r>
    </w:p>
    <w:p w:rsidR="00FE711F" w:rsidRDefault="00FE711F" w:rsidP="00FE7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E711F">
        <w:rPr>
          <w:bCs/>
          <w:sz w:val="24"/>
        </w:rPr>
        <w:t>Основные методы учета производственных затрат и </w:t>
      </w:r>
      <w:proofErr w:type="spellStart"/>
      <w:r w:rsidRPr="00FE711F">
        <w:rPr>
          <w:bCs/>
          <w:sz w:val="24"/>
        </w:rPr>
        <w:t>калькулирования</w:t>
      </w:r>
      <w:proofErr w:type="spellEnd"/>
      <w:r w:rsidRPr="00FE711F">
        <w:rPr>
          <w:bCs/>
          <w:sz w:val="24"/>
        </w:rPr>
        <w:t> себестоимости продукции.</w:t>
      </w:r>
    </w:p>
    <w:p w:rsidR="00FE711F" w:rsidRDefault="00FE711F" w:rsidP="00FE7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>
        <w:rPr>
          <w:bCs/>
          <w:sz w:val="24"/>
        </w:rPr>
        <w:t>Учет затрат основного производства.</w:t>
      </w:r>
    </w:p>
    <w:p w:rsidR="00FE711F" w:rsidRDefault="00FE711F" w:rsidP="00FE7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>
        <w:rPr>
          <w:bCs/>
          <w:sz w:val="24"/>
        </w:rPr>
        <w:t>Учет затрат вспомогательного производства.</w:t>
      </w:r>
    </w:p>
    <w:p w:rsidR="00FE711F" w:rsidRDefault="00FE711F" w:rsidP="00FE7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>
        <w:rPr>
          <w:bCs/>
          <w:sz w:val="24"/>
        </w:rPr>
        <w:t>Учет общепроизводственных затрат.</w:t>
      </w:r>
    </w:p>
    <w:p w:rsidR="00FE711F" w:rsidRDefault="00FE711F" w:rsidP="00FE7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>
        <w:rPr>
          <w:bCs/>
          <w:sz w:val="24"/>
        </w:rPr>
        <w:t>Учет общехозяйственных затрат.</w:t>
      </w:r>
    </w:p>
    <w:p w:rsidR="00FE711F" w:rsidRPr="00FE711F" w:rsidRDefault="00FE711F" w:rsidP="00FE7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>
        <w:rPr>
          <w:bCs/>
          <w:sz w:val="24"/>
        </w:rPr>
        <w:t>Порядок формирования себестоимости готовой и реализованной продукции на счетах бухгалтерского учета</w:t>
      </w:r>
      <w:r w:rsidRPr="00FE711F">
        <w:rPr>
          <w:bCs/>
          <w:sz w:val="24"/>
        </w:rPr>
        <w:t>.</w:t>
      </w:r>
    </w:p>
    <w:p w:rsidR="00EA55AA" w:rsidRPr="00FE711F" w:rsidRDefault="00FE711F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E711F">
        <w:rPr>
          <w:rFonts w:ascii="Arial" w:hAnsi="Arial" w:cs="Arial"/>
          <w:color w:val="222222"/>
          <w:sz w:val="12"/>
          <w:szCs w:val="12"/>
          <w:shd w:val="clear" w:color="auto" w:fill="FFFFFF"/>
        </w:rPr>
        <w:t> </w:t>
      </w:r>
      <w:r w:rsidR="00EA55AA" w:rsidRPr="00FE711F">
        <w:rPr>
          <w:bCs/>
          <w:sz w:val="24"/>
        </w:rPr>
        <w:t xml:space="preserve">Продукция, работы и услуги, их состав, задачи учета и оценка. </w:t>
      </w:r>
    </w:p>
    <w:p w:rsidR="00EA55AA" w:rsidRPr="00FE711F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FE711F">
        <w:rPr>
          <w:bCs/>
          <w:sz w:val="24"/>
        </w:rPr>
        <w:t xml:space="preserve"> Учет поступления готовой продукции из производства</w:t>
      </w:r>
      <w:r w:rsidR="00FE711F">
        <w:rPr>
          <w:bCs/>
          <w:sz w:val="24"/>
        </w:rPr>
        <w:t>.</w:t>
      </w:r>
    </w:p>
    <w:p w:rsidR="00EA55AA" w:rsidRP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 xml:space="preserve">Учет реализации продукции, работ и услуг </w:t>
      </w:r>
      <w:r w:rsidR="00FE711F">
        <w:rPr>
          <w:bCs/>
          <w:sz w:val="24"/>
        </w:rPr>
        <w:t>методом начисления</w:t>
      </w:r>
      <w:r w:rsidRPr="00EA55AA">
        <w:rPr>
          <w:bCs/>
          <w:sz w:val="24"/>
        </w:rPr>
        <w:t xml:space="preserve">. </w:t>
      </w:r>
    </w:p>
    <w:p w:rsid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>Учет расходов на реализацию.</w:t>
      </w:r>
    </w:p>
    <w:p w:rsidR="00EA55AA" w:rsidRP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 xml:space="preserve">.Порядок формирования финансового результата от текущей деятельности </w:t>
      </w:r>
    </w:p>
    <w:p w:rsidR="00EA55AA" w:rsidRP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 xml:space="preserve">Порядок формирования финансового результата от инвестиционной деятельности </w:t>
      </w:r>
    </w:p>
    <w:p w:rsidR="00EA55AA" w:rsidRP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 xml:space="preserve">Порядок формирования финансового результата от финансовой деятельности </w:t>
      </w:r>
    </w:p>
    <w:p w:rsidR="00EA55AA" w:rsidRP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>Порядок формирования чистого финансового результата</w:t>
      </w:r>
    </w:p>
    <w:p w:rsidR="00EA55AA" w:rsidRPr="00EA55AA" w:rsidRDefault="00EA55AA" w:rsidP="00EA55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  <w:sz w:val="24"/>
        </w:rPr>
      </w:pPr>
      <w:r w:rsidRPr="00EA55AA">
        <w:rPr>
          <w:bCs/>
          <w:sz w:val="24"/>
        </w:rPr>
        <w:t>Учет нераспределенной прибыли (непокрытого убытка)</w:t>
      </w:r>
    </w:p>
    <w:p w:rsidR="00EA55AA" w:rsidRPr="00FB42FB" w:rsidRDefault="00EA55AA" w:rsidP="00EA55AA">
      <w:pPr>
        <w:rPr>
          <w:bCs/>
          <w:sz w:val="24"/>
        </w:rPr>
      </w:pPr>
    </w:p>
    <w:p w:rsidR="00F42711" w:rsidRDefault="00F42711" w:rsidP="00EA55AA"/>
    <w:sectPr w:rsidR="00F42711" w:rsidSect="00F4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95A"/>
    <w:multiLevelType w:val="hybridMultilevel"/>
    <w:tmpl w:val="44C0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A55AA"/>
    <w:rsid w:val="000B1134"/>
    <w:rsid w:val="00144073"/>
    <w:rsid w:val="001E134F"/>
    <w:rsid w:val="00313E17"/>
    <w:rsid w:val="008127E1"/>
    <w:rsid w:val="009B0994"/>
    <w:rsid w:val="00B75B7B"/>
    <w:rsid w:val="00C20C97"/>
    <w:rsid w:val="00EA55AA"/>
    <w:rsid w:val="00F42711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55AA"/>
    <w:pPr>
      <w:jc w:val="center"/>
    </w:pPr>
    <w:rPr>
      <w:b/>
      <w:bCs/>
      <w:i/>
      <w:iCs/>
      <w:sz w:val="32"/>
      <w:u w:val="single"/>
    </w:rPr>
  </w:style>
  <w:style w:type="character" w:customStyle="1" w:styleId="a4">
    <w:name w:val="Название Знак"/>
    <w:basedOn w:val="a0"/>
    <w:link w:val="a3"/>
    <w:rsid w:val="00EA55AA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EA55A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E711F"/>
    <w:pPr>
      <w:spacing w:before="100" w:beforeAutospacing="1" w:after="100" w:afterAutospacing="1"/>
    </w:pPr>
    <w:rPr>
      <w:sz w:val="24"/>
    </w:rPr>
  </w:style>
  <w:style w:type="character" w:customStyle="1" w:styleId="il">
    <w:name w:val="il"/>
    <w:basedOn w:val="a0"/>
    <w:rsid w:val="00FE711F"/>
  </w:style>
  <w:style w:type="character" w:customStyle="1" w:styleId="apple-converted-space">
    <w:name w:val="apple-converted-space"/>
    <w:basedOn w:val="a0"/>
    <w:rsid w:val="00FE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Компьютер</cp:lastModifiedBy>
  <cp:revision>2</cp:revision>
  <dcterms:created xsi:type="dcterms:W3CDTF">2015-04-24T15:48:00Z</dcterms:created>
  <dcterms:modified xsi:type="dcterms:W3CDTF">2015-04-24T15:48:00Z</dcterms:modified>
</cp:coreProperties>
</file>