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1C" w:rsidRPr="00E10FE5" w:rsidRDefault="00C31E1C" w:rsidP="00C31E1C">
      <w:pPr>
        <w:jc w:val="center"/>
        <w:rPr>
          <w:sz w:val="18"/>
          <w:szCs w:val="18"/>
        </w:rPr>
      </w:pPr>
      <w:r>
        <w:rPr>
          <w:szCs w:val="28"/>
        </w:rPr>
        <w:t xml:space="preserve">Учреждение высшего образования </w:t>
      </w:r>
      <w:r>
        <w:rPr>
          <w:szCs w:val="28"/>
        </w:rPr>
        <w:br/>
        <w:t>«Полоцкий государственный университет»</w:t>
      </w:r>
    </w:p>
    <w:p w:rsidR="00C31E1C" w:rsidRDefault="00C31E1C" w:rsidP="00C31E1C">
      <w:pPr>
        <w:jc w:val="center"/>
        <w:rPr>
          <w:b/>
          <w:szCs w:val="28"/>
        </w:rPr>
      </w:pPr>
    </w:p>
    <w:p w:rsidR="00C31E1C" w:rsidRDefault="00C31E1C" w:rsidP="00C31E1C">
      <w:pPr>
        <w:jc w:val="center"/>
        <w:rPr>
          <w:b/>
          <w:szCs w:val="28"/>
        </w:rPr>
      </w:pPr>
    </w:p>
    <w:p w:rsidR="00C31E1C" w:rsidRPr="009124CB" w:rsidRDefault="00C31E1C" w:rsidP="00C31E1C">
      <w:pPr>
        <w:jc w:val="center"/>
        <w:rPr>
          <w:b/>
          <w:szCs w:val="28"/>
        </w:rPr>
      </w:pPr>
    </w:p>
    <w:p w:rsidR="00C31E1C" w:rsidRPr="000573DD" w:rsidRDefault="00C31E1C" w:rsidP="00C31E1C">
      <w:pPr>
        <w:ind w:left="3958"/>
        <w:rPr>
          <w:b/>
          <w:sz w:val="26"/>
          <w:szCs w:val="26"/>
        </w:rPr>
      </w:pPr>
      <w:r w:rsidRPr="000573DD">
        <w:rPr>
          <w:b/>
          <w:sz w:val="26"/>
          <w:szCs w:val="26"/>
        </w:rPr>
        <w:t>УТВЕРЖДАЮ</w:t>
      </w:r>
    </w:p>
    <w:p w:rsidR="00C31E1C" w:rsidRDefault="00C31E1C" w:rsidP="00C31E1C">
      <w:pPr>
        <w:pStyle w:val="21"/>
        <w:spacing w:after="0" w:line="240" w:lineRule="auto"/>
        <w:ind w:left="3958"/>
        <w:rPr>
          <w:sz w:val="26"/>
          <w:szCs w:val="26"/>
        </w:rPr>
      </w:pPr>
      <w:r>
        <w:rPr>
          <w:sz w:val="26"/>
          <w:szCs w:val="26"/>
        </w:rPr>
        <w:t xml:space="preserve">Проректор по учебной работе </w:t>
      </w:r>
    </w:p>
    <w:p w:rsidR="00C31E1C" w:rsidRDefault="00C31E1C" w:rsidP="00C31E1C">
      <w:pPr>
        <w:pStyle w:val="21"/>
        <w:spacing w:after="0" w:line="240" w:lineRule="auto"/>
        <w:ind w:left="3958"/>
        <w:rPr>
          <w:sz w:val="26"/>
          <w:szCs w:val="26"/>
        </w:rPr>
      </w:pPr>
      <w:r>
        <w:rPr>
          <w:sz w:val="26"/>
          <w:szCs w:val="26"/>
        </w:rPr>
        <w:t>Полоцкого государственного университета</w:t>
      </w:r>
    </w:p>
    <w:p w:rsidR="00C31E1C" w:rsidRPr="000573DD" w:rsidRDefault="00C31E1C" w:rsidP="00C31E1C">
      <w:pPr>
        <w:ind w:left="3958"/>
        <w:rPr>
          <w:sz w:val="26"/>
          <w:szCs w:val="26"/>
        </w:rPr>
      </w:pPr>
      <w:r>
        <w:rPr>
          <w:sz w:val="26"/>
          <w:szCs w:val="26"/>
        </w:rPr>
        <w:t>________________Д.В. </w:t>
      </w:r>
      <w:proofErr w:type="spellStart"/>
      <w:r>
        <w:rPr>
          <w:sz w:val="26"/>
          <w:szCs w:val="26"/>
        </w:rPr>
        <w:t>Дук</w:t>
      </w:r>
      <w:proofErr w:type="spellEnd"/>
    </w:p>
    <w:p w:rsidR="00C31E1C" w:rsidRPr="00B32759" w:rsidRDefault="00C31E1C" w:rsidP="00C31E1C">
      <w:pPr>
        <w:ind w:left="3958"/>
        <w:rPr>
          <w:sz w:val="18"/>
          <w:szCs w:val="18"/>
        </w:rPr>
      </w:pPr>
      <w:r>
        <w:rPr>
          <w:sz w:val="18"/>
          <w:szCs w:val="18"/>
        </w:rPr>
        <w:tab/>
        <w:t xml:space="preserve">      (</w:t>
      </w:r>
      <w:proofErr w:type="gramStart"/>
      <w:r>
        <w:rPr>
          <w:sz w:val="18"/>
          <w:szCs w:val="18"/>
        </w:rPr>
        <w:t>подпись</w:t>
      </w:r>
      <w:proofErr w:type="gramEnd"/>
      <w:r>
        <w:rPr>
          <w:sz w:val="18"/>
          <w:szCs w:val="18"/>
        </w:rPr>
        <w:t>)</w:t>
      </w:r>
      <w:r>
        <w:rPr>
          <w:sz w:val="18"/>
          <w:szCs w:val="18"/>
        </w:rPr>
        <w:tab/>
      </w:r>
      <w:r>
        <w:rPr>
          <w:sz w:val="18"/>
          <w:szCs w:val="18"/>
        </w:rPr>
        <w:tab/>
      </w:r>
    </w:p>
    <w:p w:rsidR="00C31E1C" w:rsidRPr="000573DD" w:rsidRDefault="00C31E1C" w:rsidP="00C31E1C">
      <w:pPr>
        <w:ind w:left="3958"/>
        <w:rPr>
          <w:sz w:val="26"/>
          <w:szCs w:val="26"/>
        </w:rPr>
      </w:pPr>
      <w:r w:rsidRPr="000573DD">
        <w:rPr>
          <w:sz w:val="26"/>
          <w:szCs w:val="26"/>
        </w:rPr>
        <w:t>____________________</w:t>
      </w:r>
    </w:p>
    <w:p w:rsidR="00C31E1C" w:rsidRPr="005D59AF" w:rsidRDefault="00C31E1C" w:rsidP="00C31E1C">
      <w:pPr>
        <w:ind w:left="3958"/>
        <w:rPr>
          <w:sz w:val="18"/>
          <w:szCs w:val="18"/>
        </w:rPr>
      </w:pPr>
      <w:r>
        <w:rPr>
          <w:sz w:val="18"/>
          <w:szCs w:val="18"/>
        </w:rPr>
        <w:tab/>
        <w:t xml:space="preserve">  </w:t>
      </w:r>
      <w:r>
        <w:rPr>
          <w:sz w:val="18"/>
          <w:szCs w:val="18"/>
          <w:lang w:val="be-BY"/>
        </w:rPr>
        <w:t xml:space="preserve"> </w:t>
      </w:r>
      <w:r>
        <w:rPr>
          <w:sz w:val="18"/>
          <w:szCs w:val="18"/>
        </w:rPr>
        <w:t xml:space="preserve">  (</w:t>
      </w:r>
      <w:proofErr w:type="gramStart"/>
      <w:r>
        <w:rPr>
          <w:sz w:val="18"/>
          <w:szCs w:val="18"/>
        </w:rPr>
        <w:t>дата</w:t>
      </w:r>
      <w:proofErr w:type="gramEnd"/>
      <w:r>
        <w:rPr>
          <w:sz w:val="18"/>
          <w:szCs w:val="18"/>
        </w:rPr>
        <w:t xml:space="preserve"> утверждения)</w:t>
      </w:r>
    </w:p>
    <w:p w:rsidR="00C31E1C" w:rsidRPr="000573DD" w:rsidRDefault="00C31E1C" w:rsidP="00C31E1C">
      <w:pPr>
        <w:spacing w:before="120"/>
        <w:ind w:left="3958"/>
        <w:rPr>
          <w:sz w:val="26"/>
          <w:szCs w:val="26"/>
        </w:rPr>
      </w:pPr>
      <w:r w:rsidRPr="000573DD">
        <w:rPr>
          <w:sz w:val="26"/>
          <w:szCs w:val="26"/>
        </w:rPr>
        <w:t>Регистрационный № УД-______/р.</w:t>
      </w:r>
    </w:p>
    <w:p w:rsidR="00C31E1C" w:rsidRDefault="00C31E1C" w:rsidP="00C31E1C">
      <w:pPr>
        <w:jc w:val="center"/>
        <w:rPr>
          <w:b/>
          <w:szCs w:val="28"/>
        </w:rPr>
      </w:pPr>
    </w:p>
    <w:p w:rsidR="00C31E1C" w:rsidRDefault="00C31E1C" w:rsidP="00C31E1C">
      <w:pPr>
        <w:jc w:val="center"/>
        <w:rPr>
          <w:b/>
          <w:szCs w:val="28"/>
        </w:rPr>
      </w:pPr>
    </w:p>
    <w:p w:rsidR="00C31E1C" w:rsidRDefault="00C31E1C" w:rsidP="00C31E1C">
      <w:pPr>
        <w:jc w:val="center"/>
        <w:rPr>
          <w:b/>
          <w:szCs w:val="28"/>
        </w:rPr>
      </w:pPr>
    </w:p>
    <w:p w:rsidR="00C31E1C" w:rsidRDefault="00C31E1C" w:rsidP="00C31E1C">
      <w:pPr>
        <w:jc w:val="center"/>
        <w:rPr>
          <w:b/>
          <w:szCs w:val="28"/>
        </w:rPr>
      </w:pPr>
    </w:p>
    <w:p w:rsidR="00C31E1C" w:rsidRDefault="00C31E1C" w:rsidP="00C31E1C">
      <w:pPr>
        <w:jc w:val="center"/>
        <w:rPr>
          <w:b/>
          <w:szCs w:val="28"/>
        </w:rPr>
      </w:pPr>
    </w:p>
    <w:p w:rsidR="00C31E1C" w:rsidRDefault="00C31E1C" w:rsidP="00C31E1C">
      <w:pPr>
        <w:jc w:val="center"/>
        <w:rPr>
          <w:b/>
          <w:spacing w:val="-6"/>
          <w:szCs w:val="28"/>
        </w:rPr>
      </w:pPr>
      <w:r>
        <w:rPr>
          <w:b/>
          <w:szCs w:val="28"/>
        </w:rPr>
        <w:t>СРАВНИТЕЛЬНОЕ ПРАВОВЕДЕНИЕ</w:t>
      </w:r>
    </w:p>
    <w:p w:rsidR="00C31E1C" w:rsidRDefault="00C31E1C" w:rsidP="00C31E1C">
      <w:pPr>
        <w:spacing w:line="280" w:lineRule="exact"/>
        <w:jc w:val="center"/>
        <w:rPr>
          <w:b/>
          <w:spacing w:val="-6"/>
          <w:szCs w:val="28"/>
        </w:rPr>
      </w:pPr>
      <w:r w:rsidRPr="0010764E">
        <w:rPr>
          <w:b/>
          <w:spacing w:val="-6"/>
          <w:szCs w:val="28"/>
        </w:rPr>
        <w:t xml:space="preserve">Учебная программа учреждения высшего образования </w:t>
      </w:r>
    </w:p>
    <w:p w:rsidR="00C31E1C" w:rsidRPr="0010764E" w:rsidRDefault="00C31E1C" w:rsidP="00C31E1C">
      <w:pPr>
        <w:spacing w:line="280" w:lineRule="exact"/>
        <w:jc w:val="center"/>
        <w:rPr>
          <w:b/>
          <w:spacing w:val="-6"/>
          <w:szCs w:val="28"/>
        </w:rPr>
      </w:pPr>
      <w:proofErr w:type="gramStart"/>
      <w:r w:rsidRPr="0010764E">
        <w:rPr>
          <w:b/>
          <w:spacing w:val="-6"/>
          <w:szCs w:val="28"/>
        </w:rPr>
        <w:t>по</w:t>
      </w:r>
      <w:proofErr w:type="gramEnd"/>
      <w:r w:rsidRPr="0010764E">
        <w:rPr>
          <w:b/>
          <w:spacing w:val="-6"/>
          <w:szCs w:val="28"/>
        </w:rPr>
        <w:t xml:space="preserve"> учебной дисциплине</w:t>
      </w:r>
    </w:p>
    <w:p w:rsidR="00C31E1C" w:rsidRDefault="00C31E1C" w:rsidP="00C31E1C">
      <w:pPr>
        <w:spacing w:line="280" w:lineRule="exact"/>
        <w:jc w:val="center"/>
        <w:rPr>
          <w:b/>
          <w:szCs w:val="28"/>
        </w:rPr>
      </w:pPr>
      <w:proofErr w:type="gramStart"/>
      <w:r>
        <w:rPr>
          <w:b/>
          <w:szCs w:val="28"/>
        </w:rPr>
        <w:t>для</w:t>
      </w:r>
      <w:proofErr w:type="gramEnd"/>
      <w:r>
        <w:rPr>
          <w:b/>
          <w:szCs w:val="28"/>
        </w:rPr>
        <w:t xml:space="preserve"> </w:t>
      </w:r>
      <w:r w:rsidRPr="003F7527">
        <w:rPr>
          <w:b/>
          <w:szCs w:val="28"/>
        </w:rPr>
        <w:t>специальност</w:t>
      </w:r>
      <w:r>
        <w:rPr>
          <w:b/>
          <w:szCs w:val="28"/>
        </w:rPr>
        <w:t>и 1-24 01 02</w:t>
      </w:r>
      <w:r w:rsidRPr="00085D24">
        <w:rPr>
          <w:b/>
          <w:szCs w:val="28"/>
        </w:rPr>
        <w:t xml:space="preserve">  </w:t>
      </w:r>
      <w:r>
        <w:rPr>
          <w:b/>
          <w:szCs w:val="28"/>
        </w:rPr>
        <w:t>«Правоведение»</w:t>
      </w:r>
    </w:p>
    <w:p w:rsidR="00C31E1C" w:rsidRDefault="00C31E1C" w:rsidP="00C31E1C">
      <w:pPr>
        <w:jc w:val="center"/>
        <w:rPr>
          <w:szCs w:val="28"/>
        </w:rPr>
      </w:pPr>
    </w:p>
    <w:p w:rsidR="00C31E1C" w:rsidRPr="00D453E9" w:rsidRDefault="00C31E1C" w:rsidP="00C31E1C">
      <w:pPr>
        <w:spacing w:before="120" w:after="120"/>
        <w:jc w:val="center"/>
        <w:rPr>
          <w:szCs w:val="28"/>
        </w:rPr>
      </w:pPr>
    </w:p>
    <w:p w:rsidR="00C31E1C" w:rsidRPr="00794F77" w:rsidRDefault="00C31E1C" w:rsidP="00C31E1C">
      <w:pPr>
        <w:widowControl w:val="0"/>
        <w:spacing w:before="120" w:after="120"/>
        <w:rPr>
          <w:sz w:val="18"/>
          <w:szCs w:val="18"/>
        </w:rPr>
      </w:pPr>
      <w:r w:rsidRPr="00794F77">
        <w:rPr>
          <w:szCs w:val="28"/>
        </w:rPr>
        <w:t>Факультет</w:t>
      </w:r>
      <w:r>
        <w:rPr>
          <w:szCs w:val="28"/>
        </w:rPr>
        <w:t xml:space="preserve"> юридический</w:t>
      </w:r>
    </w:p>
    <w:p w:rsidR="00C31E1C" w:rsidRPr="003C4D33" w:rsidRDefault="00C31E1C" w:rsidP="00C31E1C">
      <w:pPr>
        <w:widowControl w:val="0"/>
        <w:spacing w:before="120" w:after="120"/>
        <w:rPr>
          <w:szCs w:val="28"/>
        </w:rPr>
      </w:pPr>
      <w:r w:rsidRPr="00794F77">
        <w:rPr>
          <w:szCs w:val="28"/>
        </w:rPr>
        <w:t>Кафедра</w:t>
      </w:r>
      <w:r>
        <w:rPr>
          <w:szCs w:val="28"/>
        </w:rPr>
        <w:t xml:space="preserve"> теории и истории государства и права </w:t>
      </w:r>
    </w:p>
    <w:p w:rsidR="00C31E1C" w:rsidRPr="00DE6E76" w:rsidRDefault="00C31E1C" w:rsidP="00C31E1C">
      <w:pPr>
        <w:widowControl w:val="0"/>
        <w:spacing w:before="120" w:after="120"/>
        <w:rPr>
          <w:szCs w:val="28"/>
          <w:lang w:val="be-BY"/>
        </w:rPr>
      </w:pPr>
      <w:r w:rsidRPr="00782F12">
        <w:rPr>
          <w:szCs w:val="28"/>
        </w:rPr>
        <w:t>Курс</w:t>
      </w:r>
      <w:r w:rsidR="009137DC">
        <w:rPr>
          <w:szCs w:val="28"/>
        </w:rPr>
        <w:t>: </w:t>
      </w:r>
      <w:r>
        <w:rPr>
          <w:szCs w:val="28"/>
        </w:rPr>
        <w:t>4</w:t>
      </w:r>
    </w:p>
    <w:p w:rsidR="00C31E1C" w:rsidRPr="00DE6E76" w:rsidRDefault="00C31E1C" w:rsidP="00C31E1C">
      <w:pPr>
        <w:widowControl w:val="0"/>
        <w:spacing w:before="120" w:after="120"/>
        <w:rPr>
          <w:szCs w:val="28"/>
        </w:rPr>
      </w:pPr>
      <w:r w:rsidRPr="00782F12">
        <w:rPr>
          <w:szCs w:val="28"/>
        </w:rPr>
        <w:t>Семестр</w:t>
      </w:r>
      <w:r>
        <w:rPr>
          <w:szCs w:val="28"/>
        </w:rPr>
        <w:t>: </w:t>
      </w:r>
      <w:r w:rsidRPr="00DE6E76">
        <w:rPr>
          <w:szCs w:val="28"/>
        </w:rPr>
        <w:t>8</w:t>
      </w:r>
    </w:p>
    <w:p w:rsidR="00C31E1C" w:rsidRPr="00CC5366" w:rsidRDefault="00C31E1C" w:rsidP="00C31E1C">
      <w:pPr>
        <w:widowControl w:val="0"/>
        <w:spacing w:before="120" w:after="120"/>
        <w:rPr>
          <w:sz w:val="18"/>
          <w:szCs w:val="18"/>
          <w:lang w:val="en-US"/>
        </w:rPr>
      </w:pPr>
      <w:r w:rsidRPr="00782F12">
        <w:rPr>
          <w:szCs w:val="28"/>
        </w:rPr>
        <w:t>Лекции</w:t>
      </w:r>
      <w:r>
        <w:rPr>
          <w:szCs w:val="28"/>
        </w:rPr>
        <w:t xml:space="preserve">: </w:t>
      </w:r>
      <w:r w:rsidR="00CC5366">
        <w:rPr>
          <w:szCs w:val="28"/>
        </w:rPr>
        <w:t>1</w:t>
      </w:r>
      <w:r w:rsidR="00CC5366">
        <w:rPr>
          <w:szCs w:val="28"/>
          <w:lang w:val="en-US"/>
        </w:rPr>
        <w:t>0</w:t>
      </w:r>
    </w:p>
    <w:p w:rsidR="00C31E1C" w:rsidRPr="00782F12" w:rsidRDefault="00C31E1C" w:rsidP="00C31E1C">
      <w:pPr>
        <w:widowControl w:val="0"/>
        <w:spacing w:before="120" w:after="120"/>
        <w:rPr>
          <w:szCs w:val="28"/>
        </w:rPr>
      </w:pPr>
      <w:r>
        <w:rPr>
          <w:szCs w:val="28"/>
        </w:rPr>
        <w:t xml:space="preserve">Практические </w:t>
      </w:r>
      <w:r>
        <w:rPr>
          <w:szCs w:val="28"/>
        </w:rPr>
        <w:br/>
        <w:t>(с</w:t>
      </w:r>
      <w:r w:rsidRPr="00782F12">
        <w:rPr>
          <w:szCs w:val="28"/>
        </w:rPr>
        <w:t>еминарские</w:t>
      </w:r>
      <w:r>
        <w:rPr>
          <w:szCs w:val="28"/>
        </w:rPr>
        <w:t>) з</w:t>
      </w:r>
      <w:r w:rsidRPr="00782F12">
        <w:rPr>
          <w:szCs w:val="28"/>
        </w:rPr>
        <w:t>анятия</w:t>
      </w:r>
      <w:r>
        <w:rPr>
          <w:szCs w:val="28"/>
        </w:rPr>
        <w:t xml:space="preserve">: 8 </w:t>
      </w:r>
      <w:r>
        <w:rPr>
          <w:szCs w:val="28"/>
        </w:rPr>
        <w:tab/>
      </w:r>
      <w:r>
        <w:rPr>
          <w:szCs w:val="28"/>
        </w:rPr>
        <w:tab/>
      </w:r>
      <w:r w:rsidR="009137DC">
        <w:rPr>
          <w:szCs w:val="28"/>
        </w:rPr>
        <w:tab/>
      </w:r>
      <w:r>
        <w:rPr>
          <w:szCs w:val="28"/>
          <w:lang w:val="be-BY"/>
        </w:rPr>
        <w:t>Экзамен</w:t>
      </w:r>
      <w:r>
        <w:rPr>
          <w:szCs w:val="28"/>
        </w:rPr>
        <w:t>: </w:t>
      </w:r>
      <w:r w:rsidRPr="00DE6E76">
        <w:rPr>
          <w:szCs w:val="28"/>
        </w:rPr>
        <w:t>8</w:t>
      </w:r>
    </w:p>
    <w:p w:rsidR="00C31E1C" w:rsidRPr="003418E4" w:rsidRDefault="00C31E1C" w:rsidP="00C31E1C">
      <w:pPr>
        <w:widowControl w:val="0"/>
        <w:spacing w:before="120" w:after="120"/>
        <w:rPr>
          <w:szCs w:val="28"/>
        </w:rPr>
      </w:pPr>
      <w:r>
        <w:rPr>
          <w:szCs w:val="28"/>
        </w:rPr>
        <w:t xml:space="preserve">Аудиторных часов </w:t>
      </w:r>
      <w:r>
        <w:rPr>
          <w:szCs w:val="28"/>
        </w:rPr>
        <w:br/>
        <w:t>по учебной</w:t>
      </w:r>
      <w:r w:rsidRPr="00782F12">
        <w:rPr>
          <w:szCs w:val="28"/>
        </w:rPr>
        <w:t xml:space="preserve"> дисциплине</w:t>
      </w:r>
      <w:r>
        <w:rPr>
          <w:szCs w:val="28"/>
        </w:rPr>
        <w:t xml:space="preserve">: </w:t>
      </w:r>
      <w:r w:rsidR="00CC5366" w:rsidRPr="00CC5366">
        <w:rPr>
          <w:szCs w:val="28"/>
        </w:rPr>
        <w:t>18</w:t>
      </w:r>
      <w:r w:rsidR="009137DC">
        <w:rPr>
          <w:szCs w:val="28"/>
        </w:rPr>
        <w:tab/>
      </w:r>
      <w:r w:rsidR="009137DC">
        <w:rPr>
          <w:szCs w:val="28"/>
        </w:rPr>
        <w:tab/>
      </w:r>
      <w:r w:rsidR="009137DC">
        <w:rPr>
          <w:szCs w:val="28"/>
        </w:rPr>
        <w:tab/>
        <w:t>Курсовая работа: </w:t>
      </w:r>
      <w:r w:rsidR="00CC5366">
        <w:rPr>
          <w:szCs w:val="28"/>
        </w:rPr>
        <w:t>8</w:t>
      </w:r>
    </w:p>
    <w:p w:rsidR="00C31E1C" w:rsidRDefault="00C31E1C" w:rsidP="00C31E1C">
      <w:pPr>
        <w:widowControl w:val="0"/>
        <w:rPr>
          <w:szCs w:val="28"/>
        </w:rPr>
      </w:pPr>
      <w:r w:rsidRPr="00782F12">
        <w:rPr>
          <w:szCs w:val="28"/>
        </w:rPr>
        <w:t>Всего часов</w:t>
      </w:r>
      <w:r>
        <w:rPr>
          <w:szCs w:val="28"/>
        </w:rPr>
        <w:tab/>
      </w:r>
      <w:r>
        <w:rPr>
          <w:szCs w:val="28"/>
        </w:rPr>
        <w:tab/>
      </w:r>
      <w:r>
        <w:rPr>
          <w:szCs w:val="28"/>
        </w:rPr>
        <w:tab/>
      </w:r>
      <w:r>
        <w:rPr>
          <w:szCs w:val="28"/>
        </w:rPr>
        <w:tab/>
      </w:r>
      <w:r>
        <w:rPr>
          <w:szCs w:val="28"/>
        </w:rPr>
        <w:tab/>
        <w:t>Форма получения</w:t>
      </w:r>
      <w:r>
        <w:rPr>
          <w:szCs w:val="28"/>
        </w:rPr>
        <w:br/>
        <w:t>по учебной</w:t>
      </w:r>
      <w:r w:rsidRPr="00782F12">
        <w:rPr>
          <w:szCs w:val="28"/>
        </w:rPr>
        <w:t xml:space="preserve"> дисциплине</w:t>
      </w:r>
      <w:r>
        <w:rPr>
          <w:szCs w:val="28"/>
        </w:rPr>
        <w:t>: 1</w:t>
      </w:r>
      <w:r w:rsidR="009137DC">
        <w:rPr>
          <w:szCs w:val="28"/>
        </w:rPr>
        <w:t>6</w:t>
      </w:r>
      <w:r>
        <w:rPr>
          <w:szCs w:val="28"/>
        </w:rPr>
        <w:t>8</w:t>
      </w:r>
      <w:r>
        <w:rPr>
          <w:szCs w:val="28"/>
        </w:rPr>
        <w:tab/>
      </w:r>
      <w:r>
        <w:rPr>
          <w:szCs w:val="28"/>
        </w:rPr>
        <w:tab/>
        <w:t xml:space="preserve">высшего </w:t>
      </w:r>
      <w:proofErr w:type="gramStart"/>
      <w:r>
        <w:rPr>
          <w:szCs w:val="28"/>
        </w:rPr>
        <w:t>образования:</w:t>
      </w:r>
      <w:r w:rsidR="009137DC">
        <w:rPr>
          <w:szCs w:val="28"/>
        </w:rPr>
        <w:t xml:space="preserve">  </w:t>
      </w:r>
      <w:r>
        <w:rPr>
          <w:szCs w:val="28"/>
        </w:rPr>
        <w:t>заочная</w:t>
      </w:r>
      <w:proofErr w:type="gramEnd"/>
      <w:r>
        <w:rPr>
          <w:szCs w:val="28"/>
        </w:rPr>
        <w:t xml:space="preserve"> на основе </w:t>
      </w:r>
    </w:p>
    <w:p w:rsidR="00C31E1C" w:rsidRDefault="00C31E1C" w:rsidP="00C31E1C">
      <w:pPr>
        <w:widowControl w:val="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gramStart"/>
      <w:r>
        <w:rPr>
          <w:szCs w:val="28"/>
        </w:rPr>
        <w:t>среднего</w:t>
      </w:r>
      <w:proofErr w:type="gramEnd"/>
      <w:r>
        <w:rPr>
          <w:szCs w:val="28"/>
        </w:rPr>
        <w:t xml:space="preserve"> специального</w:t>
      </w:r>
    </w:p>
    <w:p w:rsidR="00C31E1C" w:rsidRDefault="00C31E1C" w:rsidP="00C31E1C">
      <w:pPr>
        <w:widowControl w:val="0"/>
        <w:ind w:left="5664" w:firstLine="708"/>
        <w:rPr>
          <w:szCs w:val="28"/>
        </w:rPr>
      </w:pPr>
      <w:r>
        <w:rPr>
          <w:szCs w:val="28"/>
        </w:rPr>
        <w:t xml:space="preserve">     </w:t>
      </w:r>
      <w:proofErr w:type="gramStart"/>
      <w:r>
        <w:rPr>
          <w:szCs w:val="28"/>
        </w:rPr>
        <w:t>образования</w:t>
      </w:r>
      <w:proofErr w:type="gramEnd"/>
    </w:p>
    <w:p w:rsidR="00C31E1C" w:rsidRDefault="00C31E1C" w:rsidP="00C31E1C">
      <w:pPr>
        <w:widowControl w:val="0"/>
        <w:spacing w:before="120" w:after="120"/>
        <w:rPr>
          <w:szCs w:val="28"/>
        </w:rPr>
      </w:pPr>
      <w:r>
        <w:rPr>
          <w:szCs w:val="28"/>
        </w:rPr>
        <w:t xml:space="preserve">Зачетных единиц </w:t>
      </w:r>
      <w:r w:rsidR="009137DC">
        <w:rPr>
          <w:szCs w:val="28"/>
        </w:rPr>
        <w:t>4</w:t>
      </w:r>
    </w:p>
    <w:p w:rsidR="00C31E1C" w:rsidRDefault="00C31E1C" w:rsidP="00C31E1C">
      <w:pPr>
        <w:widowControl w:val="0"/>
        <w:spacing w:before="120" w:after="120"/>
        <w:rPr>
          <w:szCs w:val="28"/>
        </w:rPr>
      </w:pPr>
    </w:p>
    <w:p w:rsidR="00C31E1C" w:rsidRDefault="00C31E1C" w:rsidP="00C31E1C">
      <w:pPr>
        <w:widowControl w:val="0"/>
        <w:spacing w:before="120" w:after="120"/>
        <w:rPr>
          <w:szCs w:val="28"/>
        </w:rPr>
      </w:pPr>
      <w:r>
        <w:rPr>
          <w:szCs w:val="28"/>
        </w:rPr>
        <w:t xml:space="preserve">Составила </w:t>
      </w:r>
    </w:p>
    <w:p w:rsidR="00C31E1C" w:rsidRDefault="00C31E1C" w:rsidP="00C31E1C">
      <w:pPr>
        <w:widowControl w:val="0"/>
        <w:spacing w:before="120" w:after="120"/>
        <w:rPr>
          <w:szCs w:val="28"/>
        </w:rPr>
      </w:pPr>
      <w:proofErr w:type="gramStart"/>
      <w:r>
        <w:rPr>
          <w:szCs w:val="28"/>
        </w:rPr>
        <w:t>ассистент</w:t>
      </w:r>
      <w:proofErr w:type="gramEnd"/>
      <w:r>
        <w:rPr>
          <w:szCs w:val="28"/>
        </w:rPr>
        <w:t xml:space="preserve"> кафедры теории и истории государства и права</w:t>
      </w:r>
    </w:p>
    <w:p w:rsidR="00C31E1C" w:rsidRPr="00BB2DA6" w:rsidRDefault="00C31E1C" w:rsidP="00C31E1C">
      <w:pPr>
        <w:widowControl w:val="0"/>
        <w:spacing w:before="120" w:after="120"/>
        <w:rPr>
          <w:sz w:val="18"/>
          <w:szCs w:val="18"/>
        </w:rPr>
      </w:pPr>
      <w:r>
        <w:rPr>
          <w:szCs w:val="28"/>
        </w:rPr>
        <w:t xml:space="preserve">Н.А. Раханова </w:t>
      </w:r>
    </w:p>
    <w:p w:rsidR="00C31E1C" w:rsidRDefault="00C31E1C" w:rsidP="00C31E1C">
      <w:pPr>
        <w:widowControl w:val="0"/>
        <w:jc w:val="center"/>
        <w:rPr>
          <w:szCs w:val="28"/>
          <w:lang w:val="be-BY"/>
        </w:rPr>
      </w:pPr>
      <w:r w:rsidRPr="00782F12">
        <w:rPr>
          <w:szCs w:val="28"/>
        </w:rPr>
        <w:t>20</w:t>
      </w:r>
      <w:r w:rsidRPr="005939CB">
        <w:rPr>
          <w:szCs w:val="28"/>
        </w:rPr>
        <w:t>1</w:t>
      </w:r>
      <w:r>
        <w:rPr>
          <w:szCs w:val="28"/>
        </w:rPr>
        <w:t>4 </w:t>
      </w:r>
      <w:r>
        <w:rPr>
          <w:szCs w:val="28"/>
          <w:lang w:val="be-BY"/>
        </w:rPr>
        <w:t>г.</w:t>
      </w:r>
      <w:r>
        <w:rPr>
          <w:szCs w:val="28"/>
          <w:lang w:val="be-BY"/>
        </w:rPr>
        <w:br w:type="page"/>
      </w:r>
    </w:p>
    <w:p w:rsidR="00C31E1C" w:rsidRPr="00782F12" w:rsidRDefault="00C31E1C" w:rsidP="00C31E1C">
      <w:pPr>
        <w:widowControl w:val="0"/>
        <w:jc w:val="center"/>
        <w:rPr>
          <w:szCs w:val="28"/>
        </w:rPr>
      </w:pPr>
    </w:p>
    <w:p w:rsidR="00C31E1C" w:rsidRPr="00EE349A" w:rsidRDefault="00C31E1C" w:rsidP="00C31E1C">
      <w:pPr>
        <w:widowControl w:val="0"/>
        <w:spacing w:before="120" w:after="120"/>
        <w:jc w:val="both"/>
      </w:pPr>
      <w:r w:rsidRPr="00EE349A">
        <w:t xml:space="preserve">Учебная программа составлена на основе </w:t>
      </w:r>
      <w:r w:rsidRPr="0010720E">
        <w:t>образовательного стандарта Республики Беларусь ОС</w:t>
      </w:r>
      <w:r>
        <w:t>ВО</w:t>
      </w:r>
      <w:r w:rsidRPr="0010720E">
        <w:t xml:space="preserve"> 1-24 01 02-20</w:t>
      </w:r>
      <w:r>
        <w:t xml:space="preserve">13, </w:t>
      </w:r>
      <w:r w:rsidRPr="00EE349A">
        <w:t>учебной программы У</w:t>
      </w:r>
      <w:r>
        <w:t>В</w:t>
      </w:r>
      <w:r w:rsidRPr="00EE349A">
        <w:t xml:space="preserve">О «Полоцкий государственный университет» </w:t>
      </w:r>
      <w:r>
        <w:t xml:space="preserve">по дисциплине «Сравнительное правоведение» для </w:t>
      </w:r>
      <w:r w:rsidRPr="00EE349A">
        <w:t>специальност</w:t>
      </w:r>
      <w:r>
        <w:t>и</w:t>
      </w:r>
      <w:r w:rsidRPr="00EE349A">
        <w:t xml:space="preserve"> 1-24 01 02 «Правоведение», </w:t>
      </w:r>
      <w:r w:rsidRPr="00CF1545">
        <w:t>рег. № УД-______/</w:t>
      </w:r>
      <w:proofErr w:type="gramStart"/>
      <w:r w:rsidRPr="00CF1545">
        <w:t>баз.,</w:t>
      </w:r>
      <w:proofErr w:type="gramEnd"/>
      <w:r w:rsidRPr="00CF1545">
        <w:t xml:space="preserve"> учебных планов по специальности 1-24 01 02 Правоведение (набор 2011 г. дневной и заочной форм обучения, набор 2012 г. заочной формы обучения</w:t>
      </w:r>
      <w:r w:rsidR="00501748">
        <w:t xml:space="preserve"> на основе среднего специального образования</w:t>
      </w:r>
      <w:r w:rsidRPr="00CF1545">
        <w:t>).</w:t>
      </w:r>
    </w:p>
    <w:p w:rsidR="00C31E1C" w:rsidRPr="00ED155E" w:rsidRDefault="00C31E1C" w:rsidP="00C31E1C">
      <w:pPr>
        <w:widowControl w:val="0"/>
        <w:rPr>
          <w:szCs w:val="28"/>
        </w:rPr>
      </w:pPr>
    </w:p>
    <w:p w:rsidR="00C31E1C" w:rsidRDefault="00C31E1C" w:rsidP="00C31E1C">
      <w:pPr>
        <w:widowControl w:val="0"/>
        <w:rPr>
          <w:szCs w:val="28"/>
          <w:lang w:val="be-BY"/>
        </w:rPr>
      </w:pPr>
    </w:p>
    <w:p w:rsidR="00C31E1C" w:rsidRDefault="00C31E1C" w:rsidP="00C31E1C">
      <w:pPr>
        <w:widowControl w:val="0"/>
        <w:rPr>
          <w:szCs w:val="28"/>
          <w:lang w:val="be-BY"/>
        </w:rPr>
      </w:pPr>
    </w:p>
    <w:p w:rsidR="00C31E1C" w:rsidRDefault="00C31E1C" w:rsidP="00C31E1C">
      <w:pPr>
        <w:widowControl w:val="0"/>
        <w:rPr>
          <w:szCs w:val="28"/>
          <w:lang w:val="be-BY"/>
        </w:rPr>
      </w:pPr>
    </w:p>
    <w:p w:rsidR="00C31E1C" w:rsidRPr="00441810" w:rsidRDefault="00C31E1C" w:rsidP="00C31E1C">
      <w:pPr>
        <w:widowControl w:val="0"/>
        <w:jc w:val="both"/>
        <w:rPr>
          <w:sz w:val="18"/>
          <w:szCs w:val="18"/>
        </w:rPr>
      </w:pPr>
      <w:r w:rsidRPr="00ED155E">
        <w:rPr>
          <w:szCs w:val="28"/>
        </w:rPr>
        <w:t>Рассмотрена и рекомендована к утверждению кафедр</w:t>
      </w:r>
      <w:r>
        <w:rPr>
          <w:szCs w:val="28"/>
        </w:rPr>
        <w:t>ой теории и истории государства и права УО «Полоцкий государственный университет»</w:t>
      </w:r>
    </w:p>
    <w:p w:rsidR="00C31E1C" w:rsidRPr="002472BF" w:rsidRDefault="00C31E1C" w:rsidP="00C31E1C">
      <w:pPr>
        <w:widowControl w:val="0"/>
        <w:rPr>
          <w:szCs w:val="28"/>
          <w:lang w:val="be-BY"/>
        </w:rPr>
      </w:pP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r>
      <w:r w:rsidR="00CC5366">
        <w:rPr>
          <w:szCs w:val="28"/>
        </w:rPr>
        <w:t>Протокол от 1 июля 2014 г. №7</w:t>
      </w:r>
    </w:p>
    <w:p w:rsidR="00C31E1C" w:rsidRPr="00ED155E" w:rsidRDefault="00C31E1C" w:rsidP="00C31E1C">
      <w:pPr>
        <w:widowControl w:val="0"/>
        <w:spacing w:before="120" w:after="120"/>
        <w:rPr>
          <w:szCs w:val="28"/>
        </w:rPr>
      </w:pP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t>Заведующий кафедрой</w:t>
      </w:r>
    </w:p>
    <w:p w:rsidR="00C31E1C" w:rsidRPr="00D6081E" w:rsidRDefault="00C31E1C" w:rsidP="00C31E1C">
      <w:pPr>
        <w:ind w:left="252"/>
        <w:rPr>
          <w:szCs w:val="28"/>
          <w:lang w:val="be-BY"/>
        </w:rPr>
      </w:pP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r>
      <w:r>
        <w:rPr>
          <w:szCs w:val="28"/>
        </w:rPr>
        <w:t>_______________</w:t>
      </w:r>
      <w:proofErr w:type="gramStart"/>
      <w:r>
        <w:rPr>
          <w:szCs w:val="28"/>
        </w:rPr>
        <w:t>_  А.Н.</w:t>
      </w:r>
      <w:proofErr w:type="gramEnd"/>
      <w:r>
        <w:rPr>
          <w:szCs w:val="28"/>
        </w:rPr>
        <w:t> Пугачев</w:t>
      </w:r>
    </w:p>
    <w:p w:rsidR="00C31E1C" w:rsidRDefault="00C31E1C" w:rsidP="00C31E1C">
      <w:pPr>
        <w:widowControl w:val="0"/>
        <w:ind w:left="4249" w:firstLine="707"/>
        <w:rPr>
          <w:szCs w:val="28"/>
        </w:rPr>
      </w:pPr>
      <w:r>
        <w:rPr>
          <w:sz w:val="18"/>
          <w:szCs w:val="18"/>
        </w:rPr>
        <w:t xml:space="preserve">             (</w:t>
      </w:r>
      <w:proofErr w:type="gramStart"/>
      <w:r>
        <w:rPr>
          <w:sz w:val="18"/>
          <w:szCs w:val="18"/>
        </w:rPr>
        <w:t>подпись</w:t>
      </w:r>
      <w:proofErr w:type="gramEnd"/>
      <w:r>
        <w:rPr>
          <w:sz w:val="18"/>
          <w:szCs w:val="18"/>
        </w:rPr>
        <w:t>)</w:t>
      </w:r>
      <w:r>
        <w:rPr>
          <w:sz w:val="18"/>
          <w:szCs w:val="18"/>
        </w:rPr>
        <w:tab/>
      </w:r>
    </w:p>
    <w:p w:rsidR="00C31E1C" w:rsidRDefault="00C31E1C" w:rsidP="00C31E1C">
      <w:pPr>
        <w:widowControl w:val="0"/>
        <w:rPr>
          <w:szCs w:val="28"/>
        </w:rPr>
      </w:pPr>
    </w:p>
    <w:p w:rsidR="00C31E1C" w:rsidRDefault="00C31E1C" w:rsidP="00C31E1C">
      <w:pPr>
        <w:widowControl w:val="0"/>
        <w:rPr>
          <w:szCs w:val="28"/>
        </w:rPr>
      </w:pPr>
    </w:p>
    <w:p w:rsidR="00C31E1C" w:rsidRDefault="00C31E1C" w:rsidP="00C31E1C">
      <w:pPr>
        <w:widowControl w:val="0"/>
        <w:rPr>
          <w:szCs w:val="28"/>
        </w:rPr>
      </w:pPr>
    </w:p>
    <w:p w:rsidR="00C31E1C" w:rsidRDefault="00C31E1C" w:rsidP="00C31E1C">
      <w:pPr>
        <w:widowControl w:val="0"/>
        <w:rPr>
          <w:szCs w:val="28"/>
        </w:rPr>
      </w:pPr>
      <w:r w:rsidRPr="00ED155E">
        <w:rPr>
          <w:szCs w:val="28"/>
        </w:rPr>
        <w:t xml:space="preserve">Одобрена и рекомендована к </w:t>
      </w:r>
      <w:r w:rsidRPr="005B454C">
        <w:rPr>
          <w:szCs w:val="28"/>
        </w:rPr>
        <w:t xml:space="preserve">утверждению </w:t>
      </w:r>
      <w:r>
        <w:rPr>
          <w:szCs w:val="28"/>
        </w:rPr>
        <w:t>методической комиссией юридического факультета УО «Полоцк</w:t>
      </w:r>
      <w:r w:rsidR="00CC5366">
        <w:rPr>
          <w:szCs w:val="28"/>
        </w:rPr>
        <w:t>ий государственный университет»</w:t>
      </w:r>
    </w:p>
    <w:p w:rsidR="00CC5366" w:rsidRDefault="00CC5366" w:rsidP="00CC5366">
      <w:pPr>
        <w:widowControl w:val="0"/>
        <w:ind w:left="4248" w:firstLine="708"/>
        <w:rPr>
          <w:sz w:val="18"/>
          <w:szCs w:val="18"/>
        </w:rPr>
      </w:pPr>
      <w:r>
        <w:rPr>
          <w:szCs w:val="28"/>
        </w:rPr>
        <w:t>Протокол от 2 июля 2014 г. №3</w:t>
      </w:r>
    </w:p>
    <w:p w:rsidR="00C31E1C" w:rsidRPr="00ED155E" w:rsidRDefault="00C31E1C" w:rsidP="00C31E1C">
      <w:pPr>
        <w:widowControl w:val="0"/>
        <w:spacing w:before="120" w:after="120"/>
        <w:rPr>
          <w:szCs w:val="28"/>
        </w:rPr>
      </w:pP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t>Председатель</w:t>
      </w:r>
      <w:r>
        <w:rPr>
          <w:szCs w:val="28"/>
        </w:rPr>
        <w:t xml:space="preserve"> </w:t>
      </w:r>
    </w:p>
    <w:p w:rsidR="00C31E1C" w:rsidRPr="00D6081E" w:rsidRDefault="00C31E1C" w:rsidP="00C31E1C">
      <w:pPr>
        <w:ind w:left="252"/>
        <w:rPr>
          <w:szCs w:val="28"/>
          <w:lang w:val="be-BY"/>
        </w:rPr>
      </w:pP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r>
      <w:r w:rsidRPr="00ED155E">
        <w:rPr>
          <w:szCs w:val="28"/>
        </w:rPr>
        <w:tab/>
      </w:r>
      <w:r>
        <w:rPr>
          <w:szCs w:val="28"/>
        </w:rPr>
        <w:t xml:space="preserve">________________ И.Н. Троцкая </w:t>
      </w:r>
    </w:p>
    <w:p w:rsidR="00C31E1C" w:rsidRDefault="00C31E1C" w:rsidP="00C31E1C">
      <w:pPr>
        <w:widowControl w:val="0"/>
        <w:ind w:left="4249" w:firstLine="707"/>
        <w:rPr>
          <w:sz w:val="18"/>
          <w:szCs w:val="18"/>
          <w:lang w:val="be-BY"/>
        </w:rPr>
      </w:pPr>
      <w:r>
        <w:rPr>
          <w:sz w:val="18"/>
          <w:szCs w:val="18"/>
        </w:rPr>
        <w:t xml:space="preserve">             (</w:t>
      </w:r>
      <w:proofErr w:type="gramStart"/>
      <w:r>
        <w:rPr>
          <w:sz w:val="18"/>
          <w:szCs w:val="18"/>
        </w:rPr>
        <w:t>подпись</w:t>
      </w:r>
      <w:proofErr w:type="gramEnd"/>
      <w:r>
        <w:rPr>
          <w:sz w:val="18"/>
          <w:szCs w:val="18"/>
        </w:rPr>
        <w:t>)</w:t>
      </w:r>
      <w:r>
        <w:rPr>
          <w:sz w:val="18"/>
          <w:szCs w:val="18"/>
        </w:rPr>
        <w:tab/>
        <w:t xml:space="preserve"> </w:t>
      </w:r>
    </w:p>
    <w:p w:rsidR="00C31E1C" w:rsidRDefault="00C31E1C" w:rsidP="00C31E1C">
      <w:pPr>
        <w:rPr>
          <w:b/>
          <w:caps/>
          <w:szCs w:val="28"/>
        </w:rPr>
      </w:pPr>
    </w:p>
    <w:p w:rsidR="00C31E1C" w:rsidRDefault="00C31E1C" w:rsidP="00C31E1C">
      <w:pPr>
        <w:jc w:val="center"/>
        <w:rPr>
          <w:sz w:val="28"/>
          <w:szCs w:val="28"/>
        </w:rPr>
      </w:pPr>
      <w:r>
        <w:rPr>
          <w:szCs w:val="28"/>
        </w:rPr>
        <w:br w:type="page"/>
      </w:r>
    </w:p>
    <w:p w:rsidR="00C31E1C" w:rsidRPr="00947B63" w:rsidRDefault="00C31E1C" w:rsidP="00C31E1C">
      <w:pPr>
        <w:spacing w:before="360" w:after="360"/>
        <w:ind w:firstLine="709"/>
        <w:jc w:val="center"/>
        <w:rPr>
          <w:b/>
          <w:bCs/>
        </w:rPr>
      </w:pPr>
      <w:r w:rsidRPr="00947B63">
        <w:rPr>
          <w:b/>
          <w:bCs/>
          <w:lang w:val="en-US"/>
        </w:rPr>
        <w:lastRenderedPageBreak/>
        <w:t>I</w:t>
      </w:r>
      <w:r w:rsidRPr="00947B63">
        <w:rPr>
          <w:b/>
          <w:bCs/>
        </w:rPr>
        <w:t>.</w:t>
      </w:r>
      <w:r w:rsidRPr="00947B63">
        <w:t xml:space="preserve"> </w:t>
      </w:r>
      <w:r w:rsidRPr="00947B63">
        <w:rPr>
          <w:b/>
          <w:bCs/>
        </w:rPr>
        <w:t>ПОЯСНИТЕЛЬНАЯ ЗАПИСКА</w:t>
      </w:r>
    </w:p>
    <w:p w:rsidR="00C31E1C" w:rsidRPr="00947B63" w:rsidRDefault="00C31E1C" w:rsidP="00C31E1C">
      <w:pPr>
        <w:ind w:firstLine="720"/>
        <w:jc w:val="both"/>
      </w:pPr>
      <w:r w:rsidRPr="00947B63">
        <w:t xml:space="preserve">Сравнительное правоведение является относительно новым направлением в юриспруденции, сложившимся в конце </w:t>
      </w:r>
      <w:r w:rsidRPr="00947B63">
        <w:rPr>
          <w:lang w:val="en-US"/>
        </w:rPr>
        <w:t>XIX</w:t>
      </w:r>
      <w:r w:rsidRPr="00947B63">
        <w:t xml:space="preserve"> – начале </w:t>
      </w:r>
      <w:r w:rsidRPr="00947B63">
        <w:rPr>
          <w:lang w:val="en-US"/>
        </w:rPr>
        <w:t>XX</w:t>
      </w:r>
      <w:r w:rsidRPr="00947B63">
        <w:t xml:space="preserve"> веков, и занимает особое место в ряду таких юридических наук, как история государства и права, теория государства и права, философия права, социология права и пр. Сравнительное правоведение позволяет увидеть особенности становления и развития отдельных национальных правовых систем и групп таких систем, в основе которых лежат общие исторически корни и принципы. Стало общим правилом говорить о возрастающей роли сравнительного правоведения в эпоху глобализации и растущей взаимозависимости государств.</w:t>
      </w:r>
    </w:p>
    <w:p w:rsidR="00C31E1C" w:rsidRPr="00947B63" w:rsidRDefault="00C31E1C" w:rsidP="00C31E1C">
      <w:pPr>
        <w:pStyle w:val="a3"/>
        <w:spacing w:after="0"/>
        <w:ind w:right="-87" w:firstLine="720"/>
        <w:jc w:val="both"/>
        <w:rPr>
          <w:rFonts w:ascii="Times New Roman" w:hAnsi="Times New Roman" w:cs="Times New Roman"/>
          <w:sz w:val="24"/>
          <w:szCs w:val="24"/>
        </w:rPr>
      </w:pPr>
      <w:r w:rsidRPr="00947B63">
        <w:rPr>
          <w:rFonts w:ascii="Times New Roman" w:hAnsi="Times New Roman" w:cs="Times New Roman"/>
          <w:sz w:val="24"/>
          <w:szCs w:val="24"/>
        </w:rPr>
        <w:t>На базе сравнительного изучения правовых систем сформировалось и завоевывает все более широкое признание сравнительное правоведение как учебная дисциплина. В настоящее время изучение национальных правовых систем и правовых семей в сравнительном плане для подавляющего большинства юридических вузов Европы стало традиционным.</w:t>
      </w:r>
    </w:p>
    <w:p w:rsidR="00C31E1C" w:rsidRPr="00947B63" w:rsidRDefault="00C31E1C" w:rsidP="00C31E1C">
      <w:pPr>
        <w:pStyle w:val="a3"/>
        <w:spacing w:after="0"/>
        <w:ind w:right="-87" w:firstLine="720"/>
        <w:jc w:val="both"/>
        <w:rPr>
          <w:rFonts w:ascii="Times New Roman" w:hAnsi="Times New Roman" w:cs="Times New Roman"/>
          <w:sz w:val="24"/>
          <w:szCs w:val="24"/>
        </w:rPr>
      </w:pPr>
      <w:r w:rsidRPr="00947B63">
        <w:rPr>
          <w:rFonts w:ascii="Times New Roman" w:hAnsi="Times New Roman" w:cs="Times New Roman"/>
          <w:sz w:val="24"/>
          <w:szCs w:val="24"/>
        </w:rPr>
        <w:t>Курс сравнительного правоведения позволит будущему специалисту в области права расширить свой кругозор, а знание правовых традиций зарубежных стран позволит юристу увереннее ориентироваться во всем множестве правовых систем современности, а значит – при необходимости правильно применять иностранные правовые нормы и, возможно, заимствовать их для собственной правовой системы. Изучение сравнительного правоведения способствует формированию специалистов, интернационально ориентированных, владеющих современными методами познания и интерпретации права, нацеленных на достижение практически значимых для общества целей.</w:t>
      </w:r>
    </w:p>
    <w:p w:rsidR="00C31E1C" w:rsidRPr="00947B63" w:rsidRDefault="00C31E1C" w:rsidP="00C31E1C">
      <w:pPr>
        <w:ind w:firstLine="709"/>
        <w:jc w:val="both"/>
      </w:pPr>
      <w:r w:rsidRPr="00947B63">
        <w:t>Дисциплина «Сравнительное правоведение» способствует формированию специалиста в рамках академических, социально-личностных и профессиональных компетенций.</w:t>
      </w:r>
    </w:p>
    <w:p w:rsidR="00C31E1C" w:rsidRPr="00947B63" w:rsidRDefault="00C31E1C" w:rsidP="00C31E1C">
      <w:pPr>
        <w:ind w:firstLine="709"/>
        <w:jc w:val="both"/>
      </w:pPr>
      <w:r w:rsidRPr="00947B63">
        <w:t xml:space="preserve">Студент должен обладать следующими </w:t>
      </w:r>
      <w:r w:rsidRPr="00947B63">
        <w:rPr>
          <w:b/>
          <w:bCs/>
        </w:rPr>
        <w:t>академическими компетенциями</w:t>
      </w:r>
      <w:r w:rsidRPr="00947B63">
        <w:t>:</w:t>
      </w:r>
    </w:p>
    <w:p w:rsidR="00C31E1C" w:rsidRPr="00947B63" w:rsidRDefault="00C31E1C" w:rsidP="00C31E1C">
      <w:pPr>
        <w:numPr>
          <w:ilvl w:val="0"/>
          <w:numId w:val="2"/>
        </w:numPr>
        <w:jc w:val="both"/>
      </w:pPr>
      <w:proofErr w:type="gramStart"/>
      <w:r w:rsidRPr="00947B63">
        <w:t>владеть</w:t>
      </w:r>
      <w:proofErr w:type="gramEnd"/>
      <w:r w:rsidRPr="00947B63">
        <w:t xml:space="preserve"> и применять на практике базовые научно-теоретические знания для решения теоретических и практических задач в области сравнительного правоведения;</w:t>
      </w:r>
    </w:p>
    <w:p w:rsidR="00C31E1C" w:rsidRPr="00947B63" w:rsidRDefault="00C31E1C" w:rsidP="00C31E1C">
      <w:pPr>
        <w:numPr>
          <w:ilvl w:val="0"/>
          <w:numId w:val="2"/>
        </w:numPr>
        <w:jc w:val="both"/>
      </w:pPr>
      <w:proofErr w:type="gramStart"/>
      <w:r w:rsidRPr="00947B63">
        <w:t>уметь</w:t>
      </w:r>
      <w:proofErr w:type="gramEnd"/>
      <w:r w:rsidRPr="00947B63">
        <w:t xml:space="preserve"> работать самостоятельно, выдвигать новые идеи в области сравнительного правоведения;</w:t>
      </w:r>
    </w:p>
    <w:p w:rsidR="00C31E1C" w:rsidRPr="00947B63" w:rsidRDefault="00C31E1C" w:rsidP="00C31E1C">
      <w:pPr>
        <w:numPr>
          <w:ilvl w:val="0"/>
          <w:numId w:val="2"/>
        </w:numPr>
        <w:jc w:val="both"/>
      </w:pPr>
      <w:proofErr w:type="gramStart"/>
      <w:r w:rsidRPr="00947B63">
        <w:t>владеть</w:t>
      </w:r>
      <w:proofErr w:type="gramEnd"/>
      <w:r w:rsidRPr="00947B63">
        <w:t xml:space="preserve"> навыками системного анализа правовых институтов зарубежных государств;</w:t>
      </w:r>
    </w:p>
    <w:p w:rsidR="00C31E1C" w:rsidRPr="00947B63" w:rsidRDefault="00C31E1C" w:rsidP="00C31E1C">
      <w:pPr>
        <w:numPr>
          <w:ilvl w:val="0"/>
          <w:numId w:val="2"/>
        </w:numPr>
        <w:jc w:val="both"/>
      </w:pPr>
      <w:proofErr w:type="gramStart"/>
      <w:r w:rsidRPr="00947B63">
        <w:t>владеть</w:t>
      </w:r>
      <w:proofErr w:type="gramEnd"/>
      <w:r w:rsidRPr="00947B63">
        <w:t xml:space="preserve"> исследовательскими навыками при решении проблем в области сравнительного правоведения;</w:t>
      </w:r>
    </w:p>
    <w:p w:rsidR="00C31E1C" w:rsidRPr="00947B63" w:rsidRDefault="00C31E1C" w:rsidP="00C31E1C">
      <w:pPr>
        <w:numPr>
          <w:ilvl w:val="0"/>
          <w:numId w:val="2"/>
        </w:numPr>
        <w:jc w:val="both"/>
      </w:pPr>
      <w:proofErr w:type="gramStart"/>
      <w:r w:rsidRPr="00947B63">
        <w:t>иметь</w:t>
      </w:r>
      <w:proofErr w:type="gramEnd"/>
      <w:r w:rsidRPr="00947B63">
        <w:t xml:space="preserve"> навыки, связанные с использованием технических устройств, управлением информацией и работой с компьютером с использованием профессиональных пакетов прикладных программ и сети </w:t>
      </w:r>
      <w:r w:rsidRPr="00947B63">
        <w:rPr>
          <w:lang w:val="en-US"/>
        </w:rPr>
        <w:t>Internet</w:t>
      </w:r>
      <w:r w:rsidRPr="00947B63">
        <w:t>.</w:t>
      </w:r>
    </w:p>
    <w:p w:rsidR="00C31E1C" w:rsidRPr="00947B63" w:rsidRDefault="00C31E1C" w:rsidP="00C31E1C">
      <w:pPr>
        <w:ind w:firstLine="709"/>
        <w:jc w:val="both"/>
      </w:pPr>
      <w:r w:rsidRPr="00947B63">
        <w:t xml:space="preserve">Студент должен иметь следующие </w:t>
      </w:r>
      <w:r w:rsidRPr="00947B63">
        <w:rPr>
          <w:b/>
          <w:bCs/>
        </w:rPr>
        <w:t>социально-личностные компетенции</w:t>
      </w:r>
      <w:r w:rsidRPr="00947B63">
        <w:rPr>
          <w:i/>
          <w:iCs/>
        </w:rPr>
        <w:t>:</w:t>
      </w:r>
      <w:r w:rsidRPr="00947B63">
        <w:t xml:space="preserve"> </w:t>
      </w:r>
    </w:p>
    <w:p w:rsidR="00C31E1C" w:rsidRPr="00947B63" w:rsidRDefault="00C31E1C" w:rsidP="00C31E1C">
      <w:pPr>
        <w:numPr>
          <w:ilvl w:val="0"/>
          <w:numId w:val="2"/>
        </w:numPr>
        <w:jc w:val="both"/>
      </w:pPr>
      <w:proofErr w:type="gramStart"/>
      <w:r w:rsidRPr="00947B63">
        <w:t>быть</w:t>
      </w:r>
      <w:proofErr w:type="gramEnd"/>
      <w:r w:rsidRPr="00947B63">
        <w:t xml:space="preserve"> способным к социальному взаимодействию; </w:t>
      </w:r>
    </w:p>
    <w:p w:rsidR="00C31E1C" w:rsidRPr="00947B63" w:rsidRDefault="00C31E1C" w:rsidP="00C31E1C">
      <w:pPr>
        <w:numPr>
          <w:ilvl w:val="0"/>
          <w:numId w:val="2"/>
        </w:numPr>
        <w:jc w:val="both"/>
      </w:pPr>
      <w:proofErr w:type="gramStart"/>
      <w:r w:rsidRPr="00947B63">
        <w:t>обладать</w:t>
      </w:r>
      <w:proofErr w:type="gramEnd"/>
      <w:r w:rsidRPr="00947B63">
        <w:t xml:space="preserve"> способностью к межличностным коммуникациям;</w:t>
      </w:r>
    </w:p>
    <w:p w:rsidR="00C31E1C" w:rsidRPr="00947B63" w:rsidRDefault="00C31E1C" w:rsidP="00C31E1C">
      <w:pPr>
        <w:numPr>
          <w:ilvl w:val="0"/>
          <w:numId w:val="2"/>
        </w:numPr>
        <w:jc w:val="both"/>
      </w:pPr>
      <w:proofErr w:type="gramStart"/>
      <w:r w:rsidRPr="00947B63">
        <w:t>быть</w:t>
      </w:r>
      <w:proofErr w:type="gramEnd"/>
      <w:r w:rsidRPr="00947B63">
        <w:t xml:space="preserve"> способным к критике и самокритике;</w:t>
      </w:r>
    </w:p>
    <w:p w:rsidR="00C31E1C" w:rsidRPr="00947B63" w:rsidRDefault="00C31E1C" w:rsidP="00C31E1C">
      <w:pPr>
        <w:numPr>
          <w:ilvl w:val="0"/>
          <w:numId w:val="2"/>
        </w:numPr>
        <w:jc w:val="both"/>
      </w:pPr>
      <w:proofErr w:type="gramStart"/>
      <w:r w:rsidRPr="00947B63">
        <w:t>уметь</w:t>
      </w:r>
      <w:proofErr w:type="gramEnd"/>
      <w:r w:rsidRPr="00947B63">
        <w:t xml:space="preserve"> работать в команде и глубоко осознавать цели своей профессиональной деятельности;</w:t>
      </w:r>
    </w:p>
    <w:p w:rsidR="00C31E1C" w:rsidRPr="00947B63" w:rsidRDefault="00C31E1C" w:rsidP="00C31E1C">
      <w:pPr>
        <w:spacing w:before="120"/>
        <w:ind w:firstLine="709"/>
        <w:jc w:val="both"/>
        <w:rPr>
          <w:b/>
          <w:bCs/>
        </w:rPr>
      </w:pPr>
      <w:r w:rsidRPr="00947B63">
        <w:t xml:space="preserve">Студент должен обладать следующими </w:t>
      </w:r>
      <w:r w:rsidRPr="00947B63">
        <w:rPr>
          <w:b/>
          <w:bCs/>
        </w:rPr>
        <w:t>профессиональными компетенциями</w:t>
      </w:r>
      <w:r w:rsidRPr="00947B63">
        <w:t>:</w:t>
      </w:r>
    </w:p>
    <w:p w:rsidR="00C31E1C" w:rsidRPr="00947B63" w:rsidRDefault="00C31E1C" w:rsidP="00C31E1C">
      <w:pPr>
        <w:numPr>
          <w:ilvl w:val="0"/>
          <w:numId w:val="2"/>
        </w:numPr>
        <w:jc w:val="both"/>
      </w:pPr>
      <w:proofErr w:type="gramStart"/>
      <w:r w:rsidRPr="00947B63">
        <w:t>владеть</w:t>
      </w:r>
      <w:proofErr w:type="gramEnd"/>
      <w:r w:rsidRPr="00947B63">
        <w:t xml:space="preserve"> теоретическими основами сравнительного правоведения;</w:t>
      </w:r>
    </w:p>
    <w:p w:rsidR="00C31E1C" w:rsidRPr="00947B63" w:rsidRDefault="00C31E1C" w:rsidP="00C31E1C">
      <w:pPr>
        <w:numPr>
          <w:ilvl w:val="0"/>
          <w:numId w:val="2"/>
        </w:numPr>
        <w:jc w:val="both"/>
      </w:pPr>
      <w:proofErr w:type="gramStart"/>
      <w:r w:rsidRPr="00947B63">
        <w:t>работать</w:t>
      </w:r>
      <w:proofErr w:type="gramEnd"/>
      <w:r w:rsidRPr="00947B63">
        <w:t xml:space="preserve"> с нормативными правовыми актами;</w:t>
      </w:r>
    </w:p>
    <w:p w:rsidR="00C31E1C" w:rsidRPr="00947B63" w:rsidRDefault="00C31E1C" w:rsidP="00C31E1C">
      <w:pPr>
        <w:numPr>
          <w:ilvl w:val="0"/>
          <w:numId w:val="2"/>
        </w:numPr>
        <w:jc w:val="both"/>
        <w:rPr>
          <w:b/>
          <w:bCs/>
        </w:rPr>
      </w:pPr>
      <w:proofErr w:type="gramStart"/>
      <w:r w:rsidRPr="00947B63">
        <w:t>работать</w:t>
      </w:r>
      <w:proofErr w:type="gramEnd"/>
      <w:r w:rsidRPr="00947B63">
        <w:t xml:space="preserve"> с научной литературой;</w:t>
      </w:r>
    </w:p>
    <w:p w:rsidR="00C31E1C" w:rsidRPr="00947B63" w:rsidRDefault="00C31E1C" w:rsidP="00C31E1C">
      <w:pPr>
        <w:numPr>
          <w:ilvl w:val="0"/>
          <w:numId w:val="2"/>
        </w:numPr>
        <w:jc w:val="both"/>
      </w:pPr>
      <w:proofErr w:type="gramStart"/>
      <w:r w:rsidRPr="00947B63">
        <w:lastRenderedPageBreak/>
        <w:t>составлять</w:t>
      </w:r>
      <w:proofErr w:type="gramEnd"/>
      <w:r w:rsidRPr="00947B63">
        <w:t xml:space="preserve"> и контролировать исполнение документов в соответствии с принятыми стандартами;</w:t>
      </w:r>
    </w:p>
    <w:p w:rsidR="00C31E1C" w:rsidRPr="00947B63" w:rsidRDefault="00C31E1C" w:rsidP="00C31E1C">
      <w:pPr>
        <w:numPr>
          <w:ilvl w:val="0"/>
          <w:numId w:val="2"/>
        </w:numPr>
        <w:jc w:val="both"/>
      </w:pPr>
      <w:proofErr w:type="gramStart"/>
      <w:r w:rsidRPr="00947B63">
        <w:t>анализировать</w:t>
      </w:r>
      <w:proofErr w:type="gramEnd"/>
      <w:r w:rsidRPr="00947B63">
        <w:t xml:space="preserve"> и оценивать собранные данные;</w:t>
      </w:r>
    </w:p>
    <w:p w:rsidR="00C31E1C" w:rsidRPr="00947B63" w:rsidRDefault="00C31E1C" w:rsidP="00C31E1C">
      <w:pPr>
        <w:numPr>
          <w:ilvl w:val="0"/>
          <w:numId w:val="2"/>
        </w:numPr>
        <w:jc w:val="both"/>
      </w:pPr>
      <w:proofErr w:type="gramStart"/>
      <w:r w:rsidRPr="00947B63">
        <w:t>владеть</w:t>
      </w:r>
      <w:proofErr w:type="gramEnd"/>
      <w:r w:rsidRPr="00947B63">
        <w:t xml:space="preserve"> теоретическими основами и практическими навыками компьютерной обработки учетно-аналитической информации.</w:t>
      </w:r>
    </w:p>
    <w:p w:rsidR="00C31E1C" w:rsidRPr="00947B63" w:rsidRDefault="00C31E1C" w:rsidP="00C31E1C">
      <w:pPr>
        <w:numPr>
          <w:ilvl w:val="0"/>
          <w:numId w:val="2"/>
        </w:numPr>
        <w:jc w:val="both"/>
      </w:pPr>
      <w:proofErr w:type="gramStart"/>
      <w:r w:rsidRPr="00947B63">
        <w:t>разрабатывать</w:t>
      </w:r>
      <w:proofErr w:type="gramEnd"/>
      <w:r w:rsidRPr="00947B63">
        <w:t xml:space="preserve"> учетно-аналитический инструментарий проводимых исследований, анализировать их результаты, готовить данные для составления обзоров, отчетов и научных публикаций; </w:t>
      </w:r>
    </w:p>
    <w:p w:rsidR="00C31E1C" w:rsidRPr="00947B63" w:rsidRDefault="00C31E1C" w:rsidP="00C31E1C">
      <w:pPr>
        <w:numPr>
          <w:ilvl w:val="0"/>
          <w:numId w:val="2"/>
        </w:numPr>
        <w:jc w:val="both"/>
        <w:rPr>
          <w:b/>
          <w:bCs/>
          <w:i/>
          <w:iCs/>
        </w:rPr>
      </w:pPr>
      <w:proofErr w:type="gramStart"/>
      <w:r w:rsidRPr="00947B63">
        <w:t>собирать</w:t>
      </w:r>
      <w:proofErr w:type="gramEnd"/>
      <w:r w:rsidRPr="00947B63">
        <w:t>, обрабатывать, анализировать и систематизировать информацию по теме исследования, выбирать оптимальные методы и средства решения научно-исследовательских задач;</w:t>
      </w:r>
    </w:p>
    <w:p w:rsidR="00C31E1C" w:rsidRPr="00947B63" w:rsidRDefault="00C31E1C" w:rsidP="00C31E1C">
      <w:pPr>
        <w:numPr>
          <w:ilvl w:val="0"/>
          <w:numId w:val="2"/>
        </w:numPr>
        <w:jc w:val="both"/>
        <w:rPr>
          <w:b/>
          <w:bCs/>
          <w:i/>
          <w:iCs/>
        </w:rPr>
      </w:pPr>
      <w:proofErr w:type="gramStart"/>
      <w:r w:rsidRPr="00947B63">
        <w:t>проводить</w:t>
      </w:r>
      <w:proofErr w:type="gramEnd"/>
      <w:r w:rsidRPr="00947B63">
        <w:t xml:space="preserve"> самостоятельные научные исследования.</w:t>
      </w:r>
    </w:p>
    <w:p w:rsidR="00C31E1C" w:rsidRPr="00947B63" w:rsidRDefault="00C31E1C" w:rsidP="00C31E1C">
      <w:pPr>
        <w:spacing w:before="240"/>
        <w:ind w:firstLine="709"/>
        <w:jc w:val="both"/>
        <w:rPr>
          <w:b/>
          <w:bCs/>
        </w:rPr>
      </w:pPr>
      <w:r w:rsidRPr="00947B63">
        <w:rPr>
          <w:b/>
          <w:bCs/>
        </w:rPr>
        <w:t>2. Цели и задачи дисциплины.</w:t>
      </w:r>
    </w:p>
    <w:p w:rsidR="00C31E1C" w:rsidRPr="00947B63" w:rsidRDefault="00C31E1C" w:rsidP="00C31E1C">
      <w:pPr>
        <w:ind w:firstLine="709"/>
        <w:jc w:val="both"/>
      </w:pPr>
      <w:r w:rsidRPr="00947B63">
        <w:t>Сравнительное правоведение - учебная дисциплина, предметом изучения которой является система научных знаний о правовых системах современности.</w:t>
      </w:r>
    </w:p>
    <w:p w:rsidR="00C31E1C" w:rsidRPr="00947B63" w:rsidRDefault="00C31E1C" w:rsidP="00C31E1C">
      <w:pPr>
        <w:ind w:firstLine="709"/>
        <w:jc w:val="both"/>
      </w:pPr>
      <w:r w:rsidRPr="00947B63">
        <w:t xml:space="preserve">Дисциплина входит в компонент учреждения высшего образования, является </w:t>
      </w:r>
      <w:proofErr w:type="spellStart"/>
      <w:r w:rsidRPr="00947B63">
        <w:t>общеюридической</w:t>
      </w:r>
      <w:proofErr w:type="spellEnd"/>
      <w:r w:rsidRPr="00947B63">
        <w:t>.</w:t>
      </w:r>
    </w:p>
    <w:p w:rsidR="00C31E1C" w:rsidRPr="00947B63" w:rsidRDefault="00C31E1C" w:rsidP="00C31E1C">
      <w:pPr>
        <w:ind w:firstLine="709"/>
        <w:jc w:val="both"/>
      </w:pPr>
      <w:r w:rsidRPr="00947B63">
        <w:t>Основная цель преподаваемого курса – предоставить студентам систему знаний об устойчивых закономерностях возникновения, развития и функционирования правовых элементов и явлений, существующих в различных правовых системах; способствовать развитию самостоятельного правового мышления, широкого кругозора и профессиональной эрудиции будущих юристов.</w:t>
      </w:r>
    </w:p>
    <w:p w:rsidR="00C31E1C" w:rsidRPr="00947B63" w:rsidRDefault="00C31E1C" w:rsidP="00C31E1C">
      <w:pPr>
        <w:ind w:firstLine="709"/>
        <w:jc w:val="both"/>
      </w:pPr>
      <w:r w:rsidRPr="00947B63">
        <w:t>В процессе изучения предмета перед студентами ставятся задачи:</w:t>
      </w:r>
    </w:p>
    <w:p w:rsidR="00C31E1C" w:rsidRPr="00947B63" w:rsidRDefault="00C31E1C" w:rsidP="00C31E1C">
      <w:pPr>
        <w:numPr>
          <w:ilvl w:val="1"/>
          <w:numId w:val="3"/>
        </w:numPr>
        <w:tabs>
          <w:tab w:val="clear" w:pos="2149"/>
          <w:tab w:val="num" w:pos="1440"/>
        </w:tabs>
        <w:ind w:left="1440"/>
        <w:jc w:val="both"/>
      </w:pPr>
      <w:proofErr w:type="gramStart"/>
      <w:r w:rsidRPr="00947B63">
        <w:t>изучения</w:t>
      </w:r>
      <w:proofErr w:type="gramEnd"/>
      <w:r w:rsidRPr="00947B63">
        <w:t xml:space="preserve"> различных правовых систем современности, тенденций и закономерностей общеправового развития;</w:t>
      </w:r>
    </w:p>
    <w:p w:rsidR="00C31E1C" w:rsidRPr="00947B63" w:rsidRDefault="00C31E1C" w:rsidP="00C31E1C">
      <w:pPr>
        <w:numPr>
          <w:ilvl w:val="1"/>
          <w:numId w:val="3"/>
        </w:numPr>
        <w:tabs>
          <w:tab w:val="clear" w:pos="2149"/>
          <w:tab w:val="num" w:pos="1440"/>
        </w:tabs>
        <w:ind w:left="1440"/>
        <w:jc w:val="both"/>
      </w:pPr>
      <w:proofErr w:type="gramStart"/>
      <w:r w:rsidRPr="00947B63">
        <w:t>овладение</w:t>
      </w:r>
      <w:proofErr w:type="gramEnd"/>
      <w:r w:rsidRPr="00947B63">
        <w:t xml:space="preserve"> приемами сопоставления и оценки правовых систем современности.</w:t>
      </w:r>
    </w:p>
    <w:p w:rsidR="00C31E1C" w:rsidRPr="00947B63" w:rsidRDefault="00C31E1C" w:rsidP="00C31E1C">
      <w:pPr>
        <w:ind w:firstLine="709"/>
        <w:jc w:val="both"/>
      </w:pPr>
      <w:r w:rsidRPr="00947B63">
        <w:t>Достижение цели обеспечивается системным последовательным изучением курса во всех организационных формах учебного процесса.</w:t>
      </w:r>
    </w:p>
    <w:p w:rsidR="00C31E1C" w:rsidRPr="00947B63" w:rsidRDefault="00C31E1C" w:rsidP="00C31E1C">
      <w:pPr>
        <w:ind w:firstLine="709"/>
        <w:jc w:val="both"/>
      </w:pPr>
      <w:r w:rsidRPr="00947B63">
        <w:t xml:space="preserve">В результате изучения дисциплины студенты </w:t>
      </w:r>
      <w:r w:rsidRPr="00947B63">
        <w:rPr>
          <w:b/>
          <w:bCs/>
        </w:rPr>
        <w:t>должны знать</w:t>
      </w:r>
      <w:r w:rsidRPr="00947B63">
        <w:t>:</w:t>
      </w:r>
    </w:p>
    <w:p w:rsidR="00C31E1C" w:rsidRPr="00947B63" w:rsidRDefault="00C31E1C" w:rsidP="00C31E1C">
      <w:pPr>
        <w:numPr>
          <w:ilvl w:val="1"/>
          <w:numId w:val="4"/>
        </w:numPr>
        <w:jc w:val="both"/>
        <w:rPr>
          <w:spacing w:val="-6"/>
        </w:rPr>
      </w:pPr>
      <w:proofErr w:type="gramStart"/>
      <w:r w:rsidRPr="00947B63">
        <w:rPr>
          <w:spacing w:val="-6"/>
        </w:rPr>
        <w:t>основные</w:t>
      </w:r>
      <w:proofErr w:type="gramEnd"/>
      <w:r w:rsidRPr="00947B63">
        <w:rPr>
          <w:spacing w:val="-6"/>
        </w:rPr>
        <w:t xml:space="preserve"> понятия, используемые в сравнительном правоведении;</w:t>
      </w:r>
    </w:p>
    <w:p w:rsidR="00C31E1C" w:rsidRPr="00947B63" w:rsidRDefault="00C31E1C" w:rsidP="00C31E1C">
      <w:pPr>
        <w:numPr>
          <w:ilvl w:val="1"/>
          <w:numId w:val="4"/>
        </w:numPr>
        <w:jc w:val="both"/>
        <w:rPr>
          <w:spacing w:val="-6"/>
        </w:rPr>
      </w:pPr>
      <w:proofErr w:type="gramStart"/>
      <w:r w:rsidRPr="00947B63">
        <w:rPr>
          <w:spacing w:val="-6"/>
        </w:rPr>
        <w:t>значение</w:t>
      </w:r>
      <w:proofErr w:type="gramEnd"/>
      <w:r w:rsidRPr="00947B63">
        <w:rPr>
          <w:spacing w:val="-6"/>
        </w:rPr>
        <w:t xml:space="preserve"> и функции сравнительного правоведения;</w:t>
      </w:r>
    </w:p>
    <w:p w:rsidR="00C31E1C" w:rsidRPr="00947B63" w:rsidRDefault="00C31E1C" w:rsidP="00C31E1C">
      <w:pPr>
        <w:numPr>
          <w:ilvl w:val="1"/>
          <w:numId w:val="4"/>
        </w:numPr>
        <w:jc w:val="both"/>
        <w:rPr>
          <w:spacing w:val="-6"/>
        </w:rPr>
      </w:pPr>
      <w:proofErr w:type="gramStart"/>
      <w:r w:rsidRPr="00947B63">
        <w:rPr>
          <w:spacing w:val="-6"/>
        </w:rPr>
        <w:t>особенности</w:t>
      </w:r>
      <w:proofErr w:type="gramEnd"/>
      <w:r w:rsidRPr="00947B63">
        <w:rPr>
          <w:spacing w:val="-6"/>
        </w:rPr>
        <w:t xml:space="preserve"> предмета сравнительного правоведения;</w:t>
      </w:r>
    </w:p>
    <w:p w:rsidR="00C31E1C" w:rsidRPr="00947B63" w:rsidRDefault="00C31E1C" w:rsidP="00C31E1C">
      <w:pPr>
        <w:numPr>
          <w:ilvl w:val="1"/>
          <w:numId w:val="4"/>
        </w:numPr>
        <w:jc w:val="both"/>
        <w:rPr>
          <w:spacing w:val="-6"/>
        </w:rPr>
      </w:pPr>
      <w:proofErr w:type="gramStart"/>
      <w:r w:rsidRPr="00947B63">
        <w:rPr>
          <w:spacing w:val="-6"/>
        </w:rPr>
        <w:t>теорию</w:t>
      </w:r>
      <w:proofErr w:type="gramEnd"/>
      <w:r w:rsidRPr="00947B63">
        <w:rPr>
          <w:spacing w:val="-6"/>
        </w:rPr>
        <w:t xml:space="preserve"> сравнительно-правового метода;</w:t>
      </w:r>
    </w:p>
    <w:p w:rsidR="00C31E1C" w:rsidRPr="00947B63" w:rsidRDefault="00C31E1C" w:rsidP="00C31E1C">
      <w:pPr>
        <w:numPr>
          <w:ilvl w:val="1"/>
          <w:numId w:val="4"/>
        </w:numPr>
        <w:jc w:val="both"/>
        <w:rPr>
          <w:spacing w:val="-6"/>
        </w:rPr>
      </w:pPr>
      <w:proofErr w:type="gramStart"/>
      <w:r w:rsidRPr="00947B63">
        <w:rPr>
          <w:spacing w:val="-6"/>
        </w:rPr>
        <w:t>историю</w:t>
      </w:r>
      <w:proofErr w:type="gramEnd"/>
      <w:r w:rsidRPr="00947B63">
        <w:rPr>
          <w:spacing w:val="-6"/>
        </w:rPr>
        <w:t xml:space="preserve"> сравнительного правоведения;</w:t>
      </w:r>
    </w:p>
    <w:p w:rsidR="00C31E1C" w:rsidRPr="00947B63" w:rsidRDefault="00C31E1C" w:rsidP="00C31E1C">
      <w:pPr>
        <w:numPr>
          <w:ilvl w:val="1"/>
          <w:numId w:val="4"/>
        </w:numPr>
        <w:jc w:val="both"/>
        <w:rPr>
          <w:spacing w:val="-6"/>
        </w:rPr>
      </w:pPr>
      <w:proofErr w:type="gramStart"/>
      <w:r w:rsidRPr="00947B63">
        <w:rPr>
          <w:spacing w:val="-6"/>
        </w:rPr>
        <w:t>характеристики</w:t>
      </w:r>
      <w:proofErr w:type="gramEnd"/>
      <w:r w:rsidRPr="00947B63">
        <w:rPr>
          <w:spacing w:val="-6"/>
        </w:rPr>
        <w:t xml:space="preserve"> основных правовых систем современности;</w:t>
      </w:r>
    </w:p>
    <w:p w:rsidR="00C31E1C" w:rsidRPr="00947B63" w:rsidRDefault="00C31E1C" w:rsidP="00C31E1C">
      <w:pPr>
        <w:numPr>
          <w:ilvl w:val="1"/>
          <w:numId w:val="4"/>
        </w:numPr>
        <w:jc w:val="both"/>
        <w:rPr>
          <w:i/>
          <w:spacing w:val="-6"/>
        </w:rPr>
      </w:pPr>
      <w:proofErr w:type="gramStart"/>
      <w:r w:rsidRPr="00947B63">
        <w:t>общие</w:t>
      </w:r>
      <w:proofErr w:type="gramEnd"/>
      <w:r w:rsidRPr="00947B63">
        <w:t xml:space="preserve"> тенденции и особенности развития основных правовых систем современности.</w:t>
      </w:r>
    </w:p>
    <w:p w:rsidR="00C31E1C" w:rsidRPr="00947B63" w:rsidRDefault="00C31E1C" w:rsidP="00C31E1C">
      <w:pPr>
        <w:ind w:firstLine="709"/>
        <w:jc w:val="both"/>
      </w:pPr>
      <w:r w:rsidRPr="00947B63">
        <w:t xml:space="preserve">В результате изучения дисциплины студенты </w:t>
      </w:r>
      <w:r w:rsidRPr="00947B63">
        <w:rPr>
          <w:b/>
          <w:bCs/>
        </w:rPr>
        <w:t>должны уметь</w:t>
      </w:r>
      <w:r w:rsidRPr="00947B63">
        <w:t>:</w:t>
      </w:r>
    </w:p>
    <w:p w:rsidR="00C31E1C" w:rsidRPr="00947B63" w:rsidRDefault="00C31E1C" w:rsidP="00C31E1C">
      <w:pPr>
        <w:numPr>
          <w:ilvl w:val="1"/>
          <w:numId w:val="5"/>
        </w:numPr>
        <w:jc w:val="both"/>
        <w:rPr>
          <w:spacing w:val="-6"/>
        </w:rPr>
      </w:pPr>
      <w:proofErr w:type="gramStart"/>
      <w:r w:rsidRPr="00947B63">
        <w:t>анализировать</w:t>
      </w:r>
      <w:proofErr w:type="gramEnd"/>
      <w:r w:rsidRPr="00947B63">
        <w:t xml:space="preserve"> </w:t>
      </w:r>
      <w:r w:rsidRPr="00947B63">
        <w:rPr>
          <w:spacing w:val="-6"/>
        </w:rPr>
        <w:t>явления правовой действительности с позиций исторического, естественно-правового, нормативно-позитивистского и социологического видения права;</w:t>
      </w:r>
    </w:p>
    <w:p w:rsidR="00C31E1C" w:rsidRPr="00947B63" w:rsidRDefault="00C31E1C" w:rsidP="00C31E1C">
      <w:pPr>
        <w:numPr>
          <w:ilvl w:val="1"/>
          <w:numId w:val="5"/>
        </w:numPr>
        <w:jc w:val="both"/>
        <w:rPr>
          <w:spacing w:val="-6"/>
        </w:rPr>
      </w:pPr>
      <w:proofErr w:type="gramStart"/>
      <w:r w:rsidRPr="00947B63">
        <w:rPr>
          <w:spacing w:val="-6"/>
        </w:rPr>
        <w:t>оценивать</w:t>
      </w:r>
      <w:proofErr w:type="gramEnd"/>
      <w:r w:rsidRPr="00947B63">
        <w:rPr>
          <w:spacing w:val="-6"/>
        </w:rPr>
        <w:t xml:space="preserve"> национальные правовые институты и правовую систему в целом через призму других правовых систем;</w:t>
      </w:r>
    </w:p>
    <w:p w:rsidR="00C31E1C" w:rsidRPr="00947B63" w:rsidRDefault="00C31E1C" w:rsidP="00C31E1C">
      <w:pPr>
        <w:numPr>
          <w:ilvl w:val="1"/>
          <w:numId w:val="5"/>
        </w:numPr>
        <w:jc w:val="both"/>
        <w:rPr>
          <w:spacing w:val="-6"/>
        </w:rPr>
      </w:pPr>
      <w:proofErr w:type="gramStart"/>
      <w:r w:rsidRPr="00947B63">
        <w:rPr>
          <w:spacing w:val="-6"/>
        </w:rPr>
        <w:t>исследовать</w:t>
      </w:r>
      <w:proofErr w:type="gramEnd"/>
      <w:r w:rsidRPr="00947B63">
        <w:rPr>
          <w:spacing w:val="-6"/>
        </w:rPr>
        <w:t xml:space="preserve"> нормативные источники различных правовых систем по конкретным правовым проблемам, преимущественно на уровне отраслей и институтов права;</w:t>
      </w:r>
    </w:p>
    <w:p w:rsidR="00C31E1C" w:rsidRPr="00947B63" w:rsidRDefault="00C31E1C" w:rsidP="00C31E1C">
      <w:pPr>
        <w:numPr>
          <w:ilvl w:val="1"/>
          <w:numId w:val="5"/>
        </w:numPr>
        <w:jc w:val="both"/>
        <w:rPr>
          <w:b/>
          <w:bCs/>
          <w:i/>
          <w:iCs/>
        </w:rPr>
      </w:pPr>
      <w:proofErr w:type="gramStart"/>
      <w:r w:rsidRPr="00947B63">
        <w:t>собирать</w:t>
      </w:r>
      <w:proofErr w:type="gramEnd"/>
      <w:r w:rsidRPr="00947B63">
        <w:t>, обрабатывать, анализировать и систематизировать информацию по проблемам сравнительного правоведения.</w:t>
      </w:r>
    </w:p>
    <w:p w:rsidR="00C31E1C" w:rsidRPr="00947B63" w:rsidRDefault="00C31E1C" w:rsidP="00C31E1C">
      <w:pPr>
        <w:numPr>
          <w:ilvl w:val="1"/>
          <w:numId w:val="5"/>
        </w:numPr>
        <w:jc w:val="both"/>
      </w:pPr>
      <w:proofErr w:type="gramStart"/>
      <w:r w:rsidRPr="00947B63">
        <w:rPr>
          <w:spacing w:val="-6"/>
        </w:rPr>
        <w:lastRenderedPageBreak/>
        <w:t>владеть</w:t>
      </w:r>
      <w:proofErr w:type="gramEnd"/>
      <w:r w:rsidRPr="00947B63">
        <w:rPr>
          <w:spacing w:val="-6"/>
        </w:rPr>
        <w:t xml:space="preserve"> навыками нормативного и функционального сравнительно-правового исследования правовых систем и их групп, отраслей права, правовых институтов и норм, юридической практики и правовых доктрин.</w:t>
      </w:r>
    </w:p>
    <w:p w:rsidR="00C31E1C" w:rsidRPr="00947B63" w:rsidRDefault="00C31E1C" w:rsidP="00C31E1C">
      <w:pPr>
        <w:ind w:firstLine="720"/>
        <w:jc w:val="both"/>
      </w:pPr>
      <w:r w:rsidRPr="00947B63">
        <w:t xml:space="preserve">В целом изучение курса дает студентам возможность, используя полученные знания и приобретенные умения, оценить взаимовлияние правовых систем современности и творчески использовать оправдавший себя зарубежный опыт развития отдельных правовых институтов и отраслей. </w:t>
      </w:r>
    </w:p>
    <w:p w:rsidR="00C31E1C" w:rsidRPr="00947B63" w:rsidRDefault="00C31E1C" w:rsidP="00C31E1C">
      <w:pPr>
        <w:spacing w:before="240"/>
        <w:ind w:firstLine="709"/>
        <w:jc w:val="both"/>
        <w:rPr>
          <w:b/>
          <w:bCs/>
        </w:rPr>
      </w:pPr>
      <w:r w:rsidRPr="00947B63">
        <w:rPr>
          <w:b/>
          <w:bCs/>
        </w:rPr>
        <w:t>3. Перечень дисциплин, усвоение которых студентами необходимо для изучения данной дисциплины.</w:t>
      </w:r>
    </w:p>
    <w:p w:rsidR="00C31E1C" w:rsidRPr="00947B63" w:rsidRDefault="00C31E1C" w:rsidP="00C31E1C">
      <w:pPr>
        <w:ind w:firstLine="709"/>
        <w:jc w:val="both"/>
      </w:pPr>
      <w:r w:rsidRPr="00947B63">
        <w:t>Изучение сравнительного правоведения основывается на знаниях общей теории права, истории государства и права зарубежных стран, римского частного права, истории политических и правовых учений, международного права, а также базовых знаниях основных отраслевых юридических дисциплин.</w:t>
      </w:r>
    </w:p>
    <w:p w:rsidR="00C31E1C" w:rsidRPr="00947B63" w:rsidRDefault="00C31E1C" w:rsidP="00C31E1C">
      <w:pPr>
        <w:ind w:firstLine="709"/>
        <w:jc w:val="both"/>
      </w:pPr>
    </w:p>
    <w:p w:rsidR="00C31E1C" w:rsidRPr="00947B63" w:rsidRDefault="00C31E1C" w:rsidP="00C31E1C">
      <w:pPr>
        <w:spacing w:before="240"/>
        <w:ind w:firstLine="709"/>
        <w:jc w:val="both"/>
        <w:rPr>
          <w:b/>
          <w:bCs/>
        </w:rPr>
      </w:pPr>
      <w:r w:rsidRPr="00947B63">
        <w:rPr>
          <w:b/>
          <w:bCs/>
        </w:rPr>
        <w:t>4. Структура содержания учебной дисциплины.</w:t>
      </w:r>
    </w:p>
    <w:p w:rsidR="00C31E1C" w:rsidRPr="00947B63" w:rsidRDefault="00C31E1C" w:rsidP="00C31E1C">
      <w:pPr>
        <w:ind w:firstLine="709"/>
        <w:jc w:val="both"/>
      </w:pPr>
      <w:r w:rsidRPr="00947B63">
        <w:t>В основе структурирования содержания учебной дисциплины положен принцип, который предполагает разбивку теоретического материала на относительно самостоятельные учебные разделы (модули) и темы. По каждому разделу, в соответствии с его целями и задачами по формированию и развитию у студентов конкретных компетенций, преподавателем проектируются и реализуются определенные педагогические технологии. В данном случае, это представление теоретического материала в виде лекций с использованием презентационного материала, выступления студентов на семинарах по разработанным ими темам.</w:t>
      </w:r>
    </w:p>
    <w:p w:rsidR="00C31E1C" w:rsidRPr="00947B63" w:rsidRDefault="00C31E1C" w:rsidP="00C31E1C">
      <w:pPr>
        <w:spacing w:after="200" w:line="276" w:lineRule="auto"/>
      </w:pPr>
      <w:r w:rsidRPr="00947B63">
        <w:br w:type="page"/>
      </w:r>
    </w:p>
    <w:p w:rsidR="00C31E1C" w:rsidRPr="00947B63" w:rsidRDefault="00C31E1C" w:rsidP="00C31E1C">
      <w:pPr>
        <w:jc w:val="center"/>
        <w:rPr>
          <w:b/>
          <w:bCs/>
        </w:rPr>
      </w:pPr>
      <w:r w:rsidRPr="00947B63">
        <w:rPr>
          <w:b/>
          <w:bCs/>
          <w:lang w:val="en-US"/>
        </w:rPr>
        <w:lastRenderedPageBreak/>
        <w:t>III</w:t>
      </w:r>
      <w:r w:rsidRPr="00947B63">
        <w:rPr>
          <w:b/>
          <w:bCs/>
        </w:rPr>
        <w:t>. СОДЕРЖАНИЕ УЧЕБНОГО МАТЕРИАЛА</w:t>
      </w:r>
    </w:p>
    <w:p w:rsidR="00C31E1C" w:rsidRPr="00947B63" w:rsidRDefault="00C31E1C" w:rsidP="00C31E1C">
      <w:pPr>
        <w:spacing w:before="240" w:after="240"/>
        <w:ind w:firstLine="709"/>
        <w:jc w:val="both"/>
        <w:rPr>
          <w:b/>
          <w:bCs/>
        </w:rPr>
      </w:pPr>
      <w:r w:rsidRPr="00947B63">
        <w:rPr>
          <w:b/>
          <w:bCs/>
        </w:rPr>
        <w:t>МОДУЛЬ 1. ТЕОРИЯ СРАВНИТЕЛЬНОГО ПРАВОВЕДЕНИЯ</w:t>
      </w:r>
    </w:p>
    <w:p w:rsidR="00C31E1C" w:rsidRPr="00947B63" w:rsidRDefault="00C31E1C" w:rsidP="00C31E1C">
      <w:pPr>
        <w:spacing w:before="240" w:after="240"/>
        <w:ind w:firstLine="709"/>
        <w:jc w:val="both"/>
        <w:rPr>
          <w:b/>
          <w:bCs/>
        </w:rPr>
      </w:pPr>
      <w:r w:rsidRPr="00947B63">
        <w:rPr>
          <w:b/>
          <w:bCs/>
        </w:rPr>
        <w:t>Тема 1. Понятие, предмет и система сравнительного правоведения</w:t>
      </w:r>
    </w:p>
    <w:p w:rsidR="00C31E1C" w:rsidRPr="00947B63" w:rsidRDefault="00C31E1C" w:rsidP="00C31E1C">
      <w:pPr>
        <w:ind w:firstLine="709"/>
        <w:jc w:val="both"/>
      </w:pPr>
      <w:r w:rsidRPr="00947B63">
        <w:t>Понятие и природа сравнительного правоведения.</w:t>
      </w:r>
    </w:p>
    <w:p w:rsidR="00C31E1C" w:rsidRPr="00947B63" w:rsidRDefault="00C31E1C" w:rsidP="00C31E1C">
      <w:pPr>
        <w:ind w:firstLine="709"/>
        <w:jc w:val="both"/>
      </w:pPr>
      <w:r w:rsidRPr="00947B63">
        <w:t>Сравнительное правоведение в системе юридических наук.</w:t>
      </w:r>
    </w:p>
    <w:p w:rsidR="00C31E1C" w:rsidRPr="00947B63" w:rsidRDefault="00C31E1C" w:rsidP="00C31E1C">
      <w:pPr>
        <w:ind w:firstLine="709"/>
        <w:jc w:val="both"/>
      </w:pPr>
      <w:r w:rsidRPr="00947B63">
        <w:t>Объект исследования и предмет сравнительного правоведения.</w:t>
      </w:r>
    </w:p>
    <w:p w:rsidR="00C31E1C" w:rsidRPr="00947B63" w:rsidRDefault="00C31E1C" w:rsidP="00C31E1C">
      <w:pPr>
        <w:ind w:firstLine="709"/>
        <w:jc w:val="both"/>
      </w:pPr>
      <w:r w:rsidRPr="00947B63">
        <w:t xml:space="preserve">Функции сравнительного правоведения: теоретико-познавательные </w:t>
      </w:r>
      <w:proofErr w:type="gramStart"/>
      <w:r w:rsidRPr="00947B63">
        <w:t>и  практико</w:t>
      </w:r>
      <w:proofErr w:type="gramEnd"/>
      <w:r w:rsidRPr="00947B63">
        <w:t>-прикладные.</w:t>
      </w:r>
    </w:p>
    <w:p w:rsidR="00C31E1C" w:rsidRPr="00947B63" w:rsidRDefault="00C31E1C" w:rsidP="00C31E1C">
      <w:pPr>
        <w:ind w:firstLine="709"/>
        <w:jc w:val="both"/>
      </w:pPr>
      <w:r w:rsidRPr="00947B63">
        <w:t>Система сравнительного правоведения.</w:t>
      </w:r>
    </w:p>
    <w:p w:rsidR="00C31E1C" w:rsidRPr="00947B63" w:rsidRDefault="00C31E1C" w:rsidP="00C31E1C">
      <w:pPr>
        <w:ind w:firstLine="709"/>
        <w:jc w:val="both"/>
      </w:pPr>
      <w:r w:rsidRPr="00947B63">
        <w:t>Сравнительное правоведение и международное право. Европейское право и сравнительное правоведение.</w:t>
      </w:r>
    </w:p>
    <w:p w:rsidR="00C31E1C" w:rsidRPr="00947B63" w:rsidRDefault="00C31E1C" w:rsidP="00C31E1C">
      <w:pPr>
        <w:ind w:firstLine="709"/>
        <w:jc w:val="both"/>
      </w:pPr>
      <w:r w:rsidRPr="00947B63">
        <w:t>Соотношение сравнительного правоведения с дисциплинами неюридического профиля: сравнительной политологией, юридической этнологией, культурологией.</w:t>
      </w:r>
    </w:p>
    <w:p w:rsidR="00C31E1C" w:rsidRPr="00947B63" w:rsidRDefault="00C31E1C" w:rsidP="00C31E1C">
      <w:pPr>
        <w:ind w:firstLine="709"/>
        <w:jc w:val="both"/>
      </w:pPr>
    </w:p>
    <w:p w:rsidR="00C31E1C" w:rsidRPr="00947B63" w:rsidRDefault="00C31E1C" w:rsidP="00C31E1C">
      <w:pPr>
        <w:spacing w:before="240" w:after="240"/>
        <w:ind w:firstLine="709"/>
        <w:jc w:val="both"/>
        <w:rPr>
          <w:b/>
          <w:bCs/>
        </w:rPr>
      </w:pPr>
      <w:r w:rsidRPr="00947B63">
        <w:rPr>
          <w:b/>
          <w:bCs/>
        </w:rPr>
        <w:t>Тема 2. Формирование и развитие идей сравнительного правоведения</w:t>
      </w:r>
    </w:p>
    <w:p w:rsidR="00C31E1C" w:rsidRPr="00947B63" w:rsidRDefault="00C31E1C" w:rsidP="00C31E1C">
      <w:pPr>
        <w:ind w:firstLine="709"/>
        <w:jc w:val="both"/>
      </w:pPr>
      <w:r w:rsidRPr="00947B63">
        <w:t xml:space="preserve">Сравнительный метод в древнегреческой и китайской философии права и особенности его использования. </w:t>
      </w:r>
      <w:proofErr w:type="gramStart"/>
      <w:r w:rsidRPr="00947B63">
        <w:t>Особенности  использования</w:t>
      </w:r>
      <w:proofErr w:type="gramEnd"/>
      <w:r w:rsidRPr="00947B63">
        <w:t xml:space="preserve"> сравнительного метода в различных этнокультурных системах Средневековья (Западноевропейский, Византийский, Арабский, Китайский  миры, Япония).</w:t>
      </w:r>
    </w:p>
    <w:p w:rsidR="00C31E1C" w:rsidRPr="00947B63" w:rsidRDefault="00C31E1C" w:rsidP="00C31E1C">
      <w:pPr>
        <w:ind w:firstLine="709"/>
        <w:jc w:val="both"/>
      </w:pPr>
      <w:r w:rsidRPr="00947B63">
        <w:t xml:space="preserve">Сравнительно-правовые исследования в </w:t>
      </w:r>
      <w:r w:rsidRPr="00947B63">
        <w:rPr>
          <w:lang w:val="en-US"/>
        </w:rPr>
        <w:t>XVIII</w:t>
      </w:r>
      <w:r w:rsidRPr="00947B63">
        <w:t>-</w:t>
      </w:r>
      <w:r w:rsidRPr="00947B63">
        <w:rPr>
          <w:lang w:val="en-US"/>
        </w:rPr>
        <w:t>XIX</w:t>
      </w:r>
      <w:r w:rsidRPr="00947B63">
        <w:t xml:space="preserve"> вв. Трансформация сравнительного метода в сравнительное правоведение. Историко-философское направление сравнительного правоведения (немецкие школы сравнительного правоведения). Французская школа сравнительного законодательства. Особенности эволюции сравнительного правоведения в Англии и США. Развитие сравнительного правоведения в России. </w:t>
      </w:r>
    </w:p>
    <w:p w:rsidR="00C31E1C" w:rsidRPr="00947B63" w:rsidRDefault="00C31E1C" w:rsidP="00C31E1C">
      <w:pPr>
        <w:ind w:firstLine="709"/>
        <w:jc w:val="both"/>
      </w:pPr>
      <w:r w:rsidRPr="00947B63">
        <w:t xml:space="preserve">Сравнительное правоведение в первой половине XX в. </w:t>
      </w:r>
      <w:proofErr w:type="gramStart"/>
      <w:r w:rsidRPr="00947B63">
        <w:t>Развитие  советского</w:t>
      </w:r>
      <w:proofErr w:type="gramEnd"/>
      <w:r w:rsidRPr="00947B63">
        <w:t xml:space="preserve"> сравнительного правоведения.</w:t>
      </w:r>
    </w:p>
    <w:p w:rsidR="00C31E1C" w:rsidRPr="00947B63" w:rsidRDefault="00C31E1C" w:rsidP="00C31E1C">
      <w:pPr>
        <w:ind w:firstLine="709"/>
        <w:jc w:val="both"/>
      </w:pPr>
      <w:r w:rsidRPr="00947B63">
        <w:t>Сравнительное правоведение и международное научное сотрудничество. Международная академия сравнительного права.</w:t>
      </w:r>
    </w:p>
    <w:p w:rsidR="00C31E1C" w:rsidRPr="00947B63" w:rsidRDefault="00C31E1C" w:rsidP="00C31E1C">
      <w:pPr>
        <w:ind w:firstLine="709"/>
        <w:jc w:val="both"/>
      </w:pPr>
      <w:r w:rsidRPr="00947B63">
        <w:t>Современное состояние и перспективы развития сравнительного правоведения в белорусской, постсоветской и зарубежной правовой науке.</w:t>
      </w:r>
    </w:p>
    <w:p w:rsidR="00C31E1C" w:rsidRPr="00947B63" w:rsidRDefault="00C31E1C" w:rsidP="00C31E1C">
      <w:pPr>
        <w:spacing w:before="240" w:after="240"/>
        <w:ind w:firstLine="709"/>
        <w:jc w:val="both"/>
        <w:rPr>
          <w:b/>
          <w:bCs/>
        </w:rPr>
      </w:pPr>
      <w:r w:rsidRPr="00947B63">
        <w:rPr>
          <w:b/>
          <w:bCs/>
        </w:rPr>
        <w:t>Тема 3. Объекты сравнительного правоведения.</w:t>
      </w:r>
    </w:p>
    <w:p w:rsidR="00C31E1C" w:rsidRPr="00947B63" w:rsidRDefault="00C31E1C" w:rsidP="00C31E1C">
      <w:pPr>
        <w:ind w:firstLine="709"/>
        <w:jc w:val="both"/>
      </w:pPr>
      <w:r w:rsidRPr="00947B63">
        <w:t>Понятие и структура правовой системы. Соотношение понятий «правовая система» и «система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Правовая семья как специфическая категория сравнительного правоведения. Понятия «семья правовых систем» (Р. Давид), «правовые круги» (К.-Х. </w:t>
      </w:r>
      <w:proofErr w:type="spellStart"/>
      <w:r w:rsidRPr="00947B63">
        <w:rPr>
          <w:rFonts w:ascii="Times New Roman" w:hAnsi="Times New Roman" w:cs="Times New Roman"/>
          <w:sz w:val="24"/>
          <w:szCs w:val="24"/>
        </w:rPr>
        <w:t>Эберт</w:t>
      </w:r>
      <w:proofErr w:type="spellEnd"/>
      <w:r w:rsidRPr="00947B63">
        <w:rPr>
          <w:rFonts w:ascii="Times New Roman" w:hAnsi="Times New Roman" w:cs="Times New Roman"/>
          <w:sz w:val="24"/>
          <w:szCs w:val="24"/>
        </w:rPr>
        <w:t xml:space="preserve">, М. </w:t>
      </w:r>
      <w:proofErr w:type="spellStart"/>
      <w:r w:rsidRPr="00947B63">
        <w:rPr>
          <w:rFonts w:ascii="Times New Roman" w:hAnsi="Times New Roman" w:cs="Times New Roman"/>
          <w:sz w:val="24"/>
          <w:szCs w:val="24"/>
        </w:rPr>
        <w:t>Рейнстайн</w:t>
      </w:r>
      <w:proofErr w:type="spellEnd"/>
      <w:r w:rsidRPr="00947B63">
        <w:rPr>
          <w:rFonts w:ascii="Times New Roman" w:hAnsi="Times New Roman" w:cs="Times New Roman"/>
          <w:sz w:val="24"/>
          <w:szCs w:val="24"/>
        </w:rPr>
        <w:t>), «форма правовых систем» (И. Сабо), «структурная общность» (С.С. Алексеев).</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Современная юридическая география мира и проблемы классификации правовых систем. Множественность критериев классификации и сферы их оптимального использования. Определение правовой карты мира. Понятия «типология» и «классификация». Проблемы выбора критериев классификации правовых систем. Идея трихотомии Р. Давида. «Стиль права» как критерий для классификации правовых систем в учении К. </w:t>
      </w:r>
      <w:proofErr w:type="spellStart"/>
      <w:r w:rsidRPr="00947B63">
        <w:rPr>
          <w:rFonts w:ascii="Times New Roman" w:hAnsi="Times New Roman" w:cs="Times New Roman"/>
          <w:sz w:val="24"/>
          <w:szCs w:val="24"/>
        </w:rPr>
        <w:t>Цвайгерта</w:t>
      </w:r>
      <w:proofErr w:type="spellEnd"/>
      <w:r w:rsidRPr="00947B63">
        <w:rPr>
          <w:rFonts w:ascii="Times New Roman" w:hAnsi="Times New Roman" w:cs="Times New Roman"/>
          <w:sz w:val="24"/>
          <w:szCs w:val="24"/>
        </w:rPr>
        <w:t xml:space="preserve"> и Г. </w:t>
      </w:r>
      <w:proofErr w:type="spellStart"/>
      <w:r w:rsidRPr="00947B63">
        <w:rPr>
          <w:rFonts w:ascii="Times New Roman" w:hAnsi="Times New Roman" w:cs="Times New Roman"/>
          <w:sz w:val="24"/>
          <w:szCs w:val="24"/>
        </w:rPr>
        <w:t>Кётца</w:t>
      </w:r>
      <w:proofErr w:type="spellEnd"/>
      <w:r w:rsidRPr="00947B63">
        <w:rPr>
          <w:rFonts w:ascii="Times New Roman" w:hAnsi="Times New Roman" w:cs="Times New Roman"/>
          <w:sz w:val="24"/>
          <w:szCs w:val="24"/>
        </w:rPr>
        <w:t>. Идея «славянского права». Понятие правовой традиции.</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Этнокультурный мир и правовая система: внутреннее (вертикальное) и внешнее (горизонтальное) сравнение Правовая культура и правовая идеология. Правовые идеи и юридическая техника. Западное и восточное право. Светское и религиозное право. </w:t>
      </w:r>
      <w:r w:rsidRPr="00947B63">
        <w:rPr>
          <w:rFonts w:ascii="Times New Roman" w:hAnsi="Times New Roman" w:cs="Times New Roman"/>
          <w:sz w:val="24"/>
          <w:szCs w:val="24"/>
        </w:rPr>
        <w:lastRenderedPageBreak/>
        <w:t>Традиционное и либеральное право.</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Механизм взаимодействия правовых систем. Унификация и гармонизация правовых систем.</w:t>
      </w:r>
    </w:p>
    <w:p w:rsidR="00C31E1C" w:rsidRPr="00947B63" w:rsidRDefault="00C31E1C" w:rsidP="00C31E1C">
      <w:pPr>
        <w:spacing w:before="240" w:after="240"/>
        <w:ind w:firstLine="709"/>
        <w:jc w:val="both"/>
        <w:rPr>
          <w:b/>
          <w:bCs/>
        </w:rPr>
      </w:pPr>
      <w:r w:rsidRPr="00947B63">
        <w:rPr>
          <w:b/>
          <w:bCs/>
        </w:rPr>
        <w:t>Тема 4. Методология сравнительного правоведения</w:t>
      </w:r>
    </w:p>
    <w:p w:rsidR="00C31E1C" w:rsidRPr="00947B63" w:rsidRDefault="00C31E1C" w:rsidP="00C31E1C">
      <w:pPr>
        <w:ind w:firstLine="709"/>
        <w:jc w:val="both"/>
      </w:pPr>
      <w:r w:rsidRPr="00947B63">
        <w:t>Понятие методологии сравнительно-правовых исследований. Требования к современной методологической структуре сравнительного правоведения.</w:t>
      </w:r>
    </w:p>
    <w:p w:rsidR="00C31E1C" w:rsidRPr="00947B63" w:rsidRDefault="00C31E1C" w:rsidP="00C31E1C">
      <w:pPr>
        <w:ind w:firstLine="709"/>
        <w:jc w:val="both"/>
      </w:pPr>
      <w:r w:rsidRPr="00947B63">
        <w:t xml:space="preserve">Концептуальные подходы в методологии сравнительно-правовых исследований. </w:t>
      </w:r>
    </w:p>
    <w:p w:rsidR="00C31E1C" w:rsidRPr="00947B63" w:rsidRDefault="00C31E1C" w:rsidP="00C31E1C">
      <w:pPr>
        <w:ind w:firstLine="709"/>
        <w:jc w:val="both"/>
      </w:pPr>
      <w:r w:rsidRPr="00947B63">
        <w:t>Методологические принципы сравнительно-правовых исследований.</w:t>
      </w:r>
    </w:p>
    <w:p w:rsidR="00C31E1C" w:rsidRPr="00947B63" w:rsidRDefault="00C31E1C" w:rsidP="00C31E1C">
      <w:pPr>
        <w:ind w:firstLine="709"/>
        <w:jc w:val="both"/>
      </w:pPr>
      <w:r w:rsidRPr="00947B63">
        <w:t>Методы сравнительно-правовых исследований.</w:t>
      </w:r>
    </w:p>
    <w:p w:rsidR="00C31E1C" w:rsidRPr="00947B63" w:rsidRDefault="00C31E1C" w:rsidP="00C31E1C">
      <w:pPr>
        <w:ind w:firstLine="709"/>
        <w:jc w:val="both"/>
      </w:pPr>
      <w:r w:rsidRPr="00947B63">
        <w:t>Методика сравнительно-правовых исследований.</w:t>
      </w:r>
    </w:p>
    <w:p w:rsidR="00C31E1C" w:rsidRPr="00947B63" w:rsidRDefault="00C31E1C" w:rsidP="00C31E1C">
      <w:pPr>
        <w:ind w:firstLine="709"/>
        <w:jc w:val="both"/>
      </w:pPr>
      <w:r w:rsidRPr="00947B63">
        <w:t xml:space="preserve">Поиск научного метода, свободного от ценностных предпочтений. </w:t>
      </w:r>
    </w:p>
    <w:p w:rsidR="00C31E1C" w:rsidRPr="00947B63" w:rsidRDefault="00C31E1C" w:rsidP="00C31E1C">
      <w:pPr>
        <w:ind w:firstLine="709"/>
        <w:jc w:val="both"/>
      </w:pPr>
      <w:r w:rsidRPr="00947B63">
        <w:t xml:space="preserve">Сравнение как научный метод, сфера использования сравнения в юриспруденции. Сущность сравнения: эмпирическое описание, обобщение, сравнительный анализ. Неограниченное применение сравнительного метода в праве. Формы сравнения (макро- и </w:t>
      </w:r>
      <w:proofErr w:type="spellStart"/>
      <w:r w:rsidRPr="00947B63">
        <w:t>микросравнение</w:t>
      </w:r>
      <w:proofErr w:type="spellEnd"/>
      <w:r w:rsidRPr="00947B63">
        <w:t>, внутрисистемное и межсистемное сравнение).</w:t>
      </w:r>
    </w:p>
    <w:p w:rsidR="00C31E1C" w:rsidRPr="00947B63" w:rsidRDefault="00C31E1C" w:rsidP="00C31E1C">
      <w:pPr>
        <w:ind w:firstLine="708"/>
        <w:jc w:val="both"/>
      </w:pPr>
      <w:r w:rsidRPr="00947B63">
        <w:t xml:space="preserve">Гуманитарные и естественнонаучные методы и методология сравнительного правоведения. Метод «крутящейся линзы» при компаративном и внутреннем исследовании. Взаимодействие методов исследования в социальной и природных сферах и их соотношение. Правовая система и ее развитие: от обычного права к законодательству. Принципы сравнения в правоведении. Проблемы несовпадения содержания права, юридической терминологии, перевода. Многозначность терминов. Параллельные и несоизмеримые явления в правоведении. Этнокультурная система и цивилизация в развитии государства и права. </w:t>
      </w:r>
    </w:p>
    <w:p w:rsidR="00C31E1C" w:rsidRPr="00947B63" w:rsidRDefault="00C31E1C" w:rsidP="00C31E1C">
      <w:pPr>
        <w:ind w:firstLine="708"/>
        <w:jc w:val="both"/>
      </w:pPr>
      <w:r w:rsidRPr="00947B63">
        <w:t xml:space="preserve">Динамика и статика, пространство и </w:t>
      </w:r>
      <w:proofErr w:type="gramStart"/>
      <w:r w:rsidRPr="00947B63">
        <w:t>время  в</w:t>
      </w:r>
      <w:proofErr w:type="gramEnd"/>
      <w:r w:rsidRPr="00947B63">
        <w:t xml:space="preserve"> социальных и природных процессах и их влияние на государство, власть, право. Междисциплинарные подходы в науке и их влияние на развитие методологии. Конституция, законодательство и естественные процессы, их соотношение. Сравнение как проблема. Принципы сравнения. </w:t>
      </w:r>
      <w:proofErr w:type="spellStart"/>
      <w:r w:rsidRPr="00947B63">
        <w:t>Диахронистическая</w:t>
      </w:r>
      <w:proofErr w:type="spellEnd"/>
      <w:r w:rsidRPr="00947B63">
        <w:t xml:space="preserve"> и синхронистическая системы отсчета во времени. Динамика и статика правовых </w:t>
      </w:r>
      <w:proofErr w:type="gramStart"/>
      <w:r w:rsidRPr="00947B63">
        <w:t>систем,  эмпирические</w:t>
      </w:r>
      <w:proofErr w:type="gramEnd"/>
      <w:r w:rsidRPr="00947B63">
        <w:t xml:space="preserve"> факты в пространстве и времени. </w:t>
      </w:r>
      <w:proofErr w:type="spellStart"/>
      <w:r w:rsidRPr="00947B63">
        <w:t>Вестернизация</w:t>
      </w:r>
      <w:proofErr w:type="spellEnd"/>
      <w:r w:rsidRPr="00947B63">
        <w:t xml:space="preserve">, демократизация, </w:t>
      </w:r>
      <w:proofErr w:type="spellStart"/>
      <w:r w:rsidRPr="00947B63">
        <w:t>гуманизация</w:t>
      </w:r>
      <w:proofErr w:type="spellEnd"/>
      <w:r w:rsidRPr="00947B63">
        <w:t>, традиции, новеллы.</w:t>
      </w:r>
    </w:p>
    <w:p w:rsidR="00C31E1C" w:rsidRPr="00947B63" w:rsidRDefault="00C31E1C" w:rsidP="00C31E1C">
      <w:pPr>
        <w:ind w:firstLine="708"/>
        <w:jc w:val="both"/>
      </w:pPr>
      <w:r w:rsidRPr="00947B63">
        <w:t>Структура права и уровни сравнительного правоведения. Принципы, способы и методология правоведения. Ценности культуры и права. Корректность и некорректность в сравнении. Природа, форма и сравнение правовых актов, правовых институтов, правовых идей. Преемственность и разрыв правовых традиций.  Источники права: закон, обычай, судебная практика, доктрина и их сравнение. Общие закономерности и локальные особенности. Юридическая доктрина и практика. Законодательство как одна из форм кристаллизации человеческой деятельности. Рецепция и инкорпорация.</w:t>
      </w:r>
    </w:p>
    <w:p w:rsidR="00C31E1C" w:rsidRPr="00947B63" w:rsidRDefault="00C31E1C" w:rsidP="00C31E1C">
      <w:pPr>
        <w:ind w:firstLine="708"/>
        <w:jc w:val="both"/>
      </w:pPr>
      <w:r w:rsidRPr="00947B63">
        <w:t>Социальная система в сравнительном правоведении. Публичная власть и ее субъекты в историческом процессе. Государство как основной публично-властный субъект и его институты. Форма правления и политический режим в динамике. Этнокультурные, государственные, публично-властные и социальные системы и их соотношение. Обозначение государства в различных языках. Государство, территория и власть в историческом времени и пространстве. Инкорпорация территорий в систему иной публичной власти. Формы государства и география.</w:t>
      </w:r>
    </w:p>
    <w:p w:rsidR="00C31E1C" w:rsidRPr="00947B63" w:rsidRDefault="00C31E1C" w:rsidP="00C31E1C">
      <w:pPr>
        <w:ind w:firstLine="709"/>
        <w:jc w:val="both"/>
      </w:pPr>
      <w:r w:rsidRPr="00947B63">
        <w:t xml:space="preserve">Учение о правовых заимствованиях. Теория трансплантации юридических конструкций и институтов. Значение феномена правовых заимствований, причины заимствований. Зависимость </w:t>
      </w:r>
      <w:proofErr w:type="spellStart"/>
      <w:r w:rsidRPr="00947B63">
        <w:t>трансплантанта</w:t>
      </w:r>
      <w:proofErr w:type="spellEnd"/>
      <w:r w:rsidRPr="00947B63">
        <w:t xml:space="preserve"> от реципиента. Системный анализ заимствований.</w:t>
      </w:r>
    </w:p>
    <w:p w:rsidR="00C31E1C" w:rsidRDefault="00C31E1C" w:rsidP="00C31E1C">
      <w:pPr>
        <w:ind w:firstLine="709"/>
        <w:jc w:val="both"/>
      </w:pPr>
    </w:p>
    <w:p w:rsidR="00C31E1C" w:rsidRPr="00947B63" w:rsidRDefault="00C31E1C" w:rsidP="00C31E1C">
      <w:pPr>
        <w:ind w:firstLine="709"/>
        <w:jc w:val="both"/>
      </w:pPr>
    </w:p>
    <w:p w:rsidR="00C31E1C" w:rsidRPr="00947B63" w:rsidRDefault="00C31E1C" w:rsidP="00C31E1C">
      <w:pPr>
        <w:pStyle w:val="a3"/>
        <w:spacing w:after="0"/>
        <w:ind w:right="-113" w:firstLine="720"/>
        <w:jc w:val="both"/>
        <w:rPr>
          <w:rFonts w:ascii="Times New Roman" w:hAnsi="Times New Roman" w:cs="Times New Roman"/>
          <w:b/>
          <w:sz w:val="24"/>
          <w:szCs w:val="24"/>
        </w:rPr>
      </w:pPr>
      <w:r w:rsidRPr="00947B63">
        <w:rPr>
          <w:rFonts w:ascii="Times New Roman" w:hAnsi="Times New Roman" w:cs="Times New Roman"/>
          <w:b/>
          <w:sz w:val="24"/>
          <w:szCs w:val="24"/>
        </w:rPr>
        <w:lastRenderedPageBreak/>
        <w:t>МОДУЛЬ 2. ХАРАКТЕРИСТИКА ОСНОВНЫХ ПРАВОВЫХ СИСТЕМ СОВРЕМЕННОСТИ</w:t>
      </w:r>
    </w:p>
    <w:p w:rsidR="00C31E1C" w:rsidRPr="00947B63" w:rsidRDefault="00C31E1C" w:rsidP="00C31E1C">
      <w:pPr>
        <w:spacing w:before="240" w:after="240"/>
        <w:ind w:firstLine="709"/>
        <w:jc w:val="both"/>
        <w:rPr>
          <w:b/>
          <w:bCs/>
        </w:rPr>
      </w:pPr>
      <w:r w:rsidRPr="00947B63">
        <w:rPr>
          <w:b/>
          <w:bCs/>
        </w:rPr>
        <w:t>Тема 5. Романо-германская (континентальная) правовая семья</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Основные этапы становления и развития романо-германского права. Социально-экономические, исторические и культурные предпосылки возникновения романо-германской правовой системы. Отличительные черты и особенности континентальной правовой системы. География распространения романо-германской правовой системы.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Источники права романо-германской правовой системы. Закон – главный источник права. Обычай в системе источников романо-германского права. Судебная практика, доктрина и общие принципы права как источники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Структура романо-германского права. Деление права на публичное и частное. Отрасли права и правовые институты. Понятие нормы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Юридическая техника. Юридическая терминология. Юридические конструкции. Кодификация законодательства.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Общее и особенное в национальных правовых системах государств романо-германской правовой семьи. Французская и германская правовые группы.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Понятие «европейского правового пространства». Формирование европейского правового пространства. Формы взаимодействия национальных правовых систем и европейского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Особенности правовых систем латиноамериканских государств как разновидностей романо-германской правовой семьи.</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Особенности правовых систем Скандинавских государств как примыкающих к романо-германской правовой семье.</w:t>
      </w:r>
    </w:p>
    <w:p w:rsidR="00C31E1C" w:rsidRPr="00947B63" w:rsidRDefault="00C31E1C" w:rsidP="00C31E1C">
      <w:pPr>
        <w:spacing w:before="240" w:after="240"/>
        <w:ind w:firstLine="709"/>
        <w:jc w:val="both"/>
        <w:rPr>
          <w:b/>
          <w:bCs/>
        </w:rPr>
      </w:pPr>
      <w:r w:rsidRPr="00947B63">
        <w:rPr>
          <w:b/>
          <w:bCs/>
        </w:rPr>
        <w:t>Тема 6. Англосаксонская правовая семья (система общего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Особенности понятия и содержания общего права. «Общее право» и «право справедливости». Англо-американская правовая семья. Правовые системы государств Британского Содружества.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История формирования и развития английского общего права. Появление «права справедливости» и его компромисс с общим правом. География распространения английского общего права. Основные группы английского общего права.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Источники английского права. Судебный прецедент как основной источник права. Статуты (законы) и их виды. Соотношение статутного и прецедентного права. Судебная доктрина и концепция норм права. Правовой обычай как источник английского права.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Структура английского права. Отсутствие деления права на частное и публичное. Тройная структура права: общее право, право справедливости и статутное право. Соотношение материального и процессуального права. Вопросы отраслевой классификации права. Понятие нормы права.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Юридическая техника. Юридическая терминология. Юридические конструкции. Принцип </w:t>
      </w:r>
      <w:r w:rsidRPr="00947B63">
        <w:rPr>
          <w:rFonts w:ascii="Times New Roman" w:hAnsi="Times New Roman" w:cs="Times New Roman"/>
          <w:sz w:val="24"/>
          <w:szCs w:val="24"/>
          <w:lang w:val="en-US"/>
        </w:rPr>
        <w:t>stare</w:t>
      </w:r>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lang w:val="en-US"/>
        </w:rPr>
        <w:t>decisis</w:t>
      </w:r>
      <w:proofErr w:type="spellEnd"/>
      <w:r w:rsidRPr="00947B63">
        <w:rPr>
          <w:rFonts w:ascii="Times New Roman" w:hAnsi="Times New Roman" w:cs="Times New Roman"/>
          <w:sz w:val="24"/>
          <w:szCs w:val="24"/>
        </w:rPr>
        <w:t>. Обязательные и убедительные прецеденты. Вопросы систематизации законодательства.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Правовая система Шотландии. Особенности исторического развития и системы источников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Акт о Конституционной реформе </w:t>
      </w:r>
      <w:smartTag w:uri="urn:schemas-microsoft-com:office:smarttags" w:element="metricconverter">
        <w:smartTagPr>
          <w:attr w:name="ProductID" w:val="2005 г"/>
        </w:smartTagPr>
        <w:r w:rsidRPr="00947B63">
          <w:rPr>
            <w:rFonts w:ascii="Times New Roman" w:hAnsi="Times New Roman" w:cs="Times New Roman"/>
            <w:sz w:val="24"/>
            <w:szCs w:val="24"/>
          </w:rPr>
          <w:t xml:space="preserve">2005 </w:t>
        </w:r>
        <w:proofErr w:type="gramStart"/>
        <w:r w:rsidRPr="00947B63">
          <w:rPr>
            <w:rFonts w:ascii="Times New Roman" w:hAnsi="Times New Roman" w:cs="Times New Roman"/>
            <w:sz w:val="24"/>
            <w:szCs w:val="24"/>
          </w:rPr>
          <w:t>г</w:t>
        </w:r>
      </w:smartTag>
      <w:r w:rsidRPr="00947B63">
        <w:rPr>
          <w:rFonts w:ascii="Times New Roman" w:hAnsi="Times New Roman" w:cs="Times New Roman"/>
          <w:sz w:val="24"/>
          <w:szCs w:val="24"/>
        </w:rPr>
        <w:t>..</w:t>
      </w:r>
      <w:proofErr w:type="gramEnd"/>
      <w:r w:rsidRPr="00947B63">
        <w:rPr>
          <w:rFonts w:ascii="Times New Roman" w:hAnsi="Times New Roman" w:cs="Times New Roman"/>
          <w:sz w:val="24"/>
          <w:szCs w:val="24"/>
        </w:rPr>
        <w:t xml:space="preserve"> Вопросы имплементации европейского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Правовые системы государств Британского Содружества. Английское общее право – историческая основа правовых систем Британского Содружества. Классификация национальных правовых систем.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История формирования правовой системы США. Периодизация становления и </w:t>
      </w:r>
      <w:r w:rsidRPr="00947B63">
        <w:rPr>
          <w:rFonts w:ascii="Times New Roman" w:hAnsi="Times New Roman" w:cs="Times New Roman"/>
          <w:sz w:val="24"/>
          <w:szCs w:val="24"/>
        </w:rPr>
        <w:lastRenderedPageBreak/>
        <w:t>развития права. Особенности правовой системы США. Общие и отличительные признаки с английским правом. Наличие писаных конституций. Федеральное право и право штатов. Судебный контроль за конституционностью законодательства.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Источники права США. Особенности общего права США. Прецедент и общее право. Прецедент и законодательство (толкование конституций и других законов). Иные источники права (обычай, обыкновение, доктрина).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Структура права. Соотношение федерального права и права штатов. Отсутствие деление права на частное и публичное. Общее право и право справедливости. </w:t>
      </w:r>
    </w:p>
    <w:p w:rsidR="00C31E1C" w:rsidRPr="00947B63" w:rsidRDefault="00C31E1C" w:rsidP="00C31E1C">
      <w:pPr>
        <w:pStyle w:val="a3"/>
        <w:spacing w:after="0"/>
        <w:ind w:right="-284" w:firstLine="720"/>
        <w:jc w:val="both"/>
        <w:rPr>
          <w:rFonts w:ascii="Times New Roman" w:hAnsi="Times New Roman" w:cs="Times New Roman"/>
          <w:b/>
          <w:sz w:val="24"/>
          <w:szCs w:val="24"/>
        </w:rPr>
      </w:pPr>
      <w:r w:rsidRPr="00947B63">
        <w:rPr>
          <w:rFonts w:ascii="Times New Roman" w:hAnsi="Times New Roman" w:cs="Times New Roman"/>
          <w:sz w:val="24"/>
          <w:szCs w:val="24"/>
        </w:rPr>
        <w:t>Кодификация и систематизация законодательства США.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Особенности правовых систем Канады, Австралии и Новой Зеландии. Источники права и судебная система.</w:t>
      </w:r>
    </w:p>
    <w:p w:rsidR="00C31E1C" w:rsidRPr="00947B63" w:rsidRDefault="00C31E1C" w:rsidP="00C31E1C">
      <w:pPr>
        <w:spacing w:before="240" w:after="240"/>
        <w:ind w:firstLine="709"/>
        <w:jc w:val="both"/>
        <w:rPr>
          <w:b/>
          <w:bCs/>
        </w:rPr>
      </w:pPr>
      <w:r w:rsidRPr="00947B63">
        <w:rPr>
          <w:b/>
          <w:bCs/>
        </w:rPr>
        <w:t>Тема 7. Религиозно-общинная правовая семья</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Шариат, мусульманское право и мусульманская правовая система (соотношение понятий). Мусульманское право в широком смысле (шариат) и мусульманское право в узком смысле (</w:t>
      </w:r>
      <w:proofErr w:type="spellStart"/>
      <w:r w:rsidRPr="00947B63">
        <w:rPr>
          <w:rFonts w:ascii="Times New Roman" w:hAnsi="Times New Roman" w:cs="Times New Roman"/>
          <w:sz w:val="24"/>
          <w:szCs w:val="24"/>
        </w:rPr>
        <w:t>фикх</w:t>
      </w:r>
      <w:proofErr w:type="spellEnd"/>
      <w:r w:rsidRPr="00947B63">
        <w:rPr>
          <w:rFonts w:ascii="Times New Roman" w:hAnsi="Times New Roman" w:cs="Times New Roman"/>
          <w:sz w:val="24"/>
          <w:szCs w:val="24"/>
        </w:rPr>
        <w:t xml:space="preserve">).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Становление и развитие мусульманского права. Основные </w:t>
      </w:r>
      <w:proofErr w:type="spellStart"/>
      <w:r w:rsidRPr="00947B63">
        <w:rPr>
          <w:rFonts w:ascii="Times New Roman" w:hAnsi="Times New Roman" w:cs="Times New Roman"/>
          <w:sz w:val="24"/>
          <w:szCs w:val="24"/>
        </w:rPr>
        <w:t>мазхабы</w:t>
      </w:r>
      <w:proofErr w:type="spellEnd"/>
      <w:r w:rsidRPr="00947B63">
        <w:rPr>
          <w:rFonts w:ascii="Times New Roman" w:hAnsi="Times New Roman" w:cs="Times New Roman"/>
          <w:sz w:val="24"/>
          <w:szCs w:val="24"/>
        </w:rPr>
        <w:t xml:space="preserve"> (толки) мусульманского права.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Источники мусульманского права. Роль Корана и Сунны в мусульманском праве. </w:t>
      </w:r>
      <w:proofErr w:type="spellStart"/>
      <w:r w:rsidRPr="00947B63">
        <w:rPr>
          <w:rFonts w:ascii="Times New Roman" w:hAnsi="Times New Roman" w:cs="Times New Roman"/>
          <w:sz w:val="24"/>
          <w:szCs w:val="24"/>
        </w:rPr>
        <w:t>Иджма</w:t>
      </w:r>
      <w:proofErr w:type="spellEnd"/>
      <w:r w:rsidRPr="00947B63">
        <w:rPr>
          <w:rFonts w:ascii="Times New Roman" w:hAnsi="Times New Roman" w:cs="Times New Roman"/>
          <w:sz w:val="24"/>
          <w:szCs w:val="24"/>
        </w:rPr>
        <w:t xml:space="preserve"> как важнейший источник мусульманского права. </w:t>
      </w:r>
      <w:proofErr w:type="spellStart"/>
      <w:r w:rsidRPr="00947B63">
        <w:rPr>
          <w:rFonts w:ascii="Times New Roman" w:hAnsi="Times New Roman" w:cs="Times New Roman"/>
          <w:sz w:val="24"/>
          <w:szCs w:val="24"/>
        </w:rPr>
        <w:t>Кияс</w:t>
      </w:r>
      <w:proofErr w:type="spellEnd"/>
      <w:r w:rsidRPr="00947B63">
        <w:rPr>
          <w:rFonts w:ascii="Times New Roman" w:hAnsi="Times New Roman" w:cs="Times New Roman"/>
          <w:sz w:val="24"/>
          <w:szCs w:val="24"/>
        </w:rPr>
        <w:t xml:space="preserve"> как решение дел по аналогии. Мусульманское право и закон.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Структура мусульманского права. Своеобразие отраслей права, правовых институтов и их классификация. Отсутствие деления права на публичное и частное. «Право личного статута» и </w:t>
      </w:r>
      <w:proofErr w:type="spellStart"/>
      <w:r w:rsidRPr="00947B63">
        <w:rPr>
          <w:rFonts w:ascii="Times New Roman" w:hAnsi="Times New Roman" w:cs="Times New Roman"/>
          <w:sz w:val="24"/>
          <w:szCs w:val="24"/>
        </w:rPr>
        <w:t>деликтное</w:t>
      </w:r>
      <w:proofErr w:type="spellEnd"/>
      <w:r w:rsidRPr="00947B63">
        <w:rPr>
          <w:rFonts w:ascii="Times New Roman" w:hAnsi="Times New Roman" w:cs="Times New Roman"/>
          <w:sz w:val="24"/>
          <w:szCs w:val="24"/>
        </w:rPr>
        <w:t xml:space="preserve"> право.</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Особенности юридической техники в мусульманском праве. Норма мусульманского права как правило поведения, основанное на идее обязательств. Методы правового регулирования.</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Мусульманское право в современных правовых системах зарубежного Востока.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Исторические и религиозные корни индусского права. Тексты откровения (</w:t>
      </w:r>
      <w:proofErr w:type="spellStart"/>
      <w:r w:rsidRPr="00947B63">
        <w:rPr>
          <w:rFonts w:ascii="Times New Roman" w:hAnsi="Times New Roman" w:cs="Times New Roman"/>
          <w:sz w:val="24"/>
          <w:szCs w:val="24"/>
        </w:rPr>
        <w:t>шрути</w:t>
      </w:r>
      <w:proofErr w:type="spellEnd"/>
      <w:r w:rsidRPr="00947B63">
        <w:rPr>
          <w:rFonts w:ascii="Times New Roman" w:hAnsi="Times New Roman" w:cs="Times New Roman"/>
          <w:sz w:val="24"/>
          <w:szCs w:val="24"/>
        </w:rPr>
        <w:t>) и тексты предания (</w:t>
      </w:r>
      <w:proofErr w:type="spellStart"/>
      <w:r w:rsidRPr="00947B63">
        <w:rPr>
          <w:rFonts w:ascii="Times New Roman" w:hAnsi="Times New Roman" w:cs="Times New Roman"/>
          <w:sz w:val="24"/>
          <w:szCs w:val="24"/>
        </w:rPr>
        <w:t>смрити</w:t>
      </w:r>
      <w:proofErr w:type="spellEnd"/>
      <w:r w:rsidRPr="00947B63">
        <w:rPr>
          <w:rFonts w:ascii="Times New Roman" w:hAnsi="Times New Roman" w:cs="Times New Roman"/>
          <w:sz w:val="24"/>
          <w:szCs w:val="24"/>
        </w:rPr>
        <w:t xml:space="preserve">). «Дхарма» как норма поведения.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Источники индусского права и особенности методов правового регулирования. Влияние английского общего права на индусское право. Сфера применения и действия индусского права. Правовая система Индии.</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Общая характеристика дальневосточного права. Древнекитайское право – основа дальневосточного права. Конфуцианское и </w:t>
      </w:r>
      <w:proofErr w:type="spellStart"/>
      <w:r w:rsidRPr="00947B63">
        <w:rPr>
          <w:rFonts w:ascii="Times New Roman" w:hAnsi="Times New Roman" w:cs="Times New Roman"/>
          <w:sz w:val="24"/>
          <w:szCs w:val="24"/>
        </w:rPr>
        <w:t>легистское</w:t>
      </w:r>
      <w:proofErr w:type="spellEnd"/>
      <w:r w:rsidRPr="00947B63">
        <w:rPr>
          <w:rFonts w:ascii="Times New Roman" w:hAnsi="Times New Roman" w:cs="Times New Roman"/>
          <w:sz w:val="24"/>
          <w:szCs w:val="24"/>
        </w:rPr>
        <w:t xml:space="preserve"> понимание права. Правовая система КНР.</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Особенности японского </w:t>
      </w:r>
      <w:proofErr w:type="spellStart"/>
      <w:r w:rsidRPr="00947B63">
        <w:rPr>
          <w:rFonts w:ascii="Times New Roman" w:hAnsi="Times New Roman" w:cs="Times New Roman"/>
          <w:sz w:val="24"/>
          <w:szCs w:val="24"/>
        </w:rPr>
        <w:t>правопонимания</w:t>
      </w:r>
      <w:proofErr w:type="spellEnd"/>
      <w:r w:rsidRPr="00947B63">
        <w:rPr>
          <w:rFonts w:ascii="Times New Roman" w:hAnsi="Times New Roman" w:cs="Times New Roman"/>
          <w:sz w:val="24"/>
          <w:szCs w:val="24"/>
        </w:rPr>
        <w:t>. Взаимодействие традиционных норм поведения и западного права. «Живое право».</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Формирование африканской правовой системы. География распространения обычного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Африканское обычное право и современное законодательство. Влияние основных правовых систем на африканское обычное право. </w:t>
      </w:r>
    </w:p>
    <w:p w:rsidR="00C31E1C" w:rsidRPr="00947B63" w:rsidRDefault="00C31E1C" w:rsidP="00C31E1C">
      <w:pPr>
        <w:pStyle w:val="a3"/>
        <w:spacing w:after="0"/>
        <w:ind w:right="-284" w:firstLine="720"/>
        <w:jc w:val="both"/>
        <w:rPr>
          <w:rFonts w:ascii="Times New Roman" w:hAnsi="Times New Roman" w:cs="Times New Roman"/>
          <w:sz w:val="24"/>
          <w:szCs w:val="24"/>
        </w:rPr>
      </w:pPr>
      <w:r w:rsidRPr="00947B63">
        <w:rPr>
          <w:rFonts w:ascii="Times New Roman" w:hAnsi="Times New Roman" w:cs="Times New Roman"/>
          <w:sz w:val="24"/>
          <w:szCs w:val="24"/>
        </w:rPr>
        <w:t>Современные правовые системы Африки.</w:t>
      </w:r>
    </w:p>
    <w:p w:rsidR="00C31E1C" w:rsidRPr="00947B63" w:rsidRDefault="00C31E1C" w:rsidP="00C31E1C">
      <w:pPr>
        <w:spacing w:before="240" w:after="240"/>
        <w:ind w:firstLine="709"/>
        <w:jc w:val="both"/>
        <w:rPr>
          <w:b/>
          <w:bCs/>
        </w:rPr>
      </w:pPr>
      <w:r w:rsidRPr="00947B63">
        <w:rPr>
          <w:b/>
          <w:bCs/>
        </w:rPr>
        <w:t>Тема 8. Смешанные правовые системы.</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Понятие смешанных правовых систем. Особенности взаимодействия и сочетания элементов романо-германской правовой семьи и английского общего права в правовых системах различных государств.</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Правовые системы скандинавских стран.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Правовые системы канадской провинции Квебек и американского штата Луизиана.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lastRenderedPageBreak/>
        <w:t xml:space="preserve">Правовые системы стран Латинской Америки.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Правовая система Израиля.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Правовая система ЮАР.</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Другие смешанные правовые системы.</w:t>
      </w:r>
    </w:p>
    <w:p w:rsidR="00C31E1C" w:rsidRPr="00947B63" w:rsidRDefault="00C31E1C" w:rsidP="00C31E1C">
      <w:pPr>
        <w:pStyle w:val="a3"/>
        <w:spacing w:after="0"/>
        <w:ind w:right="-113" w:firstLine="720"/>
        <w:jc w:val="both"/>
        <w:rPr>
          <w:rFonts w:ascii="Times New Roman" w:hAnsi="Times New Roman" w:cs="Times New Roman"/>
          <w:sz w:val="24"/>
          <w:szCs w:val="24"/>
        </w:rPr>
      </w:pPr>
    </w:p>
    <w:p w:rsidR="00C31E1C" w:rsidRPr="00947B63" w:rsidRDefault="00C31E1C" w:rsidP="00C31E1C">
      <w:pPr>
        <w:spacing w:before="240" w:after="240"/>
        <w:ind w:firstLine="709"/>
        <w:jc w:val="both"/>
        <w:rPr>
          <w:b/>
        </w:rPr>
      </w:pPr>
      <w:r w:rsidRPr="00947B63">
        <w:rPr>
          <w:b/>
          <w:bCs/>
        </w:rPr>
        <w:t>Тема 9. Проблемы правовых систем социалистического типа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Возникновение социалистического права. Особенности социалистического права.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Советская правовая система.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Европейские социалистические правовые системы.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Правовые системы социалистических государств Азии.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Правовая система Кубы.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Перспективы развития социалистического права.</w:t>
      </w:r>
    </w:p>
    <w:p w:rsidR="00C31E1C" w:rsidRPr="00947B63" w:rsidRDefault="00C31E1C" w:rsidP="00C31E1C">
      <w:pPr>
        <w:spacing w:before="240" w:after="240"/>
        <w:ind w:firstLine="709"/>
        <w:jc w:val="both"/>
        <w:rPr>
          <w:b/>
          <w:bCs/>
        </w:rPr>
      </w:pPr>
      <w:r w:rsidRPr="00947B63">
        <w:rPr>
          <w:b/>
          <w:bCs/>
        </w:rPr>
        <w:t>Тема 10. Место правовой системы Республики Беларусь на юридической карте мира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 xml:space="preserve">Историческое развитие белорусского права и основные этапы его эволюции. Правовая система БССР. </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Становление современной правовой системы Беларуси. Источники и структура современного белорусского права.</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Союз Беларуси и России: направления сближения правовых систем. Правовые проблемы создания и деятельности Союзного государства. Единое таможенное пространство.</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Тенденция развития современного белорусского законодательства и процесс формирования правового государства. Правовая система Беларуси и романо-германская правовая семья: пути и проблемы сближения.</w:t>
      </w:r>
    </w:p>
    <w:p w:rsidR="00C31E1C" w:rsidRPr="00947B63" w:rsidRDefault="00C31E1C" w:rsidP="00C31E1C">
      <w:pPr>
        <w:pStyle w:val="a3"/>
        <w:spacing w:after="0"/>
        <w:ind w:right="-113" w:firstLine="720"/>
        <w:jc w:val="both"/>
        <w:rPr>
          <w:rFonts w:ascii="Times New Roman" w:hAnsi="Times New Roman" w:cs="Times New Roman"/>
          <w:sz w:val="24"/>
          <w:szCs w:val="24"/>
        </w:rPr>
      </w:pPr>
    </w:p>
    <w:p w:rsidR="00C31E1C" w:rsidRPr="00947B63" w:rsidRDefault="00C31E1C" w:rsidP="00C31E1C">
      <w:pPr>
        <w:pStyle w:val="a3"/>
        <w:spacing w:after="0"/>
        <w:ind w:right="-113" w:firstLine="720"/>
        <w:jc w:val="both"/>
        <w:rPr>
          <w:rFonts w:ascii="Times New Roman" w:hAnsi="Times New Roman" w:cs="Times New Roman"/>
          <w:b/>
          <w:sz w:val="24"/>
          <w:szCs w:val="24"/>
        </w:rPr>
      </w:pPr>
      <w:r w:rsidRPr="00947B63">
        <w:rPr>
          <w:rFonts w:ascii="Times New Roman" w:hAnsi="Times New Roman" w:cs="Times New Roman"/>
          <w:b/>
          <w:sz w:val="24"/>
          <w:szCs w:val="24"/>
        </w:rPr>
        <w:t>МОЛУЛЬ 3. ОСОБЕННАЯ ЧАСТЬ СРАВНИТЕЛЬНОГО ПРАВОВЕДЕНИЯ.</w:t>
      </w:r>
    </w:p>
    <w:p w:rsidR="00C31E1C" w:rsidRPr="00947B63" w:rsidRDefault="00C31E1C" w:rsidP="00C31E1C">
      <w:pPr>
        <w:spacing w:before="240" w:after="240"/>
        <w:ind w:firstLine="709"/>
        <w:jc w:val="both"/>
        <w:rPr>
          <w:b/>
          <w:bCs/>
        </w:rPr>
      </w:pPr>
      <w:r w:rsidRPr="00947B63">
        <w:rPr>
          <w:b/>
          <w:bCs/>
        </w:rPr>
        <w:t>Тема 11. Сравнительно-правовой анализ основных институтов современных правовых систем</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Правовая идеология и методология права англо-американской, романо-германской и исламской правовых семей. Инфраструктура права в основных правовых системах: структура права, система государственных органов, система правосудия. Подходы к построению надзорных механизмов в основных правовых системах.</w:t>
      </w:r>
    </w:p>
    <w:p w:rsidR="00C31E1C" w:rsidRPr="00947B63" w:rsidRDefault="00C31E1C" w:rsidP="00C31E1C">
      <w:pPr>
        <w:pStyle w:val="a3"/>
        <w:spacing w:after="0"/>
        <w:ind w:right="-113" w:firstLine="720"/>
        <w:jc w:val="both"/>
        <w:rPr>
          <w:rFonts w:ascii="Times New Roman" w:hAnsi="Times New Roman" w:cs="Times New Roman"/>
          <w:sz w:val="24"/>
          <w:szCs w:val="24"/>
        </w:rPr>
      </w:pPr>
      <w:r w:rsidRPr="00947B63">
        <w:rPr>
          <w:rFonts w:ascii="Times New Roman" w:hAnsi="Times New Roman" w:cs="Times New Roman"/>
          <w:sz w:val="24"/>
          <w:szCs w:val="24"/>
        </w:rPr>
        <w:t>Сравнительное конституционное право. Сравнительное административное право. Сравнительное гражданское право. Сравнительное трудовое право. Сравнительное уголовное право. Сравнительное процессуальное право.</w:t>
      </w:r>
    </w:p>
    <w:p w:rsidR="00C31E1C" w:rsidRPr="00947B63" w:rsidRDefault="00C31E1C" w:rsidP="00C31E1C">
      <w:pPr>
        <w:spacing w:before="240" w:after="240"/>
        <w:ind w:firstLine="709"/>
        <w:jc w:val="both"/>
        <w:rPr>
          <w:b/>
          <w:bCs/>
        </w:rPr>
      </w:pPr>
      <w:r w:rsidRPr="00947B63">
        <w:rPr>
          <w:b/>
          <w:bCs/>
        </w:rPr>
        <w:t>Тема 12. Система юридического образования и структура юридической профессии в основных правовых системах</w:t>
      </w:r>
    </w:p>
    <w:p w:rsidR="00C31E1C" w:rsidRPr="00947B63" w:rsidRDefault="00C31E1C" w:rsidP="00C31E1C">
      <w:pPr>
        <w:pStyle w:val="a3"/>
        <w:spacing w:after="0"/>
        <w:ind w:right="-113" w:firstLine="720"/>
        <w:jc w:val="both"/>
        <w:rPr>
          <w:sz w:val="24"/>
          <w:szCs w:val="24"/>
        </w:rPr>
      </w:pPr>
      <w:r w:rsidRPr="00947B63">
        <w:rPr>
          <w:rFonts w:ascii="Times New Roman" w:hAnsi="Times New Roman" w:cs="Times New Roman"/>
          <w:sz w:val="24"/>
          <w:szCs w:val="24"/>
        </w:rPr>
        <w:t>Система юридического образования в основных правовых системах: организация учебного процесса, методика преподавания, подходы к обеспечению профессорско-преподавательскими кадрами и научно-исследовательской деятельности, система оценки качества обучения. Сравнительный анализ юридической профессии в основных правовых системах: понятие, структура, профессиональные требования, ограничения, полномочия, ответственность.</w:t>
      </w:r>
    </w:p>
    <w:p w:rsidR="00C31E1C" w:rsidRDefault="00C31E1C" w:rsidP="00C31E1C">
      <w:pPr>
        <w:ind w:firstLine="709"/>
        <w:jc w:val="both"/>
        <w:rPr>
          <w:sz w:val="28"/>
          <w:szCs w:val="28"/>
        </w:rPr>
        <w:sectPr w:rsidR="00C31E1C">
          <w:footerReference w:type="default" r:id="rId7"/>
          <w:pgSz w:w="11906" w:h="16838"/>
          <w:pgMar w:top="1134" w:right="850" w:bottom="1134" w:left="1701" w:header="708" w:footer="708" w:gutter="0"/>
          <w:cols w:space="708"/>
          <w:docGrid w:linePitch="360"/>
        </w:sectPr>
      </w:pPr>
    </w:p>
    <w:p w:rsidR="00C31E1C" w:rsidRDefault="00C31E1C" w:rsidP="00C31E1C">
      <w:pPr>
        <w:spacing w:before="120"/>
        <w:ind w:firstLine="709"/>
        <w:jc w:val="center"/>
        <w:rPr>
          <w:b/>
          <w:sz w:val="28"/>
          <w:szCs w:val="28"/>
        </w:rPr>
      </w:pPr>
      <w:r>
        <w:rPr>
          <w:b/>
          <w:sz w:val="28"/>
          <w:szCs w:val="28"/>
          <w:lang w:val="en-US"/>
        </w:rPr>
        <w:lastRenderedPageBreak/>
        <w:t>III</w:t>
      </w:r>
      <w:r w:rsidRPr="00800AC9">
        <w:rPr>
          <w:b/>
          <w:sz w:val="28"/>
          <w:szCs w:val="28"/>
        </w:rPr>
        <w:t>. УЧЕБНО-МЕТОДИЧЕСК</w:t>
      </w:r>
      <w:r w:rsidR="00210CC7">
        <w:rPr>
          <w:b/>
          <w:sz w:val="28"/>
          <w:szCs w:val="28"/>
        </w:rPr>
        <w:t>АЯ</w:t>
      </w:r>
      <w:r w:rsidRPr="00800AC9">
        <w:rPr>
          <w:b/>
          <w:sz w:val="28"/>
          <w:szCs w:val="28"/>
        </w:rPr>
        <w:t xml:space="preserve"> КАРТ</w:t>
      </w:r>
      <w:r w:rsidR="00210CC7">
        <w:rPr>
          <w:b/>
          <w:sz w:val="28"/>
          <w:szCs w:val="28"/>
        </w:rPr>
        <w:t>А</w:t>
      </w:r>
      <w:r>
        <w:rPr>
          <w:b/>
          <w:sz w:val="28"/>
          <w:szCs w:val="28"/>
        </w:rPr>
        <w:t xml:space="preserve"> УЧЕБНОЙ ДИСЦИПЛИНЫ</w:t>
      </w:r>
    </w:p>
    <w:p w:rsidR="00C31E1C" w:rsidRPr="0078248F" w:rsidRDefault="00C31E1C" w:rsidP="00C31E1C">
      <w:pPr>
        <w:pStyle w:val="a5"/>
        <w:numPr>
          <w:ilvl w:val="0"/>
          <w:numId w:val="23"/>
        </w:numPr>
        <w:spacing w:before="120"/>
        <w:jc w:val="center"/>
        <w:rPr>
          <w:b/>
          <w:sz w:val="28"/>
          <w:szCs w:val="28"/>
        </w:rPr>
      </w:pPr>
      <w:r w:rsidRPr="0078248F">
        <w:rPr>
          <w:b/>
          <w:sz w:val="28"/>
          <w:szCs w:val="28"/>
        </w:rPr>
        <w:t>ЗАОЧНАЯ НА ОСНОВЕ СРЕДНЕГО СПЕЦИАЛЬНОГО ОБРАЗОВАНИЯ</w:t>
      </w:r>
      <w:r w:rsidRPr="0078248F">
        <w:rPr>
          <w:b/>
          <w:sz w:val="28"/>
          <w:szCs w:val="28"/>
        </w:rPr>
        <w:br/>
        <w:t>ФОРМА ОБУЧЕНИЯ</w:t>
      </w:r>
    </w:p>
    <w:p w:rsidR="00C31E1C" w:rsidRPr="00800AC9" w:rsidRDefault="00C31E1C" w:rsidP="00C31E1C">
      <w:pPr>
        <w:spacing w:before="120"/>
        <w:ind w:firstLine="709"/>
        <w:jc w:val="cente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6670"/>
        <w:gridCol w:w="689"/>
        <w:gridCol w:w="849"/>
        <w:gridCol w:w="1009"/>
        <w:gridCol w:w="709"/>
        <w:gridCol w:w="4111"/>
      </w:tblGrid>
      <w:tr w:rsidR="00C31E1C" w:rsidRPr="001650B9" w:rsidTr="00BD4B23">
        <w:tc>
          <w:tcPr>
            <w:tcW w:w="530" w:type="dxa"/>
            <w:vMerge w:val="restart"/>
            <w:textDirection w:val="btLr"/>
          </w:tcPr>
          <w:p w:rsidR="00C31E1C" w:rsidRPr="005B5904" w:rsidRDefault="00C31E1C" w:rsidP="00BD4B23">
            <w:pPr>
              <w:spacing w:before="100" w:beforeAutospacing="1"/>
              <w:ind w:left="113" w:right="113"/>
            </w:pPr>
            <w:r w:rsidRPr="005B5904">
              <w:t>Номер раздела, темы</w:t>
            </w:r>
          </w:p>
        </w:tc>
        <w:tc>
          <w:tcPr>
            <w:tcW w:w="6670" w:type="dxa"/>
            <w:vMerge w:val="restart"/>
          </w:tcPr>
          <w:p w:rsidR="00C31E1C" w:rsidRPr="005B5904" w:rsidRDefault="00C31E1C" w:rsidP="00BD4B23">
            <w:pPr>
              <w:spacing w:before="100" w:beforeAutospacing="1"/>
            </w:pPr>
          </w:p>
          <w:p w:rsidR="00C31E1C" w:rsidRPr="005B5904" w:rsidRDefault="00C31E1C" w:rsidP="00BD4B23">
            <w:pPr>
              <w:spacing w:before="100" w:beforeAutospacing="1"/>
            </w:pPr>
          </w:p>
          <w:p w:rsidR="00C31E1C" w:rsidRPr="005B5904" w:rsidRDefault="00C31E1C" w:rsidP="00BD4B23">
            <w:pPr>
              <w:spacing w:before="100" w:beforeAutospacing="1"/>
              <w:jc w:val="center"/>
            </w:pPr>
            <w:r w:rsidRPr="005B5904">
              <w:t>Название раздела, темы</w:t>
            </w:r>
          </w:p>
        </w:tc>
        <w:tc>
          <w:tcPr>
            <w:tcW w:w="3256" w:type="dxa"/>
            <w:gridSpan w:val="4"/>
          </w:tcPr>
          <w:p w:rsidR="00C31E1C" w:rsidRPr="005B5904" w:rsidRDefault="00C31E1C" w:rsidP="00BD4B23">
            <w:pPr>
              <w:spacing w:before="100" w:beforeAutospacing="1"/>
              <w:ind w:left="113" w:right="113"/>
              <w:jc w:val="center"/>
            </w:pPr>
            <w:r w:rsidRPr="005B5904">
              <w:t>Количество аудиторных часов</w:t>
            </w:r>
          </w:p>
        </w:tc>
        <w:tc>
          <w:tcPr>
            <w:tcW w:w="4111" w:type="dxa"/>
            <w:vMerge w:val="restart"/>
            <w:textDirection w:val="btLr"/>
          </w:tcPr>
          <w:p w:rsidR="00C31E1C" w:rsidRPr="00E312DD" w:rsidRDefault="00C31E1C" w:rsidP="00BD4B23">
            <w:pPr>
              <w:ind w:left="113" w:right="113"/>
              <w:jc w:val="center"/>
              <w:rPr>
                <w:sz w:val="8"/>
                <w:szCs w:val="8"/>
              </w:rPr>
            </w:pPr>
          </w:p>
          <w:p w:rsidR="00C31E1C" w:rsidRPr="005B5904" w:rsidRDefault="00C31E1C" w:rsidP="00BD4B23">
            <w:pPr>
              <w:ind w:left="113" w:right="113"/>
              <w:jc w:val="center"/>
            </w:pPr>
            <w:r w:rsidRPr="005B5904">
              <w:t>Форм</w:t>
            </w:r>
            <w:r>
              <w:t>а</w:t>
            </w:r>
            <w:r w:rsidRPr="005B5904">
              <w:t xml:space="preserve"> контроля</w:t>
            </w:r>
            <w:r>
              <w:t xml:space="preserve"> </w:t>
            </w:r>
            <w:r w:rsidRPr="005B5904">
              <w:t>знаний</w:t>
            </w:r>
          </w:p>
        </w:tc>
      </w:tr>
      <w:tr w:rsidR="00C31E1C" w:rsidRPr="001650B9" w:rsidTr="00BD4B23">
        <w:trPr>
          <w:cantSplit/>
          <w:trHeight w:val="2223"/>
        </w:trPr>
        <w:tc>
          <w:tcPr>
            <w:tcW w:w="530" w:type="dxa"/>
            <w:vMerge/>
          </w:tcPr>
          <w:p w:rsidR="00C31E1C" w:rsidRPr="005B5904" w:rsidRDefault="00C31E1C" w:rsidP="00BD4B23">
            <w:pPr>
              <w:jc w:val="center"/>
            </w:pPr>
          </w:p>
        </w:tc>
        <w:tc>
          <w:tcPr>
            <w:tcW w:w="6670" w:type="dxa"/>
            <w:vMerge/>
          </w:tcPr>
          <w:p w:rsidR="00C31E1C" w:rsidRPr="005B5904" w:rsidRDefault="00C31E1C" w:rsidP="00BD4B23">
            <w:pPr>
              <w:jc w:val="center"/>
            </w:pPr>
          </w:p>
        </w:tc>
        <w:tc>
          <w:tcPr>
            <w:tcW w:w="689" w:type="dxa"/>
            <w:textDirection w:val="btLr"/>
          </w:tcPr>
          <w:p w:rsidR="00C31E1C" w:rsidRPr="005B5904" w:rsidRDefault="00C31E1C" w:rsidP="00BD4B23">
            <w:pPr>
              <w:ind w:left="113" w:right="113"/>
              <w:jc w:val="center"/>
            </w:pPr>
            <w:r w:rsidRPr="005B5904">
              <w:t>Лекции</w:t>
            </w:r>
          </w:p>
        </w:tc>
        <w:tc>
          <w:tcPr>
            <w:tcW w:w="849" w:type="dxa"/>
            <w:textDirection w:val="btLr"/>
          </w:tcPr>
          <w:p w:rsidR="00C31E1C" w:rsidRPr="005B5904" w:rsidRDefault="00C31E1C" w:rsidP="00BD4B23">
            <w:pPr>
              <w:ind w:left="113" w:right="113"/>
              <w:jc w:val="center"/>
            </w:pPr>
            <w:r w:rsidRPr="005B5904">
              <w:t>Семинарские</w:t>
            </w:r>
          </w:p>
          <w:p w:rsidR="00C31E1C" w:rsidRPr="005B5904" w:rsidRDefault="00C31E1C" w:rsidP="00BD4B23">
            <w:pPr>
              <w:ind w:left="113" w:right="113"/>
              <w:jc w:val="center"/>
            </w:pPr>
            <w:r w:rsidRPr="005B5904">
              <w:t>Занятия</w:t>
            </w:r>
          </w:p>
        </w:tc>
        <w:tc>
          <w:tcPr>
            <w:tcW w:w="1009" w:type="dxa"/>
            <w:shd w:val="clear" w:color="auto" w:fill="auto"/>
            <w:textDirection w:val="btLr"/>
          </w:tcPr>
          <w:p w:rsidR="00C31E1C" w:rsidRPr="005B5904" w:rsidRDefault="00C31E1C" w:rsidP="00BD4B23">
            <w:pPr>
              <w:jc w:val="center"/>
            </w:pPr>
            <w:r w:rsidRPr="005B5904">
              <w:t xml:space="preserve">Управляемая </w:t>
            </w:r>
          </w:p>
          <w:p w:rsidR="00C31E1C" w:rsidRPr="005B5904" w:rsidRDefault="00C31E1C" w:rsidP="00BD4B23">
            <w:pPr>
              <w:ind w:left="113" w:right="113"/>
              <w:jc w:val="center"/>
            </w:pPr>
            <w:proofErr w:type="gramStart"/>
            <w:r w:rsidRPr="005B5904">
              <w:t>самостоятельная</w:t>
            </w:r>
            <w:proofErr w:type="gramEnd"/>
            <w:r w:rsidRPr="005B5904">
              <w:t xml:space="preserve"> работа</w:t>
            </w:r>
          </w:p>
        </w:tc>
        <w:tc>
          <w:tcPr>
            <w:tcW w:w="709" w:type="dxa"/>
            <w:textDirection w:val="btLr"/>
          </w:tcPr>
          <w:p w:rsidR="00C31E1C" w:rsidRPr="00E312DD" w:rsidRDefault="00C31E1C" w:rsidP="00BD4B23">
            <w:pPr>
              <w:ind w:left="113" w:right="113"/>
              <w:jc w:val="center"/>
              <w:rPr>
                <w:sz w:val="8"/>
                <w:szCs w:val="8"/>
              </w:rPr>
            </w:pPr>
          </w:p>
          <w:p w:rsidR="00C31E1C" w:rsidRPr="005B5904" w:rsidRDefault="00C31E1C" w:rsidP="00BD4B23">
            <w:pPr>
              <w:ind w:left="113" w:right="113"/>
              <w:jc w:val="center"/>
            </w:pPr>
            <w:r w:rsidRPr="005B5904">
              <w:t>Иное</w:t>
            </w:r>
          </w:p>
        </w:tc>
        <w:tc>
          <w:tcPr>
            <w:tcW w:w="4111" w:type="dxa"/>
            <w:vMerge/>
          </w:tcPr>
          <w:p w:rsidR="00C31E1C" w:rsidRPr="005B5904" w:rsidRDefault="00C31E1C" w:rsidP="00BD4B23">
            <w:pPr>
              <w:jc w:val="center"/>
            </w:pPr>
          </w:p>
        </w:tc>
      </w:tr>
      <w:tr w:rsidR="00C31E1C" w:rsidRPr="001650B9" w:rsidTr="00BD4B23">
        <w:tc>
          <w:tcPr>
            <w:tcW w:w="530" w:type="dxa"/>
          </w:tcPr>
          <w:p w:rsidR="00C31E1C" w:rsidRPr="005B5904" w:rsidRDefault="00C31E1C" w:rsidP="00BD4B23">
            <w:pPr>
              <w:jc w:val="center"/>
              <w:rPr>
                <w:lang w:val="en-US"/>
              </w:rPr>
            </w:pPr>
            <w:r w:rsidRPr="005B5904">
              <w:rPr>
                <w:lang w:val="en-US"/>
              </w:rPr>
              <w:t>1</w:t>
            </w:r>
          </w:p>
        </w:tc>
        <w:tc>
          <w:tcPr>
            <w:tcW w:w="6670" w:type="dxa"/>
          </w:tcPr>
          <w:p w:rsidR="00C31E1C" w:rsidRPr="005B5904" w:rsidRDefault="00C31E1C" w:rsidP="00BD4B23">
            <w:pPr>
              <w:jc w:val="center"/>
            </w:pPr>
            <w:r w:rsidRPr="005B5904">
              <w:t>2</w:t>
            </w:r>
          </w:p>
        </w:tc>
        <w:tc>
          <w:tcPr>
            <w:tcW w:w="689" w:type="dxa"/>
          </w:tcPr>
          <w:p w:rsidR="00C31E1C" w:rsidRDefault="00C31E1C" w:rsidP="00BD4B23">
            <w:pPr>
              <w:jc w:val="center"/>
            </w:pPr>
            <w:r w:rsidRPr="005B5904">
              <w:t>3</w:t>
            </w:r>
          </w:p>
        </w:tc>
        <w:tc>
          <w:tcPr>
            <w:tcW w:w="849" w:type="dxa"/>
          </w:tcPr>
          <w:p w:rsidR="00C31E1C" w:rsidRPr="005B5904" w:rsidRDefault="00C31E1C" w:rsidP="00BD4B23">
            <w:pPr>
              <w:jc w:val="center"/>
            </w:pPr>
            <w:r>
              <w:t>4</w:t>
            </w:r>
          </w:p>
        </w:tc>
        <w:tc>
          <w:tcPr>
            <w:tcW w:w="1009" w:type="dxa"/>
            <w:shd w:val="clear" w:color="auto" w:fill="auto"/>
          </w:tcPr>
          <w:p w:rsidR="00C31E1C" w:rsidRPr="005B5904" w:rsidRDefault="00C31E1C" w:rsidP="00BD4B23">
            <w:pPr>
              <w:jc w:val="center"/>
            </w:pPr>
            <w:r>
              <w:t>5</w:t>
            </w:r>
          </w:p>
        </w:tc>
        <w:tc>
          <w:tcPr>
            <w:tcW w:w="709" w:type="dxa"/>
          </w:tcPr>
          <w:p w:rsidR="00C31E1C" w:rsidRPr="005B5904" w:rsidRDefault="00C31E1C" w:rsidP="00BD4B23">
            <w:pPr>
              <w:jc w:val="center"/>
            </w:pPr>
            <w:r>
              <w:t>6</w:t>
            </w:r>
          </w:p>
        </w:tc>
        <w:tc>
          <w:tcPr>
            <w:tcW w:w="4111" w:type="dxa"/>
          </w:tcPr>
          <w:p w:rsidR="00C31E1C" w:rsidRDefault="00C31E1C" w:rsidP="00BD4B23">
            <w:pPr>
              <w:jc w:val="center"/>
            </w:pPr>
            <w:r>
              <w:t>7</w:t>
            </w:r>
          </w:p>
        </w:tc>
      </w:tr>
      <w:tr w:rsidR="00C31E1C" w:rsidRPr="001650B9" w:rsidTr="00BD4B23">
        <w:tc>
          <w:tcPr>
            <w:tcW w:w="530" w:type="dxa"/>
          </w:tcPr>
          <w:p w:rsidR="00C31E1C" w:rsidRDefault="00C31E1C" w:rsidP="00BD4B23">
            <w:pPr>
              <w:jc w:val="center"/>
            </w:pPr>
          </w:p>
          <w:p w:rsidR="00C31E1C" w:rsidRPr="005B5904" w:rsidRDefault="00C31E1C" w:rsidP="00BD4B23">
            <w:pPr>
              <w:jc w:val="center"/>
            </w:pPr>
            <w:r>
              <w:t>1</w:t>
            </w:r>
          </w:p>
        </w:tc>
        <w:tc>
          <w:tcPr>
            <w:tcW w:w="6670" w:type="dxa"/>
          </w:tcPr>
          <w:p w:rsidR="00C31E1C" w:rsidRDefault="00C31E1C" w:rsidP="00BD4B23">
            <w:pPr>
              <w:spacing w:before="240" w:after="240"/>
              <w:rPr>
                <w:b/>
              </w:rPr>
            </w:pPr>
            <w:r>
              <w:rPr>
                <w:b/>
              </w:rPr>
              <w:t>МОДУЛЬ 1. Теория сравнительного правоведения</w:t>
            </w:r>
          </w:p>
          <w:p w:rsidR="00C31E1C" w:rsidRPr="00CA5E0D" w:rsidRDefault="00C31E1C" w:rsidP="00BD4B23">
            <w:pPr>
              <w:spacing w:before="240" w:after="240"/>
              <w:rPr>
                <w:b/>
              </w:rPr>
            </w:pPr>
            <w:r w:rsidRPr="00CA5E0D">
              <w:rPr>
                <w:b/>
              </w:rPr>
              <w:t>Тема 1. Понятие, предмет и система сравнительного правоведения</w:t>
            </w:r>
          </w:p>
          <w:p w:rsidR="00C31E1C" w:rsidRPr="00CA5E0D" w:rsidRDefault="00C31E1C" w:rsidP="00BD4B23">
            <w:r w:rsidRPr="00CA5E0D">
              <w:t>Понятие и природа сравнительного правоведения.</w:t>
            </w:r>
          </w:p>
          <w:p w:rsidR="00C31E1C" w:rsidRPr="00CA5E0D" w:rsidRDefault="00C31E1C" w:rsidP="00BD4B23">
            <w:r w:rsidRPr="00CA5E0D">
              <w:t>Сравнительное правоведение в системе юридических наук.</w:t>
            </w:r>
          </w:p>
          <w:p w:rsidR="00C31E1C" w:rsidRPr="00CA5E0D" w:rsidRDefault="00C31E1C" w:rsidP="00BD4B23">
            <w:r w:rsidRPr="00CA5E0D">
              <w:t>Объект исследования и предмет сравнительного правоведения.</w:t>
            </w:r>
          </w:p>
          <w:p w:rsidR="00C31E1C" w:rsidRPr="00CA5E0D" w:rsidRDefault="00C31E1C" w:rsidP="00BD4B23">
            <w:r w:rsidRPr="00CA5E0D">
              <w:t>Функции сравнительного правоведения: теоретико-познавательные и практико-прикладные.</w:t>
            </w:r>
          </w:p>
          <w:p w:rsidR="00C31E1C" w:rsidRPr="00CA5E0D" w:rsidRDefault="00C31E1C" w:rsidP="00BD4B23">
            <w:r w:rsidRPr="00CA5E0D">
              <w:t>Система сравнительного правоведения.</w:t>
            </w:r>
          </w:p>
          <w:p w:rsidR="00C31E1C" w:rsidRPr="00CA5E0D" w:rsidRDefault="00C31E1C" w:rsidP="00BD4B23">
            <w:r w:rsidRPr="00CA5E0D">
              <w:t>Сравнительное правоведение и международное право. Европейское право и сравнительное правоведение.</w:t>
            </w:r>
          </w:p>
          <w:p w:rsidR="00C31E1C" w:rsidRDefault="00C31E1C" w:rsidP="00BD4B23">
            <w:r w:rsidRPr="00CA5E0D">
              <w:lastRenderedPageBreak/>
              <w:t>Соотношение сравнительного правоведения с дисциплинами неюридического профиля: сравнительной политологией, юридической этнологией, культурологией</w:t>
            </w:r>
          </w:p>
          <w:p w:rsidR="00C31E1C" w:rsidRPr="00CA5E0D" w:rsidRDefault="00C31E1C" w:rsidP="00BD4B23"/>
        </w:tc>
        <w:tc>
          <w:tcPr>
            <w:tcW w:w="689" w:type="dxa"/>
          </w:tcPr>
          <w:p w:rsidR="00C31E1C" w:rsidRDefault="00C31E1C" w:rsidP="00BD4B23">
            <w:pPr>
              <w:jc w:val="center"/>
            </w:pPr>
          </w:p>
          <w:p w:rsidR="00C31E1C" w:rsidRPr="008A5490" w:rsidRDefault="00C31E1C" w:rsidP="00BD4B23">
            <w:pPr>
              <w:jc w:val="center"/>
            </w:pPr>
          </w:p>
        </w:tc>
        <w:tc>
          <w:tcPr>
            <w:tcW w:w="849" w:type="dxa"/>
          </w:tcPr>
          <w:p w:rsidR="00C31E1C" w:rsidRDefault="00C31E1C" w:rsidP="00BD4B23">
            <w:pPr>
              <w:jc w:val="center"/>
            </w:pPr>
          </w:p>
          <w:p w:rsidR="00C31E1C" w:rsidRPr="008A5490" w:rsidRDefault="00C31E1C" w:rsidP="00BD4B23">
            <w:pPr>
              <w:jc w:val="center"/>
            </w:pPr>
            <w:r>
              <w:t>2</w:t>
            </w:r>
          </w:p>
        </w:tc>
        <w:tc>
          <w:tcPr>
            <w:tcW w:w="1009" w:type="dxa"/>
            <w:shd w:val="clear" w:color="auto" w:fill="auto"/>
          </w:tcPr>
          <w:p w:rsidR="00C31E1C" w:rsidRDefault="00C31E1C" w:rsidP="00BD4B23">
            <w:pPr>
              <w:jc w:val="center"/>
            </w:pPr>
          </w:p>
          <w:p w:rsidR="00C31E1C" w:rsidRPr="008A5490" w:rsidRDefault="00C31E1C" w:rsidP="00BD4B23">
            <w:pPr>
              <w:jc w:val="center"/>
            </w:pPr>
          </w:p>
        </w:tc>
        <w:tc>
          <w:tcPr>
            <w:tcW w:w="709" w:type="dxa"/>
          </w:tcPr>
          <w:p w:rsidR="00C31E1C" w:rsidRDefault="00C31E1C" w:rsidP="00BD4B23">
            <w:pPr>
              <w:jc w:val="center"/>
            </w:pPr>
          </w:p>
          <w:p w:rsidR="00C31E1C" w:rsidRPr="008A5490"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Pr="008A5490" w:rsidRDefault="00C31E1C" w:rsidP="00BD4B23">
            <w:pPr>
              <w:ind w:left="34"/>
              <w:jc w:val="center"/>
            </w:pPr>
          </w:p>
        </w:tc>
      </w:tr>
      <w:tr w:rsidR="00C31E1C" w:rsidRPr="001650B9" w:rsidTr="00BD4B23">
        <w:tc>
          <w:tcPr>
            <w:tcW w:w="530" w:type="dxa"/>
          </w:tcPr>
          <w:p w:rsidR="00C31E1C" w:rsidRDefault="00C31E1C" w:rsidP="00BD4B23">
            <w:pPr>
              <w:jc w:val="center"/>
            </w:pPr>
          </w:p>
          <w:p w:rsidR="00C31E1C" w:rsidRDefault="00C31E1C" w:rsidP="00BD4B23">
            <w:pPr>
              <w:jc w:val="center"/>
            </w:pPr>
            <w:r>
              <w:t>2</w:t>
            </w:r>
          </w:p>
        </w:tc>
        <w:tc>
          <w:tcPr>
            <w:tcW w:w="6670" w:type="dxa"/>
          </w:tcPr>
          <w:p w:rsidR="00C31E1C" w:rsidRPr="00CA5E0D" w:rsidRDefault="00C31E1C" w:rsidP="00BD4B23">
            <w:pPr>
              <w:spacing w:before="240" w:after="240"/>
              <w:rPr>
                <w:b/>
              </w:rPr>
            </w:pPr>
            <w:r w:rsidRPr="00CA5E0D">
              <w:rPr>
                <w:b/>
              </w:rPr>
              <w:t>Тема 2. Формирование и развитие идей сравнительного правоведения</w:t>
            </w:r>
          </w:p>
          <w:p w:rsidR="00C31E1C" w:rsidRDefault="00C31E1C" w:rsidP="00BD4B23">
            <w:r>
              <w:t xml:space="preserve">Сравнительный метод в древнегреческой и китайской философии права и особенности его использования. </w:t>
            </w:r>
            <w:proofErr w:type="gramStart"/>
            <w:r>
              <w:t>Особенности  использования</w:t>
            </w:r>
            <w:proofErr w:type="gramEnd"/>
            <w:r>
              <w:t xml:space="preserve"> сравнительного метода в различных этнокультурных системах Средневековья (Западноевропейский, Византийский, Арабский, Китайский  миры, Япония).</w:t>
            </w:r>
          </w:p>
          <w:p w:rsidR="00C31E1C" w:rsidRDefault="00C31E1C" w:rsidP="00BD4B23">
            <w:r>
              <w:t xml:space="preserve">Сравнительно-правовые исследования в XVIII-XIX вв. Трансформация сравнительного метода в сравнительное правоведение. Историко-философское направление сравнительного правоведения (немецкие школы сравнительного правоведения). Французская школа сравнительного законодательства. Особенности эволюции сравнительного правоведения в Англии и США. Развитие сравнительного правоведения в России. </w:t>
            </w:r>
          </w:p>
          <w:p w:rsidR="00C31E1C" w:rsidRDefault="00C31E1C" w:rsidP="00BD4B23">
            <w:r>
              <w:t xml:space="preserve">Сравнительное правоведение в первой половине XX в. </w:t>
            </w:r>
            <w:proofErr w:type="gramStart"/>
            <w:r>
              <w:t>Развитие  советского</w:t>
            </w:r>
            <w:proofErr w:type="gramEnd"/>
            <w:r>
              <w:t xml:space="preserve"> сравнительного правоведения.</w:t>
            </w:r>
          </w:p>
          <w:p w:rsidR="00C31E1C" w:rsidRDefault="00C31E1C" w:rsidP="00BD4B23">
            <w:r>
              <w:t>Сравнительное правоведение и международное научное сотрудничество. Международная академия сравнительного права.</w:t>
            </w:r>
          </w:p>
          <w:p w:rsidR="00C31E1C" w:rsidRDefault="00C31E1C" w:rsidP="00BD4B23">
            <w:r>
              <w:t>Современное состояние и перспективы развития сравнительного правоведения в белорусской, постсоветской и зарубежной правовой науке.</w:t>
            </w:r>
          </w:p>
          <w:p w:rsidR="00C31E1C" w:rsidRPr="00CA5E0D" w:rsidRDefault="00C31E1C" w:rsidP="00BD4B23">
            <w:pPr>
              <w:spacing w:before="240" w:after="240"/>
              <w:rPr>
                <w:b/>
              </w:rPr>
            </w:pPr>
          </w:p>
        </w:tc>
        <w:tc>
          <w:tcPr>
            <w:tcW w:w="689" w:type="dxa"/>
          </w:tcPr>
          <w:p w:rsidR="00C31E1C" w:rsidRDefault="00C31E1C" w:rsidP="00BD4B23">
            <w:pPr>
              <w:jc w:val="center"/>
            </w:pPr>
          </w:p>
          <w:p w:rsidR="00C31E1C" w:rsidRDefault="00C31E1C" w:rsidP="00BD4B23">
            <w:pPr>
              <w:jc w:val="center"/>
            </w:pPr>
            <w:r>
              <w:t>2</w:t>
            </w:r>
          </w:p>
          <w:p w:rsidR="00C31E1C" w:rsidRDefault="00C31E1C" w:rsidP="00BD4B23">
            <w:pPr>
              <w:jc w:val="center"/>
            </w:pPr>
          </w:p>
        </w:tc>
        <w:tc>
          <w:tcPr>
            <w:tcW w:w="849" w:type="dxa"/>
          </w:tcPr>
          <w:p w:rsidR="00C31E1C" w:rsidRDefault="00C31E1C" w:rsidP="00BD4B23">
            <w:pPr>
              <w:jc w:val="center"/>
            </w:pPr>
          </w:p>
          <w:p w:rsidR="00C31E1C" w:rsidRDefault="00C31E1C" w:rsidP="00BD4B23">
            <w:pPr>
              <w:jc w:val="center"/>
            </w:pP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tabs>
                <w:tab w:val="left" w:pos="318"/>
              </w:tabs>
            </w:pPr>
          </w:p>
        </w:tc>
      </w:tr>
      <w:tr w:rsidR="00C31E1C" w:rsidRPr="001650B9" w:rsidTr="00BD4B23">
        <w:tc>
          <w:tcPr>
            <w:tcW w:w="530" w:type="dxa"/>
          </w:tcPr>
          <w:p w:rsidR="00C31E1C" w:rsidRDefault="00C31E1C" w:rsidP="00BD4B23">
            <w:pPr>
              <w:jc w:val="center"/>
            </w:pPr>
          </w:p>
          <w:p w:rsidR="00C31E1C" w:rsidRDefault="00C31E1C" w:rsidP="00BD4B23">
            <w:pPr>
              <w:jc w:val="center"/>
            </w:pPr>
            <w:r>
              <w:t>3</w:t>
            </w:r>
          </w:p>
        </w:tc>
        <w:tc>
          <w:tcPr>
            <w:tcW w:w="6670" w:type="dxa"/>
          </w:tcPr>
          <w:p w:rsidR="00C31E1C" w:rsidRPr="00CA5E0D" w:rsidRDefault="00C31E1C" w:rsidP="00BD4B23">
            <w:pPr>
              <w:spacing w:before="240" w:after="240"/>
              <w:rPr>
                <w:b/>
              </w:rPr>
            </w:pPr>
            <w:r w:rsidRPr="00CA5E0D">
              <w:rPr>
                <w:b/>
              </w:rPr>
              <w:t>Тема 3. Объекты сравнительного правоведения.</w:t>
            </w:r>
          </w:p>
          <w:p w:rsidR="00C31E1C" w:rsidRDefault="00C31E1C" w:rsidP="00BD4B23">
            <w:r>
              <w:t>Понятие и структура правовой системы. Соотношение понятий «правовая система» и «система права».</w:t>
            </w:r>
          </w:p>
          <w:p w:rsidR="00C31E1C" w:rsidRDefault="00C31E1C" w:rsidP="00BD4B23">
            <w:r>
              <w:t xml:space="preserve">Правовая семья как специфическая категория сравнительного правоведения. Понятия «семья правовых систем» (Р. Давид), «правовые круги» (К.-Х. </w:t>
            </w:r>
            <w:proofErr w:type="spellStart"/>
            <w:r>
              <w:t>Эберт</w:t>
            </w:r>
            <w:proofErr w:type="spellEnd"/>
            <w:r>
              <w:t xml:space="preserve">, М. </w:t>
            </w:r>
            <w:proofErr w:type="spellStart"/>
            <w:r>
              <w:t>Рейнстайн</w:t>
            </w:r>
            <w:proofErr w:type="spellEnd"/>
            <w:r>
              <w:t>), «форма правовых систем» (И. Сабо), «структурная общность» (С.С. Алексеев).</w:t>
            </w:r>
          </w:p>
          <w:p w:rsidR="00C31E1C" w:rsidRDefault="00C31E1C" w:rsidP="00BD4B23">
            <w:r>
              <w:t xml:space="preserve">Современная юридическая география мира и проблемы классификации правовых систем. Множественность критериев классификации и сферы их оптимального использования. Определение правовой карты мира. Понятия «типология» и «классификация». Проблемы выбора критериев классификации правовых систем. Идея трихотомии Р. Давида. «Стиль права» как критерий для классификации правовых систем в учении К. </w:t>
            </w:r>
            <w:proofErr w:type="spellStart"/>
            <w:r>
              <w:t>Цвайгерта</w:t>
            </w:r>
            <w:proofErr w:type="spellEnd"/>
            <w:r>
              <w:t xml:space="preserve"> и Г. </w:t>
            </w:r>
            <w:proofErr w:type="spellStart"/>
            <w:r>
              <w:t>Кётца</w:t>
            </w:r>
            <w:proofErr w:type="spellEnd"/>
            <w:r>
              <w:t>. Идея «славянского права». Понятие правовой традиции.</w:t>
            </w:r>
          </w:p>
          <w:p w:rsidR="00C31E1C" w:rsidRDefault="00C31E1C" w:rsidP="00BD4B23">
            <w:r>
              <w:t>Этнокультурный мир и правовая система: внутреннее (вертикальное) и внешнее (горизонтальное) сравнение Правовая культура и правовая идеология. Правовые идеи и юридическая техника. Западное и восточное право. Светское и религиозное право. Традиционное и либеральное право. Механизм взаимодействия правовых систем. Унификация и гармонизация правовых систем.</w:t>
            </w:r>
          </w:p>
          <w:p w:rsidR="00C31E1C" w:rsidRPr="00CA5E0D" w:rsidRDefault="00C31E1C" w:rsidP="00BD4B23">
            <w:pPr>
              <w:rPr>
                <w:b/>
              </w:rPr>
            </w:pPr>
          </w:p>
        </w:tc>
        <w:tc>
          <w:tcPr>
            <w:tcW w:w="689" w:type="dxa"/>
          </w:tcPr>
          <w:p w:rsidR="00C31E1C" w:rsidRDefault="00C31E1C" w:rsidP="00BD4B23">
            <w:pPr>
              <w:jc w:val="center"/>
            </w:pPr>
          </w:p>
          <w:p w:rsidR="00C31E1C" w:rsidRDefault="00C31E1C" w:rsidP="00BD4B23">
            <w:pPr>
              <w:jc w:val="center"/>
            </w:pPr>
          </w:p>
        </w:tc>
        <w:tc>
          <w:tcPr>
            <w:tcW w:w="849" w:type="dxa"/>
          </w:tcPr>
          <w:p w:rsidR="00C31E1C" w:rsidRDefault="00C31E1C" w:rsidP="00BD4B23">
            <w:pPr>
              <w:jc w:val="center"/>
            </w:pPr>
          </w:p>
          <w:p w:rsidR="00C31E1C" w:rsidRDefault="00C31E1C" w:rsidP="00BD4B23">
            <w:pPr>
              <w:jc w:val="center"/>
            </w:pPr>
            <w:r>
              <w:t>2</w:t>
            </w: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pStyle w:val="a5"/>
              <w:tabs>
                <w:tab w:val="left" w:pos="318"/>
              </w:tabs>
              <w:ind w:left="34"/>
            </w:pPr>
          </w:p>
        </w:tc>
      </w:tr>
      <w:tr w:rsidR="00C31E1C" w:rsidRPr="001650B9" w:rsidTr="00BD4B23">
        <w:tc>
          <w:tcPr>
            <w:tcW w:w="530" w:type="dxa"/>
          </w:tcPr>
          <w:p w:rsidR="00C31E1C" w:rsidRDefault="00C31E1C" w:rsidP="00BD4B23">
            <w:pPr>
              <w:jc w:val="center"/>
            </w:pPr>
          </w:p>
          <w:p w:rsidR="00C31E1C" w:rsidRDefault="00C31E1C" w:rsidP="00BD4B23">
            <w:pPr>
              <w:jc w:val="center"/>
            </w:pPr>
            <w:r>
              <w:t>4</w:t>
            </w:r>
          </w:p>
        </w:tc>
        <w:tc>
          <w:tcPr>
            <w:tcW w:w="6670" w:type="dxa"/>
          </w:tcPr>
          <w:p w:rsidR="00C31E1C" w:rsidRPr="00CA5E0D" w:rsidRDefault="00C31E1C" w:rsidP="00BD4B23">
            <w:pPr>
              <w:spacing w:before="240" w:after="240"/>
              <w:rPr>
                <w:b/>
              </w:rPr>
            </w:pPr>
            <w:r w:rsidRPr="00CA5E0D">
              <w:rPr>
                <w:b/>
              </w:rPr>
              <w:t>Тема 4. Методология сравнительного правоведения</w:t>
            </w:r>
          </w:p>
          <w:p w:rsidR="00C31E1C" w:rsidRDefault="00C31E1C" w:rsidP="00BD4B23">
            <w:r>
              <w:t>Понятие методологии сравнительно-правовых исследований. Требования к современной методологической структуре сравнительного правоведения.</w:t>
            </w:r>
          </w:p>
          <w:p w:rsidR="00C31E1C" w:rsidRDefault="00C31E1C" w:rsidP="00BD4B23">
            <w:r>
              <w:lastRenderedPageBreak/>
              <w:t xml:space="preserve">Концептуальные подходы в методологии сравнительно-правовых исследований. </w:t>
            </w:r>
          </w:p>
          <w:p w:rsidR="00C31E1C" w:rsidRDefault="00C31E1C" w:rsidP="00BD4B23">
            <w:r>
              <w:t>Методологические принципы сравнительно-правовых исследований.</w:t>
            </w:r>
          </w:p>
          <w:p w:rsidR="00C31E1C" w:rsidRDefault="00C31E1C" w:rsidP="00BD4B23">
            <w:r>
              <w:t>Методы сравнительно-правовых исследований.</w:t>
            </w:r>
          </w:p>
          <w:p w:rsidR="00C31E1C" w:rsidRDefault="00C31E1C" w:rsidP="00BD4B23">
            <w:r>
              <w:t>Методика сравнительно-правовых исследований.</w:t>
            </w:r>
          </w:p>
          <w:p w:rsidR="00C31E1C" w:rsidRDefault="00C31E1C" w:rsidP="00BD4B23">
            <w:r>
              <w:t xml:space="preserve">Поиск научного метода, свободного от ценностных предпочтений. </w:t>
            </w:r>
          </w:p>
          <w:p w:rsidR="00C31E1C" w:rsidRDefault="00C31E1C" w:rsidP="00BD4B23">
            <w:r>
              <w:t xml:space="preserve">Сравнение как научный метод, сфера использования сравнения в юриспруденции. Сущность сравнения: эмпирическое описание, обобщение, сравнительный анализ. Неограниченное применение сравнительного метода в праве. Формы сравнения (макро- и </w:t>
            </w:r>
            <w:proofErr w:type="spellStart"/>
            <w:r>
              <w:t>микросравнение</w:t>
            </w:r>
            <w:proofErr w:type="spellEnd"/>
            <w:r>
              <w:t>, внутрисистемное и межсистемное сравнение).</w:t>
            </w:r>
          </w:p>
          <w:p w:rsidR="00C31E1C" w:rsidRDefault="00C31E1C" w:rsidP="00BD4B23">
            <w:r>
              <w:t xml:space="preserve">Гуманитарные и естественнонаучные методы и методология сравнительного правоведения. Метод «крутящейся линзы» при компаративном и внутреннем исследовании. Взаимодействие методов исследования в социальной и природных сферах и их соотношение. Правовая система и ее развитие: от обычного права к законодательству. Принципы сравнения в правоведении. Проблемы несовпадения содержания права, юридической терминологии, перевода. Многозначность терминов. Параллельные и несоизмеримые явления в правоведении. Этнокультурная система и цивилизация в развитии государства и права. </w:t>
            </w:r>
          </w:p>
          <w:p w:rsidR="00C31E1C" w:rsidRDefault="00C31E1C" w:rsidP="00BD4B23">
            <w:r>
              <w:t xml:space="preserve">Динамика и статика, пространство и </w:t>
            </w:r>
            <w:proofErr w:type="gramStart"/>
            <w:r>
              <w:t>время  в</w:t>
            </w:r>
            <w:proofErr w:type="gramEnd"/>
            <w:r>
              <w:t xml:space="preserve"> социальных и природных процессах и их влияние на государство, власть, право. Междисциплинарные подходы в науке и их влияние на развитие методологии. Конституция, законодательство и естественные процессы, и их соотношение. Сравнение как проблема. Принципы сравнения.  </w:t>
            </w:r>
            <w:proofErr w:type="spellStart"/>
            <w:r>
              <w:t>Диахронистическая</w:t>
            </w:r>
            <w:proofErr w:type="spellEnd"/>
            <w:r>
              <w:t xml:space="preserve"> и синхронистическая системы отсчета во времени. Динамика и статика правовых </w:t>
            </w:r>
            <w:proofErr w:type="gramStart"/>
            <w:r>
              <w:t>систем,  эмпирические</w:t>
            </w:r>
            <w:proofErr w:type="gramEnd"/>
            <w:r>
              <w:t xml:space="preserve"> факты в </w:t>
            </w:r>
            <w:r>
              <w:lastRenderedPageBreak/>
              <w:t xml:space="preserve">пространстве и времени. </w:t>
            </w:r>
            <w:proofErr w:type="spellStart"/>
            <w:r>
              <w:t>Вестернизация</w:t>
            </w:r>
            <w:proofErr w:type="spellEnd"/>
            <w:r>
              <w:t xml:space="preserve">, демократизация, </w:t>
            </w:r>
            <w:proofErr w:type="spellStart"/>
            <w:proofErr w:type="gramStart"/>
            <w:r>
              <w:t>гуманизация</w:t>
            </w:r>
            <w:proofErr w:type="spellEnd"/>
            <w:r>
              <w:t>,  традиции</w:t>
            </w:r>
            <w:proofErr w:type="gramEnd"/>
            <w:r>
              <w:t>, новеллы.</w:t>
            </w:r>
          </w:p>
          <w:p w:rsidR="00C31E1C" w:rsidRDefault="00C31E1C" w:rsidP="00BD4B23">
            <w:r>
              <w:t>Структура права и уровни сравнительного правоведения. Принципы, способы и методология правоведения. Ценности культуры и права. Корректность и некорректность в сравнении. Природа, форма и сравнение правовых актов, правовых институтов, правовых идей. Преемственность и разрыв правовых традиций.  Источники права: закон, обычай, судебная практика, доктрина и их сравнение. Общие закономерности и локальные особенности. Юридическая доктрина и практика. Законодательство как одна из форм кристаллизации человеческой деятельности. Рецепция и инкорпорация.</w:t>
            </w:r>
          </w:p>
          <w:p w:rsidR="00C31E1C" w:rsidRDefault="00C31E1C" w:rsidP="00BD4B23">
            <w:r>
              <w:t>Социальная система в сравнительном правоведении. Публичная власть и ее субъекты в историческом процессе. Государство как основной публично-властный субъект и его институты. Форма правления и политический режим в динамике. Этнокультурные, государственные, публично-властные и социальные системы и их соотношение. Обозначение государства в различных языках. Государство, территория и власть в историческом времени и пространстве. Инкорпорация территорий в систему иной публичной власти. Формы государства и география.</w:t>
            </w:r>
          </w:p>
          <w:p w:rsidR="00C31E1C" w:rsidRDefault="00C31E1C" w:rsidP="00BD4B23">
            <w:r>
              <w:t xml:space="preserve">Учение о правовых заимствованиях. Теория трансплантации юридических конструкций и институтов. Значение феномена правовых заимствований, причины заимствований. Зависимость </w:t>
            </w:r>
            <w:proofErr w:type="spellStart"/>
            <w:r>
              <w:t>трансплантанта</w:t>
            </w:r>
            <w:proofErr w:type="spellEnd"/>
            <w:r>
              <w:t xml:space="preserve"> от реципиента. Системный анализ заимствований.</w:t>
            </w:r>
          </w:p>
          <w:p w:rsidR="00C31E1C" w:rsidRDefault="00C31E1C" w:rsidP="00BD4B23"/>
          <w:p w:rsidR="00C31E1C" w:rsidRPr="00CA5E0D" w:rsidRDefault="00C31E1C" w:rsidP="00BD4B23"/>
        </w:tc>
        <w:tc>
          <w:tcPr>
            <w:tcW w:w="689" w:type="dxa"/>
          </w:tcPr>
          <w:p w:rsidR="00C31E1C" w:rsidRDefault="00C31E1C" w:rsidP="00BD4B23">
            <w:pPr>
              <w:jc w:val="center"/>
            </w:pPr>
          </w:p>
          <w:p w:rsidR="00C31E1C" w:rsidRDefault="00C31E1C" w:rsidP="00BD4B23">
            <w:pPr>
              <w:jc w:val="center"/>
            </w:pPr>
            <w:r>
              <w:t>2</w:t>
            </w:r>
          </w:p>
        </w:tc>
        <w:tc>
          <w:tcPr>
            <w:tcW w:w="849" w:type="dxa"/>
          </w:tcPr>
          <w:p w:rsidR="00C31E1C" w:rsidRDefault="00C31E1C" w:rsidP="00BD4B23">
            <w:pPr>
              <w:jc w:val="center"/>
            </w:pPr>
          </w:p>
          <w:p w:rsidR="00C31E1C" w:rsidRDefault="00C31E1C" w:rsidP="00BD4B23">
            <w:pPr>
              <w:jc w:val="center"/>
            </w:pPr>
            <w:r>
              <w:t>2</w:t>
            </w: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lastRenderedPageBreak/>
              <w:t>рассмотрение</w:t>
            </w:r>
            <w:proofErr w:type="gramEnd"/>
            <w:r>
              <w:t xml:space="preserve"> письменных самостоятельных работ по заданию преподавателя</w:t>
            </w:r>
          </w:p>
          <w:p w:rsidR="00C31E1C" w:rsidRDefault="00C31E1C" w:rsidP="00BD4B23">
            <w:pPr>
              <w:tabs>
                <w:tab w:val="left" w:pos="318"/>
              </w:tabs>
            </w:pPr>
          </w:p>
          <w:p w:rsidR="00C31E1C" w:rsidRDefault="00C31E1C" w:rsidP="00BD4B23">
            <w:pPr>
              <w:tabs>
                <w:tab w:val="left" w:pos="318"/>
              </w:tabs>
              <w:rPr>
                <w:b/>
              </w:rPr>
            </w:pPr>
            <w:r w:rsidRPr="00AC2C4A">
              <w:rPr>
                <w:b/>
              </w:rPr>
              <w:t xml:space="preserve">КОНТРОЛЬНАЯ РАБОТА №1 </w:t>
            </w:r>
          </w:p>
          <w:p w:rsidR="00C31E1C" w:rsidRPr="00AC2C4A" w:rsidRDefault="00C31E1C" w:rsidP="00BD4B23">
            <w:pPr>
              <w:tabs>
                <w:tab w:val="left" w:pos="318"/>
              </w:tabs>
              <w:rPr>
                <w:b/>
              </w:rPr>
            </w:pPr>
            <w:r w:rsidRPr="00AC2C4A">
              <w:rPr>
                <w:b/>
              </w:rPr>
              <w:t>(</w:t>
            </w:r>
            <w:proofErr w:type="gramStart"/>
            <w:r w:rsidRPr="00AC2C4A">
              <w:rPr>
                <w:b/>
              </w:rPr>
              <w:t>темы</w:t>
            </w:r>
            <w:proofErr w:type="gramEnd"/>
            <w:r w:rsidRPr="00AC2C4A">
              <w:rPr>
                <w:b/>
              </w:rPr>
              <w:t xml:space="preserve"> 1-4)</w:t>
            </w:r>
          </w:p>
          <w:p w:rsidR="00C31E1C" w:rsidRDefault="00C31E1C" w:rsidP="00BD4B23">
            <w:pPr>
              <w:pStyle w:val="a5"/>
              <w:tabs>
                <w:tab w:val="left" w:pos="318"/>
              </w:tabs>
              <w:ind w:left="34"/>
            </w:pPr>
          </w:p>
        </w:tc>
      </w:tr>
      <w:tr w:rsidR="00C31E1C" w:rsidRPr="001650B9" w:rsidTr="00BD4B23">
        <w:tc>
          <w:tcPr>
            <w:tcW w:w="530" w:type="dxa"/>
          </w:tcPr>
          <w:p w:rsidR="00C31E1C" w:rsidRDefault="00C31E1C" w:rsidP="00BD4B23">
            <w:pPr>
              <w:jc w:val="center"/>
            </w:pPr>
          </w:p>
          <w:p w:rsidR="00C31E1C" w:rsidRDefault="00C31E1C" w:rsidP="00BD4B23">
            <w:pPr>
              <w:jc w:val="center"/>
            </w:pPr>
            <w:r>
              <w:t>5</w:t>
            </w:r>
          </w:p>
        </w:tc>
        <w:tc>
          <w:tcPr>
            <w:tcW w:w="6670" w:type="dxa"/>
          </w:tcPr>
          <w:p w:rsidR="00C31E1C" w:rsidRDefault="00C31E1C" w:rsidP="00BD4B23">
            <w:pPr>
              <w:spacing w:before="240" w:after="240"/>
              <w:rPr>
                <w:b/>
              </w:rPr>
            </w:pPr>
            <w:r>
              <w:rPr>
                <w:b/>
              </w:rPr>
              <w:t>МОДУЛЬ 2.</w:t>
            </w:r>
            <w:r>
              <w:rPr>
                <w:b/>
              </w:rPr>
              <w:br/>
              <w:t>Характеристика основных правовых систем современности</w:t>
            </w:r>
          </w:p>
          <w:p w:rsidR="00C31E1C" w:rsidRPr="00CA5E0D" w:rsidRDefault="00C31E1C" w:rsidP="00BD4B23">
            <w:pPr>
              <w:spacing w:before="240" w:after="240"/>
              <w:rPr>
                <w:b/>
              </w:rPr>
            </w:pPr>
            <w:r w:rsidRPr="00CA5E0D">
              <w:rPr>
                <w:b/>
              </w:rPr>
              <w:t>Тема 5. Романо-германская (континентальная) правовая семья</w:t>
            </w:r>
          </w:p>
          <w:p w:rsidR="00C31E1C" w:rsidRDefault="00C31E1C" w:rsidP="00BD4B23">
            <w:r>
              <w:t xml:space="preserve">Основные этапы становления и развития романо-германского права. Социально-экономические, исторические и культурные предпосылки возникновения романо-германской правовой системы. Отличительные черты и особенности континентальной правовой системы. География распространения романо-германской правовой системы. </w:t>
            </w:r>
          </w:p>
          <w:p w:rsidR="00C31E1C" w:rsidRDefault="00C31E1C" w:rsidP="00BD4B23">
            <w:r>
              <w:t>Источники права романо-германской правовой системы. Закон – главный источник права. Обычай в системе источников романо-германского права. Судебная практика, доктрина и общие принципы права как источники права.</w:t>
            </w:r>
          </w:p>
          <w:p w:rsidR="00C31E1C" w:rsidRDefault="00C31E1C" w:rsidP="00BD4B23">
            <w:r>
              <w:t>Структура романо-германского права. Деление права на публичное и частное. Отрасли права и правовые институты. Понятие нормы права.</w:t>
            </w:r>
          </w:p>
          <w:p w:rsidR="00C31E1C" w:rsidRDefault="00C31E1C" w:rsidP="00BD4B23">
            <w:r>
              <w:t>Юридическая техника. Юридическая терминология. Юридические конструкции. Кодификация законодательства.</w:t>
            </w:r>
          </w:p>
          <w:p w:rsidR="00C31E1C" w:rsidRDefault="00C31E1C" w:rsidP="00BD4B23">
            <w:r>
              <w:t xml:space="preserve">Общее и особенное в </w:t>
            </w:r>
          </w:p>
          <w:p w:rsidR="00C31E1C" w:rsidRDefault="00C31E1C" w:rsidP="00BD4B23">
            <w:proofErr w:type="gramStart"/>
            <w:r>
              <w:t>национальных</w:t>
            </w:r>
            <w:proofErr w:type="gramEnd"/>
            <w:r>
              <w:t xml:space="preserve"> правовых системах государств романо-германской правовой семьи. Французская и германская правовые группы. </w:t>
            </w:r>
          </w:p>
          <w:p w:rsidR="00C31E1C" w:rsidRDefault="00C31E1C" w:rsidP="00BD4B23">
            <w:r>
              <w:t>Понятие «европейского правового пространства». Формирование европейского правового пространства. Формы взаимодействия национальных правовых систем и европейского права.</w:t>
            </w:r>
          </w:p>
          <w:p w:rsidR="00C31E1C" w:rsidRDefault="00C31E1C" w:rsidP="00BD4B23">
            <w:r>
              <w:t>Особенности правовых систем латиноамериканских государств как разновидностей романо-германской правовой семьи.</w:t>
            </w:r>
          </w:p>
          <w:p w:rsidR="00C31E1C" w:rsidRPr="00CA5E0D" w:rsidRDefault="00C31E1C" w:rsidP="00BD4B23">
            <w:pPr>
              <w:rPr>
                <w:b/>
              </w:rPr>
            </w:pPr>
            <w:r>
              <w:lastRenderedPageBreak/>
              <w:t>Особенности правовых систем Скандинавских государств как примыкающих к романо-германской правовой семье.</w:t>
            </w:r>
          </w:p>
        </w:tc>
        <w:tc>
          <w:tcPr>
            <w:tcW w:w="689" w:type="dxa"/>
          </w:tcPr>
          <w:p w:rsidR="00C31E1C" w:rsidRDefault="00C31E1C" w:rsidP="00BD4B23">
            <w:pPr>
              <w:jc w:val="center"/>
            </w:pPr>
          </w:p>
          <w:p w:rsidR="00C31E1C" w:rsidRDefault="00C31E1C" w:rsidP="00BD4B23">
            <w:pPr>
              <w:jc w:val="center"/>
            </w:pPr>
            <w:r>
              <w:t>2</w:t>
            </w:r>
          </w:p>
        </w:tc>
        <w:tc>
          <w:tcPr>
            <w:tcW w:w="849" w:type="dxa"/>
          </w:tcPr>
          <w:p w:rsidR="00C31E1C" w:rsidRDefault="00C31E1C" w:rsidP="00BD4B23">
            <w:pPr>
              <w:jc w:val="center"/>
            </w:pPr>
          </w:p>
          <w:p w:rsidR="00C31E1C" w:rsidRDefault="00C31E1C" w:rsidP="00BD4B23">
            <w:pPr>
              <w:jc w:val="center"/>
            </w:pP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pStyle w:val="a5"/>
              <w:tabs>
                <w:tab w:val="left" w:pos="318"/>
              </w:tabs>
              <w:ind w:left="34"/>
            </w:pPr>
          </w:p>
        </w:tc>
      </w:tr>
      <w:tr w:rsidR="00C31E1C" w:rsidRPr="001650B9" w:rsidTr="00BD4B23">
        <w:tc>
          <w:tcPr>
            <w:tcW w:w="530" w:type="dxa"/>
          </w:tcPr>
          <w:p w:rsidR="00C31E1C" w:rsidRDefault="00C31E1C" w:rsidP="00BD4B23">
            <w:pPr>
              <w:jc w:val="center"/>
            </w:pPr>
          </w:p>
          <w:p w:rsidR="00C31E1C" w:rsidRDefault="00C31E1C" w:rsidP="00BD4B23">
            <w:pPr>
              <w:jc w:val="center"/>
            </w:pPr>
            <w:r>
              <w:t>6</w:t>
            </w:r>
          </w:p>
        </w:tc>
        <w:tc>
          <w:tcPr>
            <w:tcW w:w="6670" w:type="dxa"/>
          </w:tcPr>
          <w:p w:rsidR="00C31E1C" w:rsidRPr="008A5490" w:rsidRDefault="00C31E1C" w:rsidP="00BD4B23">
            <w:pPr>
              <w:spacing w:before="240" w:after="240"/>
              <w:rPr>
                <w:b/>
              </w:rPr>
            </w:pPr>
            <w:r w:rsidRPr="008A5490">
              <w:rPr>
                <w:b/>
              </w:rPr>
              <w:t>Тема 6. Англосаксонская правовая семья (система общего права)</w:t>
            </w:r>
          </w:p>
          <w:p w:rsidR="00C31E1C" w:rsidRDefault="00C31E1C" w:rsidP="00BD4B23">
            <w:r>
              <w:t>Особенности понятия и содержания общего права. «Общее право» и «право справедливости». Англо-американская правовая семья. Правовые системы государств Британского Содружества.</w:t>
            </w:r>
          </w:p>
          <w:p w:rsidR="00C31E1C" w:rsidRDefault="00C31E1C" w:rsidP="00BD4B23">
            <w:r>
              <w:t xml:space="preserve">История формирования и развития английского общего права. Появление «права справедливости» и его компромисс с общим правом. География распространения английского общего права. Основные группы английского общего права. </w:t>
            </w:r>
          </w:p>
          <w:p w:rsidR="00C31E1C" w:rsidRDefault="00C31E1C" w:rsidP="00BD4B23">
            <w:r>
              <w:t xml:space="preserve">Источники английского права. Судебный прецедент как основной источник права. Статуты (законы) и их виды. Соотношение статутного и прецедентного права. Судебная доктрина и концепция норм права. Правовой обычай как источник английского права. </w:t>
            </w:r>
          </w:p>
          <w:p w:rsidR="00C31E1C" w:rsidRDefault="00C31E1C" w:rsidP="00BD4B23">
            <w:r>
              <w:t xml:space="preserve">Структура английского права. Отсутствие деления права на частное и публичное. Тройная структура права: общее право, право справедливости и статутное право. Соотношение материального и процессуального права. Вопросы отраслевой классификации права. Понятие нормы права. </w:t>
            </w:r>
          </w:p>
          <w:p w:rsidR="00C31E1C" w:rsidRDefault="00C31E1C" w:rsidP="00BD4B23">
            <w:r>
              <w:t xml:space="preserve">Юридическая техника. Юридическая терминология. Юридические конструкции. Принцип </w:t>
            </w:r>
            <w:proofErr w:type="spellStart"/>
            <w:r>
              <w:t>stare</w:t>
            </w:r>
            <w:proofErr w:type="spellEnd"/>
            <w:r>
              <w:t xml:space="preserve"> </w:t>
            </w:r>
            <w:proofErr w:type="spellStart"/>
            <w:r>
              <w:t>decisis</w:t>
            </w:r>
            <w:proofErr w:type="spellEnd"/>
            <w:r>
              <w:t>. Обязательные и убедительные прецеденты. Вопросы систематизации законодательства.</w:t>
            </w:r>
          </w:p>
          <w:p w:rsidR="00C31E1C" w:rsidRDefault="00C31E1C" w:rsidP="00BD4B23">
            <w:r>
              <w:t>Правовая система Шотландии. Особенности исторического развития и системы источников права.</w:t>
            </w:r>
          </w:p>
          <w:p w:rsidR="00C31E1C" w:rsidRDefault="00C31E1C" w:rsidP="00BD4B23">
            <w:r>
              <w:t xml:space="preserve">Акт о Конституционной реформе 2005 </w:t>
            </w:r>
            <w:proofErr w:type="gramStart"/>
            <w:r>
              <w:t>г..</w:t>
            </w:r>
            <w:proofErr w:type="gramEnd"/>
            <w:r>
              <w:t xml:space="preserve"> Вопросы имплементации европейского права.</w:t>
            </w:r>
          </w:p>
          <w:p w:rsidR="00C31E1C" w:rsidRDefault="00C31E1C" w:rsidP="00BD4B23">
            <w:r>
              <w:t xml:space="preserve">Правовые системы государств Британского Содружества. Английское общее право – историческая основа правовых </w:t>
            </w:r>
            <w:r>
              <w:lastRenderedPageBreak/>
              <w:t xml:space="preserve">систем Британского Содружества. Классификация национальных правовых систем. </w:t>
            </w:r>
          </w:p>
          <w:p w:rsidR="00C31E1C" w:rsidRDefault="00C31E1C" w:rsidP="00BD4B23">
            <w:r>
              <w:t>История формирования правовой системы США. Периодизация становления и развития права. Особенности правовой системы США. Общие и отличительные признаки с английским правом. Наличие писаных конституций. Федеральное право и право штатов. Судебный контроль за конституционностью законодательства.</w:t>
            </w:r>
          </w:p>
          <w:p w:rsidR="00C31E1C" w:rsidRDefault="00C31E1C" w:rsidP="00BD4B23">
            <w:r>
              <w:t>Источники права США. Особенности общего права США. Прецедент и общее право. Прецедент и законодательство (толкование конституций и других законов). Иные источники права (обычай, обыкновение, доктрина).</w:t>
            </w:r>
          </w:p>
          <w:p w:rsidR="00C31E1C" w:rsidRDefault="00C31E1C" w:rsidP="00BD4B23">
            <w:r>
              <w:t xml:space="preserve">Структура права. Соотношение федерального права и права штатов. Отсутствие деление права на частное и публичное. Общее право и право справедливости. </w:t>
            </w:r>
          </w:p>
          <w:p w:rsidR="00C31E1C" w:rsidRDefault="00C31E1C" w:rsidP="00BD4B23">
            <w:r>
              <w:t>Кодификация и систематизация законодательства США.</w:t>
            </w:r>
          </w:p>
          <w:p w:rsidR="00C31E1C" w:rsidRPr="00CA5E0D" w:rsidRDefault="00C31E1C" w:rsidP="00BD4B23">
            <w:pPr>
              <w:rPr>
                <w:b/>
              </w:rPr>
            </w:pPr>
            <w:r>
              <w:t>Особенности правовых систем Канады, Австралии и Новой Зеландии. Источники права и судебная система.</w:t>
            </w:r>
          </w:p>
        </w:tc>
        <w:tc>
          <w:tcPr>
            <w:tcW w:w="689" w:type="dxa"/>
          </w:tcPr>
          <w:p w:rsidR="00C31E1C" w:rsidRDefault="00C31E1C" w:rsidP="00BD4B23">
            <w:pPr>
              <w:jc w:val="center"/>
            </w:pPr>
          </w:p>
          <w:p w:rsidR="00C31E1C" w:rsidRDefault="00C31E1C" w:rsidP="00BD4B23">
            <w:pPr>
              <w:jc w:val="center"/>
            </w:pPr>
            <w:r>
              <w:t>2</w:t>
            </w:r>
          </w:p>
        </w:tc>
        <w:tc>
          <w:tcPr>
            <w:tcW w:w="849" w:type="dxa"/>
          </w:tcPr>
          <w:p w:rsidR="00C31E1C" w:rsidRDefault="00C31E1C" w:rsidP="00BD4B23">
            <w:pPr>
              <w:jc w:val="center"/>
            </w:pPr>
          </w:p>
          <w:p w:rsidR="00C31E1C" w:rsidRDefault="00C31E1C" w:rsidP="00BD4B23">
            <w:pPr>
              <w:jc w:val="center"/>
            </w:pP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pStyle w:val="a5"/>
              <w:tabs>
                <w:tab w:val="left" w:pos="318"/>
              </w:tabs>
              <w:ind w:left="34"/>
            </w:pPr>
          </w:p>
        </w:tc>
      </w:tr>
      <w:tr w:rsidR="00C31E1C" w:rsidRPr="001650B9" w:rsidTr="00BD4B23">
        <w:tc>
          <w:tcPr>
            <w:tcW w:w="530" w:type="dxa"/>
          </w:tcPr>
          <w:p w:rsidR="00C31E1C" w:rsidRDefault="00C31E1C" w:rsidP="00BD4B23">
            <w:pPr>
              <w:jc w:val="center"/>
            </w:pPr>
          </w:p>
          <w:p w:rsidR="00C31E1C" w:rsidRDefault="00C31E1C" w:rsidP="00BD4B23">
            <w:pPr>
              <w:jc w:val="center"/>
            </w:pPr>
            <w:r>
              <w:t>7</w:t>
            </w:r>
          </w:p>
        </w:tc>
        <w:tc>
          <w:tcPr>
            <w:tcW w:w="6670" w:type="dxa"/>
          </w:tcPr>
          <w:p w:rsidR="00C31E1C" w:rsidRPr="008A5490" w:rsidRDefault="00C31E1C" w:rsidP="00BD4B23">
            <w:pPr>
              <w:spacing w:before="240" w:after="240"/>
              <w:rPr>
                <w:b/>
              </w:rPr>
            </w:pPr>
            <w:r w:rsidRPr="008A5490">
              <w:rPr>
                <w:b/>
              </w:rPr>
              <w:t>Тема 7. Религиозно-общинная правовая семья</w:t>
            </w:r>
          </w:p>
          <w:p w:rsidR="00C31E1C" w:rsidRDefault="00C31E1C" w:rsidP="00BD4B23">
            <w:r>
              <w:t>Шариат, мусульманское право и мусульманская правовая система (соотношение понятий). Мусульманское право в широком смысле (шариат) и мусульманское право в узком смысле (</w:t>
            </w:r>
            <w:proofErr w:type="spellStart"/>
            <w:r>
              <w:t>фикх</w:t>
            </w:r>
            <w:proofErr w:type="spellEnd"/>
            <w:r>
              <w:t xml:space="preserve">). </w:t>
            </w:r>
          </w:p>
          <w:p w:rsidR="00C31E1C" w:rsidRDefault="00C31E1C" w:rsidP="00BD4B23">
            <w:r>
              <w:t xml:space="preserve">Становление и развитие мусульманского права. Основные </w:t>
            </w:r>
            <w:proofErr w:type="spellStart"/>
            <w:r>
              <w:t>мазхабы</w:t>
            </w:r>
            <w:proofErr w:type="spellEnd"/>
            <w:r>
              <w:t xml:space="preserve"> (толки) мусульманского права. </w:t>
            </w:r>
          </w:p>
          <w:p w:rsidR="00C31E1C" w:rsidRDefault="00C31E1C" w:rsidP="00BD4B23">
            <w:r>
              <w:t xml:space="preserve">Источники мусульманского права. Роль Корана и Сунны в мусульманском праве. </w:t>
            </w:r>
            <w:proofErr w:type="spellStart"/>
            <w:r>
              <w:t>Иджма</w:t>
            </w:r>
            <w:proofErr w:type="spellEnd"/>
            <w:r>
              <w:t xml:space="preserve"> как важнейший источник мусульманского права. </w:t>
            </w:r>
            <w:proofErr w:type="spellStart"/>
            <w:r>
              <w:t>Кияс</w:t>
            </w:r>
            <w:proofErr w:type="spellEnd"/>
            <w:r>
              <w:t xml:space="preserve"> как решение дел по аналогии. Мусульманское право и закон. </w:t>
            </w:r>
          </w:p>
          <w:p w:rsidR="00C31E1C" w:rsidRDefault="00C31E1C" w:rsidP="00BD4B23">
            <w:r>
              <w:t xml:space="preserve">Структура мусульманского права. Своеобразие отраслей права, правовых институтов и их классификация. Отсутствие </w:t>
            </w:r>
            <w:r>
              <w:lastRenderedPageBreak/>
              <w:t xml:space="preserve">деления права на публичное и частное. «Право личного статута» и </w:t>
            </w:r>
            <w:proofErr w:type="spellStart"/>
            <w:r>
              <w:t>деликтное</w:t>
            </w:r>
            <w:proofErr w:type="spellEnd"/>
            <w:r>
              <w:t xml:space="preserve"> право.</w:t>
            </w:r>
          </w:p>
          <w:p w:rsidR="00C31E1C" w:rsidRDefault="00C31E1C" w:rsidP="00BD4B23">
            <w:r>
              <w:t>Особенности юридической техники в мусульманском праве. Норма мусульманского права как правило поведения, основанное на идее обязательств. Методы правового регулирования.</w:t>
            </w:r>
          </w:p>
          <w:p w:rsidR="00C31E1C" w:rsidRDefault="00C31E1C" w:rsidP="00BD4B23">
            <w:r>
              <w:t>Мусульманское право в современных правовых системах зарубежного Востока.</w:t>
            </w:r>
          </w:p>
          <w:p w:rsidR="00C31E1C" w:rsidRDefault="00C31E1C" w:rsidP="00BD4B23">
            <w:r>
              <w:t>Исторические и религиозные корни индусского права. Тексты откровения (</w:t>
            </w:r>
            <w:proofErr w:type="spellStart"/>
            <w:r>
              <w:t>шрути</w:t>
            </w:r>
            <w:proofErr w:type="spellEnd"/>
            <w:r>
              <w:t>) и тексты предания (</w:t>
            </w:r>
            <w:proofErr w:type="spellStart"/>
            <w:r>
              <w:t>смрити</w:t>
            </w:r>
            <w:proofErr w:type="spellEnd"/>
            <w:r>
              <w:t xml:space="preserve">). «Дхарма» как норма поведения. </w:t>
            </w:r>
          </w:p>
          <w:p w:rsidR="00C31E1C" w:rsidRDefault="00C31E1C" w:rsidP="00BD4B23">
            <w:r>
              <w:t>Источники индусского права и особенности методов правового регулирования. Влияние английского общего права на индусское право. Сфера применения и действия индусского права. Правовая система Индии.</w:t>
            </w:r>
          </w:p>
          <w:p w:rsidR="00C31E1C" w:rsidRDefault="00C31E1C" w:rsidP="00BD4B23">
            <w:r>
              <w:t xml:space="preserve">Общая характеристика дальневосточного права. Древнекитайское право – основа дальневосточного права. Конфуцианское и </w:t>
            </w:r>
            <w:proofErr w:type="spellStart"/>
            <w:r>
              <w:t>легистское</w:t>
            </w:r>
            <w:proofErr w:type="spellEnd"/>
            <w:r>
              <w:t xml:space="preserve"> понимание права. Правовая система КНР.</w:t>
            </w:r>
          </w:p>
          <w:p w:rsidR="00C31E1C" w:rsidRDefault="00C31E1C" w:rsidP="00BD4B23">
            <w:r>
              <w:t xml:space="preserve">Особенности японского </w:t>
            </w:r>
            <w:proofErr w:type="spellStart"/>
            <w:r>
              <w:t>правопонимания</w:t>
            </w:r>
            <w:proofErr w:type="spellEnd"/>
            <w:r>
              <w:t>. Взаимодействие традиционных норм поведения и западного права. «Живое право».</w:t>
            </w:r>
          </w:p>
          <w:p w:rsidR="00C31E1C" w:rsidRDefault="00C31E1C" w:rsidP="00BD4B23">
            <w:r>
              <w:t>Формирование африканской правовой системы. География распространения обычного права.</w:t>
            </w:r>
          </w:p>
          <w:p w:rsidR="00C31E1C" w:rsidRDefault="00C31E1C" w:rsidP="00BD4B23">
            <w:r>
              <w:t xml:space="preserve">Африканское обычное право и современное законодательство. Влияние основных правовых систем на африканское обычное право. </w:t>
            </w:r>
          </w:p>
          <w:p w:rsidR="00C31E1C" w:rsidRPr="00CA5E0D" w:rsidRDefault="00C31E1C" w:rsidP="00BD4B23">
            <w:pPr>
              <w:rPr>
                <w:b/>
              </w:rPr>
            </w:pPr>
            <w:r>
              <w:t>Современные правовые системы Африки.</w:t>
            </w:r>
          </w:p>
        </w:tc>
        <w:tc>
          <w:tcPr>
            <w:tcW w:w="689" w:type="dxa"/>
          </w:tcPr>
          <w:p w:rsidR="00C31E1C" w:rsidRDefault="00C31E1C" w:rsidP="00BD4B23">
            <w:pPr>
              <w:jc w:val="center"/>
            </w:pPr>
          </w:p>
          <w:p w:rsidR="00C31E1C" w:rsidRDefault="00C31E1C" w:rsidP="00BD4B23">
            <w:pPr>
              <w:jc w:val="center"/>
            </w:pPr>
            <w:r>
              <w:t>2</w:t>
            </w:r>
          </w:p>
        </w:tc>
        <w:tc>
          <w:tcPr>
            <w:tcW w:w="849" w:type="dxa"/>
          </w:tcPr>
          <w:p w:rsidR="00C31E1C" w:rsidRDefault="00C31E1C" w:rsidP="00BD4B23">
            <w:pPr>
              <w:jc w:val="center"/>
            </w:pPr>
          </w:p>
          <w:p w:rsidR="00C31E1C" w:rsidRDefault="00C31E1C" w:rsidP="00BD4B23">
            <w:pPr>
              <w:jc w:val="center"/>
            </w:pP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pStyle w:val="a5"/>
              <w:tabs>
                <w:tab w:val="left" w:pos="318"/>
              </w:tabs>
              <w:ind w:left="34"/>
            </w:pPr>
          </w:p>
        </w:tc>
      </w:tr>
      <w:tr w:rsidR="00C31E1C" w:rsidRPr="001650B9" w:rsidTr="00BD4B23">
        <w:tc>
          <w:tcPr>
            <w:tcW w:w="530" w:type="dxa"/>
          </w:tcPr>
          <w:p w:rsidR="00C31E1C" w:rsidRDefault="00C31E1C" w:rsidP="00BD4B23">
            <w:pPr>
              <w:jc w:val="center"/>
            </w:pPr>
          </w:p>
          <w:p w:rsidR="00C31E1C" w:rsidRDefault="00C31E1C" w:rsidP="00BD4B23">
            <w:pPr>
              <w:jc w:val="center"/>
            </w:pPr>
            <w:r>
              <w:t>8</w:t>
            </w:r>
          </w:p>
        </w:tc>
        <w:tc>
          <w:tcPr>
            <w:tcW w:w="6670" w:type="dxa"/>
          </w:tcPr>
          <w:p w:rsidR="00C31E1C" w:rsidRPr="008A5490" w:rsidRDefault="00C31E1C" w:rsidP="00BD4B23">
            <w:pPr>
              <w:spacing w:before="240" w:after="240"/>
              <w:rPr>
                <w:b/>
              </w:rPr>
            </w:pPr>
            <w:r w:rsidRPr="008A5490">
              <w:rPr>
                <w:b/>
              </w:rPr>
              <w:t>Тема 8. Смешанные правовые системы.</w:t>
            </w:r>
          </w:p>
          <w:p w:rsidR="00C31E1C" w:rsidRDefault="00C31E1C" w:rsidP="00BD4B23">
            <w:r>
              <w:t xml:space="preserve">Понятие смешанных правовых систем. Особенности взаимодействия и сочетания элементов романо-германской </w:t>
            </w:r>
            <w:r>
              <w:lastRenderedPageBreak/>
              <w:t>правовой семьи и английского общего права в правовых системах различных государств.</w:t>
            </w:r>
          </w:p>
          <w:p w:rsidR="00C31E1C" w:rsidRDefault="00C31E1C" w:rsidP="00BD4B23">
            <w:r>
              <w:t xml:space="preserve">Правовые системы скандинавских стран. </w:t>
            </w:r>
          </w:p>
          <w:p w:rsidR="00C31E1C" w:rsidRDefault="00C31E1C" w:rsidP="00BD4B23">
            <w:r>
              <w:t xml:space="preserve">Правовые системы канадской провинции Квебек и американского штата Луизиана. </w:t>
            </w:r>
          </w:p>
          <w:p w:rsidR="00C31E1C" w:rsidRDefault="00C31E1C" w:rsidP="00BD4B23">
            <w:r>
              <w:t xml:space="preserve">Правовые системы стран Латинской Америки. </w:t>
            </w:r>
          </w:p>
          <w:p w:rsidR="00C31E1C" w:rsidRDefault="00C31E1C" w:rsidP="00BD4B23">
            <w:r>
              <w:t xml:space="preserve">Правовая система Израиля. </w:t>
            </w:r>
          </w:p>
          <w:p w:rsidR="00C31E1C" w:rsidRDefault="00C31E1C" w:rsidP="00BD4B23">
            <w:r>
              <w:t>Правовая система ЮАР.</w:t>
            </w:r>
          </w:p>
          <w:p w:rsidR="00C31E1C" w:rsidRDefault="00C31E1C" w:rsidP="00BD4B23">
            <w:r>
              <w:t>Другие смешанные правовые системы.</w:t>
            </w:r>
          </w:p>
          <w:p w:rsidR="00C31E1C" w:rsidRDefault="00C31E1C" w:rsidP="00BD4B23"/>
          <w:p w:rsidR="00C31E1C" w:rsidRPr="00CA5E0D" w:rsidRDefault="00C31E1C" w:rsidP="00BD4B23">
            <w:pPr>
              <w:rPr>
                <w:b/>
              </w:rPr>
            </w:pPr>
          </w:p>
        </w:tc>
        <w:tc>
          <w:tcPr>
            <w:tcW w:w="689" w:type="dxa"/>
          </w:tcPr>
          <w:p w:rsidR="00C31E1C" w:rsidRDefault="00C31E1C" w:rsidP="00BD4B23">
            <w:pPr>
              <w:jc w:val="center"/>
            </w:pPr>
          </w:p>
          <w:p w:rsidR="00C31E1C" w:rsidRDefault="00C31E1C" w:rsidP="00BD4B23">
            <w:pPr>
              <w:jc w:val="center"/>
            </w:pPr>
          </w:p>
        </w:tc>
        <w:tc>
          <w:tcPr>
            <w:tcW w:w="849" w:type="dxa"/>
          </w:tcPr>
          <w:p w:rsidR="00C31E1C" w:rsidRDefault="00C31E1C" w:rsidP="00BD4B23">
            <w:pPr>
              <w:jc w:val="center"/>
            </w:pPr>
          </w:p>
          <w:p w:rsidR="00C31E1C" w:rsidRDefault="00C31E1C" w:rsidP="00BD4B23">
            <w:pPr>
              <w:jc w:val="center"/>
            </w:pP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lastRenderedPageBreak/>
              <w:t>рассмотрение</w:t>
            </w:r>
            <w:proofErr w:type="gramEnd"/>
            <w:r>
              <w:t xml:space="preserve"> письменных самостоятельных работ по заданию преподавателя</w:t>
            </w:r>
          </w:p>
          <w:p w:rsidR="00C31E1C" w:rsidRDefault="00C31E1C" w:rsidP="00BD4B23">
            <w:pPr>
              <w:pStyle w:val="a5"/>
              <w:tabs>
                <w:tab w:val="left" w:pos="318"/>
              </w:tabs>
              <w:ind w:left="34"/>
            </w:pPr>
          </w:p>
        </w:tc>
      </w:tr>
      <w:tr w:rsidR="00C31E1C" w:rsidRPr="001650B9" w:rsidTr="00BD4B23">
        <w:tc>
          <w:tcPr>
            <w:tcW w:w="530" w:type="dxa"/>
          </w:tcPr>
          <w:p w:rsidR="00C31E1C" w:rsidRDefault="00C31E1C" w:rsidP="00BD4B23">
            <w:pPr>
              <w:jc w:val="center"/>
            </w:pPr>
          </w:p>
          <w:p w:rsidR="00C31E1C" w:rsidRDefault="00C31E1C" w:rsidP="00BD4B23">
            <w:pPr>
              <w:jc w:val="center"/>
            </w:pPr>
            <w:r>
              <w:t>9</w:t>
            </w:r>
          </w:p>
        </w:tc>
        <w:tc>
          <w:tcPr>
            <w:tcW w:w="6670" w:type="dxa"/>
          </w:tcPr>
          <w:p w:rsidR="00C31E1C" w:rsidRPr="008A5490" w:rsidRDefault="00C31E1C" w:rsidP="00BD4B23">
            <w:pPr>
              <w:spacing w:before="240" w:after="240"/>
              <w:rPr>
                <w:b/>
              </w:rPr>
            </w:pPr>
            <w:r w:rsidRPr="008A5490">
              <w:rPr>
                <w:b/>
              </w:rPr>
              <w:t>Тема 9. Проблемы правовых систем социалистического типа</w:t>
            </w:r>
          </w:p>
          <w:p w:rsidR="00C31E1C" w:rsidRDefault="00C31E1C" w:rsidP="00BD4B23">
            <w:r>
              <w:t xml:space="preserve">Возникновение социалистического права. Особенности социалистического права. </w:t>
            </w:r>
          </w:p>
          <w:p w:rsidR="00C31E1C" w:rsidRDefault="00C31E1C" w:rsidP="00BD4B23">
            <w:r>
              <w:t xml:space="preserve">Советская правовая система. </w:t>
            </w:r>
          </w:p>
          <w:p w:rsidR="00C31E1C" w:rsidRDefault="00C31E1C" w:rsidP="00BD4B23">
            <w:r>
              <w:t xml:space="preserve">Европейские социалистические правовые системы. </w:t>
            </w:r>
          </w:p>
          <w:p w:rsidR="00C31E1C" w:rsidRDefault="00C31E1C" w:rsidP="00BD4B23">
            <w:r>
              <w:t xml:space="preserve">Правовые системы социалистических государств Азии. </w:t>
            </w:r>
          </w:p>
          <w:p w:rsidR="00C31E1C" w:rsidRDefault="00C31E1C" w:rsidP="00BD4B23">
            <w:r>
              <w:t>Правовая система Кубы.</w:t>
            </w:r>
          </w:p>
          <w:p w:rsidR="00C31E1C" w:rsidRDefault="00C31E1C" w:rsidP="00BD4B23">
            <w:r>
              <w:t>Перспективы развития социалистического права.</w:t>
            </w:r>
          </w:p>
          <w:p w:rsidR="00C31E1C" w:rsidRPr="00CA5E0D" w:rsidRDefault="00C31E1C" w:rsidP="00BD4B23">
            <w:pPr>
              <w:rPr>
                <w:b/>
              </w:rPr>
            </w:pPr>
          </w:p>
        </w:tc>
        <w:tc>
          <w:tcPr>
            <w:tcW w:w="689" w:type="dxa"/>
          </w:tcPr>
          <w:p w:rsidR="00C31E1C" w:rsidRDefault="00C31E1C" w:rsidP="00BD4B23">
            <w:pPr>
              <w:jc w:val="center"/>
            </w:pPr>
          </w:p>
          <w:p w:rsidR="00C31E1C" w:rsidRDefault="00C31E1C" w:rsidP="00BD4B23">
            <w:pPr>
              <w:jc w:val="center"/>
            </w:pPr>
          </w:p>
        </w:tc>
        <w:tc>
          <w:tcPr>
            <w:tcW w:w="849" w:type="dxa"/>
          </w:tcPr>
          <w:p w:rsidR="00C31E1C" w:rsidRDefault="00C31E1C" w:rsidP="00BD4B23">
            <w:pPr>
              <w:jc w:val="center"/>
            </w:pPr>
          </w:p>
          <w:p w:rsidR="00C31E1C" w:rsidRDefault="00C31E1C" w:rsidP="00BD4B23">
            <w:pPr>
              <w:jc w:val="center"/>
            </w:pP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pStyle w:val="a5"/>
              <w:tabs>
                <w:tab w:val="left" w:pos="318"/>
              </w:tabs>
              <w:ind w:left="34"/>
            </w:pPr>
          </w:p>
        </w:tc>
      </w:tr>
      <w:tr w:rsidR="00C31E1C" w:rsidRPr="001650B9" w:rsidTr="00BD4B23">
        <w:tc>
          <w:tcPr>
            <w:tcW w:w="530" w:type="dxa"/>
          </w:tcPr>
          <w:p w:rsidR="00C31E1C" w:rsidRDefault="00C31E1C" w:rsidP="00BD4B23">
            <w:pPr>
              <w:jc w:val="center"/>
            </w:pPr>
          </w:p>
          <w:p w:rsidR="00C31E1C" w:rsidRDefault="00C31E1C" w:rsidP="00BD4B23">
            <w:pPr>
              <w:jc w:val="center"/>
            </w:pPr>
            <w:r>
              <w:t>10</w:t>
            </w:r>
          </w:p>
        </w:tc>
        <w:tc>
          <w:tcPr>
            <w:tcW w:w="6670" w:type="dxa"/>
          </w:tcPr>
          <w:p w:rsidR="00C31E1C" w:rsidRPr="008A5490" w:rsidRDefault="00C31E1C" w:rsidP="00BD4B23">
            <w:pPr>
              <w:spacing w:before="240" w:after="240"/>
              <w:rPr>
                <w:b/>
              </w:rPr>
            </w:pPr>
            <w:r w:rsidRPr="008A5490">
              <w:rPr>
                <w:b/>
              </w:rPr>
              <w:t>Тема 10. Место правовой системы Республики Беларусь на юридической карте мира</w:t>
            </w:r>
          </w:p>
          <w:p w:rsidR="00C31E1C" w:rsidRDefault="00C31E1C" w:rsidP="00BD4B23">
            <w:r>
              <w:t xml:space="preserve">Историческое развитие белорусского права и основные этапы его эволюции. Правовая система БССР. </w:t>
            </w:r>
          </w:p>
          <w:p w:rsidR="00C31E1C" w:rsidRDefault="00C31E1C" w:rsidP="00BD4B23">
            <w:r>
              <w:t>Становление современной правовой системы Беларуси. Источники и структура современного белорусского права.</w:t>
            </w:r>
          </w:p>
          <w:p w:rsidR="00C31E1C" w:rsidRDefault="00C31E1C" w:rsidP="00BD4B23">
            <w:r>
              <w:t>Союз Беларуси и России: направления сближения правовых систем. Правовые проблемы создания и деятельности Союзного государства. Единое таможенное пространство.</w:t>
            </w:r>
          </w:p>
          <w:p w:rsidR="00C31E1C" w:rsidRDefault="00C31E1C" w:rsidP="00BD4B23">
            <w:r>
              <w:lastRenderedPageBreak/>
              <w:t>Тенденция развития современного белорусского законодательства и процесс формирования правового государства. Правовая система Беларуси и романо-германская правовая семья: пути и проблемы сближения.</w:t>
            </w:r>
          </w:p>
          <w:p w:rsidR="00C31E1C" w:rsidRPr="00CA5E0D" w:rsidRDefault="00C31E1C" w:rsidP="00BD4B23">
            <w:pPr>
              <w:spacing w:before="240" w:after="240"/>
              <w:rPr>
                <w:b/>
              </w:rPr>
            </w:pPr>
          </w:p>
        </w:tc>
        <w:tc>
          <w:tcPr>
            <w:tcW w:w="689" w:type="dxa"/>
          </w:tcPr>
          <w:p w:rsidR="00C31E1C" w:rsidRDefault="00C31E1C" w:rsidP="00BD4B23">
            <w:pPr>
              <w:jc w:val="center"/>
            </w:pPr>
          </w:p>
          <w:p w:rsidR="00C31E1C" w:rsidRDefault="00C31E1C" w:rsidP="00BD4B23">
            <w:pPr>
              <w:jc w:val="center"/>
            </w:pPr>
          </w:p>
        </w:tc>
        <w:tc>
          <w:tcPr>
            <w:tcW w:w="849" w:type="dxa"/>
          </w:tcPr>
          <w:p w:rsidR="00C31E1C" w:rsidRDefault="00C31E1C" w:rsidP="00BD4B23">
            <w:pPr>
              <w:jc w:val="center"/>
            </w:pPr>
          </w:p>
          <w:p w:rsidR="00C31E1C" w:rsidRDefault="00233573" w:rsidP="00BD4B23">
            <w:pPr>
              <w:jc w:val="center"/>
            </w:pPr>
            <w:r>
              <w:t>2</w:t>
            </w: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pStyle w:val="a5"/>
              <w:tabs>
                <w:tab w:val="left" w:pos="318"/>
              </w:tabs>
              <w:ind w:left="34"/>
            </w:pPr>
          </w:p>
          <w:p w:rsidR="00C31E1C" w:rsidRPr="004C3375" w:rsidRDefault="00C31E1C" w:rsidP="00BD4B23">
            <w:pPr>
              <w:pStyle w:val="a5"/>
              <w:tabs>
                <w:tab w:val="left" w:pos="318"/>
              </w:tabs>
              <w:ind w:left="34"/>
              <w:rPr>
                <w:b/>
              </w:rPr>
            </w:pPr>
            <w:r w:rsidRPr="004C3375">
              <w:rPr>
                <w:b/>
              </w:rPr>
              <w:lastRenderedPageBreak/>
              <w:t>КОНТРОЛЬНАЯ РАБОТА №2 (темы 5-10)</w:t>
            </w:r>
          </w:p>
        </w:tc>
      </w:tr>
      <w:tr w:rsidR="00C31E1C" w:rsidRPr="001650B9" w:rsidTr="00BD4B23">
        <w:tc>
          <w:tcPr>
            <w:tcW w:w="530" w:type="dxa"/>
          </w:tcPr>
          <w:p w:rsidR="00C31E1C" w:rsidRDefault="00C31E1C" w:rsidP="00BD4B23">
            <w:pPr>
              <w:jc w:val="center"/>
            </w:pPr>
          </w:p>
          <w:p w:rsidR="00C31E1C" w:rsidRDefault="00C31E1C" w:rsidP="00BD4B23">
            <w:pPr>
              <w:jc w:val="center"/>
            </w:pPr>
            <w:r>
              <w:t>11</w:t>
            </w:r>
          </w:p>
        </w:tc>
        <w:tc>
          <w:tcPr>
            <w:tcW w:w="6670" w:type="dxa"/>
          </w:tcPr>
          <w:p w:rsidR="00C31E1C" w:rsidRDefault="00C31E1C" w:rsidP="00BD4B23">
            <w:pPr>
              <w:spacing w:before="240" w:after="240"/>
              <w:rPr>
                <w:b/>
              </w:rPr>
            </w:pPr>
            <w:r>
              <w:rPr>
                <w:b/>
              </w:rPr>
              <w:t xml:space="preserve">МОДУЛЬ 3. Особенная часть сравнительного правоведения </w:t>
            </w:r>
          </w:p>
          <w:p w:rsidR="00C31E1C" w:rsidRPr="008A5490" w:rsidRDefault="00C31E1C" w:rsidP="00BD4B23">
            <w:pPr>
              <w:spacing w:before="240" w:after="240"/>
              <w:rPr>
                <w:b/>
              </w:rPr>
            </w:pPr>
            <w:r w:rsidRPr="008A5490">
              <w:rPr>
                <w:b/>
              </w:rPr>
              <w:t>Тема 11. Сравнительно-правовой анализ основных институтов современных правовых систем</w:t>
            </w:r>
          </w:p>
          <w:p w:rsidR="00C31E1C" w:rsidRDefault="00C31E1C" w:rsidP="00BD4B23">
            <w:r>
              <w:t>Правовая идеология и методология права англо-американской, романо-германской и исламской правовых семей. Инфраструктура права в основных правовых системах: структура права, система государственных органов, система правосудия. Подходы к построению надзорных механизмов в основных правовых системах.</w:t>
            </w:r>
          </w:p>
          <w:p w:rsidR="00C31E1C" w:rsidRDefault="00C31E1C" w:rsidP="00BD4B23">
            <w:r>
              <w:t>Сравнительное конституционное право. Сравнительное административное право. Сравнительное гражданское право. Сравнительное трудовое право. Сравнительное уголовное право. Сравнительное процессуальное право.</w:t>
            </w:r>
          </w:p>
          <w:p w:rsidR="00C31E1C" w:rsidRPr="00CA5E0D" w:rsidRDefault="00C31E1C" w:rsidP="00BD4B23">
            <w:pPr>
              <w:rPr>
                <w:b/>
              </w:rPr>
            </w:pPr>
          </w:p>
        </w:tc>
        <w:tc>
          <w:tcPr>
            <w:tcW w:w="689" w:type="dxa"/>
          </w:tcPr>
          <w:p w:rsidR="00C31E1C" w:rsidRDefault="00C31E1C" w:rsidP="00BD4B23">
            <w:pPr>
              <w:jc w:val="center"/>
            </w:pPr>
          </w:p>
          <w:p w:rsidR="00C31E1C" w:rsidRDefault="00C31E1C" w:rsidP="00BD4B23">
            <w:pPr>
              <w:jc w:val="center"/>
            </w:pPr>
          </w:p>
        </w:tc>
        <w:tc>
          <w:tcPr>
            <w:tcW w:w="849" w:type="dxa"/>
          </w:tcPr>
          <w:p w:rsidR="00C31E1C" w:rsidRDefault="00C31E1C" w:rsidP="00BD4B23">
            <w:pPr>
              <w:jc w:val="center"/>
            </w:pPr>
          </w:p>
          <w:p w:rsidR="00C31E1C" w:rsidRDefault="00C31E1C" w:rsidP="00BD4B23">
            <w:pPr>
              <w:jc w:val="center"/>
            </w:pP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pStyle w:val="a5"/>
              <w:tabs>
                <w:tab w:val="left" w:pos="318"/>
              </w:tabs>
              <w:ind w:left="34"/>
            </w:pPr>
          </w:p>
        </w:tc>
      </w:tr>
      <w:tr w:rsidR="00C31E1C" w:rsidRPr="001650B9" w:rsidTr="00BD4B23">
        <w:tc>
          <w:tcPr>
            <w:tcW w:w="530" w:type="dxa"/>
          </w:tcPr>
          <w:p w:rsidR="00C31E1C" w:rsidRDefault="00C31E1C" w:rsidP="00BD4B23">
            <w:pPr>
              <w:jc w:val="center"/>
            </w:pPr>
          </w:p>
          <w:p w:rsidR="00C31E1C" w:rsidRDefault="00C31E1C" w:rsidP="00BD4B23">
            <w:pPr>
              <w:jc w:val="center"/>
            </w:pPr>
            <w:r>
              <w:t>12</w:t>
            </w:r>
          </w:p>
        </w:tc>
        <w:tc>
          <w:tcPr>
            <w:tcW w:w="6670" w:type="dxa"/>
          </w:tcPr>
          <w:p w:rsidR="00C31E1C" w:rsidRPr="008A5490" w:rsidRDefault="00C31E1C" w:rsidP="00BD4B23">
            <w:pPr>
              <w:spacing w:before="240" w:after="240"/>
              <w:rPr>
                <w:b/>
              </w:rPr>
            </w:pPr>
            <w:r w:rsidRPr="008A5490">
              <w:rPr>
                <w:b/>
              </w:rPr>
              <w:t>Тема 12. Система юридического образования и структура юридической профессии в основных правовых системах</w:t>
            </w:r>
          </w:p>
          <w:p w:rsidR="00C31E1C" w:rsidRDefault="00C31E1C" w:rsidP="00BD4B23">
            <w:r>
              <w:t xml:space="preserve">Система юридического образования в основных правовых системах: организация учебного процесса, методика преподавания, подходы к обеспечению профессорско-преподавательскими кадрами и научно-исследовательской деятельности, система оценки качества обучения. </w:t>
            </w:r>
            <w:r>
              <w:lastRenderedPageBreak/>
              <w:t>Сравнительный анализ юридической профессии в основных правовых системах: понятие, структура, профессиональные требования, ограничения, полномочия, ответственность.</w:t>
            </w:r>
          </w:p>
          <w:p w:rsidR="00C31E1C" w:rsidRPr="00CA5E0D" w:rsidRDefault="00C31E1C" w:rsidP="00BD4B23"/>
        </w:tc>
        <w:tc>
          <w:tcPr>
            <w:tcW w:w="689" w:type="dxa"/>
          </w:tcPr>
          <w:p w:rsidR="00C31E1C" w:rsidRDefault="00C31E1C" w:rsidP="00BD4B23">
            <w:pPr>
              <w:jc w:val="center"/>
            </w:pPr>
          </w:p>
          <w:p w:rsidR="00C31E1C" w:rsidRDefault="00C31E1C" w:rsidP="00BD4B23">
            <w:pPr>
              <w:jc w:val="center"/>
            </w:pPr>
          </w:p>
        </w:tc>
        <w:tc>
          <w:tcPr>
            <w:tcW w:w="849" w:type="dxa"/>
          </w:tcPr>
          <w:p w:rsidR="00C31E1C" w:rsidRDefault="00C31E1C" w:rsidP="00BD4B23">
            <w:pPr>
              <w:jc w:val="center"/>
            </w:pPr>
          </w:p>
          <w:p w:rsidR="00C31E1C" w:rsidRDefault="00C31E1C" w:rsidP="00BD4B23">
            <w:pPr>
              <w:jc w:val="center"/>
            </w:pPr>
          </w:p>
        </w:tc>
        <w:tc>
          <w:tcPr>
            <w:tcW w:w="1009" w:type="dxa"/>
            <w:shd w:val="clear" w:color="auto" w:fill="auto"/>
          </w:tcPr>
          <w:p w:rsidR="00C31E1C" w:rsidRDefault="00C31E1C" w:rsidP="00BD4B23">
            <w:pPr>
              <w:jc w:val="center"/>
            </w:pPr>
          </w:p>
        </w:tc>
        <w:tc>
          <w:tcPr>
            <w:tcW w:w="709" w:type="dxa"/>
          </w:tcPr>
          <w:p w:rsidR="00C31E1C" w:rsidRDefault="00C31E1C" w:rsidP="00BD4B23">
            <w:pPr>
              <w:jc w:val="center"/>
            </w:pPr>
          </w:p>
        </w:tc>
        <w:tc>
          <w:tcPr>
            <w:tcW w:w="4111" w:type="dxa"/>
          </w:tcPr>
          <w:p w:rsidR="00C31E1C" w:rsidRDefault="00C31E1C" w:rsidP="00BD4B23">
            <w:pPr>
              <w:pStyle w:val="a5"/>
              <w:tabs>
                <w:tab w:val="left" w:pos="318"/>
              </w:tabs>
              <w:ind w:left="34"/>
            </w:pPr>
          </w:p>
          <w:p w:rsidR="00C31E1C" w:rsidRDefault="00C31E1C" w:rsidP="00BD4B23">
            <w:pPr>
              <w:pStyle w:val="a5"/>
              <w:numPr>
                <w:ilvl w:val="0"/>
                <w:numId w:val="22"/>
              </w:numPr>
              <w:tabs>
                <w:tab w:val="left" w:pos="318"/>
              </w:tabs>
              <w:ind w:left="34" w:firstLine="0"/>
            </w:pPr>
            <w:proofErr w:type="gramStart"/>
            <w:r>
              <w:t>опрос</w:t>
            </w:r>
            <w:proofErr w:type="gramEnd"/>
            <w:r>
              <w:t>;</w:t>
            </w:r>
          </w:p>
          <w:p w:rsidR="00C31E1C" w:rsidRDefault="00C31E1C" w:rsidP="00BD4B23">
            <w:pPr>
              <w:pStyle w:val="a5"/>
              <w:numPr>
                <w:ilvl w:val="0"/>
                <w:numId w:val="22"/>
              </w:numPr>
              <w:tabs>
                <w:tab w:val="left" w:pos="318"/>
              </w:tabs>
              <w:ind w:left="34" w:firstLine="0"/>
            </w:pPr>
            <w:proofErr w:type="gramStart"/>
            <w:r>
              <w:t>дискуссия</w:t>
            </w:r>
            <w:proofErr w:type="gramEnd"/>
            <w:r>
              <w:t>:</w:t>
            </w:r>
          </w:p>
          <w:p w:rsidR="00C31E1C" w:rsidRDefault="00C31E1C" w:rsidP="00BD4B23">
            <w:pPr>
              <w:pStyle w:val="a5"/>
              <w:numPr>
                <w:ilvl w:val="0"/>
                <w:numId w:val="22"/>
              </w:numPr>
              <w:tabs>
                <w:tab w:val="left" w:pos="318"/>
              </w:tabs>
              <w:ind w:left="34" w:firstLine="0"/>
            </w:pPr>
            <w:proofErr w:type="gramStart"/>
            <w:r>
              <w:t>презентация</w:t>
            </w:r>
            <w:proofErr w:type="gramEnd"/>
            <w:r>
              <w:t xml:space="preserve"> по теме;</w:t>
            </w:r>
          </w:p>
          <w:p w:rsidR="00C31E1C" w:rsidRDefault="00C31E1C" w:rsidP="00BD4B23">
            <w:pPr>
              <w:pStyle w:val="a5"/>
              <w:numPr>
                <w:ilvl w:val="0"/>
                <w:numId w:val="22"/>
              </w:numPr>
              <w:tabs>
                <w:tab w:val="left" w:pos="318"/>
              </w:tabs>
              <w:ind w:left="34" w:firstLine="0"/>
            </w:pPr>
            <w:proofErr w:type="gramStart"/>
            <w:r>
              <w:t>выступление</w:t>
            </w:r>
            <w:proofErr w:type="gramEnd"/>
            <w:r>
              <w:t xml:space="preserve"> с докладов;</w:t>
            </w:r>
          </w:p>
          <w:p w:rsidR="00C31E1C" w:rsidRDefault="00C31E1C" w:rsidP="00BD4B23">
            <w:pPr>
              <w:pStyle w:val="a5"/>
              <w:numPr>
                <w:ilvl w:val="0"/>
                <w:numId w:val="22"/>
              </w:numPr>
              <w:tabs>
                <w:tab w:val="left" w:pos="318"/>
              </w:tabs>
              <w:ind w:left="34" w:firstLine="0"/>
            </w:pPr>
            <w:proofErr w:type="gramStart"/>
            <w:r>
              <w:t>рассмотрение</w:t>
            </w:r>
            <w:proofErr w:type="gramEnd"/>
            <w:r>
              <w:t xml:space="preserve"> письменных самостоятельных работ по заданию преподавателя</w:t>
            </w:r>
          </w:p>
          <w:p w:rsidR="00C31E1C" w:rsidRDefault="00C31E1C" w:rsidP="00BD4B23">
            <w:pPr>
              <w:tabs>
                <w:tab w:val="left" w:pos="318"/>
              </w:tabs>
            </w:pPr>
          </w:p>
          <w:p w:rsidR="00C31E1C" w:rsidRDefault="00C31E1C" w:rsidP="00BD4B23">
            <w:pPr>
              <w:tabs>
                <w:tab w:val="left" w:pos="318"/>
              </w:tabs>
              <w:rPr>
                <w:b/>
              </w:rPr>
            </w:pPr>
            <w:r w:rsidRPr="004C3375">
              <w:rPr>
                <w:b/>
              </w:rPr>
              <w:lastRenderedPageBreak/>
              <w:t xml:space="preserve">КОНТРОЛЬНАЯ РАБОТА №3 </w:t>
            </w:r>
          </w:p>
          <w:p w:rsidR="00C31E1C" w:rsidRPr="004C3375" w:rsidRDefault="00C31E1C" w:rsidP="00BD4B23">
            <w:pPr>
              <w:tabs>
                <w:tab w:val="left" w:pos="318"/>
              </w:tabs>
              <w:rPr>
                <w:b/>
              </w:rPr>
            </w:pPr>
            <w:r w:rsidRPr="004C3375">
              <w:rPr>
                <w:b/>
              </w:rPr>
              <w:t>(</w:t>
            </w:r>
            <w:proofErr w:type="gramStart"/>
            <w:r w:rsidRPr="004C3375">
              <w:rPr>
                <w:b/>
              </w:rPr>
              <w:t>темы</w:t>
            </w:r>
            <w:proofErr w:type="gramEnd"/>
            <w:r w:rsidRPr="004C3375">
              <w:rPr>
                <w:b/>
              </w:rPr>
              <w:t xml:space="preserve"> 11-12)</w:t>
            </w:r>
          </w:p>
          <w:p w:rsidR="00C31E1C" w:rsidRDefault="00C31E1C" w:rsidP="00BD4B23">
            <w:pPr>
              <w:pStyle w:val="a5"/>
              <w:tabs>
                <w:tab w:val="left" w:pos="318"/>
              </w:tabs>
              <w:ind w:left="34"/>
            </w:pPr>
          </w:p>
        </w:tc>
      </w:tr>
      <w:tr w:rsidR="00C31E1C" w:rsidRPr="004C3375" w:rsidTr="00BD4B23">
        <w:tc>
          <w:tcPr>
            <w:tcW w:w="530" w:type="dxa"/>
          </w:tcPr>
          <w:p w:rsidR="00C31E1C" w:rsidRPr="004C3375" w:rsidRDefault="00C31E1C" w:rsidP="00BD4B23">
            <w:pPr>
              <w:jc w:val="center"/>
              <w:rPr>
                <w:b/>
              </w:rPr>
            </w:pPr>
          </w:p>
        </w:tc>
        <w:tc>
          <w:tcPr>
            <w:tcW w:w="6670" w:type="dxa"/>
          </w:tcPr>
          <w:p w:rsidR="00C31E1C" w:rsidRPr="004C3375" w:rsidRDefault="00C31E1C" w:rsidP="00BD4B23">
            <w:pPr>
              <w:spacing w:before="240" w:after="240"/>
              <w:rPr>
                <w:b/>
              </w:rPr>
            </w:pPr>
            <w:r w:rsidRPr="004C3375">
              <w:rPr>
                <w:b/>
              </w:rPr>
              <w:t>ВСЕГО</w:t>
            </w:r>
          </w:p>
        </w:tc>
        <w:tc>
          <w:tcPr>
            <w:tcW w:w="689" w:type="dxa"/>
          </w:tcPr>
          <w:p w:rsidR="00C31E1C" w:rsidRPr="004C3375" w:rsidRDefault="00C31E1C" w:rsidP="00BD4B23">
            <w:pPr>
              <w:jc w:val="center"/>
              <w:rPr>
                <w:b/>
              </w:rPr>
            </w:pPr>
          </w:p>
          <w:p w:rsidR="00C31E1C" w:rsidRPr="004C3375" w:rsidRDefault="00C31E1C" w:rsidP="00233573">
            <w:pPr>
              <w:jc w:val="center"/>
              <w:rPr>
                <w:b/>
              </w:rPr>
            </w:pPr>
            <w:r>
              <w:rPr>
                <w:b/>
              </w:rPr>
              <w:t>1</w:t>
            </w:r>
            <w:r w:rsidR="00233573">
              <w:rPr>
                <w:b/>
              </w:rPr>
              <w:t>0</w:t>
            </w:r>
          </w:p>
        </w:tc>
        <w:tc>
          <w:tcPr>
            <w:tcW w:w="849" w:type="dxa"/>
          </w:tcPr>
          <w:p w:rsidR="00C31E1C" w:rsidRPr="004C3375" w:rsidRDefault="00C31E1C" w:rsidP="00BD4B23">
            <w:pPr>
              <w:jc w:val="center"/>
              <w:rPr>
                <w:b/>
              </w:rPr>
            </w:pPr>
          </w:p>
          <w:p w:rsidR="00C31E1C" w:rsidRPr="004C3375" w:rsidRDefault="00233573" w:rsidP="00BD4B23">
            <w:pPr>
              <w:jc w:val="center"/>
              <w:rPr>
                <w:b/>
              </w:rPr>
            </w:pPr>
            <w:r>
              <w:rPr>
                <w:b/>
              </w:rPr>
              <w:t>8</w:t>
            </w:r>
          </w:p>
        </w:tc>
        <w:tc>
          <w:tcPr>
            <w:tcW w:w="1009" w:type="dxa"/>
            <w:shd w:val="clear" w:color="auto" w:fill="auto"/>
          </w:tcPr>
          <w:p w:rsidR="00C31E1C" w:rsidRPr="004C3375" w:rsidRDefault="00C31E1C" w:rsidP="00BD4B23">
            <w:pPr>
              <w:jc w:val="center"/>
              <w:rPr>
                <w:b/>
              </w:rPr>
            </w:pPr>
          </w:p>
        </w:tc>
        <w:tc>
          <w:tcPr>
            <w:tcW w:w="709" w:type="dxa"/>
          </w:tcPr>
          <w:p w:rsidR="00C31E1C" w:rsidRPr="004C3375" w:rsidRDefault="00C31E1C" w:rsidP="00BD4B23">
            <w:pPr>
              <w:jc w:val="center"/>
              <w:rPr>
                <w:b/>
              </w:rPr>
            </w:pPr>
          </w:p>
        </w:tc>
        <w:tc>
          <w:tcPr>
            <w:tcW w:w="4111" w:type="dxa"/>
          </w:tcPr>
          <w:p w:rsidR="00C31E1C" w:rsidRPr="004C3375" w:rsidRDefault="00C31E1C" w:rsidP="00BD4B23">
            <w:pPr>
              <w:pStyle w:val="a5"/>
              <w:tabs>
                <w:tab w:val="left" w:pos="318"/>
              </w:tabs>
              <w:ind w:left="34"/>
              <w:rPr>
                <w:b/>
              </w:rPr>
            </w:pPr>
          </w:p>
        </w:tc>
      </w:tr>
    </w:tbl>
    <w:p w:rsidR="00C31E1C" w:rsidRDefault="00C31E1C" w:rsidP="00C31E1C">
      <w:pPr>
        <w:ind w:firstLine="709"/>
        <w:jc w:val="both"/>
        <w:rPr>
          <w:sz w:val="28"/>
          <w:szCs w:val="28"/>
        </w:rPr>
        <w:sectPr w:rsidR="00C31E1C" w:rsidSect="008B65CB">
          <w:pgSz w:w="16838" w:h="11906" w:orient="landscape"/>
          <w:pgMar w:top="850" w:right="1134" w:bottom="1701" w:left="1134" w:header="708" w:footer="708" w:gutter="0"/>
          <w:cols w:space="708"/>
          <w:docGrid w:linePitch="360"/>
        </w:sectPr>
      </w:pPr>
    </w:p>
    <w:p w:rsidR="00C31E1C" w:rsidRPr="00947B63" w:rsidRDefault="00C31E1C" w:rsidP="00C31E1C">
      <w:pPr>
        <w:jc w:val="center"/>
        <w:rPr>
          <w:b/>
          <w:bCs/>
        </w:rPr>
      </w:pPr>
      <w:r w:rsidRPr="00947B63">
        <w:rPr>
          <w:b/>
          <w:bCs/>
          <w:lang w:val="en-US"/>
        </w:rPr>
        <w:lastRenderedPageBreak/>
        <w:t>IV</w:t>
      </w:r>
      <w:r w:rsidRPr="00947B63">
        <w:rPr>
          <w:b/>
          <w:bCs/>
        </w:rPr>
        <w:t>. ИНФОРМАЦИОННО-МЕТОДИЧЕСКАЯ ЧАСТЬ</w:t>
      </w:r>
    </w:p>
    <w:p w:rsidR="00C31E1C" w:rsidRPr="00947B63" w:rsidRDefault="00C31E1C" w:rsidP="00C31E1C">
      <w:pPr>
        <w:pStyle w:val="a5"/>
        <w:numPr>
          <w:ilvl w:val="0"/>
          <w:numId w:val="20"/>
        </w:numPr>
        <w:spacing w:before="240" w:after="120"/>
        <w:jc w:val="center"/>
        <w:rPr>
          <w:b/>
          <w:bCs/>
        </w:rPr>
      </w:pPr>
      <w:r w:rsidRPr="00947B63">
        <w:rPr>
          <w:b/>
          <w:bCs/>
        </w:rPr>
        <w:t>УЧЕБНО-МЕТОДИЧЕСКИЕ МАТЕРИАЛЫ ПО ДИСЦИПЛИНЕ</w:t>
      </w:r>
    </w:p>
    <w:p w:rsidR="00233573" w:rsidRPr="007A6856" w:rsidRDefault="00233573" w:rsidP="00233573">
      <w:pPr>
        <w:ind w:firstLine="709"/>
        <w:jc w:val="both"/>
      </w:pPr>
      <w:r w:rsidRPr="001B4FB9">
        <w:t>При подготовке к занятиям по учебной дисциплине рекомендуется использовать материалы Электронной библиотеки (</w:t>
      </w:r>
      <w:proofErr w:type="spellStart"/>
      <w:r w:rsidRPr="001B4FB9">
        <w:t>репозитория</w:t>
      </w:r>
      <w:proofErr w:type="spellEnd"/>
      <w:r w:rsidRPr="001B4FB9">
        <w:t>) Полоцкого государственного университета</w:t>
      </w:r>
      <w:r>
        <w:t xml:space="preserve"> </w:t>
      </w:r>
      <w:hyperlink r:id="rId8" w:history="1">
        <w:r w:rsidRPr="00233573">
          <w:rPr>
            <w:rStyle w:val="af1"/>
            <w:lang w:val="en-US"/>
          </w:rPr>
          <w:t>http</w:t>
        </w:r>
        <w:r w:rsidRPr="00233573">
          <w:rPr>
            <w:rStyle w:val="af1"/>
            <w:lang w:val="be-BY"/>
          </w:rPr>
          <w:t>:</w:t>
        </w:r>
        <w:r w:rsidRPr="00875E9F">
          <w:rPr>
            <w:rStyle w:val="af1"/>
          </w:rPr>
          <w:t>//</w:t>
        </w:r>
        <w:proofErr w:type="spellStart"/>
        <w:r w:rsidRPr="00233573">
          <w:rPr>
            <w:rStyle w:val="af1"/>
            <w:lang w:val="en-US"/>
          </w:rPr>
          <w:t>elib</w:t>
        </w:r>
        <w:proofErr w:type="spellEnd"/>
        <w:r w:rsidRPr="00875E9F">
          <w:rPr>
            <w:rStyle w:val="af1"/>
          </w:rPr>
          <w:t>.</w:t>
        </w:r>
        <w:proofErr w:type="spellStart"/>
        <w:r w:rsidRPr="00233573">
          <w:rPr>
            <w:rStyle w:val="af1"/>
            <w:lang w:val="en-US"/>
          </w:rPr>
          <w:t>psu</w:t>
        </w:r>
        <w:proofErr w:type="spellEnd"/>
        <w:r w:rsidRPr="00875E9F">
          <w:rPr>
            <w:rStyle w:val="af1"/>
          </w:rPr>
          <w:t>.</w:t>
        </w:r>
        <w:r w:rsidRPr="00233573">
          <w:rPr>
            <w:rStyle w:val="af1"/>
            <w:lang w:val="en-US"/>
          </w:rPr>
          <w:t>by</w:t>
        </w:r>
        <w:r w:rsidRPr="00875E9F">
          <w:rPr>
            <w:rStyle w:val="af1"/>
          </w:rPr>
          <w:t>:8080</w:t>
        </w:r>
        <w:r w:rsidRPr="007A6856">
          <w:rPr>
            <w:rStyle w:val="af1"/>
          </w:rPr>
          <w:t>/</w:t>
        </w:r>
      </w:hyperlink>
    </w:p>
    <w:p w:rsidR="00C31E1C" w:rsidRPr="00947B63" w:rsidRDefault="00C31E1C" w:rsidP="00C31E1C">
      <w:pPr>
        <w:spacing w:before="240" w:after="120"/>
        <w:jc w:val="center"/>
        <w:rPr>
          <w:b/>
          <w:bCs/>
        </w:rPr>
      </w:pPr>
      <w:r w:rsidRPr="00947B63">
        <w:rPr>
          <w:b/>
          <w:bCs/>
        </w:rPr>
        <w:t>Основная литература.</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rFonts w:ascii="Times New Roman" w:hAnsi="Times New Roman" w:cs="Times New Roman"/>
          <w:sz w:val="24"/>
          <w:szCs w:val="24"/>
        </w:rPr>
        <w:t>Егоров, А.В. Введение в теорию сравнительного правоведения /А.В. Егоров //Новополоцк: ПГУ, 2007. – 192 с.</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rFonts w:ascii="Times New Roman" w:hAnsi="Times New Roman" w:cs="Times New Roman"/>
          <w:sz w:val="24"/>
          <w:szCs w:val="24"/>
        </w:rPr>
        <w:t>Егоров, А.В. Основы сравнительного правоведения: учеб</w:t>
      </w:r>
      <w:proofErr w:type="gramStart"/>
      <w:r w:rsidRPr="00947B63">
        <w:rPr>
          <w:rFonts w:ascii="Times New Roman" w:hAnsi="Times New Roman" w:cs="Times New Roman"/>
          <w:sz w:val="24"/>
          <w:szCs w:val="24"/>
        </w:rPr>
        <w:t>. пособие</w:t>
      </w:r>
      <w:proofErr w:type="gramEnd"/>
      <w:r w:rsidRPr="00947B63">
        <w:rPr>
          <w:rFonts w:ascii="Times New Roman" w:hAnsi="Times New Roman" w:cs="Times New Roman"/>
          <w:sz w:val="24"/>
          <w:szCs w:val="24"/>
        </w:rPr>
        <w:t xml:space="preserve"> / А.В. Егоров. – Новополоцк: Изд-во ПГУ, 1999. – 276 с.</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rFonts w:ascii="Times New Roman" w:hAnsi="Times New Roman" w:cs="Times New Roman"/>
          <w:sz w:val="24"/>
          <w:szCs w:val="24"/>
        </w:rPr>
        <w:t>Егоров, А.В. Сравнительное правоведение: учеб</w:t>
      </w:r>
      <w:proofErr w:type="gramStart"/>
      <w:r w:rsidRPr="00947B63">
        <w:rPr>
          <w:rFonts w:ascii="Times New Roman" w:hAnsi="Times New Roman" w:cs="Times New Roman"/>
          <w:sz w:val="24"/>
          <w:szCs w:val="24"/>
        </w:rPr>
        <w:t>. метод</w:t>
      </w:r>
      <w:proofErr w:type="gramEnd"/>
      <w:r w:rsidRPr="00947B63">
        <w:rPr>
          <w:rFonts w:ascii="Times New Roman" w:hAnsi="Times New Roman" w:cs="Times New Roman"/>
          <w:sz w:val="24"/>
          <w:szCs w:val="24"/>
        </w:rPr>
        <w:t>. комплекс для студ. спец. 1-24 01 02 «Правоведение» /А.В. Егоров. – Новополоцк: ПГУ, 2008. – 104 с.</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rFonts w:ascii="Times New Roman" w:hAnsi="Times New Roman" w:cs="Times New Roman"/>
          <w:sz w:val="24"/>
          <w:szCs w:val="24"/>
        </w:rPr>
        <w:t>История политических и правовых учений: учеб</w:t>
      </w:r>
      <w:proofErr w:type="gramStart"/>
      <w:r w:rsidRPr="00947B63">
        <w:rPr>
          <w:rFonts w:ascii="Times New Roman" w:hAnsi="Times New Roman" w:cs="Times New Roman"/>
          <w:sz w:val="24"/>
          <w:szCs w:val="24"/>
        </w:rPr>
        <w:t>. для</w:t>
      </w:r>
      <w:proofErr w:type="gramEnd"/>
      <w:r w:rsidRPr="00947B63">
        <w:rPr>
          <w:rFonts w:ascii="Times New Roman" w:hAnsi="Times New Roman" w:cs="Times New Roman"/>
          <w:sz w:val="24"/>
          <w:szCs w:val="24"/>
        </w:rPr>
        <w:t xml:space="preserve"> вузов / Н.В. Варламова </w:t>
      </w:r>
      <w:r w:rsidRPr="00947B63">
        <w:rPr>
          <w:rFonts w:ascii="Times New Roman" w:hAnsi="Times New Roman" w:cs="Times New Roman"/>
          <w:sz w:val="24"/>
          <w:szCs w:val="24"/>
        </w:rPr>
        <w:sym w:font="Symbol" w:char="F05B"/>
      </w:r>
      <w:proofErr w:type="spellStart"/>
      <w:r w:rsidRPr="00947B63">
        <w:rPr>
          <w:rFonts w:ascii="Times New Roman" w:hAnsi="Times New Roman" w:cs="Times New Roman"/>
          <w:sz w:val="24"/>
          <w:szCs w:val="24"/>
        </w:rPr>
        <w:t>и.др</w:t>
      </w:r>
      <w:proofErr w:type="spellEnd"/>
      <w:r w:rsidRPr="00947B63">
        <w:rPr>
          <w:rFonts w:ascii="Times New Roman" w:hAnsi="Times New Roman" w:cs="Times New Roman"/>
          <w:sz w:val="24"/>
          <w:szCs w:val="24"/>
        </w:rPr>
        <w:t>.</w:t>
      </w:r>
      <w:r w:rsidRPr="00947B63">
        <w:rPr>
          <w:rFonts w:ascii="Times New Roman" w:hAnsi="Times New Roman" w:cs="Times New Roman"/>
          <w:sz w:val="24"/>
          <w:szCs w:val="24"/>
        </w:rPr>
        <w:sym w:font="Symbol" w:char="F05D"/>
      </w:r>
      <w:r w:rsidRPr="00947B63">
        <w:rPr>
          <w:rFonts w:ascii="Times New Roman" w:hAnsi="Times New Roman" w:cs="Times New Roman"/>
          <w:sz w:val="24"/>
          <w:szCs w:val="24"/>
        </w:rPr>
        <w:t xml:space="preserve">; под общ. ред. В.С. </w:t>
      </w:r>
      <w:proofErr w:type="spellStart"/>
      <w:r w:rsidRPr="00947B63">
        <w:rPr>
          <w:rFonts w:ascii="Times New Roman" w:hAnsi="Times New Roman" w:cs="Times New Roman"/>
          <w:sz w:val="24"/>
          <w:szCs w:val="24"/>
        </w:rPr>
        <w:t>Нерсесянца</w:t>
      </w:r>
      <w:proofErr w:type="spellEnd"/>
      <w:r w:rsidRPr="00947B63">
        <w:rPr>
          <w:rFonts w:ascii="Times New Roman" w:hAnsi="Times New Roman" w:cs="Times New Roman"/>
          <w:sz w:val="24"/>
          <w:szCs w:val="24"/>
        </w:rPr>
        <w:t xml:space="preserve">. – М.: НОРМА: ИНФРА-М, 1998. – 727 с. </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rFonts w:ascii="Times New Roman" w:hAnsi="Times New Roman" w:cs="Times New Roman"/>
          <w:sz w:val="24"/>
          <w:szCs w:val="24"/>
        </w:rPr>
        <w:t xml:space="preserve">История государства и права зарубежных </w:t>
      </w:r>
      <w:proofErr w:type="gramStart"/>
      <w:r w:rsidRPr="00947B63">
        <w:rPr>
          <w:rFonts w:ascii="Times New Roman" w:hAnsi="Times New Roman" w:cs="Times New Roman"/>
          <w:sz w:val="24"/>
          <w:szCs w:val="24"/>
        </w:rPr>
        <w:t>стран :</w:t>
      </w:r>
      <w:proofErr w:type="gramEnd"/>
      <w:r w:rsidRPr="00947B63">
        <w:rPr>
          <w:rFonts w:ascii="Times New Roman" w:hAnsi="Times New Roman" w:cs="Times New Roman"/>
          <w:sz w:val="24"/>
          <w:szCs w:val="24"/>
        </w:rPr>
        <w:t xml:space="preserve"> Учеб. для студ. </w:t>
      </w:r>
      <w:proofErr w:type="spellStart"/>
      <w:r w:rsidRPr="00947B63">
        <w:rPr>
          <w:rFonts w:ascii="Times New Roman" w:hAnsi="Times New Roman" w:cs="Times New Roman"/>
          <w:sz w:val="24"/>
          <w:szCs w:val="24"/>
        </w:rPr>
        <w:t>юрид</w:t>
      </w:r>
      <w:proofErr w:type="spellEnd"/>
      <w:r w:rsidRPr="00947B63">
        <w:rPr>
          <w:rFonts w:ascii="Times New Roman" w:hAnsi="Times New Roman" w:cs="Times New Roman"/>
          <w:sz w:val="24"/>
          <w:szCs w:val="24"/>
        </w:rPr>
        <w:t xml:space="preserve">. вузов и фак. Ч.1 / Под ред. Жидкова О.А., Крашенинниковой Н.А. - </w:t>
      </w:r>
      <w:proofErr w:type="gramStart"/>
      <w:r w:rsidRPr="00947B63">
        <w:rPr>
          <w:rFonts w:ascii="Times New Roman" w:hAnsi="Times New Roman" w:cs="Times New Roman"/>
          <w:sz w:val="24"/>
          <w:szCs w:val="24"/>
        </w:rPr>
        <w:t>М. :</w:t>
      </w:r>
      <w:proofErr w:type="gramEnd"/>
      <w:r w:rsidRPr="00947B63">
        <w:rPr>
          <w:rFonts w:ascii="Times New Roman" w:hAnsi="Times New Roman" w:cs="Times New Roman"/>
          <w:sz w:val="24"/>
          <w:szCs w:val="24"/>
        </w:rPr>
        <w:t xml:space="preserve"> НОРМА; ИНФРА-М, 1998; 1997. - 461с.</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rFonts w:ascii="Times New Roman" w:hAnsi="Times New Roman" w:cs="Times New Roman"/>
          <w:sz w:val="24"/>
          <w:szCs w:val="24"/>
        </w:rPr>
        <w:t xml:space="preserve">История государства и права зарубежных </w:t>
      </w:r>
      <w:proofErr w:type="gramStart"/>
      <w:r w:rsidRPr="00947B63">
        <w:rPr>
          <w:rFonts w:ascii="Times New Roman" w:hAnsi="Times New Roman" w:cs="Times New Roman"/>
          <w:sz w:val="24"/>
          <w:szCs w:val="24"/>
        </w:rPr>
        <w:t>стран :</w:t>
      </w:r>
      <w:proofErr w:type="gramEnd"/>
      <w:r w:rsidRPr="00947B63">
        <w:rPr>
          <w:rFonts w:ascii="Times New Roman" w:hAnsi="Times New Roman" w:cs="Times New Roman"/>
          <w:sz w:val="24"/>
          <w:szCs w:val="24"/>
        </w:rPr>
        <w:t xml:space="preserve"> Учеб. по </w:t>
      </w:r>
      <w:proofErr w:type="spellStart"/>
      <w:r w:rsidRPr="00947B63">
        <w:rPr>
          <w:rFonts w:ascii="Times New Roman" w:hAnsi="Times New Roman" w:cs="Times New Roman"/>
          <w:sz w:val="24"/>
          <w:szCs w:val="24"/>
        </w:rPr>
        <w:t>спец."Правоведение</w:t>
      </w:r>
      <w:proofErr w:type="spellEnd"/>
      <w:r w:rsidRPr="00947B63">
        <w:rPr>
          <w:rFonts w:ascii="Times New Roman" w:hAnsi="Times New Roman" w:cs="Times New Roman"/>
          <w:sz w:val="24"/>
          <w:szCs w:val="24"/>
        </w:rPr>
        <w:t xml:space="preserve">". Ч.2 / Под ред. Жидкова О.А., Крашенинниковой Н.А. </w:t>
      </w:r>
      <w:proofErr w:type="gramStart"/>
      <w:r w:rsidRPr="00947B63">
        <w:rPr>
          <w:rFonts w:ascii="Times New Roman" w:hAnsi="Times New Roman" w:cs="Times New Roman"/>
          <w:sz w:val="24"/>
          <w:szCs w:val="24"/>
        </w:rPr>
        <w:t>- :</w:t>
      </w:r>
      <w:proofErr w:type="gramEnd"/>
      <w:r w:rsidRPr="00947B63">
        <w:rPr>
          <w:rFonts w:ascii="Times New Roman" w:hAnsi="Times New Roman" w:cs="Times New Roman"/>
          <w:sz w:val="24"/>
          <w:szCs w:val="24"/>
        </w:rPr>
        <w:t xml:space="preserve"> МГУ, 1991. - 335с.История государства и права зарубежных стран. Часть 2. Учебник для вузов / О.А. Жидков </w:t>
      </w:r>
      <w:r w:rsidRPr="00947B63">
        <w:rPr>
          <w:rFonts w:ascii="Times New Roman" w:hAnsi="Times New Roman" w:cs="Times New Roman"/>
          <w:sz w:val="24"/>
          <w:szCs w:val="24"/>
        </w:rPr>
        <w:sym w:font="Symbol" w:char="F05B"/>
      </w:r>
      <w:proofErr w:type="spellStart"/>
      <w:r w:rsidRPr="00947B63">
        <w:rPr>
          <w:rFonts w:ascii="Times New Roman" w:hAnsi="Times New Roman" w:cs="Times New Roman"/>
          <w:sz w:val="24"/>
          <w:szCs w:val="24"/>
        </w:rPr>
        <w:t>и.др</w:t>
      </w:r>
      <w:proofErr w:type="spellEnd"/>
      <w:r w:rsidRPr="00947B63">
        <w:rPr>
          <w:rFonts w:ascii="Times New Roman" w:hAnsi="Times New Roman" w:cs="Times New Roman"/>
          <w:sz w:val="24"/>
          <w:szCs w:val="24"/>
        </w:rPr>
        <w:t>.</w:t>
      </w:r>
      <w:r w:rsidRPr="00947B63">
        <w:rPr>
          <w:rFonts w:ascii="Times New Roman" w:hAnsi="Times New Roman" w:cs="Times New Roman"/>
          <w:sz w:val="24"/>
          <w:szCs w:val="24"/>
        </w:rPr>
        <w:sym w:font="Symbol" w:char="F05D"/>
      </w:r>
      <w:r w:rsidRPr="00947B63">
        <w:rPr>
          <w:rFonts w:ascii="Times New Roman" w:hAnsi="Times New Roman" w:cs="Times New Roman"/>
          <w:sz w:val="24"/>
          <w:szCs w:val="24"/>
        </w:rPr>
        <w:t>; под ред. Н.А. Крашенинниковой и О.А. Жидкова. – М.: НОРМА: ИНФРА-М, 1997. – 480 с.</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rFonts w:ascii="Times New Roman" w:hAnsi="Times New Roman" w:cs="Times New Roman"/>
          <w:sz w:val="24"/>
          <w:szCs w:val="24"/>
        </w:rPr>
        <w:t xml:space="preserve">Общая теория права и </w:t>
      </w:r>
      <w:proofErr w:type="gramStart"/>
      <w:r w:rsidRPr="00947B63">
        <w:rPr>
          <w:rFonts w:ascii="Times New Roman" w:hAnsi="Times New Roman" w:cs="Times New Roman"/>
          <w:sz w:val="24"/>
          <w:szCs w:val="24"/>
        </w:rPr>
        <w:t>государства :</w:t>
      </w:r>
      <w:proofErr w:type="gramEnd"/>
      <w:r w:rsidRPr="00947B63">
        <w:rPr>
          <w:rFonts w:ascii="Times New Roman" w:hAnsi="Times New Roman" w:cs="Times New Roman"/>
          <w:sz w:val="24"/>
          <w:szCs w:val="24"/>
        </w:rPr>
        <w:t xml:space="preserve"> Учебник / Под ред. Лазарева В.В. - 3-е изд., </w:t>
      </w:r>
      <w:proofErr w:type="spellStart"/>
      <w:r w:rsidRPr="00947B63">
        <w:rPr>
          <w:rFonts w:ascii="Times New Roman" w:hAnsi="Times New Roman" w:cs="Times New Roman"/>
          <w:sz w:val="24"/>
          <w:szCs w:val="24"/>
        </w:rPr>
        <w:t>перераб</w:t>
      </w:r>
      <w:proofErr w:type="spellEnd"/>
      <w:r w:rsidRPr="00947B63">
        <w:rPr>
          <w:rFonts w:ascii="Times New Roman" w:hAnsi="Times New Roman" w:cs="Times New Roman"/>
          <w:sz w:val="24"/>
          <w:szCs w:val="24"/>
        </w:rPr>
        <w:t xml:space="preserve">. и доп. - М. : </w:t>
      </w:r>
      <w:proofErr w:type="spellStart"/>
      <w:r w:rsidRPr="00947B63">
        <w:rPr>
          <w:rFonts w:ascii="Times New Roman" w:hAnsi="Times New Roman" w:cs="Times New Roman"/>
          <w:sz w:val="24"/>
          <w:szCs w:val="24"/>
        </w:rPr>
        <w:t>Юристъ</w:t>
      </w:r>
      <w:proofErr w:type="spellEnd"/>
      <w:r w:rsidRPr="00947B63">
        <w:rPr>
          <w:rFonts w:ascii="Times New Roman" w:hAnsi="Times New Roman" w:cs="Times New Roman"/>
          <w:sz w:val="24"/>
          <w:szCs w:val="24"/>
        </w:rPr>
        <w:t>, 2000. - 517с.</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sz w:val="24"/>
          <w:szCs w:val="24"/>
        </w:rPr>
        <w:t xml:space="preserve"> </w:t>
      </w:r>
      <w:r w:rsidRPr="00947B63">
        <w:rPr>
          <w:rFonts w:ascii="Times New Roman" w:hAnsi="Times New Roman" w:cs="Times New Roman"/>
          <w:sz w:val="24"/>
          <w:szCs w:val="24"/>
        </w:rPr>
        <w:t xml:space="preserve">Теория государства и </w:t>
      </w:r>
      <w:proofErr w:type="gramStart"/>
      <w:r w:rsidRPr="00947B63">
        <w:rPr>
          <w:rFonts w:ascii="Times New Roman" w:hAnsi="Times New Roman" w:cs="Times New Roman"/>
          <w:sz w:val="24"/>
          <w:szCs w:val="24"/>
        </w:rPr>
        <w:t>права :</w:t>
      </w:r>
      <w:proofErr w:type="gramEnd"/>
      <w:r w:rsidRPr="00947B63">
        <w:rPr>
          <w:rFonts w:ascii="Times New Roman" w:hAnsi="Times New Roman" w:cs="Times New Roman"/>
          <w:sz w:val="24"/>
          <w:szCs w:val="24"/>
        </w:rPr>
        <w:t xml:space="preserve"> Курс лекций / Под ред. </w:t>
      </w:r>
      <w:proofErr w:type="spellStart"/>
      <w:r w:rsidRPr="00947B63">
        <w:rPr>
          <w:rFonts w:ascii="Times New Roman" w:hAnsi="Times New Roman" w:cs="Times New Roman"/>
          <w:sz w:val="24"/>
          <w:szCs w:val="24"/>
        </w:rPr>
        <w:t>Матузова</w:t>
      </w:r>
      <w:proofErr w:type="spellEnd"/>
      <w:r w:rsidRPr="00947B63">
        <w:rPr>
          <w:rFonts w:ascii="Times New Roman" w:hAnsi="Times New Roman" w:cs="Times New Roman"/>
          <w:sz w:val="24"/>
          <w:szCs w:val="24"/>
        </w:rPr>
        <w:t xml:space="preserve"> Н.И., Малько А.В. - М. : </w:t>
      </w:r>
      <w:proofErr w:type="spellStart"/>
      <w:r w:rsidRPr="00947B63">
        <w:rPr>
          <w:rFonts w:ascii="Times New Roman" w:hAnsi="Times New Roman" w:cs="Times New Roman"/>
          <w:sz w:val="24"/>
          <w:szCs w:val="24"/>
        </w:rPr>
        <w:t>Юристъ</w:t>
      </w:r>
      <w:proofErr w:type="spellEnd"/>
      <w:r w:rsidRPr="00947B63">
        <w:rPr>
          <w:rFonts w:ascii="Times New Roman" w:hAnsi="Times New Roman" w:cs="Times New Roman"/>
          <w:sz w:val="24"/>
          <w:szCs w:val="24"/>
        </w:rPr>
        <w:t>, 1997. - 672с.</w:t>
      </w:r>
    </w:p>
    <w:p w:rsidR="00C31E1C" w:rsidRPr="00947B63" w:rsidRDefault="00C31E1C" w:rsidP="00C31E1C">
      <w:pPr>
        <w:pStyle w:val="a3"/>
        <w:widowControl/>
        <w:numPr>
          <w:ilvl w:val="0"/>
          <w:numId w:val="8"/>
        </w:numPr>
        <w:tabs>
          <w:tab w:val="left" w:pos="900"/>
          <w:tab w:val="left" w:pos="1080"/>
        </w:tabs>
        <w:suppressAutoHyphens/>
        <w:autoSpaceDE/>
        <w:autoSpaceDN/>
        <w:adjustRightInd/>
        <w:spacing w:after="0"/>
        <w:ind w:left="0" w:firstLine="851"/>
        <w:jc w:val="both"/>
        <w:rPr>
          <w:rFonts w:ascii="Times New Roman" w:hAnsi="Times New Roman" w:cs="Times New Roman"/>
          <w:sz w:val="24"/>
          <w:szCs w:val="24"/>
        </w:rPr>
      </w:pPr>
      <w:r w:rsidRPr="00947B63">
        <w:rPr>
          <w:rFonts w:ascii="Times New Roman" w:hAnsi="Times New Roman" w:cs="Times New Roman"/>
          <w:sz w:val="24"/>
          <w:szCs w:val="24"/>
        </w:rPr>
        <w:t xml:space="preserve">Теория государства и </w:t>
      </w:r>
      <w:proofErr w:type="gramStart"/>
      <w:r w:rsidRPr="00947B63">
        <w:rPr>
          <w:rFonts w:ascii="Times New Roman" w:hAnsi="Times New Roman" w:cs="Times New Roman"/>
          <w:sz w:val="24"/>
          <w:szCs w:val="24"/>
        </w:rPr>
        <w:t>права :</w:t>
      </w:r>
      <w:proofErr w:type="gramEnd"/>
      <w:r w:rsidRPr="00947B63">
        <w:rPr>
          <w:rFonts w:ascii="Times New Roman" w:hAnsi="Times New Roman" w:cs="Times New Roman"/>
          <w:sz w:val="24"/>
          <w:szCs w:val="24"/>
        </w:rPr>
        <w:t xml:space="preserve"> Курс лекций / Под ред. Марченко М.Н. - 2-е изд., </w:t>
      </w:r>
      <w:proofErr w:type="spellStart"/>
      <w:r w:rsidRPr="00947B63">
        <w:rPr>
          <w:rFonts w:ascii="Times New Roman" w:hAnsi="Times New Roman" w:cs="Times New Roman"/>
          <w:sz w:val="24"/>
          <w:szCs w:val="24"/>
        </w:rPr>
        <w:t>перераб</w:t>
      </w:r>
      <w:proofErr w:type="spellEnd"/>
      <w:r w:rsidRPr="00947B63">
        <w:rPr>
          <w:rFonts w:ascii="Times New Roman" w:hAnsi="Times New Roman" w:cs="Times New Roman"/>
          <w:sz w:val="24"/>
          <w:szCs w:val="24"/>
        </w:rPr>
        <w:t>. и доп. - М. : Зерцало, 1997.</w:t>
      </w:r>
      <w:bookmarkStart w:id="0" w:name="_GoBack"/>
      <w:bookmarkEnd w:id="0"/>
      <w:r w:rsidRPr="00947B63">
        <w:rPr>
          <w:rFonts w:ascii="Times New Roman" w:hAnsi="Times New Roman" w:cs="Times New Roman"/>
          <w:sz w:val="24"/>
          <w:szCs w:val="24"/>
        </w:rPr>
        <w:t xml:space="preserve"> - 476с.</w:t>
      </w:r>
    </w:p>
    <w:p w:rsidR="00C31E1C" w:rsidRPr="00947B63" w:rsidRDefault="00C31E1C" w:rsidP="00C31E1C">
      <w:pPr>
        <w:pStyle w:val="a3"/>
        <w:widowControl/>
        <w:tabs>
          <w:tab w:val="left" w:pos="900"/>
          <w:tab w:val="left" w:pos="1080"/>
        </w:tabs>
        <w:suppressAutoHyphens/>
        <w:autoSpaceDE/>
        <w:autoSpaceDN/>
        <w:adjustRightInd/>
        <w:spacing w:after="0"/>
        <w:jc w:val="both"/>
        <w:rPr>
          <w:rFonts w:ascii="Times New Roman" w:hAnsi="Times New Roman" w:cs="Times New Roman"/>
          <w:sz w:val="24"/>
          <w:szCs w:val="24"/>
        </w:rPr>
      </w:pPr>
    </w:p>
    <w:p w:rsidR="00C31E1C" w:rsidRPr="00947B63" w:rsidRDefault="00C31E1C" w:rsidP="00C31E1C">
      <w:pPr>
        <w:pStyle w:val="a3"/>
        <w:widowControl/>
        <w:tabs>
          <w:tab w:val="left" w:pos="900"/>
          <w:tab w:val="left" w:pos="1080"/>
        </w:tabs>
        <w:suppressAutoHyphens/>
        <w:autoSpaceDE/>
        <w:autoSpaceDN/>
        <w:adjustRightInd/>
        <w:spacing w:after="0"/>
        <w:jc w:val="both"/>
        <w:rPr>
          <w:rFonts w:ascii="Times New Roman" w:hAnsi="Times New Roman" w:cs="Times New Roman"/>
          <w:sz w:val="24"/>
          <w:szCs w:val="24"/>
        </w:rPr>
      </w:pPr>
    </w:p>
    <w:p w:rsidR="00C31E1C" w:rsidRPr="00947B63" w:rsidRDefault="00C31E1C" w:rsidP="00C31E1C">
      <w:pPr>
        <w:pStyle w:val="a3"/>
        <w:tabs>
          <w:tab w:val="left" w:pos="900"/>
          <w:tab w:val="left" w:pos="1080"/>
        </w:tabs>
        <w:suppressAutoHyphens/>
        <w:spacing w:after="0"/>
        <w:ind w:firstLine="720"/>
        <w:jc w:val="center"/>
        <w:rPr>
          <w:rFonts w:ascii="Times New Roman" w:hAnsi="Times New Roman" w:cs="Times New Roman"/>
          <w:b/>
          <w:sz w:val="24"/>
          <w:szCs w:val="24"/>
        </w:rPr>
      </w:pPr>
      <w:r w:rsidRPr="00947B63">
        <w:rPr>
          <w:rFonts w:ascii="Times New Roman" w:hAnsi="Times New Roman" w:cs="Times New Roman"/>
          <w:b/>
          <w:sz w:val="24"/>
          <w:szCs w:val="24"/>
        </w:rPr>
        <w:t>Дополнительная литература</w:t>
      </w:r>
    </w:p>
    <w:p w:rsidR="00C31E1C" w:rsidRPr="00947B63" w:rsidRDefault="00C31E1C" w:rsidP="00C31E1C">
      <w:pPr>
        <w:pStyle w:val="a3"/>
        <w:widowControl/>
        <w:tabs>
          <w:tab w:val="left" w:pos="900"/>
          <w:tab w:val="num" w:pos="2148"/>
        </w:tabs>
        <w:suppressAutoHyphens/>
        <w:autoSpaceDE/>
        <w:autoSpaceDN/>
        <w:adjustRightInd/>
        <w:spacing w:after="0"/>
        <w:jc w:val="both"/>
        <w:rPr>
          <w:rFonts w:ascii="Times New Roman" w:hAnsi="Times New Roman" w:cs="Times New Roman"/>
          <w:sz w:val="24"/>
          <w:szCs w:val="24"/>
        </w:rPr>
      </w:pP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Аннерс</w:t>
      </w:r>
      <w:proofErr w:type="spellEnd"/>
      <w:r w:rsidRPr="00947B63">
        <w:rPr>
          <w:rFonts w:ascii="Times New Roman" w:hAnsi="Times New Roman" w:cs="Times New Roman"/>
          <w:sz w:val="24"/>
          <w:szCs w:val="24"/>
        </w:rPr>
        <w:t xml:space="preserve">, Э. История европейского права / Э. </w:t>
      </w:r>
      <w:proofErr w:type="spellStart"/>
      <w:r w:rsidRPr="00947B63">
        <w:rPr>
          <w:rFonts w:ascii="Times New Roman" w:hAnsi="Times New Roman" w:cs="Times New Roman"/>
          <w:sz w:val="24"/>
          <w:szCs w:val="24"/>
        </w:rPr>
        <w:t>Аннерс</w:t>
      </w:r>
      <w:proofErr w:type="spellEnd"/>
      <w:r w:rsidRPr="00947B63">
        <w:rPr>
          <w:rFonts w:ascii="Times New Roman" w:hAnsi="Times New Roman" w:cs="Times New Roman"/>
          <w:sz w:val="24"/>
          <w:szCs w:val="24"/>
        </w:rPr>
        <w:t xml:space="preserve">; пер. со швед. Р.Л. </w:t>
      </w:r>
      <w:proofErr w:type="spellStart"/>
      <w:r w:rsidRPr="00947B63">
        <w:rPr>
          <w:rFonts w:ascii="Times New Roman" w:hAnsi="Times New Roman" w:cs="Times New Roman"/>
          <w:sz w:val="24"/>
          <w:szCs w:val="24"/>
        </w:rPr>
        <w:t>Валинского</w:t>
      </w:r>
      <w:proofErr w:type="spellEnd"/>
      <w:r w:rsidRPr="00947B63">
        <w:rPr>
          <w:rFonts w:ascii="Times New Roman" w:hAnsi="Times New Roman" w:cs="Times New Roman"/>
          <w:sz w:val="24"/>
          <w:szCs w:val="24"/>
        </w:rPr>
        <w:t>. – М.: Наука, 1994. – 395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Ансель</w:t>
      </w:r>
      <w:proofErr w:type="spellEnd"/>
      <w:r w:rsidRPr="00947B63">
        <w:rPr>
          <w:rFonts w:ascii="Times New Roman" w:hAnsi="Times New Roman" w:cs="Times New Roman"/>
          <w:sz w:val="24"/>
          <w:szCs w:val="24"/>
        </w:rPr>
        <w:t xml:space="preserve">, М. Методологические проблемы сравнительного права / М. </w:t>
      </w:r>
      <w:proofErr w:type="spellStart"/>
      <w:r w:rsidRPr="00947B63">
        <w:rPr>
          <w:rFonts w:ascii="Times New Roman" w:hAnsi="Times New Roman" w:cs="Times New Roman"/>
          <w:sz w:val="24"/>
          <w:szCs w:val="24"/>
        </w:rPr>
        <w:t>Ансель</w:t>
      </w:r>
      <w:proofErr w:type="spellEnd"/>
      <w:r w:rsidRPr="00947B63">
        <w:rPr>
          <w:rFonts w:ascii="Times New Roman" w:hAnsi="Times New Roman" w:cs="Times New Roman"/>
          <w:sz w:val="24"/>
          <w:szCs w:val="24"/>
        </w:rPr>
        <w:t xml:space="preserve"> // Очерки сравнительного права / Отв. </w:t>
      </w:r>
      <w:proofErr w:type="spellStart"/>
      <w:r w:rsidRPr="00947B63">
        <w:rPr>
          <w:rFonts w:ascii="Times New Roman" w:hAnsi="Times New Roman" w:cs="Times New Roman"/>
          <w:sz w:val="24"/>
          <w:szCs w:val="24"/>
        </w:rPr>
        <w:t>ред</w:t>
      </w:r>
      <w:proofErr w:type="spellEnd"/>
      <w:r w:rsidRPr="00947B63">
        <w:rPr>
          <w:rFonts w:ascii="Times New Roman" w:hAnsi="Times New Roman" w:cs="Times New Roman"/>
          <w:sz w:val="24"/>
          <w:szCs w:val="24"/>
        </w:rPr>
        <w:t xml:space="preserve"> В.А. Туманов. – М.: Прогресс, 1981. – С. 36-87.</w:t>
      </w:r>
    </w:p>
    <w:p w:rsidR="00C31E1C" w:rsidRPr="00947B63" w:rsidRDefault="00C31E1C" w:rsidP="00C31E1C">
      <w:pPr>
        <w:pStyle w:val="a5"/>
        <w:widowControl w:val="0"/>
        <w:numPr>
          <w:ilvl w:val="0"/>
          <w:numId w:val="24"/>
        </w:numPr>
        <w:shd w:val="clear" w:color="auto" w:fill="FFFFFF"/>
        <w:tabs>
          <w:tab w:val="num" w:pos="0"/>
          <w:tab w:val="left" w:pos="284"/>
          <w:tab w:val="left" w:pos="567"/>
          <w:tab w:val="left" w:pos="1134"/>
        </w:tabs>
        <w:autoSpaceDE w:val="0"/>
        <w:autoSpaceDN w:val="0"/>
        <w:adjustRightInd w:val="0"/>
        <w:jc w:val="both"/>
      </w:pPr>
      <w:proofErr w:type="spellStart"/>
      <w:r w:rsidRPr="00947B63">
        <w:t>Ардашкин</w:t>
      </w:r>
      <w:proofErr w:type="spellEnd"/>
      <w:r w:rsidRPr="00947B63">
        <w:t xml:space="preserve">, В.Д. Сравнительное правоведение: вопросы теории и методики / В.Д. </w:t>
      </w:r>
      <w:proofErr w:type="spellStart"/>
      <w:r w:rsidRPr="00947B63">
        <w:t>Ардашкин</w:t>
      </w:r>
      <w:proofErr w:type="spellEnd"/>
      <w:r w:rsidRPr="00947B63">
        <w:t xml:space="preserve"> // Вестник Красноярского государственного университета. Гуманитарные науки. </w:t>
      </w:r>
      <w:r w:rsidRPr="00947B63">
        <w:rPr>
          <w:bCs/>
          <w:spacing w:val="-4"/>
        </w:rPr>
        <w:t xml:space="preserve">– </w:t>
      </w:r>
      <w:r w:rsidRPr="00947B63">
        <w:t xml:space="preserve">2001. </w:t>
      </w:r>
      <w:r w:rsidRPr="00947B63">
        <w:rPr>
          <w:bCs/>
          <w:spacing w:val="-4"/>
        </w:rPr>
        <w:t xml:space="preserve">–  </w:t>
      </w:r>
      <w:r w:rsidRPr="00947B63">
        <w:t>№ 1.</w:t>
      </w:r>
      <w:r w:rsidRPr="00947B63">
        <w:rPr>
          <w:bCs/>
          <w:spacing w:val="-4"/>
        </w:rPr>
        <w:t xml:space="preserve"> – С. 94 – 97.</w:t>
      </w:r>
    </w:p>
    <w:p w:rsidR="00C31E1C" w:rsidRPr="00947B63" w:rsidRDefault="00C31E1C" w:rsidP="00C31E1C">
      <w:pPr>
        <w:pStyle w:val="a5"/>
        <w:numPr>
          <w:ilvl w:val="0"/>
          <w:numId w:val="24"/>
        </w:numPr>
        <w:tabs>
          <w:tab w:val="num" w:pos="0"/>
          <w:tab w:val="left" w:pos="284"/>
          <w:tab w:val="left" w:pos="567"/>
          <w:tab w:val="left" w:pos="1134"/>
        </w:tabs>
        <w:autoSpaceDE w:val="0"/>
        <w:autoSpaceDN w:val="0"/>
        <w:adjustRightInd w:val="0"/>
        <w:jc w:val="both"/>
      </w:pPr>
      <w:proofErr w:type="spellStart"/>
      <w:proofErr w:type="gramStart"/>
      <w:r w:rsidRPr="00947B63">
        <w:rPr>
          <w:iCs/>
        </w:rPr>
        <w:t>Батлер</w:t>
      </w:r>
      <w:proofErr w:type="spellEnd"/>
      <w:r w:rsidRPr="00947B63">
        <w:rPr>
          <w:iCs/>
        </w:rPr>
        <w:t>,  У.Э.</w:t>
      </w:r>
      <w:proofErr w:type="gramEnd"/>
      <w:r w:rsidRPr="00947B63">
        <w:rPr>
          <w:iCs/>
        </w:rPr>
        <w:t xml:space="preserve"> </w:t>
      </w:r>
      <w:r w:rsidRPr="00947B63">
        <w:t xml:space="preserve">Право в сравнении. Теоретические подходы и модели / У. Э. </w:t>
      </w:r>
      <w:proofErr w:type="spellStart"/>
      <w:r w:rsidRPr="00947B63">
        <w:t>Батлер</w:t>
      </w:r>
      <w:proofErr w:type="spellEnd"/>
      <w:r w:rsidRPr="00947B63">
        <w:t xml:space="preserve"> // Ежегодник сравнительного права. 2011 / Под ред. Д.В. </w:t>
      </w:r>
      <w:proofErr w:type="spellStart"/>
      <w:r w:rsidRPr="00947B63">
        <w:t>Дождева</w:t>
      </w:r>
      <w:proofErr w:type="spellEnd"/>
      <w:r w:rsidRPr="00947B63">
        <w:t>. – М.: Статут, 2011. – С. 6 – 11.</w:t>
      </w:r>
    </w:p>
    <w:p w:rsidR="00C31E1C" w:rsidRPr="00947B63" w:rsidRDefault="00C31E1C" w:rsidP="00C31E1C">
      <w:pPr>
        <w:pStyle w:val="a5"/>
        <w:numPr>
          <w:ilvl w:val="0"/>
          <w:numId w:val="24"/>
        </w:numPr>
        <w:tabs>
          <w:tab w:val="num" w:pos="0"/>
          <w:tab w:val="left" w:pos="284"/>
          <w:tab w:val="left" w:pos="567"/>
          <w:tab w:val="left" w:pos="1134"/>
          <w:tab w:val="left" w:pos="1843"/>
        </w:tabs>
        <w:suppressAutoHyphens/>
        <w:jc w:val="both"/>
      </w:pPr>
      <w:proofErr w:type="spellStart"/>
      <w:r w:rsidRPr="00947B63">
        <w:rPr>
          <w:bCs/>
          <w:iCs/>
        </w:rPr>
        <w:t>Батлер</w:t>
      </w:r>
      <w:proofErr w:type="spellEnd"/>
      <w:r w:rsidRPr="00947B63">
        <w:rPr>
          <w:bCs/>
          <w:iCs/>
        </w:rPr>
        <w:t xml:space="preserve">, У.Э. </w:t>
      </w:r>
      <w:r w:rsidRPr="00947B63">
        <w:rPr>
          <w:bCs/>
        </w:rPr>
        <w:t xml:space="preserve">К разработке программы преподавания сравнительного правоведения в СНГ / </w:t>
      </w:r>
      <w:r w:rsidRPr="00947B63">
        <w:rPr>
          <w:bCs/>
          <w:iCs/>
        </w:rPr>
        <w:t xml:space="preserve">У.Э. </w:t>
      </w:r>
      <w:proofErr w:type="spellStart"/>
      <w:r w:rsidRPr="00947B63">
        <w:rPr>
          <w:bCs/>
          <w:iCs/>
        </w:rPr>
        <w:t>Батлер</w:t>
      </w:r>
      <w:proofErr w:type="spellEnd"/>
      <w:r w:rsidRPr="00947B63">
        <w:rPr>
          <w:bCs/>
          <w:iCs/>
        </w:rPr>
        <w:t xml:space="preserve"> </w:t>
      </w:r>
      <w:r w:rsidRPr="00947B63">
        <w:rPr>
          <w:bCs/>
        </w:rPr>
        <w:t xml:space="preserve">// Ежегодник сравнительного правоведения. 2001. – М., 2002. – С. 10-24. </w:t>
      </w:r>
    </w:p>
    <w:p w:rsidR="00C31E1C" w:rsidRPr="00947B63" w:rsidRDefault="00C31E1C" w:rsidP="00C31E1C">
      <w:pPr>
        <w:pStyle w:val="a5"/>
        <w:numPr>
          <w:ilvl w:val="0"/>
          <w:numId w:val="24"/>
        </w:numPr>
        <w:tabs>
          <w:tab w:val="num" w:pos="0"/>
          <w:tab w:val="left" w:pos="284"/>
          <w:tab w:val="left" w:pos="567"/>
          <w:tab w:val="left" w:pos="1134"/>
          <w:tab w:val="left" w:pos="1843"/>
        </w:tabs>
        <w:suppressAutoHyphens/>
        <w:jc w:val="both"/>
      </w:pPr>
      <w:r w:rsidRPr="00947B63">
        <w:t xml:space="preserve">Берман, </w:t>
      </w:r>
      <w:proofErr w:type="spellStart"/>
      <w:r w:rsidRPr="00947B63">
        <w:t>Г.Дж</w:t>
      </w:r>
      <w:proofErr w:type="spellEnd"/>
      <w:r w:rsidRPr="00947B63">
        <w:t xml:space="preserve">. Западная традиция права: эпоха формирования / </w:t>
      </w:r>
      <w:proofErr w:type="spellStart"/>
      <w:r w:rsidRPr="00947B63">
        <w:t>Г.Дж</w:t>
      </w:r>
      <w:proofErr w:type="spellEnd"/>
      <w:r w:rsidRPr="00947B63">
        <w:t>. Берман; пер. с англ. Н.Р. Никоновой. – М.: Изд-во Московского университета, 1994. – 591 с.</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rStyle w:val="af0"/>
          <w:b w:val="0"/>
          <w:color w:val="auto"/>
        </w:rPr>
      </w:pPr>
      <w:proofErr w:type="spellStart"/>
      <w:r w:rsidRPr="00947B63">
        <w:rPr>
          <w:rStyle w:val="af0"/>
          <w:b w:val="0"/>
          <w:color w:val="auto"/>
        </w:rPr>
        <w:t>Бехруз</w:t>
      </w:r>
      <w:proofErr w:type="spellEnd"/>
      <w:r w:rsidRPr="00947B63">
        <w:rPr>
          <w:rStyle w:val="af0"/>
          <w:b w:val="0"/>
          <w:color w:val="auto"/>
        </w:rPr>
        <w:t xml:space="preserve">, Х.Н. Методологические основы сравнительного правоведения: Открытая лекция / Х. Н. </w:t>
      </w:r>
      <w:proofErr w:type="spellStart"/>
      <w:r w:rsidRPr="00947B63">
        <w:rPr>
          <w:rStyle w:val="af0"/>
          <w:b w:val="0"/>
          <w:color w:val="auto"/>
        </w:rPr>
        <w:t>Бехруз</w:t>
      </w:r>
      <w:proofErr w:type="spellEnd"/>
      <w:r w:rsidRPr="00947B63">
        <w:rPr>
          <w:rStyle w:val="af0"/>
          <w:b w:val="0"/>
          <w:color w:val="auto"/>
        </w:rPr>
        <w:t>. - Киев, Симферополь, 2007.</w:t>
      </w:r>
      <w:r w:rsidRPr="00947B63">
        <w:rPr>
          <w:color w:val="auto"/>
        </w:rPr>
        <w:t xml:space="preserve"> – 238 </w:t>
      </w:r>
      <w:r w:rsidRPr="00947B63">
        <w:rPr>
          <w:color w:val="auto"/>
          <w:lang w:val="en-US"/>
        </w:rPr>
        <w:t>c</w:t>
      </w:r>
      <w:r w:rsidRPr="00947B63">
        <w:rPr>
          <w:color w:val="auto"/>
        </w:rPr>
        <w:t>.</w:t>
      </w:r>
    </w:p>
    <w:p w:rsidR="00C31E1C" w:rsidRPr="00947B63" w:rsidRDefault="00C31E1C" w:rsidP="00C31E1C">
      <w:pPr>
        <w:pStyle w:val="10"/>
        <w:numPr>
          <w:ilvl w:val="0"/>
          <w:numId w:val="24"/>
        </w:numPr>
        <w:tabs>
          <w:tab w:val="left" w:pos="284"/>
          <w:tab w:val="left" w:pos="567"/>
          <w:tab w:val="left" w:pos="1134"/>
        </w:tabs>
        <w:spacing w:line="240" w:lineRule="auto"/>
        <w:rPr>
          <w:sz w:val="24"/>
          <w:szCs w:val="24"/>
        </w:rPr>
      </w:pPr>
      <w:proofErr w:type="spellStart"/>
      <w:r w:rsidRPr="00947B63">
        <w:rPr>
          <w:bCs/>
          <w:iCs/>
          <w:sz w:val="24"/>
          <w:szCs w:val="24"/>
        </w:rPr>
        <w:lastRenderedPageBreak/>
        <w:t>Бигич</w:t>
      </w:r>
      <w:proofErr w:type="spellEnd"/>
      <w:r w:rsidRPr="00947B63">
        <w:rPr>
          <w:bCs/>
          <w:iCs/>
          <w:sz w:val="24"/>
          <w:szCs w:val="24"/>
        </w:rPr>
        <w:t xml:space="preserve">, Е.Л. </w:t>
      </w:r>
      <w:r w:rsidRPr="00947B63">
        <w:rPr>
          <w:bCs/>
          <w:sz w:val="24"/>
          <w:szCs w:val="24"/>
        </w:rPr>
        <w:t xml:space="preserve">Сравнительное правоведение: природа и современные взгляды / </w:t>
      </w:r>
      <w:r w:rsidRPr="00947B63">
        <w:rPr>
          <w:bCs/>
          <w:iCs/>
          <w:sz w:val="24"/>
          <w:szCs w:val="24"/>
        </w:rPr>
        <w:t xml:space="preserve">Е.Л. </w:t>
      </w:r>
      <w:proofErr w:type="spellStart"/>
      <w:r w:rsidRPr="00947B63">
        <w:rPr>
          <w:bCs/>
          <w:iCs/>
          <w:sz w:val="24"/>
          <w:szCs w:val="24"/>
        </w:rPr>
        <w:t>Бигич</w:t>
      </w:r>
      <w:proofErr w:type="spellEnd"/>
      <w:r w:rsidRPr="00947B63">
        <w:rPr>
          <w:bCs/>
          <w:iCs/>
          <w:sz w:val="24"/>
          <w:szCs w:val="24"/>
        </w:rPr>
        <w:t xml:space="preserve"> </w:t>
      </w:r>
      <w:r w:rsidRPr="00947B63">
        <w:rPr>
          <w:bCs/>
          <w:sz w:val="24"/>
          <w:szCs w:val="24"/>
        </w:rPr>
        <w:t>// Ежегодник сравнительного правоведения. 2001. – М., 2002.</w:t>
      </w:r>
      <w:r w:rsidRPr="00947B63">
        <w:rPr>
          <w:bCs/>
          <w:spacing w:val="-4"/>
          <w:sz w:val="24"/>
          <w:szCs w:val="24"/>
        </w:rPr>
        <w:t xml:space="preserve"> – </w:t>
      </w:r>
      <w:r w:rsidRPr="00947B63">
        <w:rPr>
          <w:bCs/>
          <w:sz w:val="24"/>
          <w:szCs w:val="24"/>
        </w:rPr>
        <w:t>С. 66-71.</w:t>
      </w:r>
    </w:p>
    <w:p w:rsidR="00C31E1C" w:rsidRPr="00947B63" w:rsidRDefault="00C31E1C" w:rsidP="00C31E1C">
      <w:pPr>
        <w:pStyle w:val="a5"/>
        <w:numPr>
          <w:ilvl w:val="0"/>
          <w:numId w:val="24"/>
        </w:numPr>
        <w:tabs>
          <w:tab w:val="num" w:pos="0"/>
          <w:tab w:val="left" w:pos="284"/>
          <w:tab w:val="left" w:pos="567"/>
          <w:tab w:val="left" w:pos="1134"/>
        </w:tabs>
        <w:jc w:val="both"/>
        <w:rPr>
          <w:rStyle w:val="google-src-text"/>
          <w:bCs/>
        </w:rPr>
      </w:pPr>
      <w:r w:rsidRPr="00947B63">
        <w:t xml:space="preserve">Бирюков, Р.Н. Глобализация и ее влияние на правовую сферу / Р. Н. Бирюков // </w:t>
      </w:r>
      <w:proofErr w:type="spellStart"/>
      <w:r w:rsidRPr="00947B63">
        <w:t>Порівняльно-правові</w:t>
      </w:r>
      <w:proofErr w:type="spellEnd"/>
      <w:r w:rsidRPr="00947B63">
        <w:t xml:space="preserve"> </w:t>
      </w:r>
      <w:proofErr w:type="spellStart"/>
      <w:r w:rsidRPr="00947B63">
        <w:t>дослідження</w:t>
      </w:r>
      <w:proofErr w:type="spellEnd"/>
      <w:r w:rsidRPr="00947B63">
        <w:t>. – 2009. - № 2. С. 177-179.</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Боботов</w:t>
      </w:r>
      <w:proofErr w:type="spellEnd"/>
      <w:r w:rsidRPr="00947B63">
        <w:rPr>
          <w:rFonts w:ascii="Times New Roman" w:hAnsi="Times New Roman" w:cs="Times New Roman"/>
          <w:sz w:val="24"/>
          <w:szCs w:val="24"/>
        </w:rPr>
        <w:t xml:space="preserve">, С.В. Введение в правовую систему США / С.В. </w:t>
      </w:r>
      <w:proofErr w:type="spellStart"/>
      <w:r w:rsidRPr="00947B63">
        <w:rPr>
          <w:rFonts w:ascii="Times New Roman" w:hAnsi="Times New Roman" w:cs="Times New Roman"/>
          <w:sz w:val="24"/>
          <w:szCs w:val="24"/>
        </w:rPr>
        <w:t>Боботов</w:t>
      </w:r>
      <w:proofErr w:type="spellEnd"/>
      <w:r w:rsidRPr="00947B63">
        <w:rPr>
          <w:rFonts w:ascii="Times New Roman" w:hAnsi="Times New Roman" w:cs="Times New Roman"/>
          <w:sz w:val="24"/>
          <w:szCs w:val="24"/>
        </w:rPr>
        <w:t>, И.Ю. Жигачев. – М.: Норма, 1997. – 332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Богдановская</w:t>
      </w:r>
      <w:proofErr w:type="spellEnd"/>
      <w:r w:rsidRPr="00947B63">
        <w:rPr>
          <w:rFonts w:ascii="Times New Roman" w:hAnsi="Times New Roman" w:cs="Times New Roman"/>
          <w:sz w:val="24"/>
          <w:szCs w:val="24"/>
        </w:rPr>
        <w:t xml:space="preserve">, И.Ю. Закон в английском праве / И.Ю. </w:t>
      </w:r>
      <w:proofErr w:type="spellStart"/>
      <w:r w:rsidRPr="00947B63">
        <w:rPr>
          <w:rFonts w:ascii="Times New Roman" w:hAnsi="Times New Roman" w:cs="Times New Roman"/>
          <w:sz w:val="24"/>
          <w:szCs w:val="24"/>
        </w:rPr>
        <w:t>Богдановская</w:t>
      </w:r>
      <w:proofErr w:type="spellEnd"/>
      <w:r w:rsidRPr="00947B63">
        <w:rPr>
          <w:rFonts w:ascii="Times New Roman" w:hAnsi="Times New Roman" w:cs="Times New Roman"/>
          <w:sz w:val="24"/>
          <w:szCs w:val="24"/>
        </w:rPr>
        <w:t>. – М.: Наука, 1987. – 141 с.</w:t>
      </w:r>
    </w:p>
    <w:p w:rsidR="00C31E1C" w:rsidRPr="00947B63" w:rsidRDefault="00C31E1C" w:rsidP="00C31E1C">
      <w:pPr>
        <w:pStyle w:val="a5"/>
        <w:numPr>
          <w:ilvl w:val="0"/>
          <w:numId w:val="24"/>
        </w:numPr>
        <w:tabs>
          <w:tab w:val="num" w:pos="0"/>
          <w:tab w:val="left" w:pos="284"/>
          <w:tab w:val="left" w:pos="567"/>
          <w:tab w:val="left" w:pos="1134"/>
        </w:tabs>
        <w:spacing w:before="100" w:beforeAutospacing="1" w:after="120"/>
        <w:jc w:val="both"/>
      </w:pPr>
      <w:proofErr w:type="spellStart"/>
      <w:r w:rsidRPr="00947B63">
        <w:t>Богдановская</w:t>
      </w:r>
      <w:proofErr w:type="spellEnd"/>
      <w:r w:rsidRPr="00947B63">
        <w:t xml:space="preserve">, И.Ю. Общее право: конец триумфа традиций / И.Ю. </w:t>
      </w:r>
      <w:proofErr w:type="spellStart"/>
      <w:r w:rsidRPr="00947B63">
        <w:t>Богдановская</w:t>
      </w:r>
      <w:proofErr w:type="spellEnd"/>
      <w:r w:rsidRPr="00947B63">
        <w:t>. // Юридический мир. – 2003. - №6.  - С.17-22.</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Богдановская</w:t>
      </w:r>
      <w:proofErr w:type="spellEnd"/>
      <w:r w:rsidRPr="00947B63">
        <w:rPr>
          <w:rFonts w:ascii="Times New Roman" w:hAnsi="Times New Roman" w:cs="Times New Roman"/>
          <w:sz w:val="24"/>
          <w:szCs w:val="24"/>
        </w:rPr>
        <w:t xml:space="preserve">, И.Ю. Прецедентное право / И.Ю. </w:t>
      </w:r>
      <w:proofErr w:type="spellStart"/>
      <w:r w:rsidRPr="00947B63">
        <w:rPr>
          <w:rFonts w:ascii="Times New Roman" w:hAnsi="Times New Roman" w:cs="Times New Roman"/>
          <w:sz w:val="24"/>
          <w:szCs w:val="24"/>
        </w:rPr>
        <w:t>Богдановская</w:t>
      </w:r>
      <w:proofErr w:type="spellEnd"/>
      <w:r w:rsidRPr="00947B63">
        <w:rPr>
          <w:rFonts w:ascii="Times New Roman" w:hAnsi="Times New Roman" w:cs="Times New Roman"/>
          <w:sz w:val="24"/>
          <w:szCs w:val="24"/>
        </w:rPr>
        <w:t>. – М.: Наука, 1993. – 235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Богдановская</w:t>
      </w:r>
      <w:proofErr w:type="spellEnd"/>
      <w:r w:rsidRPr="00947B63">
        <w:rPr>
          <w:rFonts w:ascii="Times New Roman" w:hAnsi="Times New Roman" w:cs="Times New Roman"/>
          <w:sz w:val="24"/>
          <w:szCs w:val="24"/>
        </w:rPr>
        <w:t xml:space="preserve">, И.Ю. Эволюция судебного прецедента в "общем праве" / И. Ю. </w:t>
      </w:r>
      <w:proofErr w:type="spellStart"/>
      <w:r w:rsidRPr="00947B63">
        <w:rPr>
          <w:rFonts w:ascii="Times New Roman" w:hAnsi="Times New Roman" w:cs="Times New Roman"/>
          <w:sz w:val="24"/>
          <w:szCs w:val="24"/>
        </w:rPr>
        <w:t>Богдановская</w:t>
      </w:r>
      <w:proofErr w:type="spellEnd"/>
      <w:r w:rsidRPr="00947B63">
        <w:rPr>
          <w:rFonts w:ascii="Times New Roman" w:hAnsi="Times New Roman" w:cs="Times New Roman"/>
          <w:sz w:val="24"/>
          <w:szCs w:val="24"/>
        </w:rPr>
        <w:t xml:space="preserve"> // Право. Журнал высшей школы экономики. - 2010.  - № 2. - C. 75—87 </w:t>
      </w:r>
    </w:p>
    <w:p w:rsidR="00C31E1C" w:rsidRPr="00947B63" w:rsidRDefault="00C31E1C" w:rsidP="00C31E1C">
      <w:pPr>
        <w:pStyle w:val="a5"/>
        <w:numPr>
          <w:ilvl w:val="0"/>
          <w:numId w:val="24"/>
        </w:numPr>
        <w:tabs>
          <w:tab w:val="num" w:pos="0"/>
          <w:tab w:val="left" w:pos="284"/>
          <w:tab w:val="left" w:pos="567"/>
          <w:tab w:val="left" w:pos="1134"/>
        </w:tabs>
        <w:jc w:val="both"/>
        <w:rPr>
          <w:spacing w:val="20"/>
        </w:rPr>
      </w:pPr>
      <w:r w:rsidRPr="00947B63">
        <w:t xml:space="preserve">Бойко, Ю.П. Европейский опыт </w:t>
      </w:r>
      <w:proofErr w:type="spellStart"/>
      <w:r w:rsidRPr="00947B63">
        <w:t>нацио</w:t>
      </w:r>
      <w:proofErr w:type="spellEnd"/>
      <w:r w:rsidRPr="00947B63">
        <w:t xml:space="preserve">-государственного строительства / Ю. П. Бойко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- 2009. – № 1.</w:t>
      </w:r>
      <w:r w:rsidRPr="00947B63">
        <w:t xml:space="preserve"> – С. 95-102.</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Бойцова</w:t>
      </w:r>
      <w:proofErr w:type="spellEnd"/>
      <w:r w:rsidRPr="00947B63">
        <w:rPr>
          <w:rFonts w:ascii="Times New Roman" w:hAnsi="Times New Roman" w:cs="Times New Roman"/>
          <w:sz w:val="24"/>
          <w:szCs w:val="24"/>
        </w:rPr>
        <w:t xml:space="preserve">, Л.В. Будущее сравнительного права: возможности двадцать первого века / Л.В. </w:t>
      </w:r>
      <w:proofErr w:type="spellStart"/>
      <w:r w:rsidRPr="00947B63">
        <w:rPr>
          <w:rFonts w:ascii="Times New Roman" w:hAnsi="Times New Roman" w:cs="Times New Roman"/>
          <w:sz w:val="24"/>
          <w:szCs w:val="24"/>
        </w:rPr>
        <w:t>Бойцова</w:t>
      </w:r>
      <w:proofErr w:type="spellEnd"/>
      <w:r w:rsidRPr="00947B63">
        <w:rPr>
          <w:rFonts w:ascii="Times New Roman" w:hAnsi="Times New Roman" w:cs="Times New Roman"/>
          <w:sz w:val="24"/>
          <w:szCs w:val="24"/>
        </w:rPr>
        <w:t xml:space="preserve">, В.В. </w:t>
      </w:r>
      <w:proofErr w:type="spellStart"/>
      <w:r w:rsidRPr="00947B63">
        <w:rPr>
          <w:rFonts w:ascii="Times New Roman" w:hAnsi="Times New Roman" w:cs="Times New Roman"/>
          <w:sz w:val="24"/>
          <w:szCs w:val="24"/>
        </w:rPr>
        <w:t>Бойцова</w:t>
      </w:r>
      <w:proofErr w:type="spellEnd"/>
      <w:r w:rsidRPr="00947B63">
        <w:rPr>
          <w:rFonts w:ascii="Times New Roman" w:hAnsi="Times New Roman" w:cs="Times New Roman"/>
          <w:sz w:val="24"/>
          <w:szCs w:val="24"/>
        </w:rPr>
        <w:t xml:space="preserve"> // Юридический мир. – 2002. – № 4. – С. 17-26. </w:t>
      </w:r>
    </w:p>
    <w:p w:rsidR="00C31E1C" w:rsidRPr="00947B63" w:rsidRDefault="00C31E1C" w:rsidP="00C31E1C">
      <w:pPr>
        <w:pStyle w:val="a5"/>
        <w:numPr>
          <w:ilvl w:val="0"/>
          <w:numId w:val="24"/>
        </w:numPr>
        <w:tabs>
          <w:tab w:val="num" w:pos="0"/>
          <w:tab w:val="left" w:pos="284"/>
          <w:tab w:val="left" w:pos="567"/>
          <w:tab w:val="left" w:pos="1134"/>
        </w:tabs>
        <w:jc w:val="both"/>
      </w:pPr>
      <w:r w:rsidRPr="00947B63">
        <w:rPr>
          <w:bCs/>
          <w:iCs/>
        </w:rPr>
        <w:t xml:space="preserve">Ван </w:t>
      </w:r>
      <w:proofErr w:type="spellStart"/>
      <w:r w:rsidRPr="00947B63">
        <w:rPr>
          <w:bCs/>
          <w:iCs/>
        </w:rPr>
        <w:t>ден</w:t>
      </w:r>
      <w:proofErr w:type="spellEnd"/>
      <w:r w:rsidRPr="00947B63">
        <w:rPr>
          <w:bCs/>
          <w:iCs/>
        </w:rPr>
        <w:t xml:space="preserve"> Берг, Л.В.С.</w:t>
      </w:r>
      <w:r w:rsidRPr="00947B63">
        <w:rPr>
          <w:bCs/>
        </w:rPr>
        <w:t xml:space="preserve"> Основные начала мусульманского права согласно учению имамов Абу </w:t>
      </w:r>
      <w:proofErr w:type="spellStart"/>
      <w:r w:rsidRPr="00947B63">
        <w:rPr>
          <w:bCs/>
        </w:rPr>
        <w:t>Ханифы</w:t>
      </w:r>
      <w:proofErr w:type="spellEnd"/>
      <w:r w:rsidRPr="00947B63">
        <w:rPr>
          <w:bCs/>
        </w:rPr>
        <w:t xml:space="preserve"> и </w:t>
      </w:r>
      <w:proofErr w:type="spellStart"/>
      <w:r w:rsidRPr="00947B63">
        <w:rPr>
          <w:bCs/>
        </w:rPr>
        <w:t>Шафии</w:t>
      </w:r>
      <w:proofErr w:type="spellEnd"/>
      <w:r w:rsidRPr="00947B63">
        <w:rPr>
          <w:bCs/>
        </w:rPr>
        <w:t xml:space="preserve"> / Л.В.С. Ван </w:t>
      </w:r>
      <w:proofErr w:type="spellStart"/>
      <w:r w:rsidRPr="00947B63">
        <w:rPr>
          <w:bCs/>
        </w:rPr>
        <w:t>ден</w:t>
      </w:r>
      <w:proofErr w:type="spellEnd"/>
      <w:r w:rsidRPr="00947B63">
        <w:rPr>
          <w:bCs/>
        </w:rPr>
        <w:t xml:space="preserve"> Берг; пер. с гол. – М.: </w:t>
      </w:r>
      <w:proofErr w:type="spellStart"/>
      <w:r w:rsidRPr="00947B63">
        <w:rPr>
          <w:bCs/>
        </w:rPr>
        <w:t>Наталис</w:t>
      </w:r>
      <w:proofErr w:type="spellEnd"/>
      <w:r w:rsidRPr="00947B63">
        <w:rPr>
          <w:bCs/>
        </w:rPr>
        <w:t xml:space="preserve">, </w:t>
      </w:r>
      <w:proofErr w:type="spellStart"/>
      <w:r w:rsidRPr="00947B63">
        <w:rPr>
          <w:bCs/>
        </w:rPr>
        <w:t>Рипол-лассик</w:t>
      </w:r>
      <w:proofErr w:type="spellEnd"/>
      <w:r w:rsidRPr="00947B63">
        <w:rPr>
          <w:bCs/>
        </w:rPr>
        <w:t xml:space="preserve">, 2006. – 240 с. </w:t>
      </w:r>
    </w:p>
    <w:p w:rsidR="00C31E1C" w:rsidRPr="00947B63" w:rsidRDefault="00C31E1C" w:rsidP="00C31E1C">
      <w:pPr>
        <w:pStyle w:val="a5"/>
        <w:numPr>
          <w:ilvl w:val="0"/>
          <w:numId w:val="24"/>
        </w:numPr>
        <w:tabs>
          <w:tab w:val="num" w:pos="0"/>
          <w:tab w:val="left" w:pos="284"/>
          <w:tab w:val="left" w:pos="567"/>
          <w:tab w:val="left" w:pos="1134"/>
        </w:tabs>
        <w:autoSpaceDE w:val="0"/>
        <w:autoSpaceDN w:val="0"/>
        <w:adjustRightInd w:val="0"/>
        <w:jc w:val="both"/>
      </w:pPr>
      <w:proofErr w:type="gramStart"/>
      <w:r w:rsidRPr="00947B63">
        <w:rPr>
          <w:bCs/>
          <w:iCs/>
        </w:rPr>
        <w:t>Варламова,  Н.В.</w:t>
      </w:r>
      <w:proofErr w:type="gramEnd"/>
      <w:r w:rsidRPr="00947B63">
        <w:rPr>
          <w:bCs/>
          <w:iCs/>
        </w:rPr>
        <w:t xml:space="preserve"> </w:t>
      </w:r>
      <w:r w:rsidRPr="00947B63">
        <w:t xml:space="preserve">Методы сравнительного правоведения: замечания о культурологическом подходе к сравнительному праву / Н. В. </w:t>
      </w:r>
      <w:r w:rsidRPr="00947B63">
        <w:rPr>
          <w:bCs/>
          <w:iCs/>
        </w:rPr>
        <w:t xml:space="preserve">Варламова // </w:t>
      </w:r>
      <w:r w:rsidRPr="00947B63">
        <w:t xml:space="preserve"> Ежегодник сравнительного права. 2011 / Под ред. Д.В. </w:t>
      </w:r>
      <w:proofErr w:type="spellStart"/>
      <w:r w:rsidRPr="00947B63">
        <w:t>Дождева</w:t>
      </w:r>
      <w:proofErr w:type="spellEnd"/>
      <w:r w:rsidRPr="00947B63">
        <w:t xml:space="preserve">. – М.: Статут, 2011. – С. 12-28. </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Васильев, Л.С. Проблемы генезиса китайского государства / Л.С. Васильев. – М.: Наука, 1983. – 326 с.</w:t>
      </w:r>
    </w:p>
    <w:p w:rsidR="00C31E1C" w:rsidRPr="00947B63" w:rsidRDefault="00C31E1C" w:rsidP="00C31E1C">
      <w:pPr>
        <w:pStyle w:val="a5"/>
        <w:numPr>
          <w:ilvl w:val="0"/>
          <w:numId w:val="24"/>
        </w:numPr>
        <w:tabs>
          <w:tab w:val="num" w:pos="0"/>
          <w:tab w:val="left" w:pos="284"/>
          <w:tab w:val="left" w:pos="567"/>
          <w:tab w:val="left" w:pos="1134"/>
        </w:tabs>
        <w:jc w:val="both"/>
        <w:rPr>
          <w:bCs/>
        </w:rPr>
      </w:pPr>
      <w:r w:rsidRPr="00947B63">
        <w:t xml:space="preserve">Вовк, В.М. Римское право и современное европейское право / В. М. Вовк // </w:t>
      </w:r>
      <w:proofErr w:type="spellStart"/>
      <w:r w:rsidRPr="00947B63">
        <w:t>Порівняльно-правові</w:t>
      </w:r>
      <w:proofErr w:type="spellEnd"/>
      <w:r w:rsidRPr="00947B63">
        <w:t xml:space="preserve"> </w:t>
      </w:r>
      <w:proofErr w:type="spellStart"/>
      <w:r w:rsidRPr="00947B63">
        <w:t>дослідження</w:t>
      </w:r>
      <w:proofErr w:type="spellEnd"/>
      <w:r w:rsidRPr="00947B63">
        <w:t>. – 2009. - № 2. – С. 8-14.</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Воробьев, М.В. Японский кодекс «</w:t>
      </w:r>
      <w:proofErr w:type="spellStart"/>
      <w:r w:rsidRPr="00947B63">
        <w:rPr>
          <w:rFonts w:ascii="Times New Roman" w:hAnsi="Times New Roman" w:cs="Times New Roman"/>
          <w:sz w:val="24"/>
          <w:szCs w:val="24"/>
        </w:rPr>
        <w:t>Тайхо</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Ёро</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рё</w:t>
      </w:r>
      <w:proofErr w:type="spellEnd"/>
      <w:r w:rsidRPr="00947B63">
        <w:rPr>
          <w:rFonts w:ascii="Times New Roman" w:hAnsi="Times New Roman" w:cs="Times New Roman"/>
          <w:sz w:val="24"/>
          <w:szCs w:val="24"/>
        </w:rPr>
        <w:t>» (</w:t>
      </w:r>
      <w:r w:rsidRPr="00947B63">
        <w:rPr>
          <w:rFonts w:ascii="Times New Roman" w:hAnsi="Times New Roman" w:cs="Times New Roman"/>
          <w:sz w:val="24"/>
          <w:szCs w:val="24"/>
          <w:lang w:val="en-US"/>
        </w:rPr>
        <w:t>VIII</w:t>
      </w:r>
      <w:r w:rsidRPr="00947B63">
        <w:rPr>
          <w:rFonts w:ascii="Times New Roman" w:hAnsi="Times New Roman" w:cs="Times New Roman"/>
          <w:sz w:val="24"/>
          <w:szCs w:val="24"/>
        </w:rPr>
        <w:t xml:space="preserve"> в) и право раннего средневековья / М.В. Воробьев. – М.: Наука, 1990. – 382 с.</w:t>
      </w:r>
    </w:p>
    <w:p w:rsidR="00C31E1C" w:rsidRPr="00947B63" w:rsidRDefault="00C31E1C" w:rsidP="00C31E1C">
      <w:pPr>
        <w:pStyle w:val="a3"/>
        <w:widowControl/>
        <w:numPr>
          <w:ilvl w:val="0"/>
          <w:numId w:val="24"/>
        </w:numPr>
        <w:tabs>
          <w:tab w:val="left" w:pos="284"/>
          <w:tab w:val="left" w:pos="567"/>
          <w:tab w:val="left" w:pos="1134"/>
          <w:tab w:val="left" w:pos="1843"/>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Всемирная </w:t>
      </w:r>
      <w:proofErr w:type="gramStart"/>
      <w:r w:rsidRPr="00947B63">
        <w:rPr>
          <w:rFonts w:ascii="Times New Roman" w:hAnsi="Times New Roman" w:cs="Times New Roman"/>
          <w:sz w:val="24"/>
          <w:szCs w:val="24"/>
        </w:rPr>
        <w:t>история  государства</w:t>
      </w:r>
      <w:proofErr w:type="gramEnd"/>
      <w:r w:rsidRPr="00947B63">
        <w:rPr>
          <w:rFonts w:ascii="Times New Roman" w:hAnsi="Times New Roman" w:cs="Times New Roman"/>
          <w:sz w:val="24"/>
          <w:szCs w:val="24"/>
        </w:rPr>
        <w:t xml:space="preserve"> и права: Энциклопедический словарь / Под ред. А.В. </w:t>
      </w:r>
      <w:proofErr w:type="spellStart"/>
      <w:r w:rsidRPr="00947B63">
        <w:rPr>
          <w:rFonts w:ascii="Times New Roman" w:hAnsi="Times New Roman" w:cs="Times New Roman"/>
          <w:sz w:val="24"/>
          <w:szCs w:val="24"/>
        </w:rPr>
        <w:t>Крутских</w:t>
      </w:r>
      <w:proofErr w:type="spellEnd"/>
      <w:r w:rsidRPr="00947B63">
        <w:rPr>
          <w:rFonts w:ascii="Times New Roman" w:hAnsi="Times New Roman" w:cs="Times New Roman"/>
          <w:sz w:val="24"/>
          <w:szCs w:val="24"/>
        </w:rPr>
        <w:t xml:space="preserve">. - М.: </w:t>
      </w:r>
      <w:proofErr w:type="spellStart"/>
      <w:r w:rsidRPr="00947B63">
        <w:rPr>
          <w:rFonts w:ascii="Times New Roman" w:hAnsi="Times New Roman" w:cs="Times New Roman"/>
          <w:sz w:val="24"/>
          <w:szCs w:val="24"/>
        </w:rPr>
        <w:t>Изд.дом</w:t>
      </w:r>
      <w:proofErr w:type="spellEnd"/>
      <w:r w:rsidRPr="00947B63">
        <w:rPr>
          <w:rFonts w:ascii="Times New Roman" w:hAnsi="Times New Roman" w:cs="Times New Roman"/>
          <w:sz w:val="24"/>
          <w:szCs w:val="24"/>
        </w:rPr>
        <w:t xml:space="preserve"> «Инфра-М», 2001. – 396 с.</w:t>
      </w:r>
    </w:p>
    <w:p w:rsidR="00C31E1C" w:rsidRPr="00947B63" w:rsidRDefault="00C31E1C" w:rsidP="00C31E1C">
      <w:pPr>
        <w:pStyle w:val="a5"/>
        <w:numPr>
          <w:ilvl w:val="0"/>
          <w:numId w:val="24"/>
        </w:numPr>
        <w:tabs>
          <w:tab w:val="num" w:pos="0"/>
          <w:tab w:val="left" w:pos="284"/>
          <w:tab w:val="left" w:pos="567"/>
          <w:tab w:val="left" w:pos="1134"/>
        </w:tabs>
        <w:jc w:val="both"/>
        <w:rPr>
          <w:bCs/>
        </w:rPr>
      </w:pPr>
      <w:proofErr w:type="spellStart"/>
      <w:r w:rsidRPr="00947B63">
        <w:t>Выборнова</w:t>
      </w:r>
      <w:proofErr w:type="spellEnd"/>
      <w:r w:rsidRPr="00947B63">
        <w:t xml:space="preserve">, Е.С. Понятие гражданско-правового договора в гражданском законодательстве Российской Федерации и иностранных государств / Е. С. </w:t>
      </w:r>
      <w:proofErr w:type="spellStart"/>
      <w:r w:rsidRPr="00947B63">
        <w:t>Выборнова</w:t>
      </w:r>
      <w:proofErr w:type="spellEnd"/>
      <w:r w:rsidRPr="00947B63">
        <w:t xml:space="preserve">, С. Н. </w:t>
      </w:r>
      <w:proofErr w:type="spellStart"/>
      <w:r w:rsidRPr="00947B63">
        <w:t>Мызров</w:t>
      </w:r>
      <w:proofErr w:type="spellEnd"/>
      <w:r w:rsidRPr="00947B63">
        <w:t xml:space="preserve"> // </w:t>
      </w:r>
      <w:proofErr w:type="spellStart"/>
      <w:r w:rsidRPr="00947B63">
        <w:t>Порівняльно-правові</w:t>
      </w:r>
      <w:proofErr w:type="spellEnd"/>
      <w:r w:rsidRPr="00947B63">
        <w:t xml:space="preserve"> </w:t>
      </w:r>
      <w:proofErr w:type="spellStart"/>
      <w:r w:rsidRPr="00947B63">
        <w:t>дослідження</w:t>
      </w:r>
      <w:proofErr w:type="spellEnd"/>
      <w:r w:rsidRPr="00947B63">
        <w:t>. – 2009. – № 2. – С. 113-118.</w:t>
      </w:r>
    </w:p>
    <w:p w:rsidR="00C31E1C" w:rsidRPr="00947B63" w:rsidRDefault="00C31E1C" w:rsidP="00C31E1C">
      <w:pPr>
        <w:pStyle w:val="a5"/>
        <w:numPr>
          <w:ilvl w:val="0"/>
          <w:numId w:val="24"/>
        </w:numPr>
        <w:tabs>
          <w:tab w:val="num" w:pos="0"/>
          <w:tab w:val="left" w:pos="284"/>
          <w:tab w:val="left" w:pos="567"/>
          <w:tab w:val="left" w:pos="1134"/>
        </w:tabs>
        <w:jc w:val="both"/>
      </w:pPr>
      <w:r w:rsidRPr="00947B63">
        <w:t xml:space="preserve">Гавриленко, А.А. Правовое регулирование торговых отношений в эллинских и </w:t>
      </w:r>
      <w:proofErr w:type="spellStart"/>
      <w:r w:rsidRPr="00947B63">
        <w:t>генуезских</w:t>
      </w:r>
      <w:proofErr w:type="spellEnd"/>
      <w:r w:rsidRPr="00947B63">
        <w:t xml:space="preserve"> колониях Северного Причерноморья: диахронно-компаративное исследование / А. А. Гавриленко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-2010. - № 1. – С. 118-124.</w:t>
      </w:r>
    </w:p>
    <w:p w:rsidR="00C31E1C" w:rsidRPr="00947B63" w:rsidRDefault="00C31E1C" w:rsidP="00C31E1C">
      <w:pPr>
        <w:pStyle w:val="a5"/>
        <w:numPr>
          <w:ilvl w:val="0"/>
          <w:numId w:val="24"/>
        </w:numPr>
        <w:tabs>
          <w:tab w:val="num" w:pos="0"/>
          <w:tab w:val="left" w:pos="284"/>
          <w:tab w:val="left" w:pos="567"/>
          <w:tab w:val="left" w:pos="1134"/>
        </w:tabs>
        <w:jc w:val="both"/>
      </w:pPr>
      <w:r w:rsidRPr="00947B63">
        <w:t xml:space="preserve">Гончарук, О.В. Некоторые вопросы вменяемости физического лица в уголовном праве зарубежных государств // О. В. Гончарук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-2010. - № 1.</w:t>
      </w:r>
      <w:r w:rsidRPr="00947B63">
        <w:t xml:space="preserve"> – С. 106-112.</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Государство Израиль: справочник; сост. Л.А. </w:t>
      </w:r>
      <w:proofErr w:type="spellStart"/>
      <w:r w:rsidRPr="00947B63">
        <w:rPr>
          <w:rFonts w:ascii="Times New Roman" w:hAnsi="Times New Roman" w:cs="Times New Roman"/>
          <w:sz w:val="24"/>
          <w:szCs w:val="24"/>
        </w:rPr>
        <w:t>Барковский</w:t>
      </w:r>
      <w:proofErr w:type="spellEnd"/>
      <w:r w:rsidRPr="00947B63">
        <w:rPr>
          <w:rFonts w:ascii="Times New Roman" w:hAnsi="Times New Roman" w:cs="Times New Roman"/>
          <w:sz w:val="24"/>
          <w:szCs w:val="24"/>
        </w:rPr>
        <w:t xml:space="preserve"> [и др.]. – М.: Наука, 1986. – 278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Графский, В.Г. Опыт сравнительно-исторических исследований права в СССР в 20-30 –е годы / В.Г. Графский // Проблемы сравнительного правоведения. – Киев: ИГПАН, 1981. – С. 80-96.</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lastRenderedPageBreak/>
        <w:t>Давид, Р. Основные правовые системы современности / Р. Давид, К. </w:t>
      </w:r>
      <w:proofErr w:type="spellStart"/>
      <w:r w:rsidRPr="00947B63">
        <w:rPr>
          <w:rFonts w:ascii="Times New Roman" w:hAnsi="Times New Roman" w:cs="Times New Roman"/>
          <w:sz w:val="24"/>
          <w:szCs w:val="24"/>
        </w:rPr>
        <w:t>Жоффре-Спинози</w:t>
      </w:r>
      <w:proofErr w:type="spellEnd"/>
      <w:r w:rsidRPr="00947B63">
        <w:rPr>
          <w:rFonts w:ascii="Times New Roman" w:hAnsi="Times New Roman" w:cs="Times New Roman"/>
          <w:sz w:val="24"/>
          <w:szCs w:val="24"/>
        </w:rPr>
        <w:t xml:space="preserve">; пер. с фр. </w:t>
      </w:r>
      <w:proofErr w:type="spellStart"/>
      <w:r w:rsidRPr="00947B63">
        <w:rPr>
          <w:rFonts w:ascii="Times New Roman" w:hAnsi="Times New Roman" w:cs="Times New Roman"/>
          <w:sz w:val="24"/>
          <w:szCs w:val="24"/>
        </w:rPr>
        <w:t>В.А.Туманова</w:t>
      </w:r>
      <w:proofErr w:type="spellEnd"/>
      <w:r w:rsidRPr="00947B63">
        <w:rPr>
          <w:rFonts w:ascii="Times New Roman" w:hAnsi="Times New Roman" w:cs="Times New Roman"/>
          <w:sz w:val="24"/>
          <w:szCs w:val="24"/>
        </w:rPr>
        <w:t>. – М.: Международные отношения, 1996. – 399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Давид, Р. Основные правовые системы современности / Р. Давид; пер. с фр. </w:t>
      </w:r>
      <w:proofErr w:type="spellStart"/>
      <w:r w:rsidRPr="00947B63">
        <w:rPr>
          <w:rFonts w:ascii="Times New Roman" w:hAnsi="Times New Roman" w:cs="Times New Roman"/>
          <w:sz w:val="24"/>
          <w:szCs w:val="24"/>
        </w:rPr>
        <w:t>В.А.Туманова</w:t>
      </w:r>
      <w:proofErr w:type="spellEnd"/>
      <w:r w:rsidRPr="00947B63">
        <w:rPr>
          <w:rFonts w:ascii="Times New Roman" w:hAnsi="Times New Roman" w:cs="Times New Roman"/>
          <w:sz w:val="24"/>
          <w:szCs w:val="24"/>
        </w:rPr>
        <w:t>. – М.: Прогресс, 1988. – 495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Даниленко, Г.М. Применение международного права во внутренней правовой системе России: практика Конституционного Суда / Г.М. Даниленко // Государство и право. – 1995. – № 11. – С. 116-126.</w:t>
      </w:r>
    </w:p>
    <w:p w:rsidR="00C31E1C" w:rsidRPr="00947B63" w:rsidRDefault="00C31E1C" w:rsidP="00C31E1C">
      <w:pPr>
        <w:pStyle w:val="a5"/>
        <w:numPr>
          <w:ilvl w:val="0"/>
          <w:numId w:val="24"/>
        </w:numPr>
        <w:tabs>
          <w:tab w:val="num" w:pos="0"/>
          <w:tab w:val="left" w:pos="284"/>
          <w:tab w:val="left" w:pos="567"/>
          <w:tab w:val="left" w:pos="1134"/>
        </w:tabs>
        <w:jc w:val="both"/>
        <w:rPr>
          <w:rStyle w:val="art-title1"/>
          <w:rFonts w:ascii="Times New Roman" w:eastAsia="Calibri" w:hAnsi="Times New Roman" w:cs="Times New Roman"/>
          <w:color w:val="auto"/>
          <w:sz w:val="24"/>
          <w:szCs w:val="24"/>
        </w:rPr>
      </w:pPr>
      <w:r w:rsidRPr="00947B63">
        <w:rPr>
          <w:rStyle w:val="art-title1"/>
          <w:rFonts w:ascii="Times New Roman" w:eastAsia="Calibri" w:hAnsi="Times New Roman" w:cs="Times New Roman"/>
          <w:bCs/>
          <w:color w:val="auto"/>
          <w:sz w:val="24"/>
          <w:szCs w:val="24"/>
        </w:rPr>
        <w:t xml:space="preserve">Даниленко, Д. В. О важности сравнительного анализа в процессуальном праве / Д. В. Даниленко // </w:t>
      </w:r>
      <w:r w:rsidRPr="00947B63">
        <w:rPr>
          <w:bCs/>
        </w:rPr>
        <w:t xml:space="preserve">Журнал зарубежного законодательства и сравнительного правоведения. – </w:t>
      </w:r>
      <w:r w:rsidRPr="00947B63">
        <w:rPr>
          <w:rStyle w:val="art-title1"/>
          <w:rFonts w:ascii="Times New Roman" w:eastAsia="Calibri" w:hAnsi="Times New Roman" w:cs="Times New Roman"/>
          <w:color w:val="auto"/>
          <w:sz w:val="24"/>
          <w:szCs w:val="24"/>
        </w:rPr>
        <w:t>2009. – № 1.</w:t>
      </w:r>
      <w:r w:rsidRPr="00947B63">
        <w:t xml:space="preserve"> </w:t>
      </w:r>
      <w:r w:rsidRPr="00947B63">
        <w:rPr>
          <w:rStyle w:val="art-title1"/>
          <w:rFonts w:ascii="Times New Roman" w:eastAsia="Calibri" w:hAnsi="Times New Roman" w:cs="Times New Roman"/>
          <w:color w:val="auto"/>
          <w:sz w:val="24"/>
          <w:szCs w:val="24"/>
        </w:rPr>
        <w:t>- С.108-116</w:t>
      </w:r>
    </w:p>
    <w:p w:rsidR="00C31E1C" w:rsidRPr="00947B63" w:rsidRDefault="00C31E1C" w:rsidP="00C31E1C">
      <w:pPr>
        <w:pStyle w:val="a5"/>
        <w:numPr>
          <w:ilvl w:val="0"/>
          <w:numId w:val="24"/>
        </w:numPr>
        <w:tabs>
          <w:tab w:val="num" w:pos="0"/>
          <w:tab w:val="left" w:pos="284"/>
          <w:tab w:val="left" w:pos="567"/>
          <w:tab w:val="left" w:pos="1134"/>
        </w:tabs>
        <w:jc w:val="both"/>
        <w:rPr>
          <w:bCs/>
        </w:rPr>
      </w:pPr>
      <w:r w:rsidRPr="00947B63">
        <w:t xml:space="preserve">Дей, М.А. Методология гармонизации законодательства Украины по охране труда с законодательством ЕС / М. А. Дей // </w:t>
      </w:r>
      <w:proofErr w:type="spellStart"/>
      <w:r w:rsidRPr="00947B63">
        <w:t>Порівняльно-правові</w:t>
      </w:r>
      <w:proofErr w:type="spellEnd"/>
      <w:r w:rsidRPr="00947B63">
        <w:t xml:space="preserve"> </w:t>
      </w:r>
      <w:proofErr w:type="spellStart"/>
      <w:r w:rsidRPr="00947B63">
        <w:t>дослідження</w:t>
      </w:r>
      <w:proofErr w:type="spellEnd"/>
      <w:r w:rsidRPr="00947B63">
        <w:t>. – 2009. - № 2. – С. 123-128.</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Денисов, В.Н. Системы права развивающихся стран: Становление и развитие систем права стран Африки, освободившихся от британского империализма / В.Н. Денисов. – Киев: </w:t>
      </w:r>
      <w:proofErr w:type="spellStart"/>
      <w:r w:rsidRPr="00947B63">
        <w:rPr>
          <w:rFonts w:ascii="Times New Roman" w:hAnsi="Times New Roman" w:cs="Times New Roman"/>
          <w:sz w:val="24"/>
          <w:szCs w:val="24"/>
        </w:rPr>
        <w:t>Наукова</w:t>
      </w:r>
      <w:proofErr w:type="spellEnd"/>
      <w:r w:rsidRPr="00947B63">
        <w:rPr>
          <w:rFonts w:ascii="Times New Roman" w:hAnsi="Times New Roman" w:cs="Times New Roman"/>
          <w:sz w:val="24"/>
          <w:szCs w:val="24"/>
        </w:rPr>
        <w:t xml:space="preserve"> Думка, 1978. – 276 с.</w:t>
      </w:r>
    </w:p>
    <w:p w:rsidR="00C31E1C" w:rsidRPr="00947B63" w:rsidRDefault="00C31E1C" w:rsidP="00C31E1C">
      <w:pPr>
        <w:pStyle w:val="z-"/>
        <w:numPr>
          <w:ilvl w:val="0"/>
          <w:numId w:val="24"/>
        </w:numPr>
        <w:pBdr>
          <w:top w:val="none" w:sz="0" w:space="0" w:color="auto"/>
        </w:pBdr>
        <w:tabs>
          <w:tab w:val="left" w:pos="284"/>
          <w:tab w:val="left" w:pos="567"/>
          <w:tab w:val="left" w:pos="1134"/>
        </w:tabs>
        <w:jc w:val="both"/>
        <w:rPr>
          <w:rStyle w:val="art-title1"/>
          <w:rFonts w:ascii="Times New Roman" w:hAnsi="Times New Roman" w:cs="Times New Roman"/>
          <w:bCs/>
          <w:vanish w:val="0"/>
          <w:color w:val="auto"/>
          <w:sz w:val="24"/>
          <w:szCs w:val="24"/>
        </w:rPr>
      </w:pPr>
      <w:proofErr w:type="spellStart"/>
      <w:r w:rsidRPr="00947B63">
        <w:rPr>
          <w:rStyle w:val="art-title1"/>
          <w:rFonts w:ascii="Times New Roman" w:hAnsi="Times New Roman" w:cs="Times New Roman"/>
          <w:bCs/>
          <w:vanish w:val="0"/>
          <w:color w:val="auto"/>
          <w:sz w:val="24"/>
          <w:szCs w:val="24"/>
        </w:rPr>
        <w:t>Дождев</w:t>
      </w:r>
      <w:proofErr w:type="spellEnd"/>
      <w:r w:rsidRPr="00947B63">
        <w:rPr>
          <w:rStyle w:val="art-title1"/>
          <w:rFonts w:ascii="Times New Roman" w:hAnsi="Times New Roman" w:cs="Times New Roman"/>
          <w:bCs/>
          <w:vanish w:val="0"/>
          <w:color w:val="auto"/>
          <w:sz w:val="24"/>
          <w:szCs w:val="24"/>
        </w:rPr>
        <w:t xml:space="preserve"> Д. В. </w:t>
      </w:r>
      <w:r w:rsidRPr="00947B63">
        <w:rPr>
          <w:rStyle w:val="art-title1"/>
          <w:rFonts w:ascii="Times New Roman" w:hAnsi="Times New Roman" w:cs="Times New Roman"/>
          <w:vanish w:val="0"/>
          <w:color w:val="auto"/>
          <w:sz w:val="24"/>
          <w:szCs w:val="24"/>
        </w:rPr>
        <w:t xml:space="preserve">Сравнительное право: состояние и перспективы / Д. В. </w:t>
      </w:r>
      <w:proofErr w:type="spellStart"/>
      <w:r w:rsidRPr="00947B63">
        <w:rPr>
          <w:rStyle w:val="art-title1"/>
          <w:rFonts w:ascii="Times New Roman" w:hAnsi="Times New Roman" w:cs="Times New Roman"/>
          <w:vanish w:val="0"/>
          <w:color w:val="auto"/>
          <w:sz w:val="24"/>
          <w:szCs w:val="24"/>
        </w:rPr>
        <w:t>Дождев</w:t>
      </w:r>
      <w:proofErr w:type="spellEnd"/>
      <w:r w:rsidRPr="00947B63">
        <w:rPr>
          <w:rStyle w:val="art-title1"/>
          <w:rFonts w:ascii="Times New Roman" w:hAnsi="Times New Roman" w:cs="Times New Roman"/>
          <w:vanish w:val="0"/>
          <w:color w:val="auto"/>
          <w:sz w:val="24"/>
          <w:szCs w:val="24"/>
        </w:rPr>
        <w:t xml:space="preserve"> // </w:t>
      </w:r>
      <w:r w:rsidRPr="00947B63">
        <w:rPr>
          <w:rStyle w:val="art-title1"/>
          <w:rFonts w:ascii="Times New Roman" w:hAnsi="Times New Roman" w:cs="Times New Roman"/>
          <w:bCs/>
          <w:vanish w:val="0"/>
          <w:color w:val="auto"/>
          <w:sz w:val="24"/>
          <w:szCs w:val="24"/>
        </w:rPr>
        <w:t xml:space="preserve">Российский ежегодник сравнительного права. 2007 / Под ред. Д.В. </w:t>
      </w:r>
      <w:proofErr w:type="spellStart"/>
      <w:r w:rsidRPr="00947B63">
        <w:rPr>
          <w:rStyle w:val="art-title1"/>
          <w:rFonts w:ascii="Times New Roman" w:hAnsi="Times New Roman" w:cs="Times New Roman"/>
          <w:bCs/>
          <w:vanish w:val="0"/>
          <w:color w:val="auto"/>
          <w:sz w:val="24"/>
          <w:szCs w:val="24"/>
        </w:rPr>
        <w:t>Дождева</w:t>
      </w:r>
      <w:proofErr w:type="spellEnd"/>
      <w:r w:rsidRPr="00947B63">
        <w:rPr>
          <w:rStyle w:val="art-title1"/>
          <w:rFonts w:ascii="Times New Roman" w:hAnsi="Times New Roman" w:cs="Times New Roman"/>
          <w:bCs/>
          <w:vanish w:val="0"/>
          <w:color w:val="auto"/>
          <w:sz w:val="24"/>
          <w:szCs w:val="24"/>
        </w:rPr>
        <w:t xml:space="preserve">. </w:t>
      </w:r>
      <w:proofErr w:type="gramStart"/>
      <w:r w:rsidRPr="00947B63">
        <w:rPr>
          <w:rStyle w:val="art-title1"/>
          <w:rFonts w:ascii="Times New Roman" w:hAnsi="Times New Roman" w:cs="Times New Roman"/>
          <w:bCs/>
          <w:vanish w:val="0"/>
          <w:color w:val="auto"/>
          <w:sz w:val="24"/>
          <w:szCs w:val="24"/>
        </w:rPr>
        <w:t>СПб.,</w:t>
      </w:r>
      <w:proofErr w:type="gramEnd"/>
      <w:r w:rsidRPr="00947B63">
        <w:rPr>
          <w:rStyle w:val="art-title1"/>
          <w:rFonts w:ascii="Times New Roman" w:hAnsi="Times New Roman" w:cs="Times New Roman"/>
          <w:bCs/>
          <w:vanish w:val="0"/>
          <w:color w:val="auto"/>
          <w:sz w:val="24"/>
          <w:szCs w:val="24"/>
        </w:rPr>
        <w:t xml:space="preserve"> 2008. С. 7-28. // Московская высшая школа социальных и экономических наук [</w:t>
      </w:r>
      <w:r w:rsidRPr="00947B63">
        <w:rPr>
          <w:rStyle w:val="art-title1"/>
          <w:rFonts w:ascii="Times New Roman" w:hAnsi="Times New Roman" w:cs="Times New Roman"/>
          <w:bCs/>
          <w:vanish w:val="0"/>
          <w:color w:val="auto"/>
          <w:sz w:val="24"/>
          <w:szCs w:val="24"/>
          <w:lang w:val="be-BY"/>
        </w:rPr>
        <w:t>Электоронный ресурс</w:t>
      </w:r>
      <w:r w:rsidRPr="00947B63">
        <w:rPr>
          <w:rStyle w:val="art-title1"/>
          <w:rFonts w:ascii="Times New Roman" w:hAnsi="Times New Roman" w:cs="Times New Roman"/>
          <w:bCs/>
          <w:vanish w:val="0"/>
          <w:color w:val="auto"/>
          <w:sz w:val="24"/>
          <w:szCs w:val="24"/>
        </w:rPr>
        <w:t>]</w:t>
      </w:r>
      <w:r w:rsidRPr="00947B63">
        <w:rPr>
          <w:rStyle w:val="art-title1"/>
          <w:rFonts w:ascii="Times New Roman" w:hAnsi="Times New Roman" w:cs="Times New Roman"/>
          <w:bCs/>
          <w:vanish w:val="0"/>
          <w:color w:val="auto"/>
          <w:sz w:val="24"/>
          <w:szCs w:val="24"/>
          <w:lang w:val="be-BY"/>
        </w:rPr>
        <w:t xml:space="preserve"> </w:t>
      </w:r>
      <w:hyperlink w:history="1">
        <w:r w:rsidRPr="00947B63">
          <w:rPr>
            <w:rStyle w:val="af1"/>
            <w:rFonts w:ascii="Times New Roman" w:hAnsi="Times New Roman" w:cs="Times New Roman"/>
            <w:bCs/>
            <w:vanish w:val="0"/>
            <w:color w:val="auto"/>
            <w:sz w:val="24"/>
            <w:szCs w:val="24"/>
          </w:rPr>
          <w:t xml:space="preserve">http:// </w:t>
        </w:r>
        <w:proofErr w:type="gramStart"/>
        <w:r w:rsidRPr="00947B63">
          <w:rPr>
            <w:rStyle w:val="af1"/>
            <w:rFonts w:ascii="Times New Roman" w:hAnsi="Times New Roman" w:cs="Times New Roman"/>
            <w:bCs/>
            <w:vanish w:val="0"/>
            <w:color w:val="auto"/>
            <w:sz w:val="24"/>
            <w:szCs w:val="24"/>
          </w:rPr>
          <w:t>www.msses.ru/education/faculties/law/materials/Dozhdev_Comparative_law.pdf</w:t>
        </w:r>
      </w:hyperlink>
      <w:r w:rsidRPr="00947B63">
        <w:rPr>
          <w:rStyle w:val="art-title1"/>
          <w:rFonts w:ascii="Times New Roman" w:hAnsi="Times New Roman" w:cs="Times New Roman"/>
          <w:bCs/>
          <w:vanish w:val="0"/>
          <w:color w:val="auto"/>
          <w:sz w:val="24"/>
          <w:szCs w:val="24"/>
        </w:rPr>
        <w:t xml:space="preserve"> </w:t>
      </w:r>
      <w:r w:rsidRPr="00947B63">
        <w:rPr>
          <w:rStyle w:val="art-title1"/>
          <w:rFonts w:ascii="Times New Roman" w:hAnsi="Times New Roman" w:cs="Times New Roman"/>
          <w:bCs/>
          <w:vanish w:val="0"/>
          <w:color w:val="auto"/>
          <w:sz w:val="24"/>
          <w:szCs w:val="24"/>
          <w:lang w:val="be-BY"/>
        </w:rPr>
        <w:t xml:space="preserve"> -</w:t>
      </w:r>
      <w:proofErr w:type="gramEnd"/>
      <w:r w:rsidRPr="00947B63">
        <w:rPr>
          <w:rStyle w:val="art-title1"/>
          <w:rFonts w:ascii="Times New Roman" w:hAnsi="Times New Roman" w:cs="Times New Roman"/>
          <w:bCs/>
          <w:vanish w:val="0"/>
          <w:color w:val="auto"/>
          <w:sz w:val="24"/>
          <w:szCs w:val="24"/>
          <w:lang w:val="be-BY"/>
        </w:rPr>
        <w:t xml:space="preserve"> Дата доступа: 12.06.2011.</w:t>
      </w:r>
      <w:r w:rsidRPr="00947B63">
        <w:rPr>
          <w:rStyle w:val="art-title1"/>
          <w:rFonts w:ascii="Times New Roman" w:hAnsi="Times New Roman" w:cs="Times New Roman"/>
          <w:bCs/>
          <w:vanish w:val="0"/>
          <w:color w:val="auto"/>
          <w:sz w:val="24"/>
          <w:szCs w:val="24"/>
        </w:rPr>
        <w:t xml:space="preserve">   </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Доржиев, Ж. Б. </w:t>
      </w:r>
      <w:r w:rsidRPr="00947B63">
        <w:rPr>
          <w:rStyle w:val="af0"/>
          <w:rFonts w:ascii="Times New Roman" w:hAnsi="Times New Roman" w:cs="Times New Roman"/>
          <w:b w:val="0"/>
          <w:sz w:val="24"/>
          <w:szCs w:val="24"/>
        </w:rPr>
        <w:t>Антропология</w:t>
      </w:r>
      <w:r w:rsidRPr="00947B63">
        <w:rPr>
          <w:rFonts w:ascii="Times New Roman" w:hAnsi="Times New Roman" w:cs="Times New Roman"/>
          <w:sz w:val="24"/>
          <w:szCs w:val="24"/>
        </w:rPr>
        <w:t xml:space="preserve"> </w:t>
      </w:r>
      <w:r w:rsidRPr="00947B63">
        <w:rPr>
          <w:rStyle w:val="af0"/>
          <w:rFonts w:ascii="Times New Roman" w:hAnsi="Times New Roman" w:cs="Times New Roman"/>
          <w:b w:val="0"/>
          <w:sz w:val="24"/>
          <w:szCs w:val="24"/>
        </w:rPr>
        <w:t>права</w:t>
      </w:r>
      <w:r w:rsidRPr="00947B63">
        <w:rPr>
          <w:rFonts w:ascii="Times New Roman" w:hAnsi="Times New Roman" w:cs="Times New Roman"/>
          <w:sz w:val="24"/>
          <w:szCs w:val="24"/>
        </w:rPr>
        <w:t xml:space="preserve">: теоретико-методологические основания / Ж. Б. Доржиев; Гос. образовательное учреждение </w:t>
      </w:r>
      <w:proofErr w:type="spellStart"/>
      <w:r w:rsidRPr="00947B63">
        <w:rPr>
          <w:rFonts w:ascii="Times New Roman" w:hAnsi="Times New Roman" w:cs="Times New Roman"/>
          <w:sz w:val="24"/>
          <w:szCs w:val="24"/>
        </w:rPr>
        <w:t>высш</w:t>
      </w:r>
      <w:proofErr w:type="spellEnd"/>
      <w:r w:rsidRPr="00947B63">
        <w:rPr>
          <w:rFonts w:ascii="Times New Roman" w:hAnsi="Times New Roman" w:cs="Times New Roman"/>
          <w:sz w:val="24"/>
          <w:szCs w:val="24"/>
        </w:rPr>
        <w:t>. проф. образования "</w:t>
      </w:r>
      <w:proofErr w:type="gramStart"/>
      <w:r w:rsidRPr="00947B63">
        <w:rPr>
          <w:rFonts w:ascii="Times New Roman" w:hAnsi="Times New Roman" w:cs="Times New Roman"/>
          <w:sz w:val="24"/>
          <w:szCs w:val="24"/>
        </w:rPr>
        <w:t>Восточно-Сибирский</w:t>
      </w:r>
      <w:proofErr w:type="gramEnd"/>
      <w:r w:rsidRPr="00947B63">
        <w:rPr>
          <w:rFonts w:ascii="Times New Roman" w:hAnsi="Times New Roman" w:cs="Times New Roman"/>
          <w:sz w:val="24"/>
          <w:szCs w:val="24"/>
        </w:rPr>
        <w:t xml:space="preserve"> гос. технологический ун-т" (ГОУ ВПО ВСГТУ). - Улан-</w:t>
      </w:r>
      <w:proofErr w:type="gramStart"/>
      <w:r w:rsidRPr="00947B63">
        <w:rPr>
          <w:rFonts w:ascii="Times New Roman" w:hAnsi="Times New Roman" w:cs="Times New Roman"/>
          <w:sz w:val="24"/>
          <w:szCs w:val="24"/>
        </w:rPr>
        <w:t>Удэ :</w:t>
      </w:r>
      <w:proofErr w:type="gramEnd"/>
      <w:r w:rsidRPr="00947B63">
        <w:rPr>
          <w:rFonts w:ascii="Times New Roman" w:hAnsi="Times New Roman" w:cs="Times New Roman"/>
          <w:sz w:val="24"/>
          <w:szCs w:val="24"/>
        </w:rPr>
        <w:t xml:space="preserve"> Изд-во ВСГТУ, 2009. - 183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Дубовицкий</w:t>
      </w:r>
      <w:proofErr w:type="spellEnd"/>
      <w:r w:rsidRPr="00947B63">
        <w:rPr>
          <w:rFonts w:ascii="Times New Roman" w:hAnsi="Times New Roman" w:cs="Times New Roman"/>
          <w:sz w:val="24"/>
          <w:szCs w:val="24"/>
        </w:rPr>
        <w:t xml:space="preserve">, В.Н. Правовая система Республики Беларусь и романо-германская правовая семья / В.Н. </w:t>
      </w:r>
      <w:proofErr w:type="spellStart"/>
      <w:r w:rsidRPr="00947B63">
        <w:rPr>
          <w:rFonts w:ascii="Times New Roman" w:hAnsi="Times New Roman" w:cs="Times New Roman"/>
          <w:sz w:val="24"/>
          <w:szCs w:val="24"/>
        </w:rPr>
        <w:t>Дубовицкий</w:t>
      </w:r>
      <w:proofErr w:type="spellEnd"/>
      <w:r w:rsidRPr="00947B63">
        <w:rPr>
          <w:rFonts w:ascii="Times New Roman" w:hAnsi="Times New Roman" w:cs="Times New Roman"/>
          <w:sz w:val="24"/>
          <w:szCs w:val="24"/>
        </w:rPr>
        <w:t xml:space="preserve"> // Проблемы интеграции правовой системы Республики Беларусь в европейское и мировое пространство: Мат. </w:t>
      </w:r>
      <w:proofErr w:type="spellStart"/>
      <w:r w:rsidRPr="00947B63">
        <w:rPr>
          <w:rFonts w:ascii="Times New Roman" w:hAnsi="Times New Roman" w:cs="Times New Roman"/>
          <w:sz w:val="24"/>
          <w:szCs w:val="24"/>
        </w:rPr>
        <w:t>междун</w:t>
      </w:r>
      <w:proofErr w:type="spellEnd"/>
      <w:r w:rsidRPr="00947B63">
        <w:rPr>
          <w:rFonts w:ascii="Times New Roman" w:hAnsi="Times New Roman" w:cs="Times New Roman"/>
          <w:sz w:val="24"/>
          <w:szCs w:val="24"/>
        </w:rPr>
        <w:t xml:space="preserve">. науч. конф.26-27 окт. </w:t>
      </w:r>
      <w:smartTag w:uri="urn:schemas-microsoft-com:office:smarttags" w:element="metricconverter">
        <w:smartTagPr>
          <w:attr w:name="ProductID" w:val="2001 г"/>
        </w:smartTagPr>
        <w:r w:rsidRPr="00947B63">
          <w:rPr>
            <w:rFonts w:ascii="Times New Roman" w:hAnsi="Times New Roman" w:cs="Times New Roman"/>
            <w:sz w:val="24"/>
            <w:szCs w:val="24"/>
          </w:rPr>
          <w:t>2001 г</w:t>
        </w:r>
      </w:smartTag>
      <w:r w:rsidRPr="00947B63">
        <w:rPr>
          <w:rFonts w:ascii="Times New Roman" w:hAnsi="Times New Roman" w:cs="Times New Roman"/>
          <w:sz w:val="24"/>
          <w:szCs w:val="24"/>
        </w:rPr>
        <w:t xml:space="preserve">.; под ред. Н.В. Сильченко. – Гродно: </w:t>
      </w:r>
      <w:proofErr w:type="spellStart"/>
      <w:r w:rsidRPr="00947B63">
        <w:rPr>
          <w:rFonts w:ascii="Times New Roman" w:hAnsi="Times New Roman" w:cs="Times New Roman"/>
          <w:sz w:val="24"/>
          <w:szCs w:val="24"/>
        </w:rPr>
        <w:t>ГрГУ</w:t>
      </w:r>
      <w:proofErr w:type="spellEnd"/>
      <w:r w:rsidRPr="00947B63">
        <w:rPr>
          <w:rFonts w:ascii="Times New Roman" w:hAnsi="Times New Roman" w:cs="Times New Roman"/>
          <w:sz w:val="24"/>
          <w:szCs w:val="24"/>
        </w:rPr>
        <w:t xml:space="preserve"> им. Я. Купалы, 2002. – С. 38-40.</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Дячук</w:t>
      </w:r>
      <w:proofErr w:type="spellEnd"/>
      <w:r w:rsidRPr="00947B63">
        <w:t xml:space="preserve">, Л.В. Регулирование имущественных отношений супругов в римском (классическом) и ранневизантийском праве: сравнительно-правовое исследование / Л. В. </w:t>
      </w:r>
      <w:proofErr w:type="spellStart"/>
      <w:r w:rsidRPr="00947B63">
        <w:t>Дячук</w:t>
      </w:r>
      <w:proofErr w:type="spellEnd"/>
      <w:r w:rsidRPr="00947B63">
        <w:t xml:space="preserve">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-2010. - № 1. – С. 124-132.</w:t>
      </w:r>
    </w:p>
    <w:p w:rsidR="00C31E1C" w:rsidRPr="00947B63" w:rsidRDefault="00C31E1C" w:rsidP="00C31E1C">
      <w:pPr>
        <w:pStyle w:val="a5"/>
        <w:numPr>
          <w:ilvl w:val="0"/>
          <w:numId w:val="24"/>
        </w:numPr>
        <w:tabs>
          <w:tab w:val="num" w:pos="0"/>
          <w:tab w:val="left" w:pos="284"/>
          <w:tab w:val="left" w:pos="567"/>
          <w:tab w:val="left" w:pos="1134"/>
        </w:tabs>
        <w:jc w:val="both"/>
        <w:rPr>
          <w:bCs/>
        </w:rPr>
      </w:pPr>
      <w:r w:rsidRPr="00947B63">
        <w:rPr>
          <w:bCs/>
        </w:rPr>
        <w:t xml:space="preserve">Егоров А.В. Объекты сравнительного правоведения / А.В. Егоров // Формирование основ конституционного государства в Республике Беларусь: сб. науч. трудов / М-во образования </w:t>
      </w:r>
      <w:proofErr w:type="spellStart"/>
      <w:r w:rsidRPr="00947B63">
        <w:rPr>
          <w:bCs/>
        </w:rPr>
        <w:t>Респ</w:t>
      </w:r>
      <w:proofErr w:type="spellEnd"/>
      <w:r w:rsidRPr="00947B63">
        <w:rPr>
          <w:bCs/>
        </w:rPr>
        <w:t xml:space="preserve">. Беларусь; </w:t>
      </w:r>
      <w:proofErr w:type="spellStart"/>
      <w:r w:rsidRPr="00947B63">
        <w:rPr>
          <w:bCs/>
        </w:rPr>
        <w:t>Полочкий</w:t>
      </w:r>
      <w:proofErr w:type="spellEnd"/>
      <w:r w:rsidRPr="00947B63">
        <w:rPr>
          <w:bCs/>
        </w:rPr>
        <w:t xml:space="preserve"> государственный университет; </w:t>
      </w:r>
      <w:proofErr w:type="spellStart"/>
      <w:proofErr w:type="gramStart"/>
      <w:r w:rsidRPr="00947B63">
        <w:rPr>
          <w:bCs/>
        </w:rPr>
        <w:t>редкол</w:t>
      </w:r>
      <w:proofErr w:type="spellEnd"/>
      <w:r w:rsidRPr="00947B63">
        <w:rPr>
          <w:bCs/>
        </w:rPr>
        <w:t>.:</w:t>
      </w:r>
      <w:proofErr w:type="gramEnd"/>
      <w:r w:rsidRPr="00947B63">
        <w:rPr>
          <w:bCs/>
        </w:rPr>
        <w:t xml:space="preserve"> Н.И. </w:t>
      </w:r>
      <w:proofErr w:type="spellStart"/>
      <w:r w:rsidRPr="00947B63">
        <w:rPr>
          <w:bCs/>
        </w:rPr>
        <w:t>Порубов</w:t>
      </w:r>
      <w:proofErr w:type="spellEnd"/>
      <w:r w:rsidRPr="00947B63">
        <w:rPr>
          <w:bCs/>
        </w:rPr>
        <w:t xml:space="preserve"> [и др.]. – Новополоцк, 2001. – С. 273–178.</w:t>
      </w:r>
    </w:p>
    <w:p w:rsidR="00C31E1C" w:rsidRPr="00947B63" w:rsidRDefault="00C31E1C" w:rsidP="00C31E1C">
      <w:pPr>
        <w:pStyle w:val="z-"/>
        <w:numPr>
          <w:ilvl w:val="0"/>
          <w:numId w:val="24"/>
        </w:numPr>
        <w:pBdr>
          <w:top w:val="none" w:sz="0" w:space="0" w:color="auto"/>
        </w:pBdr>
        <w:tabs>
          <w:tab w:val="left" w:pos="284"/>
          <w:tab w:val="left" w:pos="567"/>
          <w:tab w:val="left" w:pos="1134"/>
        </w:tabs>
        <w:jc w:val="both"/>
        <w:rPr>
          <w:rStyle w:val="art-title1"/>
          <w:rFonts w:ascii="Times New Roman" w:hAnsi="Times New Roman" w:cs="Times New Roman"/>
          <w:bCs/>
          <w:vanish w:val="0"/>
          <w:color w:val="auto"/>
          <w:sz w:val="24"/>
          <w:szCs w:val="24"/>
        </w:rPr>
      </w:pPr>
      <w:r w:rsidRPr="00947B63">
        <w:rPr>
          <w:rStyle w:val="art-title1"/>
          <w:rFonts w:ascii="Times New Roman" w:hAnsi="Times New Roman" w:cs="Times New Roman"/>
          <w:bCs/>
          <w:vanish w:val="0"/>
          <w:color w:val="auto"/>
          <w:sz w:val="24"/>
          <w:szCs w:val="24"/>
        </w:rPr>
        <w:t>Егоров, А.В. К истории понятия сравнительного правоведения / А.В. Егоров // Государство и право. – 2009. – № 3. – С. 91–96.</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Егоров, А.В. Механизм заимствования иностранных правовых элементов в национальной практике правотворчества / А.В. Егоров // Правовые акты: социальная обусловленность, качество, применение и совершенствование: материалы </w:t>
      </w:r>
      <w:proofErr w:type="spellStart"/>
      <w:r w:rsidRPr="00947B63">
        <w:rPr>
          <w:rFonts w:ascii="Times New Roman" w:hAnsi="Times New Roman" w:cs="Times New Roman"/>
          <w:sz w:val="24"/>
          <w:szCs w:val="24"/>
        </w:rPr>
        <w:t>межвуз</w:t>
      </w:r>
      <w:proofErr w:type="spellEnd"/>
      <w:r w:rsidRPr="00947B63">
        <w:rPr>
          <w:rFonts w:ascii="Times New Roman" w:hAnsi="Times New Roman" w:cs="Times New Roman"/>
          <w:sz w:val="24"/>
          <w:szCs w:val="24"/>
        </w:rPr>
        <w:t>. науч.-</w:t>
      </w:r>
      <w:proofErr w:type="spellStart"/>
      <w:r w:rsidRPr="00947B63">
        <w:rPr>
          <w:rFonts w:ascii="Times New Roman" w:hAnsi="Times New Roman" w:cs="Times New Roman"/>
          <w:sz w:val="24"/>
          <w:szCs w:val="24"/>
        </w:rPr>
        <w:t>практ</w:t>
      </w:r>
      <w:proofErr w:type="spellEnd"/>
      <w:r w:rsidRPr="00947B63">
        <w:rPr>
          <w:rFonts w:ascii="Times New Roman" w:hAnsi="Times New Roman" w:cs="Times New Roman"/>
          <w:sz w:val="24"/>
          <w:szCs w:val="24"/>
        </w:rPr>
        <w:t xml:space="preserve">. </w:t>
      </w:r>
      <w:proofErr w:type="spellStart"/>
      <w:proofErr w:type="gramStart"/>
      <w:r w:rsidRPr="00947B63">
        <w:rPr>
          <w:rFonts w:ascii="Times New Roman" w:hAnsi="Times New Roman" w:cs="Times New Roman"/>
          <w:sz w:val="24"/>
          <w:szCs w:val="24"/>
        </w:rPr>
        <w:t>конф</w:t>
      </w:r>
      <w:proofErr w:type="spellEnd"/>
      <w:r w:rsidRPr="00947B63">
        <w:rPr>
          <w:rFonts w:ascii="Times New Roman" w:hAnsi="Times New Roman" w:cs="Times New Roman"/>
          <w:sz w:val="24"/>
          <w:szCs w:val="24"/>
        </w:rPr>
        <w:t>.,</w:t>
      </w:r>
      <w:proofErr w:type="gramEnd"/>
      <w:r w:rsidRPr="00947B63">
        <w:rPr>
          <w:rFonts w:ascii="Times New Roman" w:hAnsi="Times New Roman" w:cs="Times New Roman"/>
          <w:sz w:val="24"/>
          <w:szCs w:val="24"/>
        </w:rPr>
        <w:t xml:space="preserve"> Минск, 1999. – С. 308–316.</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Егоров, А.В. Правовая семья как объект сравнительного правоведения / А.В. Егоров // Правоведение. – 2005. – № 2. – С. 155-162. </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Егоров, А.В. Правовая система как объект сравнительно-правовых исследований / А. В. Егоров // Вестник Полоцкого гос. университета. </w:t>
      </w:r>
      <w:proofErr w:type="spellStart"/>
      <w:r w:rsidRPr="00947B63">
        <w:rPr>
          <w:rFonts w:ascii="Times New Roman" w:hAnsi="Times New Roman" w:cs="Times New Roman"/>
          <w:sz w:val="24"/>
          <w:szCs w:val="24"/>
        </w:rPr>
        <w:t>Эконономические</w:t>
      </w:r>
      <w:proofErr w:type="spellEnd"/>
      <w:r w:rsidRPr="00947B63">
        <w:rPr>
          <w:rFonts w:ascii="Times New Roman" w:hAnsi="Times New Roman" w:cs="Times New Roman"/>
          <w:sz w:val="24"/>
          <w:szCs w:val="24"/>
        </w:rPr>
        <w:t xml:space="preserve"> и юридические науки. – 2006. – № 8. – С. 246–250.</w:t>
      </w:r>
    </w:p>
    <w:p w:rsidR="00C31E1C" w:rsidRPr="00947B63" w:rsidRDefault="00C31E1C" w:rsidP="00C31E1C">
      <w:pPr>
        <w:pStyle w:val="a5"/>
        <w:numPr>
          <w:ilvl w:val="0"/>
          <w:numId w:val="24"/>
        </w:numPr>
        <w:tabs>
          <w:tab w:val="num" w:pos="0"/>
          <w:tab w:val="left" w:pos="284"/>
          <w:tab w:val="left" w:pos="567"/>
          <w:tab w:val="left" w:pos="1134"/>
        </w:tabs>
        <w:jc w:val="both"/>
      </w:pPr>
      <w:r w:rsidRPr="00947B63">
        <w:t>Егоров, А.В. Сравнительно-правовой метод и установление содержания иностранного права / А.В. Егоров // Журнал росс</w:t>
      </w:r>
      <w:proofErr w:type="gramStart"/>
      <w:r w:rsidRPr="00947B63">
        <w:t>. права</w:t>
      </w:r>
      <w:proofErr w:type="gramEnd"/>
      <w:r w:rsidRPr="00947B63">
        <w:t>. – 2005. – № 8. – С. 109–114.</w:t>
      </w:r>
    </w:p>
    <w:p w:rsidR="00C31E1C" w:rsidRPr="00947B63" w:rsidRDefault="00C31E1C" w:rsidP="00C31E1C">
      <w:pPr>
        <w:pStyle w:val="a5"/>
        <w:numPr>
          <w:ilvl w:val="0"/>
          <w:numId w:val="24"/>
        </w:numPr>
        <w:tabs>
          <w:tab w:val="num" w:pos="0"/>
          <w:tab w:val="left" w:pos="284"/>
          <w:tab w:val="left" w:pos="567"/>
          <w:tab w:val="left" w:pos="1134"/>
        </w:tabs>
        <w:jc w:val="both"/>
        <w:rPr>
          <w:bCs/>
        </w:rPr>
      </w:pPr>
      <w:proofErr w:type="spellStart"/>
      <w:r w:rsidRPr="00947B63">
        <w:rPr>
          <w:bCs/>
          <w:iCs/>
        </w:rPr>
        <w:lastRenderedPageBreak/>
        <w:t>Жалинский</w:t>
      </w:r>
      <w:proofErr w:type="spellEnd"/>
      <w:r w:rsidRPr="00947B63">
        <w:rPr>
          <w:bCs/>
          <w:iCs/>
        </w:rPr>
        <w:t xml:space="preserve">, А. </w:t>
      </w:r>
      <w:r w:rsidRPr="00947B63">
        <w:rPr>
          <w:bCs/>
        </w:rPr>
        <w:t xml:space="preserve">Введение в немецкое право / А. </w:t>
      </w:r>
      <w:proofErr w:type="spellStart"/>
      <w:r w:rsidRPr="00947B63">
        <w:rPr>
          <w:bCs/>
        </w:rPr>
        <w:t>Жалинский</w:t>
      </w:r>
      <w:proofErr w:type="spellEnd"/>
      <w:r w:rsidRPr="00947B63">
        <w:rPr>
          <w:bCs/>
        </w:rPr>
        <w:t xml:space="preserve">, А. </w:t>
      </w:r>
      <w:proofErr w:type="spellStart"/>
      <w:r w:rsidRPr="00947B63">
        <w:rPr>
          <w:bCs/>
        </w:rPr>
        <w:t>Рерихт</w:t>
      </w:r>
      <w:proofErr w:type="spellEnd"/>
      <w:r w:rsidRPr="00947B63">
        <w:rPr>
          <w:bCs/>
        </w:rPr>
        <w:t xml:space="preserve"> – М.: </w:t>
      </w:r>
      <w:proofErr w:type="spellStart"/>
      <w:r w:rsidRPr="00947B63">
        <w:rPr>
          <w:bCs/>
        </w:rPr>
        <w:t>Спарк</w:t>
      </w:r>
      <w:proofErr w:type="spellEnd"/>
      <w:r w:rsidRPr="00947B63">
        <w:rPr>
          <w:bCs/>
        </w:rPr>
        <w:t>, 2001. – 767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Звонарева, О.С. Власть и право: цивилизационно-культурный анализ / О.С. Звонарева. – Минск: Бел</w:t>
      </w:r>
      <w:proofErr w:type="gramStart"/>
      <w:r w:rsidRPr="00947B63">
        <w:rPr>
          <w:rFonts w:ascii="Times New Roman" w:hAnsi="Times New Roman" w:cs="Times New Roman"/>
          <w:sz w:val="24"/>
          <w:szCs w:val="24"/>
        </w:rPr>
        <w:t>. наука</w:t>
      </w:r>
      <w:proofErr w:type="gramEnd"/>
      <w:r w:rsidRPr="00947B63">
        <w:rPr>
          <w:rFonts w:ascii="Times New Roman" w:hAnsi="Times New Roman" w:cs="Times New Roman"/>
          <w:sz w:val="24"/>
          <w:szCs w:val="24"/>
        </w:rPr>
        <w:t>, 2006. – 91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Зивс</w:t>
      </w:r>
      <w:proofErr w:type="spellEnd"/>
      <w:r w:rsidRPr="00947B63">
        <w:rPr>
          <w:rFonts w:ascii="Times New Roman" w:hAnsi="Times New Roman" w:cs="Times New Roman"/>
          <w:sz w:val="24"/>
          <w:szCs w:val="24"/>
        </w:rPr>
        <w:t xml:space="preserve">, С.Л. О методе сравнительного исследования в науке о государстве и праве / С.Л. </w:t>
      </w:r>
      <w:proofErr w:type="spellStart"/>
      <w:r w:rsidRPr="00947B63">
        <w:rPr>
          <w:rFonts w:ascii="Times New Roman" w:hAnsi="Times New Roman" w:cs="Times New Roman"/>
          <w:sz w:val="24"/>
          <w:szCs w:val="24"/>
        </w:rPr>
        <w:t>Зивс</w:t>
      </w:r>
      <w:proofErr w:type="spellEnd"/>
      <w:r w:rsidRPr="00947B63">
        <w:rPr>
          <w:rFonts w:ascii="Times New Roman" w:hAnsi="Times New Roman" w:cs="Times New Roman"/>
          <w:sz w:val="24"/>
          <w:szCs w:val="24"/>
        </w:rPr>
        <w:t xml:space="preserve"> // Сов</w:t>
      </w:r>
      <w:proofErr w:type="gramStart"/>
      <w:r w:rsidRPr="00947B63">
        <w:rPr>
          <w:rFonts w:ascii="Times New Roman" w:hAnsi="Times New Roman" w:cs="Times New Roman"/>
          <w:sz w:val="24"/>
          <w:szCs w:val="24"/>
        </w:rPr>
        <w:t>. государство</w:t>
      </w:r>
      <w:proofErr w:type="gramEnd"/>
      <w:r w:rsidRPr="00947B63">
        <w:rPr>
          <w:rFonts w:ascii="Times New Roman" w:hAnsi="Times New Roman" w:cs="Times New Roman"/>
          <w:sz w:val="24"/>
          <w:szCs w:val="24"/>
        </w:rPr>
        <w:t xml:space="preserve"> и право. – 1964. – № 3. – С. 23-36.</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Имамов, Э.З. К характеристике правосознания и права КНР / Э.З. Имамов // Сов</w:t>
      </w:r>
      <w:proofErr w:type="gramStart"/>
      <w:r w:rsidRPr="00947B63">
        <w:rPr>
          <w:rFonts w:ascii="Times New Roman" w:hAnsi="Times New Roman" w:cs="Times New Roman"/>
          <w:sz w:val="24"/>
          <w:szCs w:val="24"/>
        </w:rPr>
        <w:t>. государство</w:t>
      </w:r>
      <w:proofErr w:type="gramEnd"/>
      <w:r w:rsidRPr="00947B63">
        <w:rPr>
          <w:rFonts w:ascii="Times New Roman" w:hAnsi="Times New Roman" w:cs="Times New Roman"/>
          <w:sz w:val="24"/>
          <w:szCs w:val="24"/>
        </w:rPr>
        <w:t xml:space="preserve"> и право. – 1988. – № 4. – С. 107-111.</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Инако</w:t>
      </w:r>
      <w:proofErr w:type="spellEnd"/>
      <w:r w:rsidRPr="00947B63">
        <w:rPr>
          <w:rFonts w:ascii="Times New Roman" w:hAnsi="Times New Roman" w:cs="Times New Roman"/>
          <w:sz w:val="24"/>
          <w:szCs w:val="24"/>
        </w:rPr>
        <w:t>, Ц. Право и политика современного Китая, 1949-1975 гг. / Ц. </w:t>
      </w:r>
      <w:proofErr w:type="spellStart"/>
      <w:r w:rsidRPr="00947B63">
        <w:rPr>
          <w:rFonts w:ascii="Times New Roman" w:hAnsi="Times New Roman" w:cs="Times New Roman"/>
          <w:sz w:val="24"/>
          <w:szCs w:val="24"/>
        </w:rPr>
        <w:t>Инако</w:t>
      </w:r>
      <w:proofErr w:type="spellEnd"/>
      <w:r w:rsidRPr="00947B63">
        <w:rPr>
          <w:rFonts w:ascii="Times New Roman" w:hAnsi="Times New Roman" w:cs="Times New Roman"/>
          <w:sz w:val="24"/>
          <w:szCs w:val="24"/>
        </w:rPr>
        <w:t>; пер. с яп. – М.: Прогресс, 1978. – 295 с.</w:t>
      </w:r>
    </w:p>
    <w:p w:rsidR="00C31E1C" w:rsidRPr="00947B63" w:rsidRDefault="00C31E1C" w:rsidP="00C31E1C">
      <w:pPr>
        <w:pStyle w:val="ad"/>
        <w:numPr>
          <w:ilvl w:val="0"/>
          <w:numId w:val="24"/>
        </w:numPr>
        <w:tabs>
          <w:tab w:val="left" w:pos="284"/>
          <w:tab w:val="left" w:pos="567"/>
          <w:tab w:val="left" w:pos="1134"/>
        </w:tabs>
        <w:spacing w:after="0"/>
        <w:jc w:val="both"/>
        <w:rPr>
          <w:bCs/>
        </w:rPr>
      </w:pPr>
      <w:proofErr w:type="spellStart"/>
      <w:r w:rsidRPr="00947B63">
        <w:rPr>
          <w:bCs/>
        </w:rPr>
        <w:t>Инако</w:t>
      </w:r>
      <w:proofErr w:type="spellEnd"/>
      <w:r w:rsidRPr="00947B63">
        <w:rPr>
          <w:bCs/>
        </w:rPr>
        <w:t xml:space="preserve">, Ц. Современное право Японии / Ц. </w:t>
      </w:r>
      <w:proofErr w:type="spellStart"/>
      <w:r w:rsidRPr="00947B63">
        <w:rPr>
          <w:bCs/>
        </w:rPr>
        <w:t>Инако</w:t>
      </w:r>
      <w:proofErr w:type="spellEnd"/>
      <w:r w:rsidRPr="00947B63">
        <w:rPr>
          <w:bCs/>
        </w:rPr>
        <w:t>. – М.: Прогресс, 1981. – 270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Инако</w:t>
      </w:r>
      <w:proofErr w:type="spellEnd"/>
      <w:r w:rsidRPr="00947B63">
        <w:rPr>
          <w:rFonts w:ascii="Times New Roman" w:hAnsi="Times New Roman" w:cs="Times New Roman"/>
          <w:sz w:val="24"/>
          <w:szCs w:val="24"/>
        </w:rPr>
        <w:t xml:space="preserve">, Ц. Современное право Японии / Ц. </w:t>
      </w:r>
      <w:proofErr w:type="spellStart"/>
      <w:r w:rsidRPr="00947B63">
        <w:rPr>
          <w:rFonts w:ascii="Times New Roman" w:hAnsi="Times New Roman" w:cs="Times New Roman"/>
          <w:sz w:val="24"/>
          <w:szCs w:val="24"/>
        </w:rPr>
        <w:t>Инако</w:t>
      </w:r>
      <w:proofErr w:type="spellEnd"/>
      <w:r w:rsidRPr="00947B63">
        <w:rPr>
          <w:rFonts w:ascii="Times New Roman" w:hAnsi="Times New Roman" w:cs="Times New Roman"/>
          <w:sz w:val="24"/>
          <w:szCs w:val="24"/>
        </w:rPr>
        <w:t>; пер. с яп. В.В. Батуренко. – М.: Прогресс, 1981. – 269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Калинин, С.А. Понятие и структура правовой системы / С.А. Калинин // Право и демократия. </w:t>
      </w:r>
      <w:proofErr w:type="spellStart"/>
      <w:r w:rsidRPr="00947B63">
        <w:rPr>
          <w:rFonts w:ascii="Times New Roman" w:hAnsi="Times New Roman" w:cs="Times New Roman"/>
          <w:sz w:val="24"/>
          <w:szCs w:val="24"/>
        </w:rPr>
        <w:t>Вып</w:t>
      </w:r>
      <w:proofErr w:type="spellEnd"/>
      <w:r w:rsidRPr="00947B63">
        <w:rPr>
          <w:rFonts w:ascii="Times New Roman" w:hAnsi="Times New Roman" w:cs="Times New Roman"/>
          <w:sz w:val="24"/>
          <w:szCs w:val="24"/>
        </w:rPr>
        <w:t>. 10. – Минск, 1999. – С. 17-25.</w:t>
      </w:r>
    </w:p>
    <w:p w:rsidR="00C31E1C" w:rsidRPr="00947B63" w:rsidRDefault="00C31E1C" w:rsidP="00C31E1C">
      <w:pPr>
        <w:pStyle w:val="a5"/>
        <w:numPr>
          <w:ilvl w:val="0"/>
          <w:numId w:val="24"/>
        </w:numPr>
        <w:tabs>
          <w:tab w:val="num" w:pos="0"/>
          <w:tab w:val="left" w:pos="284"/>
          <w:tab w:val="left" w:pos="567"/>
          <w:tab w:val="left" w:pos="1134"/>
        </w:tabs>
        <w:jc w:val="both"/>
        <w:rPr>
          <w:rStyle w:val="art-title1"/>
          <w:rFonts w:ascii="Times New Roman" w:eastAsia="Calibri" w:hAnsi="Times New Roman" w:cs="Times New Roman"/>
          <w:color w:val="auto"/>
          <w:sz w:val="24"/>
          <w:szCs w:val="24"/>
        </w:rPr>
      </w:pPr>
      <w:proofErr w:type="spellStart"/>
      <w:r w:rsidRPr="00947B63">
        <w:rPr>
          <w:rStyle w:val="art-title1"/>
          <w:rFonts w:ascii="Times New Roman" w:eastAsia="Calibri" w:hAnsi="Times New Roman" w:cs="Times New Roman"/>
          <w:bCs/>
          <w:color w:val="auto"/>
          <w:sz w:val="24"/>
          <w:szCs w:val="24"/>
        </w:rPr>
        <w:t>Китамура</w:t>
      </w:r>
      <w:proofErr w:type="spellEnd"/>
      <w:r w:rsidRPr="00947B63">
        <w:rPr>
          <w:rStyle w:val="art-title1"/>
          <w:rFonts w:ascii="Times New Roman" w:eastAsia="Calibri" w:hAnsi="Times New Roman" w:cs="Times New Roman"/>
          <w:bCs/>
          <w:color w:val="auto"/>
          <w:sz w:val="24"/>
          <w:szCs w:val="24"/>
        </w:rPr>
        <w:t xml:space="preserve">, И. Место права в современном японском обществе / И. </w:t>
      </w:r>
      <w:proofErr w:type="spellStart"/>
      <w:r w:rsidRPr="00947B63">
        <w:rPr>
          <w:rStyle w:val="art-title1"/>
          <w:rFonts w:ascii="Times New Roman" w:eastAsia="Calibri" w:hAnsi="Times New Roman" w:cs="Times New Roman"/>
          <w:bCs/>
          <w:color w:val="auto"/>
          <w:sz w:val="24"/>
          <w:szCs w:val="24"/>
        </w:rPr>
        <w:t>Китамура</w:t>
      </w:r>
      <w:proofErr w:type="spellEnd"/>
      <w:r w:rsidRPr="00947B63">
        <w:rPr>
          <w:rStyle w:val="art-title1"/>
          <w:rFonts w:ascii="Times New Roman" w:eastAsia="Calibri" w:hAnsi="Times New Roman" w:cs="Times New Roman"/>
          <w:bCs/>
          <w:color w:val="auto"/>
          <w:sz w:val="24"/>
          <w:szCs w:val="24"/>
        </w:rPr>
        <w:t xml:space="preserve"> // </w:t>
      </w:r>
      <w:r w:rsidRPr="00947B63">
        <w:rPr>
          <w:bCs/>
        </w:rPr>
        <w:t xml:space="preserve">Журнал зарубежного законодательства и сравнительного правоведения. – 2010. – </w:t>
      </w:r>
      <w:r w:rsidRPr="00947B63">
        <w:rPr>
          <w:rStyle w:val="art-title1"/>
          <w:rFonts w:ascii="Times New Roman" w:eastAsia="Calibri" w:hAnsi="Times New Roman" w:cs="Times New Roman"/>
          <w:color w:val="auto"/>
          <w:sz w:val="24"/>
          <w:szCs w:val="24"/>
        </w:rPr>
        <w:t xml:space="preserve">№ 6. </w:t>
      </w:r>
      <w:r w:rsidRPr="00947B63">
        <w:t>– С. 39-53.</w:t>
      </w:r>
    </w:p>
    <w:p w:rsidR="00C31E1C" w:rsidRPr="00947B63" w:rsidRDefault="00C31E1C" w:rsidP="00C31E1C">
      <w:pPr>
        <w:pStyle w:val="a5"/>
        <w:numPr>
          <w:ilvl w:val="0"/>
          <w:numId w:val="24"/>
        </w:numPr>
        <w:tabs>
          <w:tab w:val="num" w:pos="0"/>
          <w:tab w:val="left" w:pos="284"/>
          <w:tab w:val="left" w:pos="567"/>
          <w:tab w:val="left" w:pos="1134"/>
        </w:tabs>
        <w:jc w:val="both"/>
      </w:pPr>
      <w:proofErr w:type="gramStart"/>
      <w:r w:rsidRPr="00947B63">
        <w:t>Ковалевский,  М.</w:t>
      </w:r>
      <w:proofErr w:type="gramEnd"/>
      <w:r w:rsidRPr="00947B63">
        <w:t xml:space="preserve"> Сравнительно-историческое правоведение и его отношение к социологии. Методы сравнительного изучения права / М. Ковалевский // Сборник по общественно-юридическим наукам. - С.-</w:t>
      </w:r>
      <w:proofErr w:type="gramStart"/>
      <w:r w:rsidRPr="00947B63">
        <w:t>Пб.:</w:t>
      </w:r>
      <w:proofErr w:type="gramEnd"/>
      <w:r w:rsidRPr="00947B63">
        <w:t xml:space="preserve"> Изд. О.Н. Поповой, 1899, </w:t>
      </w:r>
      <w:proofErr w:type="spellStart"/>
      <w:r w:rsidRPr="00947B63">
        <w:t>Вып</w:t>
      </w:r>
      <w:proofErr w:type="spellEnd"/>
      <w:r w:rsidRPr="00947B63">
        <w:t>. 1. - С. 1-29.</w:t>
      </w:r>
    </w:p>
    <w:p w:rsidR="00C31E1C" w:rsidRPr="00947B63" w:rsidRDefault="00C31E1C" w:rsidP="00C31E1C">
      <w:pPr>
        <w:pStyle w:val="a5"/>
        <w:widowControl w:val="0"/>
        <w:numPr>
          <w:ilvl w:val="0"/>
          <w:numId w:val="24"/>
        </w:numPr>
        <w:shd w:val="clear" w:color="auto" w:fill="FFFFFF"/>
        <w:tabs>
          <w:tab w:val="num" w:pos="0"/>
          <w:tab w:val="left" w:pos="284"/>
          <w:tab w:val="left" w:pos="567"/>
          <w:tab w:val="left" w:pos="1134"/>
        </w:tabs>
        <w:autoSpaceDE w:val="0"/>
        <w:autoSpaceDN w:val="0"/>
        <w:adjustRightInd w:val="0"/>
        <w:jc w:val="both"/>
      </w:pPr>
      <w:r w:rsidRPr="00947B63">
        <w:rPr>
          <w:iCs/>
        </w:rPr>
        <w:t xml:space="preserve">Ковалевский, М.М. </w:t>
      </w:r>
      <w:r w:rsidRPr="00947B63">
        <w:t xml:space="preserve">Историко-сравнительный метод в юриспруденции и приемы изучения истории права. / М.М. Ковалевский </w:t>
      </w:r>
      <w:r w:rsidRPr="00947B63">
        <w:rPr>
          <w:bCs/>
          <w:spacing w:val="-4"/>
        </w:rPr>
        <w:t xml:space="preserve">– </w:t>
      </w:r>
      <w:r w:rsidRPr="00947B63">
        <w:t xml:space="preserve">М., 1880. </w:t>
      </w:r>
      <w:r w:rsidRPr="00947B63">
        <w:rPr>
          <w:bCs/>
          <w:spacing w:val="-4"/>
        </w:rPr>
        <w:t xml:space="preserve">– </w:t>
      </w:r>
      <w:r w:rsidRPr="00947B63">
        <w:t xml:space="preserve">73 с. </w:t>
      </w:r>
    </w:p>
    <w:p w:rsidR="00C31E1C" w:rsidRPr="00947B63" w:rsidRDefault="00C31E1C" w:rsidP="00C31E1C">
      <w:pPr>
        <w:pStyle w:val="a5"/>
        <w:widowControl w:val="0"/>
        <w:numPr>
          <w:ilvl w:val="0"/>
          <w:numId w:val="24"/>
        </w:numPr>
        <w:shd w:val="clear" w:color="auto" w:fill="FFFFFF"/>
        <w:tabs>
          <w:tab w:val="num" w:pos="0"/>
          <w:tab w:val="left" w:pos="284"/>
          <w:tab w:val="left" w:pos="567"/>
          <w:tab w:val="left" w:pos="1134"/>
        </w:tabs>
        <w:autoSpaceDE w:val="0"/>
        <w:autoSpaceDN w:val="0"/>
        <w:adjustRightInd w:val="0"/>
        <w:jc w:val="both"/>
      </w:pPr>
      <w:r w:rsidRPr="00947B63">
        <w:rPr>
          <w:bCs/>
          <w:caps/>
        </w:rPr>
        <w:t>К</w:t>
      </w:r>
      <w:r w:rsidRPr="00947B63">
        <w:rPr>
          <w:bCs/>
        </w:rPr>
        <w:t>овалевский,</w:t>
      </w:r>
      <w:r w:rsidRPr="00947B63">
        <w:rPr>
          <w:bCs/>
          <w:caps/>
        </w:rPr>
        <w:t xml:space="preserve"> М.М. </w:t>
      </w:r>
      <w:r w:rsidRPr="00947B63">
        <w:rPr>
          <w:bCs/>
        </w:rPr>
        <w:t xml:space="preserve">Сравнительно-историческое правоведение и его отношение к социологии. Методы сравнительного изучения права / М. М. Ковалевский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xml:space="preserve">. – 2010. - № 1-2. – </w:t>
      </w:r>
      <w:r w:rsidRPr="00947B63">
        <w:rPr>
          <w:spacing w:val="20"/>
          <w:lang w:val="en-US"/>
        </w:rPr>
        <w:t>C</w:t>
      </w:r>
      <w:r w:rsidRPr="00947B63">
        <w:rPr>
          <w:spacing w:val="20"/>
        </w:rPr>
        <w:t xml:space="preserve">.176-192. </w:t>
      </w:r>
    </w:p>
    <w:p w:rsidR="00C31E1C" w:rsidRPr="00947B63" w:rsidRDefault="00C31E1C" w:rsidP="00C31E1C">
      <w:pPr>
        <w:pStyle w:val="a5"/>
        <w:numPr>
          <w:ilvl w:val="0"/>
          <w:numId w:val="24"/>
        </w:numPr>
        <w:tabs>
          <w:tab w:val="num" w:pos="0"/>
          <w:tab w:val="left" w:pos="284"/>
          <w:tab w:val="left" w:pos="567"/>
          <w:tab w:val="left" w:pos="1134"/>
        </w:tabs>
        <w:jc w:val="both"/>
        <w:rPr>
          <w:rStyle w:val="google-src-text"/>
        </w:rPr>
      </w:pPr>
      <w:r w:rsidRPr="00947B63">
        <w:t xml:space="preserve">Ковальчук, А.М. Сравнительный метод в научных исследованиях ученых Киевского университета (XIX век) / А. М. Ковальчук// </w:t>
      </w:r>
      <w:proofErr w:type="spellStart"/>
      <w:r w:rsidRPr="00947B63">
        <w:rPr>
          <w:rStyle w:val="google-src-text"/>
          <w:bCs/>
        </w:rPr>
        <w:t>Європейське</w:t>
      </w:r>
      <w:proofErr w:type="spellEnd"/>
      <w:r w:rsidRPr="00947B63">
        <w:rPr>
          <w:rStyle w:val="google-src-text"/>
          <w:bCs/>
        </w:rPr>
        <w:t xml:space="preserve"> право та </w:t>
      </w:r>
      <w:proofErr w:type="spellStart"/>
      <w:r w:rsidRPr="00947B63">
        <w:rPr>
          <w:rStyle w:val="google-src-text"/>
          <w:bCs/>
        </w:rPr>
        <w:t>порівняльне</w:t>
      </w:r>
      <w:proofErr w:type="spellEnd"/>
      <w:r w:rsidRPr="00947B63">
        <w:rPr>
          <w:rStyle w:val="google-src-text"/>
          <w:bCs/>
        </w:rPr>
        <w:t> </w:t>
      </w:r>
      <w:proofErr w:type="spellStart"/>
      <w:proofErr w:type="gramStart"/>
      <w:r w:rsidRPr="00947B63">
        <w:rPr>
          <w:rStyle w:val="google-src-text"/>
          <w:bCs/>
        </w:rPr>
        <w:t>правознавство</w:t>
      </w:r>
      <w:proofErr w:type="spellEnd"/>
      <w:r w:rsidRPr="00947B63">
        <w:rPr>
          <w:rStyle w:val="google-src-text"/>
        </w:rPr>
        <w:t xml:space="preserve"> :</w:t>
      </w:r>
      <w:proofErr w:type="gramEnd"/>
      <w:r w:rsidRPr="00947B63">
        <w:rPr>
          <w:rStyle w:val="google-src-text"/>
        </w:rPr>
        <w:t xml:space="preserve"> </w:t>
      </w:r>
      <w:proofErr w:type="spellStart"/>
      <w:r w:rsidRPr="00947B63">
        <w:rPr>
          <w:rStyle w:val="google-src-text"/>
        </w:rPr>
        <w:t>Збірник</w:t>
      </w:r>
      <w:proofErr w:type="spellEnd"/>
      <w:r w:rsidRPr="00947B63">
        <w:rPr>
          <w:rStyle w:val="google-src-text"/>
        </w:rPr>
        <w:t xml:space="preserve"> статей / За ред. Ю.С.</w:t>
      </w:r>
      <w:r w:rsidRPr="00947B63">
        <w:t xml:space="preserve"> </w:t>
      </w:r>
      <w:proofErr w:type="spellStart"/>
      <w:r w:rsidRPr="00947B63">
        <w:rPr>
          <w:rStyle w:val="google-src-text"/>
        </w:rPr>
        <w:t>Шемшученка</w:t>
      </w:r>
      <w:proofErr w:type="spellEnd"/>
      <w:r w:rsidRPr="00947B63">
        <w:rPr>
          <w:rStyle w:val="google-src-text"/>
        </w:rPr>
        <w:t>, І.С.</w:t>
      </w:r>
      <w:r w:rsidRPr="00947B63">
        <w:t xml:space="preserve"> </w:t>
      </w:r>
      <w:r w:rsidRPr="00947B63">
        <w:rPr>
          <w:rStyle w:val="google-src-text"/>
        </w:rPr>
        <w:t xml:space="preserve">Гриценка, </w:t>
      </w:r>
      <w:r w:rsidRPr="00947B63">
        <w:t xml:space="preserve">О.В. </w:t>
      </w:r>
      <w:proofErr w:type="spellStart"/>
      <w:r w:rsidRPr="00947B63">
        <w:rPr>
          <w:rStyle w:val="google-src-text"/>
        </w:rPr>
        <w:t>Кресіна</w:t>
      </w:r>
      <w:proofErr w:type="spellEnd"/>
      <w:r w:rsidRPr="00947B63">
        <w:rPr>
          <w:rStyle w:val="google-src-text"/>
        </w:rPr>
        <w:t>; упор.</w:t>
      </w:r>
      <w:r w:rsidRPr="00947B63">
        <w:t xml:space="preserve"> </w:t>
      </w:r>
      <w:r w:rsidRPr="00947B63">
        <w:rPr>
          <w:rStyle w:val="google-src-text"/>
        </w:rPr>
        <w:t>О.В.</w:t>
      </w:r>
      <w:r w:rsidRPr="00947B63">
        <w:t xml:space="preserve"> </w:t>
      </w:r>
      <w:proofErr w:type="spellStart"/>
      <w:r w:rsidRPr="00947B63">
        <w:rPr>
          <w:rStyle w:val="google-src-text"/>
        </w:rPr>
        <w:t>Кресін</w:t>
      </w:r>
      <w:proofErr w:type="spellEnd"/>
      <w:r w:rsidRPr="00947B63">
        <w:rPr>
          <w:rStyle w:val="google-src-text"/>
        </w:rPr>
        <w:t>, О.Д.</w:t>
      </w:r>
      <w:r w:rsidRPr="00947B63">
        <w:t xml:space="preserve"> Рожко. </w:t>
      </w:r>
      <w:r w:rsidRPr="00947B63">
        <w:rPr>
          <w:rStyle w:val="google-src-text"/>
        </w:rPr>
        <w:t xml:space="preserve">– </w:t>
      </w:r>
      <w:proofErr w:type="spellStart"/>
      <w:r w:rsidRPr="00947B63">
        <w:rPr>
          <w:rStyle w:val="google-src-text"/>
        </w:rPr>
        <w:t>Київ-Шамборі</w:t>
      </w:r>
      <w:proofErr w:type="spellEnd"/>
      <w:r w:rsidRPr="00947B63">
        <w:rPr>
          <w:rStyle w:val="google-src-text"/>
        </w:rPr>
        <w:t>: Логос, 2010. – 588 с.</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Козлихин</w:t>
      </w:r>
      <w:proofErr w:type="spellEnd"/>
      <w:r w:rsidRPr="00947B63">
        <w:t xml:space="preserve">, И.Ю. История политических и правовых </w:t>
      </w:r>
      <w:proofErr w:type="gramStart"/>
      <w:r w:rsidRPr="00947B63">
        <w:t>учений./</w:t>
      </w:r>
      <w:proofErr w:type="gramEnd"/>
      <w:r w:rsidRPr="00947B63">
        <w:t xml:space="preserve"> И.Ю. </w:t>
      </w:r>
      <w:proofErr w:type="spellStart"/>
      <w:r w:rsidRPr="00947B63">
        <w:t>Козлихин</w:t>
      </w:r>
      <w:proofErr w:type="spellEnd"/>
      <w:r w:rsidRPr="00947B63">
        <w:t xml:space="preserve">, Е.В. Тимошина, А.В. Поляков. </w:t>
      </w:r>
      <w:r w:rsidRPr="00947B63">
        <w:rPr>
          <w:bCs/>
        </w:rPr>
        <w:t xml:space="preserve">– </w:t>
      </w:r>
      <w:r w:rsidRPr="00947B63">
        <w:t xml:space="preserve">СПбГУ, 2007. </w:t>
      </w:r>
      <w:r w:rsidRPr="00947B63">
        <w:rPr>
          <w:bCs/>
        </w:rPr>
        <w:t xml:space="preserve">– </w:t>
      </w:r>
      <w:r w:rsidRPr="00947B63">
        <w:t xml:space="preserve">856 с. </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Козлов, В.А. Проблемы сравнительного правоведения / В.А. Козлов // Правоведение, – 1976. – № 5. – С. 17-25.</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rStyle w:val="af0"/>
          <w:b w:val="0"/>
          <w:color w:val="auto"/>
        </w:rPr>
      </w:pPr>
      <w:r w:rsidRPr="00947B63">
        <w:rPr>
          <w:rStyle w:val="af0"/>
          <w:b w:val="0"/>
          <w:color w:val="auto"/>
        </w:rPr>
        <w:t xml:space="preserve">Костенко, А.Н. Социальный натурализм как методологический принцип сравнительного правоведения и юридической </w:t>
      </w:r>
      <w:proofErr w:type="spellStart"/>
      <w:r w:rsidRPr="00947B63">
        <w:rPr>
          <w:rStyle w:val="af0"/>
          <w:b w:val="0"/>
          <w:color w:val="auto"/>
        </w:rPr>
        <w:t>глобалистики</w:t>
      </w:r>
      <w:proofErr w:type="spellEnd"/>
      <w:r w:rsidRPr="00947B63">
        <w:rPr>
          <w:rStyle w:val="af0"/>
          <w:b w:val="0"/>
          <w:color w:val="auto"/>
        </w:rPr>
        <w:t>: Открытая лекция / А. Н. Костенко. - Киев, Симферополь, 2008.</w:t>
      </w:r>
      <w:r w:rsidRPr="00947B63">
        <w:rPr>
          <w:color w:val="auto"/>
        </w:rPr>
        <w:t xml:space="preserve"> – 28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Краснянский, В.Э. Элементы сравнительного правоведения / В.Э. Краснянский // Правоведение. – 1970. – № 3. – С. 25-32.</w:t>
      </w:r>
    </w:p>
    <w:p w:rsidR="00C31E1C" w:rsidRPr="00947B63" w:rsidRDefault="00C31E1C" w:rsidP="00C31E1C">
      <w:pPr>
        <w:pStyle w:val="a5"/>
        <w:numPr>
          <w:ilvl w:val="0"/>
          <w:numId w:val="24"/>
        </w:numPr>
        <w:tabs>
          <w:tab w:val="num" w:pos="0"/>
          <w:tab w:val="left" w:pos="284"/>
          <w:tab w:val="left" w:pos="567"/>
          <w:tab w:val="left" w:pos="1134"/>
        </w:tabs>
        <w:jc w:val="both"/>
      </w:pPr>
      <w:r w:rsidRPr="00947B63">
        <w:rPr>
          <w:rStyle w:val="af0"/>
          <w:b w:val="0"/>
        </w:rPr>
        <w:t>Крашенинникова</w:t>
      </w:r>
      <w:r w:rsidRPr="00947B63">
        <w:t xml:space="preserve">, Н.  А.  </w:t>
      </w:r>
      <w:r w:rsidRPr="00947B63">
        <w:rPr>
          <w:rStyle w:val="af0"/>
          <w:b w:val="0"/>
        </w:rPr>
        <w:t>Индусское</w:t>
      </w:r>
      <w:r w:rsidRPr="00947B63">
        <w:t xml:space="preserve"> </w:t>
      </w:r>
      <w:r w:rsidRPr="00947B63">
        <w:rPr>
          <w:rStyle w:val="af0"/>
          <w:b w:val="0"/>
        </w:rPr>
        <w:t>право</w:t>
      </w:r>
      <w:r w:rsidRPr="00947B63">
        <w:t xml:space="preserve">: история и современность / </w:t>
      </w:r>
      <w:r w:rsidRPr="00947B63">
        <w:rPr>
          <w:rStyle w:val="af0"/>
          <w:b w:val="0"/>
        </w:rPr>
        <w:t>Н</w:t>
      </w:r>
      <w:r w:rsidRPr="00947B63">
        <w:t xml:space="preserve">. </w:t>
      </w:r>
      <w:r w:rsidRPr="00947B63">
        <w:rPr>
          <w:rStyle w:val="af0"/>
          <w:b w:val="0"/>
        </w:rPr>
        <w:t>А</w:t>
      </w:r>
      <w:r w:rsidRPr="00947B63">
        <w:t xml:space="preserve">. </w:t>
      </w:r>
      <w:r w:rsidRPr="00947B63">
        <w:rPr>
          <w:rStyle w:val="af0"/>
          <w:b w:val="0"/>
        </w:rPr>
        <w:t>Крашенинникова</w:t>
      </w:r>
      <w:r w:rsidRPr="00947B63">
        <w:t xml:space="preserve">; [Предисл. О. Жидкова]. - </w:t>
      </w:r>
      <w:proofErr w:type="gramStart"/>
      <w:r w:rsidRPr="00947B63">
        <w:t>М. :</w:t>
      </w:r>
      <w:proofErr w:type="gramEnd"/>
      <w:r w:rsidRPr="00947B63">
        <w:t xml:space="preserve"> Изд-во МГУ, 1982. - 192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Кресин</w:t>
      </w:r>
      <w:proofErr w:type="spellEnd"/>
      <w:r w:rsidRPr="00947B63">
        <w:rPr>
          <w:rFonts w:ascii="Times New Roman" w:hAnsi="Times New Roman" w:cs="Times New Roman"/>
          <w:sz w:val="24"/>
          <w:szCs w:val="24"/>
        </w:rPr>
        <w:t xml:space="preserve">, А.В. Сравнительное правоведение на постсоветском пространстве: современное состояние и перспективы развития / А.В. </w:t>
      </w:r>
      <w:proofErr w:type="spellStart"/>
      <w:r w:rsidRPr="00947B63">
        <w:rPr>
          <w:rFonts w:ascii="Times New Roman" w:hAnsi="Times New Roman" w:cs="Times New Roman"/>
          <w:sz w:val="24"/>
          <w:szCs w:val="24"/>
        </w:rPr>
        <w:t>Кресин</w:t>
      </w:r>
      <w:proofErr w:type="spellEnd"/>
      <w:r w:rsidRPr="00947B63">
        <w:rPr>
          <w:rFonts w:ascii="Times New Roman" w:hAnsi="Times New Roman" w:cs="Times New Roman"/>
          <w:sz w:val="24"/>
          <w:szCs w:val="24"/>
        </w:rPr>
        <w:t>, Е.Н. Редькина // Журн. росс</w:t>
      </w:r>
      <w:proofErr w:type="gramStart"/>
      <w:r w:rsidRPr="00947B63">
        <w:rPr>
          <w:rFonts w:ascii="Times New Roman" w:hAnsi="Times New Roman" w:cs="Times New Roman"/>
          <w:sz w:val="24"/>
          <w:szCs w:val="24"/>
        </w:rPr>
        <w:t>. права</w:t>
      </w:r>
      <w:proofErr w:type="gramEnd"/>
      <w:r w:rsidRPr="00947B63">
        <w:rPr>
          <w:rFonts w:ascii="Times New Roman" w:hAnsi="Times New Roman" w:cs="Times New Roman"/>
          <w:sz w:val="24"/>
          <w:szCs w:val="24"/>
        </w:rPr>
        <w:t>. – 2006. – № 6. – С. 170-171.</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color w:val="auto"/>
        </w:rPr>
      </w:pPr>
      <w:proofErr w:type="spellStart"/>
      <w:r w:rsidRPr="00947B63">
        <w:rPr>
          <w:rStyle w:val="af0"/>
          <w:b w:val="0"/>
          <w:color w:val="auto"/>
        </w:rPr>
        <w:t>Кресін</w:t>
      </w:r>
      <w:proofErr w:type="spellEnd"/>
      <w:r w:rsidRPr="00947B63">
        <w:rPr>
          <w:rStyle w:val="af0"/>
          <w:b w:val="0"/>
          <w:color w:val="auto"/>
        </w:rPr>
        <w:t xml:space="preserve">, О.В. </w:t>
      </w:r>
      <w:proofErr w:type="spellStart"/>
      <w:r w:rsidRPr="00947B63">
        <w:rPr>
          <w:rStyle w:val="af0"/>
          <w:b w:val="0"/>
          <w:color w:val="auto"/>
        </w:rPr>
        <w:t>Порівняльне</w:t>
      </w:r>
      <w:proofErr w:type="spellEnd"/>
      <w:r w:rsidRPr="00947B63">
        <w:rPr>
          <w:rStyle w:val="af0"/>
          <w:b w:val="0"/>
          <w:color w:val="auto"/>
        </w:rPr>
        <w:t xml:space="preserve"> </w:t>
      </w:r>
      <w:proofErr w:type="spellStart"/>
      <w:r w:rsidRPr="00947B63">
        <w:rPr>
          <w:rStyle w:val="af0"/>
          <w:b w:val="0"/>
          <w:color w:val="auto"/>
        </w:rPr>
        <w:t>правознавство</w:t>
      </w:r>
      <w:proofErr w:type="spellEnd"/>
      <w:r w:rsidRPr="00947B63">
        <w:rPr>
          <w:rStyle w:val="af0"/>
          <w:b w:val="0"/>
          <w:color w:val="auto"/>
        </w:rPr>
        <w:t xml:space="preserve">: </w:t>
      </w:r>
      <w:proofErr w:type="spellStart"/>
      <w:r w:rsidRPr="00947B63">
        <w:rPr>
          <w:rStyle w:val="af0"/>
          <w:b w:val="0"/>
          <w:color w:val="auto"/>
        </w:rPr>
        <w:t>вітчизняні</w:t>
      </w:r>
      <w:proofErr w:type="spellEnd"/>
      <w:r w:rsidRPr="00947B63">
        <w:rPr>
          <w:rStyle w:val="af0"/>
          <w:b w:val="0"/>
          <w:color w:val="auto"/>
        </w:rPr>
        <w:t xml:space="preserve"> та </w:t>
      </w:r>
      <w:proofErr w:type="spellStart"/>
      <w:r w:rsidRPr="00947B63">
        <w:rPr>
          <w:rStyle w:val="af0"/>
          <w:b w:val="0"/>
          <w:color w:val="auto"/>
        </w:rPr>
        <w:t>зарубіжні</w:t>
      </w:r>
      <w:proofErr w:type="spellEnd"/>
      <w:r w:rsidRPr="00947B63">
        <w:rPr>
          <w:rStyle w:val="af0"/>
          <w:b w:val="0"/>
          <w:color w:val="auto"/>
        </w:rPr>
        <w:t xml:space="preserve"> </w:t>
      </w:r>
      <w:proofErr w:type="spellStart"/>
      <w:r w:rsidRPr="00947B63">
        <w:rPr>
          <w:rStyle w:val="af0"/>
          <w:b w:val="0"/>
          <w:color w:val="auto"/>
        </w:rPr>
        <w:t>спеціалізовані</w:t>
      </w:r>
      <w:proofErr w:type="spellEnd"/>
      <w:r w:rsidRPr="00947B63">
        <w:rPr>
          <w:rStyle w:val="af0"/>
          <w:b w:val="0"/>
          <w:color w:val="auto"/>
        </w:rPr>
        <w:t xml:space="preserve"> </w:t>
      </w:r>
      <w:proofErr w:type="spellStart"/>
      <w:r w:rsidRPr="00947B63">
        <w:rPr>
          <w:rStyle w:val="af0"/>
          <w:b w:val="0"/>
          <w:color w:val="auto"/>
        </w:rPr>
        <w:t>центри</w:t>
      </w:r>
      <w:proofErr w:type="spellEnd"/>
      <w:r w:rsidRPr="00947B63">
        <w:rPr>
          <w:rStyle w:val="af0"/>
          <w:b w:val="0"/>
          <w:color w:val="auto"/>
        </w:rPr>
        <w:t xml:space="preserve"> </w:t>
      </w:r>
      <w:proofErr w:type="spellStart"/>
      <w:r w:rsidRPr="00947B63">
        <w:rPr>
          <w:rStyle w:val="af0"/>
          <w:b w:val="0"/>
          <w:color w:val="auto"/>
        </w:rPr>
        <w:t>дослідження</w:t>
      </w:r>
      <w:proofErr w:type="spellEnd"/>
      <w:r w:rsidRPr="00947B63">
        <w:rPr>
          <w:rStyle w:val="af0"/>
          <w:b w:val="0"/>
          <w:color w:val="auto"/>
        </w:rPr>
        <w:t xml:space="preserve"> та </w:t>
      </w:r>
      <w:proofErr w:type="spellStart"/>
      <w:r w:rsidRPr="00947B63">
        <w:rPr>
          <w:rStyle w:val="af0"/>
          <w:b w:val="0"/>
          <w:color w:val="auto"/>
        </w:rPr>
        <w:t>викладання</w:t>
      </w:r>
      <w:proofErr w:type="spellEnd"/>
      <w:r w:rsidRPr="00947B63">
        <w:rPr>
          <w:rStyle w:val="af0"/>
          <w:b w:val="0"/>
          <w:color w:val="auto"/>
        </w:rPr>
        <w:t xml:space="preserve"> / О. В. / За ред. В.Н. Денисова. – К.: </w:t>
      </w:r>
      <w:proofErr w:type="spellStart"/>
      <w:r w:rsidRPr="00947B63">
        <w:rPr>
          <w:rStyle w:val="af0"/>
          <w:b w:val="0"/>
          <w:color w:val="auto"/>
        </w:rPr>
        <w:t>Інститут</w:t>
      </w:r>
      <w:proofErr w:type="spellEnd"/>
      <w:r w:rsidRPr="00947B63">
        <w:rPr>
          <w:rStyle w:val="af0"/>
          <w:b w:val="0"/>
          <w:color w:val="auto"/>
        </w:rPr>
        <w:t xml:space="preserve"> </w:t>
      </w:r>
      <w:proofErr w:type="spellStart"/>
      <w:r w:rsidRPr="00947B63">
        <w:rPr>
          <w:rStyle w:val="af0"/>
          <w:b w:val="0"/>
          <w:color w:val="auto"/>
        </w:rPr>
        <w:t>держави</w:t>
      </w:r>
      <w:proofErr w:type="spellEnd"/>
      <w:r w:rsidRPr="00947B63">
        <w:rPr>
          <w:rStyle w:val="af0"/>
          <w:b w:val="0"/>
          <w:color w:val="auto"/>
        </w:rPr>
        <w:t xml:space="preserve"> і права </w:t>
      </w:r>
      <w:proofErr w:type="spellStart"/>
      <w:r w:rsidRPr="00947B63">
        <w:rPr>
          <w:rStyle w:val="af0"/>
          <w:b w:val="0"/>
          <w:color w:val="auto"/>
        </w:rPr>
        <w:t>ім</w:t>
      </w:r>
      <w:proofErr w:type="spellEnd"/>
      <w:r w:rsidRPr="00947B63">
        <w:rPr>
          <w:rStyle w:val="af0"/>
          <w:b w:val="0"/>
          <w:color w:val="auto"/>
        </w:rPr>
        <w:t xml:space="preserve">. В. </w:t>
      </w:r>
      <w:proofErr w:type="spellStart"/>
      <w:r w:rsidRPr="00947B63">
        <w:rPr>
          <w:rStyle w:val="af0"/>
          <w:b w:val="0"/>
          <w:color w:val="auto"/>
        </w:rPr>
        <w:t>Корецького</w:t>
      </w:r>
      <w:proofErr w:type="spellEnd"/>
      <w:r w:rsidRPr="00947B63">
        <w:rPr>
          <w:rStyle w:val="af0"/>
          <w:b w:val="0"/>
          <w:color w:val="auto"/>
        </w:rPr>
        <w:t xml:space="preserve"> НАН </w:t>
      </w:r>
      <w:proofErr w:type="spellStart"/>
      <w:r w:rsidRPr="00947B63">
        <w:rPr>
          <w:rStyle w:val="af0"/>
          <w:b w:val="0"/>
          <w:color w:val="auto"/>
        </w:rPr>
        <w:t>України</w:t>
      </w:r>
      <w:proofErr w:type="spellEnd"/>
      <w:r w:rsidRPr="00947B63">
        <w:rPr>
          <w:rStyle w:val="af0"/>
          <w:b w:val="0"/>
          <w:color w:val="auto"/>
        </w:rPr>
        <w:t xml:space="preserve">, 2005. </w:t>
      </w:r>
      <w:proofErr w:type="spellStart"/>
      <w:r w:rsidRPr="00947B63">
        <w:rPr>
          <w:rStyle w:val="af0"/>
          <w:b w:val="0"/>
          <w:color w:val="auto"/>
        </w:rPr>
        <w:t>Серія</w:t>
      </w:r>
      <w:proofErr w:type="spellEnd"/>
      <w:r w:rsidRPr="00947B63">
        <w:rPr>
          <w:rStyle w:val="af0"/>
          <w:b w:val="0"/>
          <w:color w:val="auto"/>
        </w:rPr>
        <w:t xml:space="preserve"> «</w:t>
      </w:r>
      <w:proofErr w:type="spellStart"/>
      <w:r w:rsidRPr="00947B63">
        <w:rPr>
          <w:rStyle w:val="af0"/>
          <w:b w:val="0"/>
          <w:color w:val="auto"/>
        </w:rPr>
        <w:t>Енциклопедія</w:t>
      </w:r>
      <w:proofErr w:type="spellEnd"/>
      <w:r w:rsidRPr="00947B63">
        <w:rPr>
          <w:rStyle w:val="af0"/>
          <w:b w:val="0"/>
          <w:color w:val="auto"/>
        </w:rPr>
        <w:t xml:space="preserve"> </w:t>
      </w:r>
      <w:proofErr w:type="spellStart"/>
      <w:r w:rsidRPr="00947B63">
        <w:rPr>
          <w:rStyle w:val="af0"/>
          <w:b w:val="0"/>
          <w:color w:val="auto"/>
        </w:rPr>
        <w:t>порівняльного</w:t>
      </w:r>
      <w:proofErr w:type="spellEnd"/>
      <w:r w:rsidRPr="00947B63">
        <w:rPr>
          <w:rStyle w:val="af0"/>
          <w:b w:val="0"/>
          <w:color w:val="auto"/>
        </w:rPr>
        <w:t xml:space="preserve"> </w:t>
      </w:r>
      <w:proofErr w:type="spellStart"/>
      <w:r w:rsidRPr="00947B63">
        <w:rPr>
          <w:rStyle w:val="af0"/>
          <w:b w:val="0"/>
          <w:color w:val="auto"/>
        </w:rPr>
        <w:t>правознавства</w:t>
      </w:r>
      <w:proofErr w:type="spellEnd"/>
      <w:r w:rsidRPr="00947B63">
        <w:rPr>
          <w:rStyle w:val="af0"/>
          <w:b w:val="0"/>
          <w:color w:val="auto"/>
        </w:rPr>
        <w:t xml:space="preserve">». – </w:t>
      </w:r>
      <w:proofErr w:type="spellStart"/>
      <w:r w:rsidRPr="00947B63">
        <w:rPr>
          <w:rStyle w:val="af0"/>
          <w:b w:val="0"/>
          <w:color w:val="auto"/>
        </w:rPr>
        <w:t>Вип</w:t>
      </w:r>
      <w:proofErr w:type="spellEnd"/>
      <w:r w:rsidRPr="00947B63">
        <w:rPr>
          <w:rStyle w:val="af0"/>
          <w:b w:val="0"/>
          <w:color w:val="auto"/>
        </w:rPr>
        <w:t>. 2. – 192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Кросс, Р. Прецедент в английском праве / Р. Кросс. – М.: Юр. литература, 1985. – 238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lang w:val="uk-UA"/>
        </w:rPr>
      </w:pPr>
      <w:proofErr w:type="spellStart"/>
      <w:r w:rsidRPr="00947B63">
        <w:rPr>
          <w:rFonts w:ascii="Times New Roman" w:hAnsi="Times New Roman" w:cs="Times New Roman"/>
          <w:sz w:val="24"/>
          <w:szCs w:val="24"/>
          <w:lang w:val="uk-UA"/>
        </w:rPr>
        <w:lastRenderedPageBreak/>
        <w:t>Круталев</w:t>
      </w:r>
      <w:r w:rsidRPr="00947B63">
        <w:rPr>
          <w:rFonts w:ascii="Times New Roman" w:hAnsi="Times New Roman" w:cs="Times New Roman"/>
          <w:sz w:val="24"/>
          <w:szCs w:val="24"/>
          <w:lang w:val="en-US"/>
        </w:rPr>
        <w:t>i</w:t>
      </w:r>
      <w:proofErr w:type="spellEnd"/>
      <w:r w:rsidRPr="00947B63">
        <w:rPr>
          <w:rFonts w:ascii="Times New Roman" w:hAnsi="Times New Roman" w:cs="Times New Roman"/>
          <w:sz w:val="24"/>
          <w:szCs w:val="24"/>
          <w:lang w:val="uk-UA"/>
        </w:rPr>
        <w:t>ч В.А</w:t>
      </w:r>
      <w:r w:rsidRPr="00947B63">
        <w:rPr>
          <w:rFonts w:ascii="Times New Roman" w:hAnsi="Times New Roman" w:cs="Times New Roman"/>
          <w:sz w:val="24"/>
          <w:szCs w:val="24"/>
          <w:lang w:val="be-BY"/>
        </w:rPr>
        <w:t>.</w:t>
      </w:r>
      <w:r w:rsidRPr="00947B63">
        <w:rPr>
          <w:rFonts w:ascii="Times New Roman" w:hAnsi="Times New Roman" w:cs="Times New Roman"/>
          <w:sz w:val="24"/>
          <w:szCs w:val="24"/>
          <w:lang w:val="uk-UA"/>
        </w:rPr>
        <w:t xml:space="preserve"> Г</w:t>
      </w:r>
      <w:proofErr w:type="spellStart"/>
      <w:r w:rsidRPr="00947B63">
        <w:rPr>
          <w:rFonts w:ascii="Times New Roman" w:hAnsi="Times New Roman" w:cs="Times New Roman"/>
          <w:sz w:val="24"/>
          <w:szCs w:val="24"/>
          <w:lang w:val="en-US"/>
        </w:rPr>
        <w:t>i</w:t>
      </w:r>
      <w:r w:rsidRPr="00947B63">
        <w:rPr>
          <w:rFonts w:ascii="Times New Roman" w:hAnsi="Times New Roman" w:cs="Times New Roman"/>
          <w:sz w:val="24"/>
          <w:szCs w:val="24"/>
          <w:lang w:val="uk-UA"/>
        </w:rPr>
        <w:t>сторыя</w:t>
      </w:r>
      <w:proofErr w:type="spellEnd"/>
      <w:r w:rsidRPr="00947B63">
        <w:rPr>
          <w:rFonts w:ascii="Times New Roman" w:hAnsi="Times New Roman" w:cs="Times New Roman"/>
          <w:sz w:val="24"/>
          <w:szCs w:val="24"/>
          <w:lang w:val="uk-UA"/>
        </w:rPr>
        <w:t xml:space="preserve"> </w:t>
      </w:r>
      <w:proofErr w:type="spellStart"/>
      <w:r w:rsidRPr="00947B63">
        <w:rPr>
          <w:rFonts w:ascii="Times New Roman" w:hAnsi="Times New Roman" w:cs="Times New Roman"/>
          <w:sz w:val="24"/>
          <w:szCs w:val="24"/>
          <w:lang w:val="uk-UA"/>
        </w:rPr>
        <w:t>дзяржавы</w:t>
      </w:r>
      <w:proofErr w:type="spellEnd"/>
      <w:r w:rsidRPr="00947B63">
        <w:rPr>
          <w:rFonts w:ascii="Times New Roman" w:hAnsi="Times New Roman" w:cs="Times New Roman"/>
          <w:sz w:val="24"/>
          <w:szCs w:val="24"/>
          <w:lang w:val="uk-UA"/>
        </w:rPr>
        <w:t xml:space="preserve"> </w:t>
      </w:r>
      <w:proofErr w:type="spellStart"/>
      <w:r w:rsidRPr="00947B63">
        <w:rPr>
          <w:rFonts w:ascii="Times New Roman" w:hAnsi="Times New Roman" w:cs="Times New Roman"/>
          <w:sz w:val="24"/>
          <w:szCs w:val="24"/>
          <w:lang w:val="en-US"/>
        </w:rPr>
        <w:t>i</w:t>
      </w:r>
      <w:proofErr w:type="spellEnd"/>
      <w:r w:rsidRPr="00947B63">
        <w:rPr>
          <w:rFonts w:ascii="Times New Roman" w:hAnsi="Times New Roman" w:cs="Times New Roman"/>
          <w:sz w:val="24"/>
          <w:szCs w:val="24"/>
          <w:lang w:val="uk-UA"/>
        </w:rPr>
        <w:t xml:space="preserve"> права </w:t>
      </w:r>
      <w:proofErr w:type="spellStart"/>
      <w:r w:rsidRPr="00947B63">
        <w:rPr>
          <w:rFonts w:ascii="Times New Roman" w:hAnsi="Times New Roman" w:cs="Times New Roman"/>
          <w:sz w:val="24"/>
          <w:szCs w:val="24"/>
          <w:lang w:val="uk-UA"/>
        </w:rPr>
        <w:t>Беларус</w:t>
      </w:r>
      <w:r w:rsidRPr="00947B63">
        <w:rPr>
          <w:rFonts w:ascii="Times New Roman" w:hAnsi="Times New Roman" w:cs="Times New Roman"/>
          <w:sz w:val="24"/>
          <w:szCs w:val="24"/>
          <w:lang w:val="en-US"/>
        </w:rPr>
        <w:t>i</w:t>
      </w:r>
      <w:proofErr w:type="spellEnd"/>
      <w:r w:rsidRPr="00947B63">
        <w:rPr>
          <w:rFonts w:ascii="Times New Roman" w:hAnsi="Times New Roman" w:cs="Times New Roman"/>
          <w:sz w:val="24"/>
          <w:szCs w:val="24"/>
          <w:lang w:val="uk-UA"/>
        </w:rPr>
        <w:t xml:space="preserve"> (1917-1945 гг) / В.А. </w:t>
      </w:r>
      <w:r w:rsidRPr="00947B63">
        <w:rPr>
          <w:rFonts w:ascii="Times New Roman" w:hAnsi="Times New Roman" w:cs="Times New Roman"/>
          <w:sz w:val="24"/>
          <w:szCs w:val="24"/>
          <w:lang w:val="be-BY"/>
        </w:rPr>
        <w:t>Круталевіч, І.А. Юхо</w:t>
      </w:r>
      <w:r w:rsidRPr="00947B63">
        <w:rPr>
          <w:rFonts w:ascii="Times New Roman" w:hAnsi="Times New Roman" w:cs="Times New Roman"/>
          <w:sz w:val="24"/>
          <w:szCs w:val="24"/>
          <w:lang w:val="uk-UA"/>
        </w:rPr>
        <w:t>. – М</w:t>
      </w:r>
      <w:r w:rsidRPr="00947B63">
        <w:rPr>
          <w:rFonts w:ascii="Times New Roman" w:hAnsi="Times New Roman" w:cs="Times New Roman"/>
          <w:sz w:val="24"/>
          <w:szCs w:val="24"/>
          <w:lang w:val="be-BY"/>
        </w:rPr>
        <w:t>інск: Бел.навука</w:t>
      </w:r>
      <w:r w:rsidRPr="00947B63">
        <w:rPr>
          <w:rFonts w:ascii="Times New Roman" w:hAnsi="Times New Roman" w:cs="Times New Roman"/>
          <w:sz w:val="24"/>
          <w:szCs w:val="24"/>
          <w:lang w:val="uk-UA"/>
        </w:rPr>
        <w:t>, 1998.</w:t>
      </w:r>
      <w:r w:rsidRPr="00947B63">
        <w:rPr>
          <w:rFonts w:ascii="Times New Roman" w:hAnsi="Times New Roman" w:cs="Times New Roman"/>
          <w:sz w:val="24"/>
          <w:szCs w:val="24"/>
          <w:lang w:val="be-BY"/>
        </w:rPr>
        <w:t xml:space="preserve"> – 237 с.</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rStyle w:val="google-src-text"/>
          <w:color w:val="auto"/>
        </w:rPr>
      </w:pPr>
      <w:proofErr w:type="spellStart"/>
      <w:r w:rsidRPr="00947B63">
        <w:rPr>
          <w:rStyle w:val="google-src-text"/>
          <w:color w:val="auto"/>
        </w:rPr>
        <w:t>Крывцова</w:t>
      </w:r>
      <w:proofErr w:type="spellEnd"/>
      <w:r w:rsidRPr="00947B63">
        <w:rPr>
          <w:rStyle w:val="google-src-text"/>
          <w:color w:val="auto"/>
        </w:rPr>
        <w:t>, И.С.</w:t>
      </w:r>
      <w:r w:rsidRPr="00947B63">
        <w:rPr>
          <w:color w:val="auto"/>
        </w:rPr>
        <w:t xml:space="preserve"> </w:t>
      </w:r>
      <w:r w:rsidRPr="00947B63">
        <w:rPr>
          <w:rStyle w:val="google-src-text"/>
          <w:color w:val="auto"/>
        </w:rPr>
        <w:t>Судебная система как объект сравнительно-правовых исследований: проблемы поиска европейских стандартов ее функционирования</w:t>
      </w:r>
      <w:r w:rsidRPr="00947B63">
        <w:rPr>
          <w:color w:val="auto"/>
        </w:rPr>
        <w:t xml:space="preserve"> / И. С. </w:t>
      </w:r>
      <w:proofErr w:type="spellStart"/>
      <w:r w:rsidRPr="00947B63">
        <w:rPr>
          <w:color w:val="auto"/>
        </w:rPr>
        <w:t>Крывцова</w:t>
      </w:r>
      <w:proofErr w:type="spellEnd"/>
      <w:r w:rsidRPr="00947B63">
        <w:rPr>
          <w:color w:val="auto"/>
        </w:rPr>
        <w:t xml:space="preserve"> // </w:t>
      </w:r>
      <w:proofErr w:type="spellStart"/>
      <w:r w:rsidRPr="00947B63">
        <w:rPr>
          <w:rStyle w:val="google-src-text"/>
          <w:bCs/>
          <w:color w:val="auto"/>
        </w:rPr>
        <w:t>Європейське</w:t>
      </w:r>
      <w:proofErr w:type="spellEnd"/>
      <w:r w:rsidRPr="00947B63">
        <w:rPr>
          <w:rStyle w:val="google-src-text"/>
          <w:bCs/>
          <w:color w:val="auto"/>
        </w:rPr>
        <w:t xml:space="preserve"> право та </w:t>
      </w:r>
      <w:proofErr w:type="spellStart"/>
      <w:r w:rsidRPr="00947B63">
        <w:rPr>
          <w:rStyle w:val="google-src-text"/>
          <w:bCs/>
          <w:color w:val="auto"/>
        </w:rPr>
        <w:t>порівняльне</w:t>
      </w:r>
      <w:proofErr w:type="spellEnd"/>
      <w:r w:rsidRPr="00947B63">
        <w:rPr>
          <w:rStyle w:val="google-src-text"/>
          <w:bCs/>
          <w:color w:val="auto"/>
        </w:rPr>
        <w:t> </w:t>
      </w:r>
      <w:proofErr w:type="spellStart"/>
      <w:proofErr w:type="gramStart"/>
      <w:r w:rsidRPr="00947B63">
        <w:rPr>
          <w:rStyle w:val="google-src-text"/>
          <w:bCs/>
          <w:color w:val="auto"/>
        </w:rPr>
        <w:t>правознавство</w:t>
      </w:r>
      <w:proofErr w:type="spellEnd"/>
      <w:r w:rsidRPr="00947B63">
        <w:rPr>
          <w:rStyle w:val="google-src-text"/>
          <w:color w:val="auto"/>
        </w:rPr>
        <w:t xml:space="preserve"> :</w:t>
      </w:r>
      <w:proofErr w:type="gramEnd"/>
      <w:r w:rsidRPr="00947B63">
        <w:rPr>
          <w:rStyle w:val="google-src-text"/>
          <w:color w:val="auto"/>
        </w:rPr>
        <w:t xml:space="preserve"> </w:t>
      </w:r>
      <w:proofErr w:type="spellStart"/>
      <w:r w:rsidRPr="00947B63">
        <w:rPr>
          <w:rStyle w:val="google-src-text"/>
          <w:color w:val="auto"/>
        </w:rPr>
        <w:t>Збірник</w:t>
      </w:r>
      <w:proofErr w:type="spellEnd"/>
      <w:r w:rsidRPr="00947B63">
        <w:rPr>
          <w:rStyle w:val="google-src-text"/>
          <w:color w:val="auto"/>
        </w:rPr>
        <w:t xml:space="preserve"> статей / За ред. Ю.С.</w:t>
      </w:r>
      <w:r w:rsidRPr="00947B63">
        <w:rPr>
          <w:color w:val="auto"/>
        </w:rPr>
        <w:t xml:space="preserve"> </w:t>
      </w:r>
      <w:proofErr w:type="spellStart"/>
      <w:r w:rsidRPr="00947B63">
        <w:rPr>
          <w:rStyle w:val="google-src-text"/>
          <w:color w:val="auto"/>
        </w:rPr>
        <w:t>Шемшученка</w:t>
      </w:r>
      <w:proofErr w:type="spellEnd"/>
      <w:r w:rsidRPr="00947B63">
        <w:rPr>
          <w:rStyle w:val="google-src-text"/>
          <w:color w:val="auto"/>
        </w:rPr>
        <w:t>, І.С.</w:t>
      </w:r>
      <w:r w:rsidRPr="00947B63">
        <w:rPr>
          <w:color w:val="auto"/>
        </w:rPr>
        <w:t xml:space="preserve"> </w:t>
      </w:r>
      <w:r w:rsidRPr="00947B63">
        <w:rPr>
          <w:rStyle w:val="google-src-text"/>
          <w:color w:val="auto"/>
        </w:rPr>
        <w:t xml:space="preserve">Гриценка, </w:t>
      </w:r>
      <w:r w:rsidRPr="00947B63">
        <w:rPr>
          <w:color w:val="auto"/>
        </w:rPr>
        <w:t xml:space="preserve">О.В. </w:t>
      </w:r>
      <w:proofErr w:type="spellStart"/>
      <w:r w:rsidRPr="00947B63">
        <w:rPr>
          <w:rStyle w:val="google-src-text"/>
          <w:color w:val="auto"/>
        </w:rPr>
        <w:t>Кресіна</w:t>
      </w:r>
      <w:proofErr w:type="spellEnd"/>
      <w:r w:rsidRPr="00947B63">
        <w:rPr>
          <w:rStyle w:val="google-src-text"/>
          <w:color w:val="auto"/>
        </w:rPr>
        <w:t>; упор.</w:t>
      </w:r>
      <w:r w:rsidRPr="00947B63">
        <w:rPr>
          <w:color w:val="auto"/>
        </w:rPr>
        <w:t xml:space="preserve"> </w:t>
      </w:r>
      <w:r w:rsidRPr="00947B63">
        <w:rPr>
          <w:rStyle w:val="google-src-text"/>
          <w:color w:val="auto"/>
        </w:rPr>
        <w:t>О.В.</w:t>
      </w:r>
      <w:r w:rsidRPr="00947B63">
        <w:rPr>
          <w:color w:val="auto"/>
        </w:rPr>
        <w:t xml:space="preserve"> </w:t>
      </w:r>
      <w:proofErr w:type="spellStart"/>
      <w:r w:rsidRPr="00947B63">
        <w:rPr>
          <w:rStyle w:val="google-src-text"/>
          <w:color w:val="auto"/>
        </w:rPr>
        <w:t>Кресін</w:t>
      </w:r>
      <w:proofErr w:type="spellEnd"/>
      <w:r w:rsidRPr="00947B63">
        <w:rPr>
          <w:rStyle w:val="google-src-text"/>
          <w:color w:val="auto"/>
        </w:rPr>
        <w:t>, О.Д.</w:t>
      </w:r>
      <w:r w:rsidRPr="00947B63">
        <w:rPr>
          <w:color w:val="auto"/>
        </w:rPr>
        <w:t xml:space="preserve"> Рожко. </w:t>
      </w:r>
      <w:r w:rsidRPr="00947B63">
        <w:rPr>
          <w:rStyle w:val="google-src-text"/>
          <w:color w:val="auto"/>
        </w:rPr>
        <w:t xml:space="preserve">– </w:t>
      </w:r>
      <w:proofErr w:type="spellStart"/>
      <w:r w:rsidRPr="00947B63">
        <w:rPr>
          <w:rStyle w:val="google-src-text"/>
          <w:color w:val="auto"/>
        </w:rPr>
        <w:t>Київ-Шамборі</w:t>
      </w:r>
      <w:proofErr w:type="spellEnd"/>
      <w:r w:rsidRPr="00947B63">
        <w:rPr>
          <w:rStyle w:val="google-src-text"/>
          <w:color w:val="auto"/>
        </w:rPr>
        <w:t>: Логос, 2010. – 588 c.</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Кычанов, Е.И. Основы средневекового китайского права (</w:t>
      </w:r>
      <w:r w:rsidRPr="00947B63">
        <w:rPr>
          <w:rFonts w:ascii="Times New Roman" w:hAnsi="Times New Roman" w:cs="Times New Roman"/>
          <w:sz w:val="24"/>
          <w:szCs w:val="24"/>
          <w:lang w:val="en-GB"/>
        </w:rPr>
        <w:t>VII</w:t>
      </w:r>
      <w:r w:rsidRPr="00947B63">
        <w:rPr>
          <w:rFonts w:ascii="Times New Roman" w:hAnsi="Times New Roman" w:cs="Times New Roman"/>
          <w:sz w:val="24"/>
          <w:szCs w:val="24"/>
        </w:rPr>
        <w:t>-</w:t>
      </w:r>
      <w:r w:rsidRPr="00947B63">
        <w:rPr>
          <w:rFonts w:ascii="Times New Roman" w:hAnsi="Times New Roman" w:cs="Times New Roman"/>
          <w:sz w:val="24"/>
          <w:szCs w:val="24"/>
          <w:lang w:val="en-GB"/>
        </w:rPr>
        <w:t>XIII</w:t>
      </w:r>
      <w:r w:rsidRPr="00947B63">
        <w:rPr>
          <w:rFonts w:ascii="Times New Roman" w:hAnsi="Times New Roman" w:cs="Times New Roman"/>
          <w:sz w:val="24"/>
          <w:szCs w:val="24"/>
        </w:rPr>
        <w:t xml:space="preserve"> вв.) / Е.И. Кычанов. – М.: Наука, 1986. – 264 с.</w:t>
      </w:r>
    </w:p>
    <w:p w:rsidR="00C31E1C" w:rsidRPr="00947B63" w:rsidRDefault="00C31E1C" w:rsidP="00C31E1C">
      <w:pPr>
        <w:pStyle w:val="a5"/>
        <w:numPr>
          <w:ilvl w:val="0"/>
          <w:numId w:val="24"/>
        </w:numPr>
        <w:tabs>
          <w:tab w:val="num" w:pos="0"/>
          <w:tab w:val="left" w:pos="284"/>
          <w:tab w:val="left" w:pos="567"/>
          <w:tab w:val="left" w:pos="1134"/>
        </w:tabs>
        <w:jc w:val="both"/>
      </w:pPr>
      <w:r w:rsidRPr="00947B63">
        <w:rPr>
          <w:bCs/>
        </w:rPr>
        <w:t>Кычанов, Е.И. Основы средневекового китайского права (</w:t>
      </w:r>
      <w:r w:rsidRPr="00947B63">
        <w:rPr>
          <w:bCs/>
          <w:lang w:val="en-US"/>
        </w:rPr>
        <w:t>VII</w:t>
      </w:r>
      <w:r w:rsidRPr="00947B63">
        <w:rPr>
          <w:bCs/>
        </w:rPr>
        <w:t>-</w:t>
      </w:r>
      <w:r w:rsidRPr="00947B63">
        <w:rPr>
          <w:bCs/>
          <w:lang w:val="en-US"/>
        </w:rPr>
        <w:t>XIII</w:t>
      </w:r>
      <w:r w:rsidRPr="00947B63">
        <w:rPr>
          <w:bCs/>
        </w:rPr>
        <w:t xml:space="preserve"> вв.). / Е.И. Кычанов; отв. ред.  Л.П. </w:t>
      </w:r>
      <w:proofErr w:type="spellStart"/>
      <w:r w:rsidRPr="00947B63">
        <w:rPr>
          <w:bCs/>
        </w:rPr>
        <w:t>Делюсин</w:t>
      </w:r>
      <w:proofErr w:type="spellEnd"/>
      <w:r w:rsidRPr="00947B63">
        <w:rPr>
          <w:bCs/>
        </w:rPr>
        <w:t xml:space="preserve">. </w:t>
      </w:r>
      <w:proofErr w:type="gramStart"/>
      <w:r w:rsidRPr="00947B63">
        <w:rPr>
          <w:bCs/>
        </w:rPr>
        <w:t>–  М.</w:t>
      </w:r>
      <w:proofErr w:type="gramEnd"/>
      <w:r w:rsidRPr="00947B63">
        <w:rPr>
          <w:bCs/>
        </w:rPr>
        <w:t>: Наука, 1986. – 264 с.</w:t>
      </w:r>
      <w:r w:rsidRPr="00947B63">
        <w:t xml:space="preserve"> </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Style w:val="art-title1"/>
          <w:rFonts w:ascii="Times New Roman" w:hAnsi="Times New Roman" w:cs="Times New Roman"/>
          <w:color w:val="auto"/>
          <w:sz w:val="24"/>
          <w:szCs w:val="24"/>
        </w:rPr>
      </w:pPr>
      <w:proofErr w:type="spellStart"/>
      <w:r w:rsidRPr="00947B63">
        <w:rPr>
          <w:rStyle w:val="art-title1"/>
          <w:rFonts w:ascii="Times New Roman" w:hAnsi="Times New Roman" w:cs="Times New Roman"/>
          <w:bCs/>
          <w:color w:val="auto"/>
          <w:sz w:val="24"/>
          <w:szCs w:val="24"/>
        </w:rPr>
        <w:t>Лафитский</w:t>
      </w:r>
      <w:proofErr w:type="spellEnd"/>
      <w:r w:rsidRPr="00947B63">
        <w:rPr>
          <w:rStyle w:val="art-title1"/>
          <w:rFonts w:ascii="Times New Roman" w:hAnsi="Times New Roman" w:cs="Times New Roman"/>
          <w:bCs/>
          <w:color w:val="auto"/>
          <w:sz w:val="24"/>
          <w:szCs w:val="24"/>
        </w:rPr>
        <w:t xml:space="preserve">, В. И.  Уровни сравнительного правоведения / В. И. </w:t>
      </w:r>
      <w:proofErr w:type="spellStart"/>
      <w:r w:rsidRPr="00947B63">
        <w:rPr>
          <w:rStyle w:val="art-title1"/>
          <w:rFonts w:ascii="Times New Roman" w:hAnsi="Times New Roman" w:cs="Times New Roman"/>
          <w:bCs/>
          <w:color w:val="auto"/>
          <w:sz w:val="24"/>
          <w:szCs w:val="24"/>
        </w:rPr>
        <w:t>Лафитский</w:t>
      </w:r>
      <w:proofErr w:type="spellEnd"/>
      <w:r w:rsidRPr="00947B63">
        <w:rPr>
          <w:rStyle w:val="art-title1"/>
          <w:rFonts w:ascii="Times New Roman" w:hAnsi="Times New Roman" w:cs="Times New Roman"/>
          <w:bCs/>
          <w:color w:val="auto"/>
          <w:sz w:val="24"/>
          <w:szCs w:val="24"/>
        </w:rPr>
        <w:t xml:space="preserve"> // </w:t>
      </w:r>
      <w:r w:rsidRPr="00947B63">
        <w:rPr>
          <w:rFonts w:ascii="Times New Roman" w:hAnsi="Times New Roman" w:cs="Times New Roman"/>
          <w:bCs/>
          <w:sz w:val="24"/>
          <w:szCs w:val="24"/>
        </w:rPr>
        <w:t xml:space="preserve">Журнал зарубежного законодательства и сравнительного правоведения. – 2009. - </w:t>
      </w:r>
      <w:r w:rsidRPr="00947B63">
        <w:rPr>
          <w:rStyle w:val="art-title1"/>
          <w:rFonts w:ascii="Times New Roman" w:hAnsi="Times New Roman" w:cs="Times New Roman"/>
          <w:color w:val="auto"/>
          <w:sz w:val="24"/>
          <w:szCs w:val="24"/>
        </w:rPr>
        <w:t xml:space="preserve">№ 1. – </w:t>
      </w:r>
      <w:r w:rsidRPr="00947B63">
        <w:rPr>
          <w:rFonts w:ascii="Times New Roman" w:hAnsi="Times New Roman" w:cs="Times New Roman"/>
          <w:sz w:val="24"/>
          <w:szCs w:val="24"/>
        </w:rPr>
        <w:t>С. 94-108.</w:t>
      </w:r>
    </w:p>
    <w:p w:rsidR="00C31E1C" w:rsidRPr="00947B63" w:rsidRDefault="00C31E1C" w:rsidP="00C31E1C">
      <w:pPr>
        <w:pStyle w:val="a5"/>
        <w:numPr>
          <w:ilvl w:val="0"/>
          <w:numId w:val="24"/>
        </w:numPr>
        <w:tabs>
          <w:tab w:val="num" w:pos="0"/>
          <w:tab w:val="left" w:pos="284"/>
          <w:tab w:val="left" w:pos="567"/>
          <w:tab w:val="left" w:pos="1134"/>
        </w:tabs>
        <w:jc w:val="both"/>
        <w:rPr>
          <w:rStyle w:val="art-title1"/>
          <w:rFonts w:ascii="Times New Roman" w:eastAsia="Calibri" w:hAnsi="Times New Roman" w:cs="Times New Roman"/>
          <w:color w:val="auto"/>
          <w:sz w:val="24"/>
          <w:szCs w:val="24"/>
        </w:rPr>
      </w:pPr>
      <w:proofErr w:type="spellStart"/>
      <w:r w:rsidRPr="00947B63">
        <w:rPr>
          <w:rStyle w:val="art-title1"/>
          <w:rFonts w:ascii="Times New Roman" w:eastAsia="Calibri" w:hAnsi="Times New Roman" w:cs="Times New Roman"/>
          <w:bCs/>
          <w:color w:val="auto"/>
          <w:sz w:val="24"/>
          <w:szCs w:val="24"/>
        </w:rPr>
        <w:t>Лафитский</w:t>
      </w:r>
      <w:proofErr w:type="spellEnd"/>
      <w:r w:rsidRPr="00947B63">
        <w:rPr>
          <w:rStyle w:val="art-title1"/>
          <w:rFonts w:ascii="Times New Roman" w:eastAsia="Calibri" w:hAnsi="Times New Roman" w:cs="Times New Roman"/>
          <w:bCs/>
          <w:color w:val="auto"/>
          <w:sz w:val="24"/>
          <w:szCs w:val="24"/>
        </w:rPr>
        <w:t xml:space="preserve">, В.И.  Индуистская традиция права / В. И. </w:t>
      </w:r>
      <w:proofErr w:type="spellStart"/>
      <w:proofErr w:type="gramStart"/>
      <w:r w:rsidRPr="00947B63">
        <w:rPr>
          <w:rStyle w:val="art-title1"/>
          <w:rFonts w:ascii="Times New Roman" w:eastAsia="Calibri" w:hAnsi="Times New Roman" w:cs="Times New Roman"/>
          <w:bCs/>
          <w:color w:val="auto"/>
          <w:sz w:val="24"/>
          <w:szCs w:val="24"/>
        </w:rPr>
        <w:t>Лафитский</w:t>
      </w:r>
      <w:proofErr w:type="spellEnd"/>
      <w:r w:rsidRPr="00947B63">
        <w:rPr>
          <w:rStyle w:val="art-title1"/>
          <w:rFonts w:ascii="Times New Roman" w:eastAsia="Calibri" w:hAnsi="Times New Roman" w:cs="Times New Roman"/>
          <w:bCs/>
          <w:color w:val="auto"/>
          <w:sz w:val="24"/>
          <w:szCs w:val="24"/>
        </w:rPr>
        <w:t xml:space="preserve">  /</w:t>
      </w:r>
      <w:proofErr w:type="gramEnd"/>
      <w:r w:rsidRPr="00947B63">
        <w:rPr>
          <w:rStyle w:val="art-title1"/>
          <w:rFonts w:ascii="Times New Roman" w:eastAsia="Calibri" w:hAnsi="Times New Roman" w:cs="Times New Roman"/>
          <w:bCs/>
          <w:color w:val="auto"/>
          <w:sz w:val="24"/>
          <w:szCs w:val="24"/>
        </w:rPr>
        <w:t xml:space="preserve">/ </w:t>
      </w:r>
      <w:r w:rsidRPr="00947B63">
        <w:rPr>
          <w:bCs/>
        </w:rPr>
        <w:t>Журнал зарубежного законодательства и сравнительного правоведения</w:t>
      </w:r>
      <w:r w:rsidRPr="00947B63">
        <w:rPr>
          <w:rStyle w:val="art-title1"/>
          <w:rFonts w:ascii="Times New Roman" w:eastAsia="Calibri" w:hAnsi="Times New Roman" w:cs="Times New Roman"/>
          <w:bCs/>
          <w:color w:val="auto"/>
          <w:sz w:val="24"/>
          <w:szCs w:val="24"/>
        </w:rPr>
        <w:t>. – 2010. – № 6. – С. 53 - 67.</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proofErr w:type="spellStart"/>
      <w:r w:rsidRPr="00947B63">
        <w:rPr>
          <w:rFonts w:ascii="Times New Roman" w:hAnsi="Times New Roman" w:cs="Times New Roman"/>
          <w:sz w:val="24"/>
          <w:szCs w:val="24"/>
        </w:rPr>
        <w:t>Леже</w:t>
      </w:r>
      <w:proofErr w:type="spellEnd"/>
      <w:r w:rsidRPr="00947B63">
        <w:rPr>
          <w:rFonts w:ascii="Times New Roman" w:hAnsi="Times New Roman" w:cs="Times New Roman"/>
          <w:sz w:val="24"/>
          <w:szCs w:val="24"/>
        </w:rPr>
        <w:t xml:space="preserve">, Р. Великие правовые системы современности: сравнительно-правовой подход / </w:t>
      </w:r>
      <w:proofErr w:type="spellStart"/>
      <w:r w:rsidRPr="00947B63">
        <w:rPr>
          <w:rFonts w:ascii="Times New Roman" w:hAnsi="Times New Roman" w:cs="Times New Roman"/>
          <w:sz w:val="24"/>
          <w:szCs w:val="24"/>
        </w:rPr>
        <w:t>Раймон</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Леже</w:t>
      </w:r>
      <w:proofErr w:type="spellEnd"/>
      <w:r w:rsidRPr="00947B63">
        <w:rPr>
          <w:rFonts w:ascii="Times New Roman" w:hAnsi="Times New Roman" w:cs="Times New Roman"/>
          <w:sz w:val="24"/>
          <w:szCs w:val="24"/>
        </w:rPr>
        <w:t xml:space="preserve">; пер. с фр. А.В. </w:t>
      </w:r>
      <w:proofErr w:type="spellStart"/>
      <w:r w:rsidRPr="00947B63">
        <w:rPr>
          <w:rFonts w:ascii="Times New Roman" w:hAnsi="Times New Roman" w:cs="Times New Roman"/>
          <w:sz w:val="24"/>
          <w:szCs w:val="24"/>
        </w:rPr>
        <w:t>Грядова</w:t>
      </w:r>
      <w:proofErr w:type="spellEnd"/>
      <w:r w:rsidRPr="00947B63">
        <w:rPr>
          <w:rFonts w:ascii="Times New Roman" w:hAnsi="Times New Roman" w:cs="Times New Roman"/>
          <w:sz w:val="24"/>
          <w:szCs w:val="24"/>
        </w:rPr>
        <w:t xml:space="preserve">. – М.: </w:t>
      </w:r>
      <w:proofErr w:type="spellStart"/>
      <w:r w:rsidRPr="00947B63">
        <w:rPr>
          <w:rFonts w:ascii="Times New Roman" w:hAnsi="Times New Roman" w:cs="Times New Roman"/>
          <w:sz w:val="24"/>
          <w:szCs w:val="24"/>
        </w:rPr>
        <w:t>Волтерс</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Клувер</w:t>
      </w:r>
      <w:proofErr w:type="spellEnd"/>
      <w:r w:rsidRPr="00947B63">
        <w:rPr>
          <w:rFonts w:ascii="Times New Roman" w:hAnsi="Times New Roman" w:cs="Times New Roman"/>
          <w:sz w:val="24"/>
          <w:szCs w:val="24"/>
        </w:rPr>
        <w:t>, 2009. – 584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Лукич, Р. Методология права / Р. Лукич; пер. с </w:t>
      </w:r>
      <w:proofErr w:type="spellStart"/>
      <w:r w:rsidRPr="00947B63">
        <w:rPr>
          <w:rFonts w:ascii="Times New Roman" w:hAnsi="Times New Roman" w:cs="Times New Roman"/>
          <w:sz w:val="24"/>
          <w:szCs w:val="24"/>
        </w:rPr>
        <w:t>сербохорв</w:t>
      </w:r>
      <w:proofErr w:type="spellEnd"/>
      <w:r w:rsidRPr="00947B63">
        <w:rPr>
          <w:rFonts w:ascii="Times New Roman" w:hAnsi="Times New Roman" w:cs="Times New Roman"/>
          <w:sz w:val="24"/>
          <w:szCs w:val="24"/>
        </w:rPr>
        <w:t>. В.М. </w:t>
      </w:r>
      <w:proofErr w:type="spellStart"/>
      <w:r w:rsidRPr="00947B63">
        <w:rPr>
          <w:rFonts w:ascii="Times New Roman" w:hAnsi="Times New Roman" w:cs="Times New Roman"/>
          <w:sz w:val="24"/>
          <w:szCs w:val="24"/>
        </w:rPr>
        <w:t>Кулистикова</w:t>
      </w:r>
      <w:proofErr w:type="spellEnd"/>
      <w:r w:rsidRPr="00947B63">
        <w:rPr>
          <w:rFonts w:ascii="Times New Roman" w:hAnsi="Times New Roman" w:cs="Times New Roman"/>
          <w:sz w:val="24"/>
          <w:szCs w:val="24"/>
        </w:rPr>
        <w:t>. – М.: Прогресс, 1981. – 304 с.</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rStyle w:val="af0"/>
          <w:b w:val="0"/>
          <w:color w:val="auto"/>
        </w:rPr>
      </w:pPr>
      <w:proofErr w:type="spellStart"/>
      <w:r w:rsidRPr="00947B63">
        <w:rPr>
          <w:rStyle w:val="af0"/>
          <w:b w:val="0"/>
          <w:color w:val="auto"/>
        </w:rPr>
        <w:t>Луць</w:t>
      </w:r>
      <w:proofErr w:type="spellEnd"/>
      <w:r w:rsidRPr="00947B63">
        <w:rPr>
          <w:rStyle w:val="af0"/>
          <w:b w:val="0"/>
          <w:color w:val="auto"/>
        </w:rPr>
        <w:t>,</w:t>
      </w:r>
      <w:r w:rsidRPr="00947B63">
        <w:rPr>
          <w:rStyle w:val="af0"/>
          <w:b w:val="0"/>
          <w:color w:val="auto"/>
          <w:lang w:val="en-US"/>
        </w:rPr>
        <w:t> </w:t>
      </w:r>
      <w:r w:rsidRPr="00947B63">
        <w:rPr>
          <w:rStyle w:val="af0"/>
          <w:b w:val="0"/>
          <w:color w:val="auto"/>
        </w:rPr>
        <w:t xml:space="preserve">Л.А. </w:t>
      </w:r>
      <w:proofErr w:type="spellStart"/>
      <w:r w:rsidRPr="00947B63">
        <w:rPr>
          <w:rStyle w:val="af0"/>
          <w:b w:val="0"/>
          <w:color w:val="auto"/>
        </w:rPr>
        <w:t>Типологізація</w:t>
      </w:r>
      <w:proofErr w:type="spellEnd"/>
      <w:r w:rsidRPr="00947B63">
        <w:rPr>
          <w:rStyle w:val="af0"/>
          <w:b w:val="0"/>
          <w:color w:val="auto"/>
        </w:rPr>
        <w:t xml:space="preserve"> </w:t>
      </w:r>
      <w:proofErr w:type="spellStart"/>
      <w:r w:rsidRPr="00947B63">
        <w:rPr>
          <w:rStyle w:val="af0"/>
          <w:b w:val="0"/>
          <w:color w:val="auto"/>
        </w:rPr>
        <w:t>сучасних</w:t>
      </w:r>
      <w:proofErr w:type="spellEnd"/>
      <w:r w:rsidRPr="00947B63">
        <w:rPr>
          <w:rStyle w:val="af0"/>
          <w:b w:val="0"/>
          <w:color w:val="auto"/>
        </w:rPr>
        <w:t xml:space="preserve"> </w:t>
      </w:r>
      <w:proofErr w:type="spellStart"/>
      <w:r w:rsidRPr="00947B63">
        <w:rPr>
          <w:rStyle w:val="af0"/>
          <w:b w:val="0"/>
          <w:color w:val="auto"/>
        </w:rPr>
        <w:t>правових</w:t>
      </w:r>
      <w:proofErr w:type="spellEnd"/>
      <w:r w:rsidRPr="00947B63">
        <w:rPr>
          <w:rStyle w:val="af0"/>
          <w:b w:val="0"/>
          <w:color w:val="auto"/>
        </w:rPr>
        <w:t xml:space="preserve"> систем </w:t>
      </w:r>
      <w:proofErr w:type="spellStart"/>
      <w:r w:rsidRPr="00947B63">
        <w:rPr>
          <w:rStyle w:val="af0"/>
          <w:b w:val="0"/>
          <w:color w:val="auto"/>
        </w:rPr>
        <w:t>світу</w:t>
      </w:r>
      <w:proofErr w:type="spellEnd"/>
      <w:r w:rsidRPr="00947B63">
        <w:rPr>
          <w:rStyle w:val="af0"/>
          <w:b w:val="0"/>
          <w:color w:val="auto"/>
        </w:rPr>
        <w:t xml:space="preserve">: </w:t>
      </w:r>
      <w:proofErr w:type="spellStart"/>
      <w:r w:rsidRPr="00947B63">
        <w:rPr>
          <w:rStyle w:val="af0"/>
          <w:b w:val="0"/>
          <w:color w:val="auto"/>
        </w:rPr>
        <w:t>Відкрита</w:t>
      </w:r>
      <w:proofErr w:type="spellEnd"/>
      <w:r w:rsidRPr="00947B63">
        <w:rPr>
          <w:rStyle w:val="af0"/>
          <w:b w:val="0"/>
          <w:color w:val="auto"/>
        </w:rPr>
        <w:t xml:space="preserve"> </w:t>
      </w:r>
      <w:proofErr w:type="spellStart"/>
      <w:r w:rsidRPr="00947B63">
        <w:rPr>
          <w:rStyle w:val="af0"/>
          <w:b w:val="0"/>
          <w:color w:val="auto"/>
        </w:rPr>
        <w:t>лекція</w:t>
      </w:r>
      <w:proofErr w:type="spellEnd"/>
      <w:r w:rsidRPr="00947B63">
        <w:rPr>
          <w:rStyle w:val="af0"/>
          <w:b w:val="0"/>
          <w:color w:val="auto"/>
        </w:rPr>
        <w:t xml:space="preserve"> / Л. А. </w:t>
      </w:r>
      <w:proofErr w:type="spellStart"/>
      <w:r w:rsidRPr="00947B63">
        <w:rPr>
          <w:rStyle w:val="af0"/>
          <w:b w:val="0"/>
          <w:color w:val="auto"/>
        </w:rPr>
        <w:t>Луць</w:t>
      </w:r>
      <w:proofErr w:type="spellEnd"/>
      <w:r w:rsidRPr="00947B63">
        <w:rPr>
          <w:rStyle w:val="af0"/>
          <w:b w:val="0"/>
          <w:color w:val="auto"/>
        </w:rPr>
        <w:t xml:space="preserve">. - </w:t>
      </w:r>
      <w:proofErr w:type="spellStart"/>
      <w:r w:rsidRPr="00947B63">
        <w:rPr>
          <w:rStyle w:val="af0"/>
          <w:b w:val="0"/>
          <w:color w:val="auto"/>
        </w:rPr>
        <w:t>Київ</w:t>
      </w:r>
      <w:proofErr w:type="spellEnd"/>
      <w:r w:rsidRPr="00947B63">
        <w:rPr>
          <w:rStyle w:val="af0"/>
          <w:b w:val="0"/>
          <w:color w:val="auto"/>
        </w:rPr>
        <w:t xml:space="preserve">, </w:t>
      </w:r>
      <w:proofErr w:type="spellStart"/>
      <w:r w:rsidRPr="00947B63">
        <w:rPr>
          <w:rStyle w:val="af0"/>
          <w:b w:val="0"/>
          <w:color w:val="auto"/>
        </w:rPr>
        <w:t>Сімферополь</w:t>
      </w:r>
      <w:proofErr w:type="spellEnd"/>
      <w:r w:rsidRPr="00947B63">
        <w:rPr>
          <w:rStyle w:val="af0"/>
          <w:b w:val="0"/>
          <w:color w:val="auto"/>
        </w:rPr>
        <w:t>, 2007. — 23 с.</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 xml:space="preserve">Марченко, М.Н. Источники права: учебное пособие / М.Н. Марченко. – М.: Проспект: </w:t>
      </w:r>
      <w:proofErr w:type="spellStart"/>
      <w:r w:rsidRPr="00947B63">
        <w:rPr>
          <w:rFonts w:ascii="Times New Roman" w:hAnsi="Times New Roman" w:cs="Times New Roman"/>
          <w:sz w:val="24"/>
          <w:szCs w:val="24"/>
        </w:rPr>
        <w:t>Велби</w:t>
      </w:r>
      <w:proofErr w:type="spellEnd"/>
      <w:r w:rsidRPr="00947B63">
        <w:rPr>
          <w:rFonts w:ascii="Times New Roman" w:hAnsi="Times New Roman" w:cs="Times New Roman"/>
          <w:sz w:val="24"/>
          <w:szCs w:val="24"/>
        </w:rPr>
        <w:t>, 2005. – 759 с.</w:t>
      </w:r>
    </w:p>
    <w:p w:rsidR="00C31E1C" w:rsidRPr="00947B63" w:rsidRDefault="00C31E1C" w:rsidP="00C31E1C">
      <w:pPr>
        <w:pStyle w:val="a5"/>
        <w:numPr>
          <w:ilvl w:val="0"/>
          <w:numId w:val="24"/>
        </w:numPr>
        <w:tabs>
          <w:tab w:val="num" w:pos="0"/>
          <w:tab w:val="left" w:pos="284"/>
          <w:tab w:val="left" w:pos="567"/>
          <w:tab w:val="left" w:pos="1134"/>
        </w:tabs>
        <w:jc w:val="both"/>
      </w:pPr>
      <w:r w:rsidRPr="00947B63">
        <w:t xml:space="preserve">Марченко, М.Н. Источники права: учебное пособие / М.Н. </w:t>
      </w:r>
      <w:proofErr w:type="gramStart"/>
      <w:r w:rsidRPr="00947B63">
        <w:t>Марченко.-</w:t>
      </w:r>
      <w:proofErr w:type="gramEnd"/>
      <w:r w:rsidRPr="00947B63">
        <w:t xml:space="preserve"> М.: Проспект: </w:t>
      </w:r>
      <w:proofErr w:type="spellStart"/>
      <w:r w:rsidRPr="00947B63">
        <w:t>Велби</w:t>
      </w:r>
      <w:proofErr w:type="spellEnd"/>
      <w:r w:rsidRPr="00947B63">
        <w:t xml:space="preserve">, 2005. – 759 </w:t>
      </w:r>
      <w:r w:rsidRPr="00947B63">
        <w:rPr>
          <w:lang w:val="en-US"/>
        </w:rPr>
        <w:t>c</w:t>
      </w:r>
      <w:r w:rsidRPr="00947B63">
        <w:t>.</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Марченко, М.Н. Правовые системы современного мира. Учебное пособие / М.Н. Марченко. – М.: ИКД «</w:t>
      </w:r>
      <w:proofErr w:type="gramStart"/>
      <w:r w:rsidRPr="00947B63">
        <w:rPr>
          <w:rFonts w:ascii="Times New Roman" w:hAnsi="Times New Roman" w:cs="Times New Roman"/>
          <w:sz w:val="24"/>
          <w:szCs w:val="24"/>
        </w:rPr>
        <w:t>Зерцало-М</w:t>
      </w:r>
      <w:proofErr w:type="gramEnd"/>
      <w:r w:rsidRPr="00947B63">
        <w:rPr>
          <w:rFonts w:ascii="Times New Roman" w:hAnsi="Times New Roman" w:cs="Times New Roman"/>
          <w:sz w:val="24"/>
          <w:szCs w:val="24"/>
        </w:rPr>
        <w:t>», 2001. – 394 с.</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Марченко, М.Н. Сравнительное правоведение. Общая часть. Учебник для юридических вузов / М.Н. Марченко. – М.: Зерцало, 2001. – 551 с.</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rStyle w:val="af0"/>
          <w:b w:val="0"/>
          <w:color w:val="auto"/>
        </w:rPr>
      </w:pPr>
      <w:r w:rsidRPr="00947B63">
        <w:rPr>
          <w:rStyle w:val="af0"/>
          <w:b w:val="0"/>
          <w:color w:val="auto"/>
        </w:rPr>
        <w:t>Марченко, М.Н. Конвергенция романо-германского и англо-саксонского права: Открытая лекция / М. Н. Марченко. - Киев, Симферополь, 2007.</w:t>
      </w:r>
      <w:r w:rsidRPr="00947B63">
        <w:rPr>
          <w:color w:val="auto"/>
        </w:rPr>
        <w:t xml:space="preserve"> – 36 с.</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Маттей</w:t>
      </w:r>
      <w:proofErr w:type="spellEnd"/>
      <w:r w:rsidRPr="00947B63">
        <w:t xml:space="preserve"> У. </w:t>
      </w:r>
      <w:proofErr w:type="spellStart"/>
      <w:r w:rsidRPr="00947B63">
        <w:t>Порівняльне</w:t>
      </w:r>
      <w:proofErr w:type="spellEnd"/>
      <w:r w:rsidRPr="00947B63">
        <w:t xml:space="preserve"> право і </w:t>
      </w:r>
      <w:proofErr w:type="spellStart"/>
      <w:r w:rsidRPr="00947B63">
        <w:t>критичні</w:t>
      </w:r>
      <w:proofErr w:type="spellEnd"/>
      <w:r w:rsidRPr="00947B63">
        <w:t xml:space="preserve"> </w:t>
      </w:r>
      <w:proofErr w:type="spellStart"/>
      <w:r w:rsidRPr="00947B63">
        <w:t>правові</w:t>
      </w:r>
      <w:proofErr w:type="spellEnd"/>
      <w:r w:rsidRPr="00947B63">
        <w:t xml:space="preserve"> </w:t>
      </w:r>
      <w:proofErr w:type="spellStart"/>
      <w:r w:rsidRPr="00947B63">
        <w:t>дослідження</w:t>
      </w:r>
      <w:proofErr w:type="spellEnd"/>
      <w:r w:rsidRPr="00947B63">
        <w:t xml:space="preserve">: </w:t>
      </w:r>
      <w:proofErr w:type="spellStart"/>
      <w:r w:rsidRPr="00947B63">
        <w:t>Відкрита</w:t>
      </w:r>
      <w:proofErr w:type="spellEnd"/>
      <w:r w:rsidRPr="00947B63">
        <w:t xml:space="preserve"> </w:t>
      </w:r>
      <w:proofErr w:type="spellStart"/>
      <w:r w:rsidRPr="00947B63">
        <w:t>лекція</w:t>
      </w:r>
      <w:proofErr w:type="spellEnd"/>
      <w:r w:rsidRPr="00947B63">
        <w:t xml:space="preserve"> / У. </w:t>
      </w:r>
      <w:proofErr w:type="spellStart"/>
      <w:r w:rsidRPr="00947B63">
        <w:t>Маттей</w:t>
      </w:r>
      <w:proofErr w:type="spellEnd"/>
      <w:r w:rsidRPr="00947B63">
        <w:t xml:space="preserve"> / Пер. з англ. О.В. </w:t>
      </w:r>
      <w:proofErr w:type="spellStart"/>
      <w:r w:rsidRPr="00947B63">
        <w:t>Ткаченка</w:t>
      </w:r>
      <w:proofErr w:type="spellEnd"/>
      <w:r w:rsidRPr="00947B63">
        <w:t xml:space="preserve">. За ред. О.В. </w:t>
      </w:r>
      <w:proofErr w:type="spellStart"/>
      <w:r w:rsidRPr="00947B63">
        <w:t>Кресіна</w:t>
      </w:r>
      <w:proofErr w:type="spellEnd"/>
      <w:r w:rsidRPr="00947B63">
        <w:t xml:space="preserve">. – </w:t>
      </w:r>
      <w:proofErr w:type="spellStart"/>
      <w:r w:rsidRPr="00947B63">
        <w:t>Київ</w:t>
      </w:r>
      <w:proofErr w:type="spellEnd"/>
      <w:r w:rsidRPr="00947B63">
        <w:t xml:space="preserve">: </w:t>
      </w:r>
      <w:proofErr w:type="spellStart"/>
      <w:r w:rsidRPr="00947B63">
        <w:t>Інститут</w:t>
      </w:r>
      <w:proofErr w:type="spellEnd"/>
      <w:r w:rsidRPr="00947B63">
        <w:t xml:space="preserve"> </w:t>
      </w:r>
      <w:proofErr w:type="spellStart"/>
      <w:r w:rsidRPr="00947B63">
        <w:t>держави</w:t>
      </w:r>
      <w:proofErr w:type="spellEnd"/>
      <w:r w:rsidRPr="00947B63">
        <w:t xml:space="preserve"> і права </w:t>
      </w:r>
      <w:proofErr w:type="spellStart"/>
      <w:r w:rsidRPr="00947B63">
        <w:t>ім</w:t>
      </w:r>
      <w:proofErr w:type="spellEnd"/>
      <w:r w:rsidRPr="00947B63">
        <w:t xml:space="preserve">. В.М. </w:t>
      </w:r>
      <w:proofErr w:type="spellStart"/>
      <w:r w:rsidRPr="00947B63">
        <w:t>Корецького</w:t>
      </w:r>
      <w:proofErr w:type="spellEnd"/>
      <w:r w:rsidRPr="00947B63">
        <w:t xml:space="preserve"> НАН </w:t>
      </w:r>
      <w:proofErr w:type="spellStart"/>
      <w:r w:rsidRPr="00947B63">
        <w:t>України</w:t>
      </w:r>
      <w:proofErr w:type="spellEnd"/>
      <w:r w:rsidRPr="00947B63">
        <w:t xml:space="preserve">, </w:t>
      </w:r>
      <w:proofErr w:type="spellStart"/>
      <w:r w:rsidRPr="00947B63">
        <w:t>Київський</w:t>
      </w:r>
      <w:proofErr w:type="spellEnd"/>
      <w:r w:rsidRPr="00947B63">
        <w:t xml:space="preserve"> </w:t>
      </w:r>
      <w:proofErr w:type="spellStart"/>
      <w:r w:rsidRPr="00947B63">
        <w:t>національний</w:t>
      </w:r>
      <w:proofErr w:type="spellEnd"/>
      <w:r w:rsidRPr="00947B63">
        <w:t xml:space="preserve"> </w:t>
      </w:r>
      <w:proofErr w:type="spellStart"/>
      <w:r w:rsidRPr="00947B63">
        <w:t>університет</w:t>
      </w:r>
      <w:proofErr w:type="spellEnd"/>
      <w:r w:rsidRPr="00947B63">
        <w:t xml:space="preserve"> </w:t>
      </w:r>
      <w:proofErr w:type="spellStart"/>
      <w:r w:rsidRPr="00947B63">
        <w:t>імені</w:t>
      </w:r>
      <w:proofErr w:type="spellEnd"/>
      <w:r w:rsidRPr="00947B63">
        <w:t xml:space="preserve"> Тараса </w:t>
      </w:r>
      <w:proofErr w:type="spellStart"/>
      <w:r w:rsidRPr="00947B63">
        <w:t>Шевченка</w:t>
      </w:r>
      <w:proofErr w:type="spellEnd"/>
      <w:r w:rsidRPr="00947B63">
        <w:t xml:space="preserve">, </w:t>
      </w:r>
      <w:proofErr w:type="spellStart"/>
      <w:r w:rsidRPr="00947B63">
        <w:t>Видавництво</w:t>
      </w:r>
      <w:proofErr w:type="spellEnd"/>
      <w:r w:rsidRPr="00947B63">
        <w:t xml:space="preserve"> «Логос», 2009. – </w:t>
      </w:r>
      <w:proofErr w:type="spellStart"/>
      <w:r w:rsidRPr="00947B63">
        <w:t>Серія</w:t>
      </w:r>
      <w:proofErr w:type="spellEnd"/>
      <w:r w:rsidRPr="00947B63">
        <w:t xml:space="preserve"> </w:t>
      </w:r>
      <w:proofErr w:type="gramStart"/>
      <w:r w:rsidRPr="00947B63">
        <w:t>наук.-</w:t>
      </w:r>
      <w:proofErr w:type="gramEnd"/>
      <w:r w:rsidRPr="00947B63">
        <w:t xml:space="preserve">метод. </w:t>
      </w:r>
      <w:proofErr w:type="spellStart"/>
      <w:r w:rsidRPr="00947B63">
        <w:t>видань</w:t>
      </w:r>
      <w:proofErr w:type="spellEnd"/>
      <w:r w:rsidRPr="00947B63">
        <w:t xml:space="preserve"> „</w:t>
      </w:r>
      <w:proofErr w:type="spellStart"/>
      <w:r w:rsidRPr="00947B63">
        <w:t>Академія</w:t>
      </w:r>
      <w:proofErr w:type="spellEnd"/>
      <w:r w:rsidRPr="00947B63">
        <w:t xml:space="preserve"> </w:t>
      </w:r>
      <w:proofErr w:type="spellStart"/>
      <w:r w:rsidRPr="00947B63">
        <w:t>порівняльного</w:t>
      </w:r>
      <w:proofErr w:type="spellEnd"/>
      <w:r w:rsidRPr="00947B63">
        <w:t xml:space="preserve"> </w:t>
      </w:r>
      <w:proofErr w:type="spellStart"/>
      <w:r w:rsidRPr="00947B63">
        <w:t>правознавства</w:t>
      </w:r>
      <w:proofErr w:type="spellEnd"/>
      <w:r w:rsidRPr="00947B63">
        <w:t xml:space="preserve">”. – </w:t>
      </w:r>
      <w:proofErr w:type="spellStart"/>
      <w:r w:rsidRPr="00947B63">
        <w:t>Вип</w:t>
      </w:r>
      <w:proofErr w:type="spellEnd"/>
      <w:r w:rsidRPr="00947B63">
        <w:t>. 18. – 32 с.</w:t>
      </w:r>
    </w:p>
    <w:p w:rsidR="00C31E1C" w:rsidRPr="00947B63" w:rsidRDefault="00C31E1C" w:rsidP="00C31E1C">
      <w:pPr>
        <w:pStyle w:val="a5"/>
        <w:numPr>
          <w:ilvl w:val="0"/>
          <w:numId w:val="24"/>
        </w:numPr>
        <w:shd w:val="clear" w:color="auto" w:fill="FFFFFF"/>
        <w:tabs>
          <w:tab w:val="num" w:pos="0"/>
          <w:tab w:val="left" w:pos="284"/>
          <w:tab w:val="left" w:pos="567"/>
          <w:tab w:val="left" w:pos="1134"/>
        </w:tabs>
        <w:jc w:val="both"/>
        <w:rPr>
          <w:bCs/>
        </w:rPr>
      </w:pPr>
      <w:proofErr w:type="spellStart"/>
      <w:r w:rsidRPr="00947B63">
        <w:rPr>
          <w:rStyle w:val="af0"/>
          <w:b w:val="0"/>
        </w:rPr>
        <w:t>Мудриевская</w:t>
      </w:r>
      <w:proofErr w:type="spellEnd"/>
      <w:r w:rsidRPr="00947B63">
        <w:rPr>
          <w:rStyle w:val="af0"/>
          <w:b w:val="0"/>
        </w:rPr>
        <w:t xml:space="preserve">, Л.М. Значение сравнительного правоведения в становлении позитивистских взглядов Ф.В. Тарановского / Л.М. </w:t>
      </w:r>
      <w:proofErr w:type="spellStart"/>
      <w:r w:rsidRPr="00947B63">
        <w:rPr>
          <w:rStyle w:val="af0"/>
          <w:b w:val="0"/>
        </w:rPr>
        <w:t>Мудриевская</w:t>
      </w:r>
      <w:proofErr w:type="spellEnd"/>
      <w:r w:rsidRPr="00947B63">
        <w:rPr>
          <w:rStyle w:val="af0"/>
          <w:b w:val="0"/>
        </w:rPr>
        <w:t xml:space="preserve"> //</w:t>
      </w:r>
      <w:hyperlink r:id="rId9" w:history="1">
        <w:r w:rsidRPr="00947B63">
          <w:rPr>
            <w:rStyle w:val="af1"/>
            <w:bCs/>
            <w:color w:val="auto"/>
          </w:rPr>
          <w:t xml:space="preserve"> </w:t>
        </w:r>
        <w:proofErr w:type="spellStart"/>
        <w:r w:rsidRPr="00947B63">
          <w:rPr>
            <w:rStyle w:val="af1"/>
            <w:bCs/>
            <w:color w:val="auto"/>
          </w:rPr>
          <w:t>Порівняльно-правові</w:t>
        </w:r>
        <w:proofErr w:type="spellEnd"/>
        <w:r w:rsidRPr="00947B63">
          <w:rPr>
            <w:rStyle w:val="af1"/>
            <w:bCs/>
            <w:color w:val="auto"/>
          </w:rPr>
          <w:t xml:space="preserve"> </w:t>
        </w:r>
        <w:proofErr w:type="spellStart"/>
        <w:r w:rsidRPr="00947B63">
          <w:rPr>
            <w:rStyle w:val="af1"/>
            <w:bCs/>
            <w:color w:val="auto"/>
          </w:rPr>
          <w:t>дослідження</w:t>
        </w:r>
        <w:proofErr w:type="spellEnd"/>
        <w:r w:rsidRPr="00947B63">
          <w:rPr>
            <w:rStyle w:val="af1"/>
            <w:bCs/>
            <w:color w:val="auto"/>
          </w:rPr>
          <w:t xml:space="preserve">. – 2011. - № 1. </w:t>
        </w:r>
      </w:hyperlink>
      <w:r w:rsidRPr="00947B63">
        <w:rPr>
          <w:bCs/>
        </w:rPr>
        <w:t xml:space="preserve"> – С. 308-310.</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Муромцев, Г.И. Источники права в развивающихся странах Азии и Африки: система и влияние традиций / Г.И. Муромцев. – М.: Ун-т дружбы нар. им. П. Лумумбы, 1987. – 148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Мусульманское право. (Структура и основные институты): Сб. ст. / Отв. ред. Л.Р. </w:t>
      </w:r>
      <w:proofErr w:type="spellStart"/>
      <w:r w:rsidRPr="00947B63">
        <w:rPr>
          <w:rFonts w:ascii="Times New Roman" w:hAnsi="Times New Roman" w:cs="Times New Roman"/>
          <w:sz w:val="24"/>
          <w:szCs w:val="24"/>
        </w:rPr>
        <w:t>Сюкияйнен</w:t>
      </w:r>
      <w:proofErr w:type="spellEnd"/>
      <w:r w:rsidRPr="00947B63">
        <w:rPr>
          <w:rFonts w:ascii="Times New Roman" w:hAnsi="Times New Roman" w:cs="Times New Roman"/>
          <w:sz w:val="24"/>
          <w:szCs w:val="24"/>
        </w:rPr>
        <w:t xml:space="preserve"> / АН СССР. – М.: ИГПАН, 1984. – 145 с.</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proofErr w:type="spellStart"/>
      <w:r w:rsidRPr="00947B63">
        <w:rPr>
          <w:rFonts w:ascii="Times New Roman" w:hAnsi="Times New Roman" w:cs="Times New Roman"/>
          <w:sz w:val="24"/>
          <w:szCs w:val="24"/>
        </w:rPr>
        <w:t>Мухаев</w:t>
      </w:r>
      <w:proofErr w:type="spellEnd"/>
      <w:r w:rsidRPr="00947B63">
        <w:rPr>
          <w:rFonts w:ascii="Times New Roman" w:hAnsi="Times New Roman" w:cs="Times New Roman"/>
          <w:sz w:val="24"/>
          <w:szCs w:val="24"/>
        </w:rPr>
        <w:t xml:space="preserve">, Р.Т. Хрестоматия по теории государства и права, политологии, истории политических и правовых учений: пособие для вузов, юридических и гуманитарных факультетов / Р.Т. </w:t>
      </w:r>
      <w:proofErr w:type="spellStart"/>
      <w:r w:rsidRPr="00947B63">
        <w:rPr>
          <w:rFonts w:ascii="Times New Roman" w:hAnsi="Times New Roman" w:cs="Times New Roman"/>
          <w:sz w:val="24"/>
          <w:szCs w:val="24"/>
        </w:rPr>
        <w:t>Мухаев</w:t>
      </w:r>
      <w:proofErr w:type="spellEnd"/>
      <w:r w:rsidRPr="00947B63">
        <w:rPr>
          <w:rFonts w:ascii="Times New Roman" w:hAnsi="Times New Roman" w:cs="Times New Roman"/>
          <w:sz w:val="24"/>
          <w:szCs w:val="24"/>
        </w:rPr>
        <w:t>. – М.: Приоритет, 2000. – 1104 с.</w:t>
      </w:r>
    </w:p>
    <w:p w:rsidR="00C31E1C" w:rsidRPr="00947B63" w:rsidRDefault="00C31E1C" w:rsidP="00C31E1C">
      <w:pPr>
        <w:pStyle w:val="ad"/>
        <w:numPr>
          <w:ilvl w:val="0"/>
          <w:numId w:val="24"/>
        </w:numPr>
        <w:tabs>
          <w:tab w:val="left" w:pos="284"/>
          <w:tab w:val="left" w:pos="567"/>
          <w:tab w:val="left" w:pos="1134"/>
        </w:tabs>
        <w:spacing w:after="0"/>
        <w:jc w:val="both"/>
        <w:rPr>
          <w:bCs/>
          <w:spacing w:val="-4"/>
        </w:rPr>
      </w:pPr>
      <w:r w:rsidRPr="00947B63">
        <w:lastRenderedPageBreak/>
        <w:t xml:space="preserve">Онищенко, Н.Н. К вопросу о соотношении категорий «юридическая компаративистика», «сравнительное правоведение» и «правовые системы современности» / Н. Н. Онищенко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 2009. – № 1.-193 с.</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color w:val="auto"/>
        </w:rPr>
      </w:pPr>
      <w:r w:rsidRPr="00947B63">
        <w:rPr>
          <w:color w:val="auto"/>
        </w:rPr>
        <w:t xml:space="preserve">Онищенко, Н.Н. Правовая система Европейского Союза в контексте концепций и измерений науки сравнительного правоведения / Н. Н. Онищенко // </w:t>
      </w:r>
      <w:proofErr w:type="spellStart"/>
      <w:r w:rsidRPr="00947B63">
        <w:rPr>
          <w:rStyle w:val="google-src-text"/>
          <w:bCs/>
          <w:color w:val="auto"/>
        </w:rPr>
        <w:t>Європейське</w:t>
      </w:r>
      <w:proofErr w:type="spellEnd"/>
      <w:r w:rsidRPr="00947B63">
        <w:rPr>
          <w:rStyle w:val="google-src-text"/>
          <w:bCs/>
          <w:color w:val="auto"/>
        </w:rPr>
        <w:t xml:space="preserve"> право та </w:t>
      </w:r>
      <w:proofErr w:type="spellStart"/>
      <w:r w:rsidRPr="00947B63">
        <w:rPr>
          <w:rStyle w:val="google-src-text"/>
          <w:bCs/>
          <w:color w:val="auto"/>
        </w:rPr>
        <w:t>порівняльне</w:t>
      </w:r>
      <w:proofErr w:type="spellEnd"/>
      <w:r w:rsidRPr="00947B63">
        <w:rPr>
          <w:rStyle w:val="google-src-text"/>
          <w:bCs/>
          <w:color w:val="auto"/>
        </w:rPr>
        <w:t> </w:t>
      </w:r>
      <w:proofErr w:type="spellStart"/>
      <w:proofErr w:type="gramStart"/>
      <w:r w:rsidRPr="00947B63">
        <w:rPr>
          <w:rStyle w:val="google-src-text"/>
          <w:bCs/>
          <w:color w:val="auto"/>
        </w:rPr>
        <w:t>правознавство</w:t>
      </w:r>
      <w:proofErr w:type="spellEnd"/>
      <w:r w:rsidRPr="00947B63">
        <w:rPr>
          <w:rStyle w:val="google-src-text"/>
          <w:color w:val="auto"/>
        </w:rPr>
        <w:t xml:space="preserve"> :</w:t>
      </w:r>
      <w:proofErr w:type="gramEnd"/>
      <w:r w:rsidRPr="00947B63">
        <w:rPr>
          <w:rStyle w:val="google-src-text"/>
          <w:color w:val="auto"/>
        </w:rPr>
        <w:t xml:space="preserve"> </w:t>
      </w:r>
      <w:proofErr w:type="spellStart"/>
      <w:r w:rsidRPr="00947B63">
        <w:rPr>
          <w:rStyle w:val="google-src-text"/>
          <w:color w:val="auto"/>
        </w:rPr>
        <w:t>Збірник</w:t>
      </w:r>
      <w:proofErr w:type="spellEnd"/>
      <w:r w:rsidRPr="00947B63">
        <w:rPr>
          <w:rStyle w:val="google-src-text"/>
          <w:color w:val="auto"/>
        </w:rPr>
        <w:t xml:space="preserve"> статей / За ред. Ю.С.</w:t>
      </w:r>
      <w:r w:rsidRPr="00947B63">
        <w:rPr>
          <w:color w:val="auto"/>
        </w:rPr>
        <w:t xml:space="preserve"> </w:t>
      </w:r>
      <w:proofErr w:type="spellStart"/>
      <w:r w:rsidRPr="00947B63">
        <w:rPr>
          <w:rStyle w:val="google-src-text"/>
          <w:color w:val="auto"/>
        </w:rPr>
        <w:t>Шемшученка</w:t>
      </w:r>
      <w:proofErr w:type="spellEnd"/>
      <w:r w:rsidRPr="00947B63">
        <w:rPr>
          <w:rStyle w:val="google-src-text"/>
          <w:color w:val="auto"/>
        </w:rPr>
        <w:t>, І.С.</w:t>
      </w:r>
      <w:r w:rsidRPr="00947B63">
        <w:rPr>
          <w:color w:val="auto"/>
        </w:rPr>
        <w:t xml:space="preserve"> </w:t>
      </w:r>
      <w:r w:rsidRPr="00947B63">
        <w:rPr>
          <w:rStyle w:val="google-src-text"/>
          <w:color w:val="auto"/>
        </w:rPr>
        <w:t xml:space="preserve">Гриценка, </w:t>
      </w:r>
      <w:r w:rsidRPr="00947B63">
        <w:rPr>
          <w:color w:val="auto"/>
        </w:rPr>
        <w:t xml:space="preserve">О.В. </w:t>
      </w:r>
      <w:proofErr w:type="spellStart"/>
      <w:r w:rsidRPr="00947B63">
        <w:rPr>
          <w:rStyle w:val="google-src-text"/>
          <w:color w:val="auto"/>
        </w:rPr>
        <w:t>Кресіна</w:t>
      </w:r>
      <w:proofErr w:type="spellEnd"/>
      <w:r w:rsidRPr="00947B63">
        <w:rPr>
          <w:rStyle w:val="google-src-text"/>
          <w:color w:val="auto"/>
        </w:rPr>
        <w:t>; упор.</w:t>
      </w:r>
      <w:r w:rsidRPr="00947B63">
        <w:rPr>
          <w:color w:val="auto"/>
        </w:rPr>
        <w:t xml:space="preserve"> </w:t>
      </w:r>
      <w:r w:rsidRPr="00947B63">
        <w:rPr>
          <w:rStyle w:val="google-src-text"/>
          <w:color w:val="auto"/>
        </w:rPr>
        <w:t>О.В.</w:t>
      </w:r>
      <w:r w:rsidRPr="00947B63">
        <w:rPr>
          <w:color w:val="auto"/>
        </w:rPr>
        <w:t xml:space="preserve"> </w:t>
      </w:r>
      <w:proofErr w:type="spellStart"/>
      <w:r w:rsidRPr="00947B63">
        <w:rPr>
          <w:rStyle w:val="google-src-text"/>
          <w:color w:val="auto"/>
        </w:rPr>
        <w:t>Кресін</w:t>
      </w:r>
      <w:proofErr w:type="spellEnd"/>
      <w:r w:rsidRPr="00947B63">
        <w:rPr>
          <w:rStyle w:val="google-src-text"/>
          <w:color w:val="auto"/>
        </w:rPr>
        <w:t>, О.Д.</w:t>
      </w:r>
      <w:r w:rsidRPr="00947B63">
        <w:rPr>
          <w:color w:val="auto"/>
        </w:rPr>
        <w:t xml:space="preserve"> Рожко. </w:t>
      </w:r>
      <w:r w:rsidRPr="00947B63">
        <w:rPr>
          <w:rStyle w:val="google-src-text"/>
          <w:color w:val="auto"/>
        </w:rPr>
        <w:t xml:space="preserve">– </w:t>
      </w:r>
      <w:proofErr w:type="spellStart"/>
      <w:r w:rsidRPr="00947B63">
        <w:rPr>
          <w:rStyle w:val="google-src-text"/>
          <w:color w:val="auto"/>
        </w:rPr>
        <w:t>Київ-Шамборі</w:t>
      </w:r>
      <w:proofErr w:type="spellEnd"/>
      <w:r w:rsidRPr="00947B63">
        <w:rPr>
          <w:rStyle w:val="google-src-text"/>
          <w:color w:val="auto"/>
        </w:rPr>
        <w:t>: Логос, 2010. – С.49-54.</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proofErr w:type="spellStart"/>
      <w:r w:rsidRPr="00947B63">
        <w:rPr>
          <w:rFonts w:ascii="Times New Roman" w:hAnsi="Times New Roman" w:cs="Times New Roman"/>
          <w:sz w:val="24"/>
          <w:szCs w:val="24"/>
        </w:rPr>
        <w:t>Осакве</w:t>
      </w:r>
      <w:proofErr w:type="spellEnd"/>
      <w:r w:rsidRPr="00947B63">
        <w:rPr>
          <w:rFonts w:ascii="Times New Roman" w:hAnsi="Times New Roman" w:cs="Times New Roman"/>
          <w:sz w:val="24"/>
          <w:szCs w:val="24"/>
        </w:rPr>
        <w:t xml:space="preserve">, К. Сравнительное правоведение: схематический комментарий / К. </w:t>
      </w:r>
      <w:proofErr w:type="spellStart"/>
      <w:r w:rsidRPr="00947B63">
        <w:rPr>
          <w:rFonts w:ascii="Times New Roman" w:hAnsi="Times New Roman" w:cs="Times New Roman"/>
          <w:sz w:val="24"/>
          <w:szCs w:val="24"/>
        </w:rPr>
        <w:t>Осакве</w:t>
      </w:r>
      <w:proofErr w:type="spellEnd"/>
      <w:r w:rsidRPr="00947B63">
        <w:rPr>
          <w:rFonts w:ascii="Times New Roman" w:hAnsi="Times New Roman" w:cs="Times New Roman"/>
          <w:sz w:val="24"/>
          <w:szCs w:val="24"/>
        </w:rPr>
        <w:t xml:space="preserve">. – М.: </w:t>
      </w:r>
      <w:proofErr w:type="spellStart"/>
      <w:r w:rsidRPr="00947B63">
        <w:rPr>
          <w:rFonts w:ascii="Times New Roman" w:hAnsi="Times New Roman" w:cs="Times New Roman"/>
          <w:sz w:val="24"/>
          <w:szCs w:val="24"/>
        </w:rPr>
        <w:t>Юристъ</w:t>
      </w:r>
      <w:proofErr w:type="spellEnd"/>
      <w:r w:rsidRPr="00947B63">
        <w:rPr>
          <w:rFonts w:ascii="Times New Roman" w:hAnsi="Times New Roman" w:cs="Times New Roman"/>
          <w:sz w:val="24"/>
          <w:szCs w:val="24"/>
        </w:rPr>
        <w:t>, 2008. – 830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Осакве</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Кр</w:t>
      </w:r>
      <w:proofErr w:type="spellEnd"/>
      <w:r w:rsidRPr="00947B63">
        <w:rPr>
          <w:rFonts w:ascii="Times New Roman" w:hAnsi="Times New Roman" w:cs="Times New Roman"/>
          <w:sz w:val="24"/>
          <w:szCs w:val="24"/>
        </w:rPr>
        <w:t xml:space="preserve">. Типология современного российского права на фоне правовой карты мира / </w:t>
      </w:r>
      <w:proofErr w:type="spellStart"/>
      <w:r w:rsidRPr="00947B63">
        <w:rPr>
          <w:rFonts w:ascii="Times New Roman" w:hAnsi="Times New Roman" w:cs="Times New Roman"/>
          <w:sz w:val="24"/>
          <w:szCs w:val="24"/>
        </w:rPr>
        <w:t>Кр</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Осакве</w:t>
      </w:r>
      <w:proofErr w:type="spellEnd"/>
      <w:r w:rsidRPr="00947B63">
        <w:rPr>
          <w:rFonts w:ascii="Times New Roman" w:hAnsi="Times New Roman" w:cs="Times New Roman"/>
          <w:sz w:val="24"/>
          <w:szCs w:val="24"/>
        </w:rPr>
        <w:t xml:space="preserve"> // Государство и право. – 2001. – № 4. – С. 12-22.</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Очерки сравнительного права: Сборник / Отв. ред. В.А. Туманов. – М.: Прогресс, 1981. – 256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Очерки сравнительного права: Сборник / Отв. ред. В.А. Туманов. – М.: Прогресс, 1981. – 256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Петери</w:t>
      </w:r>
      <w:proofErr w:type="spellEnd"/>
      <w:r w:rsidRPr="00947B63">
        <w:rPr>
          <w:rFonts w:ascii="Times New Roman" w:hAnsi="Times New Roman" w:cs="Times New Roman"/>
          <w:sz w:val="24"/>
          <w:szCs w:val="24"/>
        </w:rPr>
        <w:t xml:space="preserve">, З. Задачи и методы сравнительного правоведения / З. </w:t>
      </w:r>
      <w:proofErr w:type="spellStart"/>
      <w:r w:rsidRPr="00947B63">
        <w:rPr>
          <w:rFonts w:ascii="Times New Roman" w:hAnsi="Times New Roman" w:cs="Times New Roman"/>
          <w:sz w:val="24"/>
          <w:szCs w:val="24"/>
        </w:rPr>
        <w:t>Петери</w:t>
      </w:r>
      <w:proofErr w:type="spellEnd"/>
      <w:r w:rsidRPr="00947B63">
        <w:rPr>
          <w:rFonts w:ascii="Times New Roman" w:hAnsi="Times New Roman" w:cs="Times New Roman"/>
          <w:sz w:val="24"/>
          <w:szCs w:val="24"/>
        </w:rPr>
        <w:t xml:space="preserve"> // Сравнительное правоведение: Сб. статей / Отв. ред. В.А. Туманов. – М., 1978. – С. 76-91.</w:t>
      </w:r>
    </w:p>
    <w:p w:rsidR="00C31E1C" w:rsidRPr="00947B63" w:rsidRDefault="00C31E1C" w:rsidP="00C31E1C">
      <w:pPr>
        <w:pStyle w:val="a5"/>
        <w:numPr>
          <w:ilvl w:val="0"/>
          <w:numId w:val="24"/>
        </w:numPr>
        <w:tabs>
          <w:tab w:val="num" w:pos="0"/>
          <w:tab w:val="left" w:pos="284"/>
          <w:tab w:val="left" w:pos="567"/>
          <w:tab w:val="left" w:pos="1134"/>
        </w:tabs>
        <w:jc w:val="both"/>
      </w:pPr>
      <w:r w:rsidRPr="00947B63">
        <w:t xml:space="preserve">Политические и правовые системы стран Азии, Африки и Латинской Америки: сб. науч. тр.; отв. ред. и авт. предисл. О.А. Жидков. - М.: </w:t>
      </w:r>
      <w:proofErr w:type="gramStart"/>
      <w:r w:rsidRPr="00947B63">
        <w:t>РУДН ,</w:t>
      </w:r>
      <w:proofErr w:type="gramEnd"/>
      <w:r w:rsidRPr="00947B63">
        <w:t xml:space="preserve"> 1983. - 169 с.</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color w:val="auto"/>
        </w:rPr>
      </w:pPr>
      <w:proofErr w:type="spellStart"/>
      <w:r w:rsidRPr="00947B63">
        <w:rPr>
          <w:rStyle w:val="af0"/>
          <w:b w:val="0"/>
          <w:color w:val="auto"/>
        </w:rPr>
        <w:t>Порівняльне</w:t>
      </w:r>
      <w:proofErr w:type="spellEnd"/>
      <w:r w:rsidRPr="00947B63">
        <w:rPr>
          <w:rStyle w:val="af0"/>
          <w:b w:val="0"/>
          <w:color w:val="auto"/>
        </w:rPr>
        <w:t xml:space="preserve"> </w:t>
      </w:r>
      <w:proofErr w:type="spellStart"/>
      <w:r w:rsidRPr="00947B63">
        <w:rPr>
          <w:rStyle w:val="af0"/>
          <w:b w:val="0"/>
          <w:color w:val="auto"/>
        </w:rPr>
        <w:t>правознавство</w:t>
      </w:r>
      <w:proofErr w:type="spellEnd"/>
      <w:r w:rsidRPr="00947B63">
        <w:rPr>
          <w:rStyle w:val="af0"/>
          <w:b w:val="0"/>
          <w:color w:val="auto"/>
        </w:rPr>
        <w:t xml:space="preserve">: </w:t>
      </w:r>
      <w:proofErr w:type="spellStart"/>
      <w:r w:rsidRPr="00947B63">
        <w:rPr>
          <w:rStyle w:val="af0"/>
          <w:b w:val="0"/>
          <w:color w:val="auto"/>
        </w:rPr>
        <w:t>сучасний</w:t>
      </w:r>
      <w:proofErr w:type="spellEnd"/>
      <w:r w:rsidRPr="00947B63">
        <w:rPr>
          <w:rStyle w:val="af0"/>
          <w:b w:val="0"/>
          <w:color w:val="auto"/>
        </w:rPr>
        <w:t xml:space="preserve"> стан і </w:t>
      </w:r>
      <w:proofErr w:type="spellStart"/>
      <w:r w:rsidRPr="00947B63">
        <w:rPr>
          <w:rStyle w:val="af0"/>
          <w:b w:val="0"/>
          <w:color w:val="auto"/>
        </w:rPr>
        <w:t>перспективи</w:t>
      </w:r>
      <w:proofErr w:type="spellEnd"/>
      <w:r w:rsidRPr="00947B63">
        <w:rPr>
          <w:rStyle w:val="af0"/>
          <w:b w:val="0"/>
          <w:color w:val="auto"/>
        </w:rPr>
        <w:t xml:space="preserve"> </w:t>
      </w:r>
      <w:proofErr w:type="spellStart"/>
      <w:r w:rsidRPr="00947B63">
        <w:rPr>
          <w:rStyle w:val="af0"/>
          <w:b w:val="0"/>
          <w:color w:val="auto"/>
        </w:rPr>
        <w:t>розвитку</w:t>
      </w:r>
      <w:proofErr w:type="spellEnd"/>
      <w:r w:rsidRPr="00947B63">
        <w:rPr>
          <w:rStyle w:val="af0"/>
          <w:b w:val="0"/>
          <w:color w:val="auto"/>
        </w:rPr>
        <w:t xml:space="preserve">: </w:t>
      </w:r>
      <w:proofErr w:type="spellStart"/>
      <w:r w:rsidRPr="00947B63">
        <w:rPr>
          <w:rStyle w:val="af0"/>
          <w:b w:val="0"/>
          <w:color w:val="auto"/>
        </w:rPr>
        <w:t>Зб</w:t>
      </w:r>
      <w:proofErr w:type="spellEnd"/>
      <w:proofErr w:type="gramStart"/>
      <w:r w:rsidRPr="00947B63">
        <w:rPr>
          <w:rStyle w:val="af0"/>
          <w:b w:val="0"/>
          <w:color w:val="auto"/>
        </w:rPr>
        <w:t xml:space="preserve">. </w:t>
      </w:r>
      <w:proofErr w:type="spellStart"/>
      <w:r w:rsidRPr="00947B63">
        <w:rPr>
          <w:rStyle w:val="af0"/>
          <w:b w:val="0"/>
          <w:color w:val="auto"/>
        </w:rPr>
        <w:t>наукових</w:t>
      </w:r>
      <w:proofErr w:type="spellEnd"/>
      <w:proofErr w:type="gramEnd"/>
      <w:r w:rsidRPr="00947B63">
        <w:rPr>
          <w:rStyle w:val="af0"/>
          <w:b w:val="0"/>
          <w:color w:val="auto"/>
        </w:rPr>
        <w:t xml:space="preserve"> </w:t>
      </w:r>
      <w:proofErr w:type="spellStart"/>
      <w:r w:rsidRPr="00947B63">
        <w:rPr>
          <w:rStyle w:val="af0"/>
          <w:b w:val="0"/>
          <w:color w:val="auto"/>
        </w:rPr>
        <w:t>праць</w:t>
      </w:r>
      <w:proofErr w:type="spellEnd"/>
      <w:r w:rsidRPr="00947B63">
        <w:rPr>
          <w:rStyle w:val="af0"/>
          <w:b w:val="0"/>
          <w:color w:val="auto"/>
        </w:rPr>
        <w:t xml:space="preserve"> / За ред. Ю.С. </w:t>
      </w:r>
      <w:proofErr w:type="spellStart"/>
      <w:r w:rsidRPr="00947B63">
        <w:rPr>
          <w:rStyle w:val="af0"/>
          <w:b w:val="0"/>
          <w:color w:val="auto"/>
        </w:rPr>
        <w:t>Шемшученка</w:t>
      </w:r>
      <w:proofErr w:type="spellEnd"/>
      <w:r w:rsidRPr="00947B63">
        <w:rPr>
          <w:rStyle w:val="af0"/>
          <w:b w:val="0"/>
          <w:color w:val="auto"/>
        </w:rPr>
        <w:t>, О.В. </w:t>
      </w:r>
      <w:proofErr w:type="spellStart"/>
      <w:r w:rsidRPr="00947B63">
        <w:rPr>
          <w:rStyle w:val="af0"/>
          <w:b w:val="0"/>
          <w:color w:val="auto"/>
        </w:rPr>
        <w:t>Кресіна</w:t>
      </w:r>
      <w:proofErr w:type="spellEnd"/>
      <w:r w:rsidRPr="00947B63">
        <w:rPr>
          <w:rStyle w:val="af0"/>
          <w:b w:val="0"/>
          <w:color w:val="auto"/>
        </w:rPr>
        <w:t xml:space="preserve">; Упор. О.В. </w:t>
      </w:r>
      <w:proofErr w:type="spellStart"/>
      <w:r w:rsidRPr="00947B63">
        <w:rPr>
          <w:rStyle w:val="af0"/>
          <w:b w:val="0"/>
          <w:color w:val="auto"/>
        </w:rPr>
        <w:t>Кресін</w:t>
      </w:r>
      <w:proofErr w:type="spellEnd"/>
      <w:r w:rsidRPr="00947B63">
        <w:rPr>
          <w:rStyle w:val="af0"/>
          <w:b w:val="0"/>
          <w:color w:val="auto"/>
        </w:rPr>
        <w:t xml:space="preserve">, О.М. </w:t>
      </w:r>
      <w:proofErr w:type="spellStart"/>
      <w:r w:rsidRPr="00947B63">
        <w:rPr>
          <w:rStyle w:val="af0"/>
          <w:b w:val="0"/>
          <w:color w:val="auto"/>
        </w:rPr>
        <w:t>Редькіна</w:t>
      </w:r>
      <w:proofErr w:type="spellEnd"/>
      <w:r w:rsidRPr="00947B63">
        <w:rPr>
          <w:rStyle w:val="af0"/>
          <w:b w:val="0"/>
          <w:color w:val="auto"/>
        </w:rPr>
        <w:t xml:space="preserve">, за </w:t>
      </w:r>
      <w:proofErr w:type="spellStart"/>
      <w:r w:rsidRPr="00947B63">
        <w:rPr>
          <w:rStyle w:val="af0"/>
          <w:b w:val="0"/>
          <w:color w:val="auto"/>
        </w:rPr>
        <w:t>участі</w:t>
      </w:r>
      <w:proofErr w:type="spellEnd"/>
      <w:r w:rsidRPr="00947B63">
        <w:rPr>
          <w:rStyle w:val="af0"/>
          <w:b w:val="0"/>
          <w:color w:val="auto"/>
        </w:rPr>
        <w:t xml:space="preserve"> К.О. </w:t>
      </w:r>
      <w:proofErr w:type="spellStart"/>
      <w:r w:rsidRPr="00947B63">
        <w:rPr>
          <w:rStyle w:val="af0"/>
          <w:b w:val="0"/>
          <w:color w:val="auto"/>
        </w:rPr>
        <w:t>Черниченка</w:t>
      </w:r>
      <w:proofErr w:type="spellEnd"/>
      <w:r w:rsidRPr="00947B63">
        <w:rPr>
          <w:rStyle w:val="af0"/>
          <w:b w:val="0"/>
          <w:color w:val="auto"/>
        </w:rPr>
        <w:t xml:space="preserve">. - К.: </w:t>
      </w:r>
      <w:proofErr w:type="spellStart"/>
      <w:r w:rsidRPr="00947B63">
        <w:rPr>
          <w:rStyle w:val="af0"/>
          <w:b w:val="0"/>
          <w:color w:val="auto"/>
        </w:rPr>
        <w:t>Інститут</w:t>
      </w:r>
      <w:proofErr w:type="spellEnd"/>
      <w:r w:rsidRPr="00947B63">
        <w:rPr>
          <w:rStyle w:val="af0"/>
          <w:b w:val="0"/>
          <w:color w:val="auto"/>
        </w:rPr>
        <w:t xml:space="preserve"> </w:t>
      </w:r>
      <w:proofErr w:type="spellStart"/>
      <w:r w:rsidRPr="00947B63">
        <w:rPr>
          <w:rStyle w:val="af0"/>
          <w:b w:val="0"/>
          <w:color w:val="auto"/>
        </w:rPr>
        <w:t>держави</w:t>
      </w:r>
      <w:proofErr w:type="spellEnd"/>
      <w:r w:rsidRPr="00947B63">
        <w:rPr>
          <w:rStyle w:val="af0"/>
          <w:b w:val="0"/>
          <w:color w:val="auto"/>
        </w:rPr>
        <w:t xml:space="preserve"> і права </w:t>
      </w:r>
      <w:proofErr w:type="spellStart"/>
      <w:r w:rsidRPr="00947B63">
        <w:rPr>
          <w:rStyle w:val="af0"/>
          <w:b w:val="0"/>
          <w:color w:val="auto"/>
        </w:rPr>
        <w:t>ім</w:t>
      </w:r>
      <w:proofErr w:type="spellEnd"/>
      <w:r w:rsidRPr="00947B63">
        <w:rPr>
          <w:rStyle w:val="af0"/>
          <w:b w:val="0"/>
          <w:color w:val="auto"/>
        </w:rPr>
        <w:t xml:space="preserve">. В.М. </w:t>
      </w:r>
      <w:proofErr w:type="spellStart"/>
      <w:r w:rsidRPr="00947B63">
        <w:rPr>
          <w:rStyle w:val="af0"/>
          <w:b w:val="0"/>
          <w:color w:val="auto"/>
        </w:rPr>
        <w:t>Корецького</w:t>
      </w:r>
      <w:proofErr w:type="spellEnd"/>
      <w:r w:rsidRPr="00947B63">
        <w:rPr>
          <w:rStyle w:val="af0"/>
          <w:b w:val="0"/>
          <w:color w:val="auto"/>
        </w:rPr>
        <w:t xml:space="preserve"> НАН </w:t>
      </w:r>
      <w:proofErr w:type="spellStart"/>
      <w:r w:rsidRPr="00947B63">
        <w:rPr>
          <w:rStyle w:val="af0"/>
          <w:b w:val="0"/>
          <w:color w:val="auto"/>
        </w:rPr>
        <w:t>України</w:t>
      </w:r>
      <w:proofErr w:type="spellEnd"/>
      <w:r w:rsidRPr="00947B63">
        <w:rPr>
          <w:rStyle w:val="af0"/>
          <w:b w:val="0"/>
          <w:color w:val="auto"/>
        </w:rPr>
        <w:t xml:space="preserve">, </w:t>
      </w:r>
      <w:proofErr w:type="spellStart"/>
      <w:r w:rsidRPr="00947B63">
        <w:rPr>
          <w:rStyle w:val="af0"/>
          <w:b w:val="0"/>
          <w:color w:val="auto"/>
        </w:rPr>
        <w:t>Таврійський</w:t>
      </w:r>
      <w:proofErr w:type="spellEnd"/>
      <w:r w:rsidRPr="00947B63">
        <w:rPr>
          <w:rStyle w:val="af0"/>
          <w:b w:val="0"/>
          <w:color w:val="auto"/>
        </w:rPr>
        <w:t xml:space="preserve"> </w:t>
      </w:r>
      <w:proofErr w:type="spellStart"/>
      <w:r w:rsidRPr="00947B63">
        <w:rPr>
          <w:rStyle w:val="af0"/>
          <w:b w:val="0"/>
          <w:color w:val="auto"/>
        </w:rPr>
        <w:t>національний</w:t>
      </w:r>
      <w:proofErr w:type="spellEnd"/>
      <w:r w:rsidRPr="00947B63">
        <w:rPr>
          <w:rStyle w:val="af0"/>
          <w:b w:val="0"/>
          <w:color w:val="auto"/>
        </w:rPr>
        <w:t xml:space="preserve"> </w:t>
      </w:r>
      <w:proofErr w:type="spellStart"/>
      <w:r w:rsidRPr="00947B63">
        <w:rPr>
          <w:rStyle w:val="af0"/>
          <w:b w:val="0"/>
          <w:color w:val="auto"/>
        </w:rPr>
        <w:t>університет</w:t>
      </w:r>
      <w:proofErr w:type="spellEnd"/>
      <w:r w:rsidRPr="00947B63">
        <w:rPr>
          <w:rStyle w:val="af0"/>
          <w:b w:val="0"/>
          <w:color w:val="auto"/>
        </w:rPr>
        <w:t xml:space="preserve"> </w:t>
      </w:r>
      <w:proofErr w:type="spellStart"/>
      <w:r w:rsidRPr="00947B63">
        <w:rPr>
          <w:rStyle w:val="af0"/>
          <w:b w:val="0"/>
          <w:color w:val="auto"/>
        </w:rPr>
        <w:t>ім</w:t>
      </w:r>
      <w:proofErr w:type="spellEnd"/>
      <w:r w:rsidRPr="00947B63">
        <w:rPr>
          <w:rStyle w:val="af0"/>
          <w:b w:val="0"/>
          <w:color w:val="auto"/>
        </w:rPr>
        <w:t xml:space="preserve">. В.І. </w:t>
      </w:r>
      <w:proofErr w:type="spellStart"/>
      <w:r w:rsidRPr="00947B63">
        <w:rPr>
          <w:rStyle w:val="af0"/>
          <w:b w:val="0"/>
          <w:color w:val="auto"/>
        </w:rPr>
        <w:t>Вернадського</w:t>
      </w:r>
      <w:proofErr w:type="spellEnd"/>
      <w:r w:rsidRPr="00947B63">
        <w:rPr>
          <w:rStyle w:val="af0"/>
          <w:b w:val="0"/>
          <w:color w:val="auto"/>
        </w:rPr>
        <w:t xml:space="preserve">, </w:t>
      </w:r>
      <w:proofErr w:type="spellStart"/>
      <w:r w:rsidRPr="00947B63">
        <w:rPr>
          <w:rStyle w:val="af0"/>
          <w:b w:val="0"/>
          <w:color w:val="auto"/>
        </w:rPr>
        <w:t>Київський</w:t>
      </w:r>
      <w:proofErr w:type="spellEnd"/>
      <w:r w:rsidRPr="00947B63">
        <w:rPr>
          <w:rStyle w:val="af0"/>
          <w:b w:val="0"/>
          <w:color w:val="auto"/>
        </w:rPr>
        <w:t xml:space="preserve"> </w:t>
      </w:r>
      <w:proofErr w:type="spellStart"/>
      <w:r w:rsidRPr="00947B63">
        <w:rPr>
          <w:rStyle w:val="af0"/>
          <w:b w:val="0"/>
          <w:color w:val="auto"/>
        </w:rPr>
        <w:t>університет</w:t>
      </w:r>
      <w:proofErr w:type="spellEnd"/>
      <w:r w:rsidRPr="00947B63">
        <w:rPr>
          <w:rStyle w:val="af0"/>
          <w:b w:val="0"/>
          <w:color w:val="auto"/>
        </w:rPr>
        <w:t xml:space="preserve"> права НАН </w:t>
      </w:r>
      <w:proofErr w:type="spellStart"/>
      <w:r w:rsidRPr="00947B63">
        <w:rPr>
          <w:rStyle w:val="af0"/>
          <w:b w:val="0"/>
          <w:color w:val="auto"/>
        </w:rPr>
        <w:t>України</w:t>
      </w:r>
      <w:proofErr w:type="spellEnd"/>
      <w:r w:rsidRPr="00947B63">
        <w:rPr>
          <w:rStyle w:val="af0"/>
          <w:b w:val="0"/>
          <w:color w:val="auto"/>
        </w:rPr>
        <w:t>, 2006. - 432 с.</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Правовые системы стран мира. </w:t>
      </w:r>
      <w:proofErr w:type="gramStart"/>
      <w:r w:rsidRPr="00947B63">
        <w:rPr>
          <w:rFonts w:ascii="Times New Roman" w:hAnsi="Times New Roman" w:cs="Times New Roman"/>
          <w:sz w:val="24"/>
          <w:szCs w:val="24"/>
        </w:rPr>
        <w:t>Энциклопедический  справочник</w:t>
      </w:r>
      <w:proofErr w:type="gramEnd"/>
      <w:r w:rsidRPr="00947B63">
        <w:rPr>
          <w:rFonts w:ascii="Times New Roman" w:hAnsi="Times New Roman" w:cs="Times New Roman"/>
          <w:sz w:val="24"/>
          <w:szCs w:val="24"/>
        </w:rPr>
        <w:t xml:space="preserve"> / Отв. ред. А.Я. Сухарев. – М.: НОРМА: ИНФРА-М, 2000. – 832 с. </w:t>
      </w:r>
    </w:p>
    <w:p w:rsidR="00C31E1C" w:rsidRPr="00947B63" w:rsidRDefault="00C31E1C" w:rsidP="00C31E1C">
      <w:pPr>
        <w:pStyle w:val="a5"/>
        <w:numPr>
          <w:ilvl w:val="0"/>
          <w:numId w:val="24"/>
        </w:numPr>
        <w:tabs>
          <w:tab w:val="num" w:pos="0"/>
          <w:tab w:val="left" w:pos="284"/>
          <w:tab w:val="left" w:pos="567"/>
          <w:tab w:val="left" w:pos="1134"/>
        </w:tabs>
        <w:jc w:val="both"/>
      </w:pPr>
      <w:r w:rsidRPr="00947B63">
        <w:t>Прайс, М. Религиозное общение и отношение к нему государства: сравнительный аспект / М. Прайс // Сравнительное конституционное обозрение. - М.: Институт права и публичной политики, 2006, № 4 (57). - С. 97-111.</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Притченко</w:t>
      </w:r>
      <w:proofErr w:type="spellEnd"/>
      <w:r w:rsidRPr="00947B63">
        <w:t xml:space="preserve">, Р.С. Судебное нормотворчество: опыт западных правовых систем / Р. С. </w:t>
      </w:r>
      <w:proofErr w:type="spellStart"/>
      <w:r w:rsidRPr="00947B63">
        <w:t>Притченко</w:t>
      </w:r>
      <w:proofErr w:type="spellEnd"/>
      <w:r w:rsidRPr="00947B63">
        <w:t xml:space="preserve"> // </w:t>
      </w:r>
      <w:proofErr w:type="spellStart"/>
      <w:r w:rsidRPr="00947B63">
        <w:t>Порівняльно-правові</w:t>
      </w:r>
      <w:proofErr w:type="spellEnd"/>
      <w:r w:rsidRPr="00947B63">
        <w:t xml:space="preserve"> </w:t>
      </w:r>
      <w:proofErr w:type="spellStart"/>
      <w:r w:rsidRPr="00947B63">
        <w:t>дослідження</w:t>
      </w:r>
      <w:proofErr w:type="spellEnd"/>
      <w:r w:rsidRPr="00947B63">
        <w:t>. – 2009. - № 2. – С. 20-25.</w:t>
      </w:r>
    </w:p>
    <w:p w:rsidR="00C31E1C" w:rsidRPr="00947B63" w:rsidRDefault="00C31E1C" w:rsidP="00C31E1C">
      <w:pPr>
        <w:pStyle w:val="a5"/>
        <w:numPr>
          <w:ilvl w:val="0"/>
          <w:numId w:val="24"/>
        </w:numPr>
        <w:tabs>
          <w:tab w:val="num" w:pos="0"/>
          <w:tab w:val="left" w:pos="284"/>
          <w:tab w:val="left" w:pos="567"/>
          <w:tab w:val="left" w:pos="1134"/>
        </w:tabs>
        <w:jc w:val="both"/>
        <w:rPr>
          <w:spacing w:val="20"/>
        </w:rPr>
      </w:pPr>
      <w:r w:rsidRPr="00947B63">
        <w:t>Пучков, О. А.</w:t>
      </w:r>
      <w:r w:rsidRPr="00947B63">
        <w:rPr>
          <w:rStyle w:val="af0"/>
          <w:b w:val="0"/>
        </w:rPr>
        <w:t xml:space="preserve"> Юридическая</w:t>
      </w:r>
      <w:r w:rsidRPr="00947B63">
        <w:t xml:space="preserve"> </w:t>
      </w:r>
      <w:r w:rsidRPr="00947B63">
        <w:rPr>
          <w:rStyle w:val="af0"/>
          <w:b w:val="0"/>
        </w:rPr>
        <w:t>антропология</w:t>
      </w:r>
      <w:r w:rsidRPr="00947B63">
        <w:t xml:space="preserve"> и развитие науки о государстве и </w:t>
      </w:r>
      <w:proofErr w:type="gramStart"/>
      <w:r w:rsidRPr="00947B63">
        <w:t>праве :</w:t>
      </w:r>
      <w:proofErr w:type="gramEnd"/>
      <w:r w:rsidRPr="00947B63">
        <w:t xml:space="preserve"> Теоретические основы : диссертация ... доктора юридических наук : 12.00.01. - Екатеринбург, 2001. - 502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Рейнстайн</w:t>
      </w:r>
      <w:proofErr w:type="spellEnd"/>
      <w:r w:rsidRPr="00947B63">
        <w:rPr>
          <w:rFonts w:ascii="Times New Roman" w:hAnsi="Times New Roman" w:cs="Times New Roman"/>
          <w:sz w:val="24"/>
          <w:szCs w:val="24"/>
        </w:rPr>
        <w:t xml:space="preserve">, М. Предмет и задачи сравнительного правоведения / М. </w:t>
      </w:r>
      <w:proofErr w:type="spellStart"/>
      <w:r w:rsidRPr="00947B63">
        <w:rPr>
          <w:rFonts w:ascii="Times New Roman" w:hAnsi="Times New Roman" w:cs="Times New Roman"/>
          <w:sz w:val="24"/>
          <w:szCs w:val="24"/>
        </w:rPr>
        <w:t>Рейнстайн</w:t>
      </w:r>
      <w:proofErr w:type="spellEnd"/>
      <w:r w:rsidRPr="00947B63">
        <w:rPr>
          <w:rFonts w:ascii="Times New Roman" w:hAnsi="Times New Roman" w:cs="Times New Roman"/>
          <w:sz w:val="24"/>
          <w:szCs w:val="24"/>
        </w:rPr>
        <w:t xml:space="preserve"> // Очерки сравнительного права / Отв. ред. В.А. Туманов. – М.: Прогресс, 1981. – С. 87-104.</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 xml:space="preserve">Решетников, Ф.М. Правовые системы стран мира. Справочник / Ф.М. Решетников. – М.: </w:t>
      </w:r>
      <w:proofErr w:type="spellStart"/>
      <w:r w:rsidRPr="00947B63">
        <w:rPr>
          <w:rFonts w:ascii="Times New Roman" w:hAnsi="Times New Roman" w:cs="Times New Roman"/>
          <w:sz w:val="24"/>
          <w:szCs w:val="24"/>
        </w:rPr>
        <w:t>Юрид.литература</w:t>
      </w:r>
      <w:proofErr w:type="spellEnd"/>
      <w:r w:rsidRPr="00947B63">
        <w:rPr>
          <w:rFonts w:ascii="Times New Roman" w:hAnsi="Times New Roman" w:cs="Times New Roman"/>
          <w:sz w:val="24"/>
          <w:szCs w:val="24"/>
        </w:rPr>
        <w:t>, 1993. – 256 с.</w:t>
      </w:r>
    </w:p>
    <w:p w:rsidR="00C31E1C" w:rsidRPr="00947B63" w:rsidRDefault="00C31E1C" w:rsidP="00C31E1C">
      <w:pPr>
        <w:pStyle w:val="a5"/>
        <w:numPr>
          <w:ilvl w:val="0"/>
          <w:numId w:val="24"/>
        </w:numPr>
        <w:tabs>
          <w:tab w:val="num" w:pos="0"/>
          <w:tab w:val="left" w:pos="284"/>
          <w:tab w:val="left" w:pos="567"/>
          <w:tab w:val="left" w:pos="1134"/>
        </w:tabs>
        <w:jc w:val="both"/>
      </w:pPr>
      <w:r w:rsidRPr="00947B63">
        <w:rPr>
          <w:bCs/>
          <w:iCs/>
        </w:rPr>
        <w:t>Романов, А.К.</w:t>
      </w:r>
      <w:r w:rsidRPr="00947B63">
        <w:rPr>
          <w:bCs/>
        </w:rPr>
        <w:t xml:space="preserve"> Правовая система Англии: Учеб</w:t>
      </w:r>
      <w:proofErr w:type="gramStart"/>
      <w:r w:rsidRPr="00947B63">
        <w:rPr>
          <w:bCs/>
        </w:rPr>
        <w:t>. пособие</w:t>
      </w:r>
      <w:proofErr w:type="gramEnd"/>
      <w:r w:rsidRPr="00947B63">
        <w:rPr>
          <w:bCs/>
        </w:rPr>
        <w:t xml:space="preserve">. / А.К. Романов – М.: Дело, 2002. – 344 с. </w:t>
      </w:r>
    </w:p>
    <w:p w:rsidR="00C31E1C" w:rsidRPr="00947B63" w:rsidRDefault="00C31E1C" w:rsidP="00C31E1C">
      <w:pPr>
        <w:pStyle w:val="a5"/>
        <w:numPr>
          <w:ilvl w:val="0"/>
          <w:numId w:val="24"/>
        </w:numPr>
        <w:tabs>
          <w:tab w:val="num" w:pos="0"/>
          <w:tab w:val="left" w:pos="284"/>
          <w:tab w:val="left" w:pos="567"/>
          <w:tab w:val="left" w:pos="1134"/>
        </w:tabs>
        <w:jc w:val="both"/>
        <w:rPr>
          <w:spacing w:val="20"/>
        </w:rPr>
      </w:pPr>
      <w:r w:rsidRPr="00947B63">
        <w:t xml:space="preserve">Романчук, И.С. Историческая эволюция концепции государственного суверенитета в европейской традиции / И. С. Романчук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 2009. – № 1.</w:t>
      </w:r>
      <w:r w:rsidRPr="00947B63">
        <w:t xml:space="preserve"> – С. 90-94.</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rStyle w:val="af0"/>
          <w:b w:val="0"/>
          <w:color w:val="auto"/>
        </w:rPr>
      </w:pPr>
      <w:r w:rsidRPr="00947B63">
        <w:rPr>
          <w:rStyle w:val="af0"/>
          <w:b w:val="0"/>
          <w:color w:val="auto"/>
        </w:rPr>
        <w:t xml:space="preserve">Ромашов, Р.А. Типология государства в контексте сравнительного правоведения: Открытая лекция / Р. А. Ромашов. – К., 2009. – 28 </w:t>
      </w:r>
      <w:r w:rsidRPr="00947B63">
        <w:rPr>
          <w:rStyle w:val="af0"/>
          <w:b w:val="0"/>
          <w:color w:val="auto"/>
          <w:lang w:val="en-US"/>
        </w:rPr>
        <w:t>c</w:t>
      </w:r>
      <w:r w:rsidRPr="00947B63">
        <w:rPr>
          <w:rStyle w:val="af0"/>
          <w:b w:val="0"/>
          <w:color w:val="auto"/>
        </w:rPr>
        <w:t>.</w:t>
      </w:r>
    </w:p>
    <w:p w:rsidR="00C31E1C" w:rsidRPr="00947B63" w:rsidRDefault="00C31E1C" w:rsidP="00C31E1C">
      <w:pPr>
        <w:pStyle w:val="a5"/>
        <w:numPr>
          <w:ilvl w:val="0"/>
          <w:numId w:val="24"/>
        </w:numPr>
        <w:tabs>
          <w:tab w:val="num" w:pos="0"/>
          <w:tab w:val="left" w:pos="284"/>
          <w:tab w:val="left" w:pos="567"/>
          <w:tab w:val="left" w:pos="1134"/>
        </w:tabs>
        <w:jc w:val="both"/>
        <w:rPr>
          <w:spacing w:val="20"/>
        </w:rPr>
      </w:pPr>
      <w:proofErr w:type="spellStart"/>
      <w:r w:rsidRPr="00947B63">
        <w:lastRenderedPageBreak/>
        <w:t>Рулан</w:t>
      </w:r>
      <w:proofErr w:type="spellEnd"/>
      <w:r w:rsidRPr="00947B63">
        <w:t xml:space="preserve">, Н. </w:t>
      </w:r>
      <w:r w:rsidRPr="00947B63">
        <w:rPr>
          <w:rStyle w:val="af0"/>
          <w:b w:val="0"/>
        </w:rPr>
        <w:t>Юридическая</w:t>
      </w:r>
      <w:r w:rsidRPr="00947B63">
        <w:t xml:space="preserve"> </w:t>
      </w:r>
      <w:r w:rsidRPr="00947B63">
        <w:rPr>
          <w:rStyle w:val="af0"/>
          <w:b w:val="0"/>
        </w:rPr>
        <w:t>антропология</w:t>
      </w:r>
      <w:r w:rsidRPr="00947B63">
        <w:t>: Учеб</w:t>
      </w:r>
      <w:proofErr w:type="gramStart"/>
      <w:r w:rsidRPr="00947B63">
        <w:t>. для</w:t>
      </w:r>
      <w:proofErr w:type="gramEnd"/>
      <w:r w:rsidRPr="00947B63">
        <w:t xml:space="preserve"> вузов : [Пер. с фр.] / </w:t>
      </w:r>
      <w:proofErr w:type="spellStart"/>
      <w:r w:rsidRPr="00947B63">
        <w:t>Норбер</w:t>
      </w:r>
      <w:proofErr w:type="spellEnd"/>
      <w:r w:rsidRPr="00947B63">
        <w:t xml:space="preserve"> </w:t>
      </w:r>
      <w:proofErr w:type="spellStart"/>
      <w:r w:rsidRPr="00947B63">
        <w:t>Рулан</w:t>
      </w:r>
      <w:proofErr w:type="spellEnd"/>
      <w:r w:rsidRPr="00947B63">
        <w:t xml:space="preserve">; Отв. ред. и авт. предисл. к рус. изд. - В. С. </w:t>
      </w:r>
      <w:proofErr w:type="spellStart"/>
      <w:r w:rsidRPr="00947B63">
        <w:t>Нерсесянц</w:t>
      </w:r>
      <w:proofErr w:type="spellEnd"/>
      <w:r w:rsidRPr="00947B63">
        <w:t>. - М.: НОРМА, 1999. - 301 с.</w:t>
      </w:r>
    </w:p>
    <w:p w:rsidR="00C31E1C" w:rsidRPr="00947B63" w:rsidRDefault="00C31E1C" w:rsidP="00C31E1C">
      <w:pPr>
        <w:pStyle w:val="a5"/>
        <w:numPr>
          <w:ilvl w:val="0"/>
          <w:numId w:val="24"/>
        </w:numPr>
        <w:tabs>
          <w:tab w:val="num" w:pos="0"/>
          <w:tab w:val="left" w:pos="284"/>
          <w:tab w:val="left" w:pos="567"/>
          <w:tab w:val="left" w:pos="1134"/>
        </w:tabs>
        <w:jc w:val="both"/>
        <w:rPr>
          <w:bCs/>
        </w:rPr>
      </w:pPr>
      <w:r w:rsidRPr="00947B63">
        <w:t xml:space="preserve">Садыкова, Э.Л. Теоретические аспекты цивилизационного подхода в исследовании мировых процессов / Э. Л. Садыкова // </w:t>
      </w:r>
      <w:proofErr w:type="spellStart"/>
      <w:r w:rsidRPr="00947B63">
        <w:t>Порівняльно-правові</w:t>
      </w:r>
      <w:proofErr w:type="spellEnd"/>
      <w:r w:rsidRPr="00947B63">
        <w:t xml:space="preserve"> </w:t>
      </w:r>
      <w:proofErr w:type="spellStart"/>
      <w:r w:rsidRPr="00947B63">
        <w:t>дослідження</w:t>
      </w:r>
      <w:proofErr w:type="spellEnd"/>
      <w:r w:rsidRPr="00947B63">
        <w:t>. – 2009. – № 2. – С. 156-162.</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Саидов, А.Х. Введение в сравнительное правоведение / А.Х. Саидов. – М.: Наука, 1988. – 141 с.</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rStyle w:val="af0"/>
          <w:b w:val="0"/>
          <w:color w:val="auto"/>
        </w:rPr>
      </w:pPr>
      <w:r w:rsidRPr="00947B63">
        <w:rPr>
          <w:rStyle w:val="af0"/>
          <w:b w:val="0"/>
          <w:color w:val="auto"/>
        </w:rPr>
        <w:t xml:space="preserve">Саидов, А.Х. Религия и международное право: Открытая лекция // А. Х. Саидов. - Киев, Ташкент, Симферополь, 2008. – 32 </w:t>
      </w:r>
      <w:r w:rsidRPr="00947B63">
        <w:rPr>
          <w:rStyle w:val="af0"/>
          <w:b w:val="0"/>
          <w:color w:val="auto"/>
          <w:lang w:val="en-US"/>
        </w:rPr>
        <w:t>c</w:t>
      </w:r>
      <w:r w:rsidRPr="00947B63">
        <w:rPr>
          <w:rStyle w:val="af0"/>
          <w:b w:val="0"/>
          <w:color w:val="auto"/>
        </w:rPr>
        <w:t>.</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Саидов, А.Х. Сравнительное правоведение и юридическая география мира / А.Х. Саидов. – М.: РАН, Институт государства и права, 1993. – 148 с.</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 xml:space="preserve">Саидов, А.Х. Сравнительное правоведение: основные правовые системы современности: учебник / А.Х. Саидов. – 2-е изд., доп. и пер. - М.: </w:t>
      </w:r>
      <w:proofErr w:type="spellStart"/>
      <w:r w:rsidRPr="00947B63">
        <w:rPr>
          <w:rFonts w:ascii="Times New Roman" w:hAnsi="Times New Roman" w:cs="Times New Roman"/>
          <w:sz w:val="24"/>
          <w:szCs w:val="24"/>
        </w:rPr>
        <w:t>Юристъ</w:t>
      </w:r>
      <w:proofErr w:type="spellEnd"/>
      <w:r w:rsidRPr="00947B63">
        <w:rPr>
          <w:rFonts w:ascii="Times New Roman" w:hAnsi="Times New Roman" w:cs="Times New Roman"/>
          <w:sz w:val="24"/>
          <w:szCs w:val="24"/>
        </w:rPr>
        <w:t>, 2007. – 509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Синицина</w:t>
      </w:r>
      <w:proofErr w:type="spellEnd"/>
      <w:r w:rsidRPr="00947B63">
        <w:rPr>
          <w:rFonts w:ascii="Times New Roman" w:hAnsi="Times New Roman" w:cs="Times New Roman"/>
          <w:sz w:val="24"/>
          <w:szCs w:val="24"/>
        </w:rPr>
        <w:t xml:space="preserve">, И.Е. Обычай и обычное право в современной Африке / И.Е. </w:t>
      </w:r>
      <w:proofErr w:type="spellStart"/>
      <w:r w:rsidRPr="00947B63">
        <w:rPr>
          <w:rFonts w:ascii="Times New Roman" w:hAnsi="Times New Roman" w:cs="Times New Roman"/>
          <w:sz w:val="24"/>
          <w:szCs w:val="24"/>
        </w:rPr>
        <w:t>Синицина</w:t>
      </w:r>
      <w:proofErr w:type="spellEnd"/>
      <w:r w:rsidRPr="00947B63">
        <w:rPr>
          <w:rFonts w:ascii="Times New Roman" w:hAnsi="Times New Roman" w:cs="Times New Roman"/>
          <w:sz w:val="24"/>
          <w:szCs w:val="24"/>
        </w:rPr>
        <w:t>. – М.: Наука, 1978. – 285 с.</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proofErr w:type="spellStart"/>
      <w:r w:rsidRPr="00947B63">
        <w:rPr>
          <w:rFonts w:ascii="Times New Roman" w:hAnsi="Times New Roman" w:cs="Times New Roman"/>
          <w:sz w:val="24"/>
          <w:szCs w:val="24"/>
        </w:rPr>
        <w:t>Синха</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Сурия</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Пракаш</w:t>
      </w:r>
      <w:proofErr w:type="spellEnd"/>
      <w:r w:rsidRPr="00947B63">
        <w:rPr>
          <w:rFonts w:ascii="Times New Roman" w:hAnsi="Times New Roman" w:cs="Times New Roman"/>
          <w:sz w:val="24"/>
          <w:szCs w:val="24"/>
        </w:rPr>
        <w:t xml:space="preserve">. Юриспруденция. Философия права: Краткий курс / </w:t>
      </w:r>
      <w:proofErr w:type="spellStart"/>
      <w:r w:rsidRPr="00947B63">
        <w:rPr>
          <w:rFonts w:ascii="Times New Roman" w:hAnsi="Times New Roman" w:cs="Times New Roman"/>
          <w:sz w:val="24"/>
          <w:szCs w:val="24"/>
        </w:rPr>
        <w:t>Сурия</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Пракаш</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Синха</w:t>
      </w:r>
      <w:proofErr w:type="spellEnd"/>
      <w:r w:rsidRPr="00947B63">
        <w:rPr>
          <w:rFonts w:ascii="Times New Roman" w:hAnsi="Times New Roman" w:cs="Times New Roman"/>
          <w:sz w:val="24"/>
          <w:szCs w:val="24"/>
        </w:rPr>
        <w:t>. – М.: Изд. центр «Академия», 1996. – 302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Синха</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Сурия</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Пракаш</w:t>
      </w:r>
      <w:proofErr w:type="spellEnd"/>
      <w:r w:rsidRPr="00947B63">
        <w:rPr>
          <w:rFonts w:ascii="Times New Roman" w:hAnsi="Times New Roman" w:cs="Times New Roman"/>
          <w:sz w:val="24"/>
          <w:szCs w:val="24"/>
        </w:rPr>
        <w:t xml:space="preserve">. Юриспруденция. Философия права: Краткий курс / </w:t>
      </w:r>
      <w:proofErr w:type="spellStart"/>
      <w:r w:rsidRPr="00947B63">
        <w:rPr>
          <w:rFonts w:ascii="Times New Roman" w:hAnsi="Times New Roman" w:cs="Times New Roman"/>
          <w:sz w:val="24"/>
          <w:szCs w:val="24"/>
        </w:rPr>
        <w:t>Сурия</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Пракаш</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Синха</w:t>
      </w:r>
      <w:proofErr w:type="spellEnd"/>
      <w:r w:rsidRPr="00947B63">
        <w:rPr>
          <w:rFonts w:ascii="Times New Roman" w:hAnsi="Times New Roman" w:cs="Times New Roman"/>
          <w:sz w:val="24"/>
          <w:szCs w:val="24"/>
        </w:rPr>
        <w:t>. – М.: Изд. центр «Академия», 1996. – 302 с.</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proofErr w:type="spellStart"/>
      <w:r w:rsidRPr="00947B63">
        <w:rPr>
          <w:rFonts w:ascii="Times New Roman" w:hAnsi="Times New Roman" w:cs="Times New Roman"/>
          <w:sz w:val="24"/>
          <w:szCs w:val="24"/>
        </w:rPr>
        <w:t>Синюков</w:t>
      </w:r>
      <w:proofErr w:type="spellEnd"/>
      <w:r w:rsidRPr="00947B63">
        <w:rPr>
          <w:rFonts w:ascii="Times New Roman" w:hAnsi="Times New Roman" w:cs="Times New Roman"/>
          <w:sz w:val="24"/>
          <w:szCs w:val="24"/>
        </w:rPr>
        <w:t xml:space="preserve">, В.Н. Российская правовая система. Введение в общую теорию / В.Н. </w:t>
      </w:r>
      <w:proofErr w:type="spellStart"/>
      <w:r w:rsidRPr="00947B63">
        <w:rPr>
          <w:rFonts w:ascii="Times New Roman" w:hAnsi="Times New Roman" w:cs="Times New Roman"/>
          <w:sz w:val="24"/>
          <w:szCs w:val="24"/>
        </w:rPr>
        <w:t>Синюков</w:t>
      </w:r>
      <w:proofErr w:type="spellEnd"/>
      <w:r w:rsidRPr="00947B63">
        <w:rPr>
          <w:rFonts w:ascii="Times New Roman" w:hAnsi="Times New Roman" w:cs="Times New Roman"/>
          <w:sz w:val="24"/>
          <w:szCs w:val="24"/>
        </w:rPr>
        <w:t>. – Саратов: ГП «Полиграфист», 1994. – 495 с.</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rStyle w:val="af0"/>
          <w:b w:val="0"/>
          <w:color w:val="auto"/>
        </w:rPr>
      </w:pPr>
      <w:r w:rsidRPr="00947B63">
        <w:rPr>
          <w:rStyle w:val="af0"/>
          <w:b w:val="0"/>
          <w:color w:val="auto"/>
        </w:rPr>
        <w:t xml:space="preserve">Скакун, О.Ф. Принцип единства </w:t>
      </w:r>
      <w:proofErr w:type="spellStart"/>
      <w:r w:rsidRPr="00947B63">
        <w:rPr>
          <w:rStyle w:val="af0"/>
          <w:b w:val="0"/>
          <w:color w:val="auto"/>
        </w:rPr>
        <w:t>логичекского</w:t>
      </w:r>
      <w:proofErr w:type="spellEnd"/>
      <w:r w:rsidRPr="00947B63">
        <w:rPr>
          <w:rStyle w:val="af0"/>
          <w:b w:val="0"/>
          <w:color w:val="auto"/>
        </w:rPr>
        <w:t xml:space="preserve"> и исторического методов в сравнительном правоведении: Открытая лекция / О. Ф. Скакун. - Киев, Симферополь, 2007. – 31 </w:t>
      </w:r>
      <w:r w:rsidRPr="00947B63">
        <w:rPr>
          <w:rStyle w:val="af0"/>
          <w:b w:val="0"/>
          <w:color w:val="auto"/>
          <w:lang w:val="en-US"/>
        </w:rPr>
        <w:t>c</w:t>
      </w:r>
      <w:r w:rsidRPr="00947B63">
        <w:rPr>
          <w:rStyle w:val="af0"/>
          <w:b w:val="0"/>
          <w:color w:val="auto"/>
        </w:rPr>
        <w:t>.</w:t>
      </w:r>
    </w:p>
    <w:p w:rsidR="00C31E1C" w:rsidRPr="00947B63" w:rsidRDefault="00C31E1C" w:rsidP="00C31E1C">
      <w:pPr>
        <w:pStyle w:val="a5"/>
        <w:numPr>
          <w:ilvl w:val="0"/>
          <w:numId w:val="24"/>
        </w:numPr>
        <w:tabs>
          <w:tab w:val="num" w:pos="0"/>
          <w:tab w:val="left" w:pos="284"/>
          <w:tab w:val="left" w:pos="567"/>
          <w:tab w:val="left" w:pos="1134"/>
        </w:tabs>
        <w:jc w:val="both"/>
        <w:rPr>
          <w:bCs/>
        </w:rPr>
      </w:pPr>
      <w:proofErr w:type="spellStart"/>
      <w:r w:rsidRPr="00947B63">
        <w:t>Спивак</w:t>
      </w:r>
      <w:proofErr w:type="spellEnd"/>
      <w:r w:rsidRPr="00947B63">
        <w:t xml:space="preserve">, В.Н. Суверенное государство в процессе глобализации / В.Н.  </w:t>
      </w:r>
      <w:proofErr w:type="spellStart"/>
      <w:r w:rsidRPr="00947B63">
        <w:t>Спивак</w:t>
      </w:r>
      <w:proofErr w:type="spellEnd"/>
      <w:r w:rsidRPr="00947B63">
        <w:t xml:space="preserve"> // </w:t>
      </w:r>
      <w:proofErr w:type="spellStart"/>
      <w:r w:rsidRPr="00947B63">
        <w:t>Порівняльно-правові</w:t>
      </w:r>
      <w:proofErr w:type="spellEnd"/>
      <w:r w:rsidRPr="00947B63">
        <w:t xml:space="preserve"> </w:t>
      </w:r>
      <w:proofErr w:type="spellStart"/>
      <w:r w:rsidRPr="00947B63">
        <w:t>дослідження</w:t>
      </w:r>
      <w:proofErr w:type="spellEnd"/>
      <w:r w:rsidRPr="00947B63">
        <w:t>. – 2009. - № 2. – С. 183-185.</w:t>
      </w:r>
    </w:p>
    <w:p w:rsidR="00C31E1C" w:rsidRPr="00947B63" w:rsidRDefault="00C31E1C" w:rsidP="00C31E1C">
      <w:pPr>
        <w:pStyle w:val="af"/>
        <w:numPr>
          <w:ilvl w:val="0"/>
          <w:numId w:val="24"/>
        </w:numPr>
        <w:tabs>
          <w:tab w:val="left" w:pos="284"/>
          <w:tab w:val="left" w:pos="567"/>
          <w:tab w:val="left" w:pos="1134"/>
        </w:tabs>
        <w:spacing w:before="0" w:beforeAutospacing="0" w:after="0" w:afterAutospacing="0"/>
        <w:jc w:val="both"/>
        <w:rPr>
          <w:color w:val="auto"/>
        </w:rPr>
      </w:pPr>
      <w:proofErr w:type="spellStart"/>
      <w:r w:rsidRPr="00947B63">
        <w:rPr>
          <w:rStyle w:val="google-src-text"/>
          <w:color w:val="auto"/>
        </w:rPr>
        <w:t>Спивак</w:t>
      </w:r>
      <w:proofErr w:type="spellEnd"/>
      <w:r w:rsidRPr="00947B63">
        <w:rPr>
          <w:rStyle w:val="google-src-text"/>
          <w:color w:val="auto"/>
        </w:rPr>
        <w:t>, В.Н.</w:t>
      </w:r>
      <w:r w:rsidRPr="00947B63">
        <w:rPr>
          <w:color w:val="auto"/>
        </w:rPr>
        <w:t xml:space="preserve"> Тенденции развития права в условиях глобализации </w:t>
      </w:r>
      <w:proofErr w:type="gramStart"/>
      <w:r w:rsidRPr="00947B63">
        <w:rPr>
          <w:color w:val="auto"/>
        </w:rPr>
        <w:t xml:space="preserve">/ </w:t>
      </w:r>
      <w:r w:rsidRPr="00947B63">
        <w:rPr>
          <w:rStyle w:val="google-src-text"/>
          <w:color w:val="auto"/>
        </w:rPr>
        <w:t> </w:t>
      </w:r>
      <w:proofErr w:type="spellStart"/>
      <w:r w:rsidRPr="00947B63">
        <w:rPr>
          <w:rStyle w:val="google-src-text"/>
          <w:color w:val="auto"/>
        </w:rPr>
        <w:t>В.Н.Спивак</w:t>
      </w:r>
      <w:proofErr w:type="spellEnd"/>
      <w:proofErr w:type="gramEnd"/>
      <w:r w:rsidRPr="00947B63">
        <w:rPr>
          <w:color w:val="auto"/>
        </w:rPr>
        <w:t xml:space="preserve"> // </w:t>
      </w:r>
      <w:proofErr w:type="spellStart"/>
      <w:r w:rsidRPr="00947B63">
        <w:rPr>
          <w:rStyle w:val="google-src-text"/>
          <w:bCs/>
          <w:color w:val="auto"/>
        </w:rPr>
        <w:t>Європейське</w:t>
      </w:r>
      <w:proofErr w:type="spellEnd"/>
      <w:r w:rsidRPr="00947B63">
        <w:rPr>
          <w:rStyle w:val="google-src-text"/>
          <w:bCs/>
          <w:color w:val="auto"/>
        </w:rPr>
        <w:t xml:space="preserve"> право та </w:t>
      </w:r>
      <w:proofErr w:type="spellStart"/>
      <w:r w:rsidRPr="00947B63">
        <w:rPr>
          <w:rStyle w:val="google-src-text"/>
          <w:bCs/>
          <w:color w:val="auto"/>
        </w:rPr>
        <w:t>порівняльне</w:t>
      </w:r>
      <w:proofErr w:type="spellEnd"/>
      <w:r w:rsidRPr="00947B63">
        <w:rPr>
          <w:rStyle w:val="google-src-text"/>
          <w:bCs/>
          <w:color w:val="auto"/>
        </w:rPr>
        <w:t> </w:t>
      </w:r>
      <w:proofErr w:type="spellStart"/>
      <w:r w:rsidRPr="00947B63">
        <w:rPr>
          <w:rStyle w:val="google-src-text"/>
          <w:bCs/>
          <w:color w:val="auto"/>
        </w:rPr>
        <w:t>правознавство</w:t>
      </w:r>
      <w:proofErr w:type="spellEnd"/>
      <w:r w:rsidRPr="00947B63">
        <w:rPr>
          <w:rStyle w:val="google-src-text"/>
          <w:color w:val="auto"/>
        </w:rPr>
        <w:t xml:space="preserve"> : </w:t>
      </w:r>
      <w:proofErr w:type="spellStart"/>
      <w:r w:rsidRPr="00947B63">
        <w:rPr>
          <w:rStyle w:val="google-src-text"/>
          <w:color w:val="auto"/>
        </w:rPr>
        <w:t>Збірник</w:t>
      </w:r>
      <w:proofErr w:type="spellEnd"/>
      <w:r w:rsidRPr="00947B63">
        <w:rPr>
          <w:rStyle w:val="google-src-text"/>
          <w:color w:val="auto"/>
        </w:rPr>
        <w:t xml:space="preserve"> статей / За ред. Ю.С.</w:t>
      </w:r>
      <w:r w:rsidRPr="00947B63">
        <w:rPr>
          <w:color w:val="auto"/>
        </w:rPr>
        <w:t xml:space="preserve"> </w:t>
      </w:r>
      <w:proofErr w:type="spellStart"/>
      <w:r w:rsidRPr="00947B63">
        <w:rPr>
          <w:rStyle w:val="google-src-text"/>
          <w:color w:val="auto"/>
        </w:rPr>
        <w:t>Шемшученка</w:t>
      </w:r>
      <w:proofErr w:type="spellEnd"/>
      <w:r w:rsidRPr="00947B63">
        <w:rPr>
          <w:rStyle w:val="google-src-text"/>
          <w:color w:val="auto"/>
        </w:rPr>
        <w:t>, І.С.</w:t>
      </w:r>
      <w:r w:rsidRPr="00947B63">
        <w:rPr>
          <w:color w:val="auto"/>
        </w:rPr>
        <w:t xml:space="preserve"> </w:t>
      </w:r>
      <w:r w:rsidRPr="00947B63">
        <w:rPr>
          <w:rStyle w:val="google-src-text"/>
          <w:color w:val="auto"/>
        </w:rPr>
        <w:t xml:space="preserve">Гриценка, </w:t>
      </w:r>
      <w:r w:rsidRPr="00947B63">
        <w:rPr>
          <w:color w:val="auto"/>
        </w:rPr>
        <w:t xml:space="preserve">О.В. </w:t>
      </w:r>
      <w:proofErr w:type="spellStart"/>
      <w:r w:rsidRPr="00947B63">
        <w:rPr>
          <w:rStyle w:val="google-src-text"/>
          <w:color w:val="auto"/>
        </w:rPr>
        <w:t>Кресіна</w:t>
      </w:r>
      <w:proofErr w:type="spellEnd"/>
      <w:r w:rsidRPr="00947B63">
        <w:rPr>
          <w:rStyle w:val="google-src-text"/>
          <w:color w:val="auto"/>
        </w:rPr>
        <w:t>; упор.</w:t>
      </w:r>
      <w:r w:rsidRPr="00947B63">
        <w:rPr>
          <w:color w:val="auto"/>
        </w:rPr>
        <w:t xml:space="preserve"> </w:t>
      </w:r>
      <w:r w:rsidRPr="00947B63">
        <w:rPr>
          <w:rStyle w:val="google-src-text"/>
          <w:color w:val="auto"/>
        </w:rPr>
        <w:t>О.В.</w:t>
      </w:r>
      <w:r w:rsidRPr="00947B63">
        <w:rPr>
          <w:color w:val="auto"/>
        </w:rPr>
        <w:t xml:space="preserve"> </w:t>
      </w:r>
      <w:proofErr w:type="spellStart"/>
      <w:r w:rsidRPr="00947B63">
        <w:rPr>
          <w:rStyle w:val="google-src-text"/>
          <w:color w:val="auto"/>
        </w:rPr>
        <w:t>Кресін</w:t>
      </w:r>
      <w:proofErr w:type="spellEnd"/>
      <w:r w:rsidRPr="00947B63">
        <w:rPr>
          <w:rStyle w:val="google-src-text"/>
          <w:color w:val="auto"/>
        </w:rPr>
        <w:t>, О.Д.</w:t>
      </w:r>
      <w:r w:rsidRPr="00947B63">
        <w:rPr>
          <w:color w:val="auto"/>
        </w:rPr>
        <w:t xml:space="preserve"> Рожко. </w:t>
      </w:r>
      <w:r w:rsidRPr="00947B63">
        <w:rPr>
          <w:rStyle w:val="google-src-text"/>
          <w:color w:val="auto"/>
        </w:rPr>
        <w:t xml:space="preserve">– </w:t>
      </w:r>
      <w:proofErr w:type="spellStart"/>
      <w:r w:rsidRPr="00947B63">
        <w:rPr>
          <w:rStyle w:val="google-src-text"/>
          <w:color w:val="auto"/>
        </w:rPr>
        <w:t>Київ-Шамборі</w:t>
      </w:r>
      <w:proofErr w:type="spellEnd"/>
      <w:r w:rsidRPr="00947B63">
        <w:rPr>
          <w:rStyle w:val="google-src-text"/>
          <w:color w:val="auto"/>
        </w:rPr>
        <w:t>: Логос, 2010.</w:t>
      </w:r>
      <w:r w:rsidRPr="00947B63">
        <w:rPr>
          <w:color w:val="auto"/>
        </w:rPr>
        <w:t xml:space="preserve"> – 588 с.</w:t>
      </w:r>
      <w:r w:rsidRPr="00947B63">
        <w:rPr>
          <w:rStyle w:val="google-src-text"/>
          <w:color w:val="auto"/>
        </w:rPr>
        <w:t xml:space="preserve"> </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Сравнительное конституционное право: учеб. пос. / Отв. ред. В.Е. Чиркин. – М.: Межд. отношения, 2002. – 445 с.</w:t>
      </w:r>
    </w:p>
    <w:p w:rsidR="00C31E1C" w:rsidRPr="00947B63" w:rsidRDefault="00C31E1C" w:rsidP="00C31E1C">
      <w:pPr>
        <w:pStyle w:val="a3"/>
        <w:numPr>
          <w:ilvl w:val="0"/>
          <w:numId w:val="24"/>
        </w:numPr>
        <w:tabs>
          <w:tab w:val="left" w:pos="284"/>
          <w:tab w:val="left" w:pos="567"/>
          <w:tab w:val="left" w:pos="1134"/>
        </w:tabs>
        <w:suppressAutoHyphens/>
        <w:jc w:val="both"/>
        <w:rPr>
          <w:rFonts w:ascii="Times New Roman" w:hAnsi="Times New Roman" w:cs="Times New Roman"/>
          <w:sz w:val="24"/>
          <w:szCs w:val="24"/>
        </w:rPr>
      </w:pPr>
      <w:r w:rsidRPr="00947B63">
        <w:rPr>
          <w:rFonts w:ascii="Times New Roman" w:hAnsi="Times New Roman" w:cs="Times New Roman"/>
          <w:sz w:val="24"/>
          <w:szCs w:val="24"/>
        </w:rPr>
        <w:t>Сравнительное правоведение: Сб. статей [Переводы] / Отв. ред. В.А. Туманов. – М.: Прогресс, 1978. – 247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Стародубский, Б.А. Уникальная система правления в Израиле / Б.А. Стародубский // Государство и право. – 2000. – № 2. – С. 86-92.</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Судебные системы западных государств / Ю.П. </w:t>
      </w:r>
      <w:proofErr w:type="spellStart"/>
      <w:r w:rsidRPr="00947B63">
        <w:rPr>
          <w:rFonts w:ascii="Times New Roman" w:hAnsi="Times New Roman" w:cs="Times New Roman"/>
          <w:sz w:val="24"/>
          <w:szCs w:val="24"/>
        </w:rPr>
        <w:t>Урьяс</w:t>
      </w:r>
      <w:proofErr w:type="spell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В.А.Туманов</w:t>
      </w:r>
      <w:proofErr w:type="spellEnd"/>
      <w:r w:rsidRPr="00947B63">
        <w:rPr>
          <w:rFonts w:ascii="Times New Roman" w:hAnsi="Times New Roman" w:cs="Times New Roman"/>
          <w:sz w:val="24"/>
          <w:szCs w:val="24"/>
        </w:rPr>
        <w:t xml:space="preserve"> [и др.]. – М.: Наука, 1991. – 235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Супатаев</w:t>
      </w:r>
      <w:proofErr w:type="spellEnd"/>
      <w:r w:rsidRPr="00947B63">
        <w:rPr>
          <w:rFonts w:ascii="Times New Roman" w:hAnsi="Times New Roman" w:cs="Times New Roman"/>
          <w:sz w:val="24"/>
          <w:szCs w:val="24"/>
        </w:rPr>
        <w:t xml:space="preserve">, М.А. Право в современной Африке: </w:t>
      </w:r>
      <w:proofErr w:type="spellStart"/>
      <w:r w:rsidRPr="00947B63">
        <w:rPr>
          <w:rFonts w:ascii="Times New Roman" w:hAnsi="Times New Roman" w:cs="Times New Roman"/>
          <w:sz w:val="24"/>
          <w:szCs w:val="24"/>
        </w:rPr>
        <w:t>Осн.черты</w:t>
      </w:r>
      <w:proofErr w:type="spellEnd"/>
      <w:r w:rsidRPr="00947B63">
        <w:rPr>
          <w:rFonts w:ascii="Times New Roman" w:hAnsi="Times New Roman" w:cs="Times New Roman"/>
          <w:sz w:val="24"/>
          <w:szCs w:val="24"/>
        </w:rPr>
        <w:t xml:space="preserve"> и тенденции развития / М.А. </w:t>
      </w:r>
      <w:proofErr w:type="spellStart"/>
      <w:r w:rsidRPr="00947B63">
        <w:rPr>
          <w:rFonts w:ascii="Times New Roman" w:hAnsi="Times New Roman" w:cs="Times New Roman"/>
          <w:sz w:val="24"/>
          <w:szCs w:val="24"/>
        </w:rPr>
        <w:t>Супатаев</w:t>
      </w:r>
      <w:proofErr w:type="spellEnd"/>
      <w:r w:rsidRPr="00947B63">
        <w:rPr>
          <w:rFonts w:ascii="Times New Roman" w:hAnsi="Times New Roman" w:cs="Times New Roman"/>
          <w:sz w:val="24"/>
          <w:szCs w:val="24"/>
        </w:rPr>
        <w:t>. – М.: Наука, 1989. – 175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 xml:space="preserve">Сырых, В.М. Метод правовой науки: (Основные элементы, структуры) / В.М. Сырых. – М.: </w:t>
      </w:r>
      <w:proofErr w:type="spellStart"/>
      <w:r w:rsidRPr="00947B63">
        <w:rPr>
          <w:rFonts w:ascii="Times New Roman" w:hAnsi="Times New Roman" w:cs="Times New Roman"/>
          <w:sz w:val="24"/>
          <w:szCs w:val="24"/>
        </w:rPr>
        <w:t>Юрид</w:t>
      </w:r>
      <w:proofErr w:type="spellEnd"/>
      <w:proofErr w:type="gramStart"/>
      <w:r w:rsidRPr="00947B63">
        <w:rPr>
          <w:rFonts w:ascii="Times New Roman" w:hAnsi="Times New Roman" w:cs="Times New Roman"/>
          <w:sz w:val="24"/>
          <w:szCs w:val="24"/>
        </w:rPr>
        <w:t>. литература</w:t>
      </w:r>
      <w:proofErr w:type="gramEnd"/>
      <w:r w:rsidRPr="00947B63">
        <w:rPr>
          <w:rFonts w:ascii="Times New Roman" w:hAnsi="Times New Roman" w:cs="Times New Roman"/>
          <w:sz w:val="24"/>
          <w:szCs w:val="24"/>
        </w:rPr>
        <w:t>, 1980. – 176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Сюкияйнен</w:t>
      </w:r>
      <w:proofErr w:type="spellEnd"/>
      <w:r w:rsidRPr="00947B63">
        <w:rPr>
          <w:rFonts w:ascii="Times New Roman" w:hAnsi="Times New Roman" w:cs="Times New Roman"/>
          <w:sz w:val="24"/>
          <w:szCs w:val="24"/>
        </w:rPr>
        <w:t>, Л.Р. Доктрина как источник мусульманского права / Л.Р. </w:t>
      </w:r>
      <w:proofErr w:type="spellStart"/>
      <w:r w:rsidRPr="00947B63">
        <w:rPr>
          <w:rFonts w:ascii="Times New Roman" w:hAnsi="Times New Roman" w:cs="Times New Roman"/>
          <w:sz w:val="24"/>
          <w:szCs w:val="24"/>
        </w:rPr>
        <w:t>Сюкияйнен</w:t>
      </w:r>
      <w:proofErr w:type="spellEnd"/>
      <w:r w:rsidRPr="00947B63">
        <w:rPr>
          <w:rFonts w:ascii="Times New Roman" w:hAnsi="Times New Roman" w:cs="Times New Roman"/>
          <w:sz w:val="24"/>
          <w:szCs w:val="24"/>
        </w:rPr>
        <w:t xml:space="preserve"> // Источники права. – М., 1985. – С. 65-84.</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Сюкияйнен</w:t>
      </w:r>
      <w:proofErr w:type="spellEnd"/>
      <w:r w:rsidRPr="00947B63">
        <w:rPr>
          <w:rFonts w:ascii="Times New Roman" w:hAnsi="Times New Roman" w:cs="Times New Roman"/>
          <w:sz w:val="24"/>
          <w:szCs w:val="24"/>
        </w:rPr>
        <w:t>, Л.Р. Доктрина как источник мусульманского права / Л.Р. </w:t>
      </w:r>
      <w:proofErr w:type="spellStart"/>
      <w:r w:rsidRPr="00947B63">
        <w:rPr>
          <w:rFonts w:ascii="Times New Roman" w:hAnsi="Times New Roman" w:cs="Times New Roman"/>
          <w:sz w:val="24"/>
          <w:szCs w:val="24"/>
        </w:rPr>
        <w:t>Сюкияйнен</w:t>
      </w:r>
      <w:proofErr w:type="spellEnd"/>
      <w:r w:rsidRPr="00947B63">
        <w:rPr>
          <w:rFonts w:ascii="Times New Roman" w:hAnsi="Times New Roman" w:cs="Times New Roman"/>
          <w:sz w:val="24"/>
          <w:szCs w:val="24"/>
        </w:rPr>
        <w:t xml:space="preserve"> // Источники права. – М., 1985. – С. 65-84.</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lastRenderedPageBreak/>
        <w:t>Сюкияйнен</w:t>
      </w:r>
      <w:proofErr w:type="spellEnd"/>
      <w:r w:rsidRPr="00947B63">
        <w:rPr>
          <w:rFonts w:ascii="Times New Roman" w:hAnsi="Times New Roman" w:cs="Times New Roman"/>
          <w:sz w:val="24"/>
          <w:szCs w:val="24"/>
        </w:rPr>
        <w:t xml:space="preserve">, Л.Р. Мусульманское право: Вопросы теории и практики / Л.Р. </w:t>
      </w:r>
      <w:proofErr w:type="spellStart"/>
      <w:r w:rsidRPr="00947B63">
        <w:rPr>
          <w:rFonts w:ascii="Times New Roman" w:hAnsi="Times New Roman" w:cs="Times New Roman"/>
          <w:sz w:val="24"/>
          <w:szCs w:val="24"/>
        </w:rPr>
        <w:t>Сюкияйнен</w:t>
      </w:r>
      <w:proofErr w:type="spellEnd"/>
      <w:r w:rsidRPr="00947B63">
        <w:rPr>
          <w:rFonts w:ascii="Times New Roman" w:hAnsi="Times New Roman" w:cs="Times New Roman"/>
          <w:sz w:val="24"/>
          <w:szCs w:val="24"/>
        </w:rPr>
        <w:t>. – М.: Наука, 1986. – 254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Сюкияйнен</w:t>
      </w:r>
      <w:proofErr w:type="spellEnd"/>
      <w:r w:rsidRPr="00947B63">
        <w:rPr>
          <w:rFonts w:ascii="Times New Roman" w:hAnsi="Times New Roman" w:cs="Times New Roman"/>
          <w:sz w:val="24"/>
          <w:szCs w:val="24"/>
        </w:rPr>
        <w:t>, Л.Р. Шариат и мусульманско-правовая культура / Л.Р. </w:t>
      </w:r>
      <w:proofErr w:type="spellStart"/>
      <w:r w:rsidRPr="00947B63">
        <w:rPr>
          <w:rFonts w:ascii="Times New Roman" w:hAnsi="Times New Roman" w:cs="Times New Roman"/>
          <w:sz w:val="24"/>
          <w:szCs w:val="24"/>
        </w:rPr>
        <w:t>Сюкияйнен</w:t>
      </w:r>
      <w:proofErr w:type="spellEnd"/>
      <w:r w:rsidRPr="00947B63">
        <w:rPr>
          <w:rFonts w:ascii="Times New Roman" w:hAnsi="Times New Roman" w:cs="Times New Roman"/>
          <w:sz w:val="24"/>
          <w:szCs w:val="24"/>
        </w:rPr>
        <w:t xml:space="preserve"> / РАН, Ин-т государства и права. – М., 1997. – 46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Тилле</w:t>
      </w:r>
      <w:proofErr w:type="spellEnd"/>
      <w:r w:rsidRPr="00947B63">
        <w:rPr>
          <w:rFonts w:ascii="Times New Roman" w:hAnsi="Times New Roman" w:cs="Times New Roman"/>
          <w:sz w:val="24"/>
          <w:szCs w:val="24"/>
        </w:rPr>
        <w:t>, А.А. Социалистическое сравнительное правоведение / А.А. </w:t>
      </w:r>
      <w:proofErr w:type="spellStart"/>
      <w:r w:rsidRPr="00947B63">
        <w:rPr>
          <w:rFonts w:ascii="Times New Roman" w:hAnsi="Times New Roman" w:cs="Times New Roman"/>
          <w:sz w:val="24"/>
          <w:szCs w:val="24"/>
        </w:rPr>
        <w:t>Тилле</w:t>
      </w:r>
      <w:proofErr w:type="spellEnd"/>
      <w:r w:rsidRPr="00947B63">
        <w:rPr>
          <w:rFonts w:ascii="Times New Roman" w:hAnsi="Times New Roman" w:cs="Times New Roman"/>
          <w:sz w:val="24"/>
          <w:szCs w:val="24"/>
        </w:rPr>
        <w:t>. – М.: «</w:t>
      </w:r>
      <w:proofErr w:type="spellStart"/>
      <w:r w:rsidRPr="00947B63">
        <w:rPr>
          <w:rFonts w:ascii="Times New Roman" w:hAnsi="Times New Roman" w:cs="Times New Roman"/>
          <w:sz w:val="24"/>
          <w:szCs w:val="24"/>
        </w:rPr>
        <w:t>Юрид</w:t>
      </w:r>
      <w:proofErr w:type="spellEnd"/>
      <w:proofErr w:type="gramStart"/>
      <w:r w:rsidRPr="00947B63">
        <w:rPr>
          <w:rFonts w:ascii="Times New Roman" w:hAnsi="Times New Roman" w:cs="Times New Roman"/>
          <w:sz w:val="24"/>
          <w:szCs w:val="24"/>
        </w:rPr>
        <w:t>. литература</w:t>
      </w:r>
      <w:proofErr w:type="gramEnd"/>
      <w:r w:rsidRPr="00947B63">
        <w:rPr>
          <w:rFonts w:ascii="Times New Roman" w:hAnsi="Times New Roman" w:cs="Times New Roman"/>
          <w:sz w:val="24"/>
          <w:szCs w:val="24"/>
        </w:rPr>
        <w:t>», 1975. – 207 с.</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Тилле</w:t>
      </w:r>
      <w:proofErr w:type="spellEnd"/>
      <w:r w:rsidRPr="00947B63">
        <w:t>, А.А. Социалистическое сравнительное правоведение / А.А. </w:t>
      </w:r>
      <w:proofErr w:type="spellStart"/>
      <w:r w:rsidRPr="00947B63">
        <w:t>Тилле</w:t>
      </w:r>
      <w:proofErr w:type="spellEnd"/>
      <w:r w:rsidRPr="00947B63">
        <w:t xml:space="preserve">. – М.: </w:t>
      </w:r>
      <w:proofErr w:type="spellStart"/>
      <w:r w:rsidRPr="00947B63">
        <w:t>Юрид</w:t>
      </w:r>
      <w:proofErr w:type="spellEnd"/>
      <w:proofErr w:type="gramStart"/>
      <w:r w:rsidRPr="00947B63">
        <w:t>. лит</w:t>
      </w:r>
      <w:proofErr w:type="gramEnd"/>
      <w:r w:rsidRPr="00947B63">
        <w:t>-</w:t>
      </w:r>
      <w:proofErr w:type="spellStart"/>
      <w:r w:rsidRPr="00947B63">
        <w:t>ра</w:t>
      </w:r>
      <w:proofErr w:type="spellEnd"/>
      <w:r w:rsidRPr="00947B63">
        <w:t>, 1975. – 207 с.</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Тилле</w:t>
      </w:r>
      <w:proofErr w:type="spellEnd"/>
      <w:r w:rsidRPr="00947B63">
        <w:t xml:space="preserve">, А.А. Сравнительный метод в юридических дисциплинах / А.А. </w:t>
      </w:r>
      <w:proofErr w:type="spellStart"/>
      <w:r w:rsidRPr="00947B63">
        <w:t>Тилле</w:t>
      </w:r>
      <w:proofErr w:type="spellEnd"/>
      <w:r w:rsidRPr="00947B63">
        <w:t xml:space="preserve">, Г.В. </w:t>
      </w:r>
      <w:proofErr w:type="spellStart"/>
      <w:r w:rsidRPr="00947B63">
        <w:t>Швеков</w:t>
      </w:r>
      <w:proofErr w:type="spellEnd"/>
      <w:r w:rsidRPr="00947B63">
        <w:t>. – 2- е изд., доп. и пер. – М.: Высшая школа, 1978. – 199 с.</w:t>
      </w:r>
    </w:p>
    <w:p w:rsidR="00C31E1C" w:rsidRPr="00947B63" w:rsidRDefault="00C31E1C" w:rsidP="00C31E1C">
      <w:pPr>
        <w:pStyle w:val="a5"/>
        <w:numPr>
          <w:ilvl w:val="0"/>
          <w:numId w:val="24"/>
        </w:numPr>
        <w:tabs>
          <w:tab w:val="num" w:pos="0"/>
          <w:tab w:val="left" w:pos="284"/>
          <w:tab w:val="left" w:pos="567"/>
          <w:tab w:val="left" w:pos="1134"/>
        </w:tabs>
        <w:jc w:val="both"/>
        <w:rPr>
          <w:spacing w:val="20"/>
        </w:rPr>
      </w:pPr>
      <w:r w:rsidRPr="00947B63">
        <w:t xml:space="preserve">Тимченко, Л.А. Юридическая природа возникновения нового государства (по материалам «Декларации прав и обязанностей государств» академика В.М. Корецкого) / Л. А. Тимченко//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- 2009. – № 1.</w:t>
      </w:r>
      <w:r w:rsidRPr="00947B63">
        <w:t xml:space="preserve"> – С. 8-17.</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rPr>
        <w:t>Тихомиров, Ю.А. Курс сравнительного правоведения / Ю.А. Тихомиров. – М.: Норма, 1996. – 427 с.</w:t>
      </w:r>
    </w:p>
    <w:p w:rsidR="00C31E1C" w:rsidRPr="00947B63" w:rsidRDefault="00C31E1C" w:rsidP="00C31E1C">
      <w:pPr>
        <w:pStyle w:val="a5"/>
        <w:numPr>
          <w:ilvl w:val="0"/>
          <w:numId w:val="24"/>
        </w:numPr>
        <w:tabs>
          <w:tab w:val="num" w:pos="0"/>
          <w:tab w:val="left" w:pos="284"/>
          <w:tab w:val="left" w:pos="567"/>
          <w:tab w:val="left" w:pos="1134"/>
        </w:tabs>
        <w:jc w:val="both"/>
        <w:rPr>
          <w:bCs/>
        </w:rPr>
      </w:pPr>
      <w:r w:rsidRPr="00947B63">
        <w:rPr>
          <w:bCs/>
          <w:caps/>
        </w:rPr>
        <w:t>Т</w:t>
      </w:r>
      <w:r w:rsidRPr="00947B63">
        <w:rPr>
          <w:bCs/>
        </w:rPr>
        <w:t xml:space="preserve">каченко, </w:t>
      </w:r>
      <w:r w:rsidRPr="00947B63">
        <w:rPr>
          <w:bCs/>
          <w:caps/>
        </w:rPr>
        <w:t xml:space="preserve">А.В. </w:t>
      </w:r>
      <w:r w:rsidRPr="00947B63">
        <w:rPr>
          <w:bCs/>
        </w:rPr>
        <w:t xml:space="preserve">Перспективы развития сравнительно-правового познания в </w:t>
      </w:r>
      <w:proofErr w:type="spellStart"/>
      <w:r w:rsidRPr="00947B63">
        <w:rPr>
          <w:bCs/>
        </w:rPr>
        <w:t>постнеклассическую</w:t>
      </w:r>
      <w:proofErr w:type="spellEnd"/>
      <w:r w:rsidRPr="00947B63">
        <w:rPr>
          <w:bCs/>
        </w:rPr>
        <w:t xml:space="preserve"> эпоху (некоторые философско-методологические размышления) / А. В. Ткаченко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-2010. - № 1</w:t>
      </w:r>
      <w:r w:rsidRPr="00947B63">
        <w:rPr>
          <w:bCs/>
          <w:spacing w:val="-4"/>
        </w:rPr>
        <w:t xml:space="preserve"> – </w:t>
      </w:r>
      <w:r w:rsidRPr="00947B63">
        <w:rPr>
          <w:bCs/>
        </w:rPr>
        <w:t>С. 20-25.</w:t>
      </w:r>
    </w:p>
    <w:p w:rsidR="00C31E1C" w:rsidRPr="00947B63" w:rsidRDefault="00C31E1C" w:rsidP="00C31E1C">
      <w:pPr>
        <w:pStyle w:val="a5"/>
        <w:numPr>
          <w:ilvl w:val="0"/>
          <w:numId w:val="24"/>
        </w:numPr>
        <w:tabs>
          <w:tab w:val="num" w:pos="0"/>
          <w:tab w:val="left" w:pos="284"/>
          <w:tab w:val="left" w:pos="567"/>
          <w:tab w:val="left" w:pos="1134"/>
        </w:tabs>
        <w:jc w:val="both"/>
        <w:rPr>
          <w:spacing w:val="20"/>
        </w:rPr>
      </w:pPr>
      <w:r w:rsidRPr="00947B63">
        <w:t xml:space="preserve">Токарев, В.А. Диалог традиций </w:t>
      </w:r>
      <w:proofErr w:type="spellStart"/>
      <w:r w:rsidRPr="00947B63">
        <w:t>правопонимания</w:t>
      </w:r>
      <w:proofErr w:type="spellEnd"/>
      <w:r w:rsidRPr="00947B63">
        <w:t xml:space="preserve">: постижение онтологической структуры права / В.А. Токарев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2009. – № 1.</w:t>
      </w:r>
      <w:r w:rsidRPr="00947B63">
        <w:t xml:space="preserve"> – С. 36-41.</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r w:rsidRPr="00947B63">
        <w:rPr>
          <w:rFonts w:ascii="Times New Roman" w:hAnsi="Times New Roman" w:cs="Times New Roman"/>
          <w:sz w:val="24"/>
          <w:szCs w:val="24"/>
          <w:lang w:val="be-BY"/>
        </w:rPr>
        <w:t>Томс</w:t>
      </w:r>
      <w:proofErr w:type="spellStart"/>
      <w:r w:rsidRPr="00947B63">
        <w:rPr>
          <w:rFonts w:ascii="Times New Roman" w:hAnsi="Times New Roman" w:cs="Times New Roman"/>
          <w:sz w:val="24"/>
          <w:szCs w:val="24"/>
        </w:rPr>
        <w:t>инов</w:t>
      </w:r>
      <w:proofErr w:type="spellEnd"/>
      <w:r w:rsidRPr="00947B63">
        <w:rPr>
          <w:rFonts w:ascii="Times New Roman" w:hAnsi="Times New Roman" w:cs="Times New Roman"/>
          <w:sz w:val="24"/>
          <w:szCs w:val="24"/>
        </w:rPr>
        <w:t xml:space="preserve">, В.А. О сущности явления, называемого рецепцией римского права / В.А. </w:t>
      </w:r>
      <w:proofErr w:type="spellStart"/>
      <w:r w:rsidRPr="00947B63">
        <w:rPr>
          <w:rFonts w:ascii="Times New Roman" w:hAnsi="Times New Roman" w:cs="Times New Roman"/>
          <w:sz w:val="24"/>
          <w:szCs w:val="24"/>
        </w:rPr>
        <w:t>Томсинов</w:t>
      </w:r>
      <w:proofErr w:type="spellEnd"/>
      <w:r w:rsidRPr="00947B63">
        <w:rPr>
          <w:rFonts w:ascii="Times New Roman" w:hAnsi="Times New Roman" w:cs="Times New Roman"/>
          <w:sz w:val="24"/>
          <w:szCs w:val="24"/>
        </w:rPr>
        <w:t xml:space="preserve"> // Вестник МГУ. Серия 11: Право. – 1998. – № 4. – С. 3-18.</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Ударцев</w:t>
      </w:r>
      <w:proofErr w:type="spellEnd"/>
      <w:r w:rsidRPr="00947B63">
        <w:t xml:space="preserve"> С.Ф. История политических и правовых учений (Древний восток). </w:t>
      </w:r>
      <w:proofErr w:type="gramStart"/>
      <w:r w:rsidRPr="00947B63">
        <w:t>СПб.,</w:t>
      </w:r>
      <w:proofErr w:type="gramEnd"/>
      <w:r w:rsidRPr="00947B63">
        <w:t>2007. – 664 с.</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rPr>
          <w:bCs/>
        </w:rPr>
        <w:t>Уолкер</w:t>
      </w:r>
      <w:proofErr w:type="spellEnd"/>
      <w:r w:rsidRPr="00947B63">
        <w:rPr>
          <w:bCs/>
        </w:rPr>
        <w:t xml:space="preserve">, Р. Английская судебная система. / Р. </w:t>
      </w:r>
      <w:proofErr w:type="spellStart"/>
      <w:r w:rsidRPr="00947B63">
        <w:rPr>
          <w:bCs/>
        </w:rPr>
        <w:t>Уолкер</w:t>
      </w:r>
      <w:proofErr w:type="spellEnd"/>
      <w:r w:rsidRPr="00947B63">
        <w:rPr>
          <w:bCs/>
        </w:rPr>
        <w:t xml:space="preserve"> – М.: </w:t>
      </w:r>
      <w:proofErr w:type="spellStart"/>
      <w:r w:rsidRPr="00947B63">
        <w:rPr>
          <w:bCs/>
        </w:rPr>
        <w:t>Юрид</w:t>
      </w:r>
      <w:proofErr w:type="spellEnd"/>
      <w:r w:rsidRPr="00947B63">
        <w:rPr>
          <w:bCs/>
        </w:rPr>
        <w:t xml:space="preserve">. </w:t>
      </w:r>
      <w:proofErr w:type="gramStart"/>
      <w:r w:rsidRPr="00947B63">
        <w:rPr>
          <w:bCs/>
        </w:rPr>
        <w:t>лит.,</w:t>
      </w:r>
      <w:proofErr w:type="gramEnd"/>
      <w:r w:rsidRPr="00947B63">
        <w:rPr>
          <w:bCs/>
        </w:rPr>
        <w:t xml:space="preserve"> 1980. – 631 с.</w:t>
      </w:r>
      <w:r w:rsidRPr="00947B63">
        <w:t xml:space="preserve"> </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rPr>
          <w:bCs/>
        </w:rPr>
        <w:t>Фридменн</w:t>
      </w:r>
      <w:proofErr w:type="spellEnd"/>
      <w:r w:rsidRPr="00947B63">
        <w:rPr>
          <w:bCs/>
        </w:rPr>
        <w:t xml:space="preserve">, Л. Введение в американское право. / Л. </w:t>
      </w:r>
      <w:proofErr w:type="spellStart"/>
      <w:r w:rsidRPr="00947B63">
        <w:rPr>
          <w:bCs/>
        </w:rPr>
        <w:t>Фридменн</w:t>
      </w:r>
      <w:proofErr w:type="spellEnd"/>
      <w:r w:rsidRPr="00947B63">
        <w:rPr>
          <w:bCs/>
        </w:rPr>
        <w:t xml:space="preserve"> – М.: Прогресс, 1992. – </w:t>
      </w:r>
      <w:r w:rsidRPr="00947B63">
        <w:t xml:space="preserve">285 с. </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Цвайгерт</w:t>
      </w:r>
      <w:proofErr w:type="spellEnd"/>
      <w:r w:rsidRPr="00947B63">
        <w:rPr>
          <w:rFonts w:ascii="Times New Roman" w:hAnsi="Times New Roman" w:cs="Times New Roman"/>
          <w:sz w:val="24"/>
          <w:szCs w:val="24"/>
        </w:rPr>
        <w:t xml:space="preserve">, К. Введение в сравнительное правоведение в сфере частного </w:t>
      </w:r>
      <w:proofErr w:type="gramStart"/>
      <w:r w:rsidRPr="00947B63">
        <w:rPr>
          <w:rFonts w:ascii="Times New Roman" w:hAnsi="Times New Roman" w:cs="Times New Roman"/>
          <w:sz w:val="24"/>
          <w:szCs w:val="24"/>
        </w:rPr>
        <w:t>права:  в</w:t>
      </w:r>
      <w:proofErr w:type="gramEnd"/>
      <w:r w:rsidRPr="00947B63">
        <w:rPr>
          <w:rFonts w:ascii="Times New Roman" w:hAnsi="Times New Roman" w:cs="Times New Roman"/>
          <w:sz w:val="24"/>
          <w:szCs w:val="24"/>
        </w:rPr>
        <w:t xml:space="preserve"> 2 т. / К. </w:t>
      </w:r>
      <w:proofErr w:type="spellStart"/>
      <w:r w:rsidRPr="00947B63">
        <w:rPr>
          <w:rFonts w:ascii="Times New Roman" w:hAnsi="Times New Roman" w:cs="Times New Roman"/>
          <w:sz w:val="24"/>
          <w:szCs w:val="24"/>
        </w:rPr>
        <w:t>Цвайгерт</w:t>
      </w:r>
      <w:proofErr w:type="spellEnd"/>
      <w:r w:rsidRPr="00947B63">
        <w:rPr>
          <w:rFonts w:ascii="Times New Roman" w:hAnsi="Times New Roman" w:cs="Times New Roman"/>
          <w:sz w:val="24"/>
          <w:szCs w:val="24"/>
        </w:rPr>
        <w:t xml:space="preserve">, Х. </w:t>
      </w:r>
      <w:proofErr w:type="spellStart"/>
      <w:r w:rsidRPr="00947B63">
        <w:rPr>
          <w:rFonts w:ascii="Times New Roman" w:hAnsi="Times New Roman" w:cs="Times New Roman"/>
          <w:sz w:val="24"/>
          <w:szCs w:val="24"/>
        </w:rPr>
        <w:t>Кётц</w:t>
      </w:r>
      <w:proofErr w:type="spellEnd"/>
      <w:r w:rsidRPr="00947B63">
        <w:rPr>
          <w:rFonts w:ascii="Times New Roman" w:hAnsi="Times New Roman" w:cs="Times New Roman"/>
          <w:sz w:val="24"/>
          <w:szCs w:val="24"/>
        </w:rPr>
        <w:t xml:space="preserve"> / Пер. с нем. – М.: Международные отношения, 2000. – Т. 1. – 2000. – 478 с.; Т. 2. – 2000. – 510 с.</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Чаба</w:t>
      </w:r>
      <w:proofErr w:type="spellEnd"/>
      <w:r w:rsidRPr="00947B63">
        <w:t xml:space="preserve"> Варга. Разные ментальности романо-германского и англо-американского права? К вопросу о логике в праве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2009. – № 1.</w:t>
      </w:r>
      <w:r w:rsidRPr="00947B63">
        <w:t xml:space="preserve"> – С. 29-35.</w:t>
      </w:r>
    </w:p>
    <w:p w:rsidR="00C31E1C" w:rsidRPr="00947B63" w:rsidRDefault="00C31E1C" w:rsidP="00C31E1C">
      <w:pPr>
        <w:pStyle w:val="a5"/>
        <w:numPr>
          <w:ilvl w:val="0"/>
          <w:numId w:val="24"/>
        </w:numPr>
        <w:tabs>
          <w:tab w:val="num" w:pos="0"/>
          <w:tab w:val="left" w:pos="284"/>
          <w:tab w:val="left" w:pos="567"/>
          <w:tab w:val="left" w:pos="1134"/>
        </w:tabs>
        <w:jc w:val="both"/>
        <w:rPr>
          <w:spacing w:val="20"/>
        </w:rPr>
      </w:pPr>
      <w:proofErr w:type="spellStart"/>
      <w:r w:rsidRPr="00947B63">
        <w:t>Чернецкая</w:t>
      </w:r>
      <w:proofErr w:type="spellEnd"/>
      <w:r w:rsidRPr="00947B63">
        <w:t>,</w:t>
      </w:r>
      <w:r w:rsidRPr="00947B63">
        <w:rPr>
          <w:lang w:val="be-BY"/>
        </w:rPr>
        <w:t xml:space="preserve"> </w:t>
      </w:r>
      <w:r w:rsidRPr="00947B63">
        <w:t xml:space="preserve">О.В. Юридическая компаративистика как самостоятельная юридическая научная дисциплина / О.В. </w:t>
      </w:r>
      <w:proofErr w:type="spellStart"/>
      <w:r w:rsidRPr="00947B63">
        <w:t>Чернецкая</w:t>
      </w:r>
      <w:proofErr w:type="spellEnd"/>
      <w:r w:rsidRPr="00947B63">
        <w:t xml:space="preserve">, В.С. </w:t>
      </w:r>
      <w:proofErr w:type="spellStart"/>
      <w:r w:rsidRPr="00947B63">
        <w:t>Шилингов</w:t>
      </w:r>
      <w:proofErr w:type="spellEnd"/>
      <w:r w:rsidRPr="00947B63">
        <w:t xml:space="preserve">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 2009. – № 1.</w:t>
      </w:r>
      <w:r w:rsidRPr="00947B63">
        <w:rPr>
          <w:bCs/>
          <w:spacing w:val="-4"/>
        </w:rPr>
        <w:t xml:space="preserve"> – </w:t>
      </w:r>
      <w:r w:rsidRPr="00947B63">
        <w:rPr>
          <w:bCs/>
        </w:rPr>
        <w:t>С. 193-195.</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Черниловский</w:t>
      </w:r>
      <w:proofErr w:type="spellEnd"/>
      <w:r w:rsidRPr="00947B63">
        <w:rPr>
          <w:rFonts w:ascii="Times New Roman" w:hAnsi="Times New Roman" w:cs="Times New Roman"/>
          <w:sz w:val="24"/>
          <w:szCs w:val="24"/>
        </w:rPr>
        <w:t xml:space="preserve">, З.М. Хрестоматия по всеобщей истории государства и права: учеб. пос. / З.М. </w:t>
      </w:r>
      <w:proofErr w:type="spellStart"/>
      <w:r w:rsidRPr="00947B63">
        <w:rPr>
          <w:rFonts w:ascii="Times New Roman" w:hAnsi="Times New Roman" w:cs="Times New Roman"/>
          <w:sz w:val="24"/>
          <w:szCs w:val="24"/>
        </w:rPr>
        <w:t>Черниловский</w:t>
      </w:r>
      <w:proofErr w:type="spellEnd"/>
      <w:r w:rsidRPr="00947B63">
        <w:rPr>
          <w:rFonts w:ascii="Times New Roman" w:hAnsi="Times New Roman" w:cs="Times New Roman"/>
          <w:sz w:val="24"/>
          <w:szCs w:val="24"/>
        </w:rPr>
        <w:t xml:space="preserve">. – М.: </w:t>
      </w:r>
      <w:proofErr w:type="spellStart"/>
      <w:r w:rsidRPr="00947B63">
        <w:rPr>
          <w:rFonts w:ascii="Times New Roman" w:hAnsi="Times New Roman" w:cs="Times New Roman"/>
          <w:sz w:val="24"/>
          <w:szCs w:val="24"/>
        </w:rPr>
        <w:t>Гардарика</w:t>
      </w:r>
      <w:proofErr w:type="spellEnd"/>
      <w:r w:rsidRPr="00947B63">
        <w:rPr>
          <w:rFonts w:ascii="Times New Roman" w:hAnsi="Times New Roman" w:cs="Times New Roman"/>
          <w:sz w:val="24"/>
          <w:szCs w:val="24"/>
        </w:rPr>
        <w:t>: Изд. фирма «</w:t>
      </w:r>
      <w:proofErr w:type="spellStart"/>
      <w:r w:rsidRPr="00947B63">
        <w:rPr>
          <w:rFonts w:ascii="Times New Roman" w:hAnsi="Times New Roman" w:cs="Times New Roman"/>
          <w:sz w:val="24"/>
          <w:szCs w:val="24"/>
        </w:rPr>
        <w:t>Теис</w:t>
      </w:r>
      <w:proofErr w:type="spellEnd"/>
      <w:r w:rsidRPr="00947B63">
        <w:rPr>
          <w:rFonts w:ascii="Times New Roman" w:hAnsi="Times New Roman" w:cs="Times New Roman"/>
          <w:sz w:val="24"/>
          <w:szCs w:val="24"/>
        </w:rPr>
        <w:t>», 1996. – 413 с.</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Шапп</w:t>
      </w:r>
      <w:proofErr w:type="spellEnd"/>
      <w:r w:rsidRPr="00947B63">
        <w:t xml:space="preserve">, Я. </w:t>
      </w:r>
      <w:r w:rsidRPr="00947B63">
        <w:rPr>
          <w:rStyle w:val="af0"/>
          <w:b w:val="0"/>
        </w:rPr>
        <w:t>Система</w:t>
      </w:r>
      <w:r w:rsidRPr="00947B63">
        <w:t xml:space="preserve"> </w:t>
      </w:r>
      <w:r w:rsidRPr="00947B63">
        <w:rPr>
          <w:rStyle w:val="af0"/>
          <w:b w:val="0"/>
        </w:rPr>
        <w:t>германского</w:t>
      </w:r>
      <w:r w:rsidRPr="00947B63">
        <w:t xml:space="preserve"> </w:t>
      </w:r>
      <w:r w:rsidRPr="00947B63">
        <w:rPr>
          <w:rStyle w:val="af0"/>
          <w:b w:val="0"/>
        </w:rPr>
        <w:t>гражданского</w:t>
      </w:r>
      <w:r w:rsidRPr="00947B63">
        <w:t xml:space="preserve"> </w:t>
      </w:r>
      <w:r w:rsidRPr="00947B63">
        <w:rPr>
          <w:rStyle w:val="af0"/>
          <w:b w:val="0"/>
        </w:rPr>
        <w:t>права</w:t>
      </w:r>
      <w:r w:rsidRPr="00947B63">
        <w:t xml:space="preserve">: учебник / Ян </w:t>
      </w:r>
      <w:proofErr w:type="spellStart"/>
      <w:proofErr w:type="gramStart"/>
      <w:r w:rsidRPr="00947B63">
        <w:t>Шапп</w:t>
      </w:r>
      <w:proofErr w:type="spellEnd"/>
      <w:r w:rsidRPr="00947B63">
        <w:t xml:space="preserve"> ;</w:t>
      </w:r>
      <w:proofErr w:type="gramEnd"/>
      <w:r w:rsidRPr="00947B63">
        <w:t xml:space="preserve"> [пер. с нем. С. В. Королева]. - </w:t>
      </w:r>
      <w:proofErr w:type="gramStart"/>
      <w:r w:rsidRPr="00947B63">
        <w:t>Москва :</w:t>
      </w:r>
      <w:proofErr w:type="gramEnd"/>
      <w:r w:rsidRPr="00947B63">
        <w:t xml:space="preserve"> Международные отношения, 2006. - 357 с.</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Шпакович</w:t>
      </w:r>
      <w:proofErr w:type="spellEnd"/>
      <w:r w:rsidRPr="00947B63">
        <w:t xml:space="preserve">, О.Н. Наднациональный характер международных организаций / О. Н. </w:t>
      </w:r>
      <w:proofErr w:type="spellStart"/>
      <w:r w:rsidRPr="00947B63">
        <w:t>Шпакович</w:t>
      </w:r>
      <w:proofErr w:type="spellEnd"/>
      <w:r w:rsidRPr="00947B63">
        <w:t xml:space="preserve"> // </w:t>
      </w:r>
      <w:proofErr w:type="spellStart"/>
      <w:r w:rsidRPr="00947B63">
        <w:rPr>
          <w:spacing w:val="20"/>
        </w:rPr>
        <w:t>Порівняльно-правові</w:t>
      </w:r>
      <w:proofErr w:type="spellEnd"/>
      <w:r w:rsidRPr="00947B63">
        <w:rPr>
          <w:spacing w:val="20"/>
        </w:rPr>
        <w:t xml:space="preserve"> </w:t>
      </w:r>
      <w:proofErr w:type="spellStart"/>
      <w:r w:rsidRPr="00947B63">
        <w:rPr>
          <w:spacing w:val="20"/>
        </w:rPr>
        <w:t>дослідження</w:t>
      </w:r>
      <w:proofErr w:type="spellEnd"/>
      <w:r w:rsidRPr="00947B63">
        <w:rPr>
          <w:spacing w:val="20"/>
        </w:rPr>
        <w:t>. -2010. - № 1. – С. 26-32.</w:t>
      </w:r>
    </w:p>
    <w:p w:rsidR="00C31E1C" w:rsidRPr="00947B63" w:rsidRDefault="00C31E1C" w:rsidP="00C31E1C">
      <w:pPr>
        <w:pStyle w:val="a5"/>
        <w:numPr>
          <w:ilvl w:val="0"/>
          <w:numId w:val="24"/>
        </w:numPr>
        <w:tabs>
          <w:tab w:val="num" w:pos="0"/>
          <w:tab w:val="left" w:pos="284"/>
          <w:tab w:val="left" w:pos="567"/>
          <w:tab w:val="left" w:pos="1134"/>
        </w:tabs>
        <w:jc w:val="both"/>
      </w:pPr>
      <w:proofErr w:type="spellStart"/>
      <w:r w:rsidRPr="00947B63">
        <w:t>Элон</w:t>
      </w:r>
      <w:proofErr w:type="spellEnd"/>
      <w:r w:rsidRPr="00947B63">
        <w:t xml:space="preserve">, М. Еврейское право / М. </w:t>
      </w:r>
      <w:proofErr w:type="spellStart"/>
      <w:r w:rsidRPr="00947B63">
        <w:t>Элон</w:t>
      </w:r>
      <w:proofErr w:type="spellEnd"/>
      <w:r w:rsidRPr="00947B63">
        <w:t>; под общ. ред. И.Ю. </w:t>
      </w:r>
      <w:proofErr w:type="spellStart"/>
      <w:r w:rsidRPr="00947B63">
        <w:t>Козлихина</w:t>
      </w:r>
      <w:proofErr w:type="spellEnd"/>
      <w:r w:rsidRPr="00947B63">
        <w:t xml:space="preserve">; пер. с иврита. – </w:t>
      </w:r>
      <w:proofErr w:type="gramStart"/>
      <w:r w:rsidRPr="00947B63">
        <w:t>СПб.:</w:t>
      </w:r>
      <w:proofErr w:type="gramEnd"/>
      <w:r w:rsidRPr="00947B63">
        <w:t xml:space="preserve"> </w:t>
      </w:r>
      <w:proofErr w:type="spellStart"/>
      <w:r w:rsidRPr="00947B63">
        <w:t>Юрид</w:t>
      </w:r>
      <w:proofErr w:type="spellEnd"/>
      <w:r w:rsidRPr="00947B63">
        <w:t>. центр Пресс, 2002. – 609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rPr>
      </w:pPr>
      <w:proofErr w:type="spellStart"/>
      <w:r w:rsidRPr="00947B63">
        <w:rPr>
          <w:rFonts w:ascii="Times New Roman" w:hAnsi="Times New Roman" w:cs="Times New Roman"/>
          <w:sz w:val="24"/>
          <w:szCs w:val="24"/>
        </w:rPr>
        <w:t>Юдовская</w:t>
      </w:r>
      <w:proofErr w:type="spellEnd"/>
      <w:r w:rsidRPr="00947B63">
        <w:rPr>
          <w:rFonts w:ascii="Times New Roman" w:hAnsi="Times New Roman" w:cs="Times New Roman"/>
          <w:sz w:val="24"/>
          <w:szCs w:val="24"/>
        </w:rPr>
        <w:t>, А.Я. Эволюция права в государствах Европы и Америки (</w:t>
      </w:r>
      <w:r w:rsidRPr="00947B63">
        <w:rPr>
          <w:rFonts w:ascii="Times New Roman" w:hAnsi="Times New Roman" w:cs="Times New Roman"/>
          <w:sz w:val="24"/>
          <w:szCs w:val="24"/>
          <w:lang w:val="en-US"/>
        </w:rPr>
        <w:t>XVII</w:t>
      </w:r>
      <w:r w:rsidRPr="00947B63">
        <w:rPr>
          <w:rFonts w:ascii="Times New Roman" w:hAnsi="Times New Roman" w:cs="Times New Roman"/>
          <w:sz w:val="24"/>
          <w:szCs w:val="24"/>
        </w:rPr>
        <w:t>- Х</w:t>
      </w:r>
      <w:r w:rsidRPr="00947B63">
        <w:rPr>
          <w:rFonts w:ascii="Times New Roman" w:hAnsi="Times New Roman" w:cs="Times New Roman"/>
          <w:sz w:val="24"/>
          <w:szCs w:val="24"/>
          <w:lang w:val="en-GB"/>
        </w:rPr>
        <w:t>I</w:t>
      </w:r>
      <w:r w:rsidRPr="00947B63">
        <w:rPr>
          <w:rFonts w:ascii="Times New Roman" w:hAnsi="Times New Roman" w:cs="Times New Roman"/>
          <w:sz w:val="24"/>
          <w:szCs w:val="24"/>
        </w:rPr>
        <w:t xml:space="preserve">Х): Книга для чтения / А.Я. </w:t>
      </w:r>
      <w:proofErr w:type="spellStart"/>
      <w:r w:rsidRPr="00947B63">
        <w:rPr>
          <w:rFonts w:ascii="Times New Roman" w:hAnsi="Times New Roman" w:cs="Times New Roman"/>
          <w:sz w:val="24"/>
          <w:szCs w:val="24"/>
        </w:rPr>
        <w:t>Юдовская</w:t>
      </w:r>
      <w:proofErr w:type="spellEnd"/>
      <w:r w:rsidRPr="00947B63">
        <w:rPr>
          <w:rFonts w:ascii="Times New Roman" w:hAnsi="Times New Roman" w:cs="Times New Roman"/>
          <w:sz w:val="24"/>
          <w:szCs w:val="24"/>
        </w:rPr>
        <w:t xml:space="preserve">. – </w:t>
      </w:r>
      <w:proofErr w:type="spellStart"/>
      <w:proofErr w:type="gramStart"/>
      <w:r w:rsidRPr="00947B63">
        <w:rPr>
          <w:rFonts w:ascii="Times New Roman" w:hAnsi="Times New Roman" w:cs="Times New Roman"/>
          <w:sz w:val="24"/>
          <w:szCs w:val="24"/>
        </w:rPr>
        <w:t>Спб</w:t>
      </w:r>
      <w:proofErr w:type="spellEnd"/>
      <w:r w:rsidRPr="00947B63">
        <w:rPr>
          <w:rFonts w:ascii="Times New Roman" w:hAnsi="Times New Roman" w:cs="Times New Roman"/>
          <w:sz w:val="24"/>
          <w:szCs w:val="24"/>
        </w:rPr>
        <w:t>.:</w:t>
      </w:r>
      <w:proofErr w:type="gramEnd"/>
      <w:r w:rsidRPr="00947B63">
        <w:rPr>
          <w:rFonts w:ascii="Times New Roman" w:hAnsi="Times New Roman" w:cs="Times New Roman"/>
          <w:sz w:val="24"/>
          <w:szCs w:val="24"/>
        </w:rPr>
        <w:t xml:space="preserve"> </w:t>
      </w:r>
      <w:proofErr w:type="spellStart"/>
      <w:r w:rsidRPr="00947B63">
        <w:rPr>
          <w:rFonts w:ascii="Times New Roman" w:hAnsi="Times New Roman" w:cs="Times New Roman"/>
          <w:sz w:val="24"/>
          <w:szCs w:val="24"/>
        </w:rPr>
        <w:t>Спец.литература</w:t>
      </w:r>
      <w:proofErr w:type="spellEnd"/>
      <w:r w:rsidRPr="00947B63">
        <w:rPr>
          <w:rFonts w:ascii="Times New Roman" w:hAnsi="Times New Roman" w:cs="Times New Roman"/>
          <w:sz w:val="24"/>
          <w:szCs w:val="24"/>
        </w:rPr>
        <w:t>, 1996. – 163 с.</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lang w:val="en-US"/>
        </w:rPr>
      </w:pPr>
      <w:proofErr w:type="spellStart"/>
      <w:r w:rsidRPr="00947B63">
        <w:rPr>
          <w:rFonts w:ascii="Times New Roman" w:hAnsi="Times New Roman" w:cs="Times New Roman"/>
          <w:sz w:val="24"/>
          <w:szCs w:val="24"/>
          <w:lang w:val="en-US"/>
        </w:rPr>
        <w:lastRenderedPageBreak/>
        <w:t>Bogdan</w:t>
      </w:r>
      <w:proofErr w:type="spellEnd"/>
      <w:r w:rsidRPr="00947B63">
        <w:rPr>
          <w:rFonts w:ascii="Times New Roman" w:hAnsi="Times New Roman" w:cs="Times New Roman"/>
          <w:sz w:val="24"/>
          <w:szCs w:val="24"/>
          <w:lang w:val="en-US"/>
        </w:rPr>
        <w:t xml:space="preserve">, M. Comparative Law / M. </w:t>
      </w:r>
      <w:proofErr w:type="spellStart"/>
      <w:r w:rsidRPr="00947B63">
        <w:rPr>
          <w:rFonts w:ascii="Times New Roman" w:hAnsi="Times New Roman" w:cs="Times New Roman"/>
          <w:sz w:val="24"/>
          <w:szCs w:val="24"/>
          <w:lang w:val="en-US"/>
        </w:rPr>
        <w:t>Bogdan</w:t>
      </w:r>
      <w:proofErr w:type="spellEnd"/>
      <w:r w:rsidRPr="00947B63">
        <w:rPr>
          <w:rFonts w:ascii="Times New Roman" w:hAnsi="Times New Roman" w:cs="Times New Roman"/>
          <w:sz w:val="24"/>
          <w:szCs w:val="24"/>
          <w:lang w:val="en-US"/>
        </w:rPr>
        <w:t>. – Kluwer Law and Taxation, 1994. – 250p.</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lang w:val="en-US"/>
        </w:rPr>
      </w:pPr>
      <w:r w:rsidRPr="00947B63">
        <w:rPr>
          <w:rFonts w:ascii="Times New Roman" w:hAnsi="Times New Roman" w:cs="Times New Roman"/>
          <w:sz w:val="24"/>
          <w:szCs w:val="24"/>
          <w:lang w:val="en-US"/>
        </w:rPr>
        <w:t xml:space="preserve">De Cruz, P. A. Comparative Law in Changing World / P. A. De Cruz. – </w:t>
      </w:r>
      <w:proofErr w:type="gramStart"/>
      <w:r w:rsidRPr="00947B63">
        <w:rPr>
          <w:rFonts w:ascii="Times New Roman" w:hAnsi="Times New Roman" w:cs="Times New Roman"/>
          <w:sz w:val="24"/>
          <w:szCs w:val="24"/>
          <w:lang w:val="en-US"/>
        </w:rPr>
        <w:t>2</w:t>
      </w:r>
      <w:r w:rsidRPr="00947B63">
        <w:rPr>
          <w:rFonts w:ascii="Times New Roman" w:hAnsi="Times New Roman" w:cs="Times New Roman"/>
          <w:sz w:val="24"/>
          <w:szCs w:val="24"/>
          <w:vertAlign w:val="superscript"/>
          <w:lang w:val="en-US"/>
        </w:rPr>
        <w:t>nd</w:t>
      </w:r>
      <w:proofErr w:type="gramEnd"/>
      <w:r w:rsidRPr="00947B63">
        <w:rPr>
          <w:rFonts w:ascii="Times New Roman" w:hAnsi="Times New Roman" w:cs="Times New Roman"/>
          <w:sz w:val="24"/>
          <w:szCs w:val="24"/>
          <w:vertAlign w:val="superscript"/>
          <w:lang w:val="en-US"/>
        </w:rPr>
        <w:t xml:space="preserve"> </w:t>
      </w:r>
      <w:r w:rsidRPr="00947B63">
        <w:rPr>
          <w:rFonts w:ascii="Times New Roman" w:hAnsi="Times New Roman" w:cs="Times New Roman"/>
          <w:sz w:val="24"/>
          <w:szCs w:val="24"/>
          <w:lang w:val="en-US"/>
        </w:rPr>
        <w:t>ed. – London: Cavendish Publishing Limited, 1999. – 512 p.</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lang w:val="en-US"/>
        </w:rPr>
      </w:pPr>
      <w:r w:rsidRPr="00947B63">
        <w:rPr>
          <w:rFonts w:ascii="Times New Roman" w:hAnsi="Times New Roman" w:cs="Times New Roman"/>
          <w:sz w:val="24"/>
          <w:szCs w:val="24"/>
          <w:lang w:val="fr-FR"/>
        </w:rPr>
        <w:t xml:space="preserve">Fromont, M. Grands systemes de droits etrangers / </w:t>
      </w:r>
      <w:r w:rsidRPr="00947B63">
        <w:rPr>
          <w:rFonts w:ascii="Times New Roman" w:hAnsi="Times New Roman" w:cs="Times New Roman"/>
          <w:sz w:val="24"/>
          <w:szCs w:val="24"/>
        </w:rPr>
        <w:t>М</w:t>
      </w:r>
      <w:r w:rsidRPr="00947B63">
        <w:rPr>
          <w:rFonts w:ascii="Times New Roman" w:hAnsi="Times New Roman" w:cs="Times New Roman"/>
          <w:sz w:val="24"/>
          <w:szCs w:val="24"/>
          <w:lang w:val="fr-FR"/>
        </w:rPr>
        <w:t>. Fromont. – Dalloz, 1994.</w:t>
      </w:r>
      <w:r w:rsidRPr="00947B63">
        <w:rPr>
          <w:rFonts w:ascii="Times New Roman" w:hAnsi="Times New Roman" w:cs="Times New Roman"/>
          <w:sz w:val="24"/>
          <w:szCs w:val="24"/>
          <w:lang w:val="en-US"/>
        </w:rPr>
        <w:t xml:space="preserve"> –</w:t>
      </w:r>
      <w:r w:rsidRPr="00947B63">
        <w:rPr>
          <w:rFonts w:ascii="Times New Roman" w:hAnsi="Times New Roman" w:cs="Times New Roman"/>
          <w:sz w:val="24"/>
          <w:szCs w:val="24"/>
          <w:lang w:val="fr-FR"/>
        </w:rPr>
        <w:t xml:space="preserve"> </w:t>
      </w:r>
      <w:r w:rsidRPr="00947B63">
        <w:rPr>
          <w:rFonts w:ascii="Times New Roman" w:hAnsi="Times New Roman" w:cs="Times New Roman"/>
          <w:sz w:val="24"/>
          <w:szCs w:val="24"/>
          <w:lang w:val="en-US"/>
        </w:rPr>
        <w:t>256</w:t>
      </w:r>
      <w:r w:rsidRPr="00947B63">
        <w:rPr>
          <w:rFonts w:ascii="Times New Roman" w:hAnsi="Times New Roman" w:cs="Times New Roman"/>
          <w:sz w:val="24"/>
          <w:szCs w:val="24"/>
          <w:lang w:val="en-GB"/>
        </w:rPr>
        <w:t>p.</w:t>
      </w:r>
      <w:r w:rsidRPr="00947B63">
        <w:rPr>
          <w:rFonts w:ascii="Times New Roman" w:hAnsi="Times New Roman" w:cs="Times New Roman"/>
          <w:sz w:val="24"/>
          <w:szCs w:val="24"/>
          <w:lang w:val="en-US"/>
        </w:rPr>
        <w:t xml:space="preserve"> </w:t>
      </w:r>
    </w:p>
    <w:p w:rsidR="00C31E1C" w:rsidRPr="00947B63" w:rsidRDefault="00C31E1C" w:rsidP="00C31E1C">
      <w:pPr>
        <w:pStyle w:val="a5"/>
        <w:numPr>
          <w:ilvl w:val="0"/>
          <w:numId w:val="24"/>
        </w:numPr>
        <w:tabs>
          <w:tab w:val="num" w:pos="0"/>
          <w:tab w:val="left" w:pos="284"/>
          <w:tab w:val="left" w:pos="567"/>
          <w:tab w:val="left" w:pos="1134"/>
        </w:tabs>
        <w:autoSpaceDE w:val="0"/>
        <w:autoSpaceDN w:val="0"/>
        <w:adjustRightInd w:val="0"/>
        <w:jc w:val="both"/>
        <w:rPr>
          <w:lang w:val="en-US"/>
        </w:rPr>
      </w:pPr>
      <w:proofErr w:type="spellStart"/>
      <w:r w:rsidRPr="00947B63">
        <w:rPr>
          <w:lang w:val="en-US"/>
        </w:rPr>
        <w:t>Funken</w:t>
      </w:r>
      <w:proofErr w:type="spellEnd"/>
      <w:r w:rsidRPr="00947B63">
        <w:rPr>
          <w:lang w:val="en-US"/>
        </w:rPr>
        <w:t xml:space="preserve">, </w:t>
      </w:r>
      <w:proofErr w:type="spellStart"/>
      <w:r w:rsidRPr="00947B63">
        <w:rPr>
          <w:lang w:val="en-US"/>
        </w:rPr>
        <w:t>Katja</w:t>
      </w:r>
      <w:proofErr w:type="spellEnd"/>
      <w:r w:rsidRPr="00947B63">
        <w:rPr>
          <w:lang w:val="en-US"/>
        </w:rPr>
        <w:t xml:space="preserve">. "The Best of Both Worlds" - The Trend </w:t>
      </w:r>
      <w:proofErr w:type="gramStart"/>
      <w:r w:rsidRPr="00947B63">
        <w:rPr>
          <w:lang w:val="en-US"/>
        </w:rPr>
        <w:t>Towards</w:t>
      </w:r>
      <w:proofErr w:type="gramEnd"/>
      <w:r w:rsidRPr="00947B63">
        <w:rPr>
          <w:lang w:val="en-US"/>
        </w:rPr>
        <w:t xml:space="preserve"> Convergence of the Civil Law and the Common Law System // </w:t>
      </w:r>
      <w:proofErr w:type="spellStart"/>
      <w:r w:rsidRPr="00947B63">
        <w:rPr>
          <w:lang w:val="en-US"/>
        </w:rPr>
        <w:t>Katja</w:t>
      </w:r>
      <w:proofErr w:type="spellEnd"/>
      <w:r w:rsidRPr="00947B63">
        <w:rPr>
          <w:lang w:val="en-US"/>
        </w:rPr>
        <w:t xml:space="preserve"> </w:t>
      </w:r>
      <w:proofErr w:type="spellStart"/>
      <w:r w:rsidRPr="00947B63">
        <w:rPr>
          <w:lang w:val="en-US"/>
        </w:rPr>
        <w:t>Funken</w:t>
      </w:r>
      <w:proofErr w:type="spellEnd"/>
      <w:r w:rsidRPr="00947B63">
        <w:rPr>
          <w:lang w:val="en-US"/>
        </w:rPr>
        <w:t xml:space="preserve"> // </w:t>
      </w:r>
      <w:proofErr w:type="spellStart"/>
      <w:r w:rsidRPr="00947B63">
        <w:rPr>
          <w:lang w:val="en-US"/>
        </w:rPr>
        <w:t>Jurawelt</w:t>
      </w:r>
      <w:proofErr w:type="spellEnd"/>
      <w:r w:rsidRPr="00947B63">
        <w:rPr>
          <w:lang w:val="en-US"/>
        </w:rPr>
        <w:t xml:space="preserve">. Mode of access:   </w:t>
      </w:r>
      <w:hyperlink r:id="rId10" w:history="1">
        <w:r w:rsidRPr="00947B63">
          <w:rPr>
            <w:rStyle w:val="af1"/>
            <w:color w:val="auto"/>
            <w:lang w:val="en-US"/>
          </w:rPr>
          <w:t>http://www.jurawelt.com/sunrise/media/mediafiles/13598/convergence.pdf</w:t>
        </w:r>
      </w:hyperlink>
      <w:r w:rsidRPr="00947B63">
        <w:rPr>
          <w:lang w:val="en-US"/>
        </w:rPr>
        <w:t>. - Date of access: 12.06.2011.</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lang w:val="en-US"/>
        </w:rPr>
      </w:pPr>
      <w:r w:rsidRPr="00947B63">
        <w:rPr>
          <w:rFonts w:ascii="Times New Roman" w:hAnsi="Times New Roman" w:cs="Times New Roman"/>
          <w:sz w:val="24"/>
          <w:szCs w:val="24"/>
          <w:lang w:val="en-US"/>
        </w:rPr>
        <w:t xml:space="preserve">International </w:t>
      </w:r>
      <w:proofErr w:type="spellStart"/>
      <w:r w:rsidRPr="00947B63">
        <w:rPr>
          <w:rFonts w:ascii="Times New Roman" w:hAnsi="Times New Roman" w:cs="Times New Roman"/>
          <w:sz w:val="24"/>
          <w:szCs w:val="24"/>
          <w:lang w:val="en-US"/>
        </w:rPr>
        <w:t>Encyclopaedia</w:t>
      </w:r>
      <w:proofErr w:type="spellEnd"/>
      <w:r w:rsidRPr="00947B63">
        <w:rPr>
          <w:rFonts w:ascii="Times New Roman" w:hAnsi="Times New Roman" w:cs="Times New Roman"/>
          <w:sz w:val="24"/>
          <w:szCs w:val="24"/>
          <w:lang w:val="en-US"/>
        </w:rPr>
        <w:t xml:space="preserve"> of Comparative Law. </w:t>
      </w:r>
      <w:proofErr w:type="spellStart"/>
      <w:r w:rsidRPr="00947B63">
        <w:rPr>
          <w:rFonts w:ascii="Times New Roman" w:hAnsi="Times New Roman" w:cs="Times New Roman"/>
          <w:sz w:val="24"/>
          <w:szCs w:val="24"/>
          <w:lang w:val="en-US"/>
        </w:rPr>
        <w:t>Vol.I</w:t>
      </w:r>
      <w:proofErr w:type="spellEnd"/>
      <w:r w:rsidRPr="00947B63">
        <w:rPr>
          <w:rFonts w:ascii="Times New Roman" w:hAnsi="Times New Roman" w:cs="Times New Roman"/>
          <w:sz w:val="24"/>
          <w:szCs w:val="24"/>
          <w:lang w:val="en-US"/>
        </w:rPr>
        <w:t xml:space="preserve"> National Reports / </w:t>
      </w:r>
      <w:proofErr w:type="spellStart"/>
      <w:r w:rsidRPr="00947B63">
        <w:rPr>
          <w:rFonts w:ascii="Times New Roman" w:hAnsi="Times New Roman" w:cs="Times New Roman"/>
          <w:sz w:val="24"/>
          <w:szCs w:val="24"/>
          <w:lang w:val="en-US"/>
        </w:rPr>
        <w:t>K.Zweigert</w:t>
      </w:r>
      <w:proofErr w:type="spellEnd"/>
      <w:r w:rsidRPr="00947B63">
        <w:rPr>
          <w:rFonts w:ascii="Times New Roman" w:hAnsi="Times New Roman" w:cs="Times New Roman"/>
          <w:sz w:val="24"/>
          <w:szCs w:val="24"/>
          <w:lang w:val="en-US"/>
        </w:rPr>
        <w:t xml:space="preserve">, </w:t>
      </w:r>
      <w:proofErr w:type="spellStart"/>
      <w:r w:rsidRPr="00947B63">
        <w:rPr>
          <w:rFonts w:ascii="Times New Roman" w:hAnsi="Times New Roman" w:cs="Times New Roman"/>
          <w:sz w:val="24"/>
          <w:szCs w:val="24"/>
          <w:lang w:val="en-US"/>
        </w:rPr>
        <w:t>U.Drobnig</w:t>
      </w:r>
      <w:proofErr w:type="spellEnd"/>
      <w:r w:rsidRPr="00947B63">
        <w:rPr>
          <w:rFonts w:ascii="Times New Roman" w:hAnsi="Times New Roman" w:cs="Times New Roman"/>
          <w:sz w:val="24"/>
          <w:szCs w:val="24"/>
          <w:lang w:val="en-US"/>
        </w:rPr>
        <w:t>. – New York, 1972 – 1987.</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lang w:val="en-US"/>
        </w:rPr>
      </w:pPr>
      <w:r w:rsidRPr="00947B63">
        <w:rPr>
          <w:rFonts w:ascii="Times New Roman" w:hAnsi="Times New Roman" w:cs="Times New Roman"/>
          <w:iCs/>
          <w:sz w:val="24"/>
          <w:szCs w:val="24"/>
          <w:lang w:val="en-US"/>
        </w:rPr>
        <w:t xml:space="preserve">Peters A. </w:t>
      </w:r>
      <w:r w:rsidRPr="00947B63">
        <w:rPr>
          <w:rFonts w:ascii="Times New Roman" w:hAnsi="Times New Roman" w:cs="Times New Roman"/>
          <w:sz w:val="24"/>
          <w:szCs w:val="24"/>
          <w:lang w:val="en-US"/>
        </w:rPr>
        <w:t xml:space="preserve">Comparative Law beyond Post-Modernism / A. </w:t>
      </w:r>
      <w:r w:rsidRPr="00947B63">
        <w:rPr>
          <w:rFonts w:ascii="Times New Roman" w:hAnsi="Times New Roman" w:cs="Times New Roman"/>
          <w:iCs/>
          <w:sz w:val="24"/>
          <w:szCs w:val="24"/>
          <w:lang w:val="en-US"/>
        </w:rPr>
        <w:t xml:space="preserve">Peters, H. </w:t>
      </w:r>
      <w:proofErr w:type="spellStart"/>
      <w:r w:rsidRPr="00947B63">
        <w:rPr>
          <w:rFonts w:ascii="Times New Roman" w:hAnsi="Times New Roman" w:cs="Times New Roman"/>
          <w:iCs/>
          <w:sz w:val="24"/>
          <w:szCs w:val="24"/>
          <w:lang w:val="en-US"/>
        </w:rPr>
        <w:t>Schwenke</w:t>
      </w:r>
      <w:proofErr w:type="spellEnd"/>
      <w:r w:rsidRPr="00947B63">
        <w:rPr>
          <w:rFonts w:ascii="Times New Roman" w:hAnsi="Times New Roman" w:cs="Times New Roman"/>
          <w:iCs/>
          <w:sz w:val="24"/>
          <w:szCs w:val="24"/>
          <w:lang w:val="en-US"/>
        </w:rPr>
        <w:t xml:space="preserve"> </w:t>
      </w:r>
      <w:r w:rsidRPr="00947B63">
        <w:rPr>
          <w:rFonts w:ascii="Times New Roman" w:hAnsi="Times New Roman" w:cs="Times New Roman"/>
          <w:sz w:val="24"/>
          <w:szCs w:val="24"/>
          <w:lang w:val="en-US"/>
        </w:rPr>
        <w:t xml:space="preserve">// </w:t>
      </w:r>
      <w:proofErr w:type="gramStart"/>
      <w:r w:rsidRPr="00947B63">
        <w:rPr>
          <w:rStyle w:val="HTML"/>
          <w:rFonts w:ascii="Times New Roman" w:hAnsi="Times New Roman" w:cs="Times New Roman"/>
          <w:i w:val="0"/>
          <w:sz w:val="24"/>
          <w:szCs w:val="24"/>
          <w:lang w:val="en"/>
        </w:rPr>
        <w:t>The</w:t>
      </w:r>
      <w:proofErr w:type="gramEnd"/>
      <w:r w:rsidRPr="00947B63">
        <w:rPr>
          <w:rStyle w:val="HTML"/>
          <w:rFonts w:ascii="Times New Roman" w:hAnsi="Times New Roman" w:cs="Times New Roman"/>
          <w:i w:val="0"/>
          <w:sz w:val="24"/>
          <w:szCs w:val="24"/>
          <w:lang w:val="en"/>
        </w:rPr>
        <w:t xml:space="preserve"> International and Comparative Law Quarterly</w:t>
      </w:r>
      <w:r w:rsidRPr="00947B63">
        <w:rPr>
          <w:rStyle w:val="HTML"/>
          <w:rFonts w:ascii="Times New Roman" w:hAnsi="Times New Roman" w:cs="Times New Roman"/>
          <w:i w:val="0"/>
          <w:sz w:val="24"/>
          <w:szCs w:val="24"/>
          <w:lang w:val="en-US"/>
        </w:rPr>
        <w:t>.</w:t>
      </w:r>
      <w:r w:rsidRPr="00947B63">
        <w:rPr>
          <w:rFonts w:ascii="Times New Roman" w:hAnsi="Times New Roman" w:cs="Times New Roman"/>
          <w:sz w:val="24"/>
          <w:szCs w:val="24"/>
          <w:lang w:val="en-US"/>
        </w:rPr>
        <w:t xml:space="preserve"> - </w:t>
      </w:r>
      <w:r w:rsidRPr="00947B63">
        <w:rPr>
          <w:rFonts w:ascii="Times New Roman" w:hAnsi="Times New Roman" w:cs="Times New Roman"/>
          <w:sz w:val="24"/>
          <w:szCs w:val="24"/>
          <w:lang w:val="en"/>
        </w:rPr>
        <w:t>Vol. 49. - No. 4.</w:t>
      </w:r>
      <w:r w:rsidRPr="00947B63">
        <w:rPr>
          <w:rFonts w:ascii="Times New Roman" w:hAnsi="Times New Roman" w:cs="Times New Roman"/>
          <w:sz w:val="24"/>
          <w:szCs w:val="24"/>
          <w:lang w:val="en-US"/>
        </w:rPr>
        <w:t xml:space="preserve">  Mode of access:  </w:t>
      </w:r>
      <w:hyperlink r:id="rId11" w:history="1">
        <w:r w:rsidRPr="00947B63">
          <w:rPr>
            <w:rStyle w:val="af1"/>
            <w:rFonts w:ascii="Times New Roman" w:hAnsi="Times New Roman" w:cs="Times New Roman"/>
            <w:color w:val="auto"/>
            <w:sz w:val="24"/>
            <w:szCs w:val="24"/>
            <w:lang w:val="en-US"/>
          </w:rPr>
          <w:t>http://journals.cambridge.org/download.php?file=%2FILQ%2FILQ49_04%2FS0020589300064666a.pdf&amp;code=0dcf8d6c665bfd187fc0936b8a4b398c</w:t>
        </w:r>
      </w:hyperlink>
      <w:r w:rsidRPr="00947B63">
        <w:rPr>
          <w:rFonts w:ascii="Times New Roman" w:hAnsi="Times New Roman" w:cs="Times New Roman"/>
          <w:sz w:val="24"/>
          <w:szCs w:val="24"/>
          <w:lang w:val="en-US"/>
        </w:rPr>
        <w:t>. - Date of access: 12.06.2011.</w:t>
      </w:r>
    </w:p>
    <w:p w:rsidR="00C31E1C" w:rsidRPr="00947B63" w:rsidRDefault="00C31E1C" w:rsidP="00C31E1C">
      <w:pPr>
        <w:pStyle w:val="a3"/>
        <w:widowControl/>
        <w:numPr>
          <w:ilvl w:val="0"/>
          <w:numId w:val="24"/>
        </w:numPr>
        <w:tabs>
          <w:tab w:val="left" w:pos="284"/>
          <w:tab w:val="left" w:pos="567"/>
          <w:tab w:val="left" w:pos="1134"/>
        </w:tabs>
        <w:suppressAutoHyphens/>
        <w:autoSpaceDE/>
        <w:autoSpaceDN/>
        <w:adjustRightInd/>
        <w:spacing w:after="0"/>
        <w:jc w:val="both"/>
        <w:rPr>
          <w:rFonts w:ascii="Times New Roman" w:hAnsi="Times New Roman" w:cs="Times New Roman"/>
          <w:sz w:val="24"/>
          <w:szCs w:val="24"/>
          <w:lang w:val="en-US"/>
        </w:rPr>
      </w:pPr>
      <w:proofErr w:type="spellStart"/>
      <w:r w:rsidRPr="00947B63">
        <w:rPr>
          <w:rFonts w:ascii="Times New Roman" w:hAnsi="Times New Roman" w:cs="Times New Roman"/>
          <w:iCs/>
          <w:sz w:val="24"/>
          <w:szCs w:val="24"/>
          <w:lang w:val="en-US"/>
        </w:rPr>
        <w:t>Reimann</w:t>
      </w:r>
      <w:proofErr w:type="spellEnd"/>
      <w:proofErr w:type="gramStart"/>
      <w:r w:rsidRPr="00947B63">
        <w:rPr>
          <w:rFonts w:ascii="Times New Roman" w:hAnsi="Times New Roman" w:cs="Times New Roman"/>
          <w:iCs/>
          <w:sz w:val="24"/>
          <w:szCs w:val="24"/>
          <w:lang w:val="en-US"/>
        </w:rPr>
        <w:t>,  M</w:t>
      </w:r>
      <w:proofErr w:type="gramEnd"/>
      <w:r w:rsidRPr="00947B63">
        <w:rPr>
          <w:rFonts w:ascii="Times New Roman" w:hAnsi="Times New Roman" w:cs="Times New Roman"/>
          <w:iCs/>
          <w:sz w:val="24"/>
          <w:szCs w:val="24"/>
          <w:lang w:val="en-US"/>
        </w:rPr>
        <w:t xml:space="preserve">. </w:t>
      </w:r>
      <w:r w:rsidRPr="00947B63">
        <w:rPr>
          <w:rFonts w:ascii="Times New Roman" w:hAnsi="Times New Roman" w:cs="Times New Roman"/>
          <w:sz w:val="24"/>
          <w:szCs w:val="24"/>
          <w:lang w:val="en-US"/>
        </w:rPr>
        <w:t xml:space="preserve">The End of Comparative Law as an Autonomous Subject / </w:t>
      </w:r>
      <w:r w:rsidRPr="00947B63">
        <w:rPr>
          <w:rFonts w:ascii="Times New Roman" w:hAnsi="Times New Roman" w:cs="Times New Roman"/>
          <w:iCs/>
          <w:sz w:val="24"/>
          <w:szCs w:val="24"/>
          <w:lang w:val="en-US"/>
        </w:rPr>
        <w:t xml:space="preserve">M. </w:t>
      </w:r>
      <w:proofErr w:type="spellStart"/>
      <w:r w:rsidRPr="00947B63">
        <w:rPr>
          <w:rFonts w:ascii="Times New Roman" w:hAnsi="Times New Roman" w:cs="Times New Roman"/>
          <w:iCs/>
          <w:sz w:val="24"/>
          <w:szCs w:val="24"/>
          <w:lang w:val="en-US"/>
        </w:rPr>
        <w:t>Reimann</w:t>
      </w:r>
      <w:proofErr w:type="spellEnd"/>
      <w:r w:rsidRPr="00947B63">
        <w:rPr>
          <w:rFonts w:ascii="Times New Roman" w:hAnsi="Times New Roman" w:cs="Times New Roman"/>
          <w:iCs/>
          <w:sz w:val="24"/>
          <w:szCs w:val="24"/>
          <w:lang w:val="en-US"/>
        </w:rPr>
        <w:t xml:space="preserve"> </w:t>
      </w:r>
      <w:r w:rsidRPr="00947B63">
        <w:rPr>
          <w:rFonts w:ascii="Times New Roman" w:hAnsi="Times New Roman" w:cs="Times New Roman"/>
          <w:sz w:val="24"/>
          <w:szCs w:val="24"/>
          <w:lang w:val="en-US"/>
        </w:rPr>
        <w:t xml:space="preserve">// Tulane European and Civil Law Forum. - Vol. 11. - 1996.  Mode of access:  </w:t>
      </w:r>
      <w:hyperlink r:id="rId12" w:history="1">
        <w:r w:rsidRPr="00947B63">
          <w:rPr>
            <w:rStyle w:val="af1"/>
            <w:rFonts w:ascii="Times New Roman" w:hAnsi="Times New Roman" w:cs="Times New Roman"/>
            <w:color w:val="auto"/>
            <w:sz w:val="24"/>
            <w:szCs w:val="24"/>
            <w:lang w:val="en-US"/>
          </w:rPr>
          <w:t>http://www.cbr.cam.ac.uk/pdf/wp340.pdf</w:t>
        </w:r>
      </w:hyperlink>
      <w:r w:rsidRPr="00947B63">
        <w:rPr>
          <w:rFonts w:ascii="Times New Roman" w:hAnsi="Times New Roman" w:cs="Times New Roman"/>
          <w:sz w:val="24"/>
          <w:szCs w:val="24"/>
          <w:lang w:val="en-US"/>
        </w:rPr>
        <w:t>. - Date of access: 12.06.2011.</w:t>
      </w:r>
    </w:p>
    <w:p w:rsidR="00C31E1C" w:rsidRPr="00947B63" w:rsidRDefault="00C31E1C" w:rsidP="00C31E1C">
      <w:pPr>
        <w:pStyle w:val="a5"/>
        <w:numPr>
          <w:ilvl w:val="0"/>
          <w:numId w:val="24"/>
        </w:numPr>
        <w:tabs>
          <w:tab w:val="num" w:pos="0"/>
          <w:tab w:val="left" w:pos="284"/>
          <w:tab w:val="left" w:pos="567"/>
          <w:tab w:val="left" w:pos="1134"/>
        </w:tabs>
        <w:jc w:val="both"/>
        <w:rPr>
          <w:lang w:val="en-US"/>
        </w:rPr>
      </w:pPr>
      <w:r w:rsidRPr="00947B63">
        <w:rPr>
          <w:lang w:val="en-US"/>
        </w:rPr>
        <w:t>Š</w:t>
      </w:r>
      <w:proofErr w:type="spellStart"/>
      <w:r w:rsidRPr="00947B63">
        <w:rPr>
          <w:lang w:val="en"/>
        </w:rPr>
        <w:t>abanas</w:t>
      </w:r>
      <w:proofErr w:type="spellEnd"/>
      <w:r w:rsidRPr="00947B63">
        <w:rPr>
          <w:lang w:val="en-US"/>
        </w:rPr>
        <w:t xml:space="preserve">, </w:t>
      </w:r>
      <w:proofErr w:type="spellStart"/>
      <w:r w:rsidRPr="00947B63">
        <w:rPr>
          <w:lang w:val="en"/>
        </w:rPr>
        <w:t>Antanas</w:t>
      </w:r>
      <w:proofErr w:type="spellEnd"/>
      <w:r w:rsidRPr="00947B63">
        <w:rPr>
          <w:lang w:val="en-US"/>
        </w:rPr>
        <w:t xml:space="preserve">. </w:t>
      </w:r>
      <w:r w:rsidRPr="00947B63">
        <w:rPr>
          <w:lang w:val="en"/>
        </w:rPr>
        <w:t>Europeanization</w:t>
      </w:r>
      <w:r w:rsidRPr="00947B63">
        <w:rPr>
          <w:lang w:val="en-US"/>
        </w:rPr>
        <w:t xml:space="preserve"> </w:t>
      </w:r>
      <w:r w:rsidRPr="00947B63">
        <w:rPr>
          <w:lang w:val="en"/>
        </w:rPr>
        <w:t>of</w:t>
      </w:r>
      <w:r w:rsidRPr="00947B63">
        <w:rPr>
          <w:lang w:val="en-US"/>
        </w:rPr>
        <w:t xml:space="preserve"> </w:t>
      </w:r>
      <w:r w:rsidRPr="00947B63">
        <w:rPr>
          <w:lang w:val="en"/>
        </w:rPr>
        <w:t>private</w:t>
      </w:r>
      <w:r w:rsidRPr="00947B63">
        <w:rPr>
          <w:lang w:val="en-US"/>
        </w:rPr>
        <w:t xml:space="preserve"> </w:t>
      </w:r>
      <w:r w:rsidRPr="00947B63">
        <w:rPr>
          <w:lang w:val="en"/>
        </w:rPr>
        <w:t>law</w:t>
      </w:r>
      <w:r w:rsidRPr="00947B63">
        <w:rPr>
          <w:lang w:val="en-US"/>
        </w:rPr>
        <w:t xml:space="preserve">- </w:t>
      </w:r>
      <w:r w:rsidRPr="00947B63">
        <w:rPr>
          <w:lang w:val="en"/>
        </w:rPr>
        <w:t>impact</w:t>
      </w:r>
      <w:r w:rsidRPr="00947B63">
        <w:rPr>
          <w:lang w:val="en-US"/>
        </w:rPr>
        <w:t xml:space="preserve"> </w:t>
      </w:r>
      <w:r w:rsidRPr="00947B63">
        <w:rPr>
          <w:lang w:val="en"/>
        </w:rPr>
        <w:t>to</w:t>
      </w:r>
      <w:r w:rsidRPr="00947B63">
        <w:rPr>
          <w:lang w:val="en-US"/>
        </w:rPr>
        <w:t xml:space="preserve"> </w:t>
      </w:r>
      <w:proofErr w:type="spellStart"/>
      <w:r w:rsidRPr="00947B63">
        <w:rPr>
          <w:lang w:val="en"/>
        </w:rPr>
        <w:t>economical</w:t>
      </w:r>
      <w:proofErr w:type="spellEnd"/>
      <w:r w:rsidRPr="00947B63">
        <w:rPr>
          <w:lang w:val="en-US"/>
        </w:rPr>
        <w:t xml:space="preserve"> </w:t>
      </w:r>
      <w:r w:rsidRPr="00947B63">
        <w:rPr>
          <w:lang w:val="en"/>
        </w:rPr>
        <w:t>growth</w:t>
      </w:r>
      <w:r w:rsidRPr="00947B63">
        <w:rPr>
          <w:lang w:val="en-US"/>
        </w:rPr>
        <w:t xml:space="preserve"> / </w:t>
      </w:r>
      <w:proofErr w:type="spellStart"/>
      <w:r w:rsidRPr="00947B63">
        <w:rPr>
          <w:lang w:val="en"/>
        </w:rPr>
        <w:t>Antanas</w:t>
      </w:r>
      <w:proofErr w:type="spellEnd"/>
      <w:r w:rsidRPr="00947B63">
        <w:rPr>
          <w:lang w:val="en-US"/>
        </w:rPr>
        <w:t xml:space="preserve"> Š</w:t>
      </w:r>
      <w:proofErr w:type="spellStart"/>
      <w:r w:rsidRPr="00947B63">
        <w:rPr>
          <w:lang w:val="en"/>
        </w:rPr>
        <w:t>abanas</w:t>
      </w:r>
      <w:proofErr w:type="spellEnd"/>
      <w:r w:rsidRPr="00947B63">
        <w:rPr>
          <w:lang w:val="en-US"/>
        </w:rPr>
        <w:t xml:space="preserve"> // </w:t>
      </w:r>
      <w:r w:rsidRPr="00947B63">
        <w:rPr>
          <w:lang w:val="en"/>
        </w:rPr>
        <w:t>European</w:t>
      </w:r>
      <w:r w:rsidRPr="00947B63">
        <w:rPr>
          <w:lang w:val="en-US"/>
        </w:rPr>
        <w:t xml:space="preserve"> </w:t>
      </w:r>
      <w:r w:rsidRPr="00947B63">
        <w:rPr>
          <w:lang w:val="en"/>
        </w:rPr>
        <w:t>integration</w:t>
      </w:r>
      <w:r w:rsidRPr="00947B63">
        <w:rPr>
          <w:lang w:val="en-US"/>
        </w:rPr>
        <w:t xml:space="preserve"> </w:t>
      </w:r>
      <w:r w:rsidRPr="00947B63">
        <w:rPr>
          <w:lang w:val="en"/>
        </w:rPr>
        <w:t>studies</w:t>
      </w:r>
      <w:proofErr w:type="gramStart"/>
      <w:r w:rsidRPr="00947B63">
        <w:rPr>
          <w:lang w:val="en-US"/>
        </w:rPr>
        <w:t>.-</w:t>
      </w:r>
      <w:proofErr w:type="gramEnd"/>
      <w:r w:rsidRPr="00947B63">
        <w:rPr>
          <w:lang w:val="en-US"/>
        </w:rPr>
        <w:t xml:space="preserve">  2007. - </w:t>
      </w:r>
      <w:proofErr w:type="gramStart"/>
      <w:r w:rsidRPr="00947B63">
        <w:rPr>
          <w:lang w:val="be-BY"/>
        </w:rPr>
        <w:t xml:space="preserve">№ </w:t>
      </w:r>
      <w:r w:rsidRPr="00947B63">
        <w:rPr>
          <w:lang w:val="en-US"/>
        </w:rPr>
        <w:t xml:space="preserve"> 1</w:t>
      </w:r>
      <w:proofErr w:type="gramEnd"/>
      <w:r w:rsidRPr="00947B63">
        <w:rPr>
          <w:lang w:val="en-US"/>
        </w:rPr>
        <w:t xml:space="preserve"> // </w:t>
      </w:r>
      <w:proofErr w:type="spellStart"/>
      <w:r w:rsidRPr="00947B63">
        <w:rPr>
          <w:lang w:val="en"/>
        </w:rPr>
        <w:t>Kauno</w:t>
      </w:r>
      <w:proofErr w:type="spellEnd"/>
      <w:r w:rsidRPr="00947B63">
        <w:rPr>
          <w:lang w:val="en-US"/>
        </w:rPr>
        <w:t xml:space="preserve"> </w:t>
      </w:r>
      <w:proofErr w:type="spellStart"/>
      <w:r w:rsidRPr="00947B63">
        <w:rPr>
          <w:lang w:val="en"/>
        </w:rPr>
        <w:t>technologijos</w:t>
      </w:r>
      <w:proofErr w:type="spellEnd"/>
      <w:r w:rsidRPr="00947B63">
        <w:rPr>
          <w:lang w:val="en-US"/>
        </w:rPr>
        <w:t xml:space="preserve"> </w:t>
      </w:r>
      <w:proofErr w:type="spellStart"/>
      <w:r w:rsidRPr="00947B63">
        <w:rPr>
          <w:lang w:val="en"/>
        </w:rPr>
        <w:t>universitetas</w:t>
      </w:r>
      <w:proofErr w:type="spellEnd"/>
      <w:r w:rsidRPr="00947B63">
        <w:rPr>
          <w:lang w:val="en"/>
        </w:rPr>
        <w:t xml:space="preserve">. </w:t>
      </w:r>
      <w:r w:rsidRPr="00947B63">
        <w:rPr>
          <w:lang w:val="en-US"/>
        </w:rPr>
        <w:t xml:space="preserve">Mode of access:    </w:t>
      </w:r>
      <w:hyperlink r:id="rId13" w:history="1">
        <w:r w:rsidRPr="00947B63">
          <w:rPr>
            <w:rStyle w:val="af1"/>
            <w:color w:val="auto"/>
            <w:lang w:val="en"/>
          </w:rPr>
          <w:t>http</w:t>
        </w:r>
        <w:r w:rsidRPr="00947B63">
          <w:rPr>
            <w:rStyle w:val="af1"/>
            <w:color w:val="auto"/>
            <w:lang w:val="en-US"/>
          </w:rPr>
          <w:t>://</w:t>
        </w:r>
        <w:r w:rsidRPr="00947B63">
          <w:rPr>
            <w:rStyle w:val="af1"/>
            <w:color w:val="auto"/>
            <w:lang w:val="en"/>
          </w:rPr>
          <w:t>www</w:t>
        </w:r>
        <w:r w:rsidRPr="00947B63">
          <w:rPr>
            <w:rStyle w:val="af1"/>
            <w:color w:val="auto"/>
            <w:lang w:val="en-US"/>
          </w:rPr>
          <w:t>.</w:t>
        </w:r>
        <w:proofErr w:type="spellStart"/>
        <w:r w:rsidRPr="00947B63">
          <w:rPr>
            <w:rStyle w:val="af1"/>
            <w:color w:val="auto"/>
            <w:lang w:val="en"/>
          </w:rPr>
          <w:t>ktu</w:t>
        </w:r>
        <w:proofErr w:type="spellEnd"/>
        <w:r w:rsidRPr="00947B63">
          <w:rPr>
            <w:rStyle w:val="af1"/>
            <w:color w:val="auto"/>
            <w:lang w:val="en-US"/>
          </w:rPr>
          <w:t>.</w:t>
        </w:r>
        <w:proofErr w:type="spellStart"/>
        <w:r w:rsidRPr="00947B63">
          <w:rPr>
            <w:rStyle w:val="af1"/>
            <w:color w:val="auto"/>
            <w:lang w:val="en"/>
          </w:rPr>
          <w:t>lt</w:t>
        </w:r>
        <w:proofErr w:type="spellEnd"/>
        <w:r w:rsidRPr="00947B63">
          <w:rPr>
            <w:rStyle w:val="af1"/>
            <w:color w:val="auto"/>
            <w:lang w:val="en-US"/>
          </w:rPr>
          <w:t>/</w:t>
        </w:r>
        <w:proofErr w:type="spellStart"/>
        <w:r w:rsidRPr="00947B63">
          <w:rPr>
            <w:rStyle w:val="af1"/>
            <w:color w:val="auto"/>
            <w:lang w:val="en"/>
          </w:rPr>
          <w:t>lt</w:t>
        </w:r>
        <w:proofErr w:type="spellEnd"/>
        <w:r w:rsidRPr="00947B63">
          <w:rPr>
            <w:rStyle w:val="af1"/>
            <w:color w:val="auto"/>
            <w:lang w:val="en-US"/>
          </w:rPr>
          <w:t>/</w:t>
        </w:r>
        <w:proofErr w:type="spellStart"/>
        <w:r w:rsidRPr="00947B63">
          <w:rPr>
            <w:rStyle w:val="af1"/>
            <w:color w:val="auto"/>
            <w:lang w:val="en"/>
          </w:rPr>
          <w:t>mokslas</w:t>
        </w:r>
        <w:proofErr w:type="spellEnd"/>
        <w:r w:rsidRPr="00947B63">
          <w:rPr>
            <w:rStyle w:val="af1"/>
            <w:color w:val="auto"/>
            <w:lang w:val="en-US"/>
          </w:rPr>
          <w:t>/</w:t>
        </w:r>
        <w:proofErr w:type="spellStart"/>
        <w:r w:rsidRPr="00947B63">
          <w:rPr>
            <w:rStyle w:val="af1"/>
            <w:color w:val="auto"/>
            <w:lang w:val="en"/>
          </w:rPr>
          <w:t>zurnalai</w:t>
        </w:r>
        <w:proofErr w:type="spellEnd"/>
        <w:r w:rsidRPr="00947B63">
          <w:rPr>
            <w:rStyle w:val="af1"/>
            <w:color w:val="auto"/>
            <w:lang w:val="en-US"/>
          </w:rPr>
          <w:t>/</w:t>
        </w:r>
        <w:proofErr w:type="spellStart"/>
        <w:r w:rsidRPr="00947B63">
          <w:rPr>
            <w:rStyle w:val="af1"/>
            <w:color w:val="auto"/>
            <w:lang w:val="en"/>
          </w:rPr>
          <w:t>eis</w:t>
        </w:r>
        <w:proofErr w:type="spellEnd"/>
        <w:r w:rsidRPr="00947B63">
          <w:rPr>
            <w:rStyle w:val="af1"/>
            <w:color w:val="auto"/>
            <w:lang w:val="en-US"/>
          </w:rPr>
          <w:t>/01/</w:t>
        </w:r>
        <w:proofErr w:type="spellStart"/>
        <w:r w:rsidRPr="00947B63">
          <w:rPr>
            <w:rStyle w:val="af1"/>
            <w:color w:val="auto"/>
            <w:lang w:val="en"/>
          </w:rPr>
          <w:t>Sabanas</w:t>
        </w:r>
        <w:proofErr w:type="spellEnd"/>
        <w:r w:rsidRPr="00947B63">
          <w:rPr>
            <w:rStyle w:val="af1"/>
            <w:color w:val="auto"/>
            <w:lang w:val="en-US"/>
          </w:rPr>
          <w:t>_2007_29-34</w:t>
        </w:r>
        <w:r w:rsidRPr="00947B63">
          <w:rPr>
            <w:rStyle w:val="af1"/>
            <w:color w:val="auto"/>
            <w:lang w:val="en"/>
          </w:rPr>
          <w:t>p</w:t>
        </w:r>
        <w:r w:rsidRPr="00947B63">
          <w:rPr>
            <w:rStyle w:val="af1"/>
            <w:color w:val="auto"/>
            <w:lang w:val="en-US"/>
          </w:rPr>
          <w:t>.</w:t>
        </w:r>
        <w:r w:rsidRPr="00947B63">
          <w:rPr>
            <w:rStyle w:val="af1"/>
            <w:color w:val="auto"/>
            <w:lang w:val="en"/>
          </w:rPr>
          <w:t>pdf</w:t>
        </w:r>
      </w:hyperlink>
      <w:proofErr w:type="gramStart"/>
      <w:r w:rsidRPr="00947B63">
        <w:rPr>
          <w:lang w:val="en"/>
        </w:rPr>
        <w:t xml:space="preserve"> </w:t>
      </w:r>
      <w:proofErr w:type="gramEnd"/>
      <w:r w:rsidRPr="00947B63">
        <w:rPr>
          <w:lang w:val="en"/>
        </w:rPr>
        <w:t xml:space="preserve"> </w:t>
      </w:r>
      <w:r w:rsidRPr="00947B63">
        <w:rPr>
          <w:lang w:val="en-US"/>
        </w:rPr>
        <w:t>. - Date of access: 12.06.2011.</w:t>
      </w:r>
    </w:p>
    <w:p w:rsidR="00C31E1C" w:rsidRPr="00947B63" w:rsidRDefault="00C31E1C" w:rsidP="00C31E1C">
      <w:pPr>
        <w:pStyle w:val="a5"/>
        <w:numPr>
          <w:ilvl w:val="0"/>
          <w:numId w:val="24"/>
        </w:numPr>
        <w:tabs>
          <w:tab w:val="num" w:pos="0"/>
          <w:tab w:val="left" w:pos="284"/>
          <w:tab w:val="left" w:pos="567"/>
          <w:tab w:val="left" w:pos="1134"/>
        </w:tabs>
        <w:jc w:val="both"/>
        <w:rPr>
          <w:lang w:val="en-US"/>
        </w:rPr>
      </w:pPr>
      <w:proofErr w:type="spellStart"/>
      <w:r w:rsidRPr="00947B63">
        <w:rPr>
          <w:lang w:val="en"/>
        </w:rPr>
        <w:t>Sauveplanne</w:t>
      </w:r>
      <w:proofErr w:type="spellEnd"/>
      <w:r w:rsidRPr="00947B63">
        <w:rPr>
          <w:lang w:val="en"/>
        </w:rPr>
        <w:t xml:space="preserve">, J.G.  Codified and Judge Made Law. The Role of Courts and Legislators in Civil and Common Law Systems / J.G. </w:t>
      </w:r>
      <w:proofErr w:type="spellStart"/>
      <w:r w:rsidRPr="00947B63">
        <w:rPr>
          <w:lang w:val="en"/>
        </w:rPr>
        <w:t>Sauveplanne</w:t>
      </w:r>
      <w:proofErr w:type="spellEnd"/>
      <w:r w:rsidRPr="00947B63">
        <w:rPr>
          <w:lang w:val="en"/>
        </w:rPr>
        <w:t xml:space="preserve"> // </w:t>
      </w:r>
      <w:proofErr w:type="spellStart"/>
      <w:r w:rsidRPr="00947B63">
        <w:rPr>
          <w:lang w:val="en"/>
        </w:rPr>
        <w:t>Mededelingen</w:t>
      </w:r>
      <w:proofErr w:type="spellEnd"/>
      <w:r w:rsidRPr="00947B63">
        <w:rPr>
          <w:lang w:val="en"/>
        </w:rPr>
        <w:t xml:space="preserve"> der </w:t>
      </w:r>
      <w:proofErr w:type="spellStart"/>
      <w:r w:rsidRPr="00947B63">
        <w:rPr>
          <w:lang w:val="en"/>
        </w:rPr>
        <w:t>koninklijke</w:t>
      </w:r>
      <w:proofErr w:type="spellEnd"/>
      <w:r w:rsidRPr="00947B63">
        <w:rPr>
          <w:lang w:val="en"/>
        </w:rPr>
        <w:t xml:space="preserve"> </w:t>
      </w:r>
      <w:proofErr w:type="spellStart"/>
      <w:r w:rsidRPr="00947B63">
        <w:rPr>
          <w:lang w:val="en"/>
        </w:rPr>
        <w:t>nederlandse</w:t>
      </w:r>
      <w:proofErr w:type="spellEnd"/>
      <w:r w:rsidRPr="00947B63">
        <w:rPr>
          <w:lang w:val="en"/>
        </w:rPr>
        <w:t xml:space="preserve"> </w:t>
      </w:r>
      <w:proofErr w:type="spellStart"/>
      <w:r w:rsidRPr="00947B63">
        <w:rPr>
          <w:lang w:val="en"/>
        </w:rPr>
        <w:t>Akademie</w:t>
      </w:r>
      <w:proofErr w:type="spellEnd"/>
      <w:r w:rsidRPr="00947B63">
        <w:rPr>
          <w:lang w:val="en"/>
        </w:rPr>
        <w:t xml:space="preserve"> van </w:t>
      </w:r>
      <w:proofErr w:type="spellStart"/>
      <w:r w:rsidRPr="00947B63">
        <w:rPr>
          <w:lang w:val="en"/>
        </w:rPr>
        <w:t>wetenschappen</w:t>
      </w:r>
      <w:proofErr w:type="spellEnd"/>
      <w:r w:rsidRPr="00947B63">
        <w:rPr>
          <w:lang w:val="en"/>
        </w:rPr>
        <w:t xml:space="preserve">, </w:t>
      </w:r>
      <w:proofErr w:type="spellStart"/>
      <w:proofErr w:type="gramStart"/>
      <w:r w:rsidRPr="00947B63">
        <w:rPr>
          <w:lang w:val="en"/>
        </w:rPr>
        <w:t>afd</w:t>
      </w:r>
      <w:proofErr w:type="spellEnd"/>
      <w:r w:rsidRPr="00947B63">
        <w:rPr>
          <w:lang w:val="en"/>
        </w:rPr>
        <w:t xml:space="preserve"> .</w:t>
      </w:r>
      <w:proofErr w:type="gramEnd"/>
      <w:r w:rsidRPr="00947B63">
        <w:rPr>
          <w:lang w:val="en"/>
        </w:rPr>
        <w:t xml:space="preserve"> </w:t>
      </w:r>
      <w:proofErr w:type="spellStart"/>
      <w:proofErr w:type="gramStart"/>
      <w:r w:rsidRPr="00947B63">
        <w:rPr>
          <w:lang w:val="en"/>
        </w:rPr>
        <w:t>letterkunde</w:t>
      </w:r>
      <w:proofErr w:type="spellEnd"/>
      <w:proofErr w:type="gramEnd"/>
      <w:r w:rsidRPr="00947B63">
        <w:rPr>
          <w:lang w:val="en"/>
        </w:rPr>
        <w:t xml:space="preserve"> </w:t>
      </w:r>
      <w:proofErr w:type="spellStart"/>
      <w:r w:rsidRPr="00947B63">
        <w:rPr>
          <w:lang w:val="en"/>
        </w:rPr>
        <w:t>nieuwe</w:t>
      </w:r>
      <w:proofErr w:type="spellEnd"/>
      <w:r w:rsidRPr="00947B63">
        <w:rPr>
          <w:lang w:val="en"/>
        </w:rPr>
        <w:t xml:space="preserve"> reeks - </w:t>
      </w:r>
      <w:proofErr w:type="spellStart"/>
      <w:r w:rsidRPr="00947B63">
        <w:rPr>
          <w:lang w:val="en"/>
        </w:rPr>
        <w:t>deel</w:t>
      </w:r>
      <w:proofErr w:type="spellEnd"/>
      <w:r w:rsidRPr="00947B63">
        <w:rPr>
          <w:lang w:val="en"/>
        </w:rPr>
        <w:t xml:space="preserve"> 45 - No. 4. - 1982 /</w:t>
      </w:r>
      <w:proofErr w:type="gramStart"/>
      <w:r w:rsidRPr="00947B63">
        <w:rPr>
          <w:lang w:val="en"/>
        </w:rPr>
        <w:t xml:space="preserve">/  </w:t>
      </w:r>
      <w:proofErr w:type="spellStart"/>
      <w:r w:rsidRPr="00947B63">
        <w:rPr>
          <w:lang w:val="en"/>
        </w:rPr>
        <w:t>Digitaal</w:t>
      </w:r>
      <w:proofErr w:type="spellEnd"/>
      <w:proofErr w:type="gramEnd"/>
      <w:r w:rsidRPr="00947B63">
        <w:rPr>
          <w:lang w:val="en"/>
        </w:rPr>
        <w:t xml:space="preserve"> </w:t>
      </w:r>
      <w:proofErr w:type="spellStart"/>
      <w:r w:rsidRPr="00947B63">
        <w:rPr>
          <w:lang w:val="en"/>
        </w:rPr>
        <w:t>Wetenschapshistorisch</w:t>
      </w:r>
      <w:proofErr w:type="spellEnd"/>
      <w:r w:rsidRPr="00947B63">
        <w:rPr>
          <w:lang w:val="en"/>
        </w:rPr>
        <w:t xml:space="preserve"> Centrum. </w:t>
      </w:r>
      <w:r w:rsidRPr="00947B63">
        <w:rPr>
          <w:lang w:val="en-US"/>
        </w:rPr>
        <w:t xml:space="preserve">Mode of access:   </w:t>
      </w:r>
      <w:r w:rsidRPr="00947B63">
        <w:rPr>
          <w:lang w:val="en"/>
        </w:rPr>
        <w:t xml:space="preserve"> </w:t>
      </w:r>
      <w:hyperlink r:id="rId14" w:history="1">
        <w:r w:rsidRPr="00947B63">
          <w:rPr>
            <w:rStyle w:val="af1"/>
            <w:color w:val="auto"/>
            <w:lang w:val="en"/>
          </w:rPr>
          <w:t>http://www.dwc.knaw.nl/DL/publications/PU00009908.pdf</w:t>
        </w:r>
      </w:hyperlink>
      <w:r w:rsidRPr="00947B63">
        <w:rPr>
          <w:lang w:val="en"/>
        </w:rPr>
        <w:t xml:space="preserve">.  </w:t>
      </w:r>
      <w:r w:rsidRPr="00947B63">
        <w:rPr>
          <w:lang w:val="en-US"/>
        </w:rPr>
        <w:t>- Date of access: 12.06.2011.</w:t>
      </w:r>
    </w:p>
    <w:p w:rsidR="00C31E1C" w:rsidRPr="00947B63" w:rsidRDefault="00C31E1C" w:rsidP="00C31E1C">
      <w:pPr>
        <w:pStyle w:val="a5"/>
        <w:numPr>
          <w:ilvl w:val="0"/>
          <w:numId w:val="24"/>
        </w:numPr>
        <w:tabs>
          <w:tab w:val="num" w:pos="0"/>
          <w:tab w:val="left" w:pos="284"/>
          <w:tab w:val="left" w:pos="567"/>
          <w:tab w:val="left" w:pos="1134"/>
        </w:tabs>
        <w:autoSpaceDE w:val="0"/>
        <w:autoSpaceDN w:val="0"/>
        <w:adjustRightInd w:val="0"/>
        <w:jc w:val="both"/>
        <w:rPr>
          <w:lang w:val="en-US"/>
        </w:rPr>
      </w:pPr>
      <w:proofErr w:type="spellStart"/>
      <w:r w:rsidRPr="00947B63">
        <w:rPr>
          <w:iCs/>
          <w:lang w:val="en-US"/>
        </w:rPr>
        <w:t>Teubner</w:t>
      </w:r>
      <w:proofErr w:type="spellEnd"/>
      <w:r w:rsidRPr="00947B63">
        <w:rPr>
          <w:iCs/>
          <w:lang w:val="en-US"/>
        </w:rPr>
        <w:t xml:space="preserve"> G. </w:t>
      </w:r>
      <w:r w:rsidRPr="00947B63">
        <w:rPr>
          <w:lang w:val="en-US"/>
        </w:rPr>
        <w:t xml:space="preserve">The Two Faces of Janus: Rethinking Legal Pluralism / </w:t>
      </w:r>
      <w:r w:rsidRPr="00947B63">
        <w:rPr>
          <w:iCs/>
          <w:lang w:val="en-US"/>
        </w:rPr>
        <w:t xml:space="preserve">G. </w:t>
      </w:r>
      <w:proofErr w:type="spellStart"/>
      <w:r w:rsidRPr="00947B63">
        <w:rPr>
          <w:iCs/>
          <w:lang w:val="en-US"/>
        </w:rPr>
        <w:t>Teubner</w:t>
      </w:r>
      <w:proofErr w:type="spellEnd"/>
      <w:r w:rsidRPr="00947B63">
        <w:rPr>
          <w:iCs/>
          <w:lang w:val="en-US"/>
        </w:rPr>
        <w:t xml:space="preserve"> </w:t>
      </w:r>
      <w:r w:rsidRPr="00947B63">
        <w:rPr>
          <w:lang w:val="en-US"/>
        </w:rPr>
        <w:t>// Cardozo Law Review. - Vol. 13. - 1992. Mode of </w:t>
      </w:r>
      <w:proofErr w:type="spellStart"/>
      <w:r w:rsidRPr="00947B63">
        <w:rPr>
          <w:lang w:val="en-US"/>
        </w:rPr>
        <w:t>access</w:t>
      </w:r>
      <w:proofErr w:type="gramStart"/>
      <w:r w:rsidRPr="00947B63">
        <w:rPr>
          <w:lang w:val="en-US"/>
        </w:rPr>
        <w:t>:</w:t>
      </w:r>
      <w:proofErr w:type="gramEnd"/>
      <w:r w:rsidRPr="00947B63">
        <w:fldChar w:fldCharType="begin"/>
      </w:r>
      <w:r w:rsidRPr="00947B63">
        <w:rPr>
          <w:lang w:val="en-US"/>
        </w:rPr>
        <w:instrText xml:space="preserve"> HYPERLINK "http://www.cbr.cam.ac.uk/pdf/wp409.pdf" </w:instrText>
      </w:r>
      <w:r w:rsidRPr="00947B63">
        <w:fldChar w:fldCharType="separate"/>
      </w:r>
      <w:r w:rsidRPr="00947B63">
        <w:rPr>
          <w:rStyle w:val="af1"/>
          <w:color w:val="auto"/>
          <w:lang w:val="en-US"/>
        </w:rPr>
        <w:t>http</w:t>
      </w:r>
      <w:proofErr w:type="spellEnd"/>
      <w:r w:rsidRPr="00947B63">
        <w:rPr>
          <w:rStyle w:val="af1"/>
          <w:color w:val="auto"/>
          <w:lang w:val="en-US"/>
        </w:rPr>
        <w:t>://www.cbr.cam.ac.uk/pdf/wp409.pdf</w:t>
      </w:r>
      <w:r w:rsidRPr="00947B63">
        <w:rPr>
          <w:rStyle w:val="af1"/>
          <w:color w:val="auto"/>
          <w:lang w:val="en-US"/>
        </w:rPr>
        <w:fldChar w:fldCharType="end"/>
      </w:r>
      <w:r w:rsidRPr="00947B63">
        <w:rPr>
          <w:lang w:val="en-US"/>
        </w:rPr>
        <w:t>. - Date of access: 12.06.2011.</w:t>
      </w:r>
    </w:p>
    <w:p w:rsidR="00C31E1C" w:rsidRPr="00947B63" w:rsidRDefault="00C31E1C" w:rsidP="00C31E1C">
      <w:pPr>
        <w:pStyle w:val="a5"/>
        <w:numPr>
          <w:ilvl w:val="0"/>
          <w:numId w:val="24"/>
        </w:numPr>
        <w:tabs>
          <w:tab w:val="num" w:pos="0"/>
          <w:tab w:val="left" w:pos="284"/>
          <w:tab w:val="left" w:pos="567"/>
          <w:tab w:val="left" w:pos="1134"/>
        </w:tabs>
        <w:autoSpaceDE w:val="0"/>
        <w:autoSpaceDN w:val="0"/>
        <w:adjustRightInd w:val="0"/>
        <w:jc w:val="both"/>
        <w:rPr>
          <w:lang w:val="en-US"/>
        </w:rPr>
      </w:pPr>
      <w:proofErr w:type="spellStart"/>
      <w:r w:rsidRPr="00947B63">
        <w:rPr>
          <w:iCs/>
          <w:lang w:val="en-US"/>
        </w:rPr>
        <w:t>Teubner</w:t>
      </w:r>
      <w:proofErr w:type="spellEnd"/>
      <w:proofErr w:type="gramStart"/>
      <w:r w:rsidRPr="00947B63">
        <w:rPr>
          <w:iCs/>
          <w:lang w:val="en-US"/>
        </w:rPr>
        <w:t>,  G</w:t>
      </w:r>
      <w:proofErr w:type="gramEnd"/>
      <w:r w:rsidRPr="00947B63">
        <w:rPr>
          <w:iCs/>
          <w:lang w:val="en-US"/>
        </w:rPr>
        <w:t xml:space="preserve">. </w:t>
      </w:r>
      <w:r w:rsidRPr="00947B63">
        <w:rPr>
          <w:lang w:val="en-US"/>
        </w:rPr>
        <w:t xml:space="preserve">The Two Faces of Janus: Rethinking Legal Pluralism / </w:t>
      </w:r>
      <w:r w:rsidRPr="00947B63">
        <w:rPr>
          <w:iCs/>
          <w:lang w:val="en-US"/>
        </w:rPr>
        <w:t xml:space="preserve">G. </w:t>
      </w:r>
      <w:proofErr w:type="spellStart"/>
      <w:r w:rsidRPr="00947B63">
        <w:rPr>
          <w:iCs/>
          <w:lang w:val="en-US"/>
        </w:rPr>
        <w:t>Teubner</w:t>
      </w:r>
      <w:proofErr w:type="spellEnd"/>
      <w:r w:rsidRPr="00947B63">
        <w:rPr>
          <w:iCs/>
          <w:lang w:val="en-US"/>
        </w:rPr>
        <w:t xml:space="preserve"> </w:t>
      </w:r>
      <w:r w:rsidRPr="00947B63">
        <w:rPr>
          <w:lang w:val="en-US"/>
        </w:rPr>
        <w:t xml:space="preserve">// Cardozo Law Review. - Vol. 13. - 1992. . Mode of access:   </w:t>
      </w:r>
      <w:hyperlink r:id="rId15" w:history="1">
        <w:r w:rsidRPr="00947B63">
          <w:rPr>
            <w:rStyle w:val="af1"/>
            <w:color w:val="auto"/>
            <w:lang w:val="en-US"/>
          </w:rPr>
          <w:t>http://www.cbr.cam.ac.uk/pdf/wp409.pdf</w:t>
        </w:r>
      </w:hyperlink>
      <w:r w:rsidRPr="00947B63">
        <w:rPr>
          <w:lang w:val="en-US"/>
        </w:rPr>
        <w:t>. - Date of access: 12.06.2011.</w:t>
      </w:r>
    </w:p>
    <w:p w:rsidR="00C31E1C" w:rsidRPr="00947B63" w:rsidRDefault="00C31E1C" w:rsidP="00C31E1C">
      <w:pPr>
        <w:pStyle w:val="af"/>
        <w:numPr>
          <w:ilvl w:val="0"/>
          <w:numId w:val="24"/>
        </w:numPr>
        <w:tabs>
          <w:tab w:val="left" w:pos="284"/>
          <w:tab w:val="left" w:pos="567"/>
          <w:tab w:val="left" w:pos="1134"/>
        </w:tabs>
        <w:jc w:val="both"/>
        <w:rPr>
          <w:color w:val="auto"/>
          <w:lang w:val="en-US"/>
        </w:rPr>
      </w:pPr>
      <w:r w:rsidRPr="00947B63">
        <w:rPr>
          <w:iCs/>
          <w:color w:val="auto"/>
          <w:lang w:val="en-US"/>
        </w:rPr>
        <w:t>Watson</w:t>
      </w:r>
      <w:proofErr w:type="gramStart"/>
      <w:r w:rsidRPr="00947B63">
        <w:rPr>
          <w:iCs/>
          <w:color w:val="auto"/>
          <w:lang w:val="en-US"/>
        </w:rPr>
        <w:t>,  A</w:t>
      </w:r>
      <w:proofErr w:type="gramEnd"/>
      <w:r w:rsidRPr="00947B63">
        <w:rPr>
          <w:iCs/>
          <w:color w:val="auto"/>
          <w:lang w:val="en-US"/>
        </w:rPr>
        <w:t xml:space="preserve">. </w:t>
      </w:r>
      <w:r w:rsidRPr="00947B63">
        <w:rPr>
          <w:color w:val="auto"/>
          <w:lang w:val="en-US"/>
        </w:rPr>
        <w:t xml:space="preserve">Legal Change: Sources of Law and Legal Culture / A. </w:t>
      </w:r>
      <w:r w:rsidRPr="00947B63">
        <w:rPr>
          <w:iCs/>
          <w:color w:val="auto"/>
          <w:lang w:val="en-US"/>
        </w:rPr>
        <w:t xml:space="preserve">Watson  </w:t>
      </w:r>
      <w:r w:rsidRPr="00947B63">
        <w:rPr>
          <w:color w:val="auto"/>
          <w:lang w:val="en-US"/>
        </w:rPr>
        <w:t xml:space="preserve">// University of </w:t>
      </w:r>
      <w:proofErr w:type="spellStart"/>
      <w:r w:rsidRPr="00947B63">
        <w:rPr>
          <w:color w:val="auto"/>
          <w:lang w:val="en-US"/>
        </w:rPr>
        <w:t>Pennsilvania</w:t>
      </w:r>
      <w:proofErr w:type="spellEnd"/>
      <w:r w:rsidRPr="00947B63">
        <w:rPr>
          <w:color w:val="auto"/>
          <w:lang w:val="en-US"/>
        </w:rPr>
        <w:t xml:space="preserve"> Law Review. - </w:t>
      </w:r>
      <w:r w:rsidRPr="00947B63">
        <w:rPr>
          <w:color w:val="auto"/>
          <w:lang w:val="en"/>
        </w:rPr>
        <w:t xml:space="preserve">Vol. 131. - No. 5. – 1983.  </w:t>
      </w:r>
      <w:r w:rsidRPr="00947B63">
        <w:rPr>
          <w:color w:val="auto"/>
          <w:lang w:val="en-US"/>
        </w:rPr>
        <w:t xml:space="preserve">The Centre for the Study of Culture and Society. Mode of access:   </w:t>
      </w:r>
      <w:hyperlink r:id="rId16" w:history="1">
        <w:r w:rsidRPr="00947B63">
          <w:rPr>
            <w:rStyle w:val="af1"/>
            <w:color w:val="auto"/>
            <w:lang w:val="en-US"/>
          </w:rPr>
          <w:t>http://www.cscsarchive.org/dataarchive/textfiles/textfile.2009-06-03.2711261511/file</w:t>
        </w:r>
      </w:hyperlink>
      <w:r w:rsidRPr="00947B63">
        <w:rPr>
          <w:color w:val="auto"/>
          <w:lang w:val="en-US"/>
        </w:rPr>
        <w:t xml:space="preserve">. - Date of access: 12.06.2011. </w:t>
      </w:r>
    </w:p>
    <w:p w:rsidR="00C31E1C" w:rsidRPr="00947B63" w:rsidRDefault="00C31E1C" w:rsidP="00C31E1C">
      <w:pPr>
        <w:spacing w:before="360" w:after="360"/>
        <w:jc w:val="center"/>
        <w:rPr>
          <w:b/>
          <w:bCs/>
          <w:lang w:val="en-US"/>
        </w:rPr>
      </w:pPr>
    </w:p>
    <w:p w:rsidR="00C31E1C" w:rsidRPr="00947B63" w:rsidRDefault="00C31E1C" w:rsidP="00C31E1C">
      <w:pPr>
        <w:spacing w:before="360" w:after="360"/>
        <w:jc w:val="center"/>
        <w:rPr>
          <w:b/>
          <w:bCs/>
        </w:rPr>
      </w:pPr>
      <w:r w:rsidRPr="00947B63">
        <w:rPr>
          <w:b/>
          <w:bCs/>
        </w:rPr>
        <w:t xml:space="preserve">Ресурсы сети </w:t>
      </w:r>
      <w:r w:rsidRPr="00947B63">
        <w:rPr>
          <w:b/>
          <w:bCs/>
          <w:lang w:val="en-US"/>
        </w:rPr>
        <w:t>Internet</w:t>
      </w:r>
    </w:p>
    <w:p w:rsidR="00C31E1C" w:rsidRPr="00947B63" w:rsidRDefault="00D2350A" w:rsidP="00C31E1C">
      <w:pPr>
        <w:pStyle w:val="af2"/>
        <w:ind w:firstLine="0"/>
        <w:rPr>
          <w:rFonts w:ascii="Times New Roman" w:hAnsi="Times New Roman"/>
          <w:sz w:val="24"/>
          <w:szCs w:val="24"/>
        </w:rPr>
      </w:pPr>
      <w:hyperlink r:id="rId17" w:history="1">
        <w:r w:rsidR="00C31E1C" w:rsidRPr="00947B63">
          <w:rPr>
            <w:rStyle w:val="af1"/>
            <w:rFonts w:ascii="Times New Roman" w:hAnsi="Times New Roman"/>
            <w:sz w:val="24"/>
            <w:szCs w:val="24"/>
          </w:rPr>
          <w:t>www.lihachev.ru/pic/site/files/lihcht/2009_Sbornik/003_Sekcii/003_Sekcia_3/021_Diskussia.pdf</w:t>
        </w:r>
      </w:hyperlink>
      <w:r w:rsidR="00C31E1C" w:rsidRPr="00947B63">
        <w:rPr>
          <w:rFonts w:ascii="Times New Roman" w:hAnsi="Times New Roman"/>
          <w:sz w:val="24"/>
          <w:szCs w:val="24"/>
          <w:lang w:val="be-BY"/>
        </w:rPr>
        <w:t xml:space="preserve"> </w:t>
      </w:r>
      <w:r w:rsidR="00C31E1C" w:rsidRPr="00947B63">
        <w:rPr>
          <w:rStyle w:val="af1"/>
          <w:rFonts w:ascii="Times New Roman" w:hAnsi="Times New Roman"/>
          <w:sz w:val="24"/>
          <w:szCs w:val="24"/>
          <w:lang w:val="be-BY"/>
        </w:rPr>
        <w:t xml:space="preserve">- </w:t>
      </w:r>
      <w:r w:rsidR="00C31E1C" w:rsidRPr="00947B63">
        <w:rPr>
          <w:rFonts w:ascii="Times New Roman" w:hAnsi="Times New Roman"/>
          <w:sz w:val="24"/>
          <w:szCs w:val="24"/>
          <w:lang w:val="be-BY"/>
        </w:rPr>
        <w:t>д</w:t>
      </w:r>
      <w:proofErr w:type="spellStart"/>
      <w:r w:rsidR="00C31E1C" w:rsidRPr="00947B63">
        <w:rPr>
          <w:rFonts w:ascii="Times New Roman" w:hAnsi="Times New Roman"/>
          <w:sz w:val="24"/>
          <w:szCs w:val="24"/>
        </w:rPr>
        <w:t>искуссия</w:t>
      </w:r>
      <w:proofErr w:type="spellEnd"/>
      <w:r w:rsidR="00C31E1C" w:rsidRPr="00947B63">
        <w:rPr>
          <w:rFonts w:ascii="Times New Roman" w:hAnsi="Times New Roman"/>
          <w:sz w:val="24"/>
          <w:szCs w:val="24"/>
          <w:lang w:val="be-BY"/>
        </w:rPr>
        <w:t xml:space="preserve"> о </w:t>
      </w:r>
      <w:r w:rsidR="00C31E1C" w:rsidRPr="00947B63">
        <w:rPr>
          <w:rFonts w:ascii="Times New Roman" w:hAnsi="Times New Roman"/>
          <w:sz w:val="24"/>
          <w:szCs w:val="24"/>
        </w:rPr>
        <w:t>сравнении правовых культур и глобализации</w:t>
      </w:r>
      <w:r w:rsidR="00C31E1C" w:rsidRPr="00947B63">
        <w:rPr>
          <w:rFonts w:ascii="Times New Roman" w:hAnsi="Times New Roman"/>
          <w:sz w:val="24"/>
          <w:szCs w:val="24"/>
          <w:lang w:val="be-BY"/>
        </w:rPr>
        <w:t>.</w:t>
      </w:r>
    </w:p>
    <w:p w:rsidR="00C31E1C" w:rsidRPr="00947B63" w:rsidRDefault="00D2350A" w:rsidP="00C31E1C">
      <w:pPr>
        <w:pStyle w:val="af2"/>
        <w:ind w:firstLine="0"/>
        <w:rPr>
          <w:rFonts w:ascii="Times New Roman" w:hAnsi="Times New Roman"/>
          <w:sz w:val="24"/>
          <w:szCs w:val="24"/>
        </w:rPr>
      </w:pPr>
      <w:hyperlink r:id="rId18" w:history="1">
        <w:r w:rsidR="00C31E1C" w:rsidRPr="00947B63">
          <w:rPr>
            <w:rStyle w:val="af1"/>
            <w:rFonts w:ascii="Times New Roman" w:hAnsi="Times New Roman"/>
            <w:sz w:val="24"/>
            <w:szCs w:val="24"/>
          </w:rPr>
          <w:t>www.eurasialaw.ru/index.php?option=com_content&amp;view=article&amp;id=675:-l-r-2225-2010-&amp;catid=106:-5-24-2010-&amp;Itemid=204</w:t>
        </w:r>
      </w:hyperlink>
      <w:r w:rsidR="00C31E1C" w:rsidRPr="00947B63">
        <w:rPr>
          <w:rStyle w:val="af1"/>
          <w:rFonts w:ascii="Times New Roman" w:hAnsi="Times New Roman"/>
          <w:sz w:val="24"/>
          <w:szCs w:val="24"/>
          <w:lang w:val="be-BY"/>
        </w:rPr>
        <w:t xml:space="preserve"> - </w:t>
      </w:r>
      <w:r w:rsidR="00C31E1C" w:rsidRPr="00947B63">
        <w:rPr>
          <w:rFonts w:ascii="Times New Roman" w:hAnsi="Times New Roman"/>
          <w:sz w:val="24"/>
          <w:szCs w:val="24"/>
        </w:rPr>
        <w:t>Евразийский юридический журнал с отчетом о днях сравнительного правоведения:</w:t>
      </w:r>
    </w:p>
    <w:p w:rsidR="00C31E1C" w:rsidRPr="00947B63" w:rsidRDefault="00D2350A" w:rsidP="00C31E1C">
      <w:pPr>
        <w:pStyle w:val="af2"/>
        <w:ind w:firstLine="0"/>
        <w:rPr>
          <w:rFonts w:ascii="Times New Roman" w:hAnsi="Times New Roman"/>
          <w:sz w:val="24"/>
          <w:szCs w:val="24"/>
        </w:rPr>
      </w:pPr>
      <w:hyperlink r:id="rId19"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comparativelaw</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org</w:t>
        </w:r>
      </w:hyperlink>
      <w:r w:rsidR="00C31E1C" w:rsidRPr="00947B63">
        <w:rPr>
          <w:rFonts w:ascii="Times New Roman" w:hAnsi="Times New Roman"/>
          <w:sz w:val="24"/>
          <w:szCs w:val="24"/>
        </w:rPr>
        <w:t xml:space="preserve">  - </w:t>
      </w:r>
      <w:r w:rsidR="00C31E1C" w:rsidRPr="00947B63">
        <w:rPr>
          <w:rFonts w:ascii="Times New Roman" w:hAnsi="Times New Roman"/>
          <w:sz w:val="24"/>
          <w:szCs w:val="24"/>
          <w:lang w:val="be-BY"/>
        </w:rPr>
        <w:t>А</w:t>
      </w:r>
      <w:proofErr w:type="spellStart"/>
      <w:r w:rsidR="00C31E1C" w:rsidRPr="00947B63">
        <w:rPr>
          <w:rFonts w:ascii="Times New Roman" w:hAnsi="Times New Roman"/>
          <w:sz w:val="24"/>
          <w:szCs w:val="24"/>
        </w:rPr>
        <w:t>мериканское</w:t>
      </w:r>
      <w:proofErr w:type="spellEnd"/>
      <w:r w:rsidR="00C31E1C" w:rsidRPr="00947B63">
        <w:rPr>
          <w:rFonts w:ascii="Times New Roman" w:hAnsi="Times New Roman"/>
          <w:sz w:val="24"/>
          <w:szCs w:val="24"/>
        </w:rPr>
        <w:t xml:space="preserve"> общество сравнительного права</w:t>
      </w:r>
    </w:p>
    <w:p w:rsidR="00C31E1C" w:rsidRPr="00947B63" w:rsidRDefault="00D2350A" w:rsidP="00C31E1C">
      <w:pPr>
        <w:pStyle w:val="af2"/>
        <w:ind w:firstLine="0"/>
        <w:rPr>
          <w:rFonts w:ascii="Times New Roman" w:hAnsi="Times New Roman"/>
          <w:sz w:val="24"/>
          <w:szCs w:val="24"/>
        </w:rPr>
      </w:pPr>
      <w:hyperlink r:id="rId20"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biicl</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org</w:t>
        </w:r>
      </w:hyperlink>
      <w:r w:rsidR="00C31E1C" w:rsidRPr="00947B63">
        <w:rPr>
          <w:rFonts w:ascii="Times New Roman" w:hAnsi="Times New Roman"/>
          <w:sz w:val="24"/>
          <w:szCs w:val="24"/>
          <w:lang w:val="be-BY"/>
        </w:rPr>
        <w:t xml:space="preserve"> </w:t>
      </w:r>
      <w:r w:rsidR="00C31E1C" w:rsidRPr="00947B63">
        <w:rPr>
          <w:rFonts w:ascii="Times New Roman" w:hAnsi="Times New Roman"/>
          <w:sz w:val="24"/>
          <w:szCs w:val="24"/>
        </w:rPr>
        <w:t>– Британский институт Международного и сравнительного права</w:t>
      </w:r>
    </w:p>
    <w:p w:rsidR="00C31E1C" w:rsidRPr="00947B63" w:rsidRDefault="00D2350A" w:rsidP="00C31E1C">
      <w:pPr>
        <w:pStyle w:val="af2"/>
        <w:ind w:firstLine="0"/>
        <w:rPr>
          <w:rFonts w:ascii="Times New Roman" w:hAnsi="Times New Roman"/>
          <w:sz w:val="24"/>
          <w:szCs w:val="24"/>
        </w:rPr>
      </w:pPr>
      <w:hyperlink r:id="rId21"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kul</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kiev</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ua</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info</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html</w:t>
        </w:r>
      </w:hyperlink>
      <w:r w:rsidR="00C31E1C" w:rsidRPr="00947B63">
        <w:rPr>
          <w:rFonts w:ascii="Times New Roman" w:hAnsi="Times New Roman"/>
          <w:sz w:val="24"/>
          <w:szCs w:val="24"/>
        </w:rPr>
        <w:t xml:space="preserve"> - Институт государства и права им. В. Корецкого Национальной Академии наук Украины</w:t>
      </w:r>
    </w:p>
    <w:p w:rsidR="00C31E1C" w:rsidRPr="00947B63" w:rsidRDefault="00D2350A" w:rsidP="00C31E1C">
      <w:pPr>
        <w:pStyle w:val="af2"/>
        <w:ind w:firstLine="0"/>
        <w:rPr>
          <w:rFonts w:ascii="Times New Roman" w:hAnsi="Times New Roman"/>
          <w:sz w:val="24"/>
          <w:szCs w:val="24"/>
        </w:rPr>
      </w:pPr>
      <w:hyperlink r:id="rId22"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ac</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uk</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laws</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global</w:t>
        </w:r>
        <w:r w:rsidR="00C31E1C" w:rsidRPr="00947B63">
          <w:rPr>
            <w:rStyle w:val="af1"/>
            <w:rFonts w:ascii="Times New Roman" w:hAnsi="Times New Roman"/>
            <w:sz w:val="24"/>
            <w:szCs w:val="24"/>
          </w:rPr>
          <w:t>_</w:t>
        </w:r>
        <w:r w:rsidR="00C31E1C" w:rsidRPr="00947B63">
          <w:rPr>
            <w:rStyle w:val="af1"/>
            <w:rFonts w:ascii="Times New Roman" w:hAnsi="Times New Roman"/>
            <w:sz w:val="24"/>
            <w:szCs w:val="24"/>
            <w:lang w:val="en-US"/>
          </w:rPr>
          <w:t>law</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index</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shtml</w:t>
        </w:r>
        <w:proofErr w:type="spellEnd"/>
      </w:hyperlink>
      <w:r w:rsidR="00C31E1C" w:rsidRPr="00947B63">
        <w:rPr>
          <w:rFonts w:ascii="Times New Roman" w:hAnsi="Times New Roman"/>
          <w:sz w:val="24"/>
          <w:szCs w:val="24"/>
        </w:rPr>
        <w:t xml:space="preserve"> - Институт глобального права (Великобритания)</w:t>
      </w:r>
    </w:p>
    <w:p w:rsidR="00C31E1C" w:rsidRPr="00947B63" w:rsidRDefault="00D2350A" w:rsidP="00C31E1C">
      <w:pPr>
        <w:pStyle w:val="af2"/>
        <w:ind w:firstLine="0"/>
        <w:rPr>
          <w:rFonts w:ascii="Times New Roman" w:hAnsi="Times New Roman"/>
          <w:sz w:val="24"/>
          <w:szCs w:val="24"/>
        </w:rPr>
      </w:pPr>
      <w:hyperlink r:id="rId23"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igpran</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ru</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rus</w:t>
        </w:r>
        <w:proofErr w:type="spellEnd"/>
      </w:hyperlink>
      <w:r w:rsidR="00C31E1C" w:rsidRPr="00947B63">
        <w:rPr>
          <w:rFonts w:ascii="Times New Roman" w:hAnsi="Times New Roman"/>
          <w:sz w:val="24"/>
          <w:szCs w:val="24"/>
        </w:rPr>
        <w:t xml:space="preserve"> – институт государства и права Российской академии наук</w:t>
      </w:r>
    </w:p>
    <w:p w:rsidR="00C31E1C" w:rsidRPr="00947B63" w:rsidRDefault="00D2350A" w:rsidP="00C31E1C">
      <w:pPr>
        <w:pStyle w:val="af2"/>
        <w:ind w:firstLine="0"/>
        <w:rPr>
          <w:rFonts w:ascii="Times New Roman" w:hAnsi="Times New Roman"/>
          <w:sz w:val="24"/>
          <w:szCs w:val="24"/>
        </w:rPr>
      </w:pPr>
      <w:hyperlink r:id="rId24"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iecl</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ox</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ac</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uk</w:t>
        </w:r>
        <w:proofErr w:type="spellEnd"/>
      </w:hyperlink>
      <w:r w:rsidR="00C31E1C" w:rsidRPr="00947B63">
        <w:rPr>
          <w:rFonts w:ascii="Times New Roman" w:hAnsi="Times New Roman"/>
          <w:sz w:val="24"/>
          <w:szCs w:val="24"/>
        </w:rPr>
        <w:t xml:space="preserve"> – Институт европейского и сравнительного права Оксфордского университета</w:t>
      </w:r>
    </w:p>
    <w:p w:rsidR="00C31E1C" w:rsidRPr="00947B63" w:rsidRDefault="00D2350A" w:rsidP="00C31E1C">
      <w:pPr>
        <w:pStyle w:val="af2"/>
        <w:ind w:firstLine="0"/>
        <w:rPr>
          <w:rFonts w:ascii="Times New Roman" w:hAnsi="Times New Roman"/>
          <w:sz w:val="24"/>
          <w:szCs w:val="24"/>
        </w:rPr>
      </w:pPr>
      <w:hyperlink r:id="rId25"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isdc</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ch</w:t>
        </w:r>
        <w:proofErr w:type="spellEnd"/>
      </w:hyperlink>
      <w:r w:rsidR="00C31E1C" w:rsidRPr="00947B63">
        <w:rPr>
          <w:rFonts w:ascii="Times New Roman" w:hAnsi="Times New Roman"/>
          <w:sz w:val="24"/>
          <w:szCs w:val="24"/>
        </w:rPr>
        <w:t xml:space="preserve">  – Швейцарский институт сравнительного правоведения</w:t>
      </w:r>
    </w:p>
    <w:p w:rsidR="00C31E1C" w:rsidRPr="00947B63" w:rsidRDefault="00D2350A" w:rsidP="00C31E1C">
      <w:pPr>
        <w:pStyle w:val="af2"/>
        <w:ind w:firstLine="0"/>
        <w:rPr>
          <w:rFonts w:ascii="Times New Roman" w:hAnsi="Times New Roman"/>
          <w:sz w:val="24"/>
          <w:szCs w:val="24"/>
        </w:rPr>
      </w:pPr>
      <w:hyperlink r:id="rId26"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izak</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ru</w:t>
        </w:r>
        <w:proofErr w:type="spellEnd"/>
      </w:hyperlink>
      <w:r w:rsidR="00C31E1C" w:rsidRPr="00947B63">
        <w:rPr>
          <w:rFonts w:ascii="Times New Roman" w:hAnsi="Times New Roman"/>
          <w:sz w:val="24"/>
          <w:szCs w:val="24"/>
        </w:rPr>
        <w:t xml:space="preserve"> - Институт законодательства и сравнительного правоведения при Правительстве Российской Федерации</w:t>
      </w:r>
    </w:p>
    <w:p w:rsidR="00C31E1C" w:rsidRPr="00947B63" w:rsidRDefault="00D2350A" w:rsidP="00C31E1C">
      <w:pPr>
        <w:pStyle w:val="af2"/>
        <w:ind w:firstLine="0"/>
        <w:rPr>
          <w:rFonts w:ascii="Times New Roman" w:hAnsi="Times New Roman"/>
          <w:sz w:val="24"/>
          <w:szCs w:val="24"/>
        </w:rPr>
      </w:pPr>
      <w:hyperlink r:id="rId27"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iuscrum</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mpg</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de</w:t>
        </w:r>
      </w:hyperlink>
      <w:r w:rsidR="00C31E1C" w:rsidRPr="00947B63">
        <w:rPr>
          <w:rFonts w:ascii="Times New Roman" w:hAnsi="Times New Roman"/>
          <w:sz w:val="24"/>
          <w:szCs w:val="24"/>
        </w:rPr>
        <w:t xml:space="preserve"> – Институт зарубежного и международного уголовного права</w:t>
      </w:r>
    </w:p>
    <w:p w:rsidR="00C31E1C" w:rsidRPr="00947B63" w:rsidRDefault="00D2350A" w:rsidP="00C31E1C">
      <w:pPr>
        <w:pStyle w:val="af2"/>
        <w:ind w:firstLine="0"/>
        <w:rPr>
          <w:rFonts w:ascii="Times New Roman" w:hAnsi="Times New Roman"/>
          <w:sz w:val="24"/>
          <w:szCs w:val="24"/>
        </w:rPr>
      </w:pPr>
      <w:hyperlink r:id="rId28"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mpiv</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hd</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mpg</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de</w:t>
        </w:r>
      </w:hyperlink>
      <w:r w:rsidR="00C31E1C" w:rsidRPr="00947B63">
        <w:rPr>
          <w:rFonts w:ascii="Times New Roman" w:hAnsi="Times New Roman"/>
          <w:sz w:val="24"/>
          <w:szCs w:val="24"/>
        </w:rPr>
        <w:t>– Институт зарубежного публичного права и международного права</w:t>
      </w:r>
    </w:p>
    <w:p w:rsidR="00C31E1C" w:rsidRPr="00947B63" w:rsidRDefault="00D2350A" w:rsidP="00C31E1C">
      <w:pPr>
        <w:pStyle w:val="af2"/>
        <w:ind w:firstLine="0"/>
        <w:rPr>
          <w:rFonts w:ascii="Times New Roman" w:hAnsi="Times New Roman"/>
          <w:sz w:val="24"/>
          <w:szCs w:val="24"/>
        </w:rPr>
      </w:pPr>
      <w:hyperlink r:id="rId29"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mpisoc</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de</w:t>
        </w:r>
      </w:hyperlink>
      <w:r w:rsidR="00C31E1C" w:rsidRPr="00947B63">
        <w:rPr>
          <w:sz w:val="24"/>
          <w:szCs w:val="24"/>
        </w:rPr>
        <w:t xml:space="preserve"> </w:t>
      </w:r>
      <w:r w:rsidR="00C31E1C" w:rsidRPr="00947B63">
        <w:rPr>
          <w:rFonts w:ascii="Times New Roman" w:hAnsi="Times New Roman"/>
          <w:sz w:val="24"/>
          <w:szCs w:val="24"/>
        </w:rPr>
        <w:t>– Институт зарубежного и международного социального права</w:t>
      </w:r>
    </w:p>
    <w:p w:rsidR="00C31E1C" w:rsidRPr="00947B63" w:rsidRDefault="00D2350A" w:rsidP="00C31E1C">
      <w:pPr>
        <w:pStyle w:val="af2"/>
        <w:ind w:firstLine="0"/>
        <w:rPr>
          <w:rFonts w:ascii="Times New Roman" w:hAnsi="Times New Roman"/>
          <w:sz w:val="24"/>
          <w:szCs w:val="24"/>
        </w:rPr>
      </w:pPr>
      <w:hyperlink r:id="rId30"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law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mcgill</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ca</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reseach</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center</w:t>
        </w:r>
        <w:r w:rsidR="00C31E1C" w:rsidRPr="00947B63">
          <w:rPr>
            <w:rStyle w:val="af1"/>
            <w:rFonts w:ascii="Times New Roman" w:hAnsi="Times New Roman"/>
            <w:sz w:val="24"/>
            <w:szCs w:val="24"/>
          </w:rPr>
          <w:t>_</w:t>
        </w:r>
        <w:proofErr w:type="spellStart"/>
        <w:r w:rsidR="00C31E1C" w:rsidRPr="00947B63">
          <w:rPr>
            <w:rStyle w:val="af1"/>
            <w:rFonts w:ascii="Times New Roman" w:hAnsi="Times New Roman"/>
            <w:sz w:val="24"/>
            <w:szCs w:val="24"/>
            <w:lang w:val="en-US"/>
          </w:rPr>
          <w:t>icl</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en</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htm</w:t>
        </w:r>
        <w:proofErr w:type="spellEnd"/>
      </w:hyperlink>
      <w:r w:rsidR="00C31E1C" w:rsidRPr="00947B63">
        <w:rPr>
          <w:rFonts w:ascii="Times New Roman" w:hAnsi="Times New Roman"/>
          <w:sz w:val="24"/>
          <w:szCs w:val="24"/>
        </w:rPr>
        <w:t xml:space="preserve"> – Институт сравнительного права</w:t>
      </w:r>
    </w:p>
    <w:p w:rsidR="00C31E1C" w:rsidRPr="00947B63" w:rsidRDefault="00D2350A" w:rsidP="00C31E1C">
      <w:pPr>
        <w:pStyle w:val="af2"/>
        <w:ind w:firstLine="0"/>
        <w:rPr>
          <w:rFonts w:ascii="Times New Roman" w:hAnsi="Times New Roman"/>
          <w:sz w:val="24"/>
          <w:szCs w:val="24"/>
        </w:rPr>
      </w:pPr>
      <w:hyperlink r:id="rId31"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gdc</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cnrs</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fr</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idcel</w:t>
        </w:r>
        <w:proofErr w:type="spellEnd"/>
      </w:hyperlink>
      <w:r w:rsidR="00C31E1C" w:rsidRPr="00947B63">
        <w:rPr>
          <w:rFonts w:ascii="Times New Roman" w:hAnsi="Times New Roman"/>
          <w:sz w:val="24"/>
          <w:szCs w:val="24"/>
        </w:rPr>
        <w:t xml:space="preserve"> – Институт сравнительного права им. Эдуарда </w:t>
      </w:r>
      <w:proofErr w:type="spellStart"/>
      <w:r w:rsidR="00C31E1C" w:rsidRPr="00947B63">
        <w:rPr>
          <w:rFonts w:ascii="Times New Roman" w:hAnsi="Times New Roman"/>
          <w:sz w:val="24"/>
          <w:szCs w:val="24"/>
        </w:rPr>
        <w:t>Ламбера</w:t>
      </w:r>
      <w:proofErr w:type="spellEnd"/>
      <w:r w:rsidR="00C31E1C" w:rsidRPr="00947B63">
        <w:rPr>
          <w:rFonts w:ascii="Times New Roman" w:hAnsi="Times New Roman"/>
          <w:sz w:val="24"/>
          <w:szCs w:val="24"/>
        </w:rPr>
        <w:t xml:space="preserve"> (Франция)</w:t>
      </w:r>
    </w:p>
    <w:p w:rsidR="00C31E1C" w:rsidRPr="00947B63" w:rsidRDefault="00D2350A" w:rsidP="00C31E1C">
      <w:pPr>
        <w:pStyle w:val="af2"/>
        <w:ind w:firstLine="0"/>
        <w:rPr>
          <w:rFonts w:ascii="Times New Roman" w:hAnsi="Times New Roman"/>
          <w:sz w:val="24"/>
          <w:szCs w:val="24"/>
        </w:rPr>
      </w:pPr>
      <w:hyperlink r:id="rId32"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gdc</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cnrs</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fr</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umr</w:t>
        </w:r>
        <w:proofErr w:type="spellEnd"/>
      </w:hyperlink>
      <w:r w:rsidR="00C31E1C" w:rsidRPr="00947B63">
        <w:rPr>
          <w:sz w:val="24"/>
          <w:szCs w:val="24"/>
        </w:rPr>
        <w:t xml:space="preserve"> </w:t>
      </w:r>
      <w:r w:rsidR="00C31E1C" w:rsidRPr="00947B63">
        <w:rPr>
          <w:rFonts w:ascii="Times New Roman" w:hAnsi="Times New Roman"/>
          <w:sz w:val="24"/>
          <w:szCs w:val="24"/>
        </w:rPr>
        <w:t>– Институт сравнительного права (</w:t>
      </w:r>
      <w:proofErr w:type="spellStart"/>
      <w:r w:rsidR="00C31E1C" w:rsidRPr="00947B63">
        <w:rPr>
          <w:rFonts w:ascii="Times New Roman" w:hAnsi="Times New Roman"/>
          <w:sz w:val="24"/>
          <w:szCs w:val="24"/>
          <w:lang w:val="en-US"/>
        </w:rPr>
        <w:t>Universit</w:t>
      </w:r>
      <w:proofErr w:type="spellEnd"/>
      <w:r w:rsidR="00C31E1C" w:rsidRPr="00947B63">
        <w:rPr>
          <w:rFonts w:ascii="Times New Roman" w:hAnsi="Times New Roman"/>
          <w:sz w:val="24"/>
          <w:szCs w:val="24"/>
        </w:rPr>
        <w:t xml:space="preserve">é </w:t>
      </w:r>
      <w:r w:rsidR="00C31E1C" w:rsidRPr="00947B63">
        <w:rPr>
          <w:rFonts w:ascii="Times New Roman" w:hAnsi="Times New Roman"/>
          <w:sz w:val="24"/>
          <w:szCs w:val="24"/>
          <w:lang w:val="en-US"/>
        </w:rPr>
        <w:t>Paris</w:t>
      </w:r>
      <w:r w:rsidR="00C31E1C" w:rsidRPr="00947B63">
        <w:rPr>
          <w:rFonts w:ascii="Times New Roman" w:hAnsi="Times New Roman"/>
          <w:sz w:val="24"/>
          <w:szCs w:val="24"/>
        </w:rPr>
        <w:t xml:space="preserve"> 1 – </w:t>
      </w:r>
      <w:proofErr w:type="spellStart"/>
      <w:r w:rsidR="00C31E1C" w:rsidRPr="00947B63">
        <w:rPr>
          <w:rFonts w:ascii="Times New Roman" w:hAnsi="Times New Roman"/>
          <w:sz w:val="24"/>
          <w:szCs w:val="24"/>
          <w:lang w:val="en-US"/>
        </w:rPr>
        <w:t>Panth</w:t>
      </w:r>
      <w:proofErr w:type="spellEnd"/>
      <w:r w:rsidR="00C31E1C" w:rsidRPr="00947B63">
        <w:rPr>
          <w:rFonts w:ascii="Times New Roman" w:hAnsi="Times New Roman"/>
          <w:sz w:val="24"/>
          <w:szCs w:val="24"/>
        </w:rPr>
        <w:t>é</w:t>
      </w:r>
      <w:r w:rsidR="00C31E1C" w:rsidRPr="00947B63">
        <w:rPr>
          <w:rFonts w:ascii="Times New Roman" w:hAnsi="Times New Roman"/>
          <w:sz w:val="24"/>
          <w:szCs w:val="24"/>
          <w:lang w:val="en-US"/>
        </w:rPr>
        <w:t>on</w:t>
      </w:r>
      <w:r w:rsidR="00C31E1C" w:rsidRPr="00947B63">
        <w:rPr>
          <w:rFonts w:ascii="Times New Roman" w:hAnsi="Times New Roman"/>
          <w:sz w:val="24"/>
          <w:szCs w:val="24"/>
        </w:rPr>
        <w:t>-</w:t>
      </w:r>
      <w:r w:rsidR="00C31E1C" w:rsidRPr="00947B63">
        <w:rPr>
          <w:rFonts w:ascii="Times New Roman" w:hAnsi="Times New Roman"/>
          <w:sz w:val="24"/>
          <w:szCs w:val="24"/>
          <w:lang w:val="en-US"/>
        </w:rPr>
        <w:t>Sorbonne</w:t>
      </w:r>
      <w:r w:rsidR="00C31E1C" w:rsidRPr="00947B63">
        <w:rPr>
          <w:rFonts w:ascii="Times New Roman" w:hAnsi="Times New Roman"/>
          <w:sz w:val="24"/>
          <w:szCs w:val="24"/>
        </w:rPr>
        <w:t>)</w:t>
      </w:r>
    </w:p>
    <w:p w:rsidR="00C31E1C" w:rsidRPr="00947B63" w:rsidRDefault="00D2350A" w:rsidP="00C31E1C">
      <w:pPr>
        <w:pStyle w:val="af2"/>
        <w:ind w:firstLine="0"/>
        <w:rPr>
          <w:rFonts w:ascii="Times New Roman" w:hAnsi="Times New Roman"/>
          <w:sz w:val="24"/>
          <w:szCs w:val="24"/>
        </w:rPr>
      </w:pPr>
      <w:hyperlink r:id="rId33"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u</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paris</w:t>
        </w:r>
        <w:proofErr w:type="spellEnd"/>
        <w:r w:rsidR="00C31E1C" w:rsidRPr="00947B63">
          <w:rPr>
            <w:rStyle w:val="af1"/>
            <w:rFonts w:ascii="Times New Roman" w:hAnsi="Times New Roman"/>
            <w:sz w:val="24"/>
            <w:szCs w:val="24"/>
          </w:rPr>
          <w:t>2.</w:t>
        </w:r>
        <w:proofErr w:type="spellStart"/>
        <w:r w:rsidR="00C31E1C" w:rsidRPr="00947B63">
          <w:rPr>
            <w:rStyle w:val="af1"/>
            <w:rFonts w:ascii="Times New Roman" w:hAnsi="Times New Roman"/>
            <w:sz w:val="24"/>
            <w:szCs w:val="24"/>
            <w:lang w:val="en-US"/>
          </w:rPr>
          <w:t>fr</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icd</w:t>
        </w:r>
        <w:proofErr w:type="spellEnd"/>
      </w:hyperlink>
      <w:r w:rsidR="00C31E1C" w:rsidRPr="00947B63">
        <w:rPr>
          <w:sz w:val="24"/>
          <w:szCs w:val="24"/>
        </w:rPr>
        <w:t xml:space="preserve"> </w:t>
      </w:r>
      <w:r w:rsidR="00C31E1C" w:rsidRPr="00947B63">
        <w:rPr>
          <w:rFonts w:ascii="Times New Roman" w:hAnsi="Times New Roman"/>
          <w:sz w:val="24"/>
          <w:szCs w:val="24"/>
        </w:rPr>
        <w:t>– Институт сравнительного права (</w:t>
      </w:r>
      <w:proofErr w:type="spellStart"/>
      <w:r w:rsidR="00C31E1C" w:rsidRPr="00947B63">
        <w:rPr>
          <w:rFonts w:ascii="Times New Roman" w:hAnsi="Times New Roman"/>
          <w:sz w:val="24"/>
          <w:szCs w:val="24"/>
          <w:lang w:val="en-US"/>
        </w:rPr>
        <w:t>Universit</w:t>
      </w:r>
      <w:proofErr w:type="spellEnd"/>
      <w:r w:rsidR="00C31E1C" w:rsidRPr="00947B63">
        <w:rPr>
          <w:rFonts w:ascii="Times New Roman" w:hAnsi="Times New Roman"/>
          <w:sz w:val="24"/>
          <w:szCs w:val="24"/>
        </w:rPr>
        <w:t xml:space="preserve">é </w:t>
      </w:r>
      <w:r w:rsidR="00C31E1C" w:rsidRPr="00947B63">
        <w:rPr>
          <w:rFonts w:ascii="Times New Roman" w:hAnsi="Times New Roman"/>
          <w:sz w:val="24"/>
          <w:szCs w:val="24"/>
          <w:lang w:val="en-US"/>
        </w:rPr>
        <w:t>Paris</w:t>
      </w:r>
      <w:r w:rsidR="00C31E1C" w:rsidRPr="00947B63">
        <w:rPr>
          <w:rFonts w:ascii="Times New Roman" w:hAnsi="Times New Roman"/>
          <w:sz w:val="24"/>
          <w:szCs w:val="24"/>
        </w:rPr>
        <w:t xml:space="preserve"> 2 – </w:t>
      </w:r>
      <w:proofErr w:type="spellStart"/>
      <w:r w:rsidR="00C31E1C" w:rsidRPr="00947B63">
        <w:rPr>
          <w:rFonts w:ascii="Times New Roman" w:hAnsi="Times New Roman"/>
          <w:sz w:val="24"/>
          <w:szCs w:val="24"/>
          <w:lang w:val="en-US"/>
        </w:rPr>
        <w:t>Panth</w:t>
      </w:r>
      <w:proofErr w:type="spellEnd"/>
      <w:r w:rsidR="00C31E1C" w:rsidRPr="00947B63">
        <w:rPr>
          <w:rFonts w:ascii="Times New Roman" w:hAnsi="Times New Roman"/>
          <w:sz w:val="24"/>
          <w:szCs w:val="24"/>
        </w:rPr>
        <w:t>é</w:t>
      </w:r>
      <w:r w:rsidR="00C31E1C" w:rsidRPr="00947B63">
        <w:rPr>
          <w:rFonts w:ascii="Times New Roman" w:hAnsi="Times New Roman"/>
          <w:sz w:val="24"/>
          <w:szCs w:val="24"/>
          <w:lang w:val="en-US"/>
        </w:rPr>
        <w:t>on</w:t>
      </w:r>
      <w:r w:rsidR="00C31E1C" w:rsidRPr="00947B63">
        <w:rPr>
          <w:rFonts w:ascii="Times New Roman" w:hAnsi="Times New Roman"/>
          <w:sz w:val="24"/>
          <w:szCs w:val="24"/>
        </w:rPr>
        <w:t>-</w:t>
      </w:r>
      <w:proofErr w:type="spellStart"/>
      <w:r w:rsidR="00C31E1C" w:rsidRPr="00947B63">
        <w:rPr>
          <w:rFonts w:ascii="Times New Roman" w:hAnsi="Times New Roman"/>
          <w:sz w:val="24"/>
          <w:szCs w:val="24"/>
          <w:lang w:val="en-US"/>
        </w:rPr>
        <w:t>Assas</w:t>
      </w:r>
      <w:proofErr w:type="spellEnd"/>
      <w:r w:rsidR="00C31E1C" w:rsidRPr="00947B63">
        <w:rPr>
          <w:rFonts w:ascii="Times New Roman" w:hAnsi="Times New Roman"/>
          <w:sz w:val="24"/>
          <w:szCs w:val="24"/>
        </w:rPr>
        <w:t>)</w:t>
      </w:r>
    </w:p>
    <w:p w:rsidR="00C31E1C" w:rsidRPr="00947B63" w:rsidRDefault="00D2350A" w:rsidP="00C31E1C">
      <w:pPr>
        <w:pStyle w:val="af2"/>
        <w:ind w:firstLine="0"/>
        <w:rPr>
          <w:rFonts w:ascii="Times New Roman" w:hAnsi="Times New Roman"/>
          <w:sz w:val="24"/>
          <w:szCs w:val="24"/>
        </w:rPr>
      </w:pPr>
      <w:hyperlink r:id="rId34"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waseda</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jp</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hiken</w:t>
        </w:r>
        <w:proofErr w:type="spellEnd"/>
        <w:r w:rsidR="00C31E1C" w:rsidRPr="00947B63">
          <w:rPr>
            <w:rStyle w:val="af1"/>
            <w:rFonts w:ascii="Times New Roman" w:hAnsi="Times New Roman"/>
            <w:sz w:val="24"/>
            <w:szCs w:val="24"/>
          </w:rPr>
          <w:t>/</w:t>
        </w:r>
        <w:r w:rsidR="00C31E1C" w:rsidRPr="00947B63">
          <w:rPr>
            <w:rStyle w:val="af1"/>
            <w:rFonts w:ascii="Times New Roman" w:hAnsi="Times New Roman"/>
            <w:sz w:val="24"/>
            <w:szCs w:val="24"/>
            <w:lang w:val="en-US"/>
          </w:rPr>
          <w:t>index</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htm</w:t>
        </w:r>
        <w:proofErr w:type="spellEnd"/>
      </w:hyperlink>
      <w:r w:rsidR="00C31E1C" w:rsidRPr="00947B63">
        <w:rPr>
          <w:sz w:val="24"/>
          <w:szCs w:val="24"/>
        </w:rPr>
        <w:t xml:space="preserve"> </w:t>
      </w:r>
      <w:r w:rsidR="00C31E1C" w:rsidRPr="00947B63">
        <w:rPr>
          <w:rFonts w:ascii="Times New Roman" w:hAnsi="Times New Roman"/>
          <w:sz w:val="24"/>
          <w:szCs w:val="24"/>
        </w:rPr>
        <w:t>– Институт сравнительного права (Япония)</w:t>
      </w:r>
    </w:p>
    <w:p w:rsidR="00C31E1C" w:rsidRPr="00947B63" w:rsidRDefault="00D2350A" w:rsidP="00C31E1C">
      <w:pPr>
        <w:pStyle w:val="af2"/>
        <w:ind w:firstLine="0"/>
        <w:rPr>
          <w:rFonts w:ascii="Times New Roman" w:hAnsi="Times New Roman"/>
          <w:sz w:val="24"/>
          <w:szCs w:val="24"/>
        </w:rPr>
      </w:pPr>
      <w:hyperlink r:id="rId35" w:history="1">
        <w:r w:rsidR="00C31E1C" w:rsidRPr="00947B63">
          <w:rPr>
            <w:rStyle w:val="af1"/>
            <w:rFonts w:ascii="Times New Roman" w:hAnsi="Times New Roman"/>
            <w:sz w:val="24"/>
            <w:szCs w:val="24"/>
            <w:lang w:val="en-US"/>
          </w:rPr>
          <w:t>www</w:t>
        </w:r>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onua</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edu</w:t>
        </w:r>
        <w:proofErr w:type="spellEnd"/>
        <w:r w:rsidR="00C31E1C" w:rsidRPr="00947B63">
          <w:rPr>
            <w:rStyle w:val="af1"/>
            <w:rFonts w:ascii="Times New Roman" w:hAnsi="Times New Roman"/>
            <w:sz w:val="24"/>
            <w:szCs w:val="24"/>
          </w:rPr>
          <w:t>.</w:t>
        </w:r>
        <w:proofErr w:type="spellStart"/>
        <w:r w:rsidR="00C31E1C" w:rsidRPr="00947B63">
          <w:rPr>
            <w:rStyle w:val="af1"/>
            <w:rFonts w:ascii="Times New Roman" w:hAnsi="Times New Roman"/>
            <w:sz w:val="24"/>
            <w:szCs w:val="24"/>
            <w:lang w:val="en-US"/>
          </w:rPr>
          <w:t>ua</w:t>
        </w:r>
        <w:proofErr w:type="spellEnd"/>
      </w:hyperlink>
      <w:r w:rsidR="00C31E1C" w:rsidRPr="00947B63">
        <w:rPr>
          <w:sz w:val="24"/>
          <w:szCs w:val="24"/>
        </w:rPr>
        <w:t xml:space="preserve"> </w:t>
      </w:r>
      <w:r w:rsidR="00C31E1C" w:rsidRPr="00947B63">
        <w:rPr>
          <w:rFonts w:ascii="Times New Roman" w:hAnsi="Times New Roman"/>
          <w:sz w:val="24"/>
          <w:szCs w:val="24"/>
        </w:rPr>
        <w:t>– Кафедра права Европейского Союза и сравнительного правоведения Одесской национальной юридической академии (Украина)</w:t>
      </w:r>
    </w:p>
    <w:p w:rsidR="00C31E1C" w:rsidRPr="00947B63" w:rsidRDefault="00C31E1C" w:rsidP="00C31E1C"/>
    <w:p w:rsidR="00C31E1C" w:rsidRPr="00947B63" w:rsidRDefault="00C31E1C" w:rsidP="00C31E1C"/>
    <w:p w:rsidR="00C31E1C" w:rsidRPr="00947B63" w:rsidRDefault="00C31E1C" w:rsidP="00C31E1C">
      <w:pPr>
        <w:spacing w:before="240" w:after="240"/>
        <w:ind w:firstLine="709"/>
        <w:jc w:val="both"/>
        <w:rPr>
          <w:b/>
          <w:bCs/>
          <w:caps/>
        </w:rPr>
      </w:pPr>
      <w:r w:rsidRPr="00947B63">
        <w:rPr>
          <w:b/>
          <w:bCs/>
          <w:caps/>
        </w:rPr>
        <w:t xml:space="preserve">2. Методы (технологии) обучения. </w:t>
      </w:r>
    </w:p>
    <w:p w:rsidR="00C31E1C" w:rsidRPr="00947B63" w:rsidRDefault="00C31E1C" w:rsidP="00C31E1C">
      <w:pPr>
        <w:ind w:firstLine="709"/>
        <w:jc w:val="both"/>
      </w:pPr>
      <w:r w:rsidRPr="00947B63">
        <w:t>При изучении дисциплины «Сравнительного правоведения» применяются следующие эффективные методики и технологии:</w:t>
      </w:r>
    </w:p>
    <w:p w:rsidR="00C31E1C" w:rsidRPr="00947B63" w:rsidRDefault="00C31E1C" w:rsidP="00C31E1C">
      <w:pPr>
        <w:numPr>
          <w:ilvl w:val="0"/>
          <w:numId w:val="1"/>
        </w:numPr>
        <w:jc w:val="both"/>
      </w:pPr>
      <w:proofErr w:type="gramStart"/>
      <w:r w:rsidRPr="00947B63">
        <w:t>технологии</w:t>
      </w:r>
      <w:proofErr w:type="gramEnd"/>
      <w:r w:rsidRPr="00947B63">
        <w:t xml:space="preserve"> блочного (по разделам) обучения;</w:t>
      </w:r>
    </w:p>
    <w:p w:rsidR="00C31E1C" w:rsidRPr="00947B63" w:rsidRDefault="00C31E1C" w:rsidP="00C31E1C">
      <w:pPr>
        <w:numPr>
          <w:ilvl w:val="0"/>
          <w:numId w:val="1"/>
        </w:numPr>
        <w:jc w:val="both"/>
      </w:pPr>
      <w:proofErr w:type="gramStart"/>
      <w:r w:rsidRPr="00947B63">
        <w:t>технология</w:t>
      </w:r>
      <w:proofErr w:type="gramEnd"/>
      <w:r w:rsidRPr="00947B63">
        <w:t xml:space="preserve"> учебно-исследовательской деятельности;</w:t>
      </w:r>
    </w:p>
    <w:p w:rsidR="00C31E1C" w:rsidRPr="00947B63" w:rsidRDefault="00C31E1C" w:rsidP="00C31E1C">
      <w:pPr>
        <w:numPr>
          <w:ilvl w:val="0"/>
          <w:numId w:val="1"/>
        </w:numPr>
        <w:jc w:val="both"/>
      </w:pPr>
      <w:proofErr w:type="gramStart"/>
      <w:r w:rsidRPr="00947B63">
        <w:t>коммуникативные</w:t>
      </w:r>
      <w:proofErr w:type="gramEnd"/>
      <w:r w:rsidRPr="00947B63">
        <w:t xml:space="preserve"> технологии (опрос, дискуссия и другие методы активного обучения);</w:t>
      </w:r>
    </w:p>
    <w:p w:rsidR="00C31E1C" w:rsidRPr="00947B63" w:rsidRDefault="00C31E1C" w:rsidP="00C31E1C">
      <w:pPr>
        <w:numPr>
          <w:ilvl w:val="0"/>
          <w:numId w:val="1"/>
        </w:numPr>
        <w:jc w:val="both"/>
      </w:pPr>
      <w:proofErr w:type="gramStart"/>
      <w:r w:rsidRPr="00947B63">
        <w:t>рейтинговые</w:t>
      </w:r>
      <w:proofErr w:type="gramEnd"/>
      <w:r w:rsidRPr="00947B63">
        <w:t xml:space="preserve"> технологии</w:t>
      </w:r>
      <w:r w:rsidRPr="00947B63">
        <w:rPr>
          <w:lang w:val="en-US"/>
        </w:rPr>
        <w:t>;</w:t>
      </w:r>
    </w:p>
    <w:p w:rsidR="00C31E1C" w:rsidRPr="00947B63" w:rsidRDefault="00C31E1C" w:rsidP="00C31E1C">
      <w:pPr>
        <w:numPr>
          <w:ilvl w:val="0"/>
          <w:numId w:val="1"/>
        </w:numPr>
        <w:jc w:val="both"/>
      </w:pPr>
      <w:r w:rsidRPr="00947B63">
        <w:t>УМК</w:t>
      </w:r>
      <w:r w:rsidRPr="00947B63">
        <w:rPr>
          <w:lang w:val="en-US"/>
        </w:rPr>
        <w:t>;</w:t>
      </w:r>
    </w:p>
    <w:p w:rsidR="00C31E1C" w:rsidRPr="00947B63" w:rsidRDefault="00C31E1C" w:rsidP="00C31E1C">
      <w:pPr>
        <w:numPr>
          <w:ilvl w:val="0"/>
          <w:numId w:val="1"/>
        </w:numPr>
        <w:jc w:val="both"/>
      </w:pPr>
      <w:proofErr w:type="gramStart"/>
      <w:r w:rsidRPr="00947B63">
        <w:t>информационные</w:t>
      </w:r>
      <w:proofErr w:type="gramEnd"/>
      <w:r w:rsidRPr="00947B63">
        <w:t xml:space="preserve"> технологии в форме презентаций;</w:t>
      </w:r>
    </w:p>
    <w:p w:rsidR="00C31E1C" w:rsidRPr="00947B63" w:rsidRDefault="00C31E1C" w:rsidP="00C31E1C">
      <w:pPr>
        <w:numPr>
          <w:ilvl w:val="0"/>
          <w:numId w:val="1"/>
        </w:numPr>
        <w:jc w:val="both"/>
      </w:pPr>
      <w:proofErr w:type="gramStart"/>
      <w:r w:rsidRPr="00947B63">
        <w:t>тестирование</w:t>
      </w:r>
      <w:proofErr w:type="gramEnd"/>
      <w:r w:rsidRPr="00947B63">
        <w:t xml:space="preserve"> без применения компьютерных технологий.</w:t>
      </w:r>
    </w:p>
    <w:p w:rsidR="00C31E1C" w:rsidRPr="001405A9" w:rsidRDefault="00C31E1C" w:rsidP="00C31E1C">
      <w:pPr>
        <w:spacing w:before="240"/>
        <w:ind w:firstLine="709"/>
        <w:jc w:val="both"/>
        <w:rPr>
          <w:b/>
          <w:bCs/>
        </w:rPr>
      </w:pPr>
      <w:r w:rsidRPr="001405A9">
        <w:rPr>
          <w:b/>
          <w:bCs/>
        </w:rPr>
        <w:t xml:space="preserve">Форма промежуточного контроля: </w:t>
      </w:r>
      <w:r w:rsidRPr="001405A9">
        <w:rPr>
          <w:bCs/>
        </w:rPr>
        <w:t>коллоквиум.</w:t>
      </w:r>
    </w:p>
    <w:p w:rsidR="00C31E1C" w:rsidRPr="00947B63" w:rsidRDefault="00C31E1C" w:rsidP="00C31E1C">
      <w:pPr>
        <w:spacing w:before="240"/>
        <w:ind w:firstLine="709"/>
        <w:jc w:val="both"/>
        <w:rPr>
          <w:b/>
          <w:bCs/>
          <w:caps/>
        </w:rPr>
      </w:pPr>
      <w:r w:rsidRPr="00947B63">
        <w:rPr>
          <w:b/>
          <w:bCs/>
          <w:caps/>
        </w:rPr>
        <w:t>3. Методические рекомендации по организации и выполнению самостоятельной работы студентов.</w:t>
      </w:r>
    </w:p>
    <w:p w:rsidR="00C31E1C" w:rsidRPr="00947B63" w:rsidRDefault="00C31E1C" w:rsidP="00C31E1C">
      <w:pPr>
        <w:autoSpaceDE w:val="0"/>
        <w:autoSpaceDN w:val="0"/>
        <w:adjustRightInd w:val="0"/>
        <w:ind w:firstLine="708"/>
        <w:jc w:val="both"/>
        <w:rPr>
          <w:rFonts w:eastAsiaTheme="minorHAnsi"/>
          <w:lang w:eastAsia="en-US"/>
        </w:rPr>
      </w:pP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Для изучения данной дисциплины учебным планом предусматривается чтение лекций, проведение семинарских занятий и выполнение определенного объема управляемой самостоятельной работы. Главная задача преподавателя при организации учебного процесса – правильно подготовить и настроить студента для самостоятельного творческого поиска материала при подготовке к лекционным и семинарским занятиям.</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 xml:space="preserve">Приступая к самостоятельному изучению дисциплины, необходимо начинать с ознакомления с объемом требований, выдвигаемых программой курса. Затем следует обратиться к конспекту лекций, который позволит сориентироваться в вопросах изучаемой </w:t>
      </w:r>
      <w:r w:rsidRPr="00947B63">
        <w:rPr>
          <w:rFonts w:eastAsiaTheme="minorHAnsi"/>
          <w:lang w:eastAsia="en-US"/>
        </w:rPr>
        <w:lastRenderedPageBreak/>
        <w:t xml:space="preserve">темы, подготовиться к лекционным и семинарским занятиям. Далее следует проработать основную литературу из предлагаемого перечня. </w:t>
      </w:r>
    </w:p>
    <w:p w:rsidR="00C31E1C" w:rsidRPr="00947B63" w:rsidRDefault="00C31E1C" w:rsidP="00C31E1C">
      <w:pPr>
        <w:autoSpaceDE w:val="0"/>
        <w:autoSpaceDN w:val="0"/>
        <w:adjustRightInd w:val="0"/>
        <w:ind w:firstLine="708"/>
        <w:jc w:val="both"/>
      </w:pPr>
      <w:r w:rsidRPr="00947B63">
        <w:rPr>
          <w:rFonts w:eastAsiaTheme="minorHAnsi"/>
          <w:lang w:eastAsia="en-US"/>
        </w:rPr>
        <w:t xml:space="preserve">Только после изучения теоретического материала необходимо приступить к выполнению практических заданий. </w:t>
      </w:r>
      <w:r w:rsidRPr="00947B63">
        <w:t>Практические задания носят исследовательский характер.</w:t>
      </w:r>
    </w:p>
    <w:p w:rsidR="00C31E1C" w:rsidRPr="00947B63" w:rsidRDefault="00C31E1C" w:rsidP="00C31E1C">
      <w:pPr>
        <w:ind w:firstLine="709"/>
        <w:jc w:val="both"/>
      </w:pPr>
      <w:r w:rsidRPr="00947B63">
        <w:t>Каждый модуль курса завершается тестовым заданием либо проведением коллоквиума для проверки усвоенного в процессе изучения дисциплины материала.</w:t>
      </w:r>
    </w:p>
    <w:p w:rsidR="00C31E1C" w:rsidRPr="00947B63" w:rsidRDefault="00C31E1C" w:rsidP="00C31E1C">
      <w:pPr>
        <w:ind w:firstLine="709"/>
        <w:jc w:val="both"/>
      </w:pPr>
      <w:r w:rsidRPr="00947B63">
        <w:t>Примерная тематика реферативных работ может быть использована студентами для подготовки аналитических обзоров в качестве формы закрепления и углубления знаний.</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Студентам заочного отделения следует обратить внимание на то, что их форма обучения предполагает значительный объем самостоятельной работы. Целесообразно составить собственный конспект, по самостоятельно изученным вопросам, что позволит проконтролировать не только объем проведенной подготовки, но и выявить вопросы, вызвавшие у студента набольшее затруднение. Не следует откладывать разрешение сложных вопросов, поэтому необходимо периодически обращаться к преподавателю за соответствующе консультацией.</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 xml:space="preserve">Студентам всячески рекомендуется использовать в обучении новые компьютерные технологии и сеть </w:t>
      </w:r>
      <w:proofErr w:type="spellStart"/>
      <w:r w:rsidRPr="00947B63">
        <w:rPr>
          <w:rFonts w:eastAsiaTheme="minorHAnsi"/>
          <w:lang w:eastAsia="en-US"/>
        </w:rPr>
        <w:t>Internet</w:t>
      </w:r>
      <w:proofErr w:type="spellEnd"/>
      <w:r w:rsidRPr="00947B63">
        <w:rPr>
          <w:rFonts w:eastAsiaTheme="minorHAnsi"/>
          <w:lang w:eastAsia="en-US"/>
        </w:rPr>
        <w:t>, однако не следует злоупотреблять ими, и тем более копировать выполненные другими лицами самостоятельные работы. Файлы, скопированные из Сети, легко распознаваемы, носят общий характер и, к сожалению, зачастую очень неточны и содержат множество фактических и грамматических ошибок.</w:t>
      </w:r>
    </w:p>
    <w:p w:rsidR="00C31E1C" w:rsidRPr="00947B63" w:rsidRDefault="00C31E1C" w:rsidP="00C31E1C">
      <w:pPr>
        <w:autoSpaceDE w:val="0"/>
        <w:autoSpaceDN w:val="0"/>
        <w:adjustRightInd w:val="0"/>
        <w:ind w:firstLine="708"/>
        <w:jc w:val="both"/>
        <w:rPr>
          <w:rFonts w:eastAsiaTheme="minorHAnsi"/>
          <w:lang w:eastAsia="en-US"/>
        </w:rPr>
      </w:pPr>
    </w:p>
    <w:p w:rsidR="00C31E1C" w:rsidRPr="00947B63" w:rsidRDefault="00C31E1C" w:rsidP="00C31E1C">
      <w:pPr>
        <w:pStyle w:val="a3"/>
        <w:tabs>
          <w:tab w:val="left" w:pos="900"/>
          <w:tab w:val="left" w:pos="1080"/>
        </w:tabs>
        <w:suppressAutoHyphens/>
        <w:spacing w:before="240" w:after="240"/>
        <w:ind w:firstLine="720"/>
        <w:rPr>
          <w:rFonts w:ascii="Times New Roman" w:hAnsi="Times New Roman" w:cs="Times New Roman"/>
          <w:b/>
          <w:caps/>
          <w:sz w:val="24"/>
          <w:szCs w:val="24"/>
        </w:rPr>
      </w:pPr>
      <w:r w:rsidRPr="00947B63">
        <w:rPr>
          <w:rFonts w:ascii="Times New Roman" w:eastAsiaTheme="minorHAnsi" w:hAnsi="Times New Roman" w:cs="Times New Roman"/>
          <w:b/>
          <w:sz w:val="24"/>
          <w:szCs w:val="24"/>
          <w:lang w:eastAsia="en-US"/>
        </w:rPr>
        <w:t xml:space="preserve">3.1. </w:t>
      </w:r>
      <w:r w:rsidRPr="00947B63">
        <w:rPr>
          <w:rFonts w:ascii="Times New Roman" w:hAnsi="Times New Roman" w:cs="Times New Roman"/>
          <w:b/>
          <w:caps/>
          <w:sz w:val="24"/>
          <w:szCs w:val="24"/>
        </w:rPr>
        <w:t>Практические задания</w:t>
      </w:r>
    </w:p>
    <w:p w:rsidR="00C31E1C" w:rsidRPr="00947B63" w:rsidRDefault="00C31E1C" w:rsidP="00C31E1C">
      <w:pPr>
        <w:pStyle w:val="a3"/>
        <w:numPr>
          <w:ilvl w:val="0"/>
          <w:numId w:val="33"/>
        </w:numPr>
        <w:tabs>
          <w:tab w:val="left" w:pos="900"/>
          <w:tab w:val="left" w:pos="1080"/>
        </w:tabs>
        <w:suppressAutoHyphens/>
        <w:spacing w:before="240" w:after="0"/>
        <w:ind w:left="714" w:hanging="357"/>
        <w:jc w:val="both"/>
        <w:rPr>
          <w:rFonts w:ascii="Times New Roman" w:hAnsi="Times New Roman" w:cs="Times New Roman"/>
          <w:sz w:val="24"/>
          <w:szCs w:val="24"/>
        </w:rPr>
      </w:pPr>
      <w:r w:rsidRPr="00947B63">
        <w:rPr>
          <w:rFonts w:ascii="Times New Roman" w:hAnsi="Times New Roman" w:cs="Times New Roman"/>
          <w:sz w:val="24"/>
          <w:szCs w:val="24"/>
        </w:rPr>
        <w:t>Напишите коллективное эссе на тему «История развития сравнительного правоведения», распределив по группам следующие направления исследования:</w:t>
      </w:r>
    </w:p>
    <w:p w:rsidR="00C31E1C" w:rsidRPr="00947B63" w:rsidRDefault="00C31E1C" w:rsidP="00C31E1C">
      <w:pPr>
        <w:pStyle w:val="a3"/>
        <w:numPr>
          <w:ilvl w:val="1"/>
          <w:numId w:val="34"/>
        </w:numPr>
        <w:tabs>
          <w:tab w:val="left" w:pos="900"/>
          <w:tab w:val="left" w:pos="1080"/>
        </w:tabs>
        <w:suppressAutoHyphens/>
        <w:spacing w:after="0"/>
        <w:ind w:left="1434" w:hanging="357"/>
        <w:jc w:val="both"/>
        <w:rPr>
          <w:rFonts w:ascii="Times New Roman" w:hAnsi="Times New Roman" w:cs="Times New Roman"/>
          <w:sz w:val="24"/>
          <w:szCs w:val="24"/>
        </w:rPr>
      </w:pPr>
      <w:r w:rsidRPr="00947B63">
        <w:rPr>
          <w:rFonts w:ascii="Times New Roman" w:hAnsi="Times New Roman" w:cs="Times New Roman"/>
          <w:sz w:val="24"/>
          <w:szCs w:val="24"/>
        </w:rPr>
        <w:t>Французская школа сравнительного правоведения;</w:t>
      </w:r>
    </w:p>
    <w:p w:rsidR="00C31E1C" w:rsidRPr="00947B63" w:rsidRDefault="00C31E1C" w:rsidP="00C31E1C">
      <w:pPr>
        <w:pStyle w:val="a3"/>
        <w:numPr>
          <w:ilvl w:val="1"/>
          <w:numId w:val="34"/>
        </w:numPr>
        <w:tabs>
          <w:tab w:val="left" w:pos="900"/>
          <w:tab w:val="left" w:pos="1080"/>
        </w:tabs>
        <w:suppressAutoHyphens/>
        <w:spacing w:after="0"/>
        <w:ind w:left="1434" w:hanging="357"/>
        <w:jc w:val="both"/>
        <w:rPr>
          <w:rFonts w:ascii="Times New Roman" w:hAnsi="Times New Roman" w:cs="Times New Roman"/>
          <w:sz w:val="24"/>
          <w:szCs w:val="24"/>
        </w:rPr>
      </w:pPr>
      <w:r w:rsidRPr="00947B63">
        <w:rPr>
          <w:rFonts w:ascii="Times New Roman" w:hAnsi="Times New Roman" w:cs="Times New Roman"/>
          <w:sz w:val="24"/>
          <w:szCs w:val="24"/>
        </w:rPr>
        <w:t>Историко-философское направление сравнительного правоведения в Германии;</w:t>
      </w:r>
    </w:p>
    <w:p w:rsidR="00C31E1C" w:rsidRPr="00947B63" w:rsidRDefault="00C31E1C" w:rsidP="00C31E1C">
      <w:pPr>
        <w:pStyle w:val="a3"/>
        <w:numPr>
          <w:ilvl w:val="1"/>
          <w:numId w:val="34"/>
        </w:numPr>
        <w:tabs>
          <w:tab w:val="left" w:pos="900"/>
          <w:tab w:val="left" w:pos="1080"/>
        </w:tabs>
        <w:suppressAutoHyphens/>
        <w:spacing w:after="0"/>
        <w:ind w:left="1434" w:hanging="357"/>
        <w:jc w:val="both"/>
        <w:rPr>
          <w:rFonts w:ascii="Times New Roman" w:hAnsi="Times New Roman" w:cs="Times New Roman"/>
          <w:sz w:val="24"/>
          <w:szCs w:val="24"/>
        </w:rPr>
      </w:pPr>
      <w:r w:rsidRPr="00947B63">
        <w:rPr>
          <w:rFonts w:ascii="Times New Roman" w:hAnsi="Times New Roman" w:cs="Times New Roman"/>
          <w:sz w:val="24"/>
          <w:szCs w:val="24"/>
        </w:rPr>
        <w:t>Сравнительное правоведение в Англии;</w:t>
      </w:r>
    </w:p>
    <w:p w:rsidR="00C31E1C" w:rsidRPr="00947B63" w:rsidRDefault="00C31E1C" w:rsidP="00C31E1C">
      <w:pPr>
        <w:pStyle w:val="a3"/>
        <w:numPr>
          <w:ilvl w:val="1"/>
          <w:numId w:val="34"/>
        </w:numPr>
        <w:tabs>
          <w:tab w:val="left" w:pos="900"/>
          <w:tab w:val="left" w:pos="1080"/>
        </w:tabs>
        <w:suppressAutoHyphens/>
        <w:spacing w:after="0"/>
        <w:ind w:left="1434" w:hanging="357"/>
        <w:jc w:val="both"/>
        <w:rPr>
          <w:rFonts w:ascii="Times New Roman" w:hAnsi="Times New Roman" w:cs="Times New Roman"/>
          <w:sz w:val="24"/>
          <w:szCs w:val="24"/>
        </w:rPr>
      </w:pPr>
      <w:r w:rsidRPr="00947B63">
        <w:rPr>
          <w:rFonts w:ascii="Times New Roman" w:hAnsi="Times New Roman" w:cs="Times New Roman"/>
          <w:sz w:val="24"/>
          <w:szCs w:val="24"/>
        </w:rPr>
        <w:t>Сравнительное правоведение в США;</w:t>
      </w:r>
    </w:p>
    <w:p w:rsidR="00C31E1C" w:rsidRPr="00947B63" w:rsidRDefault="00C31E1C" w:rsidP="00C31E1C">
      <w:pPr>
        <w:pStyle w:val="a3"/>
        <w:numPr>
          <w:ilvl w:val="1"/>
          <w:numId w:val="34"/>
        </w:numPr>
        <w:tabs>
          <w:tab w:val="left" w:pos="900"/>
          <w:tab w:val="left" w:pos="1080"/>
        </w:tabs>
        <w:suppressAutoHyphens/>
        <w:spacing w:after="0"/>
        <w:ind w:left="1434" w:hanging="357"/>
        <w:jc w:val="both"/>
        <w:rPr>
          <w:rFonts w:ascii="Times New Roman" w:hAnsi="Times New Roman" w:cs="Times New Roman"/>
          <w:sz w:val="24"/>
          <w:szCs w:val="24"/>
        </w:rPr>
      </w:pPr>
      <w:r w:rsidRPr="00947B63">
        <w:rPr>
          <w:rFonts w:ascii="Times New Roman" w:hAnsi="Times New Roman" w:cs="Times New Roman"/>
          <w:sz w:val="24"/>
          <w:szCs w:val="24"/>
        </w:rPr>
        <w:t>Сравнительное правоведение в России;</w:t>
      </w:r>
    </w:p>
    <w:p w:rsidR="00C31E1C" w:rsidRPr="00947B63" w:rsidRDefault="00C31E1C" w:rsidP="00C31E1C">
      <w:pPr>
        <w:pStyle w:val="a3"/>
        <w:numPr>
          <w:ilvl w:val="1"/>
          <w:numId w:val="34"/>
        </w:numPr>
        <w:tabs>
          <w:tab w:val="left" w:pos="900"/>
          <w:tab w:val="left" w:pos="1080"/>
        </w:tabs>
        <w:suppressAutoHyphens/>
        <w:spacing w:after="0"/>
        <w:ind w:left="1434" w:hanging="357"/>
        <w:jc w:val="both"/>
        <w:rPr>
          <w:rFonts w:ascii="Times New Roman" w:hAnsi="Times New Roman" w:cs="Times New Roman"/>
          <w:sz w:val="24"/>
          <w:szCs w:val="24"/>
        </w:rPr>
      </w:pPr>
      <w:r w:rsidRPr="00947B63">
        <w:rPr>
          <w:rFonts w:ascii="Times New Roman" w:hAnsi="Times New Roman" w:cs="Times New Roman"/>
          <w:sz w:val="24"/>
          <w:szCs w:val="24"/>
        </w:rPr>
        <w:t>Сравнительное правоведение в Беларуси.</w:t>
      </w:r>
    </w:p>
    <w:p w:rsidR="00C31E1C" w:rsidRPr="00947B63" w:rsidRDefault="00C31E1C" w:rsidP="00C31E1C">
      <w:pPr>
        <w:pStyle w:val="a3"/>
        <w:tabs>
          <w:tab w:val="left" w:pos="900"/>
          <w:tab w:val="left" w:pos="1080"/>
        </w:tabs>
        <w:suppressAutoHyphens/>
        <w:spacing w:before="120" w:after="0"/>
        <w:ind w:firstLine="425"/>
        <w:jc w:val="both"/>
        <w:rPr>
          <w:rFonts w:ascii="Times New Roman" w:hAnsi="Times New Roman" w:cs="Times New Roman"/>
          <w:sz w:val="24"/>
          <w:szCs w:val="24"/>
        </w:rPr>
      </w:pPr>
      <w:r w:rsidRPr="00947B63">
        <w:rPr>
          <w:rFonts w:ascii="Times New Roman" w:hAnsi="Times New Roman" w:cs="Times New Roman"/>
          <w:sz w:val="24"/>
          <w:szCs w:val="24"/>
        </w:rPr>
        <w:t>Представьте результаты своих исследований на практическом занятии в роли представителей различных компаративистских школ, убеждая оппонентов в преимуществах своего научного направления.</w:t>
      </w:r>
    </w:p>
    <w:p w:rsidR="00C31E1C" w:rsidRPr="00947B63" w:rsidRDefault="00C31E1C" w:rsidP="00C31E1C">
      <w:pPr>
        <w:pStyle w:val="a3"/>
        <w:numPr>
          <w:ilvl w:val="0"/>
          <w:numId w:val="34"/>
        </w:numPr>
        <w:tabs>
          <w:tab w:val="left" w:pos="900"/>
          <w:tab w:val="left" w:pos="1080"/>
        </w:tabs>
        <w:suppressAutoHyphens/>
        <w:spacing w:before="240" w:after="0"/>
        <w:ind w:left="714" w:hanging="357"/>
        <w:jc w:val="both"/>
        <w:rPr>
          <w:rFonts w:ascii="Times New Roman" w:hAnsi="Times New Roman" w:cs="Times New Roman"/>
          <w:sz w:val="24"/>
          <w:szCs w:val="24"/>
        </w:rPr>
      </w:pPr>
      <w:r w:rsidRPr="00947B63">
        <w:rPr>
          <w:rFonts w:ascii="Times New Roman" w:hAnsi="Times New Roman" w:cs="Times New Roman"/>
          <w:sz w:val="24"/>
          <w:szCs w:val="24"/>
        </w:rPr>
        <w:t xml:space="preserve">Определите терминологические особенности сравнительного правоведения, раскрыв содержание следующих понятий: «сравнительное правоведение», «сравнительное право», «сравнительное законодательство», «правовая компаративистика», «компаративистика», «компаративист», «иностранный правовой элемент», «предмет сравнительного правоведения», «генезис права», «правовое сравнение», «сравнительно-правовой метод». </w:t>
      </w:r>
    </w:p>
    <w:p w:rsidR="00C31E1C" w:rsidRPr="00947B63" w:rsidRDefault="00C31E1C" w:rsidP="00C31E1C">
      <w:pPr>
        <w:pStyle w:val="a3"/>
        <w:tabs>
          <w:tab w:val="left" w:pos="900"/>
          <w:tab w:val="left" w:pos="1080"/>
        </w:tabs>
        <w:suppressAutoHyphens/>
        <w:spacing w:before="120" w:after="240"/>
        <w:ind w:left="1077"/>
        <w:jc w:val="both"/>
        <w:rPr>
          <w:rFonts w:ascii="Times New Roman" w:hAnsi="Times New Roman" w:cs="Times New Roman"/>
          <w:sz w:val="24"/>
          <w:szCs w:val="24"/>
        </w:rPr>
      </w:pPr>
      <w:r w:rsidRPr="00947B63">
        <w:rPr>
          <w:rFonts w:ascii="Times New Roman" w:hAnsi="Times New Roman" w:cs="Times New Roman"/>
          <w:sz w:val="24"/>
          <w:szCs w:val="24"/>
        </w:rPr>
        <w:t>Составьте глоссарий.</w:t>
      </w:r>
    </w:p>
    <w:p w:rsidR="00C31E1C" w:rsidRPr="00947B63" w:rsidRDefault="00C31E1C" w:rsidP="00C31E1C">
      <w:pPr>
        <w:pStyle w:val="a3"/>
        <w:numPr>
          <w:ilvl w:val="0"/>
          <w:numId w:val="34"/>
        </w:numPr>
        <w:tabs>
          <w:tab w:val="left" w:pos="900"/>
          <w:tab w:val="left" w:pos="1080"/>
        </w:tabs>
        <w:suppressAutoHyphens/>
        <w:spacing w:before="240"/>
        <w:ind w:left="714" w:hanging="357"/>
        <w:jc w:val="both"/>
        <w:rPr>
          <w:rFonts w:ascii="Times New Roman" w:hAnsi="Times New Roman" w:cs="Times New Roman"/>
          <w:sz w:val="24"/>
          <w:szCs w:val="24"/>
        </w:rPr>
      </w:pPr>
      <w:r w:rsidRPr="00947B63">
        <w:rPr>
          <w:rFonts w:ascii="Times New Roman" w:hAnsi="Times New Roman" w:cs="Times New Roman"/>
          <w:sz w:val="24"/>
          <w:szCs w:val="24"/>
        </w:rPr>
        <w:t xml:space="preserve">Раскройте понятия сравнимости и несравнимости правовых объектов посредством установления тождества и различия двух правовых систем, входящих в разные семьи права (например, мусульманская и английская, немецкая и китайская правовые системы). </w:t>
      </w:r>
    </w:p>
    <w:p w:rsidR="00C31E1C" w:rsidRPr="00947B63" w:rsidRDefault="00C31E1C" w:rsidP="00C31E1C">
      <w:pPr>
        <w:pStyle w:val="a3"/>
        <w:tabs>
          <w:tab w:val="left" w:pos="900"/>
          <w:tab w:val="left" w:pos="1080"/>
        </w:tabs>
        <w:suppressAutoHyphens/>
        <w:spacing w:after="240"/>
        <w:ind w:firstLine="426"/>
        <w:jc w:val="both"/>
        <w:rPr>
          <w:rFonts w:ascii="Times New Roman" w:hAnsi="Times New Roman" w:cs="Times New Roman"/>
          <w:sz w:val="24"/>
          <w:szCs w:val="24"/>
        </w:rPr>
      </w:pPr>
      <w:r w:rsidRPr="00947B63">
        <w:rPr>
          <w:rFonts w:ascii="Times New Roman" w:hAnsi="Times New Roman" w:cs="Times New Roman"/>
          <w:sz w:val="24"/>
          <w:szCs w:val="24"/>
        </w:rPr>
        <w:t xml:space="preserve">Определите в каждом конкретном случае объем возможного сравнения применительно </w:t>
      </w:r>
      <w:r w:rsidRPr="00947B63">
        <w:rPr>
          <w:rFonts w:ascii="Times New Roman" w:hAnsi="Times New Roman" w:cs="Times New Roman"/>
          <w:sz w:val="24"/>
          <w:szCs w:val="24"/>
        </w:rPr>
        <w:lastRenderedPageBreak/>
        <w:t>к другим разновидностям объектов, функционирующих в сравниваемых правовых системах.</w:t>
      </w:r>
    </w:p>
    <w:p w:rsidR="00C31E1C" w:rsidRPr="00947B63" w:rsidRDefault="00C31E1C" w:rsidP="00C31E1C">
      <w:pPr>
        <w:pStyle w:val="a3"/>
        <w:tabs>
          <w:tab w:val="left" w:pos="900"/>
          <w:tab w:val="left" w:pos="1080"/>
        </w:tabs>
        <w:suppressAutoHyphens/>
        <w:spacing w:after="240"/>
        <w:ind w:firstLine="426"/>
        <w:jc w:val="both"/>
        <w:rPr>
          <w:rFonts w:ascii="Times New Roman" w:hAnsi="Times New Roman" w:cs="Times New Roman"/>
          <w:sz w:val="24"/>
          <w:szCs w:val="24"/>
        </w:rPr>
      </w:pPr>
    </w:p>
    <w:p w:rsidR="00C31E1C" w:rsidRPr="00947B63" w:rsidRDefault="00C31E1C" w:rsidP="00C31E1C">
      <w:pPr>
        <w:pStyle w:val="a3"/>
        <w:numPr>
          <w:ilvl w:val="0"/>
          <w:numId w:val="34"/>
        </w:numPr>
        <w:tabs>
          <w:tab w:val="left" w:pos="900"/>
          <w:tab w:val="left" w:pos="1080"/>
        </w:tabs>
        <w:suppressAutoHyphens/>
        <w:spacing w:after="240"/>
        <w:jc w:val="both"/>
        <w:rPr>
          <w:rFonts w:ascii="Times New Roman" w:hAnsi="Times New Roman" w:cs="Times New Roman"/>
          <w:sz w:val="24"/>
          <w:szCs w:val="24"/>
        </w:rPr>
      </w:pPr>
      <w:r w:rsidRPr="00947B63">
        <w:rPr>
          <w:rFonts w:ascii="Times New Roman" w:hAnsi="Times New Roman" w:cs="Times New Roman"/>
          <w:sz w:val="24"/>
          <w:szCs w:val="24"/>
        </w:rPr>
        <w:t>Составьте таблицу использования методов исследования правовых элементов по следующему образцу: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140"/>
        <w:gridCol w:w="3365"/>
      </w:tblGrid>
      <w:tr w:rsidR="00C31E1C" w:rsidRPr="00947B63" w:rsidTr="00BD4B23">
        <w:tc>
          <w:tcPr>
            <w:tcW w:w="2835" w:type="dxa"/>
            <w:shd w:val="clear" w:color="auto" w:fill="auto"/>
          </w:tcPr>
          <w:p w:rsidR="00C31E1C" w:rsidRPr="00947B63" w:rsidRDefault="00C31E1C" w:rsidP="00BD4B23">
            <w:pPr>
              <w:pStyle w:val="a3"/>
              <w:tabs>
                <w:tab w:val="left" w:pos="900"/>
                <w:tab w:val="left" w:pos="1080"/>
              </w:tabs>
              <w:suppressAutoHyphens/>
              <w:spacing w:after="240"/>
              <w:jc w:val="both"/>
              <w:rPr>
                <w:rFonts w:ascii="Times New Roman" w:hAnsi="Times New Roman" w:cs="Times New Roman"/>
                <w:sz w:val="24"/>
                <w:szCs w:val="24"/>
              </w:rPr>
            </w:pPr>
            <w:r w:rsidRPr="00947B63">
              <w:rPr>
                <w:rFonts w:ascii="Times New Roman" w:hAnsi="Times New Roman" w:cs="Times New Roman"/>
                <w:sz w:val="24"/>
                <w:szCs w:val="24"/>
              </w:rPr>
              <w:t>Метод</w:t>
            </w:r>
          </w:p>
        </w:tc>
        <w:tc>
          <w:tcPr>
            <w:tcW w:w="3261" w:type="dxa"/>
            <w:shd w:val="clear" w:color="auto" w:fill="auto"/>
          </w:tcPr>
          <w:p w:rsidR="00C31E1C" w:rsidRPr="00947B63" w:rsidRDefault="00C31E1C" w:rsidP="00BD4B23">
            <w:pPr>
              <w:pStyle w:val="a3"/>
              <w:tabs>
                <w:tab w:val="left" w:pos="900"/>
                <w:tab w:val="left" w:pos="1080"/>
              </w:tabs>
              <w:suppressAutoHyphens/>
              <w:spacing w:after="240"/>
              <w:jc w:val="both"/>
              <w:rPr>
                <w:rFonts w:ascii="Times New Roman" w:hAnsi="Times New Roman" w:cs="Times New Roman"/>
                <w:sz w:val="24"/>
                <w:szCs w:val="24"/>
              </w:rPr>
            </w:pPr>
            <w:r w:rsidRPr="00947B63">
              <w:rPr>
                <w:rFonts w:ascii="Times New Roman" w:hAnsi="Times New Roman" w:cs="Times New Roman"/>
                <w:sz w:val="24"/>
                <w:szCs w:val="24"/>
              </w:rPr>
              <w:t>Объект</w:t>
            </w:r>
          </w:p>
        </w:tc>
        <w:tc>
          <w:tcPr>
            <w:tcW w:w="3471" w:type="dxa"/>
            <w:shd w:val="clear" w:color="auto" w:fill="auto"/>
          </w:tcPr>
          <w:p w:rsidR="00C31E1C" w:rsidRPr="00947B63" w:rsidRDefault="00C31E1C" w:rsidP="00BD4B23">
            <w:pPr>
              <w:pStyle w:val="a3"/>
              <w:tabs>
                <w:tab w:val="left" w:pos="900"/>
                <w:tab w:val="left" w:pos="1080"/>
              </w:tabs>
              <w:suppressAutoHyphens/>
              <w:spacing w:after="240"/>
              <w:jc w:val="both"/>
              <w:rPr>
                <w:rFonts w:ascii="Times New Roman" w:hAnsi="Times New Roman" w:cs="Times New Roman"/>
                <w:sz w:val="24"/>
                <w:szCs w:val="24"/>
              </w:rPr>
            </w:pPr>
            <w:r w:rsidRPr="00947B63">
              <w:rPr>
                <w:rFonts w:ascii="Times New Roman" w:hAnsi="Times New Roman" w:cs="Times New Roman"/>
                <w:sz w:val="24"/>
                <w:szCs w:val="24"/>
              </w:rPr>
              <w:t>Характер применения</w:t>
            </w:r>
          </w:p>
        </w:tc>
      </w:tr>
    </w:tbl>
    <w:p w:rsidR="00C31E1C" w:rsidRPr="00947B63" w:rsidRDefault="00C31E1C" w:rsidP="00C31E1C">
      <w:pPr>
        <w:pStyle w:val="a3"/>
        <w:tabs>
          <w:tab w:val="left" w:pos="900"/>
          <w:tab w:val="left" w:pos="1080"/>
        </w:tabs>
        <w:suppressAutoHyphens/>
        <w:spacing w:before="120" w:after="240"/>
        <w:ind w:firstLine="425"/>
        <w:jc w:val="both"/>
        <w:rPr>
          <w:rFonts w:ascii="Times New Roman" w:hAnsi="Times New Roman" w:cs="Times New Roman"/>
          <w:sz w:val="24"/>
          <w:szCs w:val="24"/>
        </w:rPr>
      </w:pPr>
      <w:r w:rsidRPr="00947B63">
        <w:rPr>
          <w:rFonts w:ascii="Times New Roman" w:hAnsi="Times New Roman" w:cs="Times New Roman"/>
          <w:sz w:val="24"/>
          <w:szCs w:val="24"/>
        </w:rPr>
        <w:t>К заданию приложите глоссарий методов.</w:t>
      </w:r>
    </w:p>
    <w:p w:rsidR="00C31E1C" w:rsidRPr="00947B63" w:rsidRDefault="00C31E1C" w:rsidP="00C31E1C">
      <w:pPr>
        <w:pStyle w:val="a3"/>
        <w:numPr>
          <w:ilvl w:val="0"/>
          <w:numId w:val="34"/>
        </w:numPr>
        <w:tabs>
          <w:tab w:val="left" w:pos="900"/>
          <w:tab w:val="left" w:pos="1080"/>
        </w:tabs>
        <w:suppressAutoHyphens/>
        <w:spacing w:before="120" w:after="0"/>
        <w:ind w:left="714" w:hanging="357"/>
        <w:jc w:val="both"/>
        <w:rPr>
          <w:rFonts w:ascii="Times New Roman" w:hAnsi="Times New Roman" w:cs="Times New Roman"/>
          <w:sz w:val="24"/>
          <w:szCs w:val="24"/>
        </w:rPr>
      </w:pPr>
      <w:r w:rsidRPr="00947B63">
        <w:rPr>
          <w:rFonts w:ascii="Times New Roman" w:hAnsi="Times New Roman" w:cs="Times New Roman"/>
          <w:bCs/>
          <w:sz w:val="24"/>
          <w:szCs w:val="24"/>
        </w:rPr>
        <w:t>Проанализируйте любую научную публикацию (статью, тезисы доклада) по сравнительно-правовой тематике в соответствии с представленным ниже планом:</w:t>
      </w:r>
    </w:p>
    <w:p w:rsidR="00C31E1C" w:rsidRPr="00947B63" w:rsidRDefault="00C31E1C" w:rsidP="00C31E1C">
      <w:pPr>
        <w:pStyle w:val="a3"/>
        <w:numPr>
          <w:ilvl w:val="0"/>
          <w:numId w:val="35"/>
        </w:numPr>
        <w:tabs>
          <w:tab w:val="left" w:pos="900"/>
          <w:tab w:val="left" w:pos="1080"/>
          <w:tab w:val="left" w:pos="1843"/>
        </w:tabs>
        <w:suppressAutoHyphens/>
        <w:spacing w:after="0"/>
        <w:ind w:left="1418" w:firstLine="0"/>
        <w:jc w:val="both"/>
        <w:rPr>
          <w:rFonts w:ascii="Times New Roman" w:hAnsi="Times New Roman" w:cs="Times New Roman"/>
          <w:sz w:val="24"/>
          <w:szCs w:val="24"/>
        </w:rPr>
      </w:pPr>
      <w:r w:rsidRPr="00947B63">
        <w:rPr>
          <w:rFonts w:ascii="Times New Roman" w:hAnsi="Times New Roman" w:cs="Times New Roman"/>
          <w:sz w:val="24"/>
          <w:szCs w:val="24"/>
        </w:rPr>
        <w:t>Определите концептуальный подход и проанализировать эффективность его использования.</w:t>
      </w:r>
    </w:p>
    <w:p w:rsidR="00C31E1C" w:rsidRPr="00947B63" w:rsidRDefault="00C31E1C" w:rsidP="00C31E1C">
      <w:pPr>
        <w:pStyle w:val="a3"/>
        <w:numPr>
          <w:ilvl w:val="0"/>
          <w:numId w:val="35"/>
        </w:numPr>
        <w:tabs>
          <w:tab w:val="left" w:pos="900"/>
          <w:tab w:val="left" w:pos="1080"/>
          <w:tab w:val="left" w:pos="1843"/>
        </w:tabs>
        <w:suppressAutoHyphens/>
        <w:spacing w:after="0"/>
        <w:ind w:left="1418" w:firstLine="0"/>
        <w:jc w:val="both"/>
        <w:rPr>
          <w:rFonts w:ascii="Times New Roman" w:hAnsi="Times New Roman" w:cs="Times New Roman"/>
          <w:sz w:val="24"/>
          <w:szCs w:val="24"/>
        </w:rPr>
      </w:pPr>
      <w:r w:rsidRPr="00947B63">
        <w:rPr>
          <w:rFonts w:ascii="Times New Roman" w:hAnsi="Times New Roman" w:cs="Times New Roman"/>
          <w:sz w:val="24"/>
          <w:szCs w:val="24"/>
        </w:rPr>
        <w:t>Проверьте соблюдение методологических принципов (собственные выводы обоснуйте).</w:t>
      </w:r>
    </w:p>
    <w:p w:rsidR="00C31E1C" w:rsidRPr="00947B63" w:rsidRDefault="00C31E1C" w:rsidP="00C31E1C">
      <w:pPr>
        <w:pStyle w:val="a3"/>
        <w:numPr>
          <w:ilvl w:val="0"/>
          <w:numId w:val="35"/>
        </w:numPr>
        <w:tabs>
          <w:tab w:val="left" w:pos="900"/>
          <w:tab w:val="left" w:pos="1080"/>
          <w:tab w:val="left" w:pos="1843"/>
        </w:tabs>
        <w:suppressAutoHyphens/>
        <w:spacing w:after="0"/>
        <w:ind w:left="1418" w:firstLine="0"/>
        <w:jc w:val="both"/>
        <w:rPr>
          <w:rFonts w:ascii="Times New Roman" w:hAnsi="Times New Roman" w:cs="Times New Roman"/>
          <w:sz w:val="24"/>
          <w:szCs w:val="24"/>
        </w:rPr>
      </w:pPr>
      <w:r w:rsidRPr="00947B63">
        <w:rPr>
          <w:rFonts w:ascii="Times New Roman" w:hAnsi="Times New Roman" w:cs="Times New Roman"/>
          <w:sz w:val="24"/>
          <w:szCs w:val="24"/>
        </w:rPr>
        <w:t>Определите используемые методы сравнения и обоснованность их использования (соответствие целям и задачам исследования, четкость критериев и соответствие им выводов).</w:t>
      </w:r>
    </w:p>
    <w:p w:rsidR="00C31E1C" w:rsidRPr="00947B63" w:rsidRDefault="00C31E1C" w:rsidP="00C31E1C">
      <w:pPr>
        <w:pStyle w:val="a3"/>
        <w:numPr>
          <w:ilvl w:val="0"/>
          <w:numId w:val="35"/>
        </w:numPr>
        <w:tabs>
          <w:tab w:val="left" w:pos="900"/>
          <w:tab w:val="left" w:pos="1080"/>
          <w:tab w:val="left" w:pos="1843"/>
        </w:tabs>
        <w:suppressAutoHyphens/>
        <w:spacing w:after="0"/>
        <w:ind w:left="1418" w:firstLine="0"/>
        <w:jc w:val="both"/>
        <w:rPr>
          <w:rFonts w:ascii="Times New Roman" w:hAnsi="Times New Roman" w:cs="Times New Roman"/>
          <w:sz w:val="24"/>
          <w:szCs w:val="24"/>
        </w:rPr>
      </w:pPr>
      <w:r w:rsidRPr="00947B63">
        <w:rPr>
          <w:rFonts w:ascii="Times New Roman" w:hAnsi="Times New Roman" w:cs="Times New Roman"/>
          <w:sz w:val="24"/>
          <w:szCs w:val="24"/>
        </w:rPr>
        <w:t>Выявите авторскую структуру процесса сравнительно-правового исследования (проанализируйте методику исследования).</w:t>
      </w:r>
    </w:p>
    <w:p w:rsidR="00C31E1C" w:rsidRPr="00947B63" w:rsidRDefault="00C31E1C" w:rsidP="00C31E1C">
      <w:pPr>
        <w:pStyle w:val="a3"/>
        <w:tabs>
          <w:tab w:val="left" w:pos="900"/>
          <w:tab w:val="left" w:pos="1080"/>
        </w:tabs>
        <w:suppressAutoHyphens/>
        <w:spacing w:before="120" w:after="240"/>
        <w:ind w:left="720"/>
        <w:jc w:val="both"/>
        <w:rPr>
          <w:rFonts w:ascii="Times New Roman" w:hAnsi="Times New Roman" w:cs="Times New Roman"/>
          <w:sz w:val="24"/>
          <w:szCs w:val="24"/>
        </w:rPr>
      </w:pPr>
      <w:r w:rsidRPr="00947B63">
        <w:rPr>
          <w:rFonts w:ascii="Times New Roman" w:hAnsi="Times New Roman" w:cs="Times New Roman"/>
          <w:sz w:val="24"/>
          <w:szCs w:val="24"/>
        </w:rPr>
        <w:t>Результаты исследования представьте в виде критического эссе.</w:t>
      </w:r>
    </w:p>
    <w:p w:rsidR="00C31E1C" w:rsidRPr="00947B63" w:rsidRDefault="00C31E1C" w:rsidP="00C31E1C">
      <w:pPr>
        <w:numPr>
          <w:ilvl w:val="0"/>
          <w:numId w:val="34"/>
        </w:numPr>
        <w:ind w:right="-113"/>
        <w:jc w:val="both"/>
      </w:pPr>
      <w:r w:rsidRPr="00947B63">
        <w:t>Проанализируйте следующие понятия: «семья правовых систем» (Р. Давид), «правовые круги» (К.-Х. </w:t>
      </w:r>
      <w:proofErr w:type="spellStart"/>
      <w:r w:rsidRPr="00947B63">
        <w:t>Эберт</w:t>
      </w:r>
      <w:proofErr w:type="spellEnd"/>
      <w:r w:rsidRPr="00947B63">
        <w:t>, М. </w:t>
      </w:r>
      <w:proofErr w:type="spellStart"/>
      <w:r w:rsidRPr="00947B63">
        <w:t>Рейнстайн</w:t>
      </w:r>
      <w:proofErr w:type="spellEnd"/>
      <w:r w:rsidRPr="00947B63">
        <w:t>), «форма правовых систем» (И. Сабо), «структурная общность» (С.С. Алексеев).</w:t>
      </w:r>
    </w:p>
    <w:p w:rsidR="00C31E1C" w:rsidRPr="00947B63" w:rsidRDefault="00C31E1C" w:rsidP="00C31E1C">
      <w:pPr>
        <w:spacing w:before="120" w:after="120"/>
        <w:ind w:right="-113" w:firstLine="360"/>
        <w:jc w:val="both"/>
      </w:pPr>
      <w:r w:rsidRPr="00947B63">
        <w:t>Определите критерии классификации правовых систем, использованные авторами. Выделите особенности авторской классификации правовых систем.</w:t>
      </w:r>
    </w:p>
    <w:p w:rsidR="00C31E1C" w:rsidRPr="00947B63" w:rsidRDefault="00C31E1C" w:rsidP="00C31E1C">
      <w:pPr>
        <w:spacing w:before="120" w:after="120"/>
        <w:ind w:right="-113" w:firstLine="360"/>
        <w:jc w:val="both"/>
      </w:pPr>
      <w:r w:rsidRPr="00947B63">
        <w:t>Разграничьте понятия «типология» и «классификация» применительно к систематизации правовых систем современности.</w:t>
      </w:r>
    </w:p>
    <w:p w:rsidR="00C31E1C" w:rsidRPr="00947B63" w:rsidRDefault="00C31E1C" w:rsidP="00C31E1C">
      <w:pPr>
        <w:numPr>
          <w:ilvl w:val="0"/>
          <w:numId w:val="34"/>
        </w:numPr>
        <w:spacing w:before="120" w:after="120"/>
        <w:ind w:right="-113"/>
        <w:jc w:val="both"/>
      </w:pPr>
      <w:r w:rsidRPr="00947B63">
        <w:t>Определите круг специальных объектов сравнения на следующих уровнях:</w:t>
      </w:r>
    </w:p>
    <w:p w:rsidR="00C31E1C" w:rsidRPr="00947B63" w:rsidRDefault="00C31E1C" w:rsidP="00C31E1C">
      <w:pPr>
        <w:numPr>
          <w:ilvl w:val="0"/>
          <w:numId w:val="36"/>
        </w:numPr>
        <w:ind w:left="1434" w:right="-113" w:hanging="357"/>
        <w:jc w:val="both"/>
      </w:pPr>
      <w:proofErr w:type="gramStart"/>
      <w:r w:rsidRPr="00947B63">
        <w:t>норма</w:t>
      </w:r>
      <w:proofErr w:type="gramEnd"/>
      <w:r w:rsidRPr="00947B63">
        <w:t xml:space="preserve"> об открытии наследства;</w:t>
      </w:r>
    </w:p>
    <w:p w:rsidR="00C31E1C" w:rsidRPr="00947B63" w:rsidRDefault="00C31E1C" w:rsidP="00C31E1C">
      <w:pPr>
        <w:numPr>
          <w:ilvl w:val="0"/>
          <w:numId w:val="36"/>
        </w:numPr>
        <w:ind w:left="1434" w:right="-113" w:hanging="357"/>
        <w:jc w:val="both"/>
      </w:pPr>
      <w:proofErr w:type="gramStart"/>
      <w:r w:rsidRPr="00947B63">
        <w:t>норма</w:t>
      </w:r>
      <w:proofErr w:type="gramEnd"/>
      <w:r w:rsidRPr="00947B63">
        <w:t xml:space="preserve"> о возрастном цензе;</w:t>
      </w:r>
    </w:p>
    <w:p w:rsidR="00C31E1C" w:rsidRPr="00947B63" w:rsidRDefault="00C31E1C" w:rsidP="00C31E1C">
      <w:pPr>
        <w:numPr>
          <w:ilvl w:val="0"/>
          <w:numId w:val="36"/>
        </w:numPr>
        <w:ind w:left="1434" w:right="-113" w:hanging="357"/>
        <w:jc w:val="both"/>
      </w:pPr>
      <w:proofErr w:type="gramStart"/>
      <w:r w:rsidRPr="00947B63">
        <w:t>институт</w:t>
      </w:r>
      <w:proofErr w:type="gramEnd"/>
      <w:r w:rsidRPr="00947B63">
        <w:t xml:space="preserve"> доверительной собственности;</w:t>
      </w:r>
    </w:p>
    <w:p w:rsidR="00C31E1C" w:rsidRPr="00947B63" w:rsidRDefault="00C31E1C" w:rsidP="00C31E1C">
      <w:pPr>
        <w:numPr>
          <w:ilvl w:val="0"/>
          <w:numId w:val="36"/>
        </w:numPr>
        <w:ind w:left="1434" w:right="-113" w:hanging="357"/>
        <w:jc w:val="both"/>
      </w:pPr>
      <w:proofErr w:type="gramStart"/>
      <w:r w:rsidRPr="00947B63">
        <w:t>институт</w:t>
      </w:r>
      <w:proofErr w:type="gramEnd"/>
      <w:r w:rsidRPr="00947B63">
        <w:t xml:space="preserve"> смертной казни;</w:t>
      </w:r>
    </w:p>
    <w:p w:rsidR="00C31E1C" w:rsidRPr="00947B63" w:rsidRDefault="00C31E1C" w:rsidP="00C31E1C">
      <w:pPr>
        <w:numPr>
          <w:ilvl w:val="0"/>
          <w:numId w:val="36"/>
        </w:numPr>
        <w:ind w:left="1434" w:right="-113" w:hanging="357"/>
        <w:jc w:val="both"/>
      </w:pPr>
      <w:proofErr w:type="gramStart"/>
      <w:r w:rsidRPr="00947B63">
        <w:t>институт</w:t>
      </w:r>
      <w:proofErr w:type="gramEnd"/>
      <w:r w:rsidRPr="00947B63">
        <w:t xml:space="preserve"> президентства;</w:t>
      </w:r>
    </w:p>
    <w:p w:rsidR="00C31E1C" w:rsidRPr="00947B63" w:rsidRDefault="00C31E1C" w:rsidP="00C31E1C">
      <w:pPr>
        <w:numPr>
          <w:ilvl w:val="0"/>
          <w:numId w:val="36"/>
        </w:numPr>
        <w:ind w:left="1434" w:right="-113" w:hanging="357"/>
        <w:jc w:val="both"/>
      </w:pPr>
      <w:proofErr w:type="gramStart"/>
      <w:r w:rsidRPr="00947B63">
        <w:t>институт</w:t>
      </w:r>
      <w:proofErr w:type="gramEnd"/>
      <w:r w:rsidRPr="00947B63">
        <w:t xml:space="preserve"> иска;</w:t>
      </w:r>
    </w:p>
    <w:p w:rsidR="00C31E1C" w:rsidRPr="00947B63" w:rsidRDefault="00C31E1C" w:rsidP="00C31E1C">
      <w:pPr>
        <w:numPr>
          <w:ilvl w:val="0"/>
          <w:numId w:val="36"/>
        </w:numPr>
        <w:ind w:left="1434" w:right="-113" w:hanging="357"/>
        <w:jc w:val="both"/>
      </w:pPr>
      <w:proofErr w:type="gramStart"/>
      <w:r w:rsidRPr="00947B63">
        <w:t>отрасль</w:t>
      </w:r>
      <w:proofErr w:type="gramEnd"/>
      <w:r w:rsidRPr="00947B63">
        <w:t xml:space="preserve"> торгового права;</w:t>
      </w:r>
    </w:p>
    <w:p w:rsidR="00C31E1C" w:rsidRPr="00947B63" w:rsidRDefault="00C31E1C" w:rsidP="00C31E1C">
      <w:pPr>
        <w:numPr>
          <w:ilvl w:val="0"/>
          <w:numId w:val="36"/>
        </w:numPr>
        <w:ind w:left="1434" w:right="-113" w:hanging="357"/>
        <w:jc w:val="both"/>
      </w:pPr>
      <w:proofErr w:type="gramStart"/>
      <w:r w:rsidRPr="00947B63">
        <w:t>отрасль</w:t>
      </w:r>
      <w:proofErr w:type="gramEnd"/>
      <w:r w:rsidRPr="00947B63">
        <w:t xml:space="preserve"> трудового права;</w:t>
      </w:r>
    </w:p>
    <w:p w:rsidR="00C31E1C" w:rsidRPr="00947B63" w:rsidRDefault="00C31E1C" w:rsidP="00C31E1C">
      <w:pPr>
        <w:numPr>
          <w:ilvl w:val="0"/>
          <w:numId w:val="36"/>
        </w:numPr>
        <w:ind w:left="1434" w:right="-113" w:hanging="357"/>
        <w:jc w:val="both"/>
      </w:pPr>
      <w:proofErr w:type="gramStart"/>
      <w:r w:rsidRPr="00947B63">
        <w:t>внеевропейские</w:t>
      </w:r>
      <w:proofErr w:type="gramEnd"/>
      <w:r w:rsidRPr="00947B63">
        <w:t xml:space="preserve"> правовые системы романо-германского типа;</w:t>
      </w:r>
    </w:p>
    <w:p w:rsidR="00C31E1C" w:rsidRPr="00947B63" w:rsidRDefault="00C31E1C" w:rsidP="00C31E1C">
      <w:pPr>
        <w:numPr>
          <w:ilvl w:val="0"/>
          <w:numId w:val="36"/>
        </w:numPr>
        <w:ind w:left="1434" w:right="-113" w:hanging="357"/>
        <w:jc w:val="both"/>
      </w:pPr>
      <w:proofErr w:type="gramStart"/>
      <w:r w:rsidRPr="00947B63">
        <w:t>право</w:t>
      </w:r>
      <w:proofErr w:type="gramEnd"/>
      <w:r w:rsidRPr="00947B63">
        <w:t xml:space="preserve"> сообществ европейского региона;</w:t>
      </w:r>
    </w:p>
    <w:p w:rsidR="00C31E1C" w:rsidRPr="00947B63" w:rsidRDefault="00C31E1C" w:rsidP="00C31E1C">
      <w:pPr>
        <w:numPr>
          <w:ilvl w:val="0"/>
          <w:numId w:val="36"/>
        </w:numPr>
        <w:ind w:left="1434" w:right="-113" w:hanging="357"/>
        <w:jc w:val="both"/>
      </w:pPr>
      <w:proofErr w:type="gramStart"/>
      <w:r w:rsidRPr="00947B63">
        <w:t>право</w:t>
      </w:r>
      <w:proofErr w:type="gramEnd"/>
      <w:r w:rsidRPr="00947B63">
        <w:t xml:space="preserve"> сообществ латиноамериканского региона.</w:t>
      </w:r>
    </w:p>
    <w:p w:rsidR="00C31E1C" w:rsidRPr="00947B63" w:rsidRDefault="00C31E1C" w:rsidP="00C31E1C">
      <w:pPr>
        <w:spacing w:before="120" w:after="120"/>
        <w:ind w:right="-113" w:firstLine="708"/>
        <w:jc w:val="both"/>
      </w:pPr>
      <w:r w:rsidRPr="00947B63">
        <w:t xml:space="preserve">За основу исследования специальных объектов на уровнях – норма права, правовой институт, отрасль права – возьмите следующие правовые системы: французскую, немецкую, английскую, североамериканскую (США), российскую, белорусскую. </w:t>
      </w:r>
    </w:p>
    <w:p w:rsidR="00C31E1C" w:rsidRPr="00947B63" w:rsidRDefault="00C31E1C" w:rsidP="00C31E1C">
      <w:pPr>
        <w:numPr>
          <w:ilvl w:val="0"/>
          <w:numId w:val="34"/>
        </w:numPr>
        <w:spacing w:before="120" w:after="120"/>
        <w:ind w:right="-113"/>
        <w:jc w:val="both"/>
      </w:pPr>
      <w:r w:rsidRPr="00947B63">
        <w:lastRenderedPageBreak/>
        <w:t>Правовая семья и правовая система: определите критерии разграничения. Результаты изучения представьте в форме таблицы.</w:t>
      </w:r>
    </w:p>
    <w:p w:rsidR="00C31E1C" w:rsidRPr="00947B63" w:rsidRDefault="00C31E1C" w:rsidP="00C31E1C">
      <w:pPr>
        <w:pStyle w:val="a3"/>
        <w:numPr>
          <w:ilvl w:val="0"/>
          <w:numId w:val="38"/>
        </w:numPr>
        <w:tabs>
          <w:tab w:val="left" w:pos="993"/>
        </w:tabs>
        <w:spacing w:before="120"/>
        <w:ind w:right="-284"/>
        <w:jc w:val="both"/>
        <w:rPr>
          <w:rFonts w:ascii="Times New Roman" w:hAnsi="Times New Roman" w:cs="Times New Roman"/>
          <w:sz w:val="24"/>
          <w:szCs w:val="24"/>
        </w:rPr>
      </w:pPr>
      <w:r w:rsidRPr="00947B63">
        <w:rPr>
          <w:rFonts w:ascii="Times New Roman" w:hAnsi="Times New Roman" w:cs="Times New Roman"/>
          <w:sz w:val="24"/>
          <w:szCs w:val="24"/>
        </w:rPr>
        <w:t>Определите иерархию законодательных источников романо-германского права. Результаты представьте в форме организационной диаграммы.</w:t>
      </w:r>
    </w:p>
    <w:p w:rsidR="00C31E1C" w:rsidRPr="00947B63" w:rsidRDefault="00C31E1C" w:rsidP="00C31E1C">
      <w:pPr>
        <w:pStyle w:val="a3"/>
        <w:numPr>
          <w:ilvl w:val="0"/>
          <w:numId w:val="38"/>
        </w:numPr>
        <w:tabs>
          <w:tab w:val="left" w:pos="993"/>
        </w:tabs>
        <w:spacing w:before="120"/>
        <w:ind w:right="-284"/>
        <w:jc w:val="both"/>
        <w:rPr>
          <w:rFonts w:ascii="Times New Roman" w:hAnsi="Times New Roman" w:cs="Times New Roman"/>
          <w:sz w:val="24"/>
          <w:szCs w:val="24"/>
        </w:rPr>
      </w:pPr>
      <w:r w:rsidRPr="00947B63">
        <w:rPr>
          <w:rFonts w:ascii="Times New Roman" w:hAnsi="Times New Roman" w:cs="Times New Roman"/>
          <w:sz w:val="24"/>
          <w:szCs w:val="24"/>
        </w:rPr>
        <w:t xml:space="preserve">Определите юридическую географию романо-германской правовой семьи. Отметьте правовые системы романо-германского типа на контурной карте мира. </w:t>
      </w:r>
    </w:p>
    <w:p w:rsidR="00C31E1C" w:rsidRPr="00947B63" w:rsidRDefault="00C31E1C" w:rsidP="00C31E1C">
      <w:pPr>
        <w:pStyle w:val="a3"/>
        <w:tabs>
          <w:tab w:val="left" w:pos="993"/>
        </w:tabs>
        <w:spacing w:before="120"/>
        <w:ind w:right="-284" w:firstLine="709"/>
        <w:jc w:val="both"/>
        <w:rPr>
          <w:rFonts w:ascii="Times New Roman" w:hAnsi="Times New Roman" w:cs="Times New Roman"/>
          <w:sz w:val="24"/>
          <w:szCs w:val="24"/>
        </w:rPr>
      </w:pPr>
      <w:r w:rsidRPr="00947B63">
        <w:rPr>
          <w:rFonts w:ascii="Times New Roman" w:hAnsi="Times New Roman" w:cs="Times New Roman"/>
          <w:sz w:val="24"/>
          <w:szCs w:val="24"/>
        </w:rPr>
        <w:t>К работе приложите комментарий к отдельным правовым системам на предмет их исторического формирования и современного состояния – основные источники права, институты власти, судебная система.</w:t>
      </w:r>
    </w:p>
    <w:p w:rsidR="00C31E1C" w:rsidRPr="00947B63" w:rsidRDefault="00C31E1C" w:rsidP="00C31E1C">
      <w:pPr>
        <w:pStyle w:val="a3"/>
        <w:numPr>
          <w:ilvl w:val="0"/>
          <w:numId w:val="39"/>
        </w:numPr>
        <w:tabs>
          <w:tab w:val="left" w:pos="993"/>
        </w:tabs>
        <w:spacing w:before="240"/>
        <w:ind w:right="-284"/>
        <w:jc w:val="both"/>
        <w:rPr>
          <w:rFonts w:ascii="Times New Roman" w:hAnsi="Times New Roman" w:cs="Times New Roman"/>
          <w:sz w:val="24"/>
          <w:szCs w:val="24"/>
        </w:rPr>
      </w:pPr>
      <w:r w:rsidRPr="00947B63">
        <w:rPr>
          <w:rFonts w:ascii="Times New Roman" w:hAnsi="Times New Roman" w:cs="Times New Roman"/>
          <w:sz w:val="24"/>
          <w:szCs w:val="24"/>
        </w:rPr>
        <w:t>Определите юридическую географию англо-американской правовой семьи. Отметьте правовые системы англо-американского типа на контурной карте мира.</w:t>
      </w:r>
    </w:p>
    <w:p w:rsidR="00C31E1C" w:rsidRPr="00947B63" w:rsidRDefault="00C31E1C" w:rsidP="00C31E1C">
      <w:pPr>
        <w:pStyle w:val="a3"/>
        <w:tabs>
          <w:tab w:val="left" w:pos="993"/>
        </w:tabs>
        <w:spacing w:before="120"/>
        <w:ind w:right="-284" w:firstLine="709"/>
        <w:jc w:val="both"/>
        <w:rPr>
          <w:rFonts w:ascii="Times New Roman" w:hAnsi="Times New Roman" w:cs="Times New Roman"/>
          <w:sz w:val="24"/>
          <w:szCs w:val="24"/>
        </w:rPr>
      </w:pPr>
      <w:r w:rsidRPr="00947B63">
        <w:rPr>
          <w:rFonts w:ascii="Times New Roman" w:hAnsi="Times New Roman" w:cs="Times New Roman"/>
          <w:sz w:val="24"/>
          <w:szCs w:val="24"/>
        </w:rPr>
        <w:t>К работе приложите комментарий к отдельным правовым системам на предмет их исторического формирования и современного состояния – основные источники права, институты власти, судебная система.</w:t>
      </w:r>
    </w:p>
    <w:p w:rsidR="00C31E1C" w:rsidRPr="00947B63" w:rsidRDefault="00C31E1C" w:rsidP="00C31E1C">
      <w:pPr>
        <w:pStyle w:val="a3"/>
        <w:numPr>
          <w:ilvl w:val="0"/>
          <w:numId w:val="39"/>
        </w:numPr>
        <w:tabs>
          <w:tab w:val="left" w:pos="993"/>
        </w:tabs>
        <w:spacing w:before="240"/>
        <w:ind w:right="-284"/>
        <w:jc w:val="both"/>
        <w:rPr>
          <w:rFonts w:ascii="Times New Roman" w:hAnsi="Times New Roman" w:cs="Times New Roman"/>
          <w:sz w:val="24"/>
          <w:szCs w:val="24"/>
        </w:rPr>
      </w:pPr>
      <w:r w:rsidRPr="00947B63">
        <w:rPr>
          <w:rFonts w:ascii="Times New Roman" w:hAnsi="Times New Roman" w:cs="Times New Roman"/>
          <w:sz w:val="24"/>
          <w:szCs w:val="24"/>
        </w:rPr>
        <w:t>Охарактеризуйте особенности влияния римского права на формирование романо-германского и английского общего права. Результаты представьте в форме таблицы-сравнения.</w:t>
      </w:r>
    </w:p>
    <w:p w:rsidR="00C31E1C" w:rsidRPr="00947B63" w:rsidRDefault="00C31E1C" w:rsidP="00C31E1C">
      <w:pPr>
        <w:pStyle w:val="a3"/>
        <w:numPr>
          <w:ilvl w:val="0"/>
          <w:numId w:val="39"/>
        </w:numPr>
        <w:tabs>
          <w:tab w:val="left" w:pos="993"/>
        </w:tabs>
        <w:spacing w:before="240"/>
        <w:ind w:right="-284"/>
        <w:jc w:val="both"/>
        <w:rPr>
          <w:rFonts w:ascii="Times New Roman" w:hAnsi="Times New Roman" w:cs="Times New Roman"/>
          <w:sz w:val="24"/>
          <w:szCs w:val="24"/>
        </w:rPr>
      </w:pPr>
      <w:r w:rsidRPr="00947B63">
        <w:rPr>
          <w:rFonts w:ascii="Times New Roman" w:hAnsi="Times New Roman" w:cs="Times New Roman"/>
          <w:sz w:val="24"/>
          <w:szCs w:val="24"/>
        </w:rPr>
        <w:t>Составьте сравнительную таблицу источников права Великобритании и США.</w:t>
      </w:r>
    </w:p>
    <w:p w:rsidR="00C31E1C" w:rsidRPr="00947B63" w:rsidRDefault="00C31E1C" w:rsidP="00C31E1C">
      <w:pPr>
        <w:pStyle w:val="a3"/>
        <w:numPr>
          <w:ilvl w:val="0"/>
          <w:numId w:val="39"/>
        </w:numPr>
        <w:tabs>
          <w:tab w:val="left" w:pos="993"/>
        </w:tabs>
        <w:spacing w:before="240"/>
        <w:ind w:right="-284"/>
        <w:jc w:val="both"/>
        <w:rPr>
          <w:rFonts w:ascii="Times New Roman" w:hAnsi="Times New Roman" w:cs="Times New Roman"/>
          <w:sz w:val="24"/>
          <w:szCs w:val="24"/>
        </w:rPr>
      </w:pPr>
      <w:r w:rsidRPr="00947B63">
        <w:rPr>
          <w:rFonts w:ascii="Times New Roman" w:hAnsi="Times New Roman" w:cs="Times New Roman"/>
          <w:sz w:val="24"/>
          <w:szCs w:val="24"/>
        </w:rPr>
        <w:t>Сравните процесс формирования и функционирования правовых институтов как элементов системы права в англо-саксонской и романо-германской правовых системах. Оперируйте конкретными примерами законодательства и судебной (прецедентной) практики.</w:t>
      </w:r>
    </w:p>
    <w:p w:rsidR="00C31E1C" w:rsidRPr="00947B63" w:rsidRDefault="00C31E1C" w:rsidP="00C31E1C">
      <w:pPr>
        <w:pStyle w:val="a3"/>
        <w:numPr>
          <w:ilvl w:val="0"/>
          <w:numId w:val="39"/>
        </w:numPr>
        <w:tabs>
          <w:tab w:val="left" w:pos="993"/>
        </w:tabs>
        <w:spacing w:before="240"/>
        <w:ind w:right="-284"/>
        <w:jc w:val="both"/>
        <w:rPr>
          <w:rFonts w:ascii="Times New Roman" w:hAnsi="Times New Roman" w:cs="Times New Roman"/>
          <w:sz w:val="24"/>
          <w:szCs w:val="24"/>
        </w:rPr>
      </w:pPr>
      <w:r w:rsidRPr="00947B63">
        <w:rPr>
          <w:rFonts w:ascii="Times New Roman" w:hAnsi="Times New Roman" w:cs="Times New Roman"/>
          <w:sz w:val="24"/>
          <w:szCs w:val="24"/>
        </w:rPr>
        <w:t xml:space="preserve">На примере правовой системы постсоветского пространства проанализируйте специфику восприятия романо-германских правовых </w:t>
      </w:r>
      <w:proofErr w:type="spellStart"/>
      <w:r w:rsidRPr="00947B63">
        <w:rPr>
          <w:rFonts w:ascii="Times New Roman" w:hAnsi="Times New Roman" w:cs="Times New Roman"/>
          <w:sz w:val="24"/>
          <w:szCs w:val="24"/>
        </w:rPr>
        <w:t>тралиций</w:t>
      </w:r>
      <w:proofErr w:type="spellEnd"/>
      <w:r w:rsidRPr="00947B63">
        <w:rPr>
          <w:rFonts w:ascii="Times New Roman" w:hAnsi="Times New Roman" w:cs="Times New Roman"/>
          <w:sz w:val="24"/>
          <w:szCs w:val="24"/>
        </w:rPr>
        <w:t>. Результаты анализа представьте в форме правового эссе.</w:t>
      </w:r>
    </w:p>
    <w:p w:rsidR="00C31E1C" w:rsidRPr="00947B63" w:rsidRDefault="00C31E1C" w:rsidP="00C31E1C">
      <w:pPr>
        <w:pStyle w:val="a3"/>
        <w:numPr>
          <w:ilvl w:val="0"/>
          <w:numId w:val="39"/>
        </w:numPr>
        <w:tabs>
          <w:tab w:val="left" w:pos="993"/>
        </w:tabs>
        <w:spacing w:before="240"/>
        <w:ind w:right="-284"/>
        <w:jc w:val="both"/>
        <w:rPr>
          <w:rFonts w:ascii="Times New Roman" w:hAnsi="Times New Roman" w:cs="Times New Roman"/>
          <w:sz w:val="24"/>
          <w:szCs w:val="24"/>
        </w:rPr>
      </w:pPr>
      <w:r w:rsidRPr="00947B63">
        <w:rPr>
          <w:rFonts w:ascii="Times New Roman" w:hAnsi="Times New Roman" w:cs="Times New Roman"/>
          <w:sz w:val="24"/>
          <w:szCs w:val="24"/>
        </w:rPr>
        <w:t>Дайте развернутый сравнительно-правовой анализ рецепции романо-германского права (на примере 2-3 правовых систем).</w:t>
      </w:r>
    </w:p>
    <w:p w:rsidR="00C31E1C" w:rsidRPr="00947B63" w:rsidRDefault="00C31E1C" w:rsidP="00C31E1C">
      <w:pPr>
        <w:pStyle w:val="a3"/>
        <w:numPr>
          <w:ilvl w:val="0"/>
          <w:numId w:val="39"/>
        </w:numPr>
        <w:tabs>
          <w:tab w:val="left" w:pos="993"/>
        </w:tabs>
        <w:spacing w:before="240"/>
        <w:ind w:right="-284"/>
        <w:jc w:val="both"/>
        <w:rPr>
          <w:rFonts w:ascii="Times New Roman" w:hAnsi="Times New Roman" w:cs="Times New Roman"/>
          <w:sz w:val="24"/>
          <w:szCs w:val="24"/>
        </w:rPr>
      </w:pPr>
      <w:r w:rsidRPr="00947B63">
        <w:rPr>
          <w:rFonts w:ascii="Times New Roman" w:hAnsi="Times New Roman" w:cs="Times New Roman"/>
          <w:sz w:val="24"/>
          <w:szCs w:val="24"/>
        </w:rPr>
        <w:t>Дайте развернутый сравнительно-правовой анализ рецепции англо-американского права (на примере 2-3 правовых систем).</w:t>
      </w:r>
    </w:p>
    <w:p w:rsidR="00C31E1C" w:rsidRPr="00947B63" w:rsidRDefault="00C31E1C" w:rsidP="00C31E1C">
      <w:pPr>
        <w:pStyle w:val="a3"/>
        <w:numPr>
          <w:ilvl w:val="0"/>
          <w:numId w:val="39"/>
        </w:numPr>
        <w:tabs>
          <w:tab w:val="left" w:pos="993"/>
        </w:tabs>
        <w:spacing w:before="240"/>
        <w:ind w:right="-284"/>
        <w:jc w:val="both"/>
        <w:rPr>
          <w:rFonts w:ascii="Times New Roman" w:hAnsi="Times New Roman" w:cs="Times New Roman"/>
          <w:sz w:val="24"/>
          <w:szCs w:val="24"/>
        </w:rPr>
      </w:pPr>
      <w:r w:rsidRPr="00947B63">
        <w:rPr>
          <w:rFonts w:ascii="Times New Roman" w:hAnsi="Times New Roman" w:cs="Times New Roman"/>
          <w:sz w:val="24"/>
          <w:szCs w:val="24"/>
        </w:rPr>
        <w:t>Сравните правовые системы двух штатов США, используя приемы внутреннего сравнения, а также общеметодологические приемы исследования правовых объектов. Покажите приоритетность использования сравнительного метода.</w:t>
      </w:r>
    </w:p>
    <w:p w:rsidR="00C31E1C" w:rsidRPr="00947B63" w:rsidRDefault="00C31E1C" w:rsidP="00C31E1C">
      <w:pPr>
        <w:autoSpaceDE w:val="0"/>
        <w:autoSpaceDN w:val="0"/>
        <w:adjustRightInd w:val="0"/>
        <w:ind w:firstLine="708"/>
        <w:jc w:val="both"/>
        <w:rPr>
          <w:rFonts w:eastAsiaTheme="minorHAnsi"/>
          <w:b/>
          <w:lang w:eastAsia="en-US"/>
        </w:rPr>
      </w:pPr>
    </w:p>
    <w:p w:rsidR="00C31E1C" w:rsidRPr="00947B63" w:rsidRDefault="00C31E1C" w:rsidP="00C31E1C">
      <w:pPr>
        <w:autoSpaceDE w:val="0"/>
        <w:autoSpaceDN w:val="0"/>
        <w:adjustRightInd w:val="0"/>
        <w:ind w:firstLine="708"/>
        <w:jc w:val="both"/>
        <w:rPr>
          <w:rFonts w:eastAsiaTheme="minorHAnsi"/>
          <w:b/>
          <w:lang w:eastAsia="en-US"/>
        </w:rPr>
      </w:pPr>
      <w:r w:rsidRPr="00947B63">
        <w:rPr>
          <w:rFonts w:eastAsiaTheme="minorHAnsi"/>
          <w:b/>
          <w:lang w:eastAsia="en-US"/>
        </w:rPr>
        <w:t>3.2. ПРИМЕРНАЯ ТЕМАТИКА ВОПРОСОВ ДЛЯ ПРОМЕЖУТОЧНОГО КОНТРОЛЯ ЗНАНИЙ</w:t>
      </w:r>
    </w:p>
    <w:p w:rsidR="00C31E1C" w:rsidRPr="00947B63" w:rsidRDefault="00C31E1C" w:rsidP="00C31E1C">
      <w:pPr>
        <w:autoSpaceDE w:val="0"/>
        <w:autoSpaceDN w:val="0"/>
        <w:adjustRightInd w:val="0"/>
        <w:ind w:firstLine="708"/>
        <w:jc w:val="both"/>
        <w:rPr>
          <w:rFonts w:eastAsiaTheme="minorHAnsi"/>
          <w:b/>
          <w:lang w:eastAsia="en-US"/>
        </w:rPr>
      </w:pPr>
    </w:p>
    <w:p w:rsidR="00C31E1C" w:rsidRPr="00947B63" w:rsidRDefault="00C31E1C" w:rsidP="00C31E1C">
      <w:pPr>
        <w:autoSpaceDE w:val="0"/>
        <w:autoSpaceDN w:val="0"/>
        <w:adjustRightInd w:val="0"/>
        <w:ind w:firstLine="708"/>
        <w:jc w:val="both"/>
        <w:rPr>
          <w:rFonts w:eastAsiaTheme="minorHAnsi"/>
          <w:b/>
          <w:lang w:eastAsia="en-US"/>
        </w:rPr>
      </w:pPr>
      <w:r w:rsidRPr="00947B63">
        <w:rPr>
          <w:rFonts w:eastAsiaTheme="minorHAnsi"/>
          <w:b/>
          <w:lang w:eastAsia="en-US"/>
        </w:rPr>
        <w:t>Модуль 1. Теория сравнительного правоведения.</w:t>
      </w:r>
    </w:p>
    <w:p w:rsidR="00C31E1C" w:rsidRPr="00947B63" w:rsidRDefault="00C31E1C" w:rsidP="00C31E1C">
      <w:pPr>
        <w:pStyle w:val="a5"/>
        <w:numPr>
          <w:ilvl w:val="0"/>
          <w:numId w:val="30"/>
        </w:numPr>
        <w:jc w:val="both"/>
        <w:rPr>
          <w:bCs/>
        </w:rPr>
      </w:pPr>
      <w:r w:rsidRPr="00947B63">
        <w:rPr>
          <w:bCs/>
        </w:rPr>
        <w:t>Понятие, сущность и</w:t>
      </w:r>
      <w:r w:rsidRPr="00947B63">
        <w:rPr>
          <w:bCs/>
          <w:lang w:val="be-BY"/>
        </w:rPr>
        <w:t xml:space="preserve"> </w:t>
      </w:r>
      <w:r w:rsidRPr="00947B63">
        <w:rPr>
          <w:bCs/>
        </w:rPr>
        <w:t xml:space="preserve">природа сравнительного правоведения. Сравнительное правоведение в системе юридических наук. </w:t>
      </w:r>
    </w:p>
    <w:p w:rsidR="00C31E1C" w:rsidRPr="00947B63" w:rsidRDefault="00C31E1C" w:rsidP="00C31E1C">
      <w:pPr>
        <w:pStyle w:val="a5"/>
        <w:numPr>
          <w:ilvl w:val="0"/>
          <w:numId w:val="30"/>
        </w:numPr>
        <w:jc w:val="both"/>
        <w:rPr>
          <w:bCs/>
        </w:rPr>
      </w:pPr>
      <w:r w:rsidRPr="00947B63">
        <w:rPr>
          <w:bCs/>
        </w:rPr>
        <w:t xml:space="preserve">Система сравнительного правоведения. </w:t>
      </w:r>
    </w:p>
    <w:p w:rsidR="00C31E1C" w:rsidRPr="00947B63" w:rsidRDefault="00C31E1C" w:rsidP="00C31E1C">
      <w:pPr>
        <w:pStyle w:val="a5"/>
        <w:numPr>
          <w:ilvl w:val="0"/>
          <w:numId w:val="30"/>
        </w:numPr>
        <w:jc w:val="both"/>
        <w:rPr>
          <w:bCs/>
        </w:rPr>
      </w:pPr>
      <w:r w:rsidRPr="00947B63">
        <w:rPr>
          <w:bCs/>
        </w:rPr>
        <w:t>Функции сравнительного правоведения.</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 xml:space="preserve">Предмет и объекты сравнительного правоведения. </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Иностранный правовой элемент: понятие и виды.</w:t>
      </w:r>
    </w:p>
    <w:p w:rsidR="00C31E1C" w:rsidRPr="00947B63" w:rsidRDefault="00C31E1C" w:rsidP="00C31E1C">
      <w:pPr>
        <w:pStyle w:val="a5"/>
        <w:numPr>
          <w:ilvl w:val="0"/>
          <w:numId w:val="30"/>
        </w:numPr>
        <w:jc w:val="both"/>
        <w:rPr>
          <w:bCs/>
        </w:rPr>
      </w:pPr>
      <w:r w:rsidRPr="00947B63">
        <w:rPr>
          <w:bCs/>
        </w:rPr>
        <w:lastRenderedPageBreak/>
        <w:t>Формирование и развитие идей сравнительного правоведения: общая характеристика древнего периода.</w:t>
      </w:r>
    </w:p>
    <w:p w:rsidR="00C31E1C" w:rsidRPr="00947B63" w:rsidRDefault="00C31E1C" w:rsidP="00C31E1C">
      <w:pPr>
        <w:pStyle w:val="a5"/>
        <w:numPr>
          <w:ilvl w:val="0"/>
          <w:numId w:val="30"/>
        </w:numPr>
        <w:jc w:val="both"/>
        <w:rPr>
          <w:bCs/>
        </w:rPr>
      </w:pPr>
      <w:r w:rsidRPr="00947B63">
        <w:rPr>
          <w:bCs/>
        </w:rPr>
        <w:t>Формирование и развитие идей сравнительного правоведения: общая характеристика средневекового периода.</w:t>
      </w:r>
    </w:p>
    <w:p w:rsidR="00C31E1C" w:rsidRPr="00947B63" w:rsidRDefault="00C31E1C" w:rsidP="00C31E1C">
      <w:pPr>
        <w:pStyle w:val="a5"/>
        <w:numPr>
          <w:ilvl w:val="0"/>
          <w:numId w:val="30"/>
        </w:numPr>
        <w:jc w:val="both"/>
        <w:rPr>
          <w:bCs/>
        </w:rPr>
      </w:pPr>
      <w:r w:rsidRPr="00947B63">
        <w:rPr>
          <w:bCs/>
        </w:rPr>
        <w:t>Формирование и развитие идей сравнительного правоведения: основные этапы современного периода.</w:t>
      </w:r>
    </w:p>
    <w:p w:rsidR="00C31E1C" w:rsidRPr="00947B63" w:rsidRDefault="00C31E1C" w:rsidP="00C31E1C">
      <w:pPr>
        <w:pStyle w:val="a5"/>
        <w:numPr>
          <w:ilvl w:val="0"/>
          <w:numId w:val="30"/>
        </w:numPr>
        <w:jc w:val="both"/>
        <w:rPr>
          <w:bCs/>
        </w:rPr>
      </w:pPr>
      <w:r w:rsidRPr="00947B63">
        <w:rPr>
          <w:bCs/>
        </w:rPr>
        <w:t>Формирование и развитие идей сравнительного правоведения: основные школы правовой компаративистики.</w:t>
      </w:r>
    </w:p>
    <w:p w:rsidR="00C31E1C" w:rsidRPr="00947B63" w:rsidRDefault="00C31E1C" w:rsidP="00C31E1C">
      <w:pPr>
        <w:pStyle w:val="a5"/>
        <w:numPr>
          <w:ilvl w:val="0"/>
          <w:numId w:val="30"/>
        </w:numPr>
        <w:jc w:val="both"/>
      </w:pPr>
      <w:r w:rsidRPr="00947B63">
        <w:t>Методологическая природа правовой компаративистики. Структура методологии сравнительно-правовых исследований.</w:t>
      </w:r>
    </w:p>
    <w:p w:rsidR="00C31E1C" w:rsidRPr="00947B63" w:rsidRDefault="00C31E1C" w:rsidP="00C31E1C">
      <w:pPr>
        <w:pStyle w:val="a5"/>
        <w:numPr>
          <w:ilvl w:val="0"/>
          <w:numId w:val="30"/>
        </w:numPr>
        <w:jc w:val="both"/>
      </w:pPr>
      <w:r w:rsidRPr="00947B63">
        <w:t>Концептуальные подходы в методологии сравнительно-правовых исследований.</w:t>
      </w:r>
    </w:p>
    <w:p w:rsidR="00C31E1C" w:rsidRPr="00947B63" w:rsidRDefault="00C31E1C" w:rsidP="00C31E1C">
      <w:pPr>
        <w:pStyle w:val="a5"/>
        <w:numPr>
          <w:ilvl w:val="0"/>
          <w:numId w:val="30"/>
        </w:numPr>
        <w:jc w:val="both"/>
      </w:pPr>
      <w:r w:rsidRPr="00947B63">
        <w:t>Методологические принципы сравнительно-правовых исследований.</w:t>
      </w:r>
    </w:p>
    <w:p w:rsidR="00C31E1C" w:rsidRPr="00947B63" w:rsidRDefault="00C31E1C" w:rsidP="00C31E1C">
      <w:pPr>
        <w:pStyle w:val="a5"/>
        <w:numPr>
          <w:ilvl w:val="0"/>
          <w:numId w:val="30"/>
        </w:numPr>
        <w:jc w:val="both"/>
      </w:pPr>
      <w:r w:rsidRPr="00947B63">
        <w:t>Методы сравнительно-правовых исследований.</w:t>
      </w:r>
    </w:p>
    <w:p w:rsidR="00C31E1C" w:rsidRPr="00947B63" w:rsidRDefault="00C31E1C" w:rsidP="00C31E1C">
      <w:pPr>
        <w:pStyle w:val="a5"/>
        <w:numPr>
          <w:ilvl w:val="0"/>
          <w:numId w:val="30"/>
        </w:numPr>
        <w:jc w:val="both"/>
      </w:pPr>
      <w:r w:rsidRPr="00947B63">
        <w:t>Сравнительно-правовой метод: понятие и виды.</w:t>
      </w:r>
    </w:p>
    <w:p w:rsidR="00C31E1C" w:rsidRPr="00947B63" w:rsidRDefault="00C31E1C" w:rsidP="00C31E1C">
      <w:pPr>
        <w:pStyle w:val="a5"/>
        <w:numPr>
          <w:ilvl w:val="0"/>
          <w:numId w:val="30"/>
        </w:numPr>
        <w:jc w:val="both"/>
      </w:pPr>
      <w:r w:rsidRPr="00947B63">
        <w:t>Методологические правила сравнительно-правовых исследований.</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 xml:space="preserve">Понятие и структура правовой системы. </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Правовая семья как специфическая категория сравнительного правоведения.</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Общность правовых систем, основания их типологии и классификации.</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Современная юридическая география мира и проблемы классификации правовых систем.</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Взаимодействие правовых систем: механизмы коллизионного права.</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Взаимодействие правовых систем: взаимное влияние нормативных правовых актов.</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Основные направления согласованного развития правовых систем: общая характеристика.</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Сближение и гармонизация законодательства.</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Модельные законодательные акты.</w:t>
      </w:r>
    </w:p>
    <w:p w:rsidR="00C31E1C" w:rsidRPr="00947B63" w:rsidRDefault="00C31E1C" w:rsidP="00C31E1C">
      <w:pPr>
        <w:pStyle w:val="21"/>
        <w:numPr>
          <w:ilvl w:val="0"/>
          <w:numId w:val="30"/>
        </w:numPr>
        <w:spacing w:after="0" w:line="240" w:lineRule="auto"/>
        <w:jc w:val="both"/>
        <w:rPr>
          <w:bCs/>
          <w:sz w:val="24"/>
          <w:szCs w:val="24"/>
        </w:rPr>
      </w:pPr>
      <w:r w:rsidRPr="00947B63">
        <w:rPr>
          <w:bCs/>
          <w:sz w:val="24"/>
          <w:szCs w:val="24"/>
        </w:rPr>
        <w:t>Унификация законодательства.</w:t>
      </w:r>
    </w:p>
    <w:p w:rsidR="00C31E1C" w:rsidRPr="00947B63" w:rsidRDefault="00C31E1C" w:rsidP="00C31E1C">
      <w:pPr>
        <w:autoSpaceDE w:val="0"/>
        <w:autoSpaceDN w:val="0"/>
        <w:adjustRightInd w:val="0"/>
        <w:ind w:firstLine="708"/>
        <w:jc w:val="both"/>
        <w:rPr>
          <w:rFonts w:eastAsiaTheme="minorHAnsi"/>
          <w:b/>
          <w:lang w:eastAsia="en-US"/>
        </w:rPr>
      </w:pPr>
    </w:p>
    <w:p w:rsidR="00C31E1C" w:rsidRPr="00947B63" w:rsidRDefault="00C31E1C" w:rsidP="00C31E1C">
      <w:pPr>
        <w:autoSpaceDE w:val="0"/>
        <w:autoSpaceDN w:val="0"/>
        <w:adjustRightInd w:val="0"/>
        <w:ind w:firstLine="708"/>
        <w:jc w:val="both"/>
        <w:rPr>
          <w:rFonts w:eastAsiaTheme="minorHAnsi"/>
          <w:b/>
          <w:lang w:eastAsia="en-US"/>
        </w:rPr>
      </w:pPr>
      <w:r w:rsidRPr="00947B63">
        <w:rPr>
          <w:rFonts w:eastAsiaTheme="minorHAnsi"/>
          <w:b/>
          <w:lang w:eastAsia="en-US"/>
        </w:rPr>
        <w:t>Модуль 2. Характеристика основных правовых систем современности.</w:t>
      </w:r>
    </w:p>
    <w:p w:rsidR="00C31E1C" w:rsidRPr="00947B63" w:rsidRDefault="00C31E1C" w:rsidP="00C31E1C">
      <w:pPr>
        <w:pStyle w:val="21"/>
        <w:numPr>
          <w:ilvl w:val="0"/>
          <w:numId w:val="31"/>
        </w:numPr>
        <w:spacing w:after="0" w:line="240" w:lineRule="auto"/>
        <w:jc w:val="both"/>
        <w:rPr>
          <w:bCs/>
          <w:sz w:val="24"/>
          <w:szCs w:val="24"/>
        </w:rPr>
      </w:pPr>
      <w:r w:rsidRPr="00947B63">
        <w:rPr>
          <w:bCs/>
          <w:sz w:val="24"/>
          <w:szCs w:val="24"/>
        </w:rPr>
        <w:t xml:space="preserve">Социально-экономические, исторические и культурные предпосылки возникновения романо-германской правовой семьи. </w:t>
      </w:r>
    </w:p>
    <w:p w:rsidR="00C31E1C" w:rsidRPr="00947B63" w:rsidRDefault="00C31E1C" w:rsidP="00C31E1C">
      <w:pPr>
        <w:pStyle w:val="21"/>
        <w:numPr>
          <w:ilvl w:val="0"/>
          <w:numId w:val="31"/>
        </w:numPr>
        <w:spacing w:after="0" w:line="240" w:lineRule="auto"/>
        <w:jc w:val="both"/>
        <w:rPr>
          <w:bCs/>
          <w:sz w:val="24"/>
          <w:szCs w:val="24"/>
        </w:rPr>
      </w:pPr>
      <w:r w:rsidRPr="00947B63">
        <w:rPr>
          <w:bCs/>
          <w:sz w:val="24"/>
          <w:szCs w:val="24"/>
        </w:rPr>
        <w:t>Общее и особенное в национальных правовых системах государств романо-германской правовой семьи. Французская и германская правовые группы.</w:t>
      </w:r>
    </w:p>
    <w:p w:rsidR="00C31E1C" w:rsidRPr="00947B63" w:rsidRDefault="00C31E1C" w:rsidP="00C31E1C">
      <w:pPr>
        <w:pStyle w:val="21"/>
        <w:numPr>
          <w:ilvl w:val="0"/>
          <w:numId w:val="31"/>
        </w:numPr>
        <w:spacing w:after="0" w:line="240" w:lineRule="auto"/>
        <w:jc w:val="both"/>
        <w:rPr>
          <w:bCs/>
          <w:sz w:val="24"/>
          <w:szCs w:val="24"/>
        </w:rPr>
      </w:pPr>
      <w:r w:rsidRPr="00947B63">
        <w:rPr>
          <w:bCs/>
          <w:sz w:val="24"/>
          <w:szCs w:val="24"/>
        </w:rPr>
        <w:t>Источники права романо-германской правовой семьи.</w:t>
      </w:r>
    </w:p>
    <w:p w:rsidR="00C31E1C" w:rsidRPr="00947B63" w:rsidRDefault="00C31E1C" w:rsidP="00C31E1C">
      <w:pPr>
        <w:pStyle w:val="21"/>
        <w:numPr>
          <w:ilvl w:val="0"/>
          <w:numId w:val="31"/>
        </w:numPr>
        <w:spacing w:after="0" w:line="240" w:lineRule="auto"/>
        <w:jc w:val="both"/>
        <w:rPr>
          <w:bCs/>
          <w:sz w:val="24"/>
          <w:szCs w:val="24"/>
        </w:rPr>
      </w:pPr>
      <w:r w:rsidRPr="00947B63">
        <w:rPr>
          <w:bCs/>
          <w:sz w:val="24"/>
          <w:szCs w:val="24"/>
        </w:rPr>
        <w:t>Структура (система) романо-германского права.</w:t>
      </w:r>
    </w:p>
    <w:p w:rsidR="00C31E1C" w:rsidRPr="00947B63" w:rsidRDefault="00C31E1C" w:rsidP="00C31E1C">
      <w:pPr>
        <w:pStyle w:val="a5"/>
        <w:numPr>
          <w:ilvl w:val="0"/>
          <w:numId w:val="31"/>
        </w:numPr>
        <w:jc w:val="both"/>
      </w:pPr>
      <w:r w:rsidRPr="00947B63">
        <w:t>Особенности романо-германского правового мышления и правовой доктрины.</w:t>
      </w:r>
    </w:p>
    <w:p w:rsidR="00C31E1C" w:rsidRPr="00947B63" w:rsidRDefault="00C31E1C" w:rsidP="00C31E1C">
      <w:pPr>
        <w:pStyle w:val="21"/>
        <w:numPr>
          <w:ilvl w:val="0"/>
          <w:numId w:val="31"/>
        </w:numPr>
        <w:spacing w:after="0" w:line="240" w:lineRule="auto"/>
        <w:jc w:val="both"/>
        <w:rPr>
          <w:sz w:val="24"/>
          <w:szCs w:val="24"/>
        </w:rPr>
      </w:pPr>
      <w:r w:rsidRPr="00947B63">
        <w:rPr>
          <w:bCs/>
          <w:sz w:val="24"/>
          <w:szCs w:val="24"/>
        </w:rPr>
        <w:t>Общая характеристика внеевропейских романо-германских правовых систем.</w:t>
      </w:r>
    </w:p>
    <w:p w:rsidR="00C31E1C" w:rsidRPr="00947B63" w:rsidRDefault="00C31E1C" w:rsidP="00C31E1C">
      <w:pPr>
        <w:pStyle w:val="21"/>
        <w:numPr>
          <w:ilvl w:val="0"/>
          <w:numId w:val="31"/>
        </w:numPr>
        <w:spacing w:after="0" w:line="240" w:lineRule="auto"/>
        <w:jc w:val="both"/>
        <w:rPr>
          <w:sz w:val="24"/>
          <w:szCs w:val="24"/>
        </w:rPr>
      </w:pPr>
      <w:r w:rsidRPr="00947B63">
        <w:rPr>
          <w:sz w:val="24"/>
          <w:szCs w:val="24"/>
        </w:rPr>
        <w:t>Особенности правовых систем латиноамериканских государств как разновидностей романо-германской правовой семьи.</w:t>
      </w:r>
    </w:p>
    <w:p w:rsidR="00C31E1C" w:rsidRPr="00947B63" w:rsidRDefault="00C31E1C" w:rsidP="00C31E1C">
      <w:pPr>
        <w:pStyle w:val="21"/>
        <w:numPr>
          <w:ilvl w:val="0"/>
          <w:numId w:val="31"/>
        </w:numPr>
        <w:spacing w:after="0" w:line="240" w:lineRule="auto"/>
        <w:jc w:val="both"/>
        <w:rPr>
          <w:sz w:val="24"/>
          <w:szCs w:val="24"/>
        </w:rPr>
      </w:pPr>
      <w:r w:rsidRPr="00947B63">
        <w:rPr>
          <w:sz w:val="24"/>
          <w:szCs w:val="24"/>
        </w:rPr>
        <w:t>Особенности правовых систем Скандинавских государств как примыкающих к романо-германской правовой семье.</w:t>
      </w:r>
    </w:p>
    <w:p w:rsidR="00C31E1C" w:rsidRPr="00947B63" w:rsidRDefault="00C31E1C" w:rsidP="00C31E1C">
      <w:pPr>
        <w:pStyle w:val="a5"/>
        <w:numPr>
          <w:ilvl w:val="0"/>
          <w:numId w:val="31"/>
        </w:numPr>
        <w:jc w:val="both"/>
      </w:pPr>
      <w:r w:rsidRPr="00947B63">
        <w:t>Социалистическая правовая семья и тенденции развития правовых систем постсоветского пространства.</w:t>
      </w:r>
    </w:p>
    <w:p w:rsidR="00C31E1C" w:rsidRPr="00947B63" w:rsidRDefault="00C31E1C" w:rsidP="00C31E1C">
      <w:pPr>
        <w:pStyle w:val="a5"/>
        <w:numPr>
          <w:ilvl w:val="0"/>
          <w:numId w:val="31"/>
        </w:numPr>
        <w:jc w:val="both"/>
      </w:pPr>
      <w:r w:rsidRPr="00947B63">
        <w:t xml:space="preserve">Историческое развитие белорусского права и основные этапы его эволюции. </w:t>
      </w:r>
    </w:p>
    <w:p w:rsidR="00C31E1C" w:rsidRPr="00947B63" w:rsidRDefault="00C31E1C" w:rsidP="00C31E1C">
      <w:pPr>
        <w:pStyle w:val="a5"/>
        <w:numPr>
          <w:ilvl w:val="0"/>
          <w:numId w:val="31"/>
        </w:numPr>
        <w:jc w:val="both"/>
      </w:pPr>
      <w:r w:rsidRPr="00947B63">
        <w:t>Становление современной правовой системы Беларуси. Источники и структура современного белорусского права.</w:t>
      </w:r>
    </w:p>
    <w:p w:rsidR="00C31E1C" w:rsidRPr="00947B63" w:rsidRDefault="00C31E1C" w:rsidP="00C31E1C">
      <w:pPr>
        <w:pStyle w:val="a5"/>
        <w:numPr>
          <w:ilvl w:val="0"/>
          <w:numId w:val="31"/>
        </w:numPr>
        <w:jc w:val="both"/>
      </w:pPr>
      <w:r w:rsidRPr="00947B63">
        <w:t>Правовая система Беларуси и романо-германская правовая семья: пути и проблемы сближения.</w:t>
      </w:r>
    </w:p>
    <w:p w:rsidR="00C31E1C" w:rsidRPr="00947B63" w:rsidRDefault="00C31E1C" w:rsidP="00C31E1C">
      <w:pPr>
        <w:pStyle w:val="a5"/>
        <w:numPr>
          <w:ilvl w:val="0"/>
          <w:numId w:val="31"/>
        </w:numPr>
        <w:jc w:val="both"/>
      </w:pPr>
      <w:r w:rsidRPr="00947B63">
        <w:t>История формирования и развития англо-американской правовой семьи. География распространения английского общего права.</w:t>
      </w:r>
    </w:p>
    <w:p w:rsidR="00C31E1C" w:rsidRPr="00947B63" w:rsidRDefault="00C31E1C" w:rsidP="00C31E1C">
      <w:pPr>
        <w:pStyle w:val="a5"/>
        <w:numPr>
          <w:ilvl w:val="0"/>
          <w:numId w:val="31"/>
        </w:numPr>
        <w:jc w:val="both"/>
      </w:pPr>
      <w:r w:rsidRPr="00947B63">
        <w:t>Система источников английского права.</w:t>
      </w:r>
    </w:p>
    <w:p w:rsidR="00C31E1C" w:rsidRPr="00947B63" w:rsidRDefault="00C31E1C" w:rsidP="00C31E1C">
      <w:pPr>
        <w:pStyle w:val="a5"/>
        <w:numPr>
          <w:ilvl w:val="0"/>
          <w:numId w:val="31"/>
        </w:numPr>
        <w:jc w:val="both"/>
      </w:pPr>
      <w:r w:rsidRPr="00947B63">
        <w:lastRenderedPageBreak/>
        <w:t>Структура (система) английского права.</w:t>
      </w:r>
    </w:p>
    <w:p w:rsidR="00C31E1C" w:rsidRPr="00947B63" w:rsidRDefault="00C31E1C" w:rsidP="00C31E1C">
      <w:pPr>
        <w:pStyle w:val="a5"/>
        <w:numPr>
          <w:ilvl w:val="0"/>
          <w:numId w:val="31"/>
        </w:numPr>
        <w:jc w:val="both"/>
      </w:pPr>
      <w:r w:rsidRPr="00947B63">
        <w:t>Особенности англо-американского правового мышления и правовой доктрины.</w:t>
      </w:r>
    </w:p>
    <w:p w:rsidR="00C31E1C" w:rsidRPr="00947B63" w:rsidRDefault="00C31E1C" w:rsidP="00C31E1C">
      <w:pPr>
        <w:pStyle w:val="21"/>
        <w:numPr>
          <w:ilvl w:val="0"/>
          <w:numId w:val="31"/>
        </w:numPr>
        <w:spacing w:after="0" w:line="240" w:lineRule="auto"/>
        <w:jc w:val="both"/>
        <w:rPr>
          <w:bCs/>
          <w:sz w:val="24"/>
          <w:szCs w:val="24"/>
        </w:rPr>
      </w:pPr>
      <w:r w:rsidRPr="00947B63">
        <w:rPr>
          <w:bCs/>
          <w:sz w:val="24"/>
          <w:szCs w:val="24"/>
        </w:rPr>
        <w:t xml:space="preserve">Особенности правовой системы Великобритании. </w:t>
      </w:r>
    </w:p>
    <w:p w:rsidR="00C31E1C" w:rsidRPr="00947B63" w:rsidRDefault="00C31E1C" w:rsidP="00C31E1C">
      <w:pPr>
        <w:pStyle w:val="3"/>
        <w:widowControl w:val="0"/>
        <w:numPr>
          <w:ilvl w:val="0"/>
          <w:numId w:val="31"/>
        </w:numPr>
        <w:spacing w:after="0"/>
        <w:jc w:val="both"/>
        <w:rPr>
          <w:bCs/>
          <w:sz w:val="24"/>
          <w:szCs w:val="24"/>
        </w:rPr>
      </w:pPr>
      <w:r w:rsidRPr="00947B63">
        <w:rPr>
          <w:bCs/>
          <w:sz w:val="24"/>
          <w:szCs w:val="24"/>
        </w:rPr>
        <w:t>Возникновение американского права и особенности правовой системы США.</w:t>
      </w:r>
    </w:p>
    <w:p w:rsidR="00C31E1C" w:rsidRPr="00947B63" w:rsidRDefault="00C31E1C" w:rsidP="00C31E1C">
      <w:pPr>
        <w:pStyle w:val="3"/>
        <w:widowControl w:val="0"/>
        <w:numPr>
          <w:ilvl w:val="0"/>
          <w:numId w:val="31"/>
        </w:numPr>
        <w:spacing w:after="0"/>
        <w:jc w:val="both"/>
        <w:rPr>
          <w:bCs/>
          <w:sz w:val="24"/>
          <w:szCs w:val="24"/>
        </w:rPr>
      </w:pPr>
      <w:r w:rsidRPr="00947B63">
        <w:rPr>
          <w:bCs/>
          <w:sz w:val="24"/>
          <w:szCs w:val="24"/>
        </w:rPr>
        <w:t>Особенности правовых систем Австралии, Новой Зеландии и Канады.</w:t>
      </w:r>
    </w:p>
    <w:p w:rsidR="00C31E1C" w:rsidRPr="00947B63" w:rsidRDefault="00C31E1C" w:rsidP="00C31E1C">
      <w:pPr>
        <w:pStyle w:val="a5"/>
        <w:numPr>
          <w:ilvl w:val="0"/>
          <w:numId w:val="31"/>
        </w:numPr>
        <w:jc w:val="both"/>
        <w:rPr>
          <w:bCs/>
        </w:rPr>
      </w:pPr>
      <w:r w:rsidRPr="00947B63">
        <w:rPr>
          <w:bCs/>
        </w:rPr>
        <w:t>Сущностные особенности мусульманского права. Мусульманское право и ислам: взаимосвязь и основания разграничения.</w:t>
      </w:r>
    </w:p>
    <w:p w:rsidR="00C31E1C" w:rsidRPr="00947B63" w:rsidRDefault="00C31E1C" w:rsidP="00C31E1C">
      <w:pPr>
        <w:pStyle w:val="a5"/>
        <w:numPr>
          <w:ilvl w:val="0"/>
          <w:numId w:val="31"/>
        </w:numPr>
        <w:jc w:val="both"/>
        <w:rPr>
          <w:bCs/>
        </w:rPr>
      </w:pPr>
      <w:r w:rsidRPr="00947B63">
        <w:rPr>
          <w:bCs/>
        </w:rPr>
        <w:t xml:space="preserve">Источники мусульманского права. </w:t>
      </w:r>
    </w:p>
    <w:p w:rsidR="00C31E1C" w:rsidRPr="00947B63" w:rsidRDefault="00C31E1C" w:rsidP="00C31E1C">
      <w:pPr>
        <w:pStyle w:val="a5"/>
        <w:numPr>
          <w:ilvl w:val="0"/>
          <w:numId w:val="31"/>
        </w:numPr>
        <w:jc w:val="both"/>
        <w:rPr>
          <w:bCs/>
        </w:rPr>
      </w:pPr>
      <w:r w:rsidRPr="00947B63">
        <w:rPr>
          <w:bCs/>
        </w:rPr>
        <w:t>Структура (система) мусульманского права.</w:t>
      </w:r>
    </w:p>
    <w:p w:rsidR="00C31E1C" w:rsidRPr="00947B63" w:rsidRDefault="00C31E1C" w:rsidP="00C31E1C">
      <w:pPr>
        <w:pStyle w:val="a5"/>
        <w:numPr>
          <w:ilvl w:val="0"/>
          <w:numId w:val="31"/>
        </w:numPr>
        <w:jc w:val="both"/>
        <w:rPr>
          <w:bCs/>
        </w:rPr>
      </w:pPr>
      <w:r w:rsidRPr="00947B63">
        <w:rPr>
          <w:bCs/>
        </w:rPr>
        <w:t>Мусульманское право в современных правовых системах: тенденции развития.</w:t>
      </w:r>
    </w:p>
    <w:p w:rsidR="00C31E1C" w:rsidRPr="00947B63" w:rsidRDefault="00C31E1C" w:rsidP="00C31E1C">
      <w:pPr>
        <w:pStyle w:val="a5"/>
        <w:numPr>
          <w:ilvl w:val="0"/>
          <w:numId w:val="31"/>
        </w:numPr>
        <w:jc w:val="both"/>
        <w:rPr>
          <w:bCs/>
        </w:rPr>
      </w:pPr>
      <w:r w:rsidRPr="00947B63">
        <w:rPr>
          <w:bCs/>
        </w:rPr>
        <w:t>Сущностные особенности иудейского (еврейского) права.</w:t>
      </w:r>
    </w:p>
    <w:p w:rsidR="00C31E1C" w:rsidRPr="00947B63" w:rsidRDefault="00C31E1C" w:rsidP="00C31E1C">
      <w:pPr>
        <w:pStyle w:val="a5"/>
        <w:numPr>
          <w:ilvl w:val="0"/>
          <w:numId w:val="31"/>
        </w:numPr>
        <w:jc w:val="both"/>
        <w:rPr>
          <w:bCs/>
        </w:rPr>
      </w:pPr>
      <w:r w:rsidRPr="00947B63">
        <w:rPr>
          <w:bCs/>
        </w:rPr>
        <w:t>Источники иудейского права.</w:t>
      </w:r>
    </w:p>
    <w:p w:rsidR="00C31E1C" w:rsidRPr="00947B63" w:rsidRDefault="00C31E1C" w:rsidP="00C31E1C">
      <w:pPr>
        <w:pStyle w:val="a5"/>
        <w:numPr>
          <w:ilvl w:val="0"/>
          <w:numId w:val="31"/>
        </w:numPr>
        <w:jc w:val="both"/>
        <w:rPr>
          <w:bCs/>
        </w:rPr>
      </w:pPr>
      <w:r w:rsidRPr="00947B63">
        <w:rPr>
          <w:bCs/>
        </w:rPr>
        <w:t>Влияние иудейского права на правовую систему Израиля.</w:t>
      </w:r>
    </w:p>
    <w:p w:rsidR="00C31E1C" w:rsidRPr="00947B63" w:rsidRDefault="00C31E1C" w:rsidP="00C31E1C">
      <w:pPr>
        <w:pStyle w:val="a5"/>
        <w:numPr>
          <w:ilvl w:val="0"/>
          <w:numId w:val="31"/>
        </w:numPr>
        <w:jc w:val="both"/>
        <w:rPr>
          <w:bCs/>
        </w:rPr>
      </w:pPr>
      <w:r w:rsidRPr="00947B63">
        <w:rPr>
          <w:bCs/>
        </w:rPr>
        <w:t>Исторические и религиозные корни индусского права. Индусское право и индуизм.</w:t>
      </w:r>
    </w:p>
    <w:p w:rsidR="00C31E1C" w:rsidRPr="00947B63" w:rsidRDefault="00C31E1C" w:rsidP="00C31E1C">
      <w:pPr>
        <w:pStyle w:val="a5"/>
        <w:numPr>
          <w:ilvl w:val="0"/>
          <w:numId w:val="31"/>
        </w:numPr>
        <w:jc w:val="both"/>
        <w:rPr>
          <w:bCs/>
        </w:rPr>
      </w:pPr>
      <w:r w:rsidRPr="00947B63">
        <w:rPr>
          <w:bCs/>
        </w:rPr>
        <w:t>Источники индусского права и особенности методов правового регулирования.</w:t>
      </w:r>
    </w:p>
    <w:p w:rsidR="00C31E1C" w:rsidRPr="00947B63" w:rsidRDefault="00C31E1C" w:rsidP="00C31E1C">
      <w:pPr>
        <w:pStyle w:val="a5"/>
        <w:numPr>
          <w:ilvl w:val="0"/>
          <w:numId w:val="31"/>
        </w:numPr>
        <w:jc w:val="both"/>
        <w:rPr>
          <w:bCs/>
        </w:rPr>
      </w:pPr>
      <w:r w:rsidRPr="00947B63">
        <w:rPr>
          <w:bCs/>
        </w:rPr>
        <w:t>Индусское право и правовая система Индии.</w:t>
      </w:r>
    </w:p>
    <w:p w:rsidR="00C31E1C" w:rsidRPr="00947B63" w:rsidRDefault="00C31E1C" w:rsidP="00C31E1C">
      <w:pPr>
        <w:pStyle w:val="a5"/>
        <w:numPr>
          <w:ilvl w:val="0"/>
          <w:numId w:val="31"/>
        </w:numPr>
        <w:jc w:val="both"/>
        <w:rPr>
          <w:bCs/>
        </w:rPr>
      </w:pPr>
      <w:r w:rsidRPr="00947B63">
        <w:rPr>
          <w:bCs/>
        </w:rPr>
        <w:t>Правовые системы индусского права.</w:t>
      </w:r>
    </w:p>
    <w:p w:rsidR="00C31E1C" w:rsidRPr="00947B63" w:rsidRDefault="00C31E1C" w:rsidP="00C31E1C">
      <w:pPr>
        <w:pStyle w:val="a5"/>
        <w:numPr>
          <w:ilvl w:val="0"/>
          <w:numId w:val="31"/>
        </w:numPr>
        <w:jc w:val="both"/>
        <w:rPr>
          <w:bCs/>
        </w:rPr>
      </w:pPr>
      <w:r w:rsidRPr="00947B63">
        <w:rPr>
          <w:bCs/>
        </w:rPr>
        <w:t>Место правовых систем африканского континента на юридической карте мира. Влияние основных правовых систем на африканское обычное право.</w:t>
      </w:r>
    </w:p>
    <w:p w:rsidR="00C31E1C" w:rsidRPr="00947B63" w:rsidRDefault="00C31E1C" w:rsidP="00C31E1C">
      <w:pPr>
        <w:pStyle w:val="a5"/>
        <w:numPr>
          <w:ilvl w:val="0"/>
          <w:numId w:val="31"/>
        </w:numPr>
        <w:jc w:val="both"/>
        <w:rPr>
          <w:bCs/>
        </w:rPr>
      </w:pPr>
      <w:r w:rsidRPr="00947B63">
        <w:rPr>
          <w:bCs/>
        </w:rPr>
        <w:t xml:space="preserve">Общая характеристика африканских правовых систем. </w:t>
      </w:r>
    </w:p>
    <w:p w:rsidR="00C31E1C" w:rsidRPr="00947B63" w:rsidRDefault="00C31E1C" w:rsidP="00C31E1C">
      <w:pPr>
        <w:pStyle w:val="a5"/>
        <w:numPr>
          <w:ilvl w:val="0"/>
          <w:numId w:val="31"/>
        </w:numPr>
        <w:jc w:val="both"/>
        <w:rPr>
          <w:bCs/>
        </w:rPr>
      </w:pPr>
      <w:r w:rsidRPr="00947B63">
        <w:rPr>
          <w:bCs/>
        </w:rPr>
        <w:t xml:space="preserve">Обычай и обычное право. Характерные особенности африканского обычного права. </w:t>
      </w:r>
    </w:p>
    <w:p w:rsidR="00C31E1C" w:rsidRPr="00947B63" w:rsidRDefault="00C31E1C" w:rsidP="00C31E1C">
      <w:pPr>
        <w:pStyle w:val="a5"/>
        <w:numPr>
          <w:ilvl w:val="0"/>
          <w:numId w:val="31"/>
        </w:numPr>
        <w:jc w:val="both"/>
        <w:rPr>
          <w:bCs/>
        </w:rPr>
      </w:pPr>
      <w:r w:rsidRPr="00947B63">
        <w:rPr>
          <w:bCs/>
        </w:rPr>
        <w:t>Система источников традиционного африканского права.</w:t>
      </w:r>
    </w:p>
    <w:p w:rsidR="00C31E1C" w:rsidRPr="00947B63" w:rsidRDefault="00C31E1C" w:rsidP="00C31E1C">
      <w:pPr>
        <w:pStyle w:val="a5"/>
        <w:numPr>
          <w:ilvl w:val="0"/>
          <w:numId w:val="31"/>
        </w:numPr>
        <w:jc w:val="both"/>
        <w:rPr>
          <w:bCs/>
        </w:rPr>
      </w:pPr>
      <w:r w:rsidRPr="00947B63">
        <w:rPr>
          <w:bCs/>
        </w:rPr>
        <w:t>Общесистемные признаки религиозно-общинной правовой семьи.</w:t>
      </w:r>
    </w:p>
    <w:p w:rsidR="00C31E1C" w:rsidRPr="00947B63" w:rsidRDefault="00C31E1C" w:rsidP="00C31E1C">
      <w:pPr>
        <w:autoSpaceDE w:val="0"/>
        <w:autoSpaceDN w:val="0"/>
        <w:adjustRightInd w:val="0"/>
        <w:ind w:firstLine="708"/>
        <w:jc w:val="both"/>
        <w:rPr>
          <w:rFonts w:eastAsiaTheme="minorHAnsi"/>
          <w:b/>
          <w:lang w:eastAsia="en-US"/>
        </w:rPr>
      </w:pPr>
    </w:p>
    <w:p w:rsidR="00C31E1C" w:rsidRPr="00947B63" w:rsidRDefault="00C31E1C" w:rsidP="00C31E1C">
      <w:pPr>
        <w:autoSpaceDE w:val="0"/>
        <w:autoSpaceDN w:val="0"/>
        <w:adjustRightInd w:val="0"/>
        <w:ind w:firstLine="708"/>
        <w:jc w:val="both"/>
        <w:rPr>
          <w:rFonts w:eastAsiaTheme="minorHAnsi"/>
          <w:b/>
          <w:lang w:eastAsia="en-US"/>
        </w:rPr>
      </w:pPr>
      <w:r w:rsidRPr="00947B63">
        <w:rPr>
          <w:rFonts w:eastAsiaTheme="minorHAnsi"/>
          <w:b/>
          <w:lang w:eastAsia="en-US"/>
        </w:rPr>
        <w:t>Модуль 3. Особенная часть сравнительного правоведения.</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 xml:space="preserve">Правовая идеология и методология права англо-американской, романо-германской и исламской правовых семей. </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 xml:space="preserve">Инфраструктура права в основных правовых системах: структура права, система государственных органов, система правосудия. </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Подходы к построению надзорных механизмов в основных правовых системах.</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 xml:space="preserve">Сравнительное конституционное право. </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 xml:space="preserve">Сравнительное административное право. </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 xml:space="preserve">Сравнительное гражданское право. </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 xml:space="preserve">Сравнительное трудовое право. </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 xml:space="preserve">Сравнительное уголовное право. </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Сравнительное процессуальное право.</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Система юридического образования в основных правовых системах: организация учебного процесса, методика преподавания, подходы к обеспечению профессорско-преподавательскими кадрами и научно-исследовательской деятельности, система оценки качества обучения.</w:t>
      </w:r>
    </w:p>
    <w:p w:rsidR="00C31E1C" w:rsidRPr="00947B63" w:rsidRDefault="00C31E1C" w:rsidP="00C31E1C">
      <w:pPr>
        <w:pStyle w:val="a3"/>
        <w:numPr>
          <w:ilvl w:val="0"/>
          <w:numId w:val="26"/>
        </w:numPr>
        <w:spacing w:after="0"/>
        <w:ind w:right="-113"/>
        <w:jc w:val="both"/>
        <w:rPr>
          <w:rFonts w:ascii="Times New Roman" w:hAnsi="Times New Roman" w:cs="Times New Roman"/>
          <w:sz w:val="24"/>
          <w:szCs w:val="24"/>
        </w:rPr>
      </w:pPr>
      <w:r w:rsidRPr="00947B63">
        <w:rPr>
          <w:rFonts w:ascii="Times New Roman" w:hAnsi="Times New Roman" w:cs="Times New Roman"/>
          <w:sz w:val="24"/>
          <w:szCs w:val="24"/>
        </w:rPr>
        <w:t>Сравнительный анализ юридической профессии в основных правовых системах: понятие, структура, профессиональные требования, ограничения, полномочия, ответственность.</w:t>
      </w:r>
    </w:p>
    <w:p w:rsidR="00C31E1C" w:rsidRPr="00947B63" w:rsidRDefault="00C31E1C" w:rsidP="00C31E1C">
      <w:pPr>
        <w:spacing w:after="200" w:line="276" w:lineRule="auto"/>
        <w:rPr>
          <w:rFonts w:eastAsiaTheme="minorHAnsi"/>
          <w:b/>
          <w:color w:val="000000"/>
          <w:lang w:val="be-BY" w:eastAsia="en-US"/>
        </w:rPr>
      </w:pPr>
    </w:p>
    <w:p w:rsidR="00C31E1C" w:rsidRPr="00947B63" w:rsidRDefault="00C31E1C" w:rsidP="00C31E1C">
      <w:pPr>
        <w:pStyle w:val="Default"/>
        <w:spacing w:before="360" w:after="360"/>
        <w:ind w:left="839" w:hanging="278"/>
        <w:jc w:val="center"/>
        <w:rPr>
          <w:rFonts w:ascii="Times New Roman" w:hAnsi="Times New Roman"/>
          <w:b/>
          <w:bCs/>
          <w:lang w:val="ru-RU"/>
        </w:rPr>
      </w:pPr>
      <w:r w:rsidRPr="00947B63">
        <w:rPr>
          <w:rFonts w:ascii="Times New Roman" w:eastAsiaTheme="minorHAnsi" w:hAnsi="Times New Roman"/>
          <w:b/>
          <w:lang w:eastAsia="en-US"/>
        </w:rPr>
        <w:t>3.</w:t>
      </w:r>
      <w:r w:rsidRPr="00947B63">
        <w:rPr>
          <w:rFonts w:ascii="Times New Roman" w:eastAsiaTheme="minorHAnsi" w:hAnsi="Times New Roman"/>
          <w:b/>
          <w:lang w:val="ru-RU" w:eastAsia="en-US"/>
        </w:rPr>
        <w:t>3</w:t>
      </w:r>
      <w:r w:rsidRPr="00947B63">
        <w:rPr>
          <w:rFonts w:ascii="Times New Roman" w:eastAsiaTheme="minorHAnsi" w:hAnsi="Times New Roman"/>
          <w:b/>
          <w:lang w:eastAsia="en-US"/>
        </w:rPr>
        <w:t>.</w:t>
      </w:r>
      <w:r w:rsidRPr="00947B63">
        <w:rPr>
          <w:rFonts w:eastAsiaTheme="minorHAnsi"/>
          <w:lang w:eastAsia="en-US"/>
        </w:rPr>
        <w:t xml:space="preserve"> </w:t>
      </w:r>
      <w:r w:rsidRPr="00947B63">
        <w:rPr>
          <w:rFonts w:ascii="Times New Roman" w:hAnsi="Times New Roman"/>
          <w:b/>
          <w:bCs/>
          <w:lang w:val="ru-RU"/>
        </w:rPr>
        <w:t xml:space="preserve">ПРИМЕРНАЯ ТЕМАТИКА </w:t>
      </w:r>
      <w:r w:rsidR="00210CC7">
        <w:rPr>
          <w:rFonts w:ascii="Times New Roman" w:hAnsi="Times New Roman"/>
          <w:b/>
          <w:bCs/>
          <w:lang w:val="ru-RU"/>
        </w:rPr>
        <w:t xml:space="preserve">КУРСОВЫХ И РЕФЕРАТИВНЫХ </w:t>
      </w:r>
      <w:r w:rsidRPr="00947B63">
        <w:rPr>
          <w:rFonts w:ascii="Times New Roman" w:hAnsi="Times New Roman"/>
          <w:b/>
          <w:bCs/>
          <w:lang w:val="ru-RU"/>
        </w:rPr>
        <w:t>РАБОТ</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lang w:val="ru-RU"/>
        </w:rPr>
        <w:t>Методологические основания</w:t>
      </w:r>
      <w:r w:rsidRPr="00947B63">
        <w:rPr>
          <w:rFonts w:ascii="Times New Roman" w:hAnsi="Times New Roman"/>
          <w:bCs/>
          <w:color w:val="auto"/>
          <w:lang w:val="ru-RU"/>
        </w:rPr>
        <w:t xml:space="preserve"> сравнительного правоведения.</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Генезис предмета правовой компаративистики.</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lastRenderedPageBreak/>
        <w:t>Сравнение как средство познания правовой действительности.</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Компаративист как профессия.</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Иностранный правовой элемент как объект сравнительного правоведения.</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Юридическая география правового объекта.</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Право сообществ как объект сравнительного правоведения.</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Язык права и юридическая техника в системе компаративистского исследования.</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Юридические теории в системе сравнения.</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Сравнительное правоведение в Беларуси: история и перспективы.</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Нормативное и функциональное сравнение.</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Логико-гносеологические основания правовой компаративистики.</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Сравнительное правоведение и национальное правотворчество.</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Сравнительное правоведение в международно-правовой унификации.</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Идея «всемирного права» и ее реализация в современных правовых системах.</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Современные классификационные критерии объединения правовых систем.</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Теория правовой семьи (семьи права).</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Тенденции формирования понятийно-категориального аппарата в современных правовых системах.</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Правовая система Республики Беларусь на юридической карте мира.</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Рецепция римского права романо-германскими правовыми системами.</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Закон в иерархии источников континентального права.</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 xml:space="preserve">Судебная практика в системе </w:t>
      </w:r>
      <w:proofErr w:type="spellStart"/>
      <w:r w:rsidRPr="00947B63">
        <w:rPr>
          <w:rFonts w:ascii="Times New Roman" w:hAnsi="Times New Roman"/>
          <w:bCs/>
          <w:color w:val="auto"/>
          <w:lang w:val="ru-RU"/>
        </w:rPr>
        <w:t>правоприменения</w:t>
      </w:r>
      <w:proofErr w:type="spellEnd"/>
      <w:r w:rsidRPr="00947B63">
        <w:rPr>
          <w:rFonts w:ascii="Times New Roman" w:hAnsi="Times New Roman"/>
          <w:bCs/>
          <w:color w:val="auto"/>
          <w:lang w:val="ru-RU"/>
        </w:rPr>
        <w:t xml:space="preserve"> стран романо-германской правовой семьи.</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Доктрина как источник романо-германского права.</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Континентальная правовая семья: юридическая география и современная европеизация.</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Каноническое право в правовых системах Европы.</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Право Европейского сообщества как источник романо-германского права.</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Континентальное юридическое мышление и национальное правосознание современных европейцев.</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Внеевропейские романо-германские правовые системы.</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Англосаксонская правовая модель и ее рецепция современными странами.</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Юридическая география англосаксонского права.</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Общее право и право справедливости.</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Прецедент в английском праве.</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Судебные системы англосаксонского права.</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Традиционное мусульманское право и его адаптация к современным условиям.</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Закон в современных традиционных обществах.</w:t>
      </w:r>
    </w:p>
    <w:p w:rsidR="00C31E1C" w:rsidRPr="00947B63" w:rsidRDefault="00C31E1C" w:rsidP="00C31E1C">
      <w:pPr>
        <w:pStyle w:val="Default"/>
        <w:numPr>
          <w:ilvl w:val="0"/>
          <w:numId w:val="25"/>
        </w:numPr>
        <w:tabs>
          <w:tab w:val="clear" w:pos="2148"/>
          <w:tab w:val="num" w:pos="0"/>
          <w:tab w:val="left" w:pos="1080"/>
        </w:tabs>
        <w:ind w:left="0" w:firstLine="720"/>
        <w:jc w:val="both"/>
        <w:rPr>
          <w:rFonts w:ascii="Times New Roman" w:hAnsi="Times New Roman"/>
          <w:bCs/>
          <w:color w:val="auto"/>
          <w:lang w:val="ru-RU"/>
        </w:rPr>
      </w:pPr>
      <w:r w:rsidRPr="00947B63">
        <w:rPr>
          <w:rFonts w:ascii="Times New Roman" w:hAnsi="Times New Roman"/>
          <w:bCs/>
          <w:color w:val="auto"/>
          <w:lang w:val="ru-RU"/>
        </w:rPr>
        <w:t>Еврейское право и его адаптация в современном обществе.</w:t>
      </w:r>
    </w:p>
    <w:p w:rsidR="00C31E1C" w:rsidRPr="00947B63" w:rsidRDefault="00C31E1C" w:rsidP="00C31E1C">
      <w:pPr>
        <w:autoSpaceDE w:val="0"/>
        <w:autoSpaceDN w:val="0"/>
        <w:adjustRightInd w:val="0"/>
        <w:ind w:firstLine="708"/>
        <w:jc w:val="both"/>
        <w:rPr>
          <w:rFonts w:eastAsiaTheme="minorHAnsi"/>
          <w:lang w:eastAsia="en-US"/>
        </w:rPr>
      </w:pPr>
    </w:p>
    <w:p w:rsidR="00C31E1C" w:rsidRPr="00947B63" w:rsidRDefault="00C31E1C" w:rsidP="00C31E1C">
      <w:pPr>
        <w:autoSpaceDE w:val="0"/>
        <w:autoSpaceDN w:val="0"/>
        <w:adjustRightInd w:val="0"/>
        <w:ind w:firstLine="708"/>
        <w:jc w:val="both"/>
        <w:rPr>
          <w:rFonts w:eastAsiaTheme="minorHAnsi"/>
          <w:b/>
          <w:lang w:eastAsia="en-US"/>
        </w:rPr>
      </w:pPr>
      <w:r w:rsidRPr="00947B63">
        <w:rPr>
          <w:rFonts w:eastAsiaTheme="minorHAnsi"/>
          <w:b/>
          <w:lang w:eastAsia="en-US"/>
        </w:rPr>
        <w:t>3.4. ПРИМЕРНЫЙ ПЕРЕЧЕНЬ ВОПРОСОВ К ЭКЗАМЕНУ</w:t>
      </w:r>
    </w:p>
    <w:p w:rsidR="00C31E1C" w:rsidRPr="00947B63" w:rsidRDefault="00C31E1C" w:rsidP="00C31E1C">
      <w:pPr>
        <w:ind w:left="720"/>
        <w:jc w:val="both"/>
        <w:rPr>
          <w:bCs/>
        </w:rPr>
      </w:pPr>
    </w:p>
    <w:p w:rsidR="00C31E1C" w:rsidRPr="00947B63" w:rsidRDefault="00C31E1C" w:rsidP="00C31E1C">
      <w:pPr>
        <w:pStyle w:val="a5"/>
        <w:numPr>
          <w:ilvl w:val="0"/>
          <w:numId w:val="32"/>
        </w:numPr>
        <w:jc w:val="both"/>
        <w:rPr>
          <w:bCs/>
        </w:rPr>
      </w:pPr>
      <w:r w:rsidRPr="00947B63">
        <w:rPr>
          <w:bCs/>
        </w:rPr>
        <w:t>Понятие, сущность и</w:t>
      </w:r>
      <w:r w:rsidRPr="00947B63">
        <w:rPr>
          <w:bCs/>
          <w:lang w:val="be-BY"/>
        </w:rPr>
        <w:t xml:space="preserve"> </w:t>
      </w:r>
      <w:r w:rsidRPr="00947B63">
        <w:rPr>
          <w:bCs/>
        </w:rPr>
        <w:t xml:space="preserve">природа сравнительного правоведения. Сравнительное правоведение в системе юридических наук. </w:t>
      </w:r>
    </w:p>
    <w:p w:rsidR="00C31E1C" w:rsidRPr="00947B63" w:rsidRDefault="00C31E1C" w:rsidP="00C31E1C">
      <w:pPr>
        <w:pStyle w:val="a5"/>
        <w:numPr>
          <w:ilvl w:val="0"/>
          <w:numId w:val="32"/>
        </w:numPr>
        <w:jc w:val="both"/>
        <w:rPr>
          <w:bCs/>
        </w:rPr>
      </w:pPr>
      <w:r w:rsidRPr="00947B63">
        <w:rPr>
          <w:bCs/>
        </w:rPr>
        <w:t xml:space="preserve">Система сравнительного правоведения. </w:t>
      </w:r>
    </w:p>
    <w:p w:rsidR="00C31E1C" w:rsidRPr="00947B63" w:rsidRDefault="00C31E1C" w:rsidP="00C31E1C">
      <w:pPr>
        <w:pStyle w:val="a5"/>
        <w:numPr>
          <w:ilvl w:val="0"/>
          <w:numId w:val="32"/>
        </w:numPr>
        <w:jc w:val="both"/>
        <w:rPr>
          <w:bCs/>
        </w:rPr>
      </w:pPr>
      <w:r w:rsidRPr="00947B63">
        <w:rPr>
          <w:bCs/>
        </w:rPr>
        <w:t>Функции сравнительного правоведения.</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 xml:space="preserve">Предмет и объекты сравнительного правоведения. </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Иностранный правовой элемент: понятие и виды.</w:t>
      </w:r>
    </w:p>
    <w:p w:rsidR="00C31E1C" w:rsidRPr="00947B63" w:rsidRDefault="00C31E1C" w:rsidP="00C31E1C">
      <w:pPr>
        <w:pStyle w:val="a5"/>
        <w:numPr>
          <w:ilvl w:val="0"/>
          <w:numId w:val="32"/>
        </w:numPr>
        <w:jc w:val="both"/>
        <w:rPr>
          <w:bCs/>
        </w:rPr>
      </w:pPr>
      <w:r w:rsidRPr="00947B63">
        <w:rPr>
          <w:bCs/>
        </w:rPr>
        <w:t>Формирование и развитие идей сравнительного правоведения: общая характеристика древнего периода.</w:t>
      </w:r>
    </w:p>
    <w:p w:rsidR="00C31E1C" w:rsidRPr="00947B63" w:rsidRDefault="00C31E1C" w:rsidP="00C31E1C">
      <w:pPr>
        <w:pStyle w:val="a5"/>
        <w:numPr>
          <w:ilvl w:val="0"/>
          <w:numId w:val="32"/>
        </w:numPr>
        <w:jc w:val="both"/>
        <w:rPr>
          <w:bCs/>
        </w:rPr>
      </w:pPr>
      <w:r w:rsidRPr="00947B63">
        <w:rPr>
          <w:bCs/>
        </w:rPr>
        <w:t>Формирование и развитие идей сравнительного правоведения: общая характеристика средневекового периода.</w:t>
      </w:r>
    </w:p>
    <w:p w:rsidR="00C31E1C" w:rsidRPr="00947B63" w:rsidRDefault="00C31E1C" w:rsidP="00C31E1C">
      <w:pPr>
        <w:pStyle w:val="a5"/>
        <w:numPr>
          <w:ilvl w:val="0"/>
          <w:numId w:val="32"/>
        </w:numPr>
        <w:jc w:val="both"/>
        <w:rPr>
          <w:bCs/>
        </w:rPr>
      </w:pPr>
      <w:r w:rsidRPr="00947B63">
        <w:rPr>
          <w:bCs/>
        </w:rPr>
        <w:lastRenderedPageBreak/>
        <w:t>Формирование и развитие идей сравнительного правоведения: основные этапы современного периода.</w:t>
      </w:r>
    </w:p>
    <w:p w:rsidR="00C31E1C" w:rsidRPr="00947B63" w:rsidRDefault="00C31E1C" w:rsidP="00C31E1C">
      <w:pPr>
        <w:pStyle w:val="a5"/>
        <w:numPr>
          <w:ilvl w:val="0"/>
          <w:numId w:val="32"/>
        </w:numPr>
        <w:jc w:val="both"/>
        <w:rPr>
          <w:bCs/>
        </w:rPr>
      </w:pPr>
      <w:r w:rsidRPr="00947B63">
        <w:rPr>
          <w:bCs/>
        </w:rPr>
        <w:t>Формирование и развитие идей сравнительного правоведения: основные школы правовой компаративистики.</w:t>
      </w:r>
    </w:p>
    <w:p w:rsidR="00C31E1C" w:rsidRPr="00947B63" w:rsidRDefault="00C31E1C" w:rsidP="00C31E1C">
      <w:pPr>
        <w:pStyle w:val="a5"/>
        <w:numPr>
          <w:ilvl w:val="0"/>
          <w:numId w:val="32"/>
        </w:numPr>
        <w:jc w:val="both"/>
      </w:pPr>
      <w:r w:rsidRPr="00947B63">
        <w:t>Методологическая природа правовой компаративистики. Структура методологии сравнительно-правовых исследований.</w:t>
      </w:r>
    </w:p>
    <w:p w:rsidR="00C31E1C" w:rsidRPr="00947B63" w:rsidRDefault="00C31E1C" w:rsidP="00C31E1C">
      <w:pPr>
        <w:pStyle w:val="a5"/>
        <w:numPr>
          <w:ilvl w:val="0"/>
          <w:numId w:val="32"/>
        </w:numPr>
        <w:jc w:val="both"/>
      </w:pPr>
      <w:r w:rsidRPr="00947B63">
        <w:t>Концептуальные подходы в методологии сравнительно-правовых исследований.</w:t>
      </w:r>
    </w:p>
    <w:p w:rsidR="00C31E1C" w:rsidRPr="00947B63" w:rsidRDefault="00C31E1C" w:rsidP="00C31E1C">
      <w:pPr>
        <w:pStyle w:val="a5"/>
        <w:numPr>
          <w:ilvl w:val="0"/>
          <w:numId w:val="32"/>
        </w:numPr>
        <w:jc w:val="both"/>
      </w:pPr>
      <w:r w:rsidRPr="00947B63">
        <w:t>Методологические принципы сравнительно-правовых исследований.</w:t>
      </w:r>
    </w:p>
    <w:p w:rsidR="00C31E1C" w:rsidRPr="00947B63" w:rsidRDefault="00C31E1C" w:rsidP="00C31E1C">
      <w:pPr>
        <w:pStyle w:val="a5"/>
        <w:numPr>
          <w:ilvl w:val="0"/>
          <w:numId w:val="32"/>
        </w:numPr>
        <w:jc w:val="both"/>
      </w:pPr>
      <w:r w:rsidRPr="00947B63">
        <w:t>Методы сравнительно-правовых исследований.</w:t>
      </w:r>
    </w:p>
    <w:p w:rsidR="00C31E1C" w:rsidRPr="00947B63" w:rsidRDefault="00C31E1C" w:rsidP="00C31E1C">
      <w:pPr>
        <w:pStyle w:val="a5"/>
        <w:numPr>
          <w:ilvl w:val="0"/>
          <w:numId w:val="32"/>
        </w:numPr>
        <w:jc w:val="both"/>
      </w:pPr>
      <w:r w:rsidRPr="00947B63">
        <w:t>Сравнительно-правовой метод: понятие и виды.</w:t>
      </w:r>
    </w:p>
    <w:p w:rsidR="00C31E1C" w:rsidRPr="00947B63" w:rsidRDefault="00C31E1C" w:rsidP="00C31E1C">
      <w:pPr>
        <w:pStyle w:val="a5"/>
        <w:numPr>
          <w:ilvl w:val="0"/>
          <w:numId w:val="32"/>
        </w:numPr>
        <w:jc w:val="both"/>
      </w:pPr>
      <w:r w:rsidRPr="00947B63">
        <w:t>Методологические правила сравнительно-правовых исследований.</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 xml:space="preserve">Понятие и структура правовой системы. </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Правовая семья как специфическая категория сравнительного правоведения.</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Общность правовых систем, основания их типологии и классификации.</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Современная юридическая география мира и проблемы классификации правовых систем.</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Взаимодействие правовых систем: механизмы коллизионного права.</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Взаимодействие правовых систем: взаимное влияние нормативных правовых актов.</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Основные направления согласованного развития правовых систем: общая характеристика.</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Сближение и гармонизация законодательства.</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Модельные законодательные акты.</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Унификация законодательства.</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 xml:space="preserve">Социально-экономические, исторические и культурные предпосылки возникновения романо-германской правовой семьи. </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Общее и особенное в национальных правовых системах государств романо-германской правовой семьи. Французская и германская правовые группы.</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Источники права романо-германской правовой семьи.</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Структура (система) романо-германского права.</w:t>
      </w:r>
    </w:p>
    <w:p w:rsidR="00C31E1C" w:rsidRPr="00947B63" w:rsidRDefault="00C31E1C" w:rsidP="00C31E1C">
      <w:pPr>
        <w:pStyle w:val="a5"/>
        <w:numPr>
          <w:ilvl w:val="0"/>
          <w:numId w:val="32"/>
        </w:numPr>
        <w:jc w:val="both"/>
      </w:pPr>
      <w:r w:rsidRPr="00947B63">
        <w:t>Особенности романо-германского правового мышления и правовой доктрины.</w:t>
      </w:r>
    </w:p>
    <w:p w:rsidR="00C31E1C" w:rsidRPr="00947B63" w:rsidRDefault="00C31E1C" w:rsidP="00C31E1C">
      <w:pPr>
        <w:pStyle w:val="21"/>
        <w:numPr>
          <w:ilvl w:val="0"/>
          <w:numId w:val="32"/>
        </w:numPr>
        <w:spacing w:after="0" w:line="240" w:lineRule="auto"/>
        <w:jc w:val="both"/>
        <w:rPr>
          <w:sz w:val="24"/>
          <w:szCs w:val="24"/>
        </w:rPr>
      </w:pPr>
      <w:r w:rsidRPr="00947B63">
        <w:rPr>
          <w:bCs/>
          <w:sz w:val="24"/>
          <w:szCs w:val="24"/>
        </w:rPr>
        <w:t>Общая характеристика внеевропейских романо-германских правовых систем.</w:t>
      </w:r>
    </w:p>
    <w:p w:rsidR="00C31E1C" w:rsidRPr="00947B63" w:rsidRDefault="00C31E1C" w:rsidP="00C31E1C">
      <w:pPr>
        <w:pStyle w:val="21"/>
        <w:numPr>
          <w:ilvl w:val="0"/>
          <w:numId w:val="32"/>
        </w:numPr>
        <w:spacing w:after="0" w:line="240" w:lineRule="auto"/>
        <w:jc w:val="both"/>
        <w:rPr>
          <w:sz w:val="24"/>
          <w:szCs w:val="24"/>
        </w:rPr>
      </w:pPr>
      <w:r w:rsidRPr="00947B63">
        <w:rPr>
          <w:sz w:val="24"/>
          <w:szCs w:val="24"/>
        </w:rPr>
        <w:t>Особенности правовых систем латиноамериканских государств как разновидностей романо-германской правовой семьи.</w:t>
      </w:r>
    </w:p>
    <w:p w:rsidR="00C31E1C" w:rsidRPr="00947B63" w:rsidRDefault="00C31E1C" w:rsidP="00C31E1C">
      <w:pPr>
        <w:pStyle w:val="21"/>
        <w:numPr>
          <w:ilvl w:val="0"/>
          <w:numId w:val="32"/>
        </w:numPr>
        <w:spacing w:after="0" w:line="240" w:lineRule="auto"/>
        <w:jc w:val="both"/>
        <w:rPr>
          <w:sz w:val="24"/>
          <w:szCs w:val="24"/>
        </w:rPr>
      </w:pPr>
      <w:r w:rsidRPr="00947B63">
        <w:rPr>
          <w:sz w:val="24"/>
          <w:szCs w:val="24"/>
        </w:rPr>
        <w:t>Особенности правовых систем Скандинавских государств как примыкающих к романо-германской правовой семье.</w:t>
      </w:r>
    </w:p>
    <w:p w:rsidR="00C31E1C" w:rsidRPr="00947B63" w:rsidRDefault="00C31E1C" w:rsidP="00C31E1C">
      <w:pPr>
        <w:pStyle w:val="a5"/>
        <w:numPr>
          <w:ilvl w:val="0"/>
          <w:numId w:val="32"/>
        </w:numPr>
        <w:jc w:val="both"/>
      </w:pPr>
      <w:r w:rsidRPr="00947B63">
        <w:t>Социалистическая правовая семья и тенденции развития правовых систем постсоветского пространства.</w:t>
      </w:r>
    </w:p>
    <w:p w:rsidR="00C31E1C" w:rsidRPr="00947B63" w:rsidRDefault="00C31E1C" w:rsidP="00C31E1C">
      <w:pPr>
        <w:pStyle w:val="a5"/>
        <w:numPr>
          <w:ilvl w:val="0"/>
          <w:numId w:val="32"/>
        </w:numPr>
        <w:jc w:val="both"/>
      </w:pPr>
      <w:r w:rsidRPr="00947B63">
        <w:t xml:space="preserve">Историческое развитие белорусского права и основные этапы его эволюции. </w:t>
      </w:r>
    </w:p>
    <w:p w:rsidR="00C31E1C" w:rsidRPr="00947B63" w:rsidRDefault="00C31E1C" w:rsidP="00C31E1C">
      <w:pPr>
        <w:pStyle w:val="a5"/>
        <w:numPr>
          <w:ilvl w:val="0"/>
          <w:numId w:val="32"/>
        </w:numPr>
        <w:jc w:val="both"/>
      </w:pPr>
      <w:r w:rsidRPr="00947B63">
        <w:t>Становление современной правовой системы Беларуси. Источники и структура современного белорусского права.</w:t>
      </w:r>
    </w:p>
    <w:p w:rsidR="00C31E1C" w:rsidRPr="00947B63" w:rsidRDefault="00C31E1C" w:rsidP="00C31E1C">
      <w:pPr>
        <w:pStyle w:val="a5"/>
        <w:numPr>
          <w:ilvl w:val="0"/>
          <w:numId w:val="32"/>
        </w:numPr>
        <w:jc w:val="both"/>
      </w:pPr>
      <w:r w:rsidRPr="00947B63">
        <w:t>Правовая система Беларуси и романо-германская правовая семья: пути и проблемы сближения.</w:t>
      </w:r>
    </w:p>
    <w:p w:rsidR="00C31E1C" w:rsidRPr="00947B63" w:rsidRDefault="00C31E1C" w:rsidP="00C31E1C">
      <w:pPr>
        <w:pStyle w:val="a5"/>
        <w:numPr>
          <w:ilvl w:val="0"/>
          <w:numId w:val="32"/>
        </w:numPr>
        <w:jc w:val="both"/>
      </w:pPr>
      <w:r w:rsidRPr="00947B63">
        <w:t>История формирования и развития англо-американской правовой семьи. География распространения английского общего права.</w:t>
      </w:r>
    </w:p>
    <w:p w:rsidR="00C31E1C" w:rsidRPr="00947B63" w:rsidRDefault="00C31E1C" w:rsidP="00C31E1C">
      <w:pPr>
        <w:pStyle w:val="a5"/>
        <w:numPr>
          <w:ilvl w:val="0"/>
          <w:numId w:val="32"/>
        </w:numPr>
        <w:jc w:val="both"/>
      </w:pPr>
      <w:r w:rsidRPr="00947B63">
        <w:t>Система источников английского права.</w:t>
      </w:r>
    </w:p>
    <w:p w:rsidR="00C31E1C" w:rsidRPr="00947B63" w:rsidRDefault="00C31E1C" w:rsidP="00C31E1C">
      <w:pPr>
        <w:pStyle w:val="a5"/>
        <w:numPr>
          <w:ilvl w:val="0"/>
          <w:numId w:val="32"/>
        </w:numPr>
        <w:jc w:val="both"/>
      </w:pPr>
      <w:r w:rsidRPr="00947B63">
        <w:t>Структура (система) английского права.</w:t>
      </w:r>
    </w:p>
    <w:p w:rsidR="00C31E1C" w:rsidRPr="00947B63" w:rsidRDefault="00C31E1C" w:rsidP="00C31E1C">
      <w:pPr>
        <w:pStyle w:val="a5"/>
        <w:numPr>
          <w:ilvl w:val="0"/>
          <w:numId w:val="32"/>
        </w:numPr>
        <w:jc w:val="both"/>
      </w:pPr>
      <w:r w:rsidRPr="00947B63">
        <w:t>Особенности англо-американского правового мышления и правовой доктрины.</w:t>
      </w:r>
    </w:p>
    <w:p w:rsidR="00C31E1C" w:rsidRPr="00947B63" w:rsidRDefault="00C31E1C" w:rsidP="00C31E1C">
      <w:pPr>
        <w:pStyle w:val="21"/>
        <w:numPr>
          <w:ilvl w:val="0"/>
          <w:numId w:val="32"/>
        </w:numPr>
        <w:spacing w:after="0" w:line="240" w:lineRule="auto"/>
        <w:jc w:val="both"/>
        <w:rPr>
          <w:bCs/>
          <w:sz w:val="24"/>
          <w:szCs w:val="24"/>
        </w:rPr>
      </w:pPr>
      <w:r w:rsidRPr="00947B63">
        <w:rPr>
          <w:bCs/>
          <w:sz w:val="24"/>
          <w:szCs w:val="24"/>
        </w:rPr>
        <w:t xml:space="preserve">Особенности правовой системы Великобритании. </w:t>
      </w:r>
    </w:p>
    <w:p w:rsidR="00C31E1C" w:rsidRPr="00947B63" w:rsidRDefault="00C31E1C" w:rsidP="00C31E1C">
      <w:pPr>
        <w:pStyle w:val="3"/>
        <w:widowControl w:val="0"/>
        <w:numPr>
          <w:ilvl w:val="0"/>
          <w:numId w:val="32"/>
        </w:numPr>
        <w:spacing w:after="0"/>
        <w:jc w:val="both"/>
        <w:rPr>
          <w:bCs/>
          <w:sz w:val="24"/>
          <w:szCs w:val="24"/>
        </w:rPr>
      </w:pPr>
      <w:r w:rsidRPr="00947B63">
        <w:rPr>
          <w:bCs/>
          <w:sz w:val="24"/>
          <w:szCs w:val="24"/>
        </w:rPr>
        <w:t>Возникновение американского права и особенности правовой системы США.</w:t>
      </w:r>
    </w:p>
    <w:p w:rsidR="00C31E1C" w:rsidRPr="00947B63" w:rsidRDefault="00C31E1C" w:rsidP="00C31E1C">
      <w:pPr>
        <w:pStyle w:val="3"/>
        <w:widowControl w:val="0"/>
        <w:numPr>
          <w:ilvl w:val="0"/>
          <w:numId w:val="32"/>
        </w:numPr>
        <w:spacing w:after="0"/>
        <w:jc w:val="both"/>
        <w:rPr>
          <w:bCs/>
          <w:sz w:val="24"/>
          <w:szCs w:val="24"/>
        </w:rPr>
      </w:pPr>
      <w:r w:rsidRPr="00947B63">
        <w:rPr>
          <w:bCs/>
          <w:sz w:val="24"/>
          <w:szCs w:val="24"/>
        </w:rPr>
        <w:t>Особенности правовых систем Австралии, Новой Зеландии и Канады.</w:t>
      </w:r>
    </w:p>
    <w:p w:rsidR="00C31E1C" w:rsidRPr="00947B63" w:rsidRDefault="00C31E1C" w:rsidP="00C31E1C">
      <w:pPr>
        <w:pStyle w:val="a5"/>
        <w:numPr>
          <w:ilvl w:val="0"/>
          <w:numId w:val="32"/>
        </w:numPr>
        <w:jc w:val="both"/>
        <w:rPr>
          <w:bCs/>
        </w:rPr>
      </w:pPr>
      <w:r w:rsidRPr="00947B63">
        <w:rPr>
          <w:bCs/>
        </w:rPr>
        <w:lastRenderedPageBreak/>
        <w:t>Сущностные особенности мусульманского права. Мусульманское право и ислам: взаимосвязь и основания разграничения.</w:t>
      </w:r>
    </w:p>
    <w:p w:rsidR="00C31E1C" w:rsidRPr="00947B63" w:rsidRDefault="00C31E1C" w:rsidP="00C31E1C">
      <w:pPr>
        <w:pStyle w:val="a5"/>
        <w:numPr>
          <w:ilvl w:val="0"/>
          <w:numId w:val="32"/>
        </w:numPr>
        <w:jc w:val="both"/>
        <w:rPr>
          <w:bCs/>
        </w:rPr>
      </w:pPr>
      <w:r w:rsidRPr="00947B63">
        <w:rPr>
          <w:bCs/>
        </w:rPr>
        <w:t xml:space="preserve">Источники мусульманского права. </w:t>
      </w:r>
    </w:p>
    <w:p w:rsidR="00C31E1C" w:rsidRPr="00947B63" w:rsidRDefault="00C31E1C" w:rsidP="00C31E1C">
      <w:pPr>
        <w:pStyle w:val="a5"/>
        <w:numPr>
          <w:ilvl w:val="0"/>
          <w:numId w:val="32"/>
        </w:numPr>
        <w:jc w:val="both"/>
        <w:rPr>
          <w:bCs/>
        </w:rPr>
      </w:pPr>
      <w:r w:rsidRPr="00947B63">
        <w:rPr>
          <w:bCs/>
        </w:rPr>
        <w:t>Структура (система) мусульманского права.</w:t>
      </w:r>
    </w:p>
    <w:p w:rsidR="00C31E1C" w:rsidRPr="00947B63" w:rsidRDefault="00C31E1C" w:rsidP="00C31E1C">
      <w:pPr>
        <w:pStyle w:val="a5"/>
        <w:numPr>
          <w:ilvl w:val="0"/>
          <w:numId w:val="32"/>
        </w:numPr>
        <w:jc w:val="both"/>
        <w:rPr>
          <w:bCs/>
        </w:rPr>
      </w:pPr>
      <w:r w:rsidRPr="00947B63">
        <w:rPr>
          <w:bCs/>
        </w:rPr>
        <w:t>Мусульманское право в современных правовых системах: тенденции развития.</w:t>
      </w:r>
    </w:p>
    <w:p w:rsidR="00C31E1C" w:rsidRPr="00947B63" w:rsidRDefault="00C31E1C" w:rsidP="00C31E1C">
      <w:pPr>
        <w:pStyle w:val="a5"/>
        <w:numPr>
          <w:ilvl w:val="0"/>
          <w:numId w:val="32"/>
        </w:numPr>
        <w:jc w:val="both"/>
        <w:rPr>
          <w:bCs/>
        </w:rPr>
      </w:pPr>
      <w:r w:rsidRPr="00947B63">
        <w:rPr>
          <w:bCs/>
        </w:rPr>
        <w:t>Сущностные особенности иудейского (еврейского) права.</w:t>
      </w:r>
    </w:p>
    <w:p w:rsidR="00C31E1C" w:rsidRPr="00947B63" w:rsidRDefault="00C31E1C" w:rsidP="00C31E1C">
      <w:pPr>
        <w:pStyle w:val="a5"/>
        <w:numPr>
          <w:ilvl w:val="0"/>
          <w:numId w:val="32"/>
        </w:numPr>
        <w:jc w:val="both"/>
        <w:rPr>
          <w:bCs/>
        </w:rPr>
      </w:pPr>
      <w:r w:rsidRPr="00947B63">
        <w:rPr>
          <w:bCs/>
        </w:rPr>
        <w:t>Источники иудейского права.</w:t>
      </w:r>
    </w:p>
    <w:p w:rsidR="00C31E1C" w:rsidRPr="00947B63" w:rsidRDefault="00C31E1C" w:rsidP="00C31E1C">
      <w:pPr>
        <w:pStyle w:val="a5"/>
        <w:numPr>
          <w:ilvl w:val="0"/>
          <w:numId w:val="32"/>
        </w:numPr>
        <w:jc w:val="both"/>
        <w:rPr>
          <w:bCs/>
        </w:rPr>
      </w:pPr>
      <w:r w:rsidRPr="00947B63">
        <w:rPr>
          <w:bCs/>
        </w:rPr>
        <w:t>Влияние иудейского права на правовую систему Израиля.</w:t>
      </w:r>
    </w:p>
    <w:p w:rsidR="00C31E1C" w:rsidRPr="00947B63" w:rsidRDefault="00C31E1C" w:rsidP="00C31E1C">
      <w:pPr>
        <w:pStyle w:val="a5"/>
        <w:numPr>
          <w:ilvl w:val="0"/>
          <w:numId w:val="32"/>
        </w:numPr>
        <w:jc w:val="both"/>
        <w:rPr>
          <w:bCs/>
        </w:rPr>
      </w:pPr>
      <w:r w:rsidRPr="00947B63">
        <w:rPr>
          <w:bCs/>
        </w:rPr>
        <w:t>Исторические и религиозные корни индусского права. Индусское право и индуизм.</w:t>
      </w:r>
    </w:p>
    <w:p w:rsidR="00C31E1C" w:rsidRPr="00947B63" w:rsidRDefault="00C31E1C" w:rsidP="00C31E1C">
      <w:pPr>
        <w:pStyle w:val="a5"/>
        <w:numPr>
          <w:ilvl w:val="0"/>
          <w:numId w:val="32"/>
        </w:numPr>
        <w:jc w:val="both"/>
        <w:rPr>
          <w:bCs/>
        </w:rPr>
      </w:pPr>
      <w:r w:rsidRPr="00947B63">
        <w:rPr>
          <w:bCs/>
        </w:rPr>
        <w:t>Источники индусского права и особенности методов правового регулирования.</w:t>
      </w:r>
    </w:p>
    <w:p w:rsidR="00C31E1C" w:rsidRPr="00947B63" w:rsidRDefault="00C31E1C" w:rsidP="00C31E1C">
      <w:pPr>
        <w:pStyle w:val="a5"/>
        <w:numPr>
          <w:ilvl w:val="0"/>
          <w:numId w:val="32"/>
        </w:numPr>
        <w:jc w:val="both"/>
        <w:rPr>
          <w:bCs/>
        </w:rPr>
      </w:pPr>
      <w:r w:rsidRPr="00947B63">
        <w:rPr>
          <w:bCs/>
        </w:rPr>
        <w:t>Индусское право и правовая система Индии.</w:t>
      </w:r>
    </w:p>
    <w:p w:rsidR="00C31E1C" w:rsidRPr="00947B63" w:rsidRDefault="00C31E1C" w:rsidP="00C31E1C">
      <w:pPr>
        <w:pStyle w:val="a5"/>
        <w:numPr>
          <w:ilvl w:val="0"/>
          <w:numId w:val="32"/>
        </w:numPr>
        <w:jc w:val="both"/>
        <w:rPr>
          <w:bCs/>
        </w:rPr>
      </w:pPr>
      <w:r w:rsidRPr="00947B63">
        <w:rPr>
          <w:bCs/>
        </w:rPr>
        <w:t>Правовые системы индусского права.</w:t>
      </w:r>
    </w:p>
    <w:p w:rsidR="00C31E1C" w:rsidRPr="00947B63" w:rsidRDefault="00C31E1C" w:rsidP="00C31E1C">
      <w:pPr>
        <w:pStyle w:val="a5"/>
        <w:numPr>
          <w:ilvl w:val="0"/>
          <w:numId w:val="32"/>
        </w:numPr>
        <w:jc w:val="both"/>
        <w:rPr>
          <w:bCs/>
        </w:rPr>
      </w:pPr>
      <w:r w:rsidRPr="00947B63">
        <w:rPr>
          <w:bCs/>
        </w:rPr>
        <w:t>Место правовых систем африканского континента на юридической карте мира. Влияние основных правовых систем на африканское обычное право.</w:t>
      </w:r>
    </w:p>
    <w:p w:rsidR="00C31E1C" w:rsidRPr="00947B63" w:rsidRDefault="00C31E1C" w:rsidP="00C31E1C">
      <w:pPr>
        <w:pStyle w:val="a5"/>
        <w:numPr>
          <w:ilvl w:val="0"/>
          <w:numId w:val="32"/>
        </w:numPr>
        <w:jc w:val="both"/>
        <w:rPr>
          <w:bCs/>
        </w:rPr>
      </w:pPr>
      <w:r w:rsidRPr="00947B63">
        <w:rPr>
          <w:bCs/>
        </w:rPr>
        <w:t xml:space="preserve">Общая характеристика африканских правовых систем. </w:t>
      </w:r>
    </w:p>
    <w:p w:rsidR="00C31E1C" w:rsidRPr="00947B63" w:rsidRDefault="00C31E1C" w:rsidP="00C31E1C">
      <w:pPr>
        <w:pStyle w:val="a5"/>
        <w:numPr>
          <w:ilvl w:val="0"/>
          <w:numId w:val="32"/>
        </w:numPr>
        <w:jc w:val="both"/>
        <w:rPr>
          <w:bCs/>
        </w:rPr>
      </w:pPr>
      <w:r w:rsidRPr="00947B63">
        <w:rPr>
          <w:bCs/>
        </w:rPr>
        <w:t xml:space="preserve">Обычай и обычное право. Характерные особенности африканского обычного права. </w:t>
      </w:r>
    </w:p>
    <w:p w:rsidR="00C31E1C" w:rsidRPr="00947B63" w:rsidRDefault="00C31E1C" w:rsidP="00C31E1C">
      <w:pPr>
        <w:pStyle w:val="a5"/>
        <w:numPr>
          <w:ilvl w:val="0"/>
          <w:numId w:val="32"/>
        </w:numPr>
        <w:jc w:val="both"/>
        <w:rPr>
          <w:bCs/>
        </w:rPr>
      </w:pPr>
      <w:r w:rsidRPr="00947B63">
        <w:rPr>
          <w:bCs/>
        </w:rPr>
        <w:t>Система источников традиционного африканского права.</w:t>
      </w:r>
    </w:p>
    <w:p w:rsidR="00C31E1C" w:rsidRPr="00947B63" w:rsidRDefault="00C31E1C" w:rsidP="00C31E1C">
      <w:pPr>
        <w:pStyle w:val="a5"/>
        <w:numPr>
          <w:ilvl w:val="0"/>
          <w:numId w:val="32"/>
        </w:numPr>
        <w:jc w:val="both"/>
        <w:rPr>
          <w:bCs/>
        </w:rPr>
      </w:pPr>
      <w:r w:rsidRPr="00947B63">
        <w:rPr>
          <w:bCs/>
        </w:rPr>
        <w:t>Общесистемные признаки религиозно-общинной правовой семьи.</w:t>
      </w:r>
    </w:p>
    <w:p w:rsidR="00C31E1C" w:rsidRPr="00947B63" w:rsidRDefault="00C31E1C" w:rsidP="00C31E1C">
      <w:pPr>
        <w:spacing w:after="200" w:line="276" w:lineRule="auto"/>
        <w:rPr>
          <w:rFonts w:eastAsiaTheme="minorHAnsi"/>
          <w:lang w:eastAsia="en-US"/>
        </w:rPr>
      </w:pPr>
    </w:p>
    <w:p w:rsidR="00C31E1C" w:rsidRPr="00947B63" w:rsidRDefault="00C31E1C" w:rsidP="00C31E1C">
      <w:pPr>
        <w:spacing w:before="240"/>
        <w:ind w:firstLine="709"/>
        <w:jc w:val="both"/>
        <w:rPr>
          <w:b/>
          <w:bCs/>
          <w:caps/>
        </w:rPr>
      </w:pPr>
      <w:r w:rsidRPr="00947B63">
        <w:rPr>
          <w:b/>
          <w:bCs/>
          <w:caps/>
        </w:rPr>
        <w:t>4. Диагностика компетенций студентов.</w:t>
      </w:r>
    </w:p>
    <w:p w:rsidR="00C31E1C" w:rsidRPr="00947B63" w:rsidRDefault="00C31E1C" w:rsidP="00C31E1C">
      <w:pPr>
        <w:ind w:firstLine="709"/>
        <w:jc w:val="both"/>
      </w:pPr>
    </w:p>
    <w:p w:rsidR="00C31E1C" w:rsidRPr="00947B63" w:rsidRDefault="00C31E1C" w:rsidP="00C31E1C">
      <w:pPr>
        <w:ind w:firstLine="709"/>
        <w:jc w:val="both"/>
      </w:pPr>
      <w:r w:rsidRPr="00947B63">
        <w:t>Качественные показатели подготовки студентов определяются стандартом ОСВО 1-24 01 02-2013. Общие требования к контролю качества образования и средствам диагностики результатов образования установлены в соответствии с нормативными документами Министерства образования.</w:t>
      </w:r>
    </w:p>
    <w:p w:rsidR="00C31E1C" w:rsidRPr="00947B63" w:rsidRDefault="00C31E1C" w:rsidP="00C31E1C">
      <w:pPr>
        <w:ind w:firstLine="709"/>
        <w:jc w:val="both"/>
      </w:pPr>
      <w:r w:rsidRPr="00947B63">
        <w:rPr>
          <w:b/>
          <w:i/>
          <w:iCs/>
        </w:rPr>
        <w:t>Критерии оценок.</w:t>
      </w:r>
      <w:r w:rsidRPr="00947B63">
        <w:t xml:space="preserve"> Для оценки знаний и достижений студентов используются критерии, установленные Положением о рейтинговой системе оценки знаний и компетенций студентов (утв. Приказом ректора УО «Полоцкий государственный университет» от 6 июня 2014 г. №294).</w:t>
      </w:r>
    </w:p>
    <w:p w:rsidR="00C31E1C" w:rsidRPr="00947B63" w:rsidRDefault="00C31E1C" w:rsidP="00C31E1C">
      <w:pPr>
        <w:ind w:firstLine="709"/>
        <w:jc w:val="both"/>
      </w:pPr>
      <w:r w:rsidRPr="00947B63">
        <w:rPr>
          <w:b/>
          <w:i/>
          <w:iCs/>
        </w:rPr>
        <w:t>Диагностический инструментарий.</w:t>
      </w:r>
      <w:r w:rsidRPr="00947B63">
        <w:rPr>
          <w:i/>
          <w:iCs/>
        </w:rPr>
        <w:t xml:space="preserve"> </w:t>
      </w:r>
      <w:r w:rsidRPr="00947B63">
        <w:t xml:space="preserve">Для мониторинга качества изучения дисциплины и диагностики компетенций студентов используется следующий диагностический инструментарий: тесты и тестовые задания, задачи, </w:t>
      </w:r>
      <w:proofErr w:type="spellStart"/>
      <w:r w:rsidRPr="00947B63">
        <w:t>разноуровневые</w:t>
      </w:r>
      <w:proofErr w:type="spellEnd"/>
      <w:r w:rsidRPr="00947B63">
        <w:t xml:space="preserve"> контрольные задания, устный опрос и дискуссии во время занятий, работа с текстами </w:t>
      </w:r>
      <w:r w:rsidRPr="00947B63">
        <w:rPr>
          <w:lang w:val="be-BY"/>
        </w:rPr>
        <w:t xml:space="preserve">актов законодательства </w:t>
      </w:r>
      <w:r w:rsidRPr="00947B63">
        <w:t>зарубежных стран, деловые игры, рефераты и доклады по отдельным разделам дисциплины, коллоквиум в качестве промежуточных форм контроля, экзамен.</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Текущий контроль осуществляется преподавателем в ходе проведения занятия и может иметь форму опроса, проведения контрольной работы, написание реферата или предложения ответить на вопросы заранее подготовленных тестов. Как правило, на практических занятиях студентам предоставляется возможность выступить с краткими (не более 5 минут) сообщениями на предписанные вопросы. Способ проведения занятий варьируется в зависимости от темы. Оно может проходить по докладной системе, в виде «круглых столов», диспутов или в иной форме по усмотрению преподавателя.</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В рамках рейтинговой системы успеваемость студентов по каждой дисциплине складывается из двух компонентов: 1) результатов промежуточного контроля в течение семестра; 2) результатов экзамена (дифференцированного зачета).</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b/>
          <w:lang w:eastAsia="en-US"/>
        </w:rPr>
        <w:t>Промежуточный контроль</w:t>
      </w:r>
      <w:r w:rsidRPr="00947B63">
        <w:rPr>
          <w:rFonts w:eastAsiaTheme="minorHAnsi"/>
          <w:lang w:eastAsia="en-US"/>
        </w:rPr>
        <w:t xml:space="preserve"> по учебной дисциплине «Сравнительное правоведение» осуществляется в течение семестра в форме тестирования либо коллоквиума по определенному тематическому модулю.</w:t>
      </w:r>
    </w:p>
    <w:p w:rsidR="00C31E1C" w:rsidRPr="00947B63" w:rsidRDefault="00C31E1C" w:rsidP="00C31E1C">
      <w:pPr>
        <w:autoSpaceDE w:val="0"/>
        <w:autoSpaceDN w:val="0"/>
        <w:adjustRightInd w:val="0"/>
        <w:ind w:firstLine="708"/>
        <w:jc w:val="both"/>
      </w:pPr>
      <w:r w:rsidRPr="00947B63">
        <w:lastRenderedPageBreak/>
        <w:t>Отметки, полученные студентом в ходе промежуточного контроля выставляются по десятибалльной шкале и фиксируются в журнале преподавателя.</w:t>
      </w:r>
    </w:p>
    <w:p w:rsidR="00C31E1C" w:rsidRPr="00947B63" w:rsidRDefault="00C31E1C" w:rsidP="00C31E1C">
      <w:pPr>
        <w:autoSpaceDE w:val="0"/>
        <w:autoSpaceDN w:val="0"/>
        <w:adjustRightInd w:val="0"/>
        <w:ind w:firstLine="708"/>
        <w:jc w:val="both"/>
      </w:pPr>
      <w:r w:rsidRPr="00947B63">
        <w:t>Для студента, пропустившего мероприятие промежуточного контроля по уважительной причине, кафедрой устанавливаются дополнительные сроки.</w:t>
      </w:r>
    </w:p>
    <w:p w:rsidR="00C31E1C" w:rsidRPr="00947B63" w:rsidRDefault="00C31E1C" w:rsidP="00C31E1C">
      <w:pPr>
        <w:autoSpaceDE w:val="0"/>
        <w:autoSpaceDN w:val="0"/>
        <w:adjustRightInd w:val="0"/>
        <w:ind w:firstLine="708"/>
        <w:jc w:val="both"/>
      </w:pPr>
      <w:r w:rsidRPr="00947B63">
        <w:t>Студенту, пропустившему мероприятие промежуточного контроля без уважительной причины, выставляется отметка 1 (один) балл за данное мероприятие.</w:t>
      </w:r>
    </w:p>
    <w:p w:rsidR="00C31E1C" w:rsidRPr="00947B63" w:rsidRDefault="00C31E1C" w:rsidP="00C31E1C">
      <w:pPr>
        <w:autoSpaceDE w:val="0"/>
        <w:autoSpaceDN w:val="0"/>
        <w:adjustRightInd w:val="0"/>
        <w:ind w:firstLine="708"/>
        <w:jc w:val="both"/>
      </w:pPr>
      <w:r w:rsidRPr="00947B63">
        <w:t>Студент в целях повышения отметки по любому мероприятию промежуточного контроля может воспользоваться правом на дополнительные образовательные услуги (платные консультации, платные дополнительные занятия). Количество и сроки пересдач с целью повышения отметки определяет кафедра.</w:t>
      </w:r>
    </w:p>
    <w:p w:rsidR="00C31E1C" w:rsidRPr="00947B63" w:rsidRDefault="00C31E1C" w:rsidP="00C31E1C">
      <w:pPr>
        <w:autoSpaceDE w:val="0"/>
        <w:autoSpaceDN w:val="0"/>
        <w:adjustRightInd w:val="0"/>
        <w:ind w:firstLine="708"/>
        <w:jc w:val="both"/>
      </w:pPr>
      <w:r w:rsidRPr="00947B63">
        <w:t>Результат промежуточного контроля за семестр оценивается отметкой в баллах по десятибалльной шкале и выводится исходя из отметок, выставленных преподавателем (преподавателями) в ходе проведения мероприятий промежуточного контроля в течение семестра, а также учитывает результаты участия студента в научно-практических мероприятиях, учебно-исследовательской, научно-исследовательской работе студентов (конференциях, семинарах, олимпиадах, научных кружках и т.п.) по профилю дисциплины.</w:t>
      </w:r>
    </w:p>
    <w:p w:rsidR="00C31E1C" w:rsidRPr="00947B63" w:rsidRDefault="00C31E1C" w:rsidP="00C31E1C">
      <w:pPr>
        <w:autoSpaceDE w:val="0"/>
        <w:autoSpaceDN w:val="0"/>
        <w:adjustRightInd w:val="0"/>
        <w:ind w:firstLine="708"/>
        <w:jc w:val="both"/>
      </w:pPr>
      <w:r w:rsidRPr="00947B63">
        <w:t>Результаты промежуточного контроля учитываются при определении итоговой экзаменационной отметки по дисциплине во время текущей аттестации на экзаменационной сессии.</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b/>
          <w:lang w:eastAsia="en-US"/>
        </w:rPr>
        <w:t>Итоговая экзаменационная отметка</w:t>
      </w:r>
      <w:r w:rsidRPr="00947B63">
        <w:rPr>
          <w:rFonts w:eastAsiaTheme="minorHAnsi"/>
          <w:lang w:eastAsia="en-US"/>
        </w:rPr>
        <w:t xml:space="preserve"> определяется с учетом весового коэффициента промежуточного контроля </w:t>
      </w:r>
      <w:r w:rsidRPr="00947B63">
        <w:rPr>
          <w:rFonts w:eastAsiaTheme="minorHAnsi"/>
          <w:i/>
          <w:iCs/>
          <w:lang w:eastAsia="en-US"/>
        </w:rPr>
        <w:t xml:space="preserve">к. </w:t>
      </w:r>
      <w:r w:rsidRPr="00947B63">
        <w:rPr>
          <w:rFonts w:eastAsiaTheme="minorHAnsi"/>
          <w:b/>
          <w:lang w:eastAsia="en-US"/>
        </w:rPr>
        <w:t>Весовой коэффициент промежуточной аттестации</w:t>
      </w:r>
      <w:r w:rsidRPr="00947B63">
        <w:rPr>
          <w:rFonts w:eastAsiaTheme="minorHAnsi"/>
          <w:lang w:eastAsia="en-US"/>
        </w:rPr>
        <w:t xml:space="preserve"> </w:t>
      </w:r>
      <w:r w:rsidRPr="00947B63">
        <w:rPr>
          <w:rFonts w:eastAsiaTheme="minorHAnsi"/>
          <w:i/>
          <w:iCs/>
          <w:lang w:eastAsia="en-US"/>
        </w:rPr>
        <w:t xml:space="preserve">к </w:t>
      </w:r>
      <w:r w:rsidRPr="00947B63">
        <w:rPr>
          <w:rFonts w:eastAsiaTheme="minorHAnsi"/>
          <w:lang w:eastAsia="en-US"/>
        </w:rPr>
        <w:t xml:space="preserve">устанавливает вклад отметок, полученных в ходе проведения мероприятий промежуточного контроля в итоговую экзаменационную отметку и </w:t>
      </w:r>
      <w:r w:rsidRPr="00947B63">
        <w:rPr>
          <w:rFonts w:eastAsiaTheme="minorHAnsi"/>
          <w:b/>
          <w:lang w:eastAsia="en-US"/>
        </w:rPr>
        <w:t xml:space="preserve">для дисциплины «Сравнительное правоведение» принимает значение 0,5. </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Итоговая экзаменационная отметка по дисциплине рассчитывается на основе результата промежуточного контроля и отметки, полученной студентом на экзамене (дифференцированном зачете) за ответ по билету, по формуле</w:t>
      </w:r>
    </w:p>
    <w:p w:rsidR="00C31E1C" w:rsidRPr="00947B63" w:rsidRDefault="00C31E1C" w:rsidP="00C31E1C">
      <w:pPr>
        <w:autoSpaceDE w:val="0"/>
        <w:autoSpaceDN w:val="0"/>
        <w:adjustRightInd w:val="0"/>
        <w:ind w:firstLine="708"/>
        <w:jc w:val="center"/>
        <w:rPr>
          <w:rFonts w:eastAsiaTheme="minorHAnsi"/>
          <w:bCs/>
          <w:lang w:eastAsia="en-US"/>
        </w:rPr>
      </w:pPr>
      <w:r w:rsidRPr="00947B63">
        <w:rPr>
          <w:rFonts w:eastAsiaTheme="minorHAnsi"/>
          <w:bCs/>
          <w:lang w:eastAsia="en-US"/>
        </w:rPr>
        <w:t xml:space="preserve">ИЭ = </w:t>
      </w:r>
      <w:r w:rsidRPr="00947B63">
        <w:rPr>
          <w:rFonts w:eastAsiaTheme="minorHAnsi"/>
          <w:bCs/>
          <w:i/>
          <w:iCs/>
          <w:lang w:eastAsia="en-US"/>
        </w:rPr>
        <w:t xml:space="preserve">к </w:t>
      </w:r>
      <w:r w:rsidRPr="00947B63">
        <w:rPr>
          <w:rFonts w:eastAsiaTheme="minorHAnsi"/>
          <w:bCs/>
          <w:lang w:eastAsia="en-US"/>
        </w:rPr>
        <w:t xml:space="preserve">• П + (1 – </w:t>
      </w:r>
      <w:r w:rsidRPr="00947B63">
        <w:rPr>
          <w:rFonts w:eastAsiaTheme="minorHAnsi"/>
          <w:bCs/>
          <w:i/>
          <w:iCs/>
          <w:lang w:eastAsia="en-US"/>
        </w:rPr>
        <w:t xml:space="preserve">к) </w:t>
      </w:r>
      <w:r w:rsidRPr="00947B63">
        <w:rPr>
          <w:rFonts w:eastAsiaTheme="minorHAnsi"/>
          <w:bCs/>
          <w:lang w:eastAsia="en-US"/>
        </w:rPr>
        <w:t>• Э,</w:t>
      </w:r>
    </w:p>
    <w:p w:rsidR="00C31E1C" w:rsidRPr="00947B63" w:rsidRDefault="00C31E1C" w:rsidP="00C31E1C">
      <w:pPr>
        <w:autoSpaceDE w:val="0"/>
        <w:autoSpaceDN w:val="0"/>
        <w:adjustRightInd w:val="0"/>
        <w:ind w:firstLine="708"/>
        <w:jc w:val="both"/>
        <w:rPr>
          <w:rFonts w:eastAsiaTheme="minorHAnsi"/>
          <w:lang w:eastAsia="en-US"/>
        </w:rPr>
      </w:pPr>
      <w:proofErr w:type="gramStart"/>
      <w:r w:rsidRPr="00947B63">
        <w:rPr>
          <w:rFonts w:eastAsiaTheme="minorHAnsi"/>
          <w:lang w:eastAsia="en-US"/>
        </w:rPr>
        <w:t>где</w:t>
      </w:r>
      <w:proofErr w:type="gramEnd"/>
      <w:r w:rsidRPr="00947B63">
        <w:rPr>
          <w:rFonts w:eastAsiaTheme="minorHAnsi"/>
          <w:lang w:eastAsia="en-US"/>
        </w:rPr>
        <w:t xml:space="preserve"> ИЭ - итоговая экзаменационная отметка; </w:t>
      </w:r>
      <w:r w:rsidRPr="00947B63">
        <w:rPr>
          <w:rFonts w:eastAsiaTheme="minorHAnsi"/>
          <w:i/>
          <w:iCs/>
          <w:lang w:eastAsia="en-US"/>
        </w:rPr>
        <w:t xml:space="preserve">к- </w:t>
      </w:r>
      <w:r w:rsidRPr="00947B63">
        <w:rPr>
          <w:rFonts w:eastAsiaTheme="minorHAnsi"/>
          <w:lang w:eastAsia="en-US"/>
        </w:rPr>
        <w:t>весовой коэффици</w:t>
      </w:r>
      <w:r w:rsidRPr="00947B63">
        <w:rPr>
          <w:rFonts w:eastAsiaTheme="minorHAnsi"/>
          <w:lang w:eastAsia="en-US"/>
        </w:rPr>
        <w:softHyphen/>
        <w:t>ент промежуточного контроля; П - результат промежуточного контроля за семестр, выраженный в баллах по десятибалльной шкале; Э - отметка, по</w:t>
      </w:r>
      <w:r w:rsidRPr="00947B63">
        <w:rPr>
          <w:rFonts w:eastAsiaTheme="minorHAnsi"/>
          <w:lang w:eastAsia="en-US"/>
        </w:rPr>
        <w:softHyphen/>
        <w:t>лученная студентом на экзамене (дифференцированном зачете) за ответ по билету.</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Результат промежуточного контроля за семестр рассчитывается из отметок, полученных в ходе мероприятий промежуточного контроля по формуле</w:t>
      </w:r>
    </w:p>
    <w:p w:rsidR="00C31E1C" w:rsidRPr="00947B63" w:rsidRDefault="00C31E1C" w:rsidP="00C31E1C">
      <w:pPr>
        <w:autoSpaceDE w:val="0"/>
        <w:autoSpaceDN w:val="0"/>
        <w:adjustRightInd w:val="0"/>
        <w:ind w:firstLine="708"/>
        <w:jc w:val="both"/>
        <w:rPr>
          <w:rFonts w:eastAsiaTheme="minorHAnsi"/>
          <w:lang w:eastAsia="en-US"/>
        </w:rPr>
      </w:pPr>
      <m:oMathPara>
        <m:oMath>
          <m:r>
            <w:rPr>
              <w:rFonts w:ascii="Cambria Math" w:eastAsiaTheme="minorHAnsi" w:hAnsi="Cambria Math"/>
              <w:lang w:eastAsia="en-US"/>
            </w:rPr>
            <m:t xml:space="preserve">П= </m:t>
          </m:r>
          <m:f>
            <m:fPr>
              <m:ctrlPr>
                <w:rPr>
                  <w:rFonts w:ascii="Cambria Math" w:eastAsiaTheme="minorHAnsi" w:hAnsi="Cambria Math"/>
                  <w:i/>
                  <w:lang w:eastAsia="en-US"/>
                </w:rPr>
              </m:ctrlPr>
            </m:fPr>
            <m:num>
              <m:r>
                <w:rPr>
                  <w:rFonts w:ascii="Cambria Math" w:eastAsiaTheme="minorHAnsi" w:hAnsi="Cambria Math"/>
                  <w:lang w:eastAsia="en-US"/>
                </w:rPr>
                <m:t>ПК1+ПК2+…+ПК</m:t>
              </m:r>
              <m:r>
                <w:rPr>
                  <w:rFonts w:ascii="Cambria Math" w:eastAsiaTheme="minorHAnsi" w:hAnsi="Cambria Math"/>
                  <w:lang w:val="en-US" w:eastAsia="en-US"/>
                </w:rPr>
                <m:t>n</m:t>
              </m:r>
            </m:num>
            <m:den>
              <m:r>
                <w:rPr>
                  <w:rFonts w:ascii="Cambria Math" w:eastAsiaTheme="minorHAnsi" w:hAnsi="Cambria Math"/>
                  <w:lang w:eastAsia="en-US"/>
                </w:rPr>
                <m:t>n</m:t>
              </m:r>
            </m:den>
          </m:f>
        </m:oMath>
      </m:oMathPara>
    </w:p>
    <w:p w:rsidR="00C31E1C" w:rsidRPr="00947B63" w:rsidRDefault="00C31E1C" w:rsidP="00C31E1C">
      <w:pPr>
        <w:autoSpaceDE w:val="0"/>
        <w:autoSpaceDN w:val="0"/>
        <w:adjustRightInd w:val="0"/>
        <w:ind w:firstLine="708"/>
        <w:jc w:val="both"/>
        <w:rPr>
          <w:rFonts w:eastAsiaTheme="minorHAnsi"/>
          <w:lang w:eastAsia="en-US"/>
        </w:rPr>
      </w:pPr>
      <w:proofErr w:type="gramStart"/>
      <w:r w:rsidRPr="00947B63">
        <w:rPr>
          <w:rFonts w:eastAsiaTheme="minorHAnsi"/>
          <w:lang w:eastAsia="en-US"/>
        </w:rPr>
        <w:t>где</w:t>
      </w:r>
      <w:proofErr w:type="gramEnd"/>
      <w:r w:rsidRPr="00947B63">
        <w:rPr>
          <w:rFonts w:eastAsiaTheme="minorHAnsi"/>
          <w:lang w:eastAsia="en-US"/>
        </w:rPr>
        <w:t xml:space="preserve"> ПК1, ПК2, ... , </w:t>
      </w:r>
      <w:proofErr w:type="spellStart"/>
      <w:r w:rsidRPr="00947B63">
        <w:rPr>
          <w:rFonts w:eastAsiaTheme="minorHAnsi"/>
          <w:lang w:eastAsia="en-US"/>
        </w:rPr>
        <w:t>ПКn</w:t>
      </w:r>
      <w:proofErr w:type="spellEnd"/>
      <w:r w:rsidRPr="00947B63">
        <w:rPr>
          <w:rFonts w:eastAsiaTheme="minorHAnsi"/>
          <w:lang w:eastAsia="en-US"/>
        </w:rPr>
        <w:t>, - отметки за мероприятия промежуточного контроля; n - количество мероприятий промежуточного контроля.</w:t>
      </w:r>
    </w:p>
    <w:p w:rsidR="00C31E1C" w:rsidRPr="00947B63" w:rsidRDefault="00C31E1C" w:rsidP="00C31E1C">
      <w:pPr>
        <w:autoSpaceDE w:val="0"/>
        <w:autoSpaceDN w:val="0"/>
        <w:adjustRightInd w:val="0"/>
        <w:ind w:firstLine="708"/>
        <w:jc w:val="both"/>
        <w:rPr>
          <w:rFonts w:eastAsiaTheme="minorHAnsi"/>
          <w:lang w:eastAsia="en-US"/>
        </w:rPr>
      </w:pPr>
      <w:r w:rsidRPr="00947B63">
        <w:rPr>
          <w:rFonts w:eastAsiaTheme="minorHAnsi"/>
          <w:lang w:eastAsia="en-US"/>
        </w:rPr>
        <w:t xml:space="preserve">В </w:t>
      </w:r>
      <w:proofErr w:type="spellStart"/>
      <w:r w:rsidRPr="00947B63">
        <w:rPr>
          <w:rFonts w:eastAsiaTheme="minorHAnsi"/>
          <w:lang w:eastAsia="en-US"/>
        </w:rPr>
        <w:t>зачетно</w:t>
      </w:r>
      <w:proofErr w:type="spellEnd"/>
      <w:r w:rsidRPr="00947B63">
        <w:rPr>
          <w:rFonts w:eastAsiaTheme="minorHAnsi"/>
          <w:lang w:eastAsia="en-US"/>
        </w:rPr>
        <w:t>-экзаменационную ведомость вносится значение коэффициента промежуточного контроля по данной дисциплине и выставляются следующие отметки по десятибалльной шкале: 1) результат промежуточного контроля за семестр, 2) отметка, полученная студентом на экзамене (дифференцированном зачете) за ответ по билету, 3) округленная по математическим правилам итоговая экзаменационная отметка.</w:t>
      </w:r>
    </w:p>
    <w:p w:rsidR="00C31E1C" w:rsidRPr="00947B63" w:rsidRDefault="00C31E1C" w:rsidP="00C31E1C">
      <w:pPr>
        <w:spacing w:after="200" w:line="276" w:lineRule="auto"/>
      </w:pPr>
      <w:r w:rsidRPr="00947B63">
        <w:br w:type="page"/>
      </w:r>
    </w:p>
    <w:p w:rsidR="00C31E1C" w:rsidRPr="00947B63" w:rsidRDefault="00C31E1C" w:rsidP="00C31E1C">
      <w:pPr>
        <w:pStyle w:val="FR1"/>
        <w:rPr>
          <w:sz w:val="24"/>
          <w:szCs w:val="24"/>
        </w:rPr>
      </w:pPr>
      <w:r w:rsidRPr="00947B63">
        <w:rPr>
          <w:sz w:val="24"/>
          <w:szCs w:val="24"/>
        </w:rPr>
        <w:lastRenderedPageBreak/>
        <w:t xml:space="preserve">5. ПРОТОКОЛ СОГЛАСОВАНИЯ УЧЕБНОЙ ПРОГРАММЫ </w:t>
      </w:r>
      <w:r w:rsidRPr="00947B63">
        <w:rPr>
          <w:sz w:val="24"/>
          <w:szCs w:val="24"/>
        </w:rPr>
        <w:br/>
        <w:t>С ДРУГИМИ ДИСЦИПЛИНАМИ СПЕЦИАЛЬНОСТИ</w:t>
      </w:r>
    </w:p>
    <w:tbl>
      <w:tblPr>
        <w:tblW w:w="8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0"/>
        <w:gridCol w:w="2003"/>
        <w:gridCol w:w="2388"/>
        <w:gridCol w:w="2069"/>
      </w:tblGrid>
      <w:tr w:rsidR="00C31E1C" w:rsidRPr="00947B63" w:rsidTr="00BD4B23">
        <w:tc>
          <w:tcPr>
            <w:tcW w:w="2370" w:type="dxa"/>
            <w:tcBorders>
              <w:bottom w:val="nil"/>
            </w:tcBorders>
          </w:tcPr>
          <w:p w:rsidR="00C31E1C" w:rsidRPr="00947B63" w:rsidRDefault="00C31E1C" w:rsidP="00BD4B23">
            <w:pPr>
              <w:ind w:left="183" w:right="204"/>
              <w:jc w:val="both"/>
            </w:pPr>
            <w:r w:rsidRPr="00947B63">
              <w:t>Название дисциплины, с которой требуется согласование</w:t>
            </w:r>
          </w:p>
        </w:tc>
        <w:tc>
          <w:tcPr>
            <w:tcW w:w="2003" w:type="dxa"/>
            <w:tcBorders>
              <w:bottom w:val="nil"/>
            </w:tcBorders>
          </w:tcPr>
          <w:p w:rsidR="00C31E1C" w:rsidRPr="00947B63" w:rsidRDefault="00C31E1C" w:rsidP="00BD4B23">
            <w:pPr>
              <w:ind w:left="79" w:right="200"/>
              <w:jc w:val="both"/>
            </w:pPr>
            <w:r w:rsidRPr="00947B63">
              <w:t>Название</w:t>
            </w:r>
          </w:p>
          <w:p w:rsidR="00C31E1C" w:rsidRPr="00947B63" w:rsidRDefault="00C31E1C" w:rsidP="00BD4B23">
            <w:pPr>
              <w:ind w:left="79" w:right="200"/>
              <w:jc w:val="both"/>
            </w:pPr>
            <w:r w:rsidRPr="00947B63">
              <w:t>Кафедры</w:t>
            </w:r>
          </w:p>
        </w:tc>
        <w:tc>
          <w:tcPr>
            <w:tcW w:w="2388" w:type="dxa"/>
            <w:tcBorders>
              <w:bottom w:val="nil"/>
            </w:tcBorders>
          </w:tcPr>
          <w:p w:rsidR="00C31E1C" w:rsidRPr="00947B63" w:rsidRDefault="00C31E1C" w:rsidP="00BD4B23">
            <w:pPr>
              <w:ind w:left="226" w:right="141"/>
              <w:jc w:val="both"/>
            </w:pPr>
            <w:r w:rsidRPr="00947B63">
              <w:t>Предложения об изменениях в содержании учебной программы по изучаемой дисциплине</w:t>
            </w:r>
          </w:p>
        </w:tc>
        <w:tc>
          <w:tcPr>
            <w:tcW w:w="2069" w:type="dxa"/>
            <w:tcBorders>
              <w:bottom w:val="nil"/>
            </w:tcBorders>
          </w:tcPr>
          <w:p w:rsidR="00C31E1C" w:rsidRPr="00947B63" w:rsidRDefault="00C31E1C" w:rsidP="00BD4B23">
            <w:pPr>
              <w:ind w:left="142" w:right="142"/>
              <w:jc w:val="both"/>
            </w:pPr>
            <w:r w:rsidRPr="00947B63">
              <w:t>Решение, принятое кафедрой, разработавшей учебную программу (с указанием даты и номера протокола)</w:t>
            </w:r>
          </w:p>
        </w:tc>
      </w:tr>
      <w:tr w:rsidR="00C31E1C" w:rsidRPr="00947B63" w:rsidTr="00BD4B23">
        <w:tc>
          <w:tcPr>
            <w:tcW w:w="2370" w:type="dxa"/>
          </w:tcPr>
          <w:p w:rsidR="00C31E1C" w:rsidRPr="00947B63" w:rsidRDefault="00C31E1C" w:rsidP="00BD4B23">
            <w:pPr>
              <w:ind w:left="183" w:right="204"/>
              <w:jc w:val="both"/>
            </w:pPr>
            <w:r w:rsidRPr="00947B63">
              <w:t>Международное частное право</w:t>
            </w:r>
          </w:p>
        </w:tc>
        <w:tc>
          <w:tcPr>
            <w:tcW w:w="2003" w:type="dxa"/>
          </w:tcPr>
          <w:p w:rsidR="00C31E1C" w:rsidRPr="00947B63" w:rsidRDefault="00C31E1C" w:rsidP="00BD4B23">
            <w:pPr>
              <w:ind w:left="79" w:right="200"/>
              <w:jc w:val="both"/>
            </w:pPr>
            <w:r w:rsidRPr="00947B63">
              <w:t>Гражданского права</w:t>
            </w:r>
          </w:p>
        </w:tc>
        <w:tc>
          <w:tcPr>
            <w:tcW w:w="2388" w:type="dxa"/>
          </w:tcPr>
          <w:p w:rsidR="00C31E1C" w:rsidRPr="00947B63" w:rsidRDefault="00C31E1C" w:rsidP="00BD4B23">
            <w:pPr>
              <w:ind w:left="226" w:right="141"/>
              <w:jc w:val="both"/>
            </w:pPr>
            <w:r w:rsidRPr="00947B63">
              <w:t>Нет</w:t>
            </w:r>
          </w:p>
        </w:tc>
        <w:tc>
          <w:tcPr>
            <w:tcW w:w="2069" w:type="dxa"/>
          </w:tcPr>
          <w:p w:rsidR="00C31E1C" w:rsidRPr="00947B63" w:rsidRDefault="00C31E1C" w:rsidP="00BD4B23">
            <w:pPr>
              <w:ind w:left="142" w:right="142"/>
              <w:jc w:val="both"/>
            </w:pPr>
            <w:r w:rsidRPr="00947B63">
              <w:t>Согласовано</w:t>
            </w:r>
          </w:p>
          <w:p w:rsidR="00C31E1C" w:rsidRPr="00947B63" w:rsidRDefault="00C31E1C" w:rsidP="00BD4B23">
            <w:pPr>
              <w:ind w:left="142" w:right="142"/>
              <w:jc w:val="center"/>
            </w:pPr>
          </w:p>
          <w:p w:rsidR="00C31E1C" w:rsidRPr="00947B63" w:rsidRDefault="00C31E1C" w:rsidP="00BD4B23">
            <w:pPr>
              <w:ind w:left="142" w:right="142"/>
              <w:jc w:val="both"/>
            </w:pPr>
          </w:p>
          <w:p w:rsidR="00C31E1C" w:rsidRPr="00947B63" w:rsidRDefault="00C31E1C" w:rsidP="00BD4B23">
            <w:pPr>
              <w:ind w:left="142" w:right="142"/>
              <w:jc w:val="both"/>
            </w:pPr>
            <w:r w:rsidRPr="00947B63">
              <w:t xml:space="preserve">Заведующий кафедрой </w:t>
            </w:r>
          </w:p>
          <w:p w:rsidR="00C31E1C" w:rsidRPr="00947B63" w:rsidRDefault="00C31E1C" w:rsidP="00BD4B23">
            <w:pPr>
              <w:ind w:left="142" w:right="142"/>
              <w:jc w:val="both"/>
            </w:pPr>
          </w:p>
          <w:p w:rsidR="00C31E1C" w:rsidRPr="00947B63" w:rsidRDefault="00C31E1C" w:rsidP="00BD4B23">
            <w:pPr>
              <w:ind w:left="142" w:right="142"/>
              <w:jc w:val="both"/>
            </w:pPr>
            <w:r w:rsidRPr="00947B63">
              <w:t>В.А. </w:t>
            </w:r>
            <w:proofErr w:type="spellStart"/>
            <w:r w:rsidRPr="00947B63">
              <w:t>Богоненко</w:t>
            </w:r>
            <w:proofErr w:type="spellEnd"/>
          </w:p>
        </w:tc>
      </w:tr>
    </w:tbl>
    <w:p w:rsidR="00C31E1C" w:rsidRPr="00947B63" w:rsidRDefault="00C31E1C" w:rsidP="00C31E1C"/>
    <w:p w:rsidR="002A00D9" w:rsidRDefault="002A00D9"/>
    <w:sectPr w:rsidR="002A00D9" w:rsidSect="008B65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0A" w:rsidRDefault="00D2350A">
      <w:r>
        <w:separator/>
      </w:r>
    </w:p>
  </w:endnote>
  <w:endnote w:type="continuationSeparator" w:id="0">
    <w:p w:rsidR="00D2350A" w:rsidRDefault="00D2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644763"/>
      <w:docPartObj>
        <w:docPartGallery w:val="Page Numbers (Bottom of Page)"/>
        <w:docPartUnique/>
      </w:docPartObj>
    </w:sdtPr>
    <w:sdtEndPr/>
    <w:sdtContent>
      <w:p w:rsidR="00EA1CC6" w:rsidRDefault="00210CC7">
        <w:pPr>
          <w:pStyle w:val="a8"/>
          <w:jc w:val="center"/>
        </w:pPr>
        <w:r>
          <w:fldChar w:fldCharType="begin"/>
        </w:r>
        <w:r>
          <w:instrText>PAGE   \* MERGEFORMAT</w:instrText>
        </w:r>
        <w:r>
          <w:fldChar w:fldCharType="separate"/>
        </w:r>
        <w:r w:rsidR="00233573">
          <w:rPr>
            <w:noProof/>
          </w:rPr>
          <w:t>32</w:t>
        </w:r>
        <w:r>
          <w:fldChar w:fldCharType="end"/>
        </w:r>
      </w:p>
    </w:sdtContent>
  </w:sdt>
  <w:p w:rsidR="00EA1CC6" w:rsidRDefault="00D235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0A" w:rsidRDefault="00D2350A">
      <w:r>
        <w:separator/>
      </w:r>
    </w:p>
  </w:footnote>
  <w:footnote w:type="continuationSeparator" w:id="0">
    <w:p w:rsidR="00D2350A" w:rsidRDefault="00D23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65C1"/>
    <w:multiLevelType w:val="hybridMultilevel"/>
    <w:tmpl w:val="D33C58E2"/>
    <w:lvl w:ilvl="0" w:tplc="0423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F4C7C82"/>
    <w:multiLevelType w:val="hybridMultilevel"/>
    <w:tmpl w:val="630E887A"/>
    <w:lvl w:ilvl="0" w:tplc="3E6C1D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0769D"/>
    <w:multiLevelType w:val="singleLevel"/>
    <w:tmpl w:val="89E80E0C"/>
    <w:lvl w:ilvl="0">
      <w:start w:val="1"/>
      <w:numFmt w:val="decimal"/>
      <w:lvlText w:val="%1."/>
      <w:lvlJc w:val="left"/>
      <w:pPr>
        <w:tabs>
          <w:tab w:val="num" w:pos="454"/>
        </w:tabs>
        <w:ind w:left="454" w:hanging="397"/>
      </w:pPr>
    </w:lvl>
  </w:abstractNum>
  <w:abstractNum w:abstractNumId="3">
    <w:nsid w:val="1588430E"/>
    <w:multiLevelType w:val="singleLevel"/>
    <w:tmpl w:val="1EDE7440"/>
    <w:lvl w:ilvl="0">
      <w:start w:val="1"/>
      <w:numFmt w:val="decimal"/>
      <w:lvlText w:val="%1."/>
      <w:lvlJc w:val="left"/>
      <w:pPr>
        <w:tabs>
          <w:tab w:val="num" w:pos="454"/>
        </w:tabs>
        <w:ind w:left="454" w:hanging="397"/>
      </w:pPr>
    </w:lvl>
  </w:abstractNum>
  <w:abstractNum w:abstractNumId="4">
    <w:nsid w:val="1D643B33"/>
    <w:multiLevelType w:val="hybridMultilevel"/>
    <w:tmpl w:val="9F52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8502A"/>
    <w:multiLevelType w:val="hybridMultilevel"/>
    <w:tmpl w:val="30B050E6"/>
    <w:lvl w:ilvl="0" w:tplc="EF78760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970B6"/>
    <w:multiLevelType w:val="hybridMultilevel"/>
    <w:tmpl w:val="6EA8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4386A"/>
    <w:multiLevelType w:val="hybridMultilevel"/>
    <w:tmpl w:val="EFE02320"/>
    <w:lvl w:ilvl="0" w:tplc="7EFAD4A0">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6379A1"/>
    <w:multiLevelType w:val="hybridMultilevel"/>
    <w:tmpl w:val="E870B5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3362C5"/>
    <w:multiLevelType w:val="hybridMultilevel"/>
    <w:tmpl w:val="A36AC4F6"/>
    <w:lvl w:ilvl="0" w:tplc="BDEA64E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22869"/>
    <w:multiLevelType w:val="hybridMultilevel"/>
    <w:tmpl w:val="E466A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41D97"/>
    <w:multiLevelType w:val="hybridMultilevel"/>
    <w:tmpl w:val="D2208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60306"/>
    <w:multiLevelType w:val="singleLevel"/>
    <w:tmpl w:val="ECD09A64"/>
    <w:lvl w:ilvl="0">
      <w:start w:val="1"/>
      <w:numFmt w:val="decimal"/>
      <w:lvlText w:val="%1."/>
      <w:lvlJc w:val="left"/>
      <w:pPr>
        <w:tabs>
          <w:tab w:val="num" w:pos="454"/>
        </w:tabs>
        <w:ind w:left="454" w:hanging="397"/>
      </w:pPr>
    </w:lvl>
  </w:abstractNum>
  <w:abstractNum w:abstractNumId="13">
    <w:nsid w:val="3C1125C2"/>
    <w:multiLevelType w:val="hybridMultilevel"/>
    <w:tmpl w:val="69D6D6B4"/>
    <w:lvl w:ilvl="0" w:tplc="7EFAD4A0">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F118B5"/>
    <w:multiLevelType w:val="hybridMultilevel"/>
    <w:tmpl w:val="6AACD4D8"/>
    <w:lvl w:ilvl="0" w:tplc="85C075EC">
      <w:start w:val="1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3D3427EE"/>
    <w:multiLevelType w:val="hybridMultilevel"/>
    <w:tmpl w:val="FBA0F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8E7F8C"/>
    <w:multiLevelType w:val="singleLevel"/>
    <w:tmpl w:val="7F48737A"/>
    <w:lvl w:ilvl="0">
      <w:start w:val="1"/>
      <w:numFmt w:val="decimal"/>
      <w:lvlText w:val="%1."/>
      <w:lvlJc w:val="left"/>
      <w:pPr>
        <w:tabs>
          <w:tab w:val="num" w:pos="454"/>
        </w:tabs>
        <w:ind w:left="454" w:hanging="397"/>
      </w:pPr>
    </w:lvl>
  </w:abstractNum>
  <w:abstractNum w:abstractNumId="17">
    <w:nsid w:val="43E325F2"/>
    <w:multiLevelType w:val="hybridMultilevel"/>
    <w:tmpl w:val="E870B5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45F3EFE"/>
    <w:multiLevelType w:val="singleLevel"/>
    <w:tmpl w:val="91388FAE"/>
    <w:lvl w:ilvl="0">
      <w:start w:val="1"/>
      <w:numFmt w:val="decimal"/>
      <w:lvlText w:val="%1."/>
      <w:lvlJc w:val="left"/>
      <w:pPr>
        <w:tabs>
          <w:tab w:val="num" w:pos="454"/>
        </w:tabs>
        <w:ind w:left="454" w:hanging="397"/>
      </w:pPr>
    </w:lvl>
  </w:abstractNum>
  <w:abstractNum w:abstractNumId="19">
    <w:nsid w:val="476700B9"/>
    <w:multiLevelType w:val="hybridMultilevel"/>
    <w:tmpl w:val="40963A92"/>
    <w:lvl w:ilvl="0" w:tplc="41443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BC4DE1"/>
    <w:multiLevelType w:val="hybridMultilevel"/>
    <w:tmpl w:val="F62A4DF0"/>
    <w:lvl w:ilvl="0" w:tplc="7F462EDA">
      <w:start w:val="1"/>
      <w:numFmt w:val="bullet"/>
      <w:lvlText w:val=""/>
      <w:lvlJc w:val="left"/>
      <w:pPr>
        <w:ind w:left="720" w:hanging="360"/>
      </w:pPr>
      <w:rPr>
        <w:rFonts w:ascii="Symbol" w:hAnsi="Symbol" w:hint="default"/>
      </w:rPr>
    </w:lvl>
    <w:lvl w:ilvl="1" w:tplc="7F462ED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440BC2"/>
    <w:multiLevelType w:val="hybridMultilevel"/>
    <w:tmpl w:val="9E28E930"/>
    <w:lvl w:ilvl="0" w:tplc="04230001">
      <w:start w:val="1"/>
      <w:numFmt w:val="bullet"/>
      <w:lvlText w:val=""/>
      <w:lvlJc w:val="left"/>
      <w:pPr>
        <w:tabs>
          <w:tab w:val="num" w:pos="1440"/>
        </w:tabs>
        <w:ind w:left="1440" w:hanging="360"/>
      </w:pPr>
      <w:rPr>
        <w:rFonts w:ascii="Symbol" w:hAnsi="Symbol" w:cs="Symbol" w:hint="default"/>
      </w:rPr>
    </w:lvl>
    <w:lvl w:ilvl="1" w:tplc="04230003">
      <w:start w:val="1"/>
      <w:numFmt w:val="bullet"/>
      <w:lvlText w:val="o"/>
      <w:lvlJc w:val="left"/>
      <w:pPr>
        <w:tabs>
          <w:tab w:val="num" w:pos="2160"/>
        </w:tabs>
        <w:ind w:left="2160" w:hanging="360"/>
      </w:pPr>
      <w:rPr>
        <w:rFonts w:ascii="Courier New" w:hAnsi="Courier New" w:cs="Courier New" w:hint="default"/>
      </w:rPr>
    </w:lvl>
    <w:lvl w:ilvl="2" w:tplc="04230005">
      <w:start w:val="1"/>
      <w:numFmt w:val="bullet"/>
      <w:lvlText w:val=""/>
      <w:lvlJc w:val="left"/>
      <w:pPr>
        <w:tabs>
          <w:tab w:val="num" w:pos="2880"/>
        </w:tabs>
        <w:ind w:left="2880" w:hanging="360"/>
      </w:pPr>
      <w:rPr>
        <w:rFonts w:ascii="Wingdings" w:hAnsi="Wingdings" w:cs="Wingdings" w:hint="default"/>
      </w:rPr>
    </w:lvl>
    <w:lvl w:ilvl="3" w:tplc="04230001">
      <w:start w:val="1"/>
      <w:numFmt w:val="bullet"/>
      <w:lvlText w:val=""/>
      <w:lvlJc w:val="left"/>
      <w:pPr>
        <w:tabs>
          <w:tab w:val="num" w:pos="3600"/>
        </w:tabs>
        <w:ind w:left="3600" w:hanging="360"/>
      </w:pPr>
      <w:rPr>
        <w:rFonts w:ascii="Symbol" w:hAnsi="Symbol" w:cs="Symbol" w:hint="default"/>
      </w:rPr>
    </w:lvl>
    <w:lvl w:ilvl="4" w:tplc="04230003">
      <w:start w:val="1"/>
      <w:numFmt w:val="bullet"/>
      <w:lvlText w:val="o"/>
      <w:lvlJc w:val="left"/>
      <w:pPr>
        <w:tabs>
          <w:tab w:val="num" w:pos="4320"/>
        </w:tabs>
        <w:ind w:left="4320" w:hanging="360"/>
      </w:pPr>
      <w:rPr>
        <w:rFonts w:ascii="Courier New" w:hAnsi="Courier New" w:cs="Courier New" w:hint="default"/>
      </w:rPr>
    </w:lvl>
    <w:lvl w:ilvl="5" w:tplc="04230005">
      <w:start w:val="1"/>
      <w:numFmt w:val="bullet"/>
      <w:lvlText w:val=""/>
      <w:lvlJc w:val="left"/>
      <w:pPr>
        <w:tabs>
          <w:tab w:val="num" w:pos="5040"/>
        </w:tabs>
        <w:ind w:left="5040" w:hanging="360"/>
      </w:pPr>
      <w:rPr>
        <w:rFonts w:ascii="Wingdings" w:hAnsi="Wingdings" w:cs="Wingdings" w:hint="default"/>
      </w:rPr>
    </w:lvl>
    <w:lvl w:ilvl="6" w:tplc="04230001">
      <w:start w:val="1"/>
      <w:numFmt w:val="bullet"/>
      <w:lvlText w:val=""/>
      <w:lvlJc w:val="left"/>
      <w:pPr>
        <w:tabs>
          <w:tab w:val="num" w:pos="5760"/>
        </w:tabs>
        <w:ind w:left="5760" w:hanging="360"/>
      </w:pPr>
      <w:rPr>
        <w:rFonts w:ascii="Symbol" w:hAnsi="Symbol" w:cs="Symbol" w:hint="default"/>
      </w:rPr>
    </w:lvl>
    <w:lvl w:ilvl="7" w:tplc="04230003">
      <w:start w:val="1"/>
      <w:numFmt w:val="bullet"/>
      <w:lvlText w:val="o"/>
      <w:lvlJc w:val="left"/>
      <w:pPr>
        <w:tabs>
          <w:tab w:val="num" w:pos="6480"/>
        </w:tabs>
        <w:ind w:left="6480" w:hanging="360"/>
      </w:pPr>
      <w:rPr>
        <w:rFonts w:ascii="Courier New" w:hAnsi="Courier New" w:cs="Courier New" w:hint="default"/>
      </w:rPr>
    </w:lvl>
    <w:lvl w:ilvl="8" w:tplc="04230005">
      <w:start w:val="1"/>
      <w:numFmt w:val="bullet"/>
      <w:lvlText w:val=""/>
      <w:lvlJc w:val="left"/>
      <w:pPr>
        <w:tabs>
          <w:tab w:val="num" w:pos="7200"/>
        </w:tabs>
        <w:ind w:left="7200" w:hanging="360"/>
      </w:pPr>
      <w:rPr>
        <w:rFonts w:ascii="Wingdings" w:hAnsi="Wingdings" w:cs="Wingdings" w:hint="default"/>
      </w:rPr>
    </w:lvl>
  </w:abstractNum>
  <w:abstractNum w:abstractNumId="22">
    <w:nsid w:val="4AF31AB6"/>
    <w:multiLevelType w:val="hybridMultilevel"/>
    <w:tmpl w:val="EA58B224"/>
    <w:lvl w:ilvl="0" w:tplc="04190001">
      <w:start w:val="1"/>
      <w:numFmt w:val="bullet"/>
      <w:lvlText w:val=""/>
      <w:lvlJc w:val="left"/>
      <w:pPr>
        <w:tabs>
          <w:tab w:val="num" w:pos="720"/>
        </w:tabs>
        <w:ind w:left="720" w:hanging="360"/>
      </w:pPr>
      <w:rPr>
        <w:rFonts w:ascii="Symbol" w:hAnsi="Symbol" w:hint="default"/>
      </w:rPr>
    </w:lvl>
    <w:lvl w:ilvl="1" w:tplc="82626340">
      <w:start w:val="1"/>
      <w:numFmt w:val="bullet"/>
      <w:lvlText w:val=""/>
      <w:legacy w:legacy="1" w:legacySpace="360" w:legacyIndent="283"/>
      <w:lvlJc w:val="left"/>
      <w:pPr>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3C3E04"/>
    <w:multiLevelType w:val="hybridMultilevel"/>
    <w:tmpl w:val="B3042456"/>
    <w:lvl w:ilvl="0" w:tplc="48F08A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A736A3"/>
    <w:multiLevelType w:val="hybridMultilevel"/>
    <w:tmpl w:val="B6EAD9FC"/>
    <w:lvl w:ilvl="0" w:tplc="BDEA64EC">
      <w:start w:val="1"/>
      <w:numFmt w:val="decimal"/>
      <w:lvlText w:val="%1."/>
      <w:lvlJc w:val="left"/>
      <w:pPr>
        <w:ind w:left="720" w:hanging="360"/>
      </w:pPr>
      <w:rPr>
        <w:rFonts w:ascii="Times New Roman" w:eastAsia="Times New Roman" w:hAnsi="Times New Roman" w:cs="Times New Roman"/>
      </w:rPr>
    </w:lvl>
    <w:lvl w:ilvl="1" w:tplc="7F462ED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721E3F"/>
    <w:multiLevelType w:val="singleLevel"/>
    <w:tmpl w:val="04A0C1AE"/>
    <w:lvl w:ilvl="0">
      <w:start w:val="1"/>
      <w:numFmt w:val="decimal"/>
      <w:lvlText w:val="8.%1."/>
      <w:legacy w:legacy="1" w:legacySpace="0" w:legacyIndent="576"/>
      <w:lvlJc w:val="left"/>
      <w:rPr>
        <w:rFonts w:ascii="Times New Roman" w:hAnsi="Times New Roman" w:cs="Times New Roman" w:hint="default"/>
      </w:rPr>
    </w:lvl>
  </w:abstractNum>
  <w:abstractNum w:abstractNumId="26">
    <w:nsid w:val="53257257"/>
    <w:multiLevelType w:val="singleLevel"/>
    <w:tmpl w:val="63029F8E"/>
    <w:lvl w:ilvl="0">
      <w:start w:val="1"/>
      <w:numFmt w:val="decimal"/>
      <w:lvlText w:val="%1."/>
      <w:lvlJc w:val="left"/>
      <w:pPr>
        <w:tabs>
          <w:tab w:val="num" w:pos="454"/>
        </w:tabs>
        <w:ind w:left="454" w:hanging="397"/>
      </w:pPr>
    </w:lvl>
  </w:abstractNum>
  <w:abstractNum w:abstractNumId="27">
    <w:nsid w:val="56820BEF"/>
    <w:multiLevelType w:val="hybridMultilevel"/>
    <w:tmpl w:val="22A8024A"/>
    <w:lvl w:ilvl="0" w:tplc="C674F86C">
      <w:start w:val="1"/>
      <w:numFmt w:val="bullet"/>
      <w:lvlText w:val=""/>
      <w:lvlJc w:val="left"/>
      <w:pPr>
        <w:tabs>
          <w:tab w:val="num" w:pos="2858"/>
        </w:tabs>
        <w:ind w:left="2858" w:hanging="360"/>
      </w:pPr>
      <w:rPr>
        <w:rFonts w:ascii="Symbol" w:hAnsi="Symbol" w:cs="Times New Roman" w:hint="default"/>
        <w:color w:val="auto"/>
      </w:rPr>
    </w:lvl>
    <w:lvl w:ilvl="1" w:tplc="C674F86C">
      <w:start w:val="1"/>
      <w:numFmt w:val="bullet"/>
      <w:lvlText w:val=""/>
      <w:lvlJc w:val="left"/>
      <w:pPr>
        <w:tabs>
          <w:tab w:val="num" w:pos="2149"/>
        </w:tabs>
        <w:ind w:left="2149" w:hanging="360"/>
      </w:pPr>
      <w:rPr>
        <w:rFonts w:ascii="Symbol" w:hAnsi="Symbol"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CBC4F53"/>
    <w:multiLevelType w:val="singleLevel"/>
    <w:tmpl w:val="0D20D0D2"/>
    <w:lvl w:ilvl="0">
      <w:start w:val="1"/>
      <w:numFmt w:val="decimal"/>
      <w:lvlText w:val="%1."/>
      <w:lvlJc w:val="left"/>
      <w:pPr>
        <w:tabs>
          <w:tab w:val="num" w:pos="454"/>
        </w:tabs>
        <w:ind w:left="454" w:hanging="397"/>
      </w:pPr>
    </w:lvl>
  </w:abstractNum>
  <w:abstractNum w:abstractNumId="29">
    <w:nsid w:val="5D49062D"/>
    <w:multiLevelType w:val="hybridMultilevel"/>
    <w:tmpl w:val="4B72B750"/>
    <w:lvl w:ilvl="0" w:tplc="7EFAD4A0">
      <w:start w:val="1"/>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A77E7A"/>
    <w:multiLevelType w:val="hybridMultilevel"/>
    <w:tmpl w:val="E8DCC178"/>
    <w:lvl w:ilvl="0" w:tplc="C674F86C">
      <w:start w:val="1"/>
      <w:numFmt w:val="bullet"/>
      <w:lvlText w:val=""/>
      <w:lvlJc w:val="left"/>
      <w:pPr>
        <w:tabs>
          <w:tab w:val="num" w:pos="2149"/>
        </w:tabs>
        <w:ind w:left="2149" w:hanging="360"/>
      </w:pPr>
      <w:rPr>
        <w:rFonts w:ascii="Symbol" w:hAnsi="Symbol" w:cs="Times New Roman" w:hint="default"/>
        <w:color w:val="auto"/>
      </w:rPr>
    </w:lvl>
    <w:lvl w:ilvl="1" w:tplc="6ABC1FF8">
      <w:start w:val="1"/>
      <w:numFmt w:val="bullet"/>
      <w:lvlText w:val=""/>
      <w:lvlJc w:val="left"/>
      <w:pPr>
        <w:tabs>
          <w:tab w:val="num" w:pos="2149"/>
        </w:tabs>
        <w:ind w:left="2149" w:hanging="360"/>
      </w:pPr>
      <w:rPr>
        <w:rFonts w:ascii="Symbol"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BE765B"/>
    <w:multiLevelType w:val="hybridMultilevel"/>
    <w:tmpl w:val="909AD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AB2A1C"/>
    <w:multiLevelType w:val="singleLevel"/>
    <w:tmpl w:val="AE2ED082"/>
    <w:lvl w:ilvl="0">
      <w:start w:val="1"/>
      <w:numFmt w:val="decimal"/>
      <w:lvlText w:val="%1."/>
      <w:lvlJc w:val="left"/>
      <w:pPr>
        <w:tabs>
          <w:tab w:val="num" w:pos="454"/>
        </w:tabs>
        <w:ind w:left="454" w:hanging="397"/>
      </w:pPr>
    </w:lvl>
  </w:abstractNum>
  <w:abstractNum w:abstractNumId="33">
    <w:nsid w:val="674A46BE"/>
    <w:multiLevelType w:val="hybridMultilevel"/>
    <w:tmpl w:val="3E8E4E2E"/>
    <w:lvl w:ilvl="0" w:tplc="C9E4C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B171E8"/>
    <w:multiLevelType w:val="hybridMultilevel"/>
    <w:tmpl w:val="919452D6"/>
    <w:lvl w:ilvl="0" w:tplc="A8F66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C7228F7"/>
    <w:multiLevelType w:val="hybridMultilevel"/>
    <w:tmpl w:val="70B67786"/>
    <w:lvl w:ilvl="0" w:tplc="C674F86C">
      <w:start w:val="1"/>
      <w:numFmt w:val="bullet"/>
      <w:lvlText w:val=""/>
      <w:lvlJc w:val="left"/>
      <w:pPr>
        <w:tabs>
          <w:tab w:val="num" w:pos="2869"/>
        </w:tabs>
        <w:ind w:left="2869" w:hanging="360"/>
      </w:pPr>
      <w:rPr>
        <w:rFonts w:ascii="Symbol" w:hAnsi="Symbol" w:cs="Times New Roman" w:hint="default"/>
        <w:color w:val="auto"/>
      </w:rPr>
    </w:lvl>
    <w:lvl w:ilvl="1" w:tplc="C674F86C">
      <w:start w:val="1"/>
      <w:numFmt w:val="bullet"/>
      <w:lvlText w:val=""/>
      <w:lvlJc w:val="left"/>
      <w:pPr>
        <w:tabs>
          <w:tab w:val="num" w:pos="2149"/>
        </w:tabs>
        <w:ind w:left="2149" w:hanging="360"/>
      </w:pPr>
      <w:rPr>
        <w:rFonts w:ascii="Symbol" w:hAnsi="Symbol"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1DE17F8"/>
    <w:multiLevelType w:val="multilevel"/>
    <w:tmpl w:val="DEDAF0AC"/>
    <w:lvl w:ilvl="0">
      <w:start w:val="1"/>
      <w:numFmt w:val="decimal"/>
      <w:lvlText w:val="%1."/>
      <w:lvlJc w:val="left"/>
      <w:pPr>
        <w:tabs>
          <w:tab w:val="num" w:pos="454"/>
        </w:tabs>
        <w:ind w:left="454" w:hanging="397"/>
      </w:p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3793613"/>
    <w:multiLevelType w:val="hybridMultilevel"/>
    <w:tmpl w:val="77CC5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193316"/>
    <w:multiLevelType w:val="hybridMultilevel"/>
    <w:tmpl w:val="05305314"/>
    <w:lvl w:ilvl="0" w:tplc="7F462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E21415"/>
    <w:multiLevelType w:val="hybridMultilevel"/>
    <w:tmpl w:val="2D240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7397F"/>
    <w:multiLevelType w:val="singleLevel"/>
    <w:tmpl w:val="EF2033C6"/>
    <w:lvl w:ilvl="0">
      <w:start w:val="7"/>
      <w:numFmt w:val="decimal"/>
      <w:lvlText w:val="%1."/>
      <w:legacy w:legacy="1" w:legacySpace="0" w:legacyIndent="576"/>
      <w:lvlJc w:val="left"/>
      <w:rPr>
        <w:rFonts w:ascii="Times New Roman" w:hAnsi="Times New Roman" w:cs="Times New Roman" w:hint="default"/>
      </w:rPr>
    </w:lvl>
  </w:abstractNum>
  <w:num w:numId="1">
    <w:abstractNumId w:val="21"/>
  </w:num>
  <w:num w:numId="2">
    <w:abstractNumId w:val="0"/>
  </w:num>
  <w:num w:numId="3">
    <w:abstractNumId w:val="27"/>
  </w:num>
  <w:num w:numId="4">
    <w:abstractNumId w:val="35"/>
  </w:num>
  <w:num w:numId="5">
    <w:abstractNumId w:val="30"/>
  </w:num>
  <w:num w:numId="6">
    <w:abstractNumId w:val="22"/>
  </w:num>
  <w:num w:numId="7">
    <w:abstractNumId w:val="31"/>
  </w:num>
  <w:num w:numId="8">
    <w:abstractNumId w:val="36"/>
  </w:num>
  <w:num w:numId="9">
    <w:abstractNumId w:val="28"/>
  </w:num>
  <w:num w:numId="10">
    <w:abstractNumId w:val="32"/>
  </w:num>
  <w:num w:numId="11">
    <w:abstractNumId w:val="3"/>
  </w:num>
  <w:num w:numId="12">
    <w:abstractNumId w:val="16"/>
  </w:num>
  <w:num w:numId="13">
    <w:abstractNumId w:val="12"/>
  </w:num>
  <w:num w:numId="14">
    <w:abstractNumId w:val="26"/>
  </w:num>
  <w:num w:numId="15">
    <w:abstractNumId w:val="18"/>
  </w:num>
  <w:num w:numId="16">
    <w:abstractNumId w:val="2"/>
  </w:num>
  <w:num w:numId="17">
    <w:abstractNumId w:val="29"/>
  </w:num>
  <w:num w:numId="18">
    <w:abstractNumId w:val="7"/>
  </w:num>
  <w:num w:numId="19">
    <w:abstractNumId w:val="39"/>
  </w:num>
  <w:num w:numId="20">
    <w:abstractNumId w:val="6"/>
  </w:num>
  <w:num w:numId="21">
    <w:abstractNumId w:val="1"/>
  </w:num>
  <w:num w:numId="22">
    <w:abstractNumId w:val="33"/>
  </w:num>
  <w:num w:numId="23">
    <w:abstractNumId w:val="19"/>
  </w:num>
  <w:num w:numId="24">
    <w:abstractNumId w:val="10"/>
  </w:num>
  <w:num w:numId="25">
    <w:abstractNumId w:val="13"/>
  </w:num>
  <w:num w:numId="26">
    <w:abstractNumId w:val="15"/>
  </w:num>
  <w:num w:numId="27">
    <w:abstractNumId w:val="23"/>
  </w:num>
  <w:num w:numId="28">
    <w:abstractNumId w:val="4"/>
  </w:num>
  <w:num w:numId="29">
    <w:abstractNumId w:val="11"/>
  </w:num>
  <w:num w:numId="30">
    <w:abstractNumId w:val="17"/>
  </w:num>
  <w:num w:numId="31">
    <w:abstractNumId w:val="8"/>
  </w:num>
  <w:num w:numId="32">
    <w:abstractNumId w:val="37"/>
  </w:num>
  <w:num w:numId="33">
    <w:abstractNumId w:val="9"/>
  </w:num>
  <w:num w:numId="34">
    <w:abstractNumId w:val="24"/>
  </w:num>
  <w:num w:numId="35">
    <w:abstractNumId w:val="20"/>
  </w:num>
  <w:num w:numId="36">
    <w:abstractNumId w:val="38"/>
  </w:num>
  <w:num w:numId="37">
    <w:abstractNumId w:val="34"/>
  </w:num>
  <w:num w:numId="38">
    <w:abstractNumId w:val="5"/>
  </w:num>
  <w:num w:numId="39">
    <w:abstractNumId w:val="14"/>
  </w:num>
  <w:num w:numId="40">
    <w:abstractNumId w:val="4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1C"/>
    <w:rsid w:val="00000E01"/>
    <w:rsid w:val="00003E61"/>
    <w:rsid w:val="000051D8"/>
    <w:rsid w:val="00011E5A"/>
    <w:rsid w:val="00021BF5"/>
    <w:rsid w:val="0002685A"/>
    <w:rsid w:val="00026B24"/>
    <w:rsid w:val="00035475"/>
    <w:rsid w:val="00051349"/>
    <w:rsid w:val="00057F87"/>
    <w:rsid w:val="0006562C"/>
    <w:rsid w:val="000705A4"/>
    <w:rsid w:val="0008212B"/>
    <w:rsid w:val="00083996"/>
    <w:rsid w:val="00084632"/>
    <w:rsid w:val="000962DC"/>
    <w:rsid w:val="000A1669"/>
    <w:rsid w:val="000B0773"/>
    <w:rsid w:val="000B4C7F"/>
    <w:rsid w:val="000C5D02"/>
    <w:rsid w:val="000D2B86"/>
    <w:rsid w:val="000D30B5"/>
    <w:rsid w:val="000D40D2"/>
    <w:rsid w:val="000D6E88"/>
    <w:rsid w:val="001006C1"/>
    <w:rsid w:val="0010601E"/>
    <w:rsid w:val="001110B3"/>
    <w:rsid w:val="0011174F"/>
    <w:rsid w:val="001147AD"/>
    <w:rsid w:val="001167EC"/>
    <w:rsid w:val="00130A65"/>
    <w:rsid w:val="00130E2D"/>
    <w:rsid w:val="0017347D"/>
    <w:rsid w:val="00186543"/>
    <w:rsid w:val="001879CA"/>
    <w:rsid w:val="00192CD5"/>
    <w:rsid w:val="0019320C"/>
    <w:rsid w:val="00194487"/>
    <w:rsid w:val="001A0C65"/>
    <w:rsid w:val="001A36C8"/>
    <w:rsid w:val="001B0289"/>
    <w:rsid w:val="001C0A1C"/>
    <w:rsid w:val="001C3ABA"/>
    <w:rsid w:val="001C3B07"/>
    <w:rsid w:val="001D164F"/>
    <w:rsid w:val="001D464E"/>
    <w:rsid w:val="001E53CF"/>
    <w:rsid w:val="001F3EF0"/>
    <w:rsid w:val="00200255"/>
    <w:rsid w:val="0020586F"/>
    <w:rsid w:val="00210CC7"/>
    <w:rsid w:val="002174DF"/>
    <w:rsid w:val="00221632"/>
    <w:rsid w:val="00227749"/>
    <w:rsid w:val="00233573"/>
    <w:rsid w:val="00233900"/>
    <w:rsid w:val="00236DB6"/>
    <w:rsid w:val="00237EAE"/>
    <w:rsid w:val="00241A1C"/>
    <w:rsid w:val="00242A7C"/>
    <w:rsid w:val="00251563"/>
    <w:rsid w:val="002557EE"/>
    <w:rsid w:val="002622A8"/>
    <w:rsid w:val="0027350E"/>
    <w:rsid w:val="00277AAA"/>
    <w:rsid w:val="00277EB7"/>
    <w:rsid w:val="00285CBB"/>
    <w:rsid w:val="00290180"/>
    <w:rsid w:val="00294DF4"/>
    <w:rsid w:val="002A00D9"/>
    <w:rsid w:val="002A0DBA"/>
    <w:rsid w:val="002A2433"/>
    <w:rsid w:val="002A3B70"/>
    <w:rsid w:val="002A4031"/>
    <w:rsid w:val="002C3427"/>
    <w:rsid w:val="002C3E47"/>
    <w:rsid w:val="002E005F"/>
    <w:rsid w:val="002E06DB"/>
    <w:rsid w:val="002F1837"/>
    <w:rsid w:val="002F297D"/>
    <w:rsid w:val="002F41DD"/>
    <w:rsid w:val="002F5F09"/>
    <w:rsid w:val="00303C77"/>
    <w:rsid w:val="0031784B"/>
    <w:rsid w:val="003248DD"/>
    <w:rsid w:val="003300E3"/>
    <w:rsid w:val="003400E1"/>
    <w:rsid w:val="003432EB"/>
    <w:rsid w:val="003568EC"/>
    <w:rsid w:val="00372750"/>
    <w:rsid w:val="00372E2E"/>
    <w:rsid w:val="00381D03"/>
    <w:rsid w:val="00384A24"/>
    <w:rsid w:val="00395227"/>
    <w:rsid w:val="003965FB"/>
    <w:rsid w:val="003A3E78"/>
    <w:rsid w:val="003B3E13"/>
    <w:rsid w:val="003B5DE8"/>
    <w:rsid w:val="003B614B"/>
    <w:rsid w:val="003C0C3D"/>
    <w:rsid w:val="003D1E20"/>
    <w:rsid w:val="003D7562"/>
    <w:rsid w:val="003F180E"/>
    <w:rsid w:val="003F2BC6"/>
    <w:rsid w:val="003F63D7"/>
    <w:rsid w:val="004005B5"/>
    <w:rsid w:val="00403328"/>
    <w:rsid w:val="00432D51"/>
    <w:rsid w:val="00434856"/>
    <w:rsid w:val="0045069D"/>
    <w:rsid w:val="004572F5"/>
    <w:rsid w:val="00462B3D"/>
    <w:rsid w:val="004756C3"/>
    <w:rsid w:val="0047571A"/>
    <w:rsid w:val="004758A4"/>
    <w:rsid w:val="004876A0"/>
    <w:rsid w:val="004B3B96"/>
    <w:rsid w:val="004B6AC0"/>
    <w:rsid w:val="004C45ED"/>
    <w:rsid w:val="004C47D0"/>
    <w:rsid w:val="004D3F64"/>
    <w:rsid w:val="004D4312"/>
    <w:rsid w:val="004D44E5"/>
    <w:rsid w:val="004E6C91"/>
    <w:rsid w:val="004F17D4"/>
    <w:rsid w:val="00501748"/>
    <w:rsid w:val="00504457"/>
    <w:rsid w:val="00511F6A"/>
    <w:rsid w:val="00517CA2"/>
    <w:rsid w:val="005300CE"/>
    <w:rsid w:val="0053046D"/>
    <w:rsid w:val="00534F68"/>
    <w:rsid w:val="0055192C"/>
    <w:rsid w:val="005520DC"/>
    <w:rsid w:val="00552729"/>
    <w:rsid w:val="00561D9B"/>
    <w:rsid w:val="00565250"/>
    <w:rsid w:val="005652D1"/>
    <w:rsid w:val="005657DC"/>
    <w:rsid w:val="00567A12"/>
    <w:rsid w:val="0057215B"/>
    <w:rsid w:val="00584956"/>
    <w:rsid w:val="00585BA3"/>
    <w:rsid w:val="00585E4D"/>
    <w:rsid w:val="005860A4"/>
    <w:rsid w:val="005912A2"/>
    <w:rsid w:val="00597BBC"/>
    <w:rsid w:val="005B0A48"/>
    <w:rsid w:val="005B21C4"/>
    <w:rsid w:val="005C3920"/>
    <w:rsid w:val="005C4FDD"/>
    <w:rsid w:val="005C563D"/>
    <w:rsid w:val="005D400D"/>
    <w:rsid w:val="005D63B7"/>
    <w:rsid w:val="005D7058"/>
    <w:rsid w:val="005D7F23"/>
    <w:rsid w:val="005E3E38"/>
    <w:rsid w:val="005E6A7B"/>
    <w:rsid w:val="005F38AA"/>
    <w:rsid w:val="005F5D07"/>
    <w:rsid w:val="005F5EF4"/>
    <w:rsid w:val="00600A78"/>
    <w:rsid w:val="00600EF7"/>
    <w:rsid w:val="00602159"/>
    <w:rsid w:val="00603D70"/>
    <w:rsid w:val="006046DF"/>
    <w:rsid w:val="00610867"/>
    <w:rsid w:val="00612930"/>
    <w:rsid w:val="0062033F"/>
    <w:rsid w:val="00632A0D"/>
    <w:rsid w:val="00635A1A"/>
    <w:rsid w:val="00637529"/>
    <w:rsid w:val="00637E8D"/>
    <w:rsid w:val="0064169F"/>
    <w:rsid w:val="00641CED"/>
    <w:rsid w:val="00641DCD"/>
    <w:rsid w:val="00643681"/>
    <w:rsid w:val="00651B95"/>
    <w:rsid w:val="00654ADF"/>
    <w:rsid w:val="00665460"/>
    <w:rsid w:val="00665557"/>
    <w:rsid w:val="00670BBF"/>
    <w:rsid w:val="00671F4B"/>
    <w:rsid w:val="006801D4"/>
    <w:rsid w:val="00684F88"/>
    <w:rsid w:val="0068590F"/>
    <w:rsid w:val="00694929"/>
    <w:rsid w:val="006A67A6"/>
    <w:rsid w:val="006B17A8"/>
    <w:rsid w:val="006C2756"/>
    <w:rsid w:val="006C5590"/>
    <w:rsid w:val="006D4292"/>
    <w:rsid w:val="006E2BF4"/>
    <w:rsid w:val="006F11D9"/>
    <w:rsid w:val="006F4172"/>
    <w:rsid w:val="006F56DE"/>
    <w:rsid w:val="0070241C"/>
    <w:rsid w:val="00723529"/>
    <w:rsid w:val="0072573B"/>
    <w:rsid w:val="00725D66"/>
    <w:rsid w:val="0072642C"/>
    <w:rsid w:val="00734943"/>
    <w:rsid w:val="0073638C"/>
    <w:rsid w:val="00742BF8"/>
    <w:rsid w:val="00745AB0"/>
    <w:rsid w:val="00747E70"/>
    <w:rsid w:val="00766375"/>
    <w:rsid w:val="00781A76"/>
    <w:rsid w:val="007866BE"/>
    <w:rsid w:val="00793C25"/>
    <w:rsid w:val="007A111B"/>
    <w:rsid w:val="007A3E5F"/>
    <w:rsid w:val="007A76A3"/>
    <w:rsid w:val="007B7FE7"/>
    <w:rsid w:val="007C0B2C"/>
    <w:rsid w:val="007D4E10"/>
    <w:rsid w:val="007E7E8E"/>
    <w:rsid w:val="007F74C2"/>
    <w:rsid w:val="00800229"/>
    <w:rsid w:val="00802AB9"/>
    <w:rsid w:val="008069F1"/>
    <w:rsid w:val="00812DB8"/>
    <w:rsid w:val="00817BB2"/>
    <w:rsid w:val="00817BD6"/>
    <w:rsid w:val="00817EC4"/>
    <w:rsid w:val="008247B7"/>
    <w:rsid w:val="008249A7"/>
    <w:rsid w:val="008275BB"/>
    <w:rsid w:val="00832C1E"/>
    <w:rsid w:val="008353A0"/>
    <w:rsid w:val="00842923"/>
    <w:rsid w:val="0085477A"/>
    <w:rsid w:val="008643BB"/>
    <w:rsid w:val="00874D34"/>
    <w:rsid w:val="00895D78"/>
    <w:rsid w:val="008A3683"/>
    <w:rsid w:val="008B124B"/>
    <w:rsid w:val="008B1D7A"/>
    <w:rsid w:val="008C2B7E"/>
    <w:rsid w:val="008D4223"/>
    <w:rsid w:val="008D5CA0"/>
    <w:rsid w:val="008D6FF7"/>
    <w:rsid w:val="008D747B"/>
    <w:rsid w:val="008E13CC"/>
    <w:rsid w:val="008E3E5A"/>
    <w:rsid w:val="008F7E22"/>
    <w:rsid w:val="00900560"/>
    <w:rsid w:val="009137DC"/>
    <w:rsid w:val="00917941"/>
    <w:rsid w:val="00920370"/>
    <w:rsid w:val="0092074D"/>
    <w:rsid w:val="00924D16"/>
    <w:rsid w:val="0093255C"/>
    <w:rsid w:val="00932B61"/>
    <w:rsid w:val="00934CC9"/>
    <w:rsid w:val="00940929"/>
    <w:rsid w:val="009445C1"/>
    <w:rsid w:val="00956C4B"/>
    <w:rsid w:val="0095746B"/>
    <w:rsid w:val="00964C81"/>
    <w:rsid w:val="00976586"/>
    <w:rsid w:val="0098093C"/>
    <w:rsid w:val="00981301"/>
    <w:rsid w:val="00990854"/>
    <w:rsid w:val="009A2C5E"/>
    <w:rsid w:val="009A596A"/>
    <w:rsid w:val="009C2465"/>
    <w:rsid w:val="009C4827"/>
    <w:rsid w:val="009D1530"/>
    <w:rsid w:val="009D69E3"/>
    <w:rsid w:val="009D6D18"/>
    <w:rsid w:val="009E189E"/>
    <w:rsid w:val="009E5697"/>
    <w:rsid w:val="009F285F"/>
    <w:rsid w:val="009F28EF"/>
    <w:rsid w:val="009F4A4E"/>
    <w:rsid w:val="00A0305E"/>
    <w:rsid w:val="00A149F0"/>
    <w:rsid w:val="00A15DE5"/>
    <w:rsid w:val="00A15E4D"/>
    <w:rsid w:val="00A251D0"/>
    <w:rsid w:val="00A32BCF"/>
    <w:rsid w:val="00A32C56"/>
    <w:rsid w:val="00A330E2"/>
    <w:rsid w:val="00A360B0"/>
    <w:rsid w:val="00A36DAE"/>
    <w:rsid w:val="00A44BE0"/>
    <w:rsid w:val="00A47632"/>
    <w:rsid w:val="00A538A8"/>
    <w:rsid w:val="00A639A1"/>
    <w:rsid w:val="00A70C0F"/>
    <w:rsid w:val="00A71AB0"/>
    <w:rsid w:val="00A75544"/>
    <w:rsid w:val="00A80F77"/>
    <w:rsid w:val="00A90D6F"/>
    <w:rsid w:val="00AA144B"/>
    <w:rsid w:val="00AA3056"/>
    <w:rsid w:val="00AA497E"/>
    <w:rsid w:val="00AA7D50"/>
    <w:rsid w:val="00AB4556"/>
    <w:rsid w:val="00AB6D49"/>
    <w:rsid w:val="00AC74ED"/>
    <w:rsid w:val="00AD117E"/>
    <w:rsid w:val="00AD6D18"/>
    <w:rsid w:val="00AE69B1"/>
    <w:rsid w:val="00AE7526"/>
    <w:rsid w:val="00AF57B7"/>
    <w:rsid w:val="00B020B4"/>
    <w:rsid w:val="00B15F0C"/>
    <w:rsid w:val="00B163FE"/>
    <w:rsid w:val="00B177A6"/>
    <w:rsid w:val="00B20828"/>
    <w:rsid w:val="00B24E76"/>
    <w:rsid w:val="00B261A3"/>
    <w:rsid w:val="00B27709"/>
    <w:rsid w:val="00B30E44"/>
    <w:rsid w:val="00B401B0"/>
    <w:rsid w:val="00B44C01"/>
    <w:rsid w:val="00B471AC"/>
    <w:rsid w:val="00B5384E"/>
    <w:rsid w:val="00B5728E"/>
    <w:rsid w:val="00B931D3"/>
    <w:rsid w:val="00B93D01"/>
    <w:rsid w:val="00B94D9F"/>
    <w:rsid w:val="00B952A7"/>
    <w:rsid w:val="00B95E60"/>
    <w:rsid w:val="00B97CC9"/>
    <w:rsid w:val="00BA0953"/>
    <w:rsid w:val="00BB4EC2"/>
    <w:rsid w:val="00BB5C85"/>
    <w:rsid w:val="00BB6AB4"/>
    <w:rsid w:val="00BB72BF"/>
    <w:rsid w:val="00BD3416"/>
    <w:rsid w:val="00BE50D6"/>
    <w:rsid w:val="00C05505"/>
    <w:rsid w:val="00C15A01"/>
    <w:rsid w:val="00C3152E"/>
    <w:rsid w:val="00C31E1C"/>
    <w:rsid w:val="00C43C31"/>
    <w:rsid w:val="00C5010F"/>
    <w:rsid w:val="00C56C66"/>
    <w:rsid w:val="00C66EBC"/>
    <w:rsid w:val="00C83285"/>
    <w:rsid w:val="00C855D4"/>
    <w:rsid w:val="00C97337"/>
    <w:rsid w:val="00CA4E7B"/>
    <w:rsid w:val="00CB65E9"/>
    <w:rsid w:val="00CC2063"/>
    <w:rsid w:val="00CC385C"/>
    <w:rsid w:val="00CC5366"/>
    <w:rsid w:val="00CC705F"/>
    <w:rsid w:val="00CD0630"/>
    <w:rsid w:val="00CD0DF0"/>
    <w:rsid w:val="00CD779E"/>
    <w:rsid w:val="00D00169"/>
    <w:rsid w:val="00D01788"/>
    <w:rsid w:val="00D02101"/>
    <w:rsid w:val="00D03E11"/>
    <w:rsid w:val="00D060F4"/>
    <w:rsid w:val="00D10B9C"/>
    <w:rsid w:val="00D15618"/>
    <w:rsid w:val="00D159FB"/>
    <w:rsid w:val="00D15A55"/>
    <w:rsid w:val="00D16CDD"/>
    <w:rsid w:val="00D2350A"/>
    <w:rsid w:val="00D44AB5"/>
    <w:rsid w:val="00D475FC"/>
    <w:rsid w:val="00D51611"/>
    <w:rsid w:val="00D62F71"/>
    <w:rsid w:val="00D63084"/>
    <w:rsid w:val="00D72A01"/>
    <w:rsid w:val="00D74531"/>
    <w:rsid w:val="00D754B3"/>
    <w:rsid w:val="00D83C34"/>
    <w:rsid w:val="00D92028"/>
    <w:rsid w:val="00D92B7E"/>
    <w:rsid w:val="00DA1198"/>
    <w:rsid w:val="00DB4ED3"/>
    <w:rsid w:val="00DB68EC"/>
    <w:rsid w:val="00DB6C92"/>
    <w:rsid w:val="00DC1E7C"/>
    <w:rsid w:val="00DC33C5"/>
    <w:rsid w:val="00DC421C"/>
    <w:rsid w:val="00DC4B37"/>
    <w:rsid w:val="00DC56DD"/>
    <w:rsid w:val="00DE5C2B"/>
    <w:rsid w:val="00DF2914"/>
    <w:rsid w:val="00E03BB2"/>
    <w:rsid w:val="00E24FF4"/>
    <w:rsid w:val="00E264E0"/>
    <w:rsid w:val="00E27EF7"/>
    <w:rsid w:val="00E35968"/>
    <w:rsid w:val="00E4346B"/>
    <w:rsid w:val="00E4443B"/>
    <w:rsid w:val="00E52A8F"/>
    <w:rsid w:val="00E542DF"/>
    <w:rsid w:val="00E617F8"/>
    <w:rsid w:val="00E61E79"/>
    <w:rsid w:val="00E70A06"/>
    <w:rsid w:val="00E72E3F"/>
    <w:rsid w:val="00E73DDA"/>
    <w:rsid w:val="00E751D9"/>
    <w:rsid w:val="00E91B65"/>
    <w:rsid w:val="00E9224D"/>
    <w:rsid w:val="00E9374E"/>
    <w:rsid w:val="00E93BD2"/>
    <w:rsid w:val="00E95A5D"/>
    <w:rsid w:val="00EC070C"/>
    <w:rsid w:val="00EC6390"/>
    <w:rsid w:val="00ED4782"/>
    <w:rsid w:val="00ED6B70"/>
    <w:rsid w:val="00EF1AC0"/>
    <w:rsid w:val="00EF30FA"/>
    <w:rsid w:val="00EF7919"/>
    <w:rsid w:val="00EF7AB7"/>
    <w:rsid w:val="00F00B5F"/>
    <w:rsid w:val="00F030CA"/>
    <w:rsid w:val="00F048D8"/>
    <w:rsid w:val="00F07BE8"/>
    <w:rsid w:val="00F123CF"/>
    <w:rsid w:val="00F14EDA"/>
    <w:rsid w:val="00F25E75"/>
    <w:rsid w:val="00F347B7"/>
    <w:rsid w:val="00F36B8D"/>
    <w:rsid w:val="00F431B7"/>
    <w:rsid w:val="00F44B14"/>
    <w:rsid w:val="00F61024"/>
    <w:rsid w:val="00F9285F"/>
    <w:rsid w:val="00FB2AFE"/>
    <w:rsid w:val="00FB7E6F"/>
    <w:rsid w:val="00FC0BEB"/>
    <w:rsid w:val="00FC536B"/>
    <w:rsid w:val="00FD5500"/>
    <w:rsid w:val="00FE6FA4"/>
    <w:rsid w:val="00FF323D"/>
    <w:rsid w:val="00FF489A"/>
    <w:rsid w:val="00FF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CC8034-A4CF-4C2E-9F51-EBEEED50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E1C"/>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C31E1C"/>
    <w:pPr>
      <w:keepNext/>
      <w:keepLines/>
      <w:spacing w:before="200"/>
      <w:outlineLvl w:val="7"/>
    </w:pPr>
    <w:rPr>
      <w:rFonts w:ascii="Cambria"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C31E1C"/>
    <w:rPr>
      <w:rFonts w:ascii="Cambria" w:eastAsia="Times New Roman" w:hAnsi="Cambria" w:cs="Times New Roman"/>
      <w:color w:val="404040"/>
      <w:sz w:val="20"/>
      <w:szCs w:val="20"/>
    </w:rPr>
  </w:style>
  <w:style w:type="paragraph" w:customStyle="1" w:styleId="1">
    <w:name w:val="Знак1"/>
    <w:basedOn w:val="a"/>
    <w:autoRedefine/>
    <w:rsid w:val="00C31E1C"/>
    <w:pPr>
      <w:spacing w:after="160" w:line="240" w:lineRule="exact"/>
      <w:ind w:left="360"/>
    </w:pPr>
    <w:rPr>
      <w:sz w:val="28"/>
      <w:szCs w:val="28"/>
      <w:lang w:val="en-US" w:eastAsia="en-US"/>
    </w:rPr>
  </w:style>
  <w:style w:type="paragraph" w:styleId="a3">
    <w:name w:val="Body Text"/>
    <w:basedOn w:val="a"/>
    <w:link w:val="a4"/>
    <w:rsid w:val="00C31E1C"/>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C31E1C"/>
    <w:rPr>
      <w:rFonts w:ascii="Arial" w:eastAsia="Times New Roman" w:hAnsi="Arial" w:cs="Arial"/>
      <w:sz w:val="20"/>
      <w:szCs w:val="20"/>
      <w:lang w:eastAsia="ru-RU"/>
    </w:rPr>
  </w:style>
  <w:style w:type="paragraph" w:styleId="a5">
    <w:name w:val="List Paragraph"/>
    <w:basedOn w:val="a"/>
    <w:qFormat/>
    <w:rsid w:val="00C31E1C"/>
    <w:pPr>
      <w:ind w:left="720"/>
      <w:contextualSpacing/>
    </w:pPr>
  </w:style>
  <w:style w:type="paragraph" w:styleId="a6">
    <w:name w:val="header"/>
    <w:basedOn w:val="a"/>
    <w:link w:val="a7"/>
    <w:uiPriority w:val="99"/>
    <w:unhideWhenUsed/>
    <w:rsid w:val="00C31E1C"/>
    <w:pPr>
      <w:tabs>
        <w:tab w:val="center" w:pos="4677"/>
        <w:tab w:val="right" w:pos="9355"/>
      </w:tabs>
    </w:pPr>
  </w:style>
  <w:style w:type="character" w:customStyle="1" w:styleId="a7">
    <w:name w:val="Верхний колонтитул Знак"/>
    <w:basedOn w:val="a0"/>
    <w:link w:val="a6"/>
    <w:uiPriority w:val="99"/>
    <w:rsid w:val="00C31E1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31E1C"/>
    <w:pPr>
      <w:tabs>
        <w:tab w:val="center" w:pos="4677"/>
        <w:tab w:val="right" w:pos="9355"/>
      </w:tabs>
    </w:pPr>
  </w:style>
  <w:style w:type="character" w:customStyle="1" w:styleId="a9">
    <w:name w:val="Нижний колонтитул Знак"/>
    <w:basedOn w:val="a0"/>
    <w:link w:val="a8"/>
    <w:uiPriority w:val="99"/>
    <w:rsid w:val="00C31E1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31E1C"/>
    <w:pPr>
      <w:spacing w:after="120" w:line="480" w:lineRule="auto"/>
    </w:pPr>
  </w:style>
  <w:style w:type="character" w:customStyle="1" w:styleId="20">
    <w:name w:val="Основной текст 2 Знак"/>
    <w:basedOn w:val="a0"/>
    <w:link w:val="2"/>
    <w:uiPriority w:val="99"/>
    <w:semiHidden/>
    <w:rsid w:val="00C31E1C"/>
    <w:rPr>
      <w:rFonts w:ascii="Times New Roman" w:eastAsia="Times New Roman" w:hAnsi="Times New Roman" w:cs="Times New Roman"/>
      <w:sz w:val="24"/>
      <w:szCs w:val="24"/>
      <w:lang w:eastAsia="ru-RU"/>
    </w:rPr>
  </w:style>
  <w:style w:type="character" w:styleId="aa">
    <w:name w:val="footnote reference"/>
    <w:basedOn w:val="a0"/>
    <w:rsid w:val="00C31E1C"/>
    <w:rPr>
      <w:vertAlign w:val="superscript"/>
    </w:rPr>
  </w:style>
  <w:style w:type="paragraph" w:styleId="ab">
    <w:name w:val="footnote text"/>
    <w:basedOn w:val="a"/>
    <w:link w:val="ac"/>
    <w:rsid w:val="00C31E1C"/>
    <w:rPr>
      <w:rFonts w:eastAsia="Calibri"/>
      <w:sz w:val="20"/>
      <w:szCs w:val="20"/>
      <w:lang w:eastAsia="en-US"/>
    </w:rPr>
  </w:style>
  <w:style w:type="character" w:customStyle="1" w:styleId="ac">
    <w:name w:val="Текст сноски Знак"/>
    <w:basedOn w:val="a0"/>
    <w:link w:val="ab"/>
    <w:rsid w:val="00C31E1C"/>
    <w:rPr>
      <w:rFonts w:ascii="Times New Roman" w:eastAsia="Calibri" w:hAnsi="Times New Roman" w:cs="Times New Roman"/>
      <w:sz w:val="20"/>
      <w:szCs w:val="20"/>
    </w:rPr>
  </w:style>
  <w:style w:type="paragraph" w:styleId="21">
    <w:name w:val="Body Text Indent 2"/>
    <w:basedOn w:val="a"/>
    <w:link w:val="22"/>
    <w:unhideWhenUsed/>
    <w:rsid w:val="00C31E1C"/>
    <w:pPr>
      <w:spacing w:after="120" w:line="480" w:lineRule="auto"/>
      <w:ind w:left="283"/>
    </w:pPr>
    <w:rPr>
      <w:rFonts w:eastAsia="Calibri"/>
      <w:sz w:val="28"/>
      <w:szCs w:val="22"/>
      <w:lang w:eastAsia="en-US"/>
    </w:rPr>
  </w:style>
  <w:style w:type="character" w:customStyle="1" w:styleId="22">
    <w:name w:val="Основной текст с отступом 2 Знак"/>
    <w:basedOn w:val="a0"/>
    <w:link w:val="21"/>
    <w:rsid w:val="00C31E1C"/>
    <w:rPr>
      <w:rFonts w:ascii="Times New Roman" w:eastAsia="Calibri" w:hAnsi="Times New Roman" w:cs="Times New Roman"/>
      <w:sz w:val="28"/>
    </w:rPr>
  </w:style>
  <w:style w:type="paragraph" w:styleId="ad">
    <w:name w:val="Body Text Indent"/>
    <w:basedOn w:val="a"/>
    <w:link w:val="ae"/>
    <w:uiPriority w:val="99"/>
    <w:semiHidden/>
    <w:unhideWhenUsed/>
    <w:rsid w:val="00C31E1C"/>
    <w:pPr>
      <w:spacing w:after="120"/>
      <w:ind w:left="283"/>
    </w:pPr>
  </w:style>
  <w:style w:type="character" w:customStyle="1" w:styleId="ae">
    <w:name w:val="Основной текст с отступом Знак"/>
    <w:basedOn w:val="a0"/>
    <w:link w:val="ad"/>
    <w:uiPriority w:val="99"/>
    <w:semiHidden/>
    <w:rsid w:val="00C31E1C"/>
    <w:rPr>
      <w:rFonts w:ascii="Times New Roman" w:eastAsia="Times New Roman" w:hAnsi="Times New Roman" w:cs="Times New Roman"/>
      <w:sz w:val="24"/>
      <w:szCs w:val="24"/>
      <w:lang w:eastAsia="ru-RU"/>
    </w:rPr>
  </w:style>
  <w:style w:type="paragraph" w:styleId="af">
    <w:name w:val="Normal (Web)"/>
    <w:basedOn w:val="a"/>
    <w:rsid w:val="00C31E1C"/>
    <w:pPr>
      <w:spacing w:before="100" w:beforeAutospacing="1" w:after="100" w:afterAutospacing="1"/>
    </w:pPr>
    <w:rPr>
      <w:color w:val="000000"/>
    </w:rPr>
  </w:style>
  <w:style w:type="character" w:customStyle="1" w:styleId="google-src-text">
    <w:name w:val="google-src-text"/>
    <w:basedOn w:val="a0"/>
    <w:rsid w:val="00C31E1C"/>
  </w:style>
  <w:style w:type="character" w:styleId="af0">
    <w:name w:val="Strong"/>
    <w:basedOn w:val="a0"/>
    <w:qFormat/>
    <w:rsid w:val="00C31E1C"/>
    <w:rPr>
      <w:b/>
      <w:bCs/>
    </w:rPr>
  </w:style>
  <w:style w:type="character" w:styleId="af1">
    <w:name w:val="Hyperlink"/>
    <w:basedOn w:val="a0"/>
    <w:uiPriority w:val="99"/>
    <w:rsid w:val="00C31E1C"/>
    <w:rPr>
      <w:color w:val="0000FF"/>
      <w:u w:val="single"/>
    </w:rPr>
  </w:style>
  <w:style w:type="paragraph" w:styleId="z-">
    <w:name w:val="HTML Bottom of Form"/>
    <w:basedOn w:val="a"/>
    <w:next w:val="a"/>
    <w:link w:val="z-0"/>
    <w:hidden/>
    <w:rsid w:val="00C31E1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C31E1C"/>
    <w:rPr>
      <w:rFonts w:ascii="Arial" w:eastAsia="Times New Roman" w:hAnsi="Arial" w:cs="Arial"/>
      <w:vanish/>
      <w:sz w:val="16"/>
      <w:szCs w:val="16"/>
      <w:lang w:eastAsia="ru-RU"/>
    </w:rPr>
  </w:style>
  <w:style w:type="character" w:customStyle="1" w:styleId="art-title1">
    <w:name w:val="art-title1"/>
    <w:basedOn w:val="a0"/>
    <w:rsid w:val="00C31E1C"/>
    <w:rPr>
      <w:rFonts w:ascii="Arial" w:hAnsi="Arial" w:cs="Arial" w:hint="default"/>
      <w:b w:val="0"/>
      <w:bCs w:val="0"/>
      <w:color w:val="000000"/>
      <w:sz w:val="13"/>
      <w:szCs w:val="13"/>
    </w:rPr>
  </w:style>
  <w:style w:type="paragraph" w:customStyle="1" w:styleId="10">
    <w:name w:val="Абзац списка1"/>
    <w:basedOn w:val="a"/>
    <w:rsid w:val="00C31E1C"/>
    <w:pPr>
      <w:spacing w:line="274" w:lineRule="auto"/>
      <w:ind w:left="720" w:firstLine="709"/>
      <w:contextualSpacing/>
      <w:jc w:val="both"/>
    </w:pPr>
    <w:rPr>
      <w:sz w:val="28"/>
      <w:szCs w:val="22"/>
    </w:rPr>
  </w:style>
  <w:style w:type="character" w:styleId="HTML">
    <w:name w:val="HTML Cite"/>
    <w:basedOn w:val="a0"/>
    <w:rsid w:val="00C31E1C"/>
    <w:rPr>
      <w:i/>
      <w:iCs/>
    </w:rPr>
  </w:style>
  <w:style w:type="paragraph" w:styleId="af2">
    <w:name w:val="Plain Text"/>
    <w:basedOn w:val="a"/>
    <w:link w:val="af3"/>
    <w:rsid w:val="00C31E1C"/>
    <w:pPr>
      <w:ind w:firstLine="454"/>
      <w:jc w:val="both"/>
    </w:pPr>
    <w:rPr>
      <w:rFonts w:ascii="Courier New" w:hAnsi="Courier New"/>
      <w:sz w:val="20"/>
      <w:szCs w:val="20"/>
    </w:rPr>
  </w:style>
  <w:style w:type="character" w:customStyle="1" w:styleId="af3">
    <w:name w:val="Текст Знак"/>
    <w:basedOn w:val="a0"/>
    <w:link w:val="af2"/>
    <w:rsid w:val="00C31E1C"/>
    <w:rPr>
      <w:rFonts w:ascii="Courier New" w:eastAsia="Times New Roman" w:hAnsi="Courier New" w:cs="Times New Roman"/>
      <w:sz w:val="20"/>
      <w:szCs w:val="20"/>
      <w:lang w:eastAsia="ru-RU"/>
    </w:rPr>
  </w:style>
  <w:style w:type="paragraph" w:customStyle="1" w:styleId="FR1">
    <w:name w:val="FR1"/>
    <w:autoRedefine/>
    <w:rsid w:val="00C31E1C"/>
    <w:pPr>
      <w:keepNext/>
      <w:suppressAutoHyphens/>
      <w:snapToGrid w:val="0"/>
      <w:spacing w:before="240" w:after="240" w:line="240" w:lineRule="auto"/>
      <w:ind w:firstLine="709"/>
      <w:jc w:val="center"/>
      <w:outlineLvl w:val="0"/>
    </w:pPr>
    <w:rPr>
      <w:rFonts w:ascii="Times New Roman" w:eastAsia="Times New Roman" w:hAnsi="Times New Roman" w:cs="Times New Roman"/>
      <w:b/>
      <w:sz w:val="28"/>
      <w:szCs w:val="28"/>
      <w:lang w:eastAsia="ru-RU"/>
    </w:rPr>
  </w:style>
  <w:style w:type="paragraph" w:customStyle="1" w:styleId="Default">
    <w:name w:val="Default"/>
    <w:rsid w:val="00C31E1C"/>
    <w:pPr>
      <w:autoSpaceDE w:val="0"/>
      <w:autoSpaceDN w:val="0"/>
      <w:adjustRightInd w:val="0"/>
      <w:spacing w:after="0" w:line="240" w:lineRule="auto"/>
    </w:pPr>
    <w:rPr>
      <w:rFonts w:ascii="Calibri" w:eastAsia="Times New Roman" w:hAnsi="Calibri" w:cs="Times New Roman"/>
      <w:color w:val="000000"/>
      <w:sz w:val="24"/>
      <w:szCs w:val="24"/>
      <w:lang w:val="be-BY" w:eastAsia="be-BY"/>
    </w:rPr>
  </w:style>
  <w:style w:type="paragraph" w:styleId="3">
    <w:name w:val="Body Text 3"/>
    <w:basedOn w:val="a"/>
    <w:link w:val="30"/>
    <w:uiPriority w:val="99"/>
    <w:semiHidden/>
    <w:unhideWhenUsed/>
    <w:rsid w:val="00C31E1C"/>
    <w:pPr>
      <w:spacing w:after="120"/>
    </w:pPr>
    <w:rPr>
      <w:sz w:val="16"/>
      <w:szCs w:val="16"/>
    </w:rPr>
  </w:style>
  <w:style w:type="character" w:customStyle="1" w:styleId="30">
    <w:name w:val="Основной текст 3 Знак"/>
    <w:basedOn w:val="a0"/>
    <w:link w:val="3"/>
    <w:uiPriority w:val="99"/>
    <w:semiHidden/>
    <w:rsid w:val="00C31E1C"/>
    <w:rPr>
      <w:rFonts w:ascii="Times New Roman" w:eastAsia="Times New Roman" w:hAnsi="Times New Roman" w:cs="Times New Roman"/>
      <w:sz w:val="16"/>
      <w:szCs w:val="16"/>
      <w:lang w:eastAsia="ru-RU"/>
    </w:rPr>
  </w:style>
  <w:style w:type="paragraph" w:customStyle="1" w:styleId="Style1">
    <w:name w:val="Style1"/>
    <w:basedOn w:val="a"/>
    <w:uiPriority w:val="99"/>
    <w:rsid w:val="00C31E1C"/>
    <w:pPr>
      <w:widowControl w:val="0"/>
      <w:autoSpaceDE w:val="0"/>
      <w:autoSpaceDN w:val="0"/>
      <w:adjustRightInd w:val="0"/>
      <w:spacing w:line="230" w:lineRule="exact"/>
      <w:jc w:val="center"/>
    </w:pPr>
    <w:rPr>
      <w:rFonts w:eastAsiaTheme="minorEastAsia"/>
    </w:rPr>
  </w:style>
  <w:style w:type="paragraph" w:customStyle="1" w:styleId="Style5">
    <w:name w:val="Style5"/>
    <w:basedOn w:val="a"/>
    <w:uiPriority w:val="99"/>
    <w:rsid w:val="00C31E1C"/>
    <w:pPr>
      <w:widowControl w:val="0"/>
      <w:autoSpaceDE w:val="0"/>
      <w:autoSpaceDN w:val="0"/>
      <w:adjustRightInd w:val="0"/>
    </w:pPr>
    <w:rPr>
      <w:rFonts w:eastAsiaTheme="minorEastAsia"/>
    </w:rPr>
  </w:style>
  <w:style w:type="paragraph" w:customStyle="1" w:styleId="Style6">
    <w:name w:val="Style6"/>
    <w:basedOn w:val="a"/>
    <w:uiPriority w:val="99"/>
    <w:rsid w:val="00C31E1C"/>
    <w:pPr>
      <w:widowControl w:val="0"/>
      <w:autoSpaceDE w:val="0"/>
      <w:autoSpaceDN w:val="0"/>
      <w:adjustRightInd w:val="0"/>
      <w:spacing w:line="288" w:lineRule="exact"/>
      <w:jc w:val="both"/>
    </w:pPr>
    <w:rPr>
      <w:rFonts w:eastAsiaTheme="minorEastAsia"/>
    </w:rPr>
  </w:style>
  <w:style w:type="paragraph" w:customStyle="1" w:styleId="Style7">
    <w:name w:val="Style7"/>
    <w:basedOn w:val="a"/>
    <w:uiPriority w:val="99"/>
    <w:rsid w:val="00C31E1C"/>
    <w:pPr>
      <w:widowControl w:val="0"/>
      <w:autoSpaceDE w:val="0"/>
      <w:autoSpaceDN w:val="0"/>
      <w:adjustRightInd w:val="0"/>
      <w:spacing w:line="363" w:lineRule="exact"/>
      <w:ind w:firstLine="713"/>
      <w:jc w:val="both"/>
    </w:pPr>
    <w:rPr>
      <w:rFonts w:eastAsiaTheme="minorEastAsia"/>
    </w:rPr>
  </w:style>
  <w:style w:type="paragraph" w:customStyle="1" w:styleId="Style8">
    <w:name w:val="Style8"/>
    <w:basedOn w:val="a"/>
    <w:uiPriority w:val="99"/>
    <w:rsid w:val="00C31E1C"/>
    <w:pPr>
      <w:widowControl w:val="0"/>
      <w:autoSpaceDE w:val="0"/>
      <w:autoSpaceDN w:val="0"/>
      <w:adjustRightInd w:val="0"/>
      <w:spacing w:line="353" w:lineRule="exact"/>
      <w:ind w:firstLine="713"/>
      <w:jc w:val="both"/>
    </w:pPr>
    <w:rPr>
      <w:rFonts w:eastAsiaTheme="minorEastAsia"/>
    </w:rPr>
  </w:style>
  <w:style w:type="paragraph" w:customStyle="1" w:styleId="Style10">
    <w:name w:val="Style10"/>
    <w:basedOn w:val="a"/>
    <w:uiPriority w:val="99"/>
    <w:rsid w:val="00C31E1C"/>
    <w:pPr>
      <w:widowControl w:val="0"/>
      <w:autoSpaceDE w:val="0"/>
      <w:autoSpaceDN w:val="0"/>
      <w:adjustRightInd w:val="0"/>
    </w:pPr>
    <w:rPr>
      <w:rFonts w:eastAsiaTheme="minorEastAsia"/>
    </w:rPr>
  </w:style>
  <w:style w:type="character" w:customStyle="1" w:styleId="FontStyle13">
    <w:name w:val="Font Style13"/>
    <w:basedOn w:val="a0"/>
    <w:uiPriority w:val="99"/>
    <w:rsid w:val="00C31E1C"/>
    <w:rPr>
      <w:rFonts w:ascii="Times New Roman" w:hAnsi="Times New Roman" w:cs="Times New Roman"/>
      <w:b/>
      <w:bCs/>
      <w:sz w:val="20"/>
      <w:szCs w:val="20"/>
    </w:rPr>
  </w:style>
  <w:style w:type="character" w:customStyle="1" w:styleId="FontStyle15">
    <w:name w:val="Font Style15"/>
    <w:basedOn w:val="a0"/>
    <w:uiPriority w:val="99"/>
    <w:rsid w:val="00C31E1C"/>
    <w:rPr>
      <w:rFonts w:ascii="Times New Roman" w:hAnsi="Times New Roman" w:cs="Times New Roman"/>
      <w:spacing w:val="10"/>
      <w:sz w:val="26"/>
      <w:szCs w:val="26"/>
    </w:rPr>
  </w:style>
  <w:style w:type="character" w:customStyle="1" w:styleId="FontStyle17">
    <w:name w:val="Font Style17"/>
    <w:basedOn w:val="a0"/>
    <w:uiPriority w:val="99"/>
    <w:rsid w:val="00C31E1C"/>
    <w:rPr>
      <w:rFonts w:ascii="Times New Roman" w:hAnsi="Times New Roman" w:cs="Times New Roman"/>
      <w:b/>
      <w:bCs/>
      <w:spacing w:val="10"/>
      <w:sz w:val="26"/>
      <w:szCs w:val="26"/>
    </w:rPr>
  </w:style>
  <w:style w:type="character" w:customStyle="1" w:styleId="FontStyle18">
    <w:name w:val="Font Style18"/>
    <w:basedOn w:val="a0"/>
    <w:uiPriority w:val="99"/>
    <w:rsid w:val="00C31E1C"/>
    <w:rPr>
      <w:rFonts w:ascii="Times New Roman" w:hAnsi="Times New Roman" w:cs="Times New Roman"/>
      <w:b/>
      <w:bCs/>
      <w:i/>
      <w:iCs/>
      <w:spacing w:val="40"/>
      <w:w w:val="66"/>
      <w:sz w:val="46"/>
      <w:szCs w:val="46"/>
    </w:rPr>
  </w:style>
  <w:style w:type="character" w:customStyle="1" w:styleId="FontStyle19">
    <w:name w:val="Font Style19"/>
    <w:basedOn w:val="a0"/>
    <w:uiPriority w:val="99"/>
    <w:rsid w:val="00C31E1C"/>
    <w:rPr>
      <w:rFonts w:ascii="Arial Narrow" w:hAnsi="Arial Narrow" w:cs="Arial Narrow"/>
      <w:i/>
      <w:iCs/>
      <w:spacing w:val="40"/>
      <w:sz w:val="40"/>
      <w:szCs w:val="40"/>
    </w:rPr>
  </w:style>
  <w:style w:type="character" w:customStyle="1" w:styleId="FontStyle20">
    <w:name w:val="Font Style20"/>
    <w:basedOn w:val="a0"/>
    <w:uiPriority w:val="99"/>
    <w:rsid w:val="00C31E1C"/>
    <w:rPr>
      <w:rFonts w:ascii="Times New Roman" w:hAnsi="Times New Roman" w:cs="Times New Roman"/>
      <w:i/>
      <w:iCs/>
      <w:sz w:val="32"/>
      <w:szCs w:val="32"/>
    </w:rPr>
  </w:style>
  <w:style w:type="character" w:customStyle="1" w:styleId="FontStyle21">
    <w:name w:val="Font Style21"/>
    <w:basedOn w:val="a0"/>
    <w:uiPriority w:val="99"/>
    <w:rsid w:val="00C31E1C"/>
    <w:rPr>
      <w:rFonts w:ascii="Constantia" w:hAnsi="Constantia" w:cs="Constantia"/>
      <w:sz w:val="20"/>
      <w:szCs w:val="20"/>
    </w:rPr>
  </w:style>
  <w:style w:type="character" w:styleId="af4">
    <w:name w:val="Placeholder Text"/>
    <w:basedOn w:val="a0"/>
    <w:uiPriority w:val="99"/>
    <w:semiHidden/>
    <w:rsid w:val="00C31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psu.by:8080/" TargetMode="External"/><Relationship Id="rId13" Type="http://schemas.openxmlformats.org/officeDocument/2006/relationships/hyperlink" Target="http://www.ktu.lt/lt/mokslas/zurnalai/eis/01/Sabanas_2007_29-34p.pdf" TargetMode="External"/><Relationship Id="rId18" Type="http://schemas.openxmlformats.org/officeDocument/2006/relationships/hyperlink" Target="http://www.eurasialaw.ru/index.php?option=com_content&amp;view=article&amp;id=675:-l-r-2225-2010-&amp;catid=106:-5-24-2010-&amp;Itemid=204" TargetMode="External"/><Relationship Id="rId26" Type="http://schemas.openxmlformats.org/officeDocument/2006/relationships/hyperlink" Target="http://www.izak.ru" TargetMode="External"/><Relationship Id="rId3" Type="http://schemas.openxmlformats.org/officeDocument/2006/relationships/settings" Target="settings.xml"/><Relationship Id="rId21" Type="http://schemas.openxmlformats.org/officeDocument/2006/relationships/hyperlink" Target="http://www.kul.kiev.ua/info.html" TargetMode="External"/><Relationship Id="rId34" Type="http://schemas.openxmlformats.org/officeDocument/2006/relationships/hyperlink" Target="http://www.waseda.jp/hiken/index.htm" TargetMode="External"/><Relationship Id="rId7" Type="http://schemas.openxmlformats.org/officeDocument/2006/relationships/footer" Target="footer1.xml"/><Relationship Id="rId12" Type="http://schemas.openxmlformats.org/officeDocument/2006/relationships/hyperlink" Target="http://www.cbr.cam.ac.uk/pdf/wp340.pdf" TargetMode="External"/><Relationship Id="rId17" Type="http://schemas.openxmlformats.org/officeDocument/2006/relationships/hyperlink" Target="http://www.lihachev.ru/pic/site/files/lihcht/2009_Sbornik/003_Sekcii/003_Sekcia_3/021_Diskussia.pdf" TargetMode="External"/><Relationship Id="rId25" Type="http://schemas.openxmlformats.org/officeDocument/2006/relationships/hyperlink" Target="http://www.isdc.ch" TargetMode="External"/><Relationship Id="rId33" Type="http://schemas.openxmlformats.org/officeDocument/2006/relationships/hyperlink" Target="http://www.u-paris2.fr/icd" TargetMode="External"/><Relationship Id="rId2" Type="http://schemas.openxmlformats.org/officeDocument/2006/relationships/styles" Target="styles.xml"/><Relationship Id="rId16" Type="http://schemas.openxmlformats.org/officeDocument/2006/relationships/hyperlink" Target="http://www.cscsarchive.org/dataarchive/textfiles/textfile.2009-06-03.2711261511/file" TargetMode="External"/><Relationship Id="rId20" Type="http://schemas.openxmlformats.org/officeDocument/2006/relationships/hyperlink" Target="http://www.biicl.org" TargetMode="External"/><Relationship Id="rId29" Type="http://schemas.openxmlformats.org/officeDocument/2006/relationships/hyperlink" Target="http://www.mpisoc.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cambridge.org/download.php?file=%2FILQ%2FILQ49_04%2FS0020589300064666a.pdf&amp;code=0dcf8d6c665bfd187fc0936b8a4b398c" TargetMode="External"/><Relationship Id="rId24" Type="http://schemas.openxmlformats.org/officeDocument/2006/relationships/hyperlink" Target="http://www.iecl.ox.ac.uk" TargetMode="External"/><Relationship Id="rId32" Type="http://schemas.openxmlformats.org/officeDocument/2006/relationships/hyperlink" Target="http://www.gdc.cnrs.fr/um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br.cam.ac.uk/pdf/wp409.pdf" TargetMode="External"/><Relationship Id="rId23" Type="http://schemas.openxmlformats.org/officeDocument/2006/relationships/hyperlink" Target="http://www.igpran.ru/rus" TargetMode="External"/><Relationship Id="rId28" Type="http://schemas.openxmlformats.org/officeDocument/2006/relationships/hyperlink" Target="http://www.mpiv-hd.mpg.de" TargetMode="External"/><Relationship Id="rId36" Type="http://schemas.openxmlformats.org/officeDocument/2006/relationships/fontTable" Target="fontTable.xml"/><Relationship Id="rId10" Type="http://schemas.openxmlformats.org/officeDocument/2006/relationships/hyperlink" Target="http://www.jurawelt.com/sunrise/media/mediafiles/13598/convergence.pdf" TargetMode="External"/><Relationship Id="rId19" Type="http://schemas.openxmlformats.org/officeDocument/2006/relationships/hyperlink" Target="http://www.comparativelaw/org" TargetMode="External"/><Relationship Id="rId31" Type="http://schemas.openxmlformats.org/officeDocument/2006/relationships/hyperlink" Target="http://www.gdc.cnrs.fr/idcel/" TargetMode="External"/><Relationship Id="rId4" Type="http://schemas.openxmlformats.org/officeDocument/2006/relationships/webSettings" Target="webSettings.xml"/><Relationship Id="rId9" Type="http://schemas.openxmlformats.org/officeDocument/2006/relationships/hyperlink" Target="http://www.eurasialegal.info/index.php?option=com_content&amp;view=article&amp;id=830:-l-r-l-r-2011-1-&amp;catid=108:2011-05-17-10-19-03&amp;Itemid=36" TargetMode="External"/><Relationship Id="rId14" Type="http://schemas.openxmlformats.org/officeDocument/2006/relationships/hyperlink" Target="http://www.dwc.knaw.nl/DL/publications/PU00009908.pdf" TargetMode="External"/><Relationship Id="rId22" Type="http://schemas.openxmlformats.org/officeDocument/2006/relationships/hyperlink" Target="http://www.ac.uk/laws/global_law/index.shtml" TargetMode="External"/><Relationship Id="rId27" Type="http://schemas.openxmlformats.org/officeDocument/2006/relationships/hyperlink" Target="http://www.iuscrum.mpg.de" TargetMode="External"/><Relationship Id="rId30" Type="http://schemas.openxmlformats.org/officeDocument/2006/relationships/hyperlink" Target="http://www.law.mcgill.ca/reseach/center_icl-en.htm" TargetMode="External"/><Relationship Id="rId35" Type="http://schemas.openxmlformats.org/officeDocument/2006/relationships/hyperlink" Target="http://www.onu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42</Pages>
  <Words>14218</Words>
  <Characters>81049</Characters>
  <Application>Microsoft Office Word</Application>
  <DocSecurity>0</DocSecurity>
  <Lines>675</Lines>
  <Paragraphs>190</Paragraphs>
  <ScaleCrop>false</ScaleCrop>
  <Company>SPecialiST RePack</Company>
  <LinksUpToDate>false</LinksUpToDate>
  <CharactersWithSpaces>95077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Раханова</dc:creator>
  <cp:keywords/>
  <dc:description/>
  <cp:lastModifiedBy>Nadzeya Rakhanava</cp:lastModifiedBy>
  <cp:revision>6</cp:revision>
  <dcterms:created xsi:type="dcterms:W3CDTF">2014-12-17T13:37:00Z</dcterms:created>
  <dcterms:modified xsi:type="dcterms:W3CDTF">2015-04-13T08:39:00Z</dcterms:modified>
</cp:coreProperties>
</file>