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История немецкой литературы </w:t>
      </w:r>
    </w:p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первой половины </w:t>
      </w:r>
      <w:r w:rsidRPr="002659EB">
        <w:rPr>
          <w:i/>
        </w:rPr>
        <w:t>XIX</w:t>
      </w:r>
      <w:r w:rsidRPr="00BD6BC8">
        <w:rPr>
          <w:i/>
          <w:lang w:val="ru-RU"/>
        </w:rPr>
        <w:t xml:space="preserve"> в.</w:t>
      </w:r>
    </w:p>
    <w:p w:rsidR="00FE5EE1" w:rsidRPr="00BD6BC8" w:rsidRDefault="00FE5EE1" w:rsidP="00FE5EE1">
      <w:pPr>
        <w:jc w:val="center"/>
        <w:rPr>
          <w:lang w:val="ru-RU"/>
        </w:rPr>
      </w:pPr>
    </w:p>
    <w:p w:rsidR="00FE5EE1" w:rsidRPr="00FE5EE1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>Семинарское занятие №</w:t>
      </w:r>
      <w:r w:rsidR="00BD423A">
        <w:rPr>
          <w:b/>
          <w:smallCaps/>
          <w:lang w:val="en-US"/>
        </w:rPr>
        <w:t xml:space="preserve"> 4</w:t>
      </w:r>
      <w:bookmarkStart w:id="0" w:name="_GoBack"/>
      <w:bookmarkEnd w:id="0"/>
    </w:p>
    <w:p w:rsidR="00FE5EE1" w:rsidRPr="00FE5EE1" w:rsidRDefault="00533DED" w:rsidP="00FE5EE1">
      <w:pPr>
        <w:jc w:val="center"/>
        <w:rPr>
          <w:b/>
          <w:smallCaps/>
          <w:lang w:val="ru-RU"/>
        </w:rPr>
      </w:pPr>
      <w:r>
        <w:rPr>
          <w:b/>
          <w:smallCaps/>
          <w:lang w:val="ru-RU"/>
        </w:rPr>
        <w:t>Драматургия и проза</w:t>
      </w:r>
      <w:r w:rsidR="00FE5EE1" w:rsidRPr="00BD6BC8">
        <w:rPr>
          <w:b/>
          <w:smallCaps/>
          <w:lang w:val="ru-RU"/>
        </w:rPr>
        <w:t xml:space="preserve"> </w:t>
      </w:r>
      <w:r w:rsidR="00FE5EE1">
        <w:rPr>
          <w:b/>
          <w:smallCaps/>
          <w:lang w:val="ru-RU"/>
        </w:rPr>
        <w:t>Г. фон Клейста</w:t>
      </w:r>
    </w:p>
    <w:p w:rsidR="00FE5EE1" w:rsidRPr="00FC12F5" w:rsidRDefault="00FE5EE1" w:rsidP="00FE5EE1">
      <w:pPr>
        <w:jc w:val="both"/>
        <w:rPr>
          <w:b/>
          <w:lang w:val="ru-RU"/>
        </w:rPr>
      </w:pPr>
    </w:p>
    <w:p w:rsidR="00FE5EE1" w:rsidRPr="00401EA7" w:rsidRDefault="00FE5EE1" w:rsidP="00FE5EE1">
      <w:pPr>
        <w:jc w:val="both"/>
        <w:rPr>
          <w:b/>
          <w:i/>
          <w:lang w:val="ru-RU"/>
        </w:rPr>
      </w:pPr>
      <w:r w:rsidRPr="00401EA7">
        <w:rPr>
          <w:b/>
          <w:i/>
          <w:lang w:val="ru-RU"/>
        </w:rPr>
        <w:t>Произведения:</w:t>
      </w:r>
    </w:p>
    <w:p w:rsidR="00FE5EE1" w:rsidRPr="00401EA7" w:rsidRDefault="00FE5EE1" w:rsidP="00FE5EE1">
      <w:pPr>
        <w:numPr>
          <w:ilvl w:val="0"/>
          <w:numId w:val="1"/>
        </w:numPr>
        <w:jc w:val="both"/>
        <w:rPr>
          <w:lang w:val="ru-RU"/>
        </w:rPr>
      </w:pPr>
      <w:r w:rsidRPr="00401EA7">
        <w:rPr>
          <w:i/>
          <w:lang w:val="ru-RU"/>
        </w:rPr>
        <w:t>Г. фон Клейст.</w:t>
      </w:r>
      <w:r w:rsidRPr="00401EA7">
        <w:rPr>
          <w:lang w:val="ru-RU"/>
        </w:rPr>
        <w:t xml:space="preserve"> </w:t>
      </w:r>
      <w:r w:rsidR="00533DED">
        <w:rPr>
          <w:lang w:val="ru-RU"/>
        </w:rPr>
        <w:t>«</w:t>
      </w:r>
      <w:r w:rsidRPr="00401EA7">
        <w:rPr>
          <w:lang w:val="ru-RU"/>
        </w:rPr>
        <w:t>Разбитый кувшин</w:t>
      </w:r>
      <w:r w:rsidR="00533DED">
        <w:rPr>
          <w:lang w:val="ru-RU"/>
        </w:rPr>
        <w:t>»</w:t>
      </w:r>
    </w:p>
    <w:p w:rsidR="00FE5EE1" w:rsidRPr="00401EA7" w:rsidRDefault="00FE5EE1" w:rsidP="00FE5EE1">
      <w:pPr>
        <w:numPr>
          <w:ilvl w:val="0"/>
          <w:numId w:val="1"/>
        </w:numPr>
        <w:jc w:val="both"/>
        <w:rPr>
          <w:b/>
          <w:lang w:val="ru-RU"/>
        </w:rPr>
      </w:pPr>
      <w:r w:rsidRPr="00401EA7">
        <w:rPr>
          <w:i/>
          <w:lang w:val="ru-RU"/>
        </w:rPr>
        <w:t>Г. фон Клейст.</w:t>
      </w:r>
      <w:r w:rsidRPr="00401EA7">
        <w:rPr>
          <w:lang w:val="ru-RU"/>
        </w:rPr>
        <w:t xml:space="preserve"> </w:t>
      </w:r>
      <w:r w:rsidR="00533DED">
        <w:rPr>
          <w:lang w:val="ru-RU"/>
        </w:rPr>
        <w:t>«</w:t>
      </w:r>
      <w:r w:rsidRPr="00401EA7">
        <w:rPr>
          <w:color w:val="000000"/>
          <w:lang w:val="ru-RU"/>
        </w:rPr>
        <w:t>Мих</w:t>
      </w:r>
      <w:r w:rsidRPr="00401EA7">
        <w:rPr>
          <w:lang w:val="ru-RU"/>
        </w:rPr>
        <w:t xml:space="preserve">аэль </w:t>
      </w:r>
      <w:proofErr w:type="spellStart"/>
      <w:r w:rsidRPr="00401EA7">
        <w:rPr>
          <w:lang w:val="ru-RU"/>
        </w:rPr>
        <w:t>Кольхаас</w:t>
      </w:r>
      <w:proofErr w:type="spellEnd"/>
      <w:r w:rsidR="00533DED">
        <w:rPr>
          <w:lang w:val="ru-RU"/>
        </w:rPr>
        <w:t>»</w:t>
      </w:r>
    </w:p>
    <w:p w:rsidR="00FE5EE1" w:rsidRPr="00401EA7" w:rsidRDefault="00FE5EE1" w:rsidP="00FE5EE1">
      <w:pPr>
        <w:ind w:left="720"/>
        <w:jc w:val="both"/>
        <w:rPr>
          <w:b/>
          <w:lang w:val="ru-RU"/>
        </w:rPr>
      </w:pPr>
    </w:p>
    <w:p w:rsidR="00FE5EE1" w:rsidRPr="00401EA7" w:rsidRDefault="00FE5EE1" w:rsidP="00810673">
      <w:pPr>
        <w:jc w:val="both"/>
        <w:rPr>
          <w:b/>
          <w:i/>
          <w:lang w:val="ru-RU"/>
        </w:rPr>
      </w:pPr>
      <w:r w:rsidRPr="00401EA7">
        <w:rPr>
          <w:b/>
          <w:i/>
          <w:lang w:val="ru-RU"/>
        </w:rPr>
        <w:t>Вопросы и задания:</w:t>
      </w:r>
    </w:p>
    <w:p w:rsidR="00FE5EE1" w:rsidRPr="00401EA7" w:rsidRDefault="00401EA7" w:rsidP="00810673">
      <w:pPr>
        <w:jc w:val="both"/>
        <w:rPr>
          <w:lang w:val="ru-RU"/>
        </w:rPr>
      </w:pPr>
      <w:r w:rsidRPr="00401EA7">
        <w:t>I</w:t>
      </w:r>
      <w:r w:rsidR="006C389D" w:rsidRPr="00401EA7">
        <w:rPr>
          <w:lang w:val="ru-RU"/>
        </w:rPr>
        <w:t>. Подготовьте краткие сообщения по следующим темам:</w:t>
      </w:r>
    </w:p>
    <w:p w:rsidR="006C389D" w:rsidRPr="00401EA7" w:rsidRDefault="006C389D" w:rsidP="0081067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401EA7">
        <w:rPr>
          <w:lang w:val="ru-RU"/>
        </w:rPr>
        <w:t>Принципы переработки сюжета Мольера в комедии «Амфитрион».</w:t>
      </w:r>
    </w:p>
    <w:p w:rsidR="006C389D" w:rsidRPr="00401EA7" w:rsidRDefault="006C389D" w:rsidP="0081067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401EA7">
        <w:rPr>
          <w:lang w:val="ru-RU"/>
        </w:rPr>
        <w:t xml:space="preserve">Конфликт и концепция личности в трагедии «Семейство </w:t>
      </w:r>
      <w:proofErr w:type="spellStart"/>
      <w:r w:rsidRPr="00401EA7">
        <w:rPr>
          <w:lang w:val="ru-RU"/>
        </w:rPr>
        <w:t>Шроффенштейн</w:t>
      </w:r>
      <w:proofErr w:type="spellEnd"/>
      <w:r w:rsidRPr="00401EA7">
        <w:rPr>
          <w:lang w:val="ru-RU"/>
        </w:rPr>
        <w:t>».</w:t>
      </w:r>
    </w:p>
    <w:p w:rsidR="006C389D" w:rsidRPr="00401EA7" w:rsidRDefault="006C389D" w:rsidP="0081067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401EA7">
        <w:rPr>
          <w:lang w:val="ru-RU"/>
        </w:rPr>
        <w:t xml:space="preserve">Конфликт свободы личности и обычая в </w:t>
      </w:r>
      <w:r w:rsidR="00810673" w:rsidRPr="00401EA7">
        <w:rPr>
          <w:lang w:val="ru-RU"/>
        </w:rPr>
        <w:t xml:space="preserve">трагедии </w:t>
      </w:r>
      <w:r w:rsidRPr="00401EA7">
        <w:rPr>
          <w:lang w:val="ru-RU"/>
        </w:rPr>
        <w:t>«</w:t>
      </w:r>
      <w:proofErr w:type="spellStart"/>
      <w:r w:rsidRPr="00401EA7">
        <w:rPr>
          <w:lang w:val="ru-RU"/>
        </w:rPr>
        <w:t>Пентесиле</w:t>
      </w:r>
      <w:r w:rsidR="00810673" w:rsidRPr="00401EA7">
        <w:rPr>
          <w:lang w:val="ru-RU"/>
        </w:rPr>
        <w:t>я</w:t>
      </w:r>
      <w:proofErr w:type="spellEnd"/>
      <w:r w:rsidRPr="00401EA7">
        <w:rPr>
          <w:lang w:val="ru-RU"/>
        </w:rPr>
        <w:t>».</w:t>
      </w:r>
    </w:p>
    <w:p w:rsidR="006C389D" w:rsidRPr="00401EA7" w:rsidRDefault="006C389D" w:rsidP="0081067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401EA7">
        <w:rPr>
          <w:lang w:val="ru-RU"/>
        </w:rPr>
        <w:t xml:space="preserve">Сочетание жизненной достоверности и </w:t>
      </w:r>
      <w:proofErr w:type="gramStart"/>
      <w:r w:rsidRPr="00401EA7">
        <w:rPr>
          <w:lang w:val="ru-RU"/>
        </w:rPr>
        <w:t>иррационального</w:t>
      </w:r>
      <w:proofErr w:type="gramEnd"/>
      <w:r w:rsidRPr="00401EA7">
        <w:rPr>
          <w:lang w:val="ru-RU"/>
        </w:rPr>
        <w:t xml:space="preserve"> в драме «</w:t>
      </w:r>
      <w:proofErr w:type="spellStart"/>
      <w:r w:rsidRPr="00401EA7">
        <w:rPr>
          <w:lang w:val="ru-RU"/>
        </w:rPr>
        <w:t>Кетхен</w:t>
      </w:r>
      <w:proofErr w:type="spellEnd"/>
      <w:r w:rsidRPr="00401EA7">
        <w:rPr>
          <w:lang w:val="ru-RU"/>
        </w:rPr>
        <w:t xml:space="preserve"> из </w:t>
      </w:r>
      <w:proofErr w:type="spellStart"/>
      <w:r w:rsidRPr="00401EA7">
        <w:rPr>
          <w:lang w:val="ru-RU"/>
        </w:rPr>
        <w:t>Гейль</w:t>
      </w:r>
      <w:r w:rsidR="00401EA7">
        <w:rPr>
          <w:lang w:val="ru-RU"/>
        </w:rPr>
        <w:softHyphen/>
      </w:r>
      <w:r w:rsidRPr="00401EA7">
        <w:rPr>
          <w:lang w:val="ru-RU"/>
        </w:rPr>
        <w:t>бронна</w:t>
      </w:r>
      <w:proofErr w:type="spellEnd"/>
      <w:r w:rsidRPr="00401EA7">
        <w:rPr>
          <w:lang w:val="ru-RU"/>
        </w:rPr>
        <w:t>, или Испытание огнем».</w:t>
      </w:r>
    </w:p>
    <w:p w:rsidR="00401EA7" w:rsidRPr="00401EA7" w:rsidRDefault="00401EA7" w:rsidP="0081067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401EA7">
        <w:rPr>
          <w:lang w:val="ru-RU"/>
        </w:rPr>
        <w:t xml:space="preserve">Конфликт закона и справедливости в драме «Принц </w:t>
      </w:r>
      <w:proofErr w:type="spellStart"/>
      <w:r w:rsidRPr="00401EA7">
        <w:rPr>
          <w:lang w:val="ru-RU"/>
        </w:rPr>
        <w:t>Гомбургский</w:t>
      </w:r>
      <w:proofErr w:type="spellEnd"/>
      <w:r w:rsidRPr="00401EA7">
        <w:rPr>
          <w:lang w:val="ru-RU"/>
        </w:rPr>
        <w:t>».</w:t>
      </w:r>
    </w:p>
    <w:p w:rsidR="00401EA7" w:rsidRPr="00401EA7" w:rsidRDefault="00401EA7" w:rsidP="0081067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401EA7">
        <w:rPr>
          <w:lang w:val="ru-RU"/>
        </w:rPr>
        <w:t xml:space="preserve">Радикальный национализм в драме «Битва </w:t>
      </w:r>
      <w:proofErr w:type="spellStart"/>
      <w:r w:rsidRPr="00401EA7">
        <w:rPr>
          <w:lang w:val="ru-RU"/>
        </w:rPr>
        <w:t>Германна</w:t>
      </w:r>
      <w:proofErr w:type="spellEnd"/>
      <w:r w:rsidRPr="00401EA7">
        <w:rPr>
          <w:lang w:val="ru-RU"/>
        </w:rPr>
        <w:t>».</w:t>
      </w:r>
    </w:p>
    <w:p w:rsidR="00401EA7" w:rsidRPr="00401EA7" w:rsidRDefault="00401EA7" w:rsidP="00401EA7">
      <w:pPr>
        <w:jc w:val="both"/>
        <w:rPr>
          <w:lang w:val="ru-RU"/>
        </w:rPr>
      </w:pPr>
    </w:p>
    <w:p w:rsidR="00401EA7" w:rsidRPr="00401EA7" w:rsidRDefault="00401EA7" w:rsidP="00401EA7">
      <w:pPr>
        <w:jc w:val="both"/>
        <w:rPr>
          <w:lang w:val="ru-RU"/>
        </w:rPr>
      </w:pPr>
      <w:r w:rsidRPr="00401EA7">
        <w:t>II</w:t>
      </w:r>
      <w:r w:rsidRPr="00401EA7">
        <w:rPr>
          <w:lang w:val="ru-RU"/>
        </w:rPr>
        <w:t>. Как возник замысел комедии «Разбитый кувшин»?</w:t>
      </w:r>
      <w:r>
        <w:rPr>
          <w:lang w:val="ru-RU"/>
        </w:rPr>
        <w:t xml:space="preserve"> </w:t>
      </w:r>
      <w:r w:rsidRPr="00401EA7">
        <w:rPr>
          <w:lang w:val="ru-RU"/>
        </w:rPr>
        <w:t>В каком виде предстает фео</w:t>
      </w:r>
      <w:r>
        <w:rPr>
          <w:lang w:val="ru-RU"/>
        </w:rPr>
        <w:softHyphen/>
      </w:r>
      <w:r w:rsidRPr="00401EA7">
        <w:rPr>
          <w:lang w:val="ru-RU"/>
        </w:rPr>
        <w:t>дальное судопроизводство? На какой проблеме заостр</w:t>
      </w:r>
      <w:r>
        <w:rPr>
          <w:lang w:val="ru-RU"/>
        </w:rPr>
        <w:t xml:space="preserve">яет тем самым внимание автор? </w:t>
      </w:r>
      <w:r w:rsidRPr="00401EA7">
        <w:rPr>
          <w:lang w:val="ru-RU"/>
        </w:rPr>
        <w:t>Ка</w:t>
      </w:r>
      <w:r>
        <w:rPr>
          <w:lang w:val="ru-RU"/>
        </w:rPr>
        <w:softHyphen/>
      </w:r>
      <w:r w:rsidRPr="00401EA7">
        <w:rPr>
          <w:lang w:val="ru-RU"/>
        </w:rPr>
        <w:t>ким обра</w:t>
      </w:r>
      <w:r>
        <w:rPr>
          <w:lang w:val="ru-RU"/>
        </w:rPr>
        <w:softHyphen/>
      </w:r>
      <w:r w:rsidRPr="00401EA7">
        <w:rPr>
          <w:lang w:val="ru-RU"/>
        </w:rPr>
        <w:t>зом нашел отражение в комедии так называемый «Кантовский кризис»</w:t>
      </w:r>
      <w:r>
        <w:rPr>
          <w:lang w:val="ru-RU"/>
        </w:rPr>
        <w:t xml:space="preserve">? </w:t>
      </w:r>
      <w:r w:rsidRPr="00401EA7">
        <w:rPr>
          <w:lang w:val="ru-RU"/>
        </w:rPr>
        <w:t>Какие нравст</w:t>
      </w:r>
      <w:r>
        <w:rPr>
          <w:lang w:val="ru-RU"/>
        </w:rPr>
        <w:softHyphen/>
      </w:r>
      <w:r w:rsidRPr="00401EA7">
        <w:rPr>
          <w:lang w:val="ru-RU"/>
        </w:rPr>
        <w:t>вен</w:t>
      </w:r>
      <w:r>
        <w:rPr>
          <w:lang w:val="ru-RU"/>
        </w:rPr>
        <w:softHyphen/>
      </w:r>
      <w:r w:rsidRPr="00401EA7">
        <w:rPr>
          <w:lang w:val="ru-RU"/>
        </w:rPr>
        <w:t>ные и религиозные проблемы затрагивает Клейст в комедии? Какие символы использу</w:t>
      </w:r>
      <w:r>
        <w:rPr>
          <w:lang w:val="ru-RU"/>
        </w:rPr>
        <w:softHyphen/>
      </w:r>
      <w:r w:rsidRPr="00401EA7">
        <w:rPr>
          <w:lang w:val="ru-RU"/>
        </w:rPr>
        <w:t>ют</w:t>
      </w:r>
      <w:r>
        <w:rPr>
          <w:lang w:val="ru-RU"/>
        </w:rPr>
        <w:softHyphen/>
      </w:r>
      <w:r w:rsidRPr="00401EA7">
        <w:rPr>
          <w:lang w:val="ru-RU"/>
        </w:rPr>
        <w:t>ся для этого? Охарактеризуйте язык и стиль комедии.</w:t>
      </w:r>
    </w:p>
    <w:p w:rsidR="00401EA7" w:rsidRDefault="00401EA7" w:rsidP="00401EA7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6C389D" w:rsidRDefault="006C389D" w:rsidP="00810673">
      <w:pPr>
        <w:jc w:val="both"/>
        <w:rPr>
          <w:lang w:val="ru-RU"/>
        </w:rPr>
      </w:pPr>
      <w:r>
        <w:t>III</w:t>
      </w:r>
      <w:r w:rsidRPr="006C389D">
        <w:rPr>
          <w:lang w:val="ru-RU"/>
        </w:rPr>
        <w:t xml:space="preserve">. </w:t>
      </w:r>
      <w:r>
        <w:rPr>
          <w:lang w:val="ru-RU"/>
        </w:rPr>
        <w:t xml:space="preserve">Как возник замысел повести «Михаэль </w:t>
      </w:r>
      <w:proofErr w:type="spellStart"/>
      <w:r>
        <w:rPr>
          <w:lang w:val="ru-RU"/>
        </w:rPr>
        <w:t>Кольхаас</w:t>
      </w:r>
      <w:proofErr w:type="spellEnd"/>
      <w:r>
        <w:rPr>
          <w:lang w:val="ru-RU"/>
        </w:rPr>
        <w:t xml:space="preserve">»? </w:t>
      </w:r>
      <w:r w:rsidR="00810673">
        <w:rPr>
          <w:lang w:val="ru-RU"/>
        </w:rPr>
        <w:t>Какие социальные проблемы под</w:t>
      </w:r>
      <w:r w:rsidR="00401EA7">
        <w:rPr>
          <w:lang w:val="ru-RU"/>
        </w:rPr>
        <w:softHyphen/>
      </w:r>
      <w:r w:rsidR="00810673">
        <w:rPr>
          <w:lang w:val="ru-RU"/>
        </w:rPr>
        <w:t>ни</w:t>
      </w:r>
      <w:r w:rsidR="00401EA7">
        <w:rPr>
          <w:lang w:val="ru-RU"/>
        </w:rPr>
        <w:softHyphen/>
        <w:t xml:space="preserve">маются автором? </w:t>
      </w:r>
      <w:r w:rsidR="00810673">
        <w:rPr>
          <w:lang w:val="ru-RU"/>
        </w:rPr>
        <w:t>Охарактеризуйте главного героя повести, подтвердите сказанное ци</w:t>
      </w:r>
      <w:r w:rsidR="00401EA7">
        <w:rPr>
          <w:lang w:val="ru-RU"/>
        </w:rPr>
        <w:softHyphen/>
      </w:r>
      <w:r w:rsidR="00810673">
        <w:rPr>
          <w:lang w:val="ru-RU"/>
        </w:rPr>
        <w:t>та</w:t>
      </w:r>
      <w:r w:rsidR="00401EA7">
        <w:rPr>
          <w:lang w:val="ru-RU"/>
        </w:rPr>
        <w:softHyphen/>
        <w:t xml:space="preserve">тами из текста. </w:t>
      </w:r>
      <w:r w:rsidR="00810673">
        <w:rPr>
          <w:lang w:val="ru-RU"/>
        </w:rPr>
        <w:t>Характерной чертой жанра новеллы является «небывалое проис</w:t>
      </w:r>
      <w:r w:rsidR="00401EA7">
        <w:rPr>
          <w:lang w:val="ru-RU"/>
        </w:rPr>
        <w:softHyphen/>
      </w:r>
      <w:r w:rsidR="00810673">
        <w:rPr>
          <w:lang w:val="ru-RU"/>
        </w:rPr>
        <w:t>шест</w:t>
      </w:r>
      <w:r w:rsidR="00401EA7">
        <w:rPr>
          <w:lang w:val="ru-RU"/>
        </w:rPr>
        <w:softHyphen/>
      </w:r>
      <w:r w:rsidR="00810673">
        <w:rPr>
          <w:lang w:val="ru-RU"/>
        </w:rPr>
        <w:t xml:space="preserve">вие», вокруг которого выстраивается сюжет. Какое «небывалое происшествие» является </w:t>
      </w:r>
      <w:r w:rsidR="00533DED">
        <w:rPr>
          <w:lang w:val="ru-RU"/>
        </w:rPr>
        <w:t xml:space="preserve">стержнем «Михаэля </w:t>
      </w:r>
      <w:proofErr w:type="spellStart"/>
      <w:r w:rsidR="00533DED">
        <w:rPr>
          <w:lang w:val="ru-RU"/>
        </w:rPr>
        <w:t>Кольхааса</w:t>
      </w:r>
      <w:proofErr w:type="spellEnd"/>
      <w:r w:rsidR="00533DED">
        <w:rPr>
          <w:lang w:val="ru-RU"/>
        </w:rPr>
        <w:t>»?</w:t>
      </w:r>
      <w:r w:rsidR="00810673">
        <w:rPr>
          <w:lang w:val="ru-RU"/>
        </w:rPr>
        <w:t xml:space="preserve"> В повести Г. фон Клейст продолжает романтическую тра</w:t>
      </w:r>
      <w:r w:rsidR="00533DED">
        <w:rPr>
          <w:lang w:val="ru-RU"/>
        </w:rPr>
        <w:softHyphen/>
      </w:r>
      <w:r w:rsidR="00810673">
        <w:rPr>
          <w:lang w:val="ru-RU"/>
        </w:rPr>
        <w:t xml:space="preserve">дицию и одновременно отходит </w:t>
      </w:r>
      <w:r w:rsidR="00533DED">
        <w:rPr>
          <w:lang w:val="ru-RU"/>
        </w:rPr>
        <w:t xml:space="preserve">от нее. В чем это выражается? </w:t>
      </w:r>
      <w:r w:rsidR="0011464E">
        <w:rPr>
          <w:lang w:val="ru-RU"/>
        </w:rPr>
        <w:t>Какую функцию выпол</w:t>
      </w:r>
      <w:r w:rsidR="00533DED">
        <w:rPr>
          <w:lang w:val="ru-RU"/>
        </w:rPr>
        <w:softHyphen/>
      </w:r>
      <w:r w:rsidR="0011464E">
        <w:rPr>
          <w:lang w:val="ru-RU"/>
        </w:rPr>
        <w:t>няет в повествовании образ цыганки?</w:t>
      </w:r>
    </w:p>
    <w:p w:rsidR="0011464E" w:rsidRDefault="0011464E" w:rsidP="00810673">
      <w:pPr>
        <w:jc w:val="both"/>
        <w:rPr>
          <w:lang w:val="ru-RU"/>
        </w:rPr>
      </w:pPr>
    </w:p>
    <w:p w:rsidR="0011464E" w:rsidRPr="0002638C" w:rsidRDefault="0011464E" w:rsidP="0011464E">
      <w:pPr>
        <w:jc w:val="both"/>
        <w:rPr>
          <w:b/>
          <w:i/>
          <w:lang w:val="ru-RU"/>
        </w:rPr>
      </w:pPr>
      <w:r w:rsidRPr="0002638C">
        <w:rPr>
          <w:b/>
          <w:i/>
          <w:lang w:val="ru-RU"/>
        </w:rPr>
        <w:t>Литература: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Берковский, Н.Я. Романтизм в Германии / Н.Я. Берковский. – Л.: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1973.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proofErr w:type="gramStart"/>
      <w:r>
        <w:rPr>
          <w:lang w:val="ru-RU"/>
        </w:rPr>
        <w:t>Грешных</w:t>
      </w:r>
      <w:proofErr w:type="gramEnd"/>
      <w:r>
        <w:rPr>
          <w:lang w:val="ru-RU"/>
        </w:rPr>
        <w:t>, В.И. Мистерия духа: Художественная проза немецких романтиков / В.И. Грешных. – Калининград: КГУ, 2001.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Избранная проза немецких романтиков: в 2-х томах. – Т. 1. – М.: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1979.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>История всемирной литературы: В 9 т. – Т.</w:t>
      </w:r>
      <w:r w:rsidRPr="00CB24D2">
        <w:t> </w:t>
      </w:r>
      <w:r w:rsidRPr="0011464E">
        <w:rPr>
          <w:lang w:val="ru-RU"/>
        </w:rPr>
        <w:t>6. – М.: Наука, 1989.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>История немецкой литературы: В 3 т. – Т. 1: 1789–1895. – М.: Радуга, 1986.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История немецкой литературы: В 5 т. – Т. 3: 1790–1848. – М.: Наука, 1966.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Клейст, Г. ф. Драмы. Новеллы. – М.</w:t>
      </w:r>
      <w:r w:rsidR="00C2660A">
        <w:rPr>
          <w:lang w:val="ru-RU"/>
        </w:rPr>
        <w:t xml:space="preserve">: </w:t>
      </w:r>
      <w:proofErr w:type="spellStart"/>
      <w:r w:rsidR="00C2660A">
        <w:rPr>
          <w:lang w:val="ru-RU"/>
        </w:rPr>
        <w:t>Худож</w:t>
      </w:r>
      <w:proofErr w:type="spellEnd"/>
      <w:r w:rsidR="00C2660A">
        <w:rPr>
          <w:lang w:val="ru-RU"/>
        </w:rPr>
        <w:t>. лит</w:t>
      </w:r>
      <w:proofErr w:type="gramStart"/>
      <w:r w:rsidR="00C2660A">
        <w:rPr>
          <w:lang w:val="ru-RU"/>
        </w:rPr>
        <w:t xml:space="preserve">., </w:t>
      </w:r>
      <w:proofErr w:type="gramEnd"/>
      <w:r w:rsidR="00C2660A">
        <w:rPr>
          <w:lang w:val="ru-RU"/>
        </w:rPr>
        <w:t>1969 (БВЛ)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>
        <w:rPr>
          <w:lang w:val="ru-RU"/>
        </w:rPr>
        <w:t xml:space="preserve">Федоров, Ф.П. Романтический художественный мир: пространство и время / Ф.П. Федоров. – Рига: </w:t>
      </w:r>
      <w:proofErr w:type="spellStart"/>
      <w:r>
        <w:rPr>
          <w:lang w:val="ru-RU"/>
        </w:rPr>
        <w:t>Зинатне</w:t>
      </w:r>
      <w:proofErr w:type="spellEnd"/>
      <w:r>
        <w:rPr>
          <w:lang w:val="ru-RU"/>
        </w:rPr>
        <w:t>, 1988.</w:t>
      </w:r>
    </w:p>
    <w:p w:rsidR="0011464E" w:rsidRPr="00533DED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Храповицкая, Г.Н., Коровин, А.В. История зарубежной литературы: Западноев</w:t>
      </w:r>
      <w:r w:rsidR="00533DED">
        <w:rPr>
          <w:lang w:val="ru-RU"/>
        </w:rPr>
        <w:softHyphen/>
      </w:r>
      <w:r w:rsidRPr="0011464E">
        <w:rPr>
          <w:lang w:val="ru-RU"/>
        </w:rPr>
        <w:t>ро</w:t>
      </w:r>
      <w:r w:rsidR="00533DED">
        <w:rPr>
          <w:lang w:val="ru-RU"/>
        </w:rPr>
        <w:softHyphen/>
      </w:r>
      <w:r w:rsidRPr="0011464E">
        <w:rPr>
          <w:lang w:val="ru-RU"/>
        </w:rPr>
        <w:t>пейский и американский романтизм: учебник</w:t>
      </w:r>
      <w:proofErr w:type="gramStart"/>
      <w:r w:rsidRPr="0011464E">
        <w:rPr>
          <w:lang w:val="ru-RU"/>
        </w:rPr>
        <w:t xml:space="preserve"> / П</w:t>
      </w:r>
      <w:proofErr w:type="gramEnd"/>
      <w:r w:rsidRPr="0011464E">
        <w:rPr>
          <w:lang w:val="ru-RU"/>
        </w:rPr>
        <w:t xml:space="preserve">од ред. </w:t>
      </w:r>
      <w:r w:rsidRPr="00533DED">
        <w:rPr>
          <w:lang w:val="ru-RU"/>
        </w:rPr>
        <w:t>Г.Н.</w:t>
      </w:r>
      <w:r w:rsidRPr="001C563D">
        <w:t> </w:t>
      </w:r>
      <w:r w:rsidRPr="00533DED">
        <w:rPr>
          <w:lang w:val="ru-RU"/>
        </w:rPr>
        <w:t>Храповицкой. – М.: Флинта: Наука, 2002.</w:t>
      </w:r>
    </w:p>
    <w:p w:rsidR="0011464E" w:rsidRPr="006C389D" w:rsidRDefault="0011464E" w:rsidP="00810673">
      <w:pPr>
        <w:jc w:val="both"/>
        <w:rPr>
          <w:lang w:val="ru-RU"/>
        </w:rPr>
      </w:pPr>
    </w:p>
    <w:sectPr w:rsidR="0011464E" w:rsidRPr="006C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1AA"/>
    <w:multiLevelType w:val="hybridMultilevel"/>
    <w:tmpl w:val="28326F8A"/>
    <w:lvl w:ilvl="0" w:tplc="6F1C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33F2D"/>
    <w:multiLevelType w:val="hybridMultilevel"/>
    <w:tmpl w:val="D3A6271A"/>
    <w:lvl w:ilvl="0" w:tplc="CDF4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41F24"/>
    <w:multiLevelType w:val="hybridMultilevel"/>
    <w:tmpl w:val="7A1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8"/>
    <w:rsid w:val="0011464E"/>
    <w:rsid w:val="00401EA7"/>
    <w:rsid w:val="00533DED"/>
    <w:rsid w:val="006C2998"/>
    <w:rsid w:val="006C389D"/>
    <w:rsid w:val="00810673"/>
    <w:rsid w:val="00BB4855"/>
    <w:rsid w:val="00BD423A"/>
    <w:rsid w:val="00C25302"/>
    <w:rsid w:val="00C2660A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4</cp:revision>
  <cp:lastPrinted>2015-10-08T17:46:00Z</cp:lastPrinted>
  <dcterms:created xsi:type="dcterms:W3CDTF">2013-04-22T19:37:00Z</dcterms:created>
  <dcterms:modified xsi:type="dcterms:W3CDTF">2015-10-08T17:47:00Z</dcterms:modified>
</cp:coreProperties>
</file>