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F4" w:rsidRDefault="00F153F4" w:rsidP="00F153F4">
      <w:pPr>
        <w:jc w:val="center"/>
        <w:rPr>
          <w:rFonts w:ascii="Times New Roman" w:hAnsi="Times New Roman" w:cs="Times New Roman"/>
          <w:b/>
          <w:sz w:val="28"/>
        </w:rPr>
      </w:pPr>
      <w:r w:rsidRPr="00F153F4">
        <w:rPr>
          <w:rFonts w:ascii="Times New Roman" w:hAnsi="Times New Roman" w:cs="Times New Roman"/>
          <w:b/>
          <w:sz w:val="28"/>
        </w:rPr>
        <w:t>СПИСОК ЛИТЕРАТУРЫ ПО ДИСЦИПЛИНЕ «</w:t>
      </w:r>
      <w:proofErr w:type="gramStart"/>
      <w:r w:rsidRPr="00F153F4">
        <w:rPr>
          <w:rFonts w:ascii="Times New Roman" w:hAnsi="Times New Roman" w:cs="Times New Roman"/>
          <w:b/>
          <w:sz w:val="28"/>
        </w:rPr>
        <w:t>АРХИТЕКТУРНАЯ</w:t>
      </w:r>
      <w:proofErr w:type="gramEnd"/>
      <w:r w:rsidRPr="00F153F4">
        <w:rPr>
          <w:rFonts w:ascii="Times New Roman" w:hAnsi="Times New Roman" w:cs="Times New Roman"/>
          <w:b/>
          <w:sz w:val="28"/>
        </w:rPr>
        <w:t xml:space="preserve"> КОЛОРИСТИКА» для </w:t>
      </w:r>
      <w:r w:rsidR="00FE7BC9">
        <w:rPr>
          <w:rFonts w:ascii="Times New Roman" w:hAnsi="Times New Roman" w:cs="Times New Roman"/>
          <w:b/>
          <w:sz w:val="28"/>
        </w:rPr>
        <w:t>студентов 2</w:t>
      </w:r>
      <w:r>
        <w:rPr>
          <w:rFonts w:ascii="Times New Roman" w:hAnsi="Times New Roman" w:cs="Times New Roman"/>
          <w:b/>
          <w:sz w:val="28"/>
        </w:rPr>
        <w:t xml:space="preserve"> курса (</w:t>
      </w:r>
      <w:r w:rsidR="00FE7BC9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семестр) специальности </w:t>
      </w:r>
    </w:p>
    <w:p w:rsidR="002D4907" w:rsidRPr="00FE7BC9" w:rsidRDefault="00F153F4" w:rsidP="00F153F4">
      <w:pPr>
        <w:jc w:val="center"/>
        <w:rPr>
          <w:rFonts w:ascii="Times New Roman" w:hAnsi="Times New Roman" w:cs="Times New Roman"/>
          <w:b/>
          <w:sz w:val="28"/>
        </w:rPr>
      </w:pPr>
      <w:r w:rsidRPr="00FE7BC9">
        <w:rPr>
          <w:rFonts w:ascii="Times New Roman" w:hAnsi="Times New Roman" w:cs="Times New Roman"/>
          <w:b/>
          <w:sz w:val="28"/>
        </w:rPr>
        <w:t xml:space="preserve">1-69 01 </w:t>
      </w:r>
      <w:proofErr w:type="spellStart"/>
      <w:r w:rsidRPr="00FE7BC9">
        <w:rPr>
          <w:rFonts w:ascii="Times New Roman" w:hAnsi="Times New Roman" w:cs="Times New Roman"/>
          <w:b/>
          <w:sz w:val="28"/>
        </w:rPr>
        <w:t>01</w:t>
      </w:r>
      <w:proofErr w:type="spellEnd"/>
      <w:r w:rsidRPr="00FE7BC9">
        <w:rPr>
          <w:rFonts w:ascii="Times New Roman" w:hAnsi="Times New Roman" w:cs="Times New Roman"/>
          <w:b/>
          <w:sz w:val="28"/>
        </w:rPr>
        <w:t xml:space="preserve"> «Архитектура»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proofErr w:type="spellStart"/>
      <w:r w:rsidRPr="00FE7BC9">
        <w:rPr>
          <w:rFonts w:ascii="Times New Roman" w:hAnsi="Times New Roman" w:cs="Times New Roman"/>
          <w:sz w:val="28"/>
        </w:rPr>
        <w:t>Агостон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, Ж. Теория цвета и ее применение в искусстве и дизайне/ Ж. </w:t>
      </w:r>
      <w:proofErr w:type="spellStart"/>
      <w:r w:rsidRPr="00FE7BC9">
        <w:rPr>
          <w:rFonts w:ascii="Times New Roman" w:hAnsi="Times New Roman" w:cs="Times New Roman"/>
          <w:sz w:val="28"/>
        </w:rPr>
        <w:t>Агостон</w:t>
      </w:r>
      <w:proofErr w:type="spellEnd"/>
      <w:r w:rsidRPr="00FE7BC9">
        <w:rPr>
          <w:rFonts w:ascii="Times New Roman" w:hAnsi="Times New Roman" w:cs="Times New Roman"/>
          <w:sz w:val="28"/>
        </w:rPr>
        <w:t>. - М.: Мир, 1982. -184с.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>Гете, Й.В. Трактат о цвете /</w:t>
      </w:r>
      <w:proofErr w:type="spellStart"/>
      <w:r w:rsidRPr="00FE7BC9">
        <w:rPr>
          <w:rFonts w:ascii="Times New Roman" w:hAnsi="Times New Roman" w:cs="Times New Roman"/>
          <w:sz w:val="28"/>
        </w:rPr>
        <w:t>Йоганн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 Вольфганг Гете. Избранные сочинения по естествознанию. - М.: АН СССР,1957. -327с.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Ефимов, А.В. </w:t>
      </w:r>
      <w:proofErr w:type="spellStart"/>
      <w:r w:rsidRPr="00FE7BC9">
        <w:rPr>
          <w:rFonts w:ascii="Times New Roman" w:hAnsi="Times New Roman" w:cs="Times New Roman"/>
          <w:sz w:val="28"/>
        </w:rPr>
        <w:t>Колористика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 города / А.В. Ефимов. - М.: СИ, 1990. -272с.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proofErr w:type="spellStart"/>
      <w:r w:rsidRPr="00FE7BC9">
        <w:rPr>
          <w:rFonts w:ascii="Times New Roman" w:hAnsi="Times New Roman" w:cs="Times New Roman"/>
          <w:sz w:val="28"/>
        </w:rPr>
        <w:t>Лущеко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, Э. М. Теория цвета / Э. М. </w:t>
      </w:r>
      <w:proofErr w:type="spellStart"/>
      <w:r w:rsidRPr="00FE7BC9">
        <w:rPr>
          <w:rFonts w:ascii="Times New Roman" w:hAnsi="Times New Roman" w:cs="Times New Roman"/>
          <w:sz w:val="28"/>
        </w:rPr>
        <w:t>Лущеко</w:t>
      </w:r>
      <w:proofErr w:type="spellEnd"/>
      <w:r w:rsidRPr="00FE7BC9">
        <w:rPr>
          <w:rFonts w:ascii="Times New Roman" w:hAnsi="Times New Roman" w:cs="Times New Roman"/>
          <w:sz w:val="28"/>
        </w:rPr>
        <w:t>. - Л.: ЛИСИ, 1980. -30с.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proofErr w:type="spellStart"/>
      <w:r w:rsidRPr="00FE7BC9">
        <w:rPr>
          <w:rFonts w:ascii="Times New Roman" w:hAnsi="Times New Roman" w:cs="Times New Roman"/>
          <w:sz w:val="28"/>
        </w:rPr>
        <w:t>Фрилинг</w:t>
      </w:r>
      <w:proofErr w:type="spellEnd"/>
      <w:r w:rsidRPr="00FE7BC9">
        <w:rPr>
          <w:rFonts w:ascii="Times New Roman" w:hAnsi="Times New Roman" w:cs="Times New Roman"/>
          <w:sz w:val="28"/>
        </w:rPr>
        <w:t>, Г. Челове</w:t>
      </w:r>
      <w:proofErr w:type="gramStart"/>
      <w:r w:rsidRPr="00FE7BC9">
        <w:rPr>
          <w:rFonts w:ascii="Times New Roman" w:hAnsi="Times New Roman" w:cs="Times New Roman"/>
          <w:sz w:val="28"/>
        </w:rPr>
        <w:t>к-</w:t>
      </w:r>
      <w:proofErr w:type="gramEnd"/>
      <w:r w:rsidRPr="00FE7BC9">
        <w:rPr>
          <w:rFonts w:ascii="Times New Roman" w:hAnsi="Times New Roman" w:cs="Times New Roman"/>
          <w:sz w:val="28"/>
        </w:rPr>
        <w:t xml:space="preserve"> цвет- пространство / Г. </w:t>
      </w:r>
      <w:proofErr w:type="spellStart"/>
      <w:r w:rsidRPr="00FE7BC9">
        <w:rPr>
          <w:rFonts w:ascii="Times New Roman" w:hAnsi="Times New Roman" w:cs="Times New Roman"/>
          <w:sz w:val="28"/>
        </w:rPr>
        <w:t>Фрилинг</w:t>
      </w:r>
      <w:proofErr w:type="spellEnd"/>
      <w:r w:rsidRPr="00FE7BC9">
        <w:rPr>
          <w:rFonts w:ascii="Times New Roman" w:hAnsi="Times New Roman" w:cs="Times New Roman"/>
          <w:sz w:val="28"/>
        </w:rPr>
        <w:t>, К. Ауэр. - М.: СИ, 1978.-141с.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Лапшина Е.А. Архитектурная </w:t>
      </w:r>
      <w:proofErr w:type="spellStart"/>
      <w:r w:rsidRPr="00FE7BC9">
        <w:rPr>
          <w:rFonts w:ascii="Times New Roman" w:hAnsi="Times New Roman" w:cs="Times New Roman"/>
          <w:sz w:val="28"/>
        </w:rPr>
        <w:t>колористика</w:t>
      </w:r>
      <w:proofErr w:type="spellEnd"/>
      <w:r w:rsidRPr="00FE7BC9">
        <w:rPr>
          <w:rFonts w:ascii="Times New Roman" w:hAnsi="Times New Roman" w:cs="Times New Roman"/>
          <w:sz w:val="28"/>
        </w:rPr>
        <w:t>. Учебное пособие</w:t>
      </w:r>
      <w:proofErr w:type="gramStart"/>
      <w:r w:rsidRPr="00FE7BC9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FE7BC9">
        <w:rPr>
          <w:rFonts w:ascii="Times New Roman" w:hAnsi="Times New Roman" w:cs="Times New Roman"/>
          <w:sz w:val="28"/>
        </w:rPr>
        <w:t xml:space="preserve">од ред. Ю.И. </w:t>
      </w:r>
      <w:proofErr w:type="spellStart"/>
      <w:r w:rsidRPr="00FE7BC9">
        <w:rPr>
          <w:rFonts w:ascii="Times New Roman" w:hAnsi="Times New Roman" w:cs="Times New Roman"/>
          <w:sz w:val="28"/>
        </w:rPr>
        <w:t>Лиханского</w:t>
      </w:r>
      <w:proofErr w:type="spellEnd"/>
      <w:r w:rsidRPr="00FE7BC9">
        <w:rPr>
          <w:rFonts w:ascii="Times New Roman" w:hAnsi="Times New Roman" w:cs="Times New Roman"/>
          <w:sz w:val="28"/>
        </w:rPr>
        <w:t>. - Владивосток: Изд-во ДВГТУ, 2004. -236с.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 Леса </w:t>
      </w:r>
      <w:proofErr w:type="spellStart"/>
      <w:r w:rsidRPr="00FE7BC9">
        <w:rPr>
          <w:rFonts w:ascii="Times New Roman" w:hAnsi="Times New Roman" w:cs="Times New Roman"/>
          <w:sz w:val="28"/>
        </w:rPr>
        <w:t>Савахата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. Гармония цвета. Справочник упражнений по созданию цветовых комбинаций / Леса </w:t>
      </w:r>
      <w:proofErr w:type="spellStart"/>
      <w:r w:rsidRPr="00FE7BC9">
        <w:rPr>
          <w:rFonts w:ascii="Times New Roman" w:hAnsi="Times New Roman" w:cs="Times New Roman"/>
          <w:sz w:val="28"/>
        </w:rPr>
        <w:t>Савахата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; Пер. с англ. И.А.Бочкова. - М.:000 «Издательство </w:t>
      </w:r>
      <w:proofErr w:type="spellStart"/>
      <w:r w:rsidRPr="00FE7BC9">
        <w:rPr>
          <w:rFonts w:ascii="Times New Roman" w:hAnsi="Times New Roman" w:cs="Times New Roman"/>
          <w:sz w:val="28"/>
        </w:rPr>
        <w:t>Астрель</w:t>
      </w:r>
      <w:proofErr w:type="spellEnd"/>
      <w:r w:rsidRPr="00FE7BC9">
        <w:rPr>
          <w:rFonts w:ascii="Times New Roman" w:hAnsi="Times New Roman" w:cs="Times New Roman"/>
          <w:sz w:val="28"/>
        </w:rPr>
        <w:t>», ООО «Издательство АСТ», 2003. -184с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 Пономарева, Е. С. Цвет в интерьере / Е. С. Пономарева. - Минск: </w:t>
      </w:r>
      <w:proofErr w:type="spellStart"/>
      <w:r w:rsidRPr="00FE7BC9">
        <w:rPr>
          <w:rFonts w:ascii="Times New Roman" w:hAnsi="Times New Roman" w:cs="Times New Roman"/>
          <w:sz w:val="28"/>
        </w:rPr>
        <w:t>Выш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7BC9">
        <w:rPr>
          <w:rFonts w:ascii="Times New Roman" w:hAnsi="Times New Roman" w:cs="Times New Roman"/>
          <w:sz w:val="28"/>
        </w:rPr>
        <w:t>шк</w:t>
      </w:r>
      <w:proofErr w:type="spellEnd"/>
      <w:r w:rsidRPr="00FE7BC9">
        <w:rPr>
          <w:rFonts w:ascii="Times New Roman" w:hAnsi="Times New Roman" w:cs="Times New Roman"/>
          <w:sz w:val="28"/>
        </w:rPr>
        <w:t>. 1984.-167с.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7BC9">
        <w:rPr>
          <w:rFonts w:ascii="Times New Roman" w:hAnsi="Times New Roman" w:cs="Times New Roman"/>
          <w:sz w:val="28"/>
        </w:rPr>
        <w:t>Рабкин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, Е. Б. Атлас цветов / Е. Б. </w:t>
      </w:r>
      <w:proofErr w:type="spellStart"/>
      <w:r w:rsidRPr="00FE7BC9">
        <w:rPr>
          <w:rFonts w:ascii="Times New Roman" w:hAnsi="Times New Roman" w:cs="Times New Roman"/>
          <w:sz w:val="28"/>
        </w:rPr>
        <w:t>Рабкин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. - М.: </w:t>
      </w:r>
      <w:proofErr w:type="spellStart"/>
      <w:r w:rsidRPr="00FE7BC9">
        <w:rPr>
          <w:rFonts w:ascii="Times New Roman" w:hAnsi="Times New Roman" w:cs="Times New Roman"/>
          <w:sz w:val="28"/>
        </w:rPr>
        <w:t>Медим</w:t>
      </w:r>
      <w:proofErr w:type="spellEnd"/>
      <w:r w:rsidRPr="00FE7BC9">
        <w:rPr>
          <w:rFonts w:ascii="Times New Roman" w:hAnsi="Times New Roman" w:cs="Times New Roman"/>
          <w:sz w:val="28"/>
        </w:rPr>
        <w:t>.. 1956.-134с.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 Семенова, Т.С. Цвет в городе / Т.С. Семенова,- 1-е изд. - М.: «</w:t>
      </w:r>
      <w:proofErr w:type="spellStart"/>
      <w:r w:rsidRPr="00FE7BC9">
        <w:rPr>
          <w:rFonts w:ascii="Times New Roman" w:hAnsi="Times New Roman" w:cs="Times New Roman"/>
          <w:sz w:val="28"/>
        </w:rPr>
        <w:t>Арт</w:t>
      </w:r>
      <w:proofErr w:type="spellEnd"/>
      <w:r w:rsidRPr="00FE7BC9">
        <w:rPr>
          <w:rFonts w:ascii="Times New Roman" w:hAnsi="Times New Roman" w:cs="Times New Roman"/>
          <w:sz w:val="28"/>
        </w:rPr>
        <w:t>», 2007. - 120с.</w:t>
      </w:r>
    </w:p>
    <w:p w:rsidR="00FE7BC9" w:rsidRPr="00FE7BC9" w:rsidRDefault="00FE7BC9" w:rsidP="00FE7BC9">
      <w:pPr>
        <w:numPr>
          <w:ilvl w:val="0"/>
          <w:numId w:val="1"/>
        </w:numPr>
        <w:spacing w:before="240" w:after="0" w:line="240" w:lineRule="auto"/>
        <w:ind w:left="641" w:hanging="357"/>
        <w:rPr>
          <w:rFonts w:ascii="Times New Roman" w:hAnsi="Times New Roman" w:cs="Times New Roman"/>
          <w:sz w:val="28"/>
        </w:rPr>
      </w:pPr>
      <w:r w:rsidRPr="00FE7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7BC9">
        <w:rPr>
          <w:rFonts w:ascii="Times New Roman" w:hAnsi="Times New Roman" w:cs="Times New Roman"/>
          <w:sz w:val="28"/>
        </w:rPr>
        <w:t>Хидияки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7BC9">
        <w:rPr>
          <w:rFonts w:ascii="Times New Roman" w:hAnsi="Times New Roman" w:cs="Times New Roman"/>
          <w:sz w:val="28"/>
        </w:rPr>
        <w:t>Чидзиива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. Гармония цвета. Руководство по созданию цветовых комбинаций / </w:t>
      </w:r>
      <w:proofErr w:type="spellStart"/>
      <w:r w:rsidRPr="00FE7BC9">
        <w:rPr>
          <w:rFonts w:ascii="Times New Roman" w:hAnsi="Times New Roman" w:cs="Times New Roman"/>
          <w:sz w:val="28"/>
        </w:rPr>
        <w:t>Хидияки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7BC9">
        <w:rPr>
          <w:rFonts w:ascii="Times New Roman" w:hAnsi="Times New Roman" w:cs="Times New Roman"/>
          <w:sz w:val="28"/>
        </w:rPr>
        <w:t>Чидзиива</w:t>
      </w:r>
      <w:proofErr w:type="spellEnd"/>
      <w:r w:rsidRPr="00FE7BC9">
        <w:rPr>
          <w:rFonts w:ascii="Times New Roman" w:hAnsi="Times New Roman" w:cs="Times New Roman"/>
          <w:sz w:val="28"/>
        </w:rPr>
        <w:t xml:space="preserve">; Пер. с англ. И.А.Бочкова. - М.:000 «Издательство </w:t>
      </w:r>
      <w:proofErr w:type="spellStart"/>
      <w:r w:rsidRPr="00FE7BC9">
        <w:rPr>
          <w:rFonts w:ascii="Times New Roman" w:hAnsi="Times New Roman" w:cs="Times New Roman"/>
          <w:sz w:val="28"/>
        </w:rPr>
        <w:t>Астрель</w:t>
      </w:r>
      <w:proofErr w:type="spellEnd"/>
      <w:r w:rsidRPr="00FE7BC9">
        <w:rPr>
          <w:rFonts w:ascii="Times New Roman" w:hAnsi="Times New Roman" w:cs="Times New Roman"/>
          <w:sz w:val="28"/>
        </w:rPr>
        <w:t>», ООО «Издательство АСТ», 2003. -142с.</w:t>
      </w:r>
    </w:p>
    <w:p w:rsidR="00F153F4" w:rsidRPr="00FE7BC9" w:rsidRDefault="00F153F4" w:rsidP="00F153F4">
      <w:pPr>
        <w:rPr>
          <w:rFonts w:ascii="Times New Roman" w:hAnsi="Times New Roman" w:cs="Times New Roman"/>
          <w:b/>
          <w:sz w:val="32"/>
        </w:rPr>
      </w:pPr>
    </w:p>
    <w:sectPr w:rsidR="00F153F4" w:rsidRPr="00FE7BC9" w:rsidSect="002D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B38AD"/>
    <w:multiLevelType w:val="hybridMultilevel"/>
    <w:tmpl w:val="FC4A54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3F4"/>
    <w:rsid w:val="002D4907"/>
    <w:rsid w:val="00865E72"/>
    <w:rsid w:val="00F153F4"/>
    <w:rsid w:val="00FE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2</cp:revision>
  <dcterms:created xsi:type="dcterms:W3CDTF">2015-12-17T11:49:00Z</dcterms:created>
  <dcterms:modified xsi:type="dcterms:W3CDTF">2015-12-17T11:49:00Z</dcterms:modified>
</cp:coreProperties>
</file>