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DC" w:rsidRPr="00E84F1B" w:rsidRDefault="002B18DC" w:rsidP="002B18DC">
      <w:pPr>
        <w:shd w:val="clear" w:color="auto" w:fill="FFFFFF"/>
        <w:spacing w:before="154"/>
        <w:ind w:left="24"/>
        <w:jc w:val="center"/>
        <w:rPr>
          <w:b/>
          <w:sz w:val="28"/>
          <w:szCs w:val="28"/>
        </w:rPr>
      </w:pPr>
      <w:r w:rsidRPr="00E84F1B">
        <w:rPr>
          <w:b/>
          <w:sz w:val="28"/>
          <w:szCs w:val="28"/>
        </w:rPr>
        <w:t xml:space="preserve">ИТОГОВАЯ АТТЕСТАЦИЯ ПО ДИСЦИПЛИНЕ </w:t>
      </w:r>
    </w:p>
    <w:p w:rsidR="002B18DC" w:rsidRPr="000D685B" w:rsidRDefault="002B18DC" w:rsidP="002B18DC">
      <w:pPr>
        <w:shd w:val="clear" w:color="auto" w:fill="FFFFFF"/>
        <w:spacing w:before="154"/>
        <w:ind w:left="2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E174B3">
        <w:rPr>
          <w:b/>
          <w:bCs/>
          <w:color w:val="000000"/>
          <w:sz w:val="28"/>
          <w:szCs w:val="28"/>
        </w:rPr>
        <w:t xml:space="preserve">ОСНОВЫ </w:t>
      </w:r>
      <w:r>
        <w:rPr>
          <w:b/>
          <w:bCs/>
          <w:color w:val="000000"/>
          <w:sz w:val="28"/>
          <w:szCs w:val="28"/>
        </w:rPr>
        <w:t>ЛОГИСТИКИ</w:t>
      </w:r>
      <w:r>
        <w:rPr>
          <w:bCs/>
          <w:color w:val="000000"/>
          <w:sz w:val="28"/>
          <w:szCs w:val="28"/>
        </w:rPr>
        <w:t>»</w:t>
      </w:r>
    </w:p>
    <w:p w:rsidR="002B18DC" w:rsidRPr="00660DD2" w:rsidRDefault="002B18DC" w:rsidP="002B18DC">
      <w:pPr>
        <w:shd w:val="clear" w:color="auto" w:fill="FFFFFF"/>
        <w:spacing w:before="120"/>
        <w:ind w:left="23"/>
        <w:jc w:val="center"/>
        <w:rPr>
          <w:bCs/>
          <w:i/>
          <w:color w:val="000000"/>
          <w:sz w:val="28"/>
          <w:szCs w:val="28"/>
        </w:rPr>
      </w:pPr>
      <w:r w:rsidRPr="00660DD2">
        <w:rPr>
          <w:bCs/>
          <w:i/>
          <w:color w:val="000000"/>
          <w:sz w:val="28"/>
          <w:szCs w:val="28"/>
        </w:rPr>
        <w:t>Для студентов дневной формы обучения</w:t>
      </w:r>
    </w:p>
    <w:p w:rsidR="002B18DC" w:rsidRDefault="002B18DC" w:rsidP="002B18DC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660DD2">
        <w:rPr>
          <w:b/>
          <w:bCs/>
          <w:color w:val="000000"/>
          <w:sz w:val="28"/>
          <w:szCs w:val="28"/>
        </w:rPr>
        <w:t xml:space="preserve"> семестр</w:t>
      </w:r>
    </w:p>
    <w:p w:rsidR="002B18DC" w:rsidRPr="00660DD2" w:rsidRDefault="002B18DC" w:rsidP="002B18DC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</w:p>
    <w:p w:rsidR="002B18DC" w:rsidRPr="00D30D33" w:rsidRDefault="002B18DC" w:rsidP="002B18DC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«Основы логистики»</w:t>
      </w:r>
    </w:p>
    <w:p w:rsidR="002B18DC" w:rsidRPr="00660DD2" w:rsidRDefault="002B18DC" w:rsidP="002B18DC">
      <w:pPr>
        <w:ind w:firstLine="720"/>
        <w:jc w:val="both"/>
        <w:rPr>
          <w:sz w:val="28"/>
          <w:szCs w:val="28"/>
        </w:rPr>
      </w:pPr>
      <w:r w:rsidRPr="00660DD2">
        <w:rPr>
          <w:sz w:val="28"/>
          <w:szCs w:val="28"/>
        </w:rPr>
        <w:t>Итоговая аттестация учитывает о</w:t>
      </w:r>
      <w:r w:rsidRPr="00E84F1B">
        <w:rPr>
          <w:sz w:val="28"/>
          <w:szCs w:val="28"/>
        </w:rPr>
        <w:t xml:space="preserve">ценку по результатам текущей аттестации и оценку по </w:t>
      </w:r>
      <w:r>
        <w:rPr>
          <w:sz w:val="28"/>
          <w:szCs w:val="28"/>
        </w:rPr>
        <w:t>экзамену</w:t>
      </w:r>
      <w:r w:rsidRPr="00E84F1B">
        <w:rPr>
          <w:sz w:val="28"/>
          <w:szCs w:val="28"/>
        </w:rPr>
        <w:t>.</w:t>
      </w:r>
    </w:p>
    <w:p w:rsidR="002B18DC" w:rsidRPr="00660DD2" w:rsidRDefault="002B18DC" w:rsidP="002B18DC">
      <w:pPr>
        <w:rPr>
          <w:sz w:val="28"/>
          <w:szCs w:val="28"/>
        </w:rPr>
      </w:pPr>
    </w:p>
    <w:p w:rsidR="002B18DC" w:rsidRPr="00660DD2" w:rsidRDefault="002B18DC" w:rsidP="002B18DC">
      <w:pPr>
        <w:jc w:val="both"/>
        <w:rPr>
          <w:sz w:val="28"/>
          <w:szCs w:val="28"/>
        </w:rPr>
      </w:pPr>
      <w:r w:rsidRPr="00660DD2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</w:t>
      </w:r>
      <w:r w:rsidRPr="00660DD2">
        <w:rPr>
          <w:sz w:val="28"/>
          <w:szCs w:val="28"/>
        </w:rPr>
        <w:t>. Текущие контрольные точки аттестации и их весовые коэффициенты</w:t>
      </w:r>
    </w:p>
    <w:tbl>
      <w:tblPr>
        <w:tblW w:w="4994" w:type="pct"/>
        <w:tblLook w:val="04A0"/>
      </w:tblPr>
      <w:tblGrid>
        <w:gridCol w:w="2401"/>
        <w:gridCol w:w="2109"/>
        <w:gridCol w:w="1848"/>
        <w:gridCol w:w="1700"/>
        <w:gridCol w:w="1342"/>
      </w:tblGrid>
      <w:tr w:rsidR="002B18DC" w:rsidRPr="00DC0029" w:rsidTr="00827B13">
        <w:trPr>
          <w:trHeight w:val="353"/>
        </w:trPr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Текущие контрольные точки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Контрольная работа №1</w:t>
            </w:r>
          </w:p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Тест №1</w:t>
            </w:r>
          </w:p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Контрольная работа №</w:t>
            </w:r>
            <w:r>
              <w:rPr>
                <w:color w:val="000000"/>
                <w:lang w:eastAsia="be-BY"/>
              </w:rPr>
              <w:t>2</w:t>
            </w:r>
          </w:p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Участие в НИРС</w:t>
            </w:r>
          </w:p>
        </w:tc>
      </w:tr>
      <w:tr w:rsidR="002B18DC" w:rsidRPr="00DC0029" w:rsidTr="00827B13">
        <w:trPr>
          <w:trHeight w:val="1403"/>
        </w:trPr>
        <w:tc>
          <w:tcPr>
            <w:tcW w:w="1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Темы текущей контрольной точки</w:t>
            </w:r>
          </w:p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  <w:p w:rsidR="002B18DC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18DC" w:rsidRDefault="002B18DC" w:rsidP="00827B13">
            <w:pPr>
              <w:ind w:left="-23"/>
              <w:jc w:val="center"/>
            </w:pPr>
            <w:r w:rsidRPr="007E0A4D">
              <w:t>Терминологический аппарат,  методологические основы л</w:t>
            </w:r>
            <w:r w:rsidRPr="007E0A4D">
              <w:t>о</w:t>
            </w:r>
            <w:r w:rsidRPr="007E0A4D">
              <w:t>гистики</w:t>
            </w:r>
          </w:p>
          <w:p w:rsidR="002B18DC" w:rsidRDefault="002B18DC" w:rsidP="00827B13">
            <w:pPr>
              <w:ind w:left="-23"/>
              <w:jc w:val="center"/>
              <w:rPr>
                <w:color w:val="000000"/>
                <w:lang w:eastAsia="be-BY"/>
              </w:rPr>
            </w:pPr>
          </w:p>
          <w:p w:rsidR="002B18DC" w:rsidRPr="00D30D33" w:rsidRDefault="002B18DC" w:rsidP="00827B13">
            <w:pPr>
              <w:ind w:left="-23"/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18DC" w:rsidRDefault="002B18DC" w:rsidP="00827B13">
            <w:pPr>
              <w:jc w:val="center"/>
            </w:pPr>
            <w:r w:rsidRPr="007E0A4D">
              <w:t>Логистика в деятельности организ</w:t>
            </w:r>
            <w:r w:rsidRPr="007E0A4D">
              <w:t>а</w:t>
            </w:r>
            <w:r w:rsidRPr="007E0A4D">
              <w:t>ций</w:t>
            </w:r>
            <w:r>
              <w:t>. Функциональные области логистики</w:t>
            </w:r>
          </w:p>
          <w:p w:rsidR="002B18DC" w:rsidRPr="007E0A4D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18DC" w:rsidRDefault="002B18DC" w:rsidP="00827B13">
            <w:pPr>
              <w:ind w:firstLine="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Логистические концепции, системы и технологии в логистике</w:t>
            </w:r>
          </w:p>
          <w:p w:rsidR="002B18DC" w:rsidRPr="00DF0097" w:rsidRDefault="002B18DC" w:rsidP="00827B13">
            <w:pPr>
              <w:ind w:firstLine="42"/>
              <w:jc w:val="center"/>
              <w:rPr>
                <w:color w:val="000000"/>
                <w:lang w:eastAsia="be-BY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B18DC" w:rsidRPr="00D30D33" w:rsidRDefault="002B18DC" w:rsidP="00827B13">
            <w:pPr>
              <w:jc w:val="center"/>
              <w:rPr>
                <w:color w:val="000000"/>
                <w:lang w:eastAsia="be-BY"/>
              </w:rPr>
            </w:pPr>
          </w:p>
        </w:tc>
      </w:tr>
      <w:tr w:rsidR="002B18DC" w:rsidRPr="00DC0029" w:rsidTr="00827B13">
        <w:trPr>
          <w:trHeight w:val="880"/>
        </w:trPr>
        <w:tc>
          <w:tcPr>
            <w:tcW w:w="12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Весовые категории текущей контрольной точки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B18DC" w:rsidRPr="007E0A4D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7E0A4D">
              <w:rPr>
                <w:color w:val="000000"/>
                <w:lang w:eastAsia="be-BY"/>
              </w:rPr>
              <w:t>0,2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B18DC" w:rsidRPr="007E0A4D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7E0A4D">
              <w:rPr>
                <w:color w:val="000000"/>
                <w:lang w:eastAsia="be-BY"/>
              </w:rPr>
              <w:t>0,2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B18DC" w:rsidRPr="007E0A4D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7E0A4D">
              <w:rPr>
                <w:color w:val="000000"/>
                <w:lang w:eastAsia="be-BY"/>
              </w:rPr>
              <w:t>0,2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1 балл</w:t>
            </w:r>
          </w:p>
        </w:tc>
      </w:tr>
    </w:tbl>
    <w:p w:rsidR="002B18DC" w:rsidRPr="00660DD2" w:rsidRDefault="002B18DC" w:rsidP="002B18DC">
      <w:pPr>
        <w:shd w:val="clear" w:color="auto" w:fill="FFFFFF"/>
        <w:spacing w:before="154"/>
        <w:ind w:left="24"/>
        <w:jc w:val="center"/>
        <w:rPr>
          <w:bCs/>
          <w:sz w:val="28"/>
          <w:szCs w:val="28"/>
        </w:rPr>
      </w:pPr>
    </w:p>
    <w:p w:rsidR="002B18DC" w:rsidRDefault="002B18DC" w:rsidP="002B18DC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 w:rsidRPr="00660DD2">
        <w:rPr>
          <w:b/>
          <w:bCs/>
          <w:sz w:val="28"/>
          <w:szCs w:val="28"/>
        </w:rPr>
        <w:t xml:space="preserve">Оценка по результатам текущей аттестации = </w:t>
      </w:r>
    </w:p>
    <w:p w:rsidR="002B18DC" w:rsidRPr="00660DD2" w:rsidRDefault="002B18DC" w:rsidP="002B18DC">
      <w:pPr>
        <w:shd w:val="clear" w:color="auto" w:fill="FFFFFF"/>
        <w:spacing w:before="154"/>
        <w:ind w:left="24"/>
        <w:jc w:val="center"/>
        <w:rPr>
          <w:b/>
          <w:bCs/>
        </w:rPr>
      </w:pPr>
      <w:r w:rsidRPr="00660DD2">
        <w:rPr>
          <w:color w:val="000000"/>
          <w:lang w:eastAsia="be-BY"/>
        </w:rPr>
        <w:t>Оценка по контрольной работе №1 * 0,</w:t>
      </w:r>
      <w:r>
        <w:rPr>
          <w:color w:val="000000"/>
          <w:lang w:eastAsia="be-BY"/>
        </w:rPr>
        <w:t>2</w:t>
      </w:r>
      <w:r w:rsidRPr="00660DD2">
        <w:rPr>
          <w:color w:val="000000"/>
          <w:lang w:eastAsia="be-BY"/>
        </w:rPr>
        <w:t xml:space="preserve"> + Оценка по </w:t>
      </w:r>
      <w:r>
        <w:rPr>
          <w:color w:val="000000"/>
          <w:lang w:eastAsia="be-BY"/>
        </w:rPr>
        <w:t>тесту</w:t>
      </w:r>
      <w:r w:rsidRPr="00660DD2">
        <w:rPr>
          <w:color w:val="000000"/>
          <w:lang w:eastAsia="be-BY"/>
        </w:rPr>
        <w:t xml:space="preserve"> №</w:t>
      </w:r>
      <w:r>
        <w:rPr>
          <w:color w:val="000000"/>
          <w:lang w:eastAsia="be-BY"/>
        </w:rPr>
        <w:t>1</w:t>
      </w:r>
      <w:r w:rsidRPr="00660DD2">
        <w:rPr>
          <w:color w:val="000000"/>
          <w:lang w:eastAsia="be-BY"/>
        </w:rPr>
        <w:t xml:space="preserve"> * 0,</w:t>
      </w:r>
      <w:r>
        <w:rPr>
          <w:color w:val="000000"/>
          <w:lang w:eastAsia="be-BY"/>
        </w:rPr>
        <w:t xml:space="preserve">2 </w:t>
      </w:r>
      <w:r w:rsidRPr="00660DD2">
        <w:rPr>
          <w:color w:val="000000"/>
          <w:lang w:eastAsia="be-BY"/>
        </w:rPr>
        <w:t xml:space="preserve">+ </w:t>
      </w:r>
      <w:r w:rsidRPr="00660DD2">
        <w:rPr>
          <w:color w:val="000000"/>
          <w:lang w:eastAsia="be-BY"/>
        </w:rPr>
        <w:br/>
        <w:t>+ Оценка по контрольной работе №</w:t>
      </w:r>
      <w:r>
        <w:rPr>
          <w:color w:val="000000"/>
          <w:lang w:eastAsia="be-BY"/>
        </w:rPr>
        <w:t>2</w:t>
      </w:r>
      <w:r w:rsidRPr="00660DD2">
        <w:rPr>
          <w:color w:val="000000"/>
          <w:lang w:eastAsia="be-BY"/>
        </w:rPr>
        <w:t xml:space="preserve"> *</w:t>
      </w:r>
      <w:r>
        <w:rPr>
          <w:color w:val="000000"/>
          <w:lang w:eastAsia="be-BY"/>
        </w:rPr>
        <w:t xml:space="preserve">0,2 </w:t>
      </w:r>
      <w:r>
        <w:rPr>
          <w:b/>
          <w:color w:val="000000"/>
          <w:lang w:eastAsia="be-BY"/>
        </w:rPr>
        <w:t xml:space="preserve"> + </w:t>
      </w:r>
      <w:r w:rsidRPr="008170DE">
        <w:rPr>
          <w:b/>
          <w:color w:val="000000"/>
          <w:lang w:eastAsia="be-BY"/>
        </w:rPr>
        <w:t>1</w:t>
      </w:r>
      <w:r>
        <w:rPr>
          <w:color w:val="000000"/>
          <w:lang w:eastAsia="be-BY"/>
        </w:rPr>
        <w:t xml:space="preserve"> </w:t>
      </w:r>
      <w:r>
        <w:rPr>
          <w:b/>
          <w:bCs/>
        </w:rPr>
        <w:t>балл за участие в НИРС</w:t>
      </w:r>
    </w:p>
    <w:p w:rsidR="002B18DC" w:rsidRDefault="002B18DC" w:rsidP="002B18DC"/>
    <w:p w:rsidR="002B18DC" w:rsidRPr="00660DD2" w:rsidRDefault="002B18DC" w:rsidP="002B18DC">
      <w:pPr>
        <w:jc w:val="both"/>
        <w:rPr>
          <w:sz w:val="28"/>
          <w:szCs w:val="28"/>
        </w:rPr>
      </w:pPr>
      <w:r w:rsidRPr="00660DD2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2 -</w:t>
      </w:r>
      <w:r w:rsidRPr="00660DD2">
        <w:rPr>
          <w:sz w:val="28"/>
          <w:szCs w:val="28"/>
        </w:rPr>
        <w:t xml:space="preserve"> Составляющие итоговой оценки по дисциплине и их весовые коэффициенты</w:t>
      </w:r>
    </w:p>
    <w:tbl>
      <w:tblPr>
        <w:tblW w:w="9890" w:type="dxa"/>
        <w:tblInd w:w="118" w:type="dxa"/>
        <w:tblLayout w:type="fixed"/>
        <w:tblLook w:val="04A0"/>
      </w:tblPr>
      <w:tblGrid>
        <w:gridCol w:w="3295"/>
        <w:gridCol w:w="3368"/>
        <w:gridCol w:w="3227"/>
      </w:tblGrid>
      <w:tr w:rsidR="002B18DC" w:rsidRPr="00DC0029" w:rsidTr="00827B13">
        <w:trPr>
          <w:trHeight w:val="870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Составляющ</w:t>
            </w:r>
            <w:r>
              <w:rPr>
                <w:color w:val="000000"/>
                <w:lang w:eastAsia="be-BY"/>
              </w:rPr>
              <w:t>ие</w:t>
            </w:r>
            <w:r w:rsidRPr="00DC0029">
              <w:rPr>
                <w:color w:val="000000"/>
                <w:lang w:eastAsia="be-BY"/>
              </w:rPr>
              <w:t xml:space="preserve"> итоговой оценки по дисциплине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>Оценка по результатам текущей аттестации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О</w:t>
            </w:r>
            <w:r w:rsidRPr="00DC0029">
              <w:rPr>
                <w:color w:val="000000"/>
                <w:lang w:eastAsia="be-BY"/>
              </w:rPr>
              <w:t xml:space="preserve">ценка по результатам </w:t>
            </w:r>
            <w:r>
              <w:rPr>
                <w:color w:val="000000"/>
                <w:lang w:eastAsia="be-BY"/>
              </w:rPr>
              <w:t>экзамена</w:t>
            </w:r>
          </w:p>
        </w:tc>
      </w:tr>
      <w:tr w:rsidR="002B18DC" w:rsidRPr="00DC0029" w:rsidTr="00827B13">
        <w:trPr>
          <w:trHeight w:val="410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DC" w:rsidRPr="00DC0029" w:rsidRDefault="002B18DC" w:rsidP="00827B13">
            <w:pPr>
              <w:rPr>
                <w:color w:val="000000"/>
                <w:lang w:eastAsia="be-BY"/>
              </w:rPr>
            </w:pPr>
            <w:r w:rsidRPr="00DC0029">
              <w:rPr>
                <w:color w:val="000000"/>
                <w:lang w:eastAsia="be-BY"/>
              </w:rPr>
              <w:t xml:space="preserve">Весовые категории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DC" w:rsidRPr="00DC0029" w:rsidRDefault="002B18DC" w:rsidP="00827B13">
            <w:pPr>
              <w:jc w:val="center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0,4</w:t>
            </w:r>
          </w:p>
        </w:tc>
      </w:tr>
    </w:tbl>
    <w:p w:rsidR="002B18DC" w:rsidRDefault="002B18DC" w:rsidP="002B18DC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</w:p>
    <w:p w:rsidR="002B18DC" w:rsidRPr="00660DD2" w:rsidRDefault="002B18DC" w:rsidP="002B18DC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 w:rsidRPr="00660DD2">
        <w:rPr>
          <w:b/>
          <w:bCs/>
          <w:sz w:val="28"/>
          <w:szCs w:val="28"/>
        </w:rPr>
        <w:t xml:space="preserve">Итоговая оценка по дисциплине = </w:t>
      </w:r>
    </w:p>
    <w:p w:rsidR="002B18DC" w:rsidRPr="002B18DC" w:rsidRDefault="002B18DC" w:rsidP="002B18DC">
      <w:pPr>
        <w:shd w:val="clear" w:color="auto" w:fill="FFFFFF"/>
        <w:spacing w:before="154"/>
        <w:ind w:left="24"/>
        <w:jc w:val="center"/>
        <w:rPr>
          <w:bCs/>
        </w:rPr>
      </w:pPr>
      <w:r w:rsidRPr="00660DD2">
        <w:rPr>
          <w:bCs/>
        </w:rPr>
        <w:t>= оценка по результатам текущей аттестации *</w:t>
      </w:r>
      <w:r>
        <w:rPr>
          <w:bCs/>
        </w:rPr>
        <w:t>0,6</w:t>
      </w:r>
      <w:r w:rsidRPr="00660DD2">
        <w:rPr>
          <w:bCs/>
        </w:rPr>
        <w:t xml:space="preserve"> + оценка по результатам </w:t>
      </w:r>
      <w:r>
        <w:rPr>
          <w:bCs/>
        </w:rPr>
        <w:t>зачета</w:t>
      </w:r>
      <w:r w:rsidRPr="00660DD2">
        <w:rPr>
          <w:bCs/>
        </w:rPr>
        <w:t xml:space="preserve"> * 0,</w:t>
      </w:r>
      <w:r>
        <w:rPr>
          <w:bCs/>
        </w:rPr>
        <w:t>4</w:t>
      </w:r>
    </w:p>
    <w:p w:rsidR="002B18DC" w:rsidRPr="002B18DC" w:rsidRDefault="002B18DC" w:rsidP="002B18DC">
      <w:pPr>
        <w:shd w:val="clear" w:color="auto" w:fill="FFFFFF"/>
        <w:spacing w:before="154"/>
        <w:ind w:left="24"/>
        <w:jc w:val="center"/>
        <w:rPr>
          <w:bCs/>
        </w:rPr>
      </w:pPr>
    </w:p>
    <w:p w:rsidR="002B18DC" w:rsidRPr="002B18DC" w:rsidRDefault="002B18DC" w:rsidP="002B18DC">
      <w:pPr>
        <w:shd w:val="clear" w:color="auto" w:fill="FFFFFF"/>
        <w:spacing w:before="154"/>
        <w:ind w:left="24"/>
        <w:jc w:val="center"/>
        <w:rPr>
          <w:bCs/>
        </w:rPr>
      </w:pPr>
    </w:p>
    <w:p w:rsidR="007A3F8E" w:rsidRDefault="007A3F8E"/>
    <w:sectPr w:rsidR="007A3F8E" w:rsidSect="007A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B18DC"/>
    <w:rsid w:val="002B18DC"/>
    <w:rsid w:val="00395CCF"/>
    <w:rsid w:val="00567949"/>
    <w:rsid w:val="007636D7"/>
    <w:rsid w:val="007A3F8E"/>
    <w:rsid w:val="00A94E3A"/>
    <w:rsid w:val="00CA00CC"/>
    <w:rsid w:val="00F3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</cp:revision>
  <dcterms:created xsi:type="dcterms:W3CDTF">2016-01-25T15:02:00Z</dcterms:created>
  <dcterms:modified xsi:type="dcterms:W3CDTF">2016-01-25T15:02:00Z</dcterms:modified>
</cp:coreProperties>
</file>