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6" w:rsidRDefault="00FD4916">
      <w:r w:rsidRPr="0012415A">
        <w:t>План счетов текущего учета исполнения местных бюджетов</w:t>
      </w:r>
    </w:p>
    <w:p w:rsidR="00FD4916" w:rsidRDefault="00FD4916"/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8"/>
        <w:gridCol w:w="1767"/>
        <w:gridCol w:w="1134"/>
        <w:gridCol w:w="7087"/>
      </w:tblGrid>
      <w:tr w:rsidR="00462737" w:rsidRPr="00462737" w:rsidTr="00FD4916">
        <w:trPr>
          <w:trHeight w:val="1240"/>
        </w:trPr>
        <w:tc>
          <w:tcPr>
            <w:tcW w:w="13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0C02C6" w:rsidRDefault="00462737" w:rsidP="000C02C6">
            <w:pPr>
              <w:ind w:right="76" w:firstLine="0"/>
              <w:rPr>
                <w:sz w:val="24"/>
              </w:rPr>
            </w:pPr>
            <w:r w:rsidRPr="000C02C6">
              <w:rPr>
                <w:bCs/>
                <w:sz w:val="24"/>
              </w:rPr>
              <w:t xml:space="preserve">Шифр счета </w:t>
            </w:r>
            <w:r w:rsidR="000C02C6">
              <w:rPr>
                <w:bCs/>
                <w:sz w:val="24"/>
              </w:rPr>
              <w:t>1-</w:t>
            </w:r>
            <w:r w:rsidRPr="000C02C6">
              <w:rPr>
                <w:bCs/>
                <w:sz w:val="24"/>
              </w:rPr>
              <w:t>го порядка</w:t>
            </w:r>
          </w:p>
        </w:tc>
        <w:tc>
          <w:tcPr>
            <w:tcW w:w="1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0C02C6" w:rsidRDefault="00462737" w:rsidP="000C02C6">
            <w:pPr>
              <w:ind w:right="76" w:firstLine="0"/>
              <w:rPr>
                <w:sz w:val="24"/>
              </w:rPr>
            </w:pPr>
            <w:r w:rsidRPr="000C02C6">
              <w:rPr>
                <w:bCs/>
                <w:sz w:val="24"/>
              </w:rPr>
              <w:t>Наименование счета первого порядка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0C02C6" w:rsidRDefault="00462737" w:rsidP="000C02C6">
            <w:pPr>
              <w:ind w:right="76" w:firstLine="0"/>
              <w:rPr>
                <w:sz w:val="24"/>
              </w:rPr>
            </w:pPr>
            <w:r w:rsidRPr="000C02C6">
              <w:rPr>
                <w:bCs/>
                <w:sz w:val="24"/>
              </w:rPr>
              <w:t xml:space="preserve">Шифр счета </w:t>
            </w:r>
            <w:r w:rsidR="000C02C6">
              <w:rPr>
                <w:bCs/>
                <w:sz w:val="24"/>
              </w:rPr>
              <w:t>2-</w:t>
            </w:r>
            <w:r w:rsidRPr="000C02C6">
              <w:rPr>
                <w:bCs/>
                <w:sz w:val="24"/>
              </w:rPr>
              <w:t>го порядка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462737">
            <w:pPr>
              <w:ind w:firstLine="0"/>
            </w:pPr>
            <w:r w:rsidRPr="00462737">
              <w:rPr>
                <w:bCs/>
              </w:rPr>
              <w:t>Наименование субсчета</w:t>
            </w:r>
          </w:p>
        </w:tc>
      </w:tr>
      <w:tr w:rsidR="00462737" w:rsidRPr="00462737" w:rsidTr="00FD4916">
        <w:trPr>
          <w:trHeight w:val="123"/>
        </w:trPr>
        <w:tc>
          <w:tcPr>
            <w:tcW w:w="131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01</w:t>
            </w:r>
          </w:p>
        </w:tc>
        <w:tc>
          <w:tcPr>
            <w:tcW w:w="176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Денежные средства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011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firstLine="0"/>
            </w:pPr>
            <w:r w:rsidRPr="00462737">
              <w:t>Денежные средства на счете местного бюджета</w:t>
            </w:r>
          </w:p>
        </w:tc>
      </w:tr>
      <w:tr w:rsidR="00462737" w:rsidRPr="00462737" w:rsidTr="00FD4916">
        <w:trPr>
          <w:trHeight w:val="479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012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firstLine="0"/>
            </w:pPr>
            <w:r w:rsidRPr="00462737">
              <w:t>Денежные средства республиканского бюджета на выполнение целевых программ и мероприятий</w:t>
            </w:r>
          </w:p>
        </w:tc>
      </w:tr>
      <w:tr w:rsidR="00462737" w:rsidRPr="00462737" w:rsidTr="00FD4916">
        <w:trPr>
          <w:trHeight w:val="348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013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firstLine="0"/>
            </w:pPr>
            <w:r w:rsidRPr="00462737">
              <w:t>Текущий счет местного бюджета в иностранной валюте</w:t>
            </w:r>
          </w:p>
        </w:tc>
      </w:tr>
      <w:tr w:rsidR="00462737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014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firstLine="0"/>
            </w:pPr>
            <w:r w:rsidRPr="00462737">
              <w:t>Денежные средства на текущих счетах распорядителей бюджетных средств</w:t>
            </w:r>
          </w:p>
        </w:tc>
      </w:tr>
      <w:tr w:rsidR="00462737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015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firstLine="0"/>
            </w:pPr>
            <w:r w:rsidRPr="00462737">
              <w:t>Текущий счет территориального органа государственного казначейства по областному бюджету</w:t>
            </w:r>
          </w:p>
        </w:tc>
      </w:tr>
      <w:tr w:rsidR="00462737" w:rsidRPr="00462737" w:rsidTr="00FD4916">
        <w:trPr>
          <w:trHeight w:val="374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016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firstLine="0"/>
            </w:pPr>
            <w:r w:rsidRPr="00462737">
              <w:t>Текущий счет территориального органа государственного казначейства по городскому бюджету</w:t>
            </w:r>
          </w:p>
        </w:tc>
      </w:tr>
      <w:tr w:rsidR="00462737" w:rsidRPr="00462737" w:rsidTr="00FD4916">
        <w:trPr>
          <w:trHeight w:val="383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017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firstLine="0"/>
            </w:pPr>
            <w:r w:rsidRPr="00462737">
              <w:t>Текущий счет территориального органа государственного казначейства по районному бюджету</w:t>
            </w:r>
          </w:p>
        </w:tc>
      </w:tr>
      <w:tr w:rsidR="00462737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462737" w:rsidRPr="00462737" w:rsidRDefault="00462737" w:rsidP="000C02C6">
            <w:pPr>
              <w:ind w:left="108" w:right="76" w:firstLine="0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left="108" w:right="76" w:firstLine="0"/>
            </w:pPr>
            <w:r w:rsidRPr="00462737">
              <w:t>018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2AE8" w:rsidRPr="00462737" w:rsidRDefault="00462737" w:rsidP="000C02C6">
            <w:pPr>
              <w:ind w:firstLine="0"/>
            </w:pPr>
            <w:r w:rsidRPr="00462737">
              <w:t>Текущий счет территориального органа государственного казначейства по сельскому бюджету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</w:tcPr>
          <w:p w:rsidR="000C02C6" w:rsidRPr="00462737" w:rsidRDefault="000C02C6" w:rsidP="000C02C6">
            <w:pPr>
              <w:ind w:left="108" w:right="76" w:firstLine="0"/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0C02C6" w:rsidRPr="00462737" w:rsidRDefault="000C02C6" w:rsidP="000C02C6">
            <w:pPr>
              <w:ind w:left="108" w:right="76" w:firstLine="0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02C6" w:rsidRPr="00462737" w:rsidRDefault="000C02C6" w:rsidP="000C02C6">
            <w:pPr>
              <w:ind w:left="108" w:right="76" w:firstLine="0"/>
            </w:pPr>
            <w:r w:rsidRPr="00462737">
              <w:t>019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02C6" w:rsidRPr="00462737" w:rsidRDefault="000C02C6" w:rsidP="000C02C6">
            <w:pPr>
              <w:ind w:firstLine="0"/>
            </w:pPr>
            <w:r w:rsidRPr="00462737">
              <w:t>Суммы в пути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02C6" w:rsidRPr="00462737" w:rsidRDefault="000C02C6" w:rsidP="000C02C6">
            <w:pPr>
              <w:ind w:left="108" w:right="76" w:firstLine="0"/>
            </w:pPr>
            <w:r>
              <w:t>120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02C6" w:rsidRPr="00462737" w:rsidRDefault="000C02C6" w:rsidP="000C02C6">
            <w:pPr>
              <w:ind w:firstLine="0"/>
            </w:pPr>
            <w:r>
              <w:t>Средства сельских и поселковых Советов депутатов в кассах</w:t>
            </w:r>
          </w:p>
        </w:tc>
      </w:tr>
      <w:tr w:rsidR="000C02C6" w:rsidRPr="00462737" w:rsidTr="00FD4916">
        <w:trPr>
          <w:trHeight w:val="18"/>
        </w:trPr>
        <w:tc>
          <w:tcPr>
            <w:tcW w:w="1318" w:type="dxa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020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Расходы бюджета</w:t>
            </w:r>
          </w:p>
        </w:tc>
      </w:tr>
      <w:tr w:rsidR="000C02C6" w:rsidRPr="00462737" w:rsidTr="00FD4916">
        <w:trPr>
          <w:trHeight w:val="22"/>
        </w:trPr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 xml:space="preserve">04 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Доходы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040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Доходы бюджета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041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Невыясненные поступления и суммы, временно отнесенные на доходы местного бюджета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05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Ссуды выданные и полученные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051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Краткосрочные бюджетные ссуды, бюджетные займы, выданные и полученные из республиканского бюджета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052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Краткосрочные бюджетные ссуды, бюджетные займы, выданные и полученные из вышестоящего местного бюджета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054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Ссуды, займы, выданные и полученные из других источников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06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Расчеты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061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Взаимные расчеты с республиканским бюджетом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062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Взаимные расчеты с местными бюджетами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064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Взаимные расчеты с республиканским бюджетом по субсидиям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065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Взаимные расчеты с местными бюджетами по субсидиям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066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Взаимные расчеты с республиканским бюджетом по субвенциям</w:t>
            </w:r>
          </w:p>
        </w:tc>
      </w:tr>
      <w:tr w:rsidR="000C02C6" w:rsidRPr="00462737" w:rsidTr="00FD4916">
        <w:trPr>
          <w:trHeight w:val="91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067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Взаимные расчеты с местными бюджетами по субвенциям</w:t>
            </w:r>
          </w:p>
        </w:tc>
      </w:tr>
      <w:tr w:rsidR="000C02C6" w:rsidRPr="00462737" w:rsidTr="00FD4916">
        <w:trPr>
          <w:trHeight w:val="91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068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Взаимные расчеты с республиканским бюджетом по фонду финансовой поддержки АТЕ</w:t>
            </w:r>
          </w:p>
        </w:tc>
      </w:tr>
      <w:tr w:rsidR="000C02C6" w:rsidRPr="00462737" w:rsidTr="00FD4916">
        <w:trPr>
          <w:trHeight w:val="125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069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 xml:space="preserve">Взаимные расчеты с местными бюджетами по фонду </w:t>
            </w:r>
            <w:r w:rsidRPr="00462737">
              <w:lastRenderedPageBreak/>
              <w:t>финансовой поддержки АТЕ</w:t>
            </w:r>
          </w:p>
        </w:tc>
      </w:tr>
      <w:tr w:rsidR="000C02C6" w:rsidRPr="00462737" w:rsidTr="00FD4916">
        <w:trPr>
          <w:trHeight w:val="172"/>
        </w:trPr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>07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Средства переданные и полученные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071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Средства, переданные и полученные из республиканского бюджета</w:t>
            </w:r>
          </w:p>
        </w:tc>
      </w:tr>
      <w:tr w:rsidR="000C02C6" w:rsidRPr="00462737" w:rsidTr="00FD4916">
        <w:trPr>
          <w:trHeight w:val="172"/>
        </w:trPr>
        <w:tc>
          <w:tcPr>
            <w:tcW w:w="1318" w:type="dxa"/>
            <w:vMerge/>
            <w:shd w:val="clear" w:color="auto" w:fill="auto"/>
            <w:vAlign w:val="center"/>
          </w:tcPr>
          <w:p w:rsidR="000C02C6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0C02C6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02C6" w:rsidRPr="00462737" w:rsidRDefault="000C02C6" w:rsidP="000C02C6">
            <w:pPr>
              <w:ind w:left="108" w:right="76" w:firstLine="0"/>
            </w:pPr>
            <w:r>
              <w:t>710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02C6" w:rsidRPr="00462737" w:rsidRDefault="000C02C6" w:rsidP="000C02C6">
            <w:pPr>
              <w:ind w:firstLine="0"/>
            </w:pPr>
            <w:r>
              <w:t xml:space="preserve">Средства государственных внебюджетных фондов, переданные бюджету </w:t>
            </w:r>
          </w:p>
        </w:tc>
      </w:tr>
      <w:tr w:rsidR="000C02C6" w:rsidRPr="00462737" w:rsidTr="00FD4916">
        <w:trPr>
          <w:trHeight w:val="64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072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Средства, переданные и полученные из местных бюджетов</w:t>
            </w:r>
          </w:p>
        </w:tc>
      </w:tr>
      <w:tr w:rsidR="000C02C6" w:rsidRPr="00462737" w:rsidTr="00FD4916">
        <w:trPr>
          <w:trHeight w:val="111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073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Средства, переданные и полученные сельскими бюджетами</w:t>
            </w:r>
          </w:p>
        </w:tc>
      </w:tr>
      <w:tr w:rsidR="000C02C6" w:rsidRPr="00462737" w:rsidTr="00FD4916">
        <w:trPr>
          <w:trHeight w:val="20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074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Средства, переданные и полученные из республиканского бюджета по субсидиям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075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Средства, переданные и полученные из местных бюджетов по субсидиям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076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Средства, переданные и полученные из республиканского бюджета по субвенциям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077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Средства, переданные и полученные из местных бюджетов по субвенциям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078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Средства, переданные и полученные из республиканского бюджета по фонду финансовой поддержки АТЕ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079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Средства, переданные и полученные из местных бюджетов по фонду финансовой поддержки АТЕ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08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Прочие источники средств бюджета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080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Средства в ценных бумагах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0C02C6" w:rsidRPr="00462737" w:rsidRDefault="000C02C6" w:rsidP="000C02C6">
            <w:pPr>
              <w:ind w:left="108" w:right="7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081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Прочие источники</w:t>
            </w:r>
          </w:p>
        </w:tc>
      </w:tr>
      <w:tr w:rsidR="000C02C6" w:rsidRPr="00462737" w:rsidTr="00FD4916">
        <w:trPr>
          <w:trHeight w:val="459"/>
        </w:trPr>
        <w:tc>
          <w:tcPr>
            <w:tcW w:w="1318" w:type="dxa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462737" w:rsidRPr="00462737" w:rsidRDefault="000C02C6" w:rsidP="000C02C6">
            <w:pPr>
              <w:ind w:left="108" w:right="76" w:firstLine="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2737">
              <w:rPr>
                <w:rFonts w:eastAsia="Times New Roman"/>
                <w:color w:val="000000"/>
                <w:kern w:val="24"/>
                <w:lang w:eastAsia="ru-RU"/>
              </w:rPr>
              <w:t>Результаты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left="108" w:right="76" w:firstLine="0"/>
            </w:pPr>
            <w:r w:rsidRPr="00462737">
              <w:t>090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2737" w:rsidRPr="00462737" w:rsidRDefault="000C02C6" w:rsidP="000C02C6">
            <w:pPr>
              <w:ind w:firstLine="0"/>
            </w:pPr>
            <w:r w:rsidRPr="00462737">
              <w:t>Результаты исполнения бюджета</w:t>
            </w:r>
          </w:p>
        </w:tc>
      </w:tr>
    </w:tbl>
    <w:p w:rsidR="005B59FB" w:rsidRPr="00462737" w:rsidRDefault="005B59FB"/>
    <w:sectPr w:rsidR="005B59FB" w:rsidRPr="00462737" w:rsidSect="00462737">
      <w:pgSz w:w="11906" w:h="16838"/>
      <w:pgMar w:top="454" w:right="454" w:bottom="397" w:left="39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7"/>
    <w:rsid w:val="000C02C6"/>
    <w:rsid w:val="00462737"/>
    <w:rsid w:val="005B59FB"/>
    <w:rsid w:val="005D2AE8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273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273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 Ирина </dc:creator>
  <cp:keywords/>
  <dc:description/>
  <cp:lastModifiedBy>МАМА</cp:lastModifiedBy>
  <cp:revision>2</cp:revision>
  <cp:lastPrinted>2012-10-06T06:09:00Z</cp:lastPrinted>
  <dcterms:created xsi:type="dcterms:W3CDTF">2012-10-06T06:02:00Z</dcterms:created>
  <dcterms:modified xsi:type="dcterms:W3CDTF">2016-03-12T07:49:00Z</dcterms:modified>
</cp:coreProperties>
</file>