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EE" w:rsidRPr="00FA28EE" w:rsidRDefault="00FA28EE" w:rsidP="00FA28EE">
      <w:pPr>
        <w:pStyle w:val="Style27"/>
        <w:widowControl/>
        <w:spacing w:line="240" w:lineRule="auto"/>
        <w:ind w:firstLine="0"/>
        <w:jc w:val="center"/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</w:pPr>
      <w:r w:rsidRPr="00FA28EE"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  <w:t xml:space="preserve">ВОПРОСЫ К </w:t>
      </w:r>
      <w:r w:rsidR="00CB7246"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  <w:t>ЗАЧЕТУ</w:t>
      </w:r>
      <w:r w:rsidRPr="00FA28EE"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  <w:t xml:space="preserve"> ПО ДИСЦИПЛИНЕ</w:t>
      </w:r>
    </w:p>
    <w:p w:rsidR="00FA28EE" w:rsidRPr="00FA28EE" w:rsidRDefault="00FA28EE" w:rsidP="00FA28EE">
      <w:pPr>
        <w:pStyle w:val="Style27"/>
        <w:widowControl/>
        <w:spacing w:line="240" w:lineRule="auto"/>
        <w:ind w:firstLine="0"/>
        <w:jc w:val="center"/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</w:pPr>
      <w:r w:rsidRPr="00FA28EE"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  <w:t>«</w:t>
      </w:r>
      <w:r w:rsidR="00CB7246"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  <w:t>ЛОГИСТИКА И УПРАВЛЕНИЕ ЦЕПЯМИ ПОСТАВОК</w:t>
      </w:r>
      <w:r w:rsidRPr="00FA28EE"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  <w:t xml:space="preserve">» </w:t>
      </w:r>
    </w:p>
    <w:p w:rsidR="00FA28EE" w:rsidRDefault="00FA28EE" w:rsidP="00FA28EE">
      <w:pPr>
        <w:jc w:val="center"/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</w:pPr>
      <w:r w:rsidRPr="00FA28EE">
        <w:rPr>
          <w:rStyle w:val="FontStyle112"/>
          <w:rFonts w:ascii="Times New Roman" w:hAnsi="Times New Roman" w:cs="Times New Roman" w:hint="default"/>
          <w:spacing w:val="0"/>
          <w:sz w:val="28"/>
          <w:szCs w:val="28"/>
        </w:rPr>
        <w:t>для студентов специальности</w:t>
      </w:r>
    </w:p>
    <w:p w:rsidR="00FA28EE" w:rsidRPr="00FA28EE" w:rsidRDefault="00FA28EE" w:rsidP="00FA28EE">
      <w:pPr>
        <w:jc w:val="center"/>
        <w:rPr>
          <w:b/>
        </w:rPr>
      </w:pPr>
      <w:r w:rsidRPr="00FA28EE">
        <w:rPr>
          <w:b/>
          <w:sz w:val="28"/>
          <w:szCs w:val="28"/>
        </w:rPr>
        <w:t>1-26 0</w:t>
      </w:r>
      <w:r w:rsidR="00CB7246">
        <w:rPr>
          <w:b/>
          <w:sz w:val="28"/>
          <w:szCs w:val="28"/>
        </w:rPr>
        <w:t>2</w:t>
      </w:r>
      <w:r w:rsidRPr="00FA28EE">
        <w:rPr>
          <w:b/>
          <w:sz w:val="28"/>
          <w:szCs w:val="28"/>
        </w:rPr>
        <w:t xml:space="preserve"> 0</w:t>
      </w:r>
      <w:r w:rsidR="00CB7246">
        <w:rPr>
          <w:b/>
          <w:sz w:val="28"/>
          <w:szCs w:val="28"/>
        </w:rPr>
        <w:t>5</w:t>
      </w:r>
      <w:r w:rsidRPr="00FA28EE">
        <w:rPr>
          <w:b/>
          <w:sz w:val="28"/>
          <w:szCs w:val="28"/>
        </w:rPr>
        <w:t xml:space="preserve">  «</w:t>
      </w:r>
      <w:r w:rsidR="00CB7246">
        <w:rPr>
          <w:b/>
          <w:sz w:val="28"/>
          <w:szCs w:val="28"/>
        </w:rPr>
        <w:t>Логистика</w:t>
      </w:r>
      <w:r w:rsidRPr="00FA28EE">
        <w:rPr>
          <w:b/>
          <w:sz w:val="28"/>
          <w:szCs w:val="28"/>
        </w:rPr>
        <w:t>»</w:t>
      </w:r>
    </w:p>
    <w:p w:rsidR="00FA28EE" w:rsidRDefault="00FA28EE" w:rsidP="00FA28EE">
      <w:pPr>
        <w:ind w:firstLine="708"/>
        <w:jc w:val="both"/>
        <w:rPr>
          <w:b/>
          <w:sz w:val="28"/>
          <w:szCs w:val="28"/>
        </w:rPr>
      </w:pPr>
    </w:p>
    <w:p w:rsidR="00FA28EE" w:rsidRDefault="00FA28EE" w:rsidP="00FA28EE">
      <w:pPr>
        <w:ind w:firstLine="708"/>
        <w:jc w:val="both"/>
        <w:rPr>
          <w:b/>
          <w:sz w:val="28"/>
          <w:szCs w:val="28"/>
        </w:rPr>
      </w:pPr>
    </w:p>
    <w:p w:rsidR="00FA28EE" w:rsidRDefault="00FA28EE" w:rsidP="00FA28EE">
      <w:pPr>
        <w:ind w:firstLine="708"/>
        <w:jc w:val="both"/>
        <w:rPr>
          <w:sz w:val="28"/>
        </w:rPr>
      </w:pPr>
      <w:r>
        <w:rPr>
          <w:sz w:val="28"/>
        </w:rPr>
        <w:t xml:space="preserve">1.  Логистика как фактор конкурентоспособности. Понятие логистики: типовые определения логистики. </w:t>
      </w:r>
    </w:p>
    <w:p w:rsidR="00FA28EE" w:rsidRDefault="00FA28EE" w:rsidP="00FA28EE">
      <w:pPr>
        <w:ind w:firstLine="708"/>
        <w:jc w:val="both"/>
        <w:rPr>
          <w:sz w:val="28"/>
        </w:rPr>
      </w:pPr>
      <w:r>
        <w:rPr>
          <w:sz w:val="28"/>
        </w:rPr>
        <w:t xml:space="preserve">2.  Задачи логистики.  Термины логистики. Логистическая деятельность. </w:t>
      </w:r>
    </w:p>
    <w:p w:rsidR="00FA28EE" w:rsidRDefault="00FA28EE" w:rsidP="00FA28EE">
      <w:pPr>
        <w:ind w:firstLine="708"/>
        <w:jc w:val="both"/>
        <w:rPr>
          <w:sz w:val="28"/>
        </w:rPr>
      </w:pPr>
      <w:r>
        <w:rPr>
          <w:sz w:val="28"/>
        </w:rPr>
        <w:t xml:space="preserve">3. Материальный поток, его характеристика, классификация.  </w:t>
      </w:r>
    </w:p>
    <w:p w:rsidR="00FA28EE" w:rsidRDefault="00FA28EE" w:rsidP="00FA28EE">
      <w:pPr>
        <w:ind w:firstLine="708"/>
        <w:jc w:val="both"/>
        <w:rPr>
          <w:sz w:val="28"/>
        </w:rPr>
      </w:pPr>
      <w:r>
        <w:rPr>
          <w:sz w:val="28"/>
        </w:rPr>
        <w:t>4. Понятие логистической операции, логистической функции.</w:t>
      </w:r>
    </w:p>
    <w:p w:rsidR="00FA28EE" w:rsidRDefault="00FA28EE" w:rsidP="00FA28EE">
      <w:pPr>
        <w:ind w:firstLine="708"/>
        <w:jc w:val="both"/>
        <w:rPr>
          <w:sz w:val="28"/>
        </w:rPr>
      </w:pPr>
      <w:r>
        <w:rPr>
          <w:sz w:val="28"/>
        </w:rPr>
        <w:t xml:space="preserve">5. Логистическая система: понятие,  характеристика, логистическое звено, логистическая цепь. </w:t>
      </w:r>
    </w:p>
    <w:p w:rsidR="00FA28EE" w:rsidRDefault="00FA28EE" w:rsidP="00FA28EE">
      <w:pPr>
        <w:ind w:firstLine="708"/>
        <w:jc w:val="both"/>
        <w:rPr>
          <w:sz w:val="28"/>
        </w:rPr>
      </w:pPr>
      <w:r>
        <w:rPr>
          <w:sz w:val="28"/>
        </w:rPr>
        <w:t>6. Логистический канал. Логистическая сеть: определение, сущность.</w:t>
      </w:r>
    </w:p>
    <w:p w:rsidR="00FA28EE" w:rsidRDefault="00FA28EE" w:rsidP="00FA28E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7. История развития логистики. Факторы развития логистики. </w:t>
      </w:r>
    </w:p>
    <w:p w:rsidR="00FA28EE" w:rsidRDefault="00FA28EE" w:rsidP="00FA28E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8. Этапы развития логистики. Сравнительная характеристика  традиционного и логистического подходов к управлению. </w:t>
      </w:r>
    </w:p>
    <w:p w:rsidR="00FA28EE" w:rsidRDefault="00FA28EE" w:rsidP="00FA28E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9. Перспективы развития логистики в Республике Беларусь.</w:t>
      </w:r>
    </w:p>
    <w:p w:rsidR="00FA28EE" w:rsidRDefault="00FA28EE" w:rsidP="00FA28E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10. Объект и предмет управления и исследования в логистике. </w:t>
      </w:r>
    </w:p>
    <w:p w:rsidR="00FA28EE" w:rsidRDefault="00FA28EE" w:rsidP="00FA28E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11. Потоки как объекты управления в логистике: материальный поток внешний и внутренний, входной и выходной; информационный поток, финансовый поток, сервисный поток.</w:t>
      </w:r>
    </w:p>
    <w:p w:rsidR="00FA28EE" w:rsidRDefault="00FA28EE" w:rsidP="00FA28E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12. Логистические операции и функции: понятие и классификация. </w:t>
      </w:r>
    </w:p>
    <w:p w:rsidR="00FA28EE" w:rsidRPr="00814BA5" w:rsidRDefault="00FA28EE" w:rsidP="00FA28E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13. Понятие и элементы логистического процесса: снабжение (закупки), материально-техническое обеспечение производства, физическое распределение. Семь правил логистики.</w:t>
      </w:r>
    </w:p>
    <w:p w:rsidR="00FA28EE" w:rsidRDefault="00FA28EE" w:rsidP="00FA28EE">
      <w:pPr>
        <w:pStyle w:val="a3"/>
        <w:spacing w:after="0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14. Научная база логистики. Научная база теории логистики: теория социально-экономических систем, теория организации, кибернетика. Научная база методологии логистики: математика, исследование операций, эконометрия, системный анализ.</w:t>
      </w:r>
    </w:p>
    <w:p w:rsidR="00FA28EE" w:rsidRDefault="00FA28EE" w:rsidP="00FA28EE">
      <w:pPr>
        <w:pStyle w:val="a3"/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15. Фундаментальные концепции управления как теоретическая база логистики. </w:t>
      </w:r>
    </w:p>
    <w:p w:rsidR="00FA28EE" w:rsidRDefault="00FA28EE" w:rsidP="00FA28EE">
      <w:pPr>
        <w:pStyle w:val="a3"/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16. Классификация моделей и методов теории логистики.</w:t>
      </w:r>
    </w:p>
    <w:p w:rsidR="00FA28EE" w:rsidRDefault="00FA28EE" w:rsidP="00FA28EE">
      <w:pPr>
        <w:pStyle w:val="a3"/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17. Основные методологические принципы логистики</w:t>
      </w:r>
    </w:p>
    <w:p w:rsidR="00FA28EE" w:rsidRDefault="00AE51AE" w:rsidP="00AE51AE">
      <w:pPr>
        <w:pStyle w:val="a3"/>
        <w:spacing w:after="0"/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FA28EE" w:rsidRPr="00AE51AE">
        <w:rPr>
          <w:rFonts w:ascii="Times New Roman" w:hAnsi="Times New Roman" w:cs="Times New Roman"/>
          <w:bCs/>
          <w:sz w:val="28"/>
          <w:szCs w:val="28"/>
        </w:rPr>
        <w:t>Понятие и клас</w:t>
      </w:r>
      <w:r>
        <w:rPr>
          <w:rFonts w:ascii="Times New Roman" w:hAnsi="Times New Roman" w:cs="Times New Roman"/>
          <w:bCs/>
          <w:sz w:val="28"/>
          <w:szCs w:val="28"/>
        </w:rPr>
        <w:t>сификация логистических систем: м</w:t>
      </w:r>
      <w:r w:rsidR="00FA28EE" w:rsidRPr="00AE51AE">
        <w:rPr>
          <w:rFonts w:ascii="Times New Roman" w:hAnsi="Times New Roman" w:cs="Times New Roman"/>
          <w:bCs/>
          <w:sz w:val="28"/>
          <w:szCs w:val="28"/>
        </w:rPr>
        <w:t>икрологистические системы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FA28EE" w:rsidRPr="00AE5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FA28EE" w:rsidRPr="00AE51AE">
        <w:rPr>
          <w:rFonts w:ascii="Times New Roman" w:hAnsi="Times New Roman" w:cs="Times New Roman"/>
          <w:bCs/>
          <w:sz w:val="28"/>
          <w:szCs w:val="28"/>
        </w:rPr>
        <w:t>акрологистические системы</w:t>
      </w:r>
      <w:r>
        <w:rPr>
          <w:rFonts w:ascii="Times New Roman" w:hAnsi="Times New Roman" w:cs="Times New Roman"/>
          <w:bCs/>
          <w:sz w:val="28"/>
          <w:szCs w:val="28"/>
        </w:rPr>
        <w:t>, м</w:t>
      </w:r>
      <w:r w:rsidR="00FA28EE" w:rsidRPr="00AE51AE">
        <w:rPr>
          <w:rFonts w:ascii="Times New Roman" w:hAnsi="Times New Roman" w:cs="Times New Roman"/>
          <w:bCs/>
          <w:sz w:val="28"/>
          <w:szCs w:val="28"/>
        </w:rPr>
        <w:t>езологистические системы.</w:t>
      </w:r>
      <w:r w:rsidR="00FA28EE">
        <w:rPr>
          <w:bCs/>
          <w:sz w:val="28"/>
          <w:szCs w:val="28"/>
        </w:rPr>
        <w:t xml:space="preserve"> </w:t>
      </w:r>
    </w:p>
    <w:p w:rsidR="00AE51AE" w:rsidRDefault="00AE51AE" w:rsidP="00FA28E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19. </w:t>
      </w:r>
      <w:r w:rsidR="00FA28EE">
        <w:rPr>
          <w:bCs/>
          <w:sz w:val="28"/>
          <w:szCs w:val="28"/>
        </w:rPr>
        <w:t xml:space="preserve">Декомпозиция логистических систем. </w:t>
      </w:r>
    </w:p>
    <w:p w:rsidR="00FA28EE" w:rsidRDefault="00AE51AE" w:rsidP="00FA28E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20. </w:t>
      </w:r>
      <w:r w:rsidR="00FA28EE">
        <w:rPr>
          <w:bCs/>
          <w:sz w:val="28"/>
          <w:szCs w:val="28"/>
        </w:rPr>
        <w:t xml:space="preserve">Основы моделирования логистических систем. Изоморфные модели. Гомоморфные модели. </w:t>
      </w:r>
    </w:p>
    <w:p w:rsidR="00AE51AE" w:rsidRDefault="00AE51AE" w:rsidP="00AE51A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21. Основы моделирования логистических систем. Материальные модели. Абстрактные модели. Символические модели.</w:t>
      </w:r>
    </w:p>
    <w:p w:rsidR="00AE51AE" w:rsidRDefault="00AE51AE" w:rsidP="00FA28EE">
      <w:pPr>
        <w:ind w:firstLine="708"/>
        <w:jc w:val="both"/>
        <w:rPr>
          <w:bCs/>
          <w:sz w:val="28"/>
          <w:szCs w:val="28"/>
        </w:rPr>
      </w:pPr>
    </w:p>
    <w:p w:rsidR="00FA28EE" w:rsidRDefault="00AE51AE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22. </w:t>
      </w:r>
      <w:r w:rsidR="00FA28EE">
        <w:rPr>
          <w:sz w:val="28"/>
          <w:szCs w:val="28"/>
        </w:rPr>
        <w:t xml:space="preserve">Основы логистичекого менеджмента: современные подходы к менеджменту организации. Системный подход. </w:t>
      </w:r>
    </w:p>
    <w:p w:rsidR="00FA28EE" w:rsidRDefault="00AE51AE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FA28EE">
        <w:rPr>
          <w:sz w:val="28"/>
          <w:szCs w:val="28"/>
        </w:rPr>
        <w:t>Логистическая среда и ее факторы. Экзогенные факторы, факторы внешней среды, политические, экономические, правовые, технологические, социальные и экологические факторы. Факторы внутренней среды.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FA28EE">
        <w:rPr>
          <w:sz w:val="28"/>
          <w:szCs w:val="28"/>
        </w:rPr>
        <w:t xml:space="preserve">Администрирование логистических систем. Логистический менеджмент. Логистическая координация. </w:t>
      </w:r>
    </w:p>
    <w:p w:rsidR="00FA28EE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FA28EE">
        <w:rPr>
          <w:sz w:val="28"/>
          <w:szCs w:val="28"/>
        </w:rPr>
        <w:t>Логистический менеджмент в общей системе менеджмента организации.  Взаимодействие логистического менеджмента с маркетингом. Логистический менеджмент и концепция полезности.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FA28EE">
        <w:rPr>
          <w:sz w:val="28"/>
          <w:szCs w:val="28"/>
        </w:rPr>
        <w:t xml:space="preserve">Понятие и составляющие логистического цикла.  Система сбалансированных показателей логистики. Логистические затраты. </w:t>
      </w:r>
    </w:p>
    <w:p w:rsidR="00FA28EE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FA28EE">
        <w:rPr>
          <w:sz w:val="28"/>
          <w:szCs w:val="28"/>
        </w:rPr>
        <w:t>Классификация и анализ структуры логистических издержек: прямые затраты; регулируемые и нерегулируемые издержки; продуктивные затраты, затраты на контроль.</w:t>
      </w:r>
    </w:p>
    <w:p w:rsidR="008F5DC3" w:rsidRDefault="008F5DC3" w:rsidP="008F5D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 Классификация и анализ структуры логистических издержек: убыточные, вмененные, частичные затраты; фактические, нормальные, плановые затраты.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FA28EE">
        <w:rPr>
          <w:sz w:val="28"/>
          <w:szCs w:val="28"/>
        </w:rPr>
        <w:t xml:space="preserve">Методы оценки логистических затрат и пути их оптимизации. Особенности учета издержек в логистике. </w:t>
      </w:r>
    </w:p>
    <w:p w:rsidR="00FA28EE" w:rsidRPr="0089590C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FA28EE">
        <w:rPr>
          <w:sz w:val="28"/>
          <w:szCs w:val="28"/>
        </w:rPr>
        <w:t xml:space="preserve">Методы анализа логистических затрат. Пути снижения уровня логистических затрат. 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 w:rsidRPr="008F5DC3">
        <w:rPr>
          <w:sz w:val="28"/>
          <w:szCs w:val="28"/>
        </w:rPr>
        <w:t>31.</w:t>
      </w:r>
      <w:r>
        <w:rPr>
          <w:b/>
          <w:sz w:val="28"/>
          <w:szCs w:val="28"/>
        </w:rPr>
        <w:t xml:space="preserve"> </w:t>
      </w:r>
      <w:r w:rsidR="00FA28EE" w:rsidRPr="009F161A">
        <w:rPr>
          <w:sz w:val="28"/>
          <w:szCs w:val="28"/>
        </w:rPr>
        <w:t xml:space="preserve">Характеристика функциональных областей логистики. </w:t>
      </w:r>
      <w:r w:rsidR="00FA28EE">
        <w:rPr>
          <w:sz w:val="28"/>
          <w:szCs w:val="28"/>
        </w:rPr>
        <w:t xml:space="preserve">Функциональная область логистики «снабжение», «производство». Толкающие системы, вытягивающие системы. 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="00FA28EE">
        <w:rPr>
          <w:sz w:val="28"/>
          <w:szCs w:val="28"/>
        </w:rPr>
        <w:t xml:space="preserve">Характеристика логистических функций: «транспортировка», «грузопереработка». 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Характеристика логистических функций: «складирование», </w:t>
      </w:r>
      <w:r w:rsidR="00FA28EE">
        <w:rPr>
          <w:sz w:val="28"/>
          <w:szCs w:val="28"/>
        </w:rPr>
        <w:t xml:space="preserve">Классификация складов.  Схема логистического процесса на складе.  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FA28EE">
        <w:rPr>
          <w:sz w:val="28"/>
          <w:szCs w:val="28"/>
        </w:rPr>
        <w:t xml:space="preserve">Логистическая функция «управление запасами». Классификация запасов. 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Сервис в логистике. </w:t>
      </w:r>
      <w:r w:rsidR="00FA28EE">
        <w:rPr>
          <w:sz w:val="28"/>
          <w:szCs w:val="28"/>
        </w:rPr>
        <w:t xml:space="preserve">Этапы формирования системы логистического сервиса.  Критерии качества логистического обслуживания. </w:t>
      </w:r>
    </w:p>
    <w:p w:rsidR="008F5DC3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FA28EE">
        <w:rPr>
          <w:sz w:val="28"/>
          <w:szCs w:val="28"/>
        </w:rPr>
        <w:t xml:space="preserve">Логистическая функция «управление финансовыми потоками». Основные требования к параметрам финансовых потоков в логистических системах. </w:t>
      </w:r>
    </w:p>
    <w:p w:rsidR="00FA28EE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FA28EE">
        <w:rPr>
          <w:sz w:val="28"/>
          <w:szCs w:val="28"/>
        </w:rPr>
        <w:t>Логистическая функция «управление информационными потоками».</w:t>
      </w:r>
    </w:p>
    <w:p w:rsidR="00FA28EE" w:rsidRPr="009F161A" w:rsidRDefault="008F5DC3" w:rsidP="00FA2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="00FA28EE">
        <w:rPr>
          <w:sz w:val="28"/>
          <w:szCs w:val="28"/>
        </w:rPr>
        <w:t xml:space="preserve">Международная логистика. </w:t>
      </w:r>
    </w:p>
    <w:p w:rsidR="008F5DC3" w:rsidRPr="00150279" w:rsidRDefault="008F5DC3" w:rsidP="008F5D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="00FA28EE">
        <w:rPr>
          <w:sz w:val="28"/>
          <w:szCs w:val="28"/>
        </w:rPr>
        <w:t>Аналитическая парадигма логистики.</w:t>
      </w:r>
      <w:r w:rsidRPr="008F5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Стратегическая парадигма логистики. </w:t>
      </w:r>
    </w:p>
    <w:p w:rsidR="00FA28EE" w:rsidRPr="00EF5C17" w:rsidRDefault="008F5DC3" w:rsidP="00FA28E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40.</w:t>
      </w:r>
      <w:r w:rsidR="00FA28EE">
        <w:rPr>
          <w:sz w:val="28"/>
          <w:szCs w:val="28"/>
        </w:rPr>
        <w:t xml:space="preserve"> Технологическая (информационная) парадигма логистики. </w:t>
      </w:r>
      <w:r w:rsidR="00FA28EE">
        <w:rPr>
          <w:sz w:val="28"/>
          <w:szCs w:val="28"/>
          <w:lang w:val="en-US"/>
        </w:rPr>
        <w:t>MRP</w:t>
      </w:r>
      <w:r w:rsidR="00FA28EE" w:rsidRPr="00EF5C17">
        <w:rPr>
          <w:sz w:val="28"/>
          <w:szCs w:val="28"/>
          <w:lang w:val="en-US"/>
        </w:rPr>
        <w:t xml:space="preserve"> </w:t>
      </w:r>
      <w:r w:rsidR="00FA28EE">
        <w:rPr>
          <w:sz w:val="28"/>
          <w:szCs w:val="28"/>
          <w:lang w:val="en-US"/>
        </w:rPr>
        <w:t>I</w:t>
      </w:r>
      <w:r w:rsidR="00FA28EE" w:rsidRPr="00EF5C17">
        <w:rPr>
          <w:sz w:val="28"/>
          <w:szCs w:val="28"/>
          <w:lang w:val="en-US"/>
        </w:rPr>
        <w:t xml:space="preserve">, </w:t>
      </w:r>
      <w:r w:rsidR="00FA28EE">
        <w:rPr>
          <w:sz w:val="28"/>
          <w:szCs w:val="28"/>
          <w:lang w:val="en-US"/>
        </w:rPr>
        <w:t>MRP</w:t>
      </w:r>
      <w:r w:rsidR="00FA28EE" w:rsidRPr="00EF5C17">
        <w:rPr>
          <w:sz w:val="28"/>
          <w:szCs w:val="28"/>
          <w:lang w:val="en-US"/>
        </w:rPr>
        <w:t xml:space="preserve"> </w:t>
      </w:r>
      <w:r w:rsidR="00FA28EE">
        <w:rPr>
          <w:sz w:val="28"/>
          <w:szCs w:val="28"/>
          <w:lang w:val="en-US"/>
        </w:rPr>
        <w:t>II</w:t>
      </w:r>
      <w:r w:rsidR="00FA28EE" w:rsidRPr="00EF5C17">
        <w:rPr>
          <w:sz w:val="28"/>
          <w:szCs w:val="28"/>
          <w:lang w:val="en-US"/>
        </w:rPr>
        <w:t xml:space="preserve">,  </w:t>
      </w:r>
      <w:r w:rsidR="00FA28EE">
        <w:rPr>
          <w:sz w:val="28"/>
          <w:szCs w:val="28"/>
          <w:lang w:val="en-US"/>
        </w:rPr>
        <w:t>DRP</w:t>
      </w:r>
      <w:r w:rsidR="00FA28EE" w:rsidRPr="00EF5C17">
        <w:rPr>
          <w:sz w:val="28"/>
          <w:szCs w:val="28"/>
          <w:lang w:val="en-US"/>
        </w:rPr>
        <w:t xml:space="preserve">, </w:t>
      </w:r>
      <w:r w:rsidR="00FA28EE">
        <w:rPr>
          <w:sz w:val="28"/>
          <w:szCs w:val="28"/>
          <w:lang w:val="en-US"/>
        </w:rPr>
        <w:t>DRP</w:t>
      </w:r>
      <w:r w:rsidR="00FA28EE" w:rsidRPr="00EF5C17">
        <w:rPr>
          <w:sz w:val="28"/>
          <w:szCs w:val="28"/>
          <w:lang w:val="en-US"/>
        </w:rPr>
        <w:t xml:space="preserve"> </w:t>
      </w:r>
      <w:r w:rsidR="00FA28EE">
        <w:rPr>
          <w:sz w:val="28"/>
          <w:szCs w:val="28"/>
          <w:lang w:val="en-US"/>
        </w:rPr>
        <w:t>II</w:t>
      </w:r>
      <w:r w:rsidR="00FA28EE" w:rsidRPr="00EF5C17">
        <w:rPr>
          <w:sz w:val="28"/>
          <w:szCs w:val="28"/>
          <w:lang w:val="en-US"/>
        </w:rPr>
        <w:t xml:space="preserve">. </w:t>
      </w:r>
    </w:p>
    <w:p w:rsidR="008F5DC3" w:rsidRDefault="008F5DC3" w:rsidP="00FA28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="00FA28EE">
        <w:rPr>
          <w:sz w:val="28"/>
          <w:szCs w:val="28"/>
        </w:rPr>
        <w:t xml:space="preserve">Маркетинговая парадигма логистики. </w:t>
      </w:r>
      <w:r w:rsidR="00FA28EE">
        <w:rPr>
          <w:sz w:val="28"/>
          <w:szCs w:val="28"/>
          <w:lang w:val="en-US"/>
        </w:rPr>
        <w:t>QR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CR</w:t>
      </w:r>
      <w:r w:rsidR="00FA28EE" w:rsidRPr="00150279">
        <w:rPr>
          <w:sz w:val="28"/>
          <w:szCs w:val="28"/>
        </w:rPr>
        <w:t xml:space="preserve">. </w:t>
      </w:r>
    </w:p>
    <w:p w:rsidR="00FA28EE" w:rsidRDefault="008F5DC3" w:rsidP="008F5D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42. </w:t>
      </w:r>
      <w:r w:rsidR="00FA28EE">
        <w:rPr>
          <w:sz w:val="28"/>
          <w:szCs w:val="28"/>
        </w:rPr>
        <w:t xml:space="preserve">Интегральная парадигма логистики. </w:t>
      </w:r>
      <w:r w:rsidR="00FA28EE">
        <w:rPr>
          <w:sz w:val="28"/>
          <w:szCs w:val="28"/>
          <w:lang w:val="en-US"/>
        </w:rPr>
        <w:t>TQM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JIT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LP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VMI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SCM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TBL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VAD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ERP</w:t>
      </w:r>
      <w:r w:rsidR="00FA28EE" w:rsidRPr="00150279">
        <w:rPr>
          <w:sz w:val="28"/>
          <w:szCs w:val="28"/>
        </w:rPr>
        <w:t xml:space="preserve">, </w:t>
      </w:r>
      <w:r w:rsidR="00FA28EE">
        <w:rPr>
          <w:sz w:val="28"/>
          <w:szCs w:val="28"/>
          <w:lang w:val="en-US"/>
        </w:rPr>
        <w:t>CSRP</w:t>
      </w:r>
      <w:r w:rsidR="00FA28EE">
        <w:rPr>
          <w:sz w:val="28"/>
          <w:szCs w:val="28"/>
        </w:rPr>
        <w:t xml:space="preserve"> и др. </w:t>
      </w:r>
    </w:p>
    <w:p w:rsidR="00FA28EE" w:rsidRDefault="008F5DC3" w:rsidP="00FA28EE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43. </w:t>
      </w:r>
      <w:r w:rsidR="00FA28EE">
        <w:rPr>
          <w:color w:val="000000"/>
          <w:spacing w:val="3"/>
          <w:sz w:val="28"/>
          <w:szCs w:val="28"/>
        </w:rPr>
        <w:t>Интегрированная система глобальных стандартов логистики (</w:t>
      </w:r>
      <w:r w:rsidR="00FA28EE">
        <w:rPr>
          <w:color w:val="000000"/>
          <w:spacing w:val="3"/>
          <w:sz w:val="28"/>
          <w:szCs w:val="28"/>
          <w:lang w:val="en-US"/>
        </w:rPr>
        <w:t>GS</w:t>
      </w:r>
      <w:r w:rsidR="00FA28EE" w:rsidRPr="00AC60B9">
        <w:rPr>
          <w:color w:val="000000"/>
          <w:spacing w:val="3"/>
          <w:sz w:val="28"/>
          <w:szCs w:val="28"/>
        </w:rPr>
        <w:t xml:space="preserve">1 </w:t>
      </w:r>
      <w:r w:rsidR="00FA28EE">
        <w:rPr>
          <w:color w:val="000000"/>
          <w:spacing w:val="3"/>
          <w:sz w:val="28"/>
          <w:szCs w:val="28"/>
          <w:lang w:val="en-US"/>
        </w:rPr>
        <w:t>System</w:t>
      </w:r>
      <w:r w:rsidR="00FA28EE">
        <w:rPr>
          <w:color w:val="000000"/>
          <w:spacing w:val="3"/>
          <w:sz w:val="28"/>
          <w:szCs w:val="28"/>
        </w:rPr>
        <w:t xml:space="preserve">). Преимущества штрихкодов.  Электронная коммерция. </w:t>
      </w:r>
    </w:p>
    <w:p w:rsidR="00FA28EE" w:rsidRDefault="008F5DC3" w:rsidP="00FA28EE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44. </w:t>
      </w:r>
      <w:r w:rsidR="00FA28EE">
        <w:rPr>
          <w:color w:val="000000"/>
          <w:spacing w:val="3"/>
          <w:sz w:val="28"/>
          <w:szCs w:val="28"/>
        </w:rPr>
        <w:t>Сущность прогностики и классификация прогнозов. Классификация прогнозов по следующим признакам: процедуре прогнозирования, представлению численных результатов, предмету прогнозирования, периоду утверждения, этапам планирования деятельности организации.</w:t>
      </w:r>
    </w:p>
    <w:p w:rsidR="00FA28EE" w:rsidRDefault="008F5DC3" w:rsidP="00FA28EE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45. </w:t>
      </w:r>
      <w:r w:rsidR="00FA28EE">
        <w:rPr>
          <w:color w:val="000000"/>
          <w:spacing w:val="3"/>
          <w:sz w:val="28"/>
          <w:szCs w:val="28"/>
        </w:rPr>
        <w:t>Классификация методов прогнозирования по характеру исходных данных, по используемому подходу к прогнозированию, по способу обработки и анализа исходных данных и формированию прогноза.</w:t>
      </w:r>
    </w:p>
    <w:p w:rsidR="008F5DC3" w:rsidRDefault="008F5DC3" w:rsidP="00FA28EE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46. </w:t>
      </w:r>
      <w:r w:rsidR="00FA28EE">
        <w:rPr>
          <w:color w:val="000000"/>
          <w:spacing w:val="3"/>
          <w:sz w:val="28"/>
          <w:szCs w:val="28"/>
        </w:rPr>
        <w:t>Управление цепями поставок</w:t>
      </w:r>
      <w:r w:rsidR="00FA28EE" w:rsidRPr="00B9545E">
        <w:rPr>
          <w:color w:val="000000"/>
          <w:spacing w:val="3"/>
          <w:sz w:val="28"/>
          <w:szCs w:val="28"/>
        </w:rPr>
        <w:t xml:space="preserve"> </w:t>
      </w:r>
      <w:r w:rsidR="00FA28EE">
        <w:rPr>
          <w:color w:val="000000"/>
          <w:spacing w:val="3"/>
          <w:sz w:val="28"/>
          <w:szCs w:val="28"/>
          <w:lang w:val="en-US"/>
        </w:rPr>
        <w:t>SCM</w:t>
      </w:r>
      <w:r w:rsidR="00FA28EE">
        <w:rPr>
          <w:color w:val="000000"/>
          <w:spacing w:val="3"/>
          <w:sz w:val="28"/>
          <w:szCs w:val="28"/>
        </w:rPr>
        <w:t xml:space="preserve">. Подсистемы </w:t>
      </w:r>
      <w:r w:rsidR="00FA28EE">
        <w:rPr>
          <w:color w:val="000000"/>
          <w:spacing w:val="3"/>
          <w:sz w:val="28"/>
          <w:szCs w:val="28"/>
          <w:lang w:val="en-US"/>
        </w:rPr>
        <w:t>SCP</w:t>
      </w:r>
      <w:r w:rsidR="00FA28EE" w:rsidRPr="00B9545E">
        <w:rPr>
          <w:color w:val="000000"/>
          <w:spacing w:val="3"/>
          <w:sz w:val="28"/>
          <w:szCs w:val="28"/>
        </w:rPr>
        <w:t xml:space="preserve">, </w:t>
      </w:r>
      <w:r w:rsidR="00FA28EE">
        <w:rPr>
          <w:color w:val="000000"/>
          <w:spacing w:val="3"/>
          <w:sz w:val="28"/>
          <w:szCs w:val="28"/>
          <w:lang w:val="en-US"/>
        </w:rPr>
        <w:t>SCE</w:t>
      </w:r>
      <w:r w:rsidR="00FA28EE" w:rsidRPr="00B9545E">
        <w:rPr>
          <w:color w:val="000000"/>
          <w:spacing w:val="3"/>
          <w:sz w:val="28"/>
          <w:szCs w:val="28"/>
        </w:rPr>
        <w:t>.</w:t>
      </w:r>
      <w:r w:rsidR="00FA28EE">
        <w:rPr>
          <w:color w:val="000000"/>
          <w:spacing w:val="3"/>
          <w:sz w:val="28"/>
          <w:szCs w:val="28"/>
        </w:rPr>
        <w:t xml:space="preserve"> </w:t>
      </w:r>
    </w:p>
    <w:p w:rsidR="008F5DC3" w:rsidRDefault="008F5DC3" w:rsidP="00FA28EE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47. </w:t>
      </w:r>
      <w:r w:rsidR="00FA28EE">
        <w:rPr>
          <w:color w:val="000000"/>
          <w:spacing w:val="3"/>
          <w:sz w:val="28"/>
          <w:szCs w:val="28"/>
        </w:rPr>
        <w:t xml:space="preserve">Основные положения концепции </w:t>
      </w:r>
      <w:r w:rsidR="00FA28EE">
        <w:rPr>
          <w:color w:val="000000"/>
          <w:spacing w:val="3"/>
          <w:sz w:val="28"/>
          <w:szCs w:val="28"/>
          <w:lang w:val="en-US"/>
        </w:rPr>
        <w:t>SCM</w:t>
      </w:r>
      <w:r w:rsidR="00FA28EE">
        <w:rPr>
          <w:color w:val="000000"/>
          <w:spacing w:val="3"/>
          <w:sz w:val="28"/>
          <w:szCs w:val="28"/>
        </w:rPr>
        <w:t xml:space="preserve">. Преимущества управления цепочками поставок.  </w:t>
      </w:r>
    </w:p>
    <w:p w:rsidR="008F5DC3" w:rsidRDefault="008F5DC3" w:rsidP="00FA28EE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48. </w:t>
      </w:r>
      <w:r w:rsidR="00FA28EE">
        <w:rPr>
          <w:color w:val="000000"/>
          <w:spacing w:val="3"/>
          <w:sz w:val="28"/>
          <w:szCs w:val="28"/>
        </w:rPr>
        <w:t>Логистический аутсорсинг. Сравнение инсорсинга и аутсорсинга. Виды логистического аутсорсинга.</w:t>
      </w:r>
    </w:p>
    <w:p w:rsidR="00FA28EE" w:rsidRPr="00B9545E" w:rsidRDefault="008F5DC3" w:rsidP="00FA28EE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49. </w:t>
      </w:r>
      <w:r w:rsidR="00FA28EE">
        <w:rPr>
          <w:color w:val="000000"/>
          <w:spacing w:val="3"/>
          <w:sz w:val="28"/>
          <w:szCs w:val="28"/>
        </w:rPr>
        <w:t>Функции логистических операторов. Функции 3</w:t>
      </w:r>
      <w:r w:rsidR="00FA28EE">
        <w:rPr>
          <w:color w:val="000000"/>
          <w:spacing w:val="3"/>
          <w:sz w:val="28"/>
          <w:szCs w:val="28"/>
          <w:lang w:val="en-US"/>
        </w:rPr>
        <w:t>PL</w:t>
      </w:r>
      <w:r w:rsidR="00FA28EE">
        <w:rPr>
          <w:color w:val="000000"/>
          <w:spacing w:val="3"/>
          <w:sz w:val="28"/>
          <w:szCs w:val="28"/>
        </w:rPr>
        <w:t>-провайдера. Спектр профессиональных обязанностей 4</w:t>
      </w:r>
      <w:r w:rsidR="00FA28EE">
        <w:rPr>
          <w:color w:val="000000"/>
          <w:spacing w:val="3"/>
          <w:sz w:val="28"/>
          <w:szCs w:val="28"/>
          <w:lang w:val="en-US"/>
        </w:rPr>
        <w:t>PL</w:t>
      </w:r>
      <w:r w:rsidR="00FA28EE">
        <w:rPr>
          <w:color w:val="000000"/>
          <w:spacing w:val="3"/>
          <w:sz w:val="28"/>
          <w:szCs w:val="28"/>
        </w:rPr>
        <w:t>-провайдера. Характеристика</w:t>
      </w:r>
      <w:r w:rsidR="00FA28EE" w:rsidRPr="00B9545E">
        <w:rPr>
          <w:color w:val="000000"/>
          <w:spacing w:val="3"/>
          <w:sz w:val="28"/>
          <w:szCs w:val="28"/>
        </w:rPr>
        <w:t xml:space="preserve"> </w:t>
      </w:r>
      <w:r w:rsidR="00FA28EE">
        <w:rPr>
          <w:color w:val="000000"/>
          <w:spacing w:val="3"/>
          <w:sz w:val="28"/>
          <w:szCs w:val="28"/>
        </w:rPr>
        <w:t>логистических операторов 2</w:t>
      </w:r>
      <w:r w:rsidR="00FA28EE">
        <w:rPr>
          <w:color w:val="000000"/>
          <w:spacing w:val="3"/>
          <w:sz w:val="28"/>
          <w:szCs w:val="28"/>
          <w:lang w:val="en-US"/>
        </w:rPr>
        <w:t>PL</w:t>
      </w:r>
      <w:r w:rsidR="00FA28EE">
        <w:rPr>
          <w:color w:val="000000"/>
          <w:spacing w:val="3"/>
          <w:sz w:val="28"/>
          <w:szCs w:val="28"/>
        </w:rPr>
        <w:t>, 3</w:t>
      </w:r>
      <w:r w:rsidR="00FA28EE">
        <w:rPr>
          <w:color w:val="000000"/>
          <w:spacing w:val="3"/>
          <w:sz w:val="28"/>
          <w:szCs w:val="28"/>
          <w:lang w:val="en-US"/>
        </w:rPr>
        <w:t>PL</w:t>
      </w:r>
      <w:r w:rsidR="00FA28EE">
        <w:rPr>
          <w:color w:val="000000"/>
          <w:spacing w:val="3"/>
          <w:sz w:val="28"/>
          <w:szCs w:val="28"/>
        </w:rPr>
        <w:t xml:space="preserve"> и 4</w:t>
      </w:r>
      <w:r w:rsidR="00FA28EE">
        <w:rPr>
          <w:color w:val="000000"/>
          <w:spacing w:val="3"/>
          <w:sz w:val="28"/>
          <w:szCs w:val="28"/>
          <w:lang w:val="en-US"/>
        </w:rPr>
        <w:t>PL</w:t>
      </w:r>
      <w:r w:rsidR="00FA28EE">
        <w:rPr>
          <w:color w:val="000000"/>
          <w:spacing w:val="3"/>
          <w:sz w:val="28"/>
          <w:szCs w:val="28"/>
        </w:rPr>
        <w:t xml:space="preserve"> –провайдеров.</w:t>
      </w:r>
    </w:p>
    <w:p w:rsidR="00FA28EE" w:rsidRDefault="008F5DC3" w:rsidP="008F5D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="00FA28EE">
        <w:rPr>
          <w:sz w:val="28"/>
          <w:szCs w:val="28"/>
        </w:rPr>
        <w:t xml:space="preserve">Понятие глобальной логистики. Движущие силы глобализации. </w:t>
      </w:r>
    </w:p>
    <w:p w:rsidR="00FA28EE" w:rsidRDefault="00FA28EE" w:rsidP="00FA28EE">
      <w:pPr>
        <w:jc w:val="center"/>
        <w:rPr>
          <w:sz w:val="28"/>
          <w:szCs w:val="28"/>
        </w:rPr>
      </w:pPr>
    </w:p>
    <w:p w:rsidR="00FA28EE" w:rsidRPr="00FE5E92" w:rsidRDefault="00FA28EE" w:rsidP="00FA28EE">
      <w:pPr>
        <w:rPr>
          <w:sz w:val="28"/>
          <w:szCs w:val="28"/>
        </w:rPr>
      </w:pPr>
      <w:r w:rsidRPr="00FE5E92">
        <w:rPr>
          <w:sz w:val="28"/>
          <w:szCs w:val="28"/>
        </w:rPr>
        <w:t>Преподаватель                                                                           О.М. Мещерякова</w:t>
      </w:r>
    </w:p>
    <w:p w:rsidR="00FA28EE" w:rsidRPr="00FE5E92" w:rsidRDefault="00FA28EE" w:rsidP="00FA28EE">
      <w:pPr>
        <w:rPr>
          <w:sz w:val="28"/>
          <w:szCs w:val="28"/>
        </w:rPr>
      </w:pPr>
    </w:p>
    <w:p w:rsidR="00FA28EE" w:rsidRPr="00FE5E92" w:rsidRDefault="00FA28EE" w:rsidP="00FA28EE">
      <w:pPr>
        <w:rPr>
          <w:sz w:val="28"/>
          <w:szCs w:val="28"/>
        </w:rPr>
      </w:pPr>
      <w:r w:rsidRPr="00FE5E92">
        <w:rPr>
          <w:sz w:val="28"/>
          <w:szCs w:val="28"/>
        </w:rPr>
        <w:t xml:space="preserve">Заведующая кафедрой </w:t>
      </w:r>
    </w:p>
    <w:p w:rsidR="00EF5C17" w:rsidRDefault="00CB7246" w:rsidP="00FA28EE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F5C17">
        <w:rPr>
          <w:sz w:val="28"/>
          <w:szCs w:val="28"/>
        </w:rPr>
        <w:t>чета и аудита,</w:t>
      </w:r>
    </w:p>
    <w:p w:rsidR="00FA28EE" w:rsidRPr="00FE5E92" w:rsidRDefault="00FA28EE" w:rsidP="00FA28EE">
      <w:pPr>
        <w:rPr>
          <w:sz w:val="28"/>
          <w:szCs w:val="28"/>
        </w:rPr>
      </w:pPr>
      <w:r w:rsidRPr="00FE5E92">
        <w:rPr>
          <w:sz w:val="28"/>
          <w:szCs w:val="28"/>
        </w:rPr>
        <w:t xml:space="preserve">логистики и менеджмента          </w:t>
      </w:r>
      <w:r>
        <w:rPr>
          <w:sz w:val="28"/>
          <w:szCs w:val="28"/>
        </w:rPr>
        <w:t xml:space="preserve"> </w:t>
      </w:r>
      <w:r w:rsidRPr="00FE5E92">
        <w:rPr>
          <w:sz w:val="28"/>
          <w:szCs w:val="28"/>
        </w:rPr>
        <w:t xml:space="preserve">                                            </w:t>
      </w:r>
      <w:r w:rsidR="00EF5C17">
        <w:rPr>
          <w:sz w:val="28"/>
          <w:szCs w:val="28"/>
        </w:rPr>
        <w:t xml:space="preserve"> </w:t>
      </w:r>
      <w:r w:rsidRPr="00FE5E92">
        <w:rPr>
          <w:sz w:val="28"/>
          <w:szCs w:val="28"/>
        </w:rPr>
        <w:t>Е.Б. Малей</w:t>
      </w:r>
    </w:p>
    <w:p w:rsidR="00FA28EE" w:rsidRPr="00FE5E92" w:rsidRDefault="00FA28EE" w:rsidP="00FA28EE">
      <w:pPr>
        <w:rPr>
          <w:sz w:val="28"/>
          <w:szCs w:val="28"/>
        </w:rPr>
      </w:pPr>
    </w:p>
    <w:p w:rsidR="00E709DF" w:rsidRDefault="00E709DF"/>
    <w:sectPr w:rsidR="00E709DF" w:rsidSect="00E70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A28EE"/>
    <w:rsid w:val="00094F76"/>
    <w:rsid w:val="0012086E"/>
    <w:rsid w:val="002252FE"/>
    <w:rsid w:val="0048744F"/>
    <w:rsid w:val="008F5DC3"/>
    <w:rsid w:val="00AE51AE"/>
    <w:rsid w:val="00B77EAF"/>
    <w:rsid w:val="00C1138E"/>
    <w:rsid w:val="00C218FB"/>
    <w:rsid w:val="00CB7246"/>
    <w:rsid w:val="00E150B4"/>
    <w:rsid w:val="00E709DF"/>
    <w:rsid w:val="00EF5C17"/>
    <w:rsid w:val="00FA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28E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A28E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7">
    <w:name w:val="Style27"/>
    <w:basedOn w:val="a"/>
    <w:rsid w:val="00FA28EE"/>
    <w:pPr>
      <w:widowControl w:val="0"/>
      <w:autoSpaceDE w:val="0"/>
      <w:autoSpaceDN w:val="0"/>
      <w:adjustRightInd w:val="0"/>
      <w:spacing w:line="211" w:lineRule="exact"/>
      <w:ind w:hanging="1003"/>
    </w:pPr>
    <w:rPr>
      <w:rFonts w:ascii="Book Antiqua" w:hAnsi="Book Antiqua"/>
    </w:rPr>
  </w:style>
  <w:style w:type="character" w:customStyle="1" w:styleId="FontStyle112">
    <w:name w:val="Font Style112"/>
    <w:rsid w:val="00FA28EE"/>
    <w:rPr>
      <w:rFonts w:ascii="Arial Unicode MS" w:eastAsia="Arial Unicode MS" w:hAnsi="Arial Unicode MS" w:cs="Arial Unicode MS" w:hint="eastAsia"/>
      <w:b/>
      <w:bCs/>
      <w:spacing w:val="10"/>
      <w:sz w:val="16"/>
      <w:szCs w:val="16"/>
    </w:rPr>
  </w:style>
  <w:style w:type="paragraph" w:styleId="a5">
    <w:name w:val="List Paragraph"/>
    <w:basedOn w:val="a"/>
    <w:uiPriority w:val="34"/>
    <w:qFormat/>
    <w:rsid w:val="00FA2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Яна</cp:lastModifiedBy>
  <cp:revision>2</cp:revision>
  <dcterms:created xsi:type="dcterms:W3CDTF">2016-11-29T16:41:00Z</dcterms:created>
  <dcterms:modified xsi:type="dcterms:W3CDTF">2016-11-29T16:41:00Z</dcterms:modified>
</cp:coreProperties>
</file>