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6E" w:rsidRDefault="00623140" w:rsidP="0036456E">
      <w:pPr>
        <w:pStyle w:val="5"/>
        <w:spacing w:before="0" w:after="0"/>
        <w:ind w:firstLine="709"/>
        <w:jc w:val="center"/>
        <w:rPr>
          <w:i w:val="0"/>
          <w:caps/>
          <w:sz w:val="28"/>
          <w:szCs w:val="28"/>
        </w:rPr>
      </w:pPr>
      <w:r>
        <w:rPr>
          <w:i w:val="0"/>
          <w:caps/>
          <w:sz w:val="28"/>
          <w:szCs w:val="28"/>
        </w:rPr>
        <w:t xml:space="preserve">тЕМА </w:t>
      </w:r>
      <w:r w:rsidR="0036456E">
        <w:rPr>
          <w:i w:val="0"/>
          <w:caps/>
          <w:sz w:val="28"/>
          <w:szCs w:val="28"/>
        </w:rPr>
        <w:t>3. Планирование персонала</w:t>
      </w:r>
      <w:r w:rsidR="00262FEB">
        <w:rPr>
          <w:i w:val="0"/>
          <w:caps/>
          <w:sz w:val="28"/>
          <w:szCs w:val="28"/>
        </w:rPr>
        <w:t xml:space="preserve"> и производительности труда</w:t>
      </w:r>
    </w:p>
    <w:p w:rsidR="0036456E" w:rsidRDefault="0036456E" w:rsidP="0036456E">
      <w:pPr>
        <w:pStyle w:val="5"/>
        <w:spacing w:before="0" w:after="0"/>
        <w:ind w:firstLine="567"/>
        <w:jc w:val="both"/>
        <w:rPr>
          <w:b w:val="0"/>
          <w:i w:val="0"/>
          <w:caps/>
          <w:sz w:val="28"/>
          <w:szCs w:val="28"/>
        </w:rPr>
      </w:pPr>
    </w:p>
    <w:p w:rsidR="00F848C5" w:rsidRDefault="00F848C5" w:rsidP="001A0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r w:rsidRPr="00B26A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Планирование численности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промышленно-производственного персонала и баланса рабочего времени.</w:t>
      </w:r>
    </w:p>
    <w:p w:rsidR="004F2C2C" w:rsidRPr="004F2C2C" w:rsidRDefault="004F2C2C" w:rsidP="001A0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C2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2C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2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Планирование численности </w:t>
      </w:r>
      <w:r w:rsidRPr="004F2C2C">
        <w:rPr>
          <w:rFonts w:ascii="Times New Roman" w:hAnsi="Times New Roman" w:cs="Times New Roman"/>
          <w:b/>
          <w:sz w:val="24"/>
          <w:szCs w:val="24"/>
        </w:rPr>
        <w:t>руководителей и специалистов предприятия по функциям управления.</w:t>
      </w:r>
    </w:p>
    <w:p w:rsidR="00F848C5" w:rsidRDefault="00F848C5" w:rsidP="001A0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4F2C2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26A4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потребности в рабочей силе и подготовке кадров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848C5" w:rsidRPr="00F848C5" w:rsidRDefault="00F848C5" w:rsidP="001A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4F2C2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26A4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  <w:r w:rsidRPr="00B26A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повышения производительности 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848C5" w:rsidRDefault="00F848C5" w:rsidP="00F84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0AB" w:rsidRPr="008950AB" w:rsidRDefault="008950AB" w:rsidP="008950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0AB">
        <w:rPr>
          <w:rFonts w:ascii="Times New Roman" w:eastAsia="Times New Roman" w:hAnsi="Times New Roman" w:cs="Times New Roman"/>
          <w:b/>
          <w:bCs/>
          <w:sz w:val="28"/>
          <w:szCs w:val="28"/>
        </w:rPr>
        <w:t>3.1. Планирование численности промышленно-производственного персонала и баланса рабочего времени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 по труду 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состоит из следующих, связанных между собой планов:</w:t>
      </w:r>
    </w:p>
    <w:p w:rsidR="006946AD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плана по численности </w:t>
      </w:r>
      <w:r w:rsidR="008950AB">
        <w:rPr>
          <w:rFonts w:ascii="Times New Roman" w:eastAsia="Times New Roman" w:hAnsi="Times New Roman" w:cs="Times New Roman"/>
          <w:sz w:val="24"/>
          <w:szCs w:val="24"/>
        </w:rPr>
        <w:t>промышленно-производственного персонала (ППП)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50AB" w:rsidRPr="00B26A49" w:rsidRDefault="008950AB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плана по заработной плате;</w:t>
      </w:r>
    </w:p>
    <w:p w:rsidR="006946AD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плана потребности в р</w:t>
      </w:r>
      <w:r w:rsidR="008950AB">
        <w:rPr>
          <w:rFonts w:ascii="Times New Roman" w:eastAsia="Times New Roman" w:hAnsi="Times New Roman" w:cs="Times New Roman"/>
          <w:sz w:val="24"/>
          <w:szCs w:val="24"/>
        </w:rPr>
        <w:t>абочей силе и подготовке кадров;</w:t>
      </w:r>
    </w:p>
    <w:p w:rsidR="008950AB" w:rsidRPr="00B26A49" w:rsidRDefault="008950AB" w:rsidP="008950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плана пов</w:t>
      </w:r>
      <w:r w:rsidR="0026093A">
        <w:rPr>
          <w:rFonts w:ascii="Times New Roman" w:eastAsia="Times New Roman" w:hAnsi="Times New Roman" w:cs="Times New Roman"/>
          <w:sz w:val="24"/>
          <w:szCs w:val="24"/>
        </w:rPr>
        <w:t>ышения производительности труда.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93A">
        <w:rPr>
          <w:rFonts w:ascii="Times New Roman" w:eastAsia="Times New Roman" w:hAnsi="Times New Roman" w:cs="Times New Roman"/>
          <w:sz w:val="24"/>
          <w:szCs w:val="24"/>
          <w:u w:val="single"/>
        </w:rPr>
        <w:t>Исходными материалами для разработки плана по труду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являются производственная программа, норма затрат труда и его оплаты, план развития предприятия в части, обеспечивающей рост производительности труда, данные о выполнении плана по труду и заработной плате за отчетный период, соответствующие решения и постановления законодательной и исполнительной власти.</w:t>
      </w:r>
    </w:p>
    <w:p w:rsidR="0026093A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Работники предприятия подразделяются на две группы:</w:t>
      </w:r>
    </w:p>
    <w:p w:rsidR="0026093A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промышленную</w:t>
      </w:r>
      <w:proofErr w:type="gramEnd"/>
      <w:r w:rsidR="0026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(промышленно-производственный персонал)</w:t>
      </w:r>
      <w:r w:rsidR="002609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6AD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непромышленную</w:t>
      </w:r>
      <w:proofErr w:type="gramEnd"/>
      <w:r w:rsidR="0026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(медицинские работники, работники детских яслей и садов и т.д.)</w:t>
      </w:r>
      <w:r w:rsidR="002609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В составе промышленно-производственного персонала (ППП) выделяют категории рабочих (основных и вспомогательных) и служащих (в том числе руководителей и специалистов).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Численность ППП, необходимая для выполнения производственной программы, может быть определена с помощью</w:t>
      </w:r>
      <w:r w:rsidR="0026093A">
        <w:rPr>
          <w:rFonts w:ascii="Times New Roman" w:eastAsia="Times New Roman" w:hAnsi="Times New Roman" w:cs="Times New Roman"/>
          <w:sz w:val="24"/>
          <w:szCs w:val="24"/>
        </w:rPr>
        <w:t xml:space="preserve"> следующих </w:t>
      </w:r>
      <w:r w:rsidR="0026093A" w:rsidRPr="0026093A">
        <w:rPr>
          <w:rFonts w:ascii="Times New Roman" w:eastAsia="Times New Roman" w:hAnsi="Times New Roman" w:cs="Times New Roman"/>
          <w:sz w:val="24"/>
          <w:szCs w:val="24"/>
          <w:u w:val="single"/>
        </w:rPr>
        <w:t>методов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метода корректировки базисной численности;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прямым счетом.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 корректировки базисной численности работников ППП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– укрупненный метод. Численность работников рассчитывается по формуле (</w:t>
      </w:r>
      <w:r w:rsidR="002609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9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946AD" w:rsidRPr="00B26A49" w:rsidRDefault="006946AD" w:rsidP="002609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0000" cy="294358"/>
            <wp:effectExtent l="19050" t="0" r="7800" b="0"/>
            <wp:docPr id="7" name="Рисунок 7" descr="http://konspekta.net/bazaimgstudall/4110349308596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bazaimgstudall/4110349308596.files/image06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2609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9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46AD" w:rsidRPr="0026093A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6093A">
        <w:rPr>
          <w:rFonts w:ascii="Times New Roman" w:eastAsia="Times New Roman" w:hAnsi="Times New Roman" w:cs="Times New Roman"/>
        </w:rPr>
        <w:t>где </w:t>
      </w:r>
      <w:proofErr w:type="spellStart"/>
      <w:r w:rsidRPr="0026093A">
        <w:rPr>
          <w:rFonts w:ascii="Times New Roman" w:eastAsia="Times New Roman" w:hAnsi="Times New Roman" w:cs="Times New Roman"/>
          <w:i/>
          <w:iCs/>
        </w:rPr>
        <w:t>Ч</w:t>
      </w:r>
      <w:r w:rsidRPr="0026093A">
        <w:rPr>
          <w:rFonts w:ascii="Times New Roman" w:eastAsia="Times New Roman" w:hAnsi="Times New Roman" w:cs="Times New Roman"/>
          <w:i/>
          <w:iCs/>
          <w:vertAlign w:val="subscript"/>
        </w:rPr>
        <w:t>пл</w:t>
      </w:r>
      <w:proofErr w:type="spellEnd"/>
      <w:r w:rsidRPr="0026093A">
        <w:rPr>
          <w:rFonts w:ascii="Times New Roman" w:eastAsia="Times New Roman" w:hAnsi="Times New Roman" w:cs="Times New Roman"/>
          <w:i/>
          <w:iCs/>
        </w:rPr>
        <w:t> </w:t>
      </w:r>
      <w:r w:rsidRPr="0026093A">
        <w:rPr>
          <w:rFonts w:ascii="Times New Roman" w:eastAsia="Times New Roman" w:hAnsi="Times New Roman" w:cs="Times New Roman"/>
        </w:rPr>
        <w:t>– плановая численность промышленно-производственного персонала, чел.; </w:t>
      </w:r>
      <w:proofErr w:type="spellStart"/>
      <w:r w:rsidRPr="0026093A">
        <w:rPr>
          <w:rFonts w:ascii="Times New Roman" w:eastAsia="Times New Roman" w:hAnsi="Times New Roman" w:cs="Times New Roman"/>
          <w:i/>
          <w:iCs/>
        </w:rPr>
        <w:t>Ч</w:t>
      </w:r>
      <w:r w:rsidRPr="0026093A">
        <w:rPr>
          <w:rFonts w:ascii="Times New Roman" w:eastAsia="Times New Roman" w:hAnsi="Times New Roman" w:cs="Times New Roman"/>
          <w:i/>
          <w:iCs/>
          <w:vertAlign w:val="subscript"/>
        </w:rPr>
        <w:t>б</w:t>
      </w:r>
      <w:proofErr w:type="spellEnd"/>
      <w:r w:rsidRPr="0026093A">
        <w:rPr>
          <w:rFonts w:ascii="Times New Roman" w:eastAsia="Times New Roman" w:hAnsi="Times New Roman" w:cs="Times New Roman"/>
        </w:rPr>
        <w:t> – численность ППП в базисном периоде, чел.; </w:t>
      </w:r>
      <w:proofErr w:type="gramStart"/>
      <w:r w:rsidRPr="0026093A">
        <w:rPr>
          <w:rFonts w:ascii="Times New Roman" w:eastAsia="Times New Roman" w:hAnsi="Times New Roman" w:cs="Times New Roman"/>
          <w:i/>
          <w:iCs/>
        </w:rPr>
        <w:t>К</w:t>
      </w:r>
      <w:proofErr w:type="gramEnd"/>
      <w:r w:rsidRPr="0026093A">
        <w:rPr>
          <w:rFonts w:ascii="Times New Roman" w:eastAsia="Times New Roman" w:hAnsi="Times New Roman" w:cs="Times New Roman"/>
        </w:rPr>
        <w:t xml:space="preserve"> – </w:t>
      </w:r>
      <w:proofErr w:type="gramStart"/>
      <w:r w:rsidRPr="0026093A">
        <w:rPr>
          <w:rFonts w:ascii="Times New Roman" w:eastAsia="Times New Roman" w:hAnsi="Times New Roman" w:cs="Times New Roman"/>
        </w:rPr>
        <w:t>коэффициент</w:t>
      </w:r>
      <w:proofErr w:type="gramEnd"/>
      <w:r w:rsidRPr="0026093A">
        <w:rPr>
          <w:rFonts w:ascii="Times New Roman" w:eastAsia="Times New Roman" w:hAnsi="Times New Roman" w:cs="Times New Roman"/>
        </w:rPr>
        <w:t xml:space="preserve"> роста объема производства в плановом периоде; </w:t>
      </w:r>
      <w:proofErr w:type="spellStart"/>
      <w:r w:rsidRPr="0026093A">
        <w:rPr>
          <w:rFonts w:ascii="Times New Roman" w:eastAsia="Times New Roman" w:hAnsi="Times New Roman" w:cs="Times New Roman"/>
          <w:i/>
          <w:iCs/>
        </w:rPr>
        <w:t>Э</w:t>
      </w:r>
      <w:r w:rsidRPr="0026093A">
        <w:rPr>
          <w:rFonts w:ascii="Times New Roman" w:eastAsia="Times New Roman" w:hAnsi="Times New Roman" w:cs="Times New Roman"/>
          <w:i/>
          <w:iCs/>
          <w:vertAlign w:val="subscript"/>
        </w:rPr>
        <w:t>ч</w:t>
      </w:r>
      <w:proofErr w:type="spellEnd"/>
      <w:r w:rsidRPr="0026093A">
        <w:rPr>
          <w:rFonts w:ascii="Times New Roman" w:eastAsia="Times New Roman" w:hAnsi="Times New Roman" w:cs="Times New Roman"/>
        </w:rPr>
        <w:t> – планируемое изменение численности за счет основных технико-экономических факторов, чел.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Расчет численности </w:t>
      </w:r>
      <w:r w:rsidRPr="0026093A">
        <w:rPr>
          <w:rFonts w:ascii="Times New Roman" w:eastAsia="Times New Roman" w:hAnsi="Times New Roman" w:cs="Times New Roman"/>
          <w:i/>
          <w:sz w:val="24"/>
          <w:szCs w:val="24"/>
        </w:rPr>
        <w:t>прямым счетом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по категориям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или же на основе полной трудоемкости. Для расчета численности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i-ой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 категории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прямым счетом необходимо иметь величину полезного (эффективного) фонда рабочего времени одного работника. Первоначально для этого необходимо составить </w:t>
      </w:r>
      <w:r w:rsidRPr="0026093A">
        <w:rPr>
          <w:rFonts w:ascii="Times New Roman" w:eastAsia="Times New Roman" w:hAnsi="Times New Roman" w:cs="Times New Roman"/>
          <w:sz w:val="24"/>
          <w:szCs w:val="24"/>
          <w:u w:val="single"/>
        </w:rPr>
        <w:t>баланс рабочего времени одного работника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93A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93A">
        <w:rPr>
          <w:rFonts w:ascii="Times New Roman" w:eastAsia="Times New Roman" w:hAnsi="Times New Roman" w:cs="Times New Roman"/>
          <w:i/>
          <w:sz w:val="24"/>
          <w:szCs w:val="24"/>
        </w:rPr>
        <w:t>Баланс рабочего времени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обычно составляется в расчете на одного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рабочего по </w:t>
      </w:r>
      <w:r w:rsidR="0026093A">
        <w:rPr>
          <w:rFonts w:ascii="Times New Roman" w:eastAsia="Times New Roman" w:hAnsi="Times New Roman" w:cs="Times New Roman"/>
          <w:i/>
          <w:iCs/>
          <w:sz w:val="24"/>
          <w:szCs w:val="24"/>
        </w:rPr>
        <w:t>подразделению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. При существенных различиях половозрастной структуры работающих, различия в условиях труда на участках баланс рабочего времени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может и должен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составляться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по участкам</w:t>
      </w:r>
      <w:r w:rsidR="002609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Форма баланса рабочего времени приведена в таблице </w:t>
      </w:r>
      <w:r w:rsidR="002609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.1.</w:t>
      </w:r>
    </w:p>
    <w:p w:rsidR="00A27D0D" w:rsidRDefault="00A27D0D" w:rsidP="0026093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D0D" w:rsidRDefault="00A27D0D" w:rsidP="0026093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46AD" w:rsidRPr="0026093A" w:rsidRDefault="006946AD" w:rsidP="0026093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93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26093A" w:rsidRPr="0026093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26093A">
        <w:rPr>
          <w:rFonts w:ascii="Times New Roman" w:eastAsia="Times New Roman" w:hAnsi="Times New Roman" w:cs="Times New Roman"/>
          <w:i/>
          <w:sz w:val="24"/>
          <w:szCs w:val="24"/>
        </w:rPr>
        <w:t>.1</w:t>
      </w:r>
    </w:p>
    <w:p w:rsidR="006946AD" w:rsidRPr="0026093A" w:rsidRDefault="006946AD" w:rsidP="002609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93A">
        <w:rPr>
          <w:rFonts w:ascii="Times New Roman" w:eastAsia="Times New Roman" w:hAnsi="Times New Roman" w:cs="Times New Roman"/>
          <w:b/>
          <w:sz w:val="24"/>
          <w:szCs w:val="24"/>
        </w:rPr>
        <w:t>Баланс рабочего времени одного рабочего (</w:t>
      </w:r>
      <w:r w:rsidR="006D7426">
        <w:rPr>
          <w:rFonts w:ascii="Times New Roman" w:eastAsia="Times New Roman" w:hAnsi="Times New Roman" w:cs="Times New Roman"/>
          <w:b/>
          <w:sz w:val="24"/>
          <w:szCs w:val="24"/>
        </w:rPr>
        <w:t>пример</w:t>
      </w:r>
      <w:r w:rsidRPr="0026093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3165"/>
        <w:gridCol w:w="880"/>
        <w:gridCol w:w="1832"/>
      </w:tblGrid>
      <w:tr w:rsidR="006946AD" w:rsidRPr="006D7426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6D7426" w:rsidRDefault="006946AD" w:rsidP="006D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6D7426" w:rsidRDefault="006946AD" w:rsidP="006D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фонда рабочего времени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6D7426" w:rsidRDefault="006946AD" w:rsidP="006D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6D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6D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6D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6D7426" w:rsidRDefault="006946AD" w:rsidP="006D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фонд времени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фонд рабочего времени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Невыход на работу - 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а) основные и дополнительные отпуска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б) отпуска по беременности и родам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в) отпуска и сокращение рабочей недели учащимся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г) по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) выполнение государственных и общественных обязанностей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е) по разрешению администрации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Явочное 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внутри рабочего дня (внутрисменные потери)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а) сокращенные часы работы: в предпраздничные дни в ночное 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ч </w:t>
            </w:r>
            <w:proofErr w:type="spellStart"/>
            <w:proofErr w:type="gramStart"/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 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перерывы на кормление 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сокращенный рабочий день: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подростков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рабочих, занятых на тяжелых и вредных работах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внутрисменных потерь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AD" w:rsidRPr="00B26A49" w:rsidTr="006D74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Полезный (эффективный) фонд рабочего времени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4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6AD" w:rsidRPr="00B26A49" w:rsidRDefault="006946AD" w:rsidP="006D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426" w:rsidRDefault="006D7426" w:rsidP="00260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3A" w:rsidRPr="00B26A49" w:rsidRDefault="0026093A" w:rsidP="00260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26">
        <w:rPr>
          <w:rFonts w:ascii="Times New Roman" w:eastAsia="Times New Roman" w:hAnsi="Times New Roman" w:cs="Times New Roman"/>
          <w:i/>
          <w:sz w:val="24"/>
          <w:szCs w:val="24"/>
        </w:rPr>
        <w:t>Календарный фонд рабочего времени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, а также выходные и праздничные дни определяют по календарю. </w:t>
      </w:r>
      <w:r w:rsidRPr="006D7426">
        <w:rPr>
          <w:rFonts w:ascii="Times New Roman" w:eastAsia="Times New Roman" w:hAnsi="Times New Roman" w:cs="Times New Roman"/>
          <w:i/>
          <w:sz w:val="24"/>
          <w:szCs w:val="24"/>
        </w:rPr>
        <w:t>Номинальный фонд рабочего времени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– это разница между календарным фондом рабочего времени и количеством выходных и праздничных дней.</w:t>
      </w:r>
    </w:p>
    <w:p w:rsidR="0026093A" w:rsidRPr="00B26A49" w:rsidRDefault="0026093A" w:rsidP="00260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Невыходы на работу в балансе рабочего времени (отпуска, командировки, болезни) планируются на основе трудового законодательства.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26">
        <w:rPr>
          <w:rFonts w:ascii="Times New Roman" w:eastAsia="Times New Roman" w:hAnsi="Times New Roman" w:cs="Times New Roman"/>
          <w:sz w:val="24"/>
          <w:szCs w:val="24"/>
          <w:u w:val="single"/>
        </w:rPr>
        <w:t>При расчете численности основных производственных рабочих применяются следующие методы расчета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- по трудоемкости работ;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- по нормам обслуживания;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- по рабочим местам.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lastRenderedPageBreak/>
        <w:t>На работах технологического характера, когда рабочие места не связаны жестким ритмом, регулирующим индивидуальную производительность труда, численность основных производственных рабочих определяется на основании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трудоемкости работ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 Исходными данными являются: производственная программа на плановый период, действующие нормы времени по операциям, полезный фонд рабочего времени по балансу, планируемые коэффициенты выполнения норм и многостаночного обслуживания. Численность основных рабочих-сдельщиков (</w:t>
      </w:r>
      <w:proofErr w:type="spellStart"/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Ч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о.р</w:t>
      </w:r>
      <w:proofErr w:type="spellEnd"/>
      <w:r w:rsidRPr="00B26A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 может быть определена по следующей формуле:</w:t>
      </w:r>
    </w:p>
    <w:p w:rsidR="006946AD" w:rsidRPr="00B26A49" w:rsidRDefault="006946AD" w:rsidP="006D74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0000" cy="784845"/>
            <wp:effectExtent l="0" t="0" r="0" b="0"/>
            <wp:docPr id="8" name="Рисунок 8" descr="http://konspekta.net/bazaimgstudall/4110349308596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spekta.net/bazaimgstudall/4110349308596.files/image06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8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D7426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46AD" w:rsidRPr="006D7426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D7426">
        <w:rPr>
          <w:rFonts w:ascii="Times New Roman" w:eastAsia="Times New Roman" w:hAnsi="Times New Roman" w:cs="Times New Roman"/>
        </w:rPr>
        <w:t>где </w:t>
      </w:r>
      <w:proofErr w:type="spellStart"/>
      <w:r w:rsidRPr="006D7426">
        <w:rPr>
          <w:rFonts w:ascii="Times New Roman" w:eastAsia="Times New Roman" w:hAnsi="Times New Roman" w:cs="Times New Roman"/>
          <w:i/>
          <w:iCs/>
        </w:rPr>
        <w:t>n</w:t>
      </w:r>
      <w:proofErr w:type="spellEnd"/>
      <w:r w:rsidRPr="006D7426">
        <w:rPr>
          <w:rFonts w:ascii="Times New Roman" w:eastAsia="Times New Roman" w:hAnsi="Times New Roman" w:cs="Times New Roman"/>
        </w:rPr>
        <w:t> – номенклатура предметов, закрепленных за участком (цехом); </w:t>
      </w:r>
      <w:proofErr w:type="spellStart"/>
      <w:r w:rsidRPr="006D7426">
        <w:rPr>
          <w:rFonts w:ascii="Times New Roman" w:eastAsia="Times New Roman" w:hAnsi="Times New Roman" w:cs="Times New Roman"/>
          <w:i/>
          <w:iCs/>
        </w:rPr>
        <w:t>N</w:t>
      </w:r>
      <w:r w:rsidRPr="006D7426">
        <w:rPr>
          <w:rFonts w:ascii="Times New Roman" w:eastAsia="Times New Roman" w:hAnsi="Times New Roman" w:cs="Times New Roman"/>
          <w:i/>
          <w:iCs/>
          <w:vertAlign w:val="subscript"/>
        </w:rPr>
        <w:t>j</w:t>
      </w:r>
      <w:proofErr w:type="spellEnd"/>
      <w:r w:rsidRPr="006D7426">
        <w:rPr>
          <w:rFonts w:ascii="Times New Roman" w:eastAsia="Times New Roman" w:hAnsi="Times New Roman" w:cs="Times New Roman"/>
        </w:rPr>
        <w:t> - годовая программа выпуска (запуска) </w:t>
      </w:r>
      <w:r w:rsidRPr="006D7426">
        <w:rPr>
          <w:rFonts w:ascii="Times New Roman" w:eastAsia="Times New Roman" w:hAnsi="Times New Roman" w:cs="Times New Roman"/>
          <w:i/>
          <w:iCs/>
        </w:rPr>
        <w:t>j</w:t>
      </w:r>
      <w:r w:rsidRPr="006D7426">
        <w:rPr>
          <w:rFonts w:ascii="Times New Roman" w:eastAsia="Times New Roman" w:hAnsi="Times New Roman" w:cs="Times New Roman"/>
        </w:rPr>
        <w:t>-го изделия; </w:t>
      </w:r>
      <w:proofErr w:type="spellStart"/>
      <w:r w:rsidRPr="006D7426">
        <w:rPr>
          <w:rFonts w:ascii="Times New Roman" w:eastAsia="Times New Roman" w:hAnsi="Times New Roman" w:cs="Times New Roman"/>
          <w:i/>
          <w:iCs/>
        </w:rPr>
        <w:t>Т</w:t>
      </w:r>
      <w:r w:rsidRPr="006D7426">
        <w:rPr>
          <w:rFonts w:ascii="Times New Roman" w:eastAsia="Times New Roman" w:hAnsi="Times New Roman" w:cs="Times New Roman"/>
          <w:i/>
          <w:iCs/>
          <w:vertAlign w:val="subscript"/>
        </w:rPr>
        <w:t>j</w:t>
      </w:r>
      <w:proofErr w:type="spellEnd"/>
      <w:r w:rsidRPr="006D7426">
        <w:rPr>
          <w:rFonts w:ascii="Times New Roman" w:eastAsia="Times New Roman" w:hAnsi="Times New Roman" w:cs="Times New Roman"/>
        </w:rPr>
        <w:t> – суммарная трудоемкость обработки (сборки) изделия по всем операциям, мин.; </w:t>
      </w:r>
      <w:proofErr w:type="spellStart"/>
      <w:r w:rsidRPr="006D7426">
        <w:rPr>
          <w:rFonts w:ascii="Times New Roman" w:eastAsia="Times New Roman" w:hAnsi="Times New Roman" w:cs="Times New Roman"/>
          <w:i/>
          <w:iCs/>
        </w:rPr>
        <w:t>F</w:t>
      </w:r>
      <w:r w:rsidRPr="006D7426">
        <w:rPr>
          <w:rFonts w:ascii="Times New Roman" w:eastAsia="Times New Roman" w:hAnsi="Times New Roman" w:cs="Times New Roman"/>
          <w:i/>
          <w:iCs/>
          <w:vertAlign w:val="subscript"/>
        </w:rPr>
        <w:t>эф</w:t>
      </w:r>
      <w:proofErr w:type="spellEnd"/>
      <w:r w:rsidRPr="006D7426">
        <w:rPr>
          <w:rFonts w:ascii="Times New Roman" w:eastAsia="Times New Roman" w:hAnsi="Times New Roman" w:cs="Times New Roman"/>
        </w:rPr>
        <w:t> – полезный фонд рабочего времени одного рабочего, ч; </w:t>
      </w:r>
      <w:proofErr w:type="spellStart"/>
      <w:r w:rsidRPr="006D7426">
        <w:rPr>
          <w:rFonts w:ascii="Times New Roman" w:eastAsia="Times New Roman" w:hAnsi="Times New Roman" w:cs="Times New Roman"/>
          <w:i/>
          <w:iCs/>
        </w:rPr>
        <w:t>К</w:t>
      </w:r>
      <w:r w:rsidRPr="006D7426">
        <w:rPr>
          <w:rFonts w:ascii="Times New Roman" w:eastAsia="Times New Roman" w:hAnsi="Times New Roman" w:cs="Times New Roman"/>
          <w:i/>
          <w:iCs/>
          <w:vertAlign w:val="subscript"/>
        </w:rPr>
        <w:t>в</w:t>
      </w:r>
      <w:proofErr w:type="spellEnd"/>
      <w:r w:rsidRPr="006D7426">
        <w:rPr>
          <w:rFonts w:ascii="Times New Roman" w:eastAsia="Times New Roman" w:hAnsi="Times New Roman" w:cs="Times New Roman"/>
        </w:rPr>
        <w:t xml:space="preserve"> – средний коэффициент выполнения </w:t>
      </w:r>
      <w:proofErr w:type="spellStart"/>
      <w:r w:rsidRPr="006D7426">
        <w:rPr>
          <w:rFonts w:ascii="Times New Roman" w:eastAsia="Times New Roman" w:hAnsi="Times New Roman" w:cs="Times New Roman"/>
        </w:rPr>
        <w:t>норм</w:t>
      </w:r>
      <w:proofErr w:type="gramStart"/>
      <w:r w:rsidRPr="006D7426">
        <w:rPr>
          <w:rFonts w:ascii="Times New Roman" w:eastAsia="Times New Roman" w:hAnsi="Times New Roman" w:cs="Times New Roman"/>
        </w:rPr>
        <w:t>;</w:t>
      </w:r>
      <w:r w:rsidRPr="006D7426">
        <w:rPr>
          <w:rFonts w:ascii="Times New Roman" w:eastAsia="Times New Roman" w:hAnsi="Times New Roman" w:cs="Times New Roman"/>
          <w:i/>
          <w:iCs/>
        </w:rPr>
        <w:t>К</w:t>
      </w:r>
      <w:proofErr w:type="gramEnd"/>
      <w:r w:rsidRPr="006D7426">
        <w:rPr>
          <w:rFonts w:ascii="Times New Roman" w:eastAsia="Times New Roman" w:hAnsi="Times New Roman" w:cs="Times New Roman"/>
          <w:i/>
          <w:iCs/>
          <w:vertAlign w:val="subscript"/>
        </w:rPr>
        <w:t>м.о</w:t>
      </w:r>
      <w:proofErr w:type="spellEnd"/>
      <w:r w:rsidRPr="006D7426">
        <w:rPr>
          <w:rFonts w:ascii="Times New Roman" w:eastAsia="Times New Roman" w:hAnsi="Times New Roman" w:cs="Times New Roman"/>
          <w:i/>
          <w:iCs/>
          <w:vertAlign w:val="subscript"/>
        </w:rPr>
        <w:t>.</w:t>
      </w:r>
      <w:r w:rsidRPr="006D7426">
        <w:rPr>
          <w:rFonts w:ascii="Times New Roman" w:eastAsia="Times New Roman" w:hAnsi="Times New Roman" w:cs="Times New Roman"/>
        </w:rPr>
        <w:t> – коэффициент многостаночного обслуживания.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Численность явочная основных рабочих (</w:t>
      </w:r>
      <w:proofErr w:type="spellStart"/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Ч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яв</w:t>
      </w:r>
      <w:proofErr w:type="spellEnd"/>
      <w:r w:rsidRPr="00B26A49">
        <w:rPr>
          <w:rFonts w:ascii="Times New Roman" w:eastAsia="Times New Roman" w:hAnsi="Times New Roman" w:cs="Times New Roman"/>
          <w:sz w:val="24"/>
          <w:szCs w:val="24"/>
        </w:rPr>
        <w:t>), занятых на обслуживании сложных агрегатов, определяется по формуле:</w:t>
      </w:r>
    </w:p>
    <w:p w:rsidR="006946AD" w:rsidRPr="00B26A49" w:rsidRDefault="006946AD" w:rsidP="006D74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000" cy="277736"/>
            <wp:effectExtent l="19050" t="0" r="0" b="0"/>
            <wp:docPr id="9" name="Рисунок 9" descr="http://konspekta.net/bazaimgstudall/4110349308596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spekta.net/bazaimgstudall/4110349308596.files/image06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27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чел (</w:t>
      </w:r>
      <w:r w:rsidR="006D74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74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46AD" w:rsidRPr="006D7426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D7426">
        <w:rPr>
          <w:rFonts w:ascii="Times New Roman" w:eastAsia="Times New Roman" w:hAnsi="Times New Roman" w:cs="Times New Roman"/>
        </w:rPr>
        <w:t>где </w:t>
      </w:r>
      <w:proofErr w:type="spellStart"/>
      <w:r w:rsidRPr="006D7426">
        <w:rPr>
          <w:rFonts w:ascii="Times New Roman" w:eastAsia="Times New Roman" w:hAnsi="Times New Roman" w:cs="Times New Roman"/>
          <w:i/>
          <w:iCs/>
        </w:rPr>
        <w:t>n</w:t>
      </w:r>
      <w:proofErr w:type="spellEnd"/>
      <w:r w:rsidRPr="006D7426">
        <w:rPr>
          <w:rFonts w:ascii="Times New Roman" w:eastAsia="Times New Roman" w:hAnsi="Times New Roman" w:cs="Times New Roman"/>
          <w:i/>
          <w:iCs/>
        </w:rPr>
        <w:t> </w:t>
      </w:r>
      <w:r w:rsidRPr="006D7426">
        <w:rPr>
          <w:rFonts w:ascii="Times New Roman" w:eastAsia="Times New Roman" w:hAnsi="Times New Roman" w:cs="Times New Roman"/>
        </w:rPr>
        <w:t xml:space="preserve">– количество агрегатов, </w:t>
      </w:r>
      <w:proofErr w:type="spellStart"/>
      <w:proofErr w:type="gramStart"/>
      <w:r w:rsidRPr="006D7426">
        <w:rPr>
          <w:rFonts w:ascii="Times New Roman" w:eastAsia="Times New Roman" w:hAnsi="Times New Roman" w:cs="Times New Roman"/>
        </w:rPr>
        <w:t>шт</w:t>
      </w:r>
      <w:proofErr w:type="spellEnd"/>
      <w:proofErr w:type="gramEnd"/>
      <w:r w:rsidRPr="006D7426">
        <w:rPr>
          <w:rFonts w:ascii="Times New Roman" w:eastAsia="Times New Roman" w:hAnsi="Times New Roman" w:cs="Times New Roman"/>
        </w:rPr>
        <w:t>; </w:t>
      </w:r>
      <w:r w:rsidRPr="006D7426">
        <w:rPr>
          <w:rFonts w:ascii="Times New Roman" w:eastAsia="Times New Roman" w:hAnsi="Times New Roman" w:cs="Times New Roman"/>
          <w:i/>
          <w:iCs/>
        </w:rPr>
        <w:t>S</w:t>
      </w:r>
      <w:r w:rsidRPr="006D7426">
        <w:rPr>
          <w:rFonts w:ascii="Times New Roman" w:eastAsia="Times New Roman" w:hAnsi="Times New Roman" w:cs="Times New Roman"/>
        </w:rPr>
        <w:t> – сменность работы агрегатов; </w:t>
      </w:r>
      <w:proofErr w:type="spellStart"/>
      <w:r w:rsidRPr="006D7426">
        <w:rPr>
          <w:rFonts w:ascii="Times New Roman" w:eastAsia="Times New Roman" w:hAnsi="Times New Roman" w:cs="Times New Roman"/>
          <w:i/>
          <w:iCs/>
        </w:rPr>
        <w:t>H</w:t>
      </w:r>
      <w:r w:rsidRPr="006D7426">
        <w:rPr>
          <w:rFonts w:ascii="Times New Roman" w:eastAsia="Times New Roman" w:hAnsi="Times New Roman" w:cs="Times New Roman"/>
          <w:i/>
          <w:iCs/>
          <w:vertAlign w:val="subscript"/>
        </w:rPr>
        <w:t>об</w:t>
      </w:r>
      <w:proofErr w:type="spellEnd"/>
      <w:r w:rsidRPr="006D7426">
        <w:rPr>
          <w:rFonts w:ascii="Times New Roman" w:eastAsia="Times New Roman" w:hAnsi="Times New Roman" w:cs="Times New Roman"/>
        </w:rPr>
        <w:t> – норма обслуживания, т.е. количество рабочих, обслуживающих агрегат.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Численность явочная основных рабочих по рабочим местам определяется по формуле:</w:t>
      </w:r>
    </w:p>
    <w:p w:rsidR="006946AD" w:rsidRPr="00B26A49" w:rsidRDefault="006946AD" w:rsidP="006D74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665" cy="220980"/>
            <wp:effectExtent l="0" t="0" r="0" b="0"/>
            <wp:docPr id="10" name="Рисунок 10" descr="http://konspekta.net/bazaimgstudall/4110349308596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spekta.net/bazaimgstudall/4110349308596.files/image07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8000" cy="329966"/>
            <wp:effectExtent l="19050" t="0" r="1650" b="0"/>
            <wp:docPr id="11" name="Рисунок 11" descr="http://konspekta.net/bazaimgstudall/4110349308596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nspekta.net/bazaimgstudall/4110349308596.files/image07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32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чел (</w:t>
      </w:r>
      <w:r w:rsidR="006D74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74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При расчете плановой численности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основных рабочих по нормам обслуживания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по рабочим местам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необходимо явочную численность привести с помощью коэффициента списочного состава к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списочной численности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 Коэффициент списочного состава (</w:t>
      </w:r>
      <w:proofErr w:type="spellStart"/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</w:t>
      </w:r>
      <w:proofErr w:type="spellEnd"/>
      <w:r w:rsidRPr="00B26A49">
        <w:rPr>
          <w:rFonts w:ascii="Times New Roman" w:eastAsia="Times New Roman" w:hAnsi="Times New Roman" w:cs="Times New Roman"/>
          <w:sz w:val="24"/>
          <w:szCs w:val="24"/>
        </w:rPr>
        <w:t>) рассчитывается как отношение номинального фонда рабочего времени к явочному времени. Тогда списочная численность рабочих будет равна:</w:t>
      </w:r>
    </w:p>
    <w:p w:rsidR="006946AD" w:rsidRPr="00B26A49" w:rsidRDefault="006946AD" w:rsidP="006D74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0000" cy="289594"/>
            <wp:effectExtent l="19050" t="0" r="5850" b="0"/>
            <wp:docPr id="12" name="Рисунок 12" descr="http://konspekta.net/bazaimgstudall/4110349308596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nspekta.net/bazaimgstudall/4110349308596.files/image07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28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чел (</w:t>
      </w:r>
      <w:r w:rsidR="006D74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742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Численность вспомогательных рабочих, исходя из специфики их труда, должны быть достаточной для нормального функционирования производственного процесса предприятия. Степень влияния вспомогательных рабочих на работу основных рабочих может быть разной. И в зависимости от этой степени их численность может быть рассчитана как по трудоемкости работ, так и по нормам обслуживания.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Списочная численность вспомогательных рабочих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определяемых по нормам обслуживания, находится путем умножения явочной численности на коэффициент списочного состава.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Численность служащих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устанавливается по штатному расписанию. Штатное расписание составляется применительно к принятой организационной структуре управления предприятием (цехом).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Общая численность ППП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 предприятия определяется путем суммирования численности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по категориям и по структурным подразделениям. Общую численность ППП можно также рассчитать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делением полной трудоемкости на эффективный фонд рабочего времени одного работающего. 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Данные методы лучше использовать параллельно для взаимного контроля расчетов.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Численность непромышленного персонала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в зависимости от состава выполнения работ планируется исходя из наличия мест или на основе штатного расписания.</w:t>
      </w:r>
    </w:p>
    <w:p w:rsidR="006946AD" w:rsidRDefault="008852A3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Трудоемкость заложена так же при </w:t>
      </w:r>
      <w:r w:rsidR="004D40D4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численности </w:t>
      </w:r>
      <w:r w:rsidR="004D40D4">
        <w:rPr>
          <w:rFonts w:ascii="Times New Roman" w:eastAsia="Times New Roman" w:hAnsi="Times New Roman" w:cs="Times New Roman"/>
          <w:sz w:val="24"/>
          <w:szCs w:val="24"/>
        </w:rPr>
        <w:t xml:space="preserve">работников при </w:t>
      </w:r>
      <w:r w:rsidR="004D40D4" w:rsidRPr="004D40D4">
        <w:rPr>
          <w:rFonts w:ascii="Times New Roman" w:eastAsia="Times New Roman" w:hAnsi="Times New Roman" w:cs="Times New Roman"/>
          <w:i/>
          <w:sz w:val="24"/>
          <w:szCs w:val="24"/>
        </w:rPr>
        <w:t>бригадной организации труда</w:t>
      </w:r>
      <w:r w:rsidR="004D4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0D4" w:rsidRPr="004D40D4" w:rsidRDefault="004D40D4" w:rsidP="004D40D4">
      <w:pPr>
        <w:pStyle w:val="a5"/>
        <w:ind w:firstLine="567"/>
        <w:rPr>
          <w:sz w:val="24"/>
        </w:rPr>
      </w:pPr>
      <w:r w:rsidRPr="004D40D4">
        <w:rPr>
          <w:sz w:val="24"/>
        </w:rPr>
        <w:lastRenderedPageBreak/>
        <w:t>Эффективность коллективного труда зависит от правильного расчета численности бригады, ее профессионально-квалификационного состава. Численность бригад и их количес</w:t>
      </w:r>
      <w:r>
        <w:rPr>
          <w:sz w:val="24"/>
        </w:rPr>
        <w:t xml:space="preserve">тво на каждом производственном </w:t>
      </w:r>
      <w:r w:rsidRPr="004D40D4">
        <w:rPr>
          <w:sz w:val="24"/>
        </w:rPr>
        <w:t>участке зависит от конкретных условий организации производства и его технологии. Основой для определения численности, профессионального и квалификационного состава бригады является плановая трудоемкость работ, которая определяется следующим образом:</w:t>
      </w:r>
    </w:p>
    <w:p w:rsidR="004D40D4" w:rsidRPr="004D40D4" w:rsidRDefault="004D40D4" w:rsidP="004D40D4">
      <w:pPr>
        <w:pStyle w:val="a5"/>
        <w:ind w:firstLine="567"/>
        <w:jc w:val="center"/>
        <w:rPr>
          <w:sz w:val="24"/>
        </w:rPr>
      </w:pPr>
      <w:r w:rsidRPr="004D40D4">
        <w:rPr>
          <w:position w:val="-30"/>
          <w:sz w:val="24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36pt" o:ole="" fillcolor="window">
            <v:imagedata r:id="rId10" o:title=""/>
          </v:shape>
          <o:OLEObject Type="Embed" ProgID="Equation.3" ShapeID="_x0000_i1025" DrawAspect="Content" ObjectID="_1542864612" r:id="rId11"/>
        </w:object>
      </w:r>
      <w:r w:rsidR="00036524">
        <w:rPr>
          <w:sz w:val="24"/>
        </w:rPr>
        <w:tab/>
      </w:r>
      <w:r w:rsidR="00036524">
        <w:rPr>
          <w:sz w:val="24"/>
        </w:rPr>
        <w:tab/>
        <w:t>(</w:t>
      </w:r>
      <w:r w:rsidRPr="004D40D4">
        <w:rPr>
          <w:sz w:val="24"/>
        </w:rPr>
        <w:t>3.6)</w:t>
      </w:r>
    </w:p>
    <w:p w:rsidR="004D40D4" w:rsidRPr="004D40D4" w:rsidRDefault="004D40D4" w:rsidP="004D40D4">
      <w:pPr>
        <w:pStyle w:val="a5"/>
        <w:ind w:firstLine="567"/>
        <w:rPr>
          <w:sz w:val="24"/>
        </w:rPr>
      </w:pPr>
      <w:r w:rsidRPr="004D40D4">
        <w:rPr>
          <w:sz w:val="24"/>
        </w:rPr>
        <w:t xml:space="preserve">где </w:t>
      </w:r>
      <w:r w:rsidRPr="004D40D4">
        <w:rPr>
          <w:sz w:val="24"/>
          <w:lang w:val="en-US"/>
        </w:rPr>
        <w:t>Ti</w:t>
      </w:r>
      <w:r w:rsidRPr="004D40D4">
        <w:rPr>
          <w:sz w:val="24"/>
        </w:rPr>
        <w:t xml:space="preserve"> - плановая трудоемкость </w:t>
      </w:r>
      <w:proofErr w:type="spellStart"/>
      <w:r w:rsidRPr="004D40D4">
        <w:rPr>
          <w:sz w:val="24"/>
          <w:lang w:val="en-US"/>
        </w:rPr>
        <w:t>i</w:t>
      </w:r>
      <w:proofErr w:type="spellEnd"/>
      <w:r w:rsidRPr="004D40D4">
        <w:rPr>
          <w:sz w:val="24"/>
        </w:rPr>
        <w:t xml:space="preserve">-го </w:t>
      </w:r>
      <w:proofErr w:type="spellStart"/>
      <w:r w:rsidRPr="004D40D4">
        <w:rPr>
          <w:sz w:val="24"/>
        </w:rPr>
        <w:t>бригадо-комплекта</w:t>
      </w:r>
      <w:proofErr w:type="spellEnd"/>
      <w:r w:rsidRPr="004D40D4">
        <w:rPr>
          <w:sz w:val="24"/>
        </w:rPr>
        <w:t>, нормо-час;</w:t>
      </w:r>
    </w:p>
    <w:p w:rsidR="004D40D4" w:rsidRPr="004D40D4" w:rsidRDefault="004D40D4" w:rsidP="004D40D4">
      <w:pPr>
        <w:pStyle w:val="a5"/>
        <w:ind w:firstLine="567"/>
        <w:rPr>
          <w:sz w:val="24"/>
        </w:rPr>
      </w:pPr>
      <w:r w:rsidRPr="004D40D4">
        <w:rPr>
          <w:sz w:val="24"/>
        </w:rPr>
        <w:t xml:space="preserve">       </w:t>
      </w:r>
      <w:proofErr w:type="gramStart"/>
      <w:r w:rsidRPr="004D40D4">
        <w:rPr>
          <w:sz w:val="24"/>
        </w:rPr>
        <w:t>А-</w:t>
      </w:r>
      <w:proofErr w:type="gramEnd"/>
      <w:r w:rsidRPr="004D40D4">
        <w:rPr>
          <w:sz w:val="24"/>
        </w:rPr>
        <w:t xml:space="preserve">  плановое количество </w:t>
      </w:r>
      <w:proofErr w:type="spellStart"/>
      <w:r w:rsidRPr="004D40D4">
        <w:rPr>
          <w:sz w:val="24"/>
          <w:lang w:val="en-US"/>
        </w:rPr>
        <w:t>i</w:t>
      </w:r>
      <w:proofErr w:type="spellEnd"/>
      <w:r w:rsidRPr="004D40D4">
        <w:rPr>
          <w:sz w:val="24"/>
        </w:rPr>
        <w:t xml:space="preserve">-го </w:t>
      </w:r>
      <w:proofErr w:type="spellStart"/>
      <w:r w:rsidRPr="004D40D4">
        <w:rPr>
          <w:sz w:val="24"/>
        </w:rPr>
        <w:t>бригадо-комплекта</w:t>
      </w:r>
      <w:proofErr w:type="spellEnd"/>
      <w:r w:rsidRPr="004D40D4">
        <w:rPr>
          <w:sz w:val="24"/>
        </w:rPr>
        <w:t>;</w:t>
      </w:r>
    </w:p>
    <w:p w:rsidR="004D40D4" w:rsidRPr="004D40D4" w:rsidRDefault="004D40D4" w:rsidP="004D40D4">
      <w:pPr>
        <w:pStyle w:val="a5"/>
        <w:ind w:firstLine="567"/>
        <w:rPr>
          <w:sz w:val="24"/>
        </w:rPr>
      </w:pPr>
      <w:r w:rsidRPr="004D40D4">
        <w:rPr>
          <w:sz w:val="24"/>
        </w:rPr>
        <w:t xml:space="preserve">       </w:t>
      </w:r>
      <w:r w:rsidRPr="004D40D4">
        <w:rPr>
          <w:sz w:val="24"/>
          <w:lang w:val="en-US"/>
        </w:rPr>
        <w:t>n</w:t>
      </w:r>
      <w:r w:rsidRPr="004D40D4">
        <w:rPr>
          <w:sz w:val="24"/>
        </w:rPr>
        <w:t xml:space="preserve"> </w:t>
      </w:r>
      <w:proofErr w:type="gramStart"/>
      <w:r w:rsidRPr="004D40D4">
        <w:rPr>
          <w:sz w:val="24"/>
        </w:rPr>
        <w:t>-  номенклатура</w:t>
      </w:r>
      <w:proofErr w:type="gramEnd"/>
      <w:r w:rsidRPr="004D40D4">
        <w:rPr>
          <w:sz w:val="24"/>
        </w:rPr>
        <w:t xml:space="preserve"> плановых </w:t>
      </w:r>
      <w:proofErr w:type="spellStart"/>
      <w:r w:rsidRPr="004D40D4">
        <w:rPr>
          <w:sz w:val="24"/>
        </w:rPr>
        <w:t>бригадо-комплектов</w:t>
      </w:r>
      <w:proofErr w:type="spellEnd"/>
      <w:r w:rsidRPr="004D40D4">
        <w:rPr>
          <w:sz w:val="24"/>
        </w:rPr>
        <w:t>.</w:t>
      </w:r>
    </w:p>
    <w:p w:rsidR="004D40D4" w:rsidRPr="004D40D4" w:rsidRDefault="004D40D4" w:rsidP="004D40D4">
      <w:pPr>
        <w:pStyle w:val="a5"/>
        <w:ind w:firstLine="567"/>
        <w:rPr>
          <w:sz w:val="24"/>
        </w:rPr>
      </w:pPr>
      <w:proofErr w:type="spellStart"/>
      <w:r w:rsidRPr="004D40D4">
        <w:rPr>
          <w:sz w:val="24"/>
        </w:rPr>
        <w:t>Бригадо-комплект</w:t>
      </w:r>
      <w:proofErr w:type="spellEnd"/>
      <w:r w:rsidRPr="004D40D4">
        <w:rPr>
          <w:sz w:val="24"/>
        </w:rPr>
        <w:t xml:space="preserve"> является одной из основных планово–учетных единиц планирования при бригадной форме организации труда. Он представляет совокупность </w:t>
      </w:r>
      <w:proofErr w:type="spellStart"/>
      <w:r w:rsidRPr="004D40D4">
        <w:rPr>
          <w:sz w:val="24"/>
        </w:rPr>
        <w:t>деталеопераций</w:t>
      </w:r>
      <w:proofErr w:type="spellEnd"/>
      <w:r w:rsidRPr="004D40D4">
        <w:rPr>
          <w:sz w:val="24"/>
        </w:rPr>
        <w:t>, деталей, узлов, комплектующих одно изделие.</w:t>
      </w:r>
    </w:p>
    <w:p w:rsidR="004D40D4" w:rsidRPr="004D40D4" w:rsidRDefault="004D40D4" w:rsidP="004D40D4">
      <w:pPr>
        <w:pStyle w:val="a5"/>
        <w:ind w:firstLine="567"/>
        <w:rPr>
          <w:sz w:val="24"/>
        </w:rPr>
      </w:pPr>
      <w:r w:rsidRPr="004D40D4">
        <w:rPr>
          <w:sz w:val="24"/>
        </w:rPr>
        <w:t xml:space="preserve">Эффективность </w:t>
      </w:r>
      <w:proofErr w:type="gramStart"/>
      <w:r w:rsidRPr="004D40D4">
        <w:rPr>
          <w:sz w:val="24"/>
        </w:rPr>
        <w:t>коллективного</w:t>
      </w:r>
      <w:proofErr w:type="gramEnd"/>
      <w:r w:rsidRPr="004D40D4">
        <w:rPr>
          <w:sz w:val="24"/>
        </w:rPr>
        <w:t xml:space="preserve"> труда в бригаде зависит также от сложившихся связей между ее членами, от их  психологической совместимости. Учет этих факторов позволяет создавать крепкие сплоченные коллективы, избегать возможных конфликтов.</w:t>
      </w:r>
    </w:p>
    <w:p w:rsidR="00E17AAB" w:rsidRPr="00E17AAB" w:rsidRDefault="00E17AAB" w:rsidP="00E17AAB">
      <w:pPr>
        <w:pStyle w:val="a5"/>
        <w:ind w:firstLine="567"/>
        <w:rPr>
          <w:sz w:val="24"/>
        </w:rPr>
      </w:pPr>
      <w:r w:rsidRPr="00E17AAB">
        <w:rPr>
          <w:sz w:val="24"/>
        </w:rPr>
        <w:t xml:space="preserve">Бригадам рекомендуется устанавливать следующие </w:t>
      </w:r>
      <w:r w:rsidRPr="00E17AAB">
        <w:rPr>
          <w:sz w:val="24"/>
          <w:u w:val="single"/>
        </w:rPr>
        <w:t>показатели месячного плана</w:t>
      </w:r>
      <w:r w:rsidRPr="00E17AAB">
        <w:rPr>
          <w:sz w:val="24"/>
        </w:rPr>
        <w:t>:</w:t>
      </w:r>
    </w:p>
    <w:p w:rsidR="00E17AAB" w:rsidRPr="00E17AAB" w:rsidRDefault="00E17AAB" w:rsidP="00E17AAB">
      <w:pPr>
        <w:pStyle w:val="a5"/>
        <w:ind w:firstLine="567"/>
        <w:rPr>
          <w:sz w:val="24"/>
        </w:rPr>
      </w:pPr>
      <w:r w:rsidRPr="00E17AAB">
        <w:rPr>
          <w:sz w:val="24"/>
        </w:rPr>
        <w:t xml:space="preserve">объем выпуска в номенклатуре в изделиях, </w:t>
      </w:r>
      <w:proofErr w:type="spellStart"/>
      <w:r w:rsidRPr="00E17AAB">
        <w:rPr>
          <w:sz w:val="24"/>
        </w:rPr>
        <w:t>бригадо-комплектах</w:t>
      </w:r>
      <w:proofErr w:type="spellEnd"/>
      <w:r w:rsidRPr="00E17AAB">
        <w:rPr>
          <w:sz w:val="24"/>
        </w:rPr>
        <w:t xml:space="preserve">, </w:t>
      </w:r>
      <w:proofErr w:type="spellStart"/>
      <w:r w:rsidRPr="00E17AAB">
        <w:rPr>
          <w:sz w:val="24"/>
        </w:rPr>
        <w:t>машино-комплектах</w:t>
      </w:r>
      <w:proofErr w:type="spellEnd"/>
      <w:r w:rsidRPr="00E17AAB">
        <w:rPr>
          <w:sz w:val="24"/>
        </w:rPr>
        <w:t xml:space="preserve"> и т.д. в заданные сроки;</w:t>
      </w:r>
    </w:p>
    <w:p w:rsidR="00E17AAB" w:rsidRPr="00E17AAB" w:rsidRDefault="00E17AAB" w:rsidP="00E17AAB">
      <w:pPr>
        <w:pStyle w:val="a5"/>
        <w:ind w:firstLine="567"/>
        <w:rPr>
          <w:sz w:val="24"/>
        </w:rPr>
      </w:pPr>
      <w:r w:rsidRPr="00E17AAB">
        <w:rPr>
          <w:sz w:val="24"/>
        </w:rPr>
        <w:t xml:space="preserve">объем производства в обобщенных единицах (в </w:t>
      </w:r>
      <w:r>
        <w:rPr>
          <w:sz w:val="24"/>
        </w:rPr>
        <w:t>рубл</w:t>
      </w:r>
      <w:r w:rsidRPr="00E17AAB">
        <w:rPr>
          <w:sz w:val="24"/>
        </w:rPr>
        <w:t>ях, штуках, тоннах, нормо-часах и т.д.);</w:t>
      </w:r>
    </w:p>
    <w:p w:rsidR="00E17AAB" w:rsidRPr="00E17AAB" w:rsidRDefault="00E17AAB" w:rsidP="00E17AAB">
      <w:pPr>
        <w:pStyle w:val="a5"/>
        <w:ind w:firstLine="567"/>
        <w:rPr>
          <w:sz w:val="24"/>
        </w:rPr>
      </w:pPr>
      <w:r w:rsidRPr="00E17AAB">
        <w:rPr>
          <w:sz w:val="24"/>
        </w:rPr>
        <w:t>качество продукции;</w:t>
      </w:r>
    </w:p>
    <w:p w:rsidR="00E17AAB" w:rsidRPr="00E17AAB" w:rsidRDefault="00E17AAB" w:rsidP="00E17AAB">
      <w:pPr>
        <w:pStyle w:val="a5"/>
        <w:ind w:firstLine="567"/>
        <w:rPr>
          <w:sz w:val="24"/>
        </w:rPr>
      </w:pPr>
      <w:r w:rsidRPr="00E17AAB">
        <w:rPr>
          <w:sz w:val="24"/>
        </w:rPr>
        <w:t>рост производительности труда или снижение нормированной трудоемкости (в процентах);</w:t>
      </w:r>
    </w:p>
    <w:p w:rsidR="00E17AAB" w:rsidRPr="00E17AAB" w:rsidRDefault="00E17AAB" w:rsidP="00E17AAB">
      <w:pPr>
        <w:pStyle w:val="a5"/>
        <w:ind w:firstLine="567"/>
        <w:rPr>
          <w:sz w:val="24"/>
        </w:rPr>
      </w:pPr>
      <w:r w:rsidRPr="00E17AAB">
        <w:rPr>
          <w:sz w:val="24"/>
        </w:rPr>
        <w:t xml:space="preserve">фонд оплаты труда (в </w:t>
      </w:r>
      <w:r>
        <w:rPr>
          <w:sz w:val="24"/>
        </w:rPr>
        <w:t>рублях</w:t>
      </w:r>
      <w:r w:rsidRPr="00E17AAB">
        <w:rPr>
          <w:sz w:val="24"/>
        </w:rPr>
        <w:t>).</w:t>
      </w:r>
    </w:p>
    <w:p w:rsidR="00E17AAB" w:rsidRPr="00E17AAB" w:rsidRDefault="00E17AAB" w:rsidP="00E17AAB">
      <w:pPr>
        <w:pStyle w:val="a5"/>
        <w:ind w:firstLine="567"/>
        <w:rPr>
          <w:sz w:val="24"/>
        </w:rPr>
      </w:pPr>
      <w:r w:rsidRPr="00E17AAB">
        <w:rPr>
          <w:sz w:val="24"/>
        </w:rPr>
        <w:t>Реформирование действующей системы управления и реализации функций, направленных на совершенствование внутренней среды</w:t>
      </w:r>
      <w:r>
        <w:rPr>
          <w:sz w:val="24"/>
        </w:rPr>
        <w:t>,</w:t>
      </w:r>
      <w:r w:rsidRPr="00E17AAB">
        <w:rPr>
          <w:sz w:val="24"/>
        </w:rPr>
        <w:t xml:space="preserve"> должно осуществляться на основе технически и экономически обоснованных нормативов и норм, разрабатываемых при </w:t>
      </w:r>
      <w:r>
        <w:rPr>
          <w:sz w:val="24"/>
        </w:rPr>
        <w:t>планировании</w:t>
      </w:r>
      <w:r w:rsidRPr="00E17AAB">
        <w:rPr>
          <w:sz w:val="24"/>
        </w:rPr>
        <w:t xml:space="preserve"> труда и зарплаты:</w:t>
      </w:r>
    </w:p>
    <w:p w:rsidR="00E17AAB" w:rsidRPr="00E17AAB" w:rsidRDefault="00E17AAB" w:rsidP="00E17AAB">
      <w:pPr>
        <w:pStyle w:val="a5"/>
        <w:ind w:firstLine="567"/>
        <w:rPr>
          <w:sz w:val="24"/>
        </w:rPr>
      </w:pPr>
      <w:r w:rsidRPr="00E17AAB">
        <w:rPr>
          <w:sz w:val="24"/>
        </w:rPr>
        <w:t>расход сырья, материалов, топлива и энергии;</w:t>
      </w:r>
    </w:p>
    <w:p w:rsidR="00E17AAB" w:rsidRPr="00E17AAB" w:rsidRDefault="00E17AAB" w:rsidP="00E17AAB">
      <w:pPr>
        <w:pStyle w:val="a5"/>
        <w:ind w:firstLine="567"/>
        <w:rPr>
          <w:sz w:val="24"/>
        </w:rPr>
      </w:pPr>
      <w:r w:rsidRPr="00E17AAB">
        <w:rPr>
          <w:sz w:val="24"/>
        </w:rPr>
        <w:t>норм затрат живого труда;</w:t>
      </w:r>
    </w:p>
    <w:p w:rsidR="00E17AAB" w:rsidRPr="00E17AAB" w:rsidRDefault="00E17AAB" w:rsidP="00E17AAB">
      <w:pPr>
        <w:pStyle w:val="a5"/>
        <w:ind w:firstLine="567"/>
        <w:rPr>
          <w:sz w:val="24"/>
        </w:rPr>
      </w:pPr>
      <w:r w:rsidRPr="00E17AAB">
        <w:rPr>
          <w:sz w:val="24"/>
        </w:rPr>
        <w:t>нормативов использования средств труда и организации производственных процессов.</w:t>
      </w:r>
    </w:p>
    <w:p w:rsidR="00AA70CE" w:rsidRDefault="00E17AAB" w:rsidP="00AA70CE">
      <w:pPr>
        <w:pStyle w:val="a5"/>
        <w:ind w:firstLine="567"/>
        <w:rPr>
          <w:sz w:val="24"/>
        </w:rPr>
      </w:pPr>
      <w:r w:rsidRPr="00E17AAB">
        <w:rPr>
          <w:sz w:val="24"/>
        </w:rPr>
        <w:t xml:space="preserve">Перечень норм и </w:t>
      </w:r>
      <w:proofErr w:type="gramStart"/>
      <w:r w:rsidRPr="00E17AAB">
        <w:rPr>
          <w:sz w:val="24"/>
        </w:rPr>
        <w:t>нормативов, разрабатываемых при организации труда на крупном предприятии представлен</w:t>
      </w:r>
      <w:proofErr w:type="gramEnd"/>
      <w:r w:rsidRPr="00E17AAB">
        <w:rPr>
          <w:sz w:val="24"/>
        </w:rPr>
        <w:t xml:space="preserve"> в табл. </w:t>
      </w:r>
      <w:r w:rsidR="00AA70CE">
        <w:rPr>
          <w:sz w:val="24"/>
        </w:rPr>
        <w:t>3.2</w:t>
      </w:r>
      <w:r w:rsidRPr="00E17AAB">
        <w:rPr>
          <w:sz w:val="24"/>
        </w:rPr>
        <w:t>.</w:t>
      </w:r>
    </w:p>
    <w:p w:rsidR="00AA70CE" w:rsidRDefault="00036524" w:rsidP="00AA70CE">
      <w:pPr>
        <w:pStyle w:val="a5"/>
        <w:ind w:firstLine="567"/>
        <w:jc w:val="right"/>
        <w:rPr>
          <w:i/>
          <w:sz w:val="24"/>
        </w:rPr>
      </w:pPr>
      <w:r>
        <w:rPr>
          <w:i/>
          <w:sz w:val="24"/>
        </w:rPr>
        <w:t xml:space="preserve">Таблица </w:t>
      </w:r>
      <w:r w:rsidR="00AA70CE" w:rsidRPr="00AA70CE">
        <w:rPr>
          <w:i/>
          <w:sz w:val="24"/>
        </w:rPr>
        <w:t>3.2</w:t>
      </w:r>
    </w:p>
    <w:p w:rsidR="00AA70CE" w:rsidRPr="00670FC7" w:rsidRDefault="00AA70CE" w:rsidP="00AA70CE">
      <w:pPr>
        <w:pStyle w:val="a5"/>
        <w:ind w:firstLine="567"/>
        <w:jc w:val="center"/>
        <w:rPr>
          <w:b/>
          <w:sz w:val="24"/>
        </w:rPr>
      </w:pPr>
      <w:r w:rsidRPr="00670FC7">
        <w:rPr>
          <w:b/>
          <w:sz w:val="24"/>
        </w:rPr>
        <w:t>Перечень норм и нормативов, разрабатываемых при планировании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551"/>
        <w:gridCol w:w="4268"/>
      </w:tblGrid>
      <w:tr w:rsidR="00AA70CE" w:rsidRPr="00AA70CE" w:rsidTr="006136C2">
        <w:trPr>
          <w:tblHeader/>
        </w:trPr>
        <w:tc>
          <w:tcPr>
            <w:tcW w:w="3369" w:type="dxa"/>
          </w:tcPr>
          <w:p w:rsidR="00AA70CE" w:rsidRPr="00AA70CE" w:rsidRDefault="00AA70CE" w:rsidP="006136C2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AA70CE">
              <w:rPr>
                <w:b/>
                <w:sz w:val="24"/>
              </w:rPr>
              <w:t>Наименование норм и нормативов</w:t>
            </w:r>
          </w:p>
        </w:tc>
        <w:tc>
          <w:tcPr>
            <w:tcW w:w="2551" w:type="dxa"/>
          </w:tcPr>
          <w:p w:rsidR="00AA70CE" w:rsidRPr="00AA70CE" w:rsidRDefault="00AA70CE" w:rsidP="006136C2">
            <w:pPr>
              <w:pStyle w:val="a5"/>
              <w:ind w:left="-108" w:firstLine="0"/>
              <w:jc w:val="center"/>
              <w:rPr>
                <w:b/>
                <w:sz w:val="24"/>
              </w:rPr>
            </w:pPr>
            <w:r w:rsidRPr="00AA70CE">
              <w:rPr>
                <w:b/>
                <w:sz w:val="24"/>
              </w:rPr>
              <w:t>Ответственные отделы на предприятии</w:t>
            </w:r>
          </w:p>
        </w:tc>
        <w:tc>
          <w:tcPr>
            <w:tcW w:w="4268" w:type="dxa"/>
          </w:tcPr>
          <w:p w:rsidR="00AA70CE" w:rsidRPr="00AA70CE" w:rsidRDefault="00AA70CE" w:rsidP="006136C2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AA70CE">
              <w:rPr>
                <w:b/>
                <w:sz w:val="24"/>
              </w:rPr>
              <w:t>Назначение норм и нормативов</w:t>
            </w:r>
          </w:p>
        </w:tc>
      </w:tr>
      <w:tr w:rsidR="00AA70CE" w:rsidRPr="00AA70CE" w:rsidTr="006136C2">
        <w:tc>
          <w:tcPr>
            <w:tcW w:w="3369" w:type="dxa"/>
          </w:tcPr>
          <w:p w:rsidR="00AA70CE" w:rsidRPr="00AA70CE" w:rsidRDefault="00AA70CE" w:rsidP="006136C2">
            <w:pPr>
              <w:pStyle w:val="a5"/>
              <w:ind w:firstLine="0"/>
              <w:jc w:val="left"/>
              <w:rPr>
                <w:sz w:val="24"/>
              </w:rPr>
            </w:pPr>
            <w:r w:rsidRPr="00AA70CE">
              <w:rPr>
                <w:sz w:val="24"/>
              </w:rPr>
              <w:t>Нормы затрат времени по видам изделий и работ (технологическая трудоемкость)</w:t>
            </w:r>
          </w:p>
        </w:tc>
        <w:tc>
          <w:tcPr>
            <w:tcW w:w="2551" w:type="dxa"/>
          </w:tcPr>
          <w:p w:rsidR="00AA70CE" w:rsidRPr="00AA70CE" w:rsidRDefault="00AA70CE" w:rsidP="006136C2">
            <w:pPr>
              <w:pStyle w:val="a5"/>
              <w:ind w:left="-108" w:firstLine="0"/>
              <w:jc w:val="center"/>
              <w:rPr>
                <w:sz w:val="24"/>
              </w:rPr>
            </w:pPr>
            <w:r w:rsidRPr="00AA70CE">
              <w:rPr>
                <w:sz w:val="24"/>
              </w:rPr>
              <w:t>"Отдел организации труда и зарплаты" (</w:t>
            </w:r>
            <w:proofErr w:type="spellStart"/>
            <w:r w:rsidRPr="00AA70CE">
              <w:rPr>
                <w:sz w:val="24"/>
              </w:rPr>
              <w:t>ООТиЗ</w:t>
            </w:r>
            <w:proofErr w:type="spellEnd"/>
            <w:r w:rsidRPr="00AA70CE">
              <w:rPr>
                <w:sz w:val="24"/>
              </w:rPr>
              <w:t>)</w:t>
            </w:r>
          </w:p>
          <w:p w:rsidR="00AA70CE" w:rsidRPr="00AA70CE" w:rsidRDefault="00AA70CE" w:rsidP="006136C2">
            <w:pPr>
              <w:pStyle w:val="a5"/>
              <w:ind w:left="-108" w:firstLine="0"/>
              <w:jc w:val="center"/>
              <w:rPr>
                <w:sz w:val="24"/>
              </w:rPr>
            </w:pPr>
            <w:r w:rsidRPr="00AA70CE">
              <w:rPr>
                <w:sz w:val="24"/>
              </w:rPr>
              <w:t>(+)</w:t>
            </w:r>
          </w:p>
          <w:p w:rsidR="00AA70CE" w:rsidRPr="00AA70CE" w:rsidRDefault="00AA70CE" w:rsidP="006136C2">
            <w:pPr>
              <w:pStyle w:val="a5"/>
              <w:ind w:left="-108" w:firstLine="0"/>
              <w:jc w:val="center"/>
              <w:rPr>
                <w:sz w:val="24"/>
              </w:rPr>
            </w:pPr>
            <w:r w:rsidRPr="00AA70CE">
              <w:rPr>
                <w:sz w:val="24"/>
              </w:rPr>
              <w:t>"Отдел главного технолога" (ОГТ)</w:t>
            </w:r>
          </w:p>
        </w:tc>
        <w:tc>
          <w:tcPr>
            <w:tcW w:w="4268" w:type="dxa"/>
          </w:tcPr>
          <w:p w:rsidR="00AA70CE" w:rsidRPr="00AA70CE" w:rsidRDefault="00AA70CE" w:rsidP="006136C2">
            <w:pPr>
              <w:pStyle w:val="a5"/>
              <w:ind w:firstLine="0"/>
              <w:jc w:val="left"/>
              <w:rPr>
                <w:sz w:val="24"/>
              </w:rPr>
            </w:pPr>
            <w:r w:rsidRPr="00AA70CE">
              <w:rPr>
                <w:sz w:val="24"/>
              </w:rPr>
              <w:t>Для расчета численности основных (производственных) рабочих и их фонда зарплаты (ФЗП);</w:t>
            </w:r>
          </w:p>
          <w:p w:rsidR="00AA70CE" w:rsidRPr="00AA70CE" w:rsidRDefault="00AA70CE" w:rsidP="006136C2">
            <w:pPr>
              <w:pStyle w:val="a5"/>
              <w:ind w:firstLine="0"/>
              <w:jc w:val="left"/>
              <w:rPr>
                <w:sz w:val="24"/>
              </w:rPr>
            </w:pPr>
            <w:r w:rsidRPr="00AA70CE">
              <w:rPr>
                <w:sz w:val="24"/>
              </w:rPr>
              <w:t>для расчета производственной мощности предприятия</w:t>
            </w:r>
          </w:p>
        </w:tc>
      </w:tr>
      <w:tr w:rsidR="00AA70CE" w:rsidRPr="00AA70CE" w:rsidTr="006136C2">
        <w:tc>
          <w:tcPr>
            <w:tcW w:w="3369" w:type="dxa"/>
          </w:tcPr>
          <w:p w:rsidR="00AA70CE" w:rsidRPr="00AA70CE" w:rsidRDefault="00AA70CE" w:rsidP="006136C2">
            <w:pPr>
              <w:pStyle w:val="a5"/>
              <w:ind w:firstLine="0"/>
              <w:jc w:val="left"/>
              <w:rPr>
                <w:sz w:val="24"/>
              </w:rPr>
            </w:pPr>
            <w:r w:rsidRPr="00AA70CE">
              <w:rPr>
                <w:sz w:val="24"/>
              </w:rPr>
              <w:t>Нормы обслуживания оборудования и рабочих мест</w:t>
            </w:r>
          </w:p>
        </w:tc>
        <w:tc>
          <w:tcPr>
            <w:tcW w:w="2551" w:type="dxa"/>
          </w:tcPr>
          <w:p w:rsidR="00AA70CE" w:rsidRPr="00AA70CE" w:rsidRDefault="00AA70CE" w:rsidP="006136C2">
            <w:pPr>
              <w:pStyle w:val="a5"/>
              <w:ind w:firstLine="0"/>
              <w:jc w:val="center"/>
              <w:rPr>
                <w:sz w:val="24"/>
              </w:rPr>
            </w:pPr>
            <w:proofErr w:type="spellStart"/>
            <w:r w:rsidRPr="00AA70CE">
              <w:rPr>
                <w:sz w:val="24"/>
              </w:rPr>
              <w:t>ООТиЗ</w:t>
            </w:r>
            <w:proofErr w:type="spellEnd"/>
          </w:p>
          <w:p w:rsidR="00AA70CE" w:rsidRPr="00AA70CE" w:rsidRDefault="00AA70CE" w:rsidP="006136C2">
            <w:pPr>
              <w:pStyle w:val="a5"/>
              <w:ind w:firstLine="0"/>
              <w:jc w:val="center"/>
              <w:rPr>
                <w:sz w:val="24"/>
              </w:rPr>
            </w:pPr>
            <w:r w:rsidRPr="00AA70CE">
              <w:rPr>
                <w:sz w:val="24"/>
              </w:rPr>
              <w:t>(+)</w:t>
            </w:r>
          </w:p>
          <w:p w:rsidR="00AA70CE" w:rsidRPr="00AA70CE" w:rsidRDefault="00AA70CE" w:rsidP="006136C2">
            <w:pPr>
              <w:pStyle w:val="a5"/>
              <w:ind w:firstLine="0"/>
              <w:jc w:val="center"/>
              <w:rPr>
                <w:sz w:val="24"/>
              </w:rPr>
            </w:pPr>
            <w:r w:rsidRPr="00AA70CE">
              <w:rPr>
                <w:sz w:val="24"/>
              </w:rPr>
              <w:t>ОГТ</w:t>
            </w:r>
          </w:p>
        </w:tc>
        <w:tc>
          <w:tcPr>
            <w:tcW w:w="4268" w:type="dxa"/>
          </w:tcPr>
          <w:p w:rsidR="00AA70CE" w:rsidRPr="00AA70CE" w:rsidRDefault="00AA70CE" w:rsidP="006136C2">
            <w:pPr>
              <w:pStyle w:val="a5"/>
              <w:ind w:firstLine="0"/>
              <w:jc w:val="left"/>
              <w:rPr>
                <w:sz w:val="24"/>
              </w:rPr>
            </w:pPr>
            <w:r w:rsidRPr="00AA70CE">
              <w:rPr>
                <w:sz w:val="24"/>
              </w:rPr>
              <w:t>Для определения общей численности работающих и их ФЗП</w:t>
            </w:r>
          </w:p>
        </w:tc>
      </w:tr>
      <w:tr w:rsidR="00AA70CE" w:rsidRPr="00AA70CE" w:rsidTr="006136C2">
        <w:tc>
          <w:tcPr>
            <w:tcW w:w="3369" w:type="dxa"/>
          </w:tcPr>
          <w:p w:rsidR="00AA70CE" w:rsidRPr="00AA70CE" w:rsidRDefault="00AA70CE" w:rsidP="006136C2">
            <w:pPr>
              <w:pStyle w:val="a5"/>
              <w:ind w:firstLine="0"/>
              <w:jc w:val="left"/>
              <w:rPr>
                <w:sz w:val="24"/>
              </w:rPr>
            </w:pPr>
            <w:r w:rsidRPr="00AA70CE">
              <w:rPr>
                <w:sz w:val="24"/>
              </w:rPr>
              <w:t>Нормы затрат времени по полной трудоемкости продукции</w:t>
            </w:r>
          </w:p>
        </w:tc>
        <w:tc>
          <w:tcPr>
            <w:tcW w:w="2551" w:type="dxa"/>
          </w:tcPr>
          <w:p w:rsidR="00AA70CE" w:rsidRPr="00AA70CE" w:rsidRDefault="00AA70CE" w:rsidP="006136C2">
            <w:pPr>
              <w:pStyle w:val="a5"/>
              <w:ind w:firstLine="0"/>
              <w:jc w:val="center"/>
              <w:rPr>
                <w:sz w:val="24"/>
              </w:rPr>
            </w:pPr>
            <w:proofErr w:type="spellStart"/>
            <w:r w:rsidRPr="00AA70CE">
              <w:rPr>
                <w:sz w:val="24"/>
              </w:rPr>
              <w:t>ООТиЗ</w:t>
            </w:r>
            <w:proofErr w:type="spellEnd"/>
          </w:p>
          <w:p w:rsidR="00AA70CE" w:rsidRPr="00AA70CE" w:rsidRDefault="00AA70CE" w:rsidP="006136C2">
            <w:pPr>
              <w:pStyle w:val="a5"/>
              <w:ind w:firstLine="0"/>
              <w:jc w:val="center"/>
              <w:rPr>
                <w:sz w:val="24"/>
              </w:rPr>
            </w:pPr>
            <w:r w:rsidRPr="00AA70CE">
              <w:rPr>
                <w:sz w:val="24"/>
              </w:rPr>
              <w:t>(+)</w:t>
            </w:r>
          </w:p>
          <w:p w:rsidR="00AA70CE" w:rsidRPr="00AA70CE" w:rsidRDefault="00AA70CE" w:rsidP="006136C2">
            <w:pPr>
              <w:pStyle w:val="a5"/>
              <w:ind w:firstLine="0"/>
              <w:jc w:val="center"/>
              <w:rPr>
                <w:sz w:val="24"/>
              </w:rPr>
            </w:pPr>
            <w:r w:rsidRPr="00AA70CE">
              <w:rPr>
                <w:sz w:val="24"/>
              </w:rPr>
              <w:t>ОГТ</w:t>
            </w:r>
          </w:p>
        </w:tc>
        <w:tc>
          <w:tcPr>
            <w:tcW w:w="4268" w:type="dxa"/>
          </w:tcPr>
          <w:p w:rsidR="00AA70CE" w:rsidRPr="00AA70CE" w:rsidRDefault="00AA70CE" w:rsidP="006136C2">
            <w:pPr>
              <w:pStyle w:val="a5"/>
              <w:ind w:firstLine="0"/>
              <w:jc w:val="left"/>
              <w:rPr>
                <w:sz w:val="24"/>
              </w:rPr>
            </w:pPr>
            <w:r w:rsidRPr="00AA70CE">
              <w:rPr>
                <w:sz w:val="24"/>
              </w:rPr>
              <w:t>Для расчета общей численности работающих и их ФЗП;</w:t>
            </w:r>
          </w:p>
          <w:p w:rsidR="00AA70CE" w:rsidRPr="00AA70CE" w:rsidRDefault="00AA70CE" w:rsidP="006136C2">
            <w:pPr>
              <w:pStyle w:val="a5"/>
              <w:ind w:firstLine="0"/>
              <w:jc w:val="left"/>
              <w:rPr>
                <w:sz w:val="24"/>
              </w:rPr>
            </w:pPr>
            <w:r w:rsidRPr="00AA70CE">
              <w:rPr>
                <w:sz w:val="24"/>
              </w:rPr>
              <w:t xml:space="preserve">для расчета производственной </w:t>
            </w:r>
            <w:r w:rsidRPr="00AA70CE">
              <w:rPr>
                <w:sz w:val="24"/>
              </w:rPr>
              <w:lastRenderedPageBreak/>
              <w:t>мощности предприятия</w:t>
            </w:r>
          </w:p>
        </w:tc>
      </w:tr>
      <w:tr w:rsidR="00AA70CE" w:rsidRPr="00AA70CE" w:rsidTr="006136C2">
        <w:tc>
          <w:tcPr>
            <w:tcW w:w="3369" w:type="dxa"/>
          </w:tcPr>
          <w:p w:rsidR="00AA70CE" w:rsidRPr="00AA70CE" w:rsidRDefault="00AA70CE" w:rsidP="006136C2">
            <w:pPr>
              <w:pStyle w:val="a5"/>
              <w:ind w:firstLine="0"/>
              <w:jc w:val="left"/>
              <w:rPr>
                <w:sz w:val="24"/>
              </w:rPr>
            </w:pPr>
            <w:r w:rsidRPr="00AA70CE">
              <w:rPr>
                <w:sz w:val="24"/>
              </w:rPr>
              <w:lastRenderedPageBreak/>
              <w:t>Нормативы соотношения численности всех категорий (рабочих, ИТР, служащих, МОП, руководителей) в общей численности ППП</w:t>
            </w:r>
          </w:p>
        </w:tc>
        <w:tc>
          <w:tcPr>
            <w:tcW w:w="2551" w:type="dxa"/>
          </w:tcPr>
          <w:p w:rsidR="00AA70CE" w:rsidRPr="00AA70CE" w:rsidRDefault="00AA70CE" w:rsidP="006136C2">
            <w:pPr>
              <w:pStyle w:val="a5"/>
              <w:ind w:firstLine="0"/>
              <w:jc w:val="center"/>
              <w:rPr>
                <w:sz w:val="24"/>
              </w:rPr>
            </w:pPr>
            <w:proofErr w:type="spellStart"/>
            <w:r w:rsidRPr="00AA70CE">
              <w:rPr>
                <w:sz w:val="24"/>
              </w:rPr>
              <w:t>ООТиЗ</w:t>
            </w:r>
            <w:proofErr w:type="spellEnd"/>
          </w:p>
        </w:tc>
        <w:tc>
          <w:tcPr>
            <w:tcW w:w="4268" w:type="dxa"/>
          </w:tcPr>
          <w:p w:rsidR="00AA70CE" w:rsidRPr="00AA70CE" w:rsidRDefault="00AA70CE" w:rsidP="006136C2">
            <w:pPr>
              <w:pStyle w:val="a5"/>
              <w:ind w:firstLine="0"/>
              <w:jc w:val="left"/>
              <w:rPr>
                <w:sz w:val="24"/>
              </w:rPr>
            </w:pPr>
            <w:r w:rsidRPr="00AA70CE">
              <w:rPr>
                <w:sz w:val="24"/>
              </w:rPr>
              <w:t>Для планирования средней зарплаты и ФЗП каждой категории и общего ФЗП предприятия</w:t>
            </w:r>
          </w:p>
        </w:tc>
      </w:tr>
      <w:tr w:rsidR="00AA70CE" w:rsidRPr="00AA70CE" w:rsidTr="006136C2">
        <w:tc>
          <w:tcPr>
            <w:tcW w:w="3369" w:type="dxa"/>
          </w:tcPr>
          <w:p w:rsidR="00AA70CE" w:rsidRPr="00AA70CE" w:rsidRDefault="00AA70CE" w:rsidP="006136C2">
            <w:pPr>
              <w:pStyle w:val="a5"/>
              <w:ind w:firstLine="0"/>
              <w:jc w:val="left"/>
              <w:rPr>
                <w:sz w:val="24"/>
              </w:rPr>
            </w:pPr>
            <w:r w:rsidRPr="00AA70CE">
              <w:rPr>
                <w:sz w:val="24"/>
              </w:rPr>
              <w:t>Нормы объема продукции; коэффициент выполнения норм</w:t>
            </w:r>
          </w:p>
        </w:tc>
        <w:tc>
          <w:tcPr>
            <w:tcW w:w="2551" w:type="dxa"/>
          </w:tcPr>
          <w:p w:rsidR="00AA70CE" w:rsidRPr="00AA70CE" w:rsidRDefault="00AA70CE" w:rsidP="006136C2">
            <w:pPr>
              <w:pStyle w:val="a5"/>
              <w:ind w:firstLine="0"/>
              <w:jc w:val="center"/>
              <w:rPr>
                <w:sz w:val="24"/>
              </w:rPr>
            </w:pPr>
            <w:proofErr w:type="spellStart"/>
            <w:r w:rsidRPr="00AA70CE">
              <w:rPr>
                <w:sz w:val="24"/>
              </w:rPr>
              <w:t>ООТиЗ</w:t>
            </w:r>
            <w:proofErr w:type="spellEnd"/>
          </w:p>
        </w:tc>
        <w:tc>
          <w:tcPr>
            <w:tcW w:w="4268" w:type="dxa"/>
          </w:tcPr>
          <w:p w:rsidR="00AA70CE" w:rsidRPr="00AA70CE" w:rsidRDefault="00AA70CE" w:rsidP="006136C2">
            <w:pPr>
              <w:pStyle w:val="a5"/>
              <w:ind w:firstLine="0"/>
              <w:jc w:val="left"/>
              <w:rPr>
                <w:sz w:val="24"/>
              </w:rPr>
            </w:pPr>
            <w:r w:rsidRPr="00AA70CE">
              <w:rPr>
                <w:sz w:val="24"/>
              </w:rPr>
              <w:t>Для расчета численности производственных рабочих</w:t>
            </w:r>
          </w:p>
        </w:tc>
      </w:tr>
    </w:tbl>
    <w:p w:rsidR="004D40D4" w:rsidRPr="00E17AAB" w:rsidRDefault="004D40D4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C2C" w:rsidRDefault="004F2C2C" w:rsidP="004F2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2C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4F2C2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численности</w:t>
      </w:r>
      <w:r w:rsidRPr="004F2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2C2C">
        <w:rPr>
          <w:rFonts w:ascii="Times New Roman" w:hAnsi="Times New Roman" w:cs="Times New Roman"/>
          <w:b/>
          <w:sz w:val="28"/>
          <w:szCs w:val="28"/>
        </w:rPr>
        <w:t>руководителей и специалистов предприятия по функциям управления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>В настоящее время при разработке нормативов численности (</w:t>
      </w:r>
      <w:proofErr w:type="spellStart"/>
      <w:r w:rsidRPr="00670FC7">
        <w:rPr>
          <w:rFonts w:ascii="Times New Roman" w:hAnsi="Times New Roman" w:cs="Times New Roman"/>
          <w:sz w:val="24"/>
          <w:szCs w:val="24"/>
        </w:rPr>
        <w:t>Н</w:t>
      </w:r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чл</w:t>
      </w:r>
      <w:proofErr w:type="spellEnd"/>
      <w:r w:rsidRPr="00670FC7">
        <w:rPr>
          <w:rFonts w:ascii="Times New Roman" w:hAnsi="Times New Roman" w:cs="Times New Roman"/>
          <w:sz w:val="24"/>
          <w:szCs w:val="24"/>
        </w:rPr>
        <w:t>) руководителей, специалистов и служащих в большинстве случаев пользуются степенными функциями, имеющими следующий вид: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position w:val="-14"/>
          <w:sz w:val="24"/>
          <w:szCs w:val="24"/>
        </w:rPr>
        <w:object w:dxaOrig="2460" w:dyaOrig="460">
          <v:shape id="_x0000_i1026" type="#_x0000_t75" style="width:123.05pt;height:23.1pt" o:ole="" fillcolor="window">
            <v:imagedata r:id="rId12" o:title=""/>
          </v:shape>
          <o:OLEObject Type="Embed" ProgID="Equation.3" ShapeID="_x0000_i1026" DrawAspect="Content" ObjectID="_1542864613" r:id="rId13"/>
        </w:object>
      </w: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3.7</w:t>
      </w:r>
      <w:r w:rsidRPr="00670FC7">
        <w:rPr>
          <w:rFonts w:ascii="Times New Roman" w:hAnsi="Times New Roman" w:cs="Times New Roman"/>
          <w:sz w:val="24"/>
          <w:szCs w:val="24"/>
        </w:rPr>
        <w:t>)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 xml:space="preserve">где </w:t>
      </w:r>
      <w:r w:rsidRPr="00670FC7">
        <w:rPr>
          <w:rFonts w:ascii="Times New Roman" w:hAnsi="Times New Roman" w:cs="Times New Roman"/>
          <w:sz w:val="24"/>
          <w:szCs w:val="24"/>
        </w:rPr>
        <w:tab/>
        <w:t>х</w:t>
      </w:r>
      <w:proofErr w:type="gramStart"/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70FC7">
        <w:rPr>
          <w:rFonts w:ascii="Times New Roman" w:hAnsi="Times New Roman" w:cs="Times New Roman"/>
          <w:sz w:val="24"/>
          <w:szCs w:val="24"/>
        </w:rPr>
        <w:t>,х</w:t>
      </w:r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0FC7">
        <w:rPr>
          <w:rFonts w:ascii="Times New Roman" w:hAnsi="Times New Roman" w:cs="Times New Roman"/>
          <w:sz w:val="24"/>
          <w:szCs w:val="24"/>
        </w:rPr>
        <w:t>.......</w:t>
      </w:r>
      <w:proofErr w:type="spellStart"/>
      <w:r w:rsidRPr="00670FC7">
        <w:rPr>
          <w:rFonts w:ascii="Times New Roman" w:hAnsi="Times New Roman" w:cs="Times New Roman"/>
          <w:sz w:val="24"/>
          <w:szCs w:val="24"/>
        </w:rPr>
        <w:t>х</w:t>
      </w:r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670FC7">
        <w:rPr>
          <w:rFonts w:ascii="Times New Roman" w:hAnsi="Times New Roman" w:cs="Times New Roman"/>
          <w:sz w:val="24"/>
          <w:szCs w:val="24"/>
        </w:rPr>
        <w:t xml:space="preserve"> - переменные величины;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0F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0FC7">
        <w:rPr>
          <w:rFonts w:ascii="Times New Roman" w:hAnsi="Times New Roman" w:cs="Times New Roman"/>
          <w:sz w:val="24"/>
          <w:szCs w:val="24"/>
        </w:rPr>
        <w:t xml:space="preserve"> - постоянный коэффициент;</w:t>
      </w:r>
    </w:p>
    <w:p w:rsidR="00670FC7" w:rsidRPr="00670FC7" w:rsidRDefault="00670FC7" w:rsidP="00670FC7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70FC7">
        <w:rPr>
          <w:rFonts w:ascii="Times New Roman" w:hAnsi="Times New Roman" w:cs="Times New Roman"/>
          <w:sz w:val="24"/>
          <w:szCs w:val="24"/>
        </w:rPr>
        <w:t>,а</w:t>
      </w:r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0FC7">
        <w:rPr>
          <w:rFonts w:ascii="Times New Roman" w:hAnsi="Times New Roman" w:cs="Times New Roman"/>
          <w:sz w:val="24"/>
          <w:szCs w:val="24"/>
        </w:rPr>
        <w:t>......</w:t>
      </w:r>
      <w:proofErr w:type="spellStart"/>
      <w:r w:rsidRPr="00670FC7">
        <w:rPr>
          <w:rFonts w:ascii="Times New Roman" w:hAnsi="Times New Roman" w:cs="Times New Roman"/>
          <w:sz w:val="24"/>
          <w:szCs w:val="24"/>
        </w:rPr>
        <w:t>а</w:t>
      </w:r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670FC7">
        <w:rPr>
          <w:rFonts w:ascii="Times New Roman" w:hAnsi="Times New Roman" w:cs="Times New Roman"/>
          <w:sz w:val="24"/>
          <w:szCs w:val="24"/>
        </w:rPr>
        <w:t xml:space="preserve"> - постоянные показатели степени</w:t>
      </w:r>
    </w:p>
    <w:p w:rsidR="00670FC7" w:rsidRPr="00670FC7" w:rsidRDefault="00670FC7" w:rsidP="00670FC7">
      <w:pPr>
        <w:pStyle w:val="a5"/>
        <w:ind w:firstLine="567"/>
        <w:rPr>
          <w:sz w:val="24"/>
        </w:rPr>
      </w:pPr>
      <w:r w:rsidRPr="00670FC7">
        <w:rPr>
          <w:sz w:val="24"/>
        </w:rPr>
        <w:t>Научно-исследовательский институт труда (Россия) при определении нормативной численности руководителей и специалистов предприятия по функциям управления рекомендует пользоваться следующими формулами: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>общее руководство производством</w:t>
      </w:r>
    </w:p>
    <w:p w:rsidR="00670FC7" w:rsidRPr="00670FC7" w:rsidRDefault="00B179F4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9F4">
        <w:rPr>
          <w:rFonts w:ascii="Times New Roman" w:hAnsi="Times New Roman" w:cs="Times New Roman"/>
          <w:position w:val="-12"/>
          <w:sz w:val="24"/>
          <w:szCs w:val="24"/>
        </w:rPr>
        <w:object w:dxaOrig="3440" w:dyaOrig="380">
          <v:shape id="_x0000_i1027" type="#_x0000_t75" style="width:171.95pt;height:19.35pt" o:ole="" fillcolor="window">
            <v:imagedata r:id="rId14" o:title=""/>
          </v:shape>
          <o:OLEObject Type="Embed" ProgID="Equation.3" ShapeID="_x0000_i1027" DrawAspect="Content" ObjectID="_1542864614" r:id="rId15"/>
        </w:object>
      </w:r>
      <w:r w:rsidR="00670FC7" w:rsidRPr="00670FC7">
        <w:rPr>
          <w:rFonts w:ascii="Times New Roman" w:hAnsi="Times New Roman" w:cs="Times New Roman"/>
          <w:sz w:val="24"/>
          <w:szCs w:val="24"/>
        </w:rPr>
        <w:tab/>
      </w:r>
      <w:r w:rsidR="00670FC7" w:rsidRPr="00670FC7">
        <w:rPr>
          <w:rFonts w:ascii="Times New Roman" w:hAnsi="Times New Roman" w:cs="Times New Roman"/>
          <w:sz w:val="24"/>
          <w:szCs w:val="24"/>
        </w:rPr>
        <w:tab/>
      </w:r>
      <w:r w:rsidR="00670FC7" w:rsidRPr="00670FC7">
        <w:rPr>
          <w:rFonts w:ascii="Times New Roman" w:hAnsi="Times New Roman" w:cs="Times New Roman"/>
          <w:sz w:val="24"/>
          <w:szCs w:val="24"/>
        </w:rPr>
        <w:tab/>
      </w:r>
      <w:r w:rsidR="00670FC7" w:rsidRPr="00670FC7">
        <w:rPr>
          <w:rFonts w:ascii="Times New Roman" w:hAnsi="Times New Roman" w:cs="Times New Roman"/>
          <w:sz w:val="24"/>
          <w:szCs w:val="24"/>
        </w:rPr>
        <w:tab/>
      </w:r>
      <w:r w:rsidR="00670FC7" w:rsidRPr="00670FC7">
        <w:rPr>
          <w:rFonts w:ascii="Times New Roman" w:hAnsi="Times New Roman" w:cs="Times New Roman"/>
          <w:sz w:val="24"/>
          <w:szCs w:val="24"/>
        </w:rPr>
        <w:tab/>
      </w:r>
      <w:r w:rsidR="00670FC7" w:rsidRPr="00670FC7">
        <w:rPr>
          <w:rFonts w:ascii="Times New Roman" w:hAnsi="Times New Roman" w:cs="Times New Roman"/>
          <w:sz w:val="24"/>
          <w:szCs w:val="24"/>
        </w:rPr>
        <w:tab/>
        <w:t>(</w:t>
      </w:r>
      <w:r w:rsidR="00670FC7">
        <w:rPr>
          <w:rFonts w:ascii="Times New Roman" w:hAnsi="Times New Roman" w:cs="Times New Roman"/>
          <w:sz w:val="24"/>
          <w:szCs w:val="24"/>
        </w:rPr>
        <w:t>3.8</w:t>
      </w:r>
      <w:r w:rsidR="00670FC7" w:rsidRPr="00670FC7">
        <w:rPr>
          <w:rFonts w:ascii="Times New Roman" w:hAnsi="Times New Roman" w:cs="Times New Roman"/>
          <w:sz w:val="24"/>
          <w:szCs w:val="24"/>
        </w:rPr>
        <w:t>)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 xml:space="preserve">где </w:t>
      </w:r>
      <w:r w:rsidRPr="00670FC7">
        <w:rPr>
          <w:rFonts w:ascii="Times New Roman" w:hAnsi="Times New Roman" w:cs="Times New Roman"/>
          <w:sz w:val="24"/>
          <w:szCs w:val="24"/>
        </w:rPr>
        <w:tab/>
        <w:t>Х</w:t>
      </w:r>
      <w:proofErr w:type="gramStart"/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70FC7">
        <w:rPr>
          <w:rFonts w:ascii="Times New Roman" w:hAnsi="Times New Roman" w:cs="Times New Roman"/>
          <w:sz w:val="24"/>
          <w:szCs w:val="24"/>
        </w:rPr>
        <w:t xml:space="preserve"> - численность технологических рабочих (8565 чел);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  <w:t>Х</w:t>
      </w:r>
      <w:proofErr w:type="gramStart"/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70FC7">
        <w:rPr>
          <w:rFonts w:ascii="Times New Roman" w:hAnsi="Times New Roman" w:cs="Times New Roman"/>
          <w:sz w:val="24"/>
          <w:szCs w:val="24"/>
        </w:rPr>
        <w:t xml:space="preserve"> - количество самостоятельных структурных подразделений (12);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  <w:t>Х</w:t>
      </w:r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70FC7">
        <w:rPr>
          <w:rFonts w:ascii="Times New Roman" w:hAnsi="Times New Roman" w:cs="Times New Roman"/>
          <w:sz w:val="24"/>
          <w:szCs w:val="24"/>
        </w:rPr>
        <w:t xml:space="preserve"> - коэффициент механизации (74,71%).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position w:val="-20"/>
          <w:sz w:val="24"/>
          <w:szCs w:val="24"/>
        </w:rPr>
        <w:object w:dxaOrig="5360" w:dyaOrig="520">
          <v:shape id="_x0000_i1028" type="#_x0000_t75" style="width:268.1pt;height:25.8pt" o:ole="" fillcolor="window">
            <v:imagedata r:id="rId16" o:title=""/>
          </v:shape>
          <o:OLEObject Type="Embed" ProgID="Equation.3" ShapeID="_x0000_i1028" DrawAspect="Content" ObjectID="_1542864615" r:id="rId17"/>
        </w:object>
      </w:r>
      <w:r w:rsidRPr="00670FC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>и т.д. по всем 17 функциям управления (конструкторская подготовка производства, технологическая подготовка производства, обеспечение производства инструментом и оснасткой, организация и оплата труда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>Норма управляемости измеряется оптимальным числом работников (исполнителей) или на данного руководителя в зависимости от условий производства и организации на его предприятии.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70FC7">
        <w:rPr>
          <w:rFonts w:ascii="Times New Roman" w:hAnsi="Times New Roman" w:cs="Times New Roman"/>
          <w:sz w:val="24"/>
          <w:szCs w:val="24"/>
        </w:rPr>
        <w:t>апример, для мастеров производственных участков (низовой уровень линейного управления) на машиностроительных заводах норма управляемости</w:t>
      </w:r>
      <w:proofErr w:type="gramStart"/>
      <w:r w:rsidRPr="00670FC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70FC7">
        <w:rPr>
          <w:rFonts w:ascii="Times New Roman" w:hAnsi="Times New Roman" w:cs="Times New Roman"/>
          <w:sz w:val="24"/>
          <w:szCs w:val="24"/>
        </w:rPr>
        <w:t>у рассчитывается по формуле: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 xml:space="preserve">Ну = 21 + 0,019 </w:t>
      </w:r>
      <w:proofErr w:type="spellStart"/>
      <w:r w:rsidRPr="00670FC7">
        <w:rPr>
          <w:rFonts w:ascii="Times New Roman" w:hAnsi="Times New Roman" w:cs="Times New Roman"/>
          <w:sz w:val="24"/>
          <w:szCs w:val="24"/>
        </w:rPr>
        <w:t>Р</w:t>
      </w:r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Start"/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.ц</w:t>
      </w:r>
      <w:proofErr w:type="spellEnd"/>
      <w:proofErr w:type="gramEnd"/>
      <w:r w:rsidRPr="00670FC7">
        <w:rPr>
          <w:rFonts w:ascii="Times New Roman" w:hAnsi="Times New Roman" w:cs="Times New Roman"/>
          <w:sz w:val="24"/>
          <w:szCs w:val="24"/>
        </w:rPr>
        <w:t xml:space="preserve"> + 1,17 С</w:t>
      </w:r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670FC7">
        <w:rPr>
          <w:rFonts w:ascii="Times New Roman" w:hAnsi="Times New Roman" w:cs="Times New Roman"/>
          <w:sz w:val="24"/>
          <w:szCs w:val="24"/>
        </w:rPr>
        <w:t xml:space="preserve"> + 2,48 </w:t>
      </w:r>
      <w:proofErr w:type="spellStart"/>
      <w:r w:rsidRPr="00670FC7">
        <w:rPr>
          <w:rFonts w:ascii="Times New Roman" w:hAnsi="Times New Roman" w:cs="Times New Roman"/>
          <w:sz w:val="24"/>
          <w:szCs w:val="24"/>
        </w:rPr>
        <w:t>К</w:t>
      </w:r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т.п</w:t>
      </w:r>
      <w:proofErr w:type="spellEnd"/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670FC7">
        <w:rPr>
          <w:rFonts w:ascii="Times New Roman" w:hAnsi="Times New Roman" w:cs="Times New Roman"/>
          <w:sz w:val="24"/>
          <w:szCs w:val="24"/>
        </w:rPr>
        <w:t xml:space="preserve"> </w:t>
      </w: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670FC7">
        <w:rPr>
          <w:rFonts w:ascii="Times New Roman" w:hAnsi="Times New Roman" w:cs="Times New Roman"/>
          <w:sz w:val="24"/>
          <w:szCs w:val="24"/>
        </w:rPr>
        <w:t>)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>где</w:t>
      </w:r>
      <w:r w:rsidRPr="00670F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0FC7">
        <w:rPr>
          <w:rFonts w:ascii="Times New Roman" w:hAnsi="Times New Roman" w:cs="Times New Roman"/>
          <w:sz w:val="24"/>
          <w:szCs w:val="24"/>
        </w:rPr>
        <w:t>Р</w:t>
      </w:r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Start"/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.ц</w:t>
      </w:r>
      <w:proofErr w:type="spellEnd"/>
      <w:proofErr w:type="gramEnd"/>
      <w:r w:rsidRPr="00670FC7">
        <w:rPr>
          <w:rFonts w:ascii="Times New Roman" w:hAnsi="Times New Roman" w:cs="Times New Roman"/>
          <w:sz w:val="24"/>
          <w:szCs w:val="24"/>
        </w:rPr>
        <w:t xml:space="preserve"> - число основных производственных рабочих в цехе (545 чел);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0FC7">
        <w:rPr>
          <w:rFonts w:ascii="Times New Roman" w:hAnsi="Times New Roman" w:cs="Times New Roman"/>
          <w:sz w:val="24"/>
          <w:szCs w:val="24"/>
        </w:rPr>
        <w:t>С</w:t>
      </w:r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r w:rsidRPr="00670FC7">
        <w:rPr>
          <w:rFonts w:ascii="Times New Roman" w:hAnsi="Times New Roman" w:cs="Times New Roman"/>
          <w:sz w:val="24"/>
          <w:szCs w:val="24"/>
        </w:rPr>
        <w:t>средний разряд работ (4,1);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ab/>
      </w:r>
      <w:r w:rsidRPr="00670F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0FC7">
        <w:rPr>
          <w:rFonts w:ascii="Times New Roman" w:hAnsi="Times New Roman" w:cs="Times New Roman"/>
          <w:sz w:val="24"/>
          <w:szCs w:val="24"/>
        </w:rPr>
        <w:t>К</w:t>
      </w:r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gramStart"/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.п</w:t>
      </w:r>
      <w:proofErr w:type="spellEnd"/>
      <w:proofErr w:type="gramEnd"/>
      <w:r w:rsidRPr="00670FC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670FC7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тип производства (крупносерийное производство - 3).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position w:val="-16"/>
          <w:sz w:val="24"/>
          <w:szCs w:val="24"/>
        </w:rPr>
        <w:object w:dxaOrig="3820" w:dyaOrig="400">
          <v:shape id="_x0000_i1029" type="#_x0000_t75" style="width:190.75pt;height:19.9pt" o:ole="" fillcolor="window">
            <v:imagedata r:id="rId18" o:title=""/>
          </v:shape>
          <o:OLEObject Type="Embed" ProgID="Equation.3" ShapeID="_x0000_i1029" DrawAspect="Content" ObjectID="_1542864616" r:id="rId19"/>
        </w:object>
      </w:r>
      <w:r w:rsidRPr="00670FC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 xml:space="preserve">В некоторых нормы управляемости выражаются не только количеством человек, непосредственно подчиненных руководителю, но и количеством подчиненных ему работников через одну, две и более ступени подчинения. В этих случаях норма </w:t>
      </w:r>
      <w:r w:rsidRPr="00670FC7">
        <w:rPr>
          <w:rFonts w:ascii="Times New Roman" w:hAnsi="Times New Roman" w:cs="Times New Roman"/>
          <w:sz w:val="24"/>
          <w:szCs w:val="24"/>
        </w:rPr>
        <w:lastRenderedPageBreak/>
        <w:t xml:space="preserve">управляемости руководителя какой-либо </w:t>
      </w:r>
      <w:r w:rsidRPr="00670F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FC7">
        <w:rPr>
          <w:rFonts w:ascii="Times New Roman" w:hAnsi="Times New Roman" w:cs="Times New Roman"/>
          <w:sz w:val="24"/>
          <w:szCs w:val="24"/>
        </w:rPr>
        <w:t xml:space="preserve">-ой ступени управления выражается произведением норм управляемости </w:t>
      </w:r>
      <w:r w:rsidRPr="00670F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FC7">
        <w:rPr>
          <w:rFonts w:ascii="Times New Roman" w:hAnsi="Times New Roman" w:cs="Times New Roman"/>
          <w:sz w:val="24"/>
          <w:szCs w:val="24"/>
        </w:rPr>
        <w:t xml:space="preserve">-ой и всех нижестоящих ступеней, начиная с первой. Например, если определить норму управляемости для начальника цеха через число подчиненных ему рабочих, то необходимо перемножить средние нормы управляемости мастера, старшего мастера, начальника участка и начальника цеха. Так если для цеха норма управляемости мастера 25 человек, старшего мастера, начальника участка - 3 старших мастера и начальника цеха - 4 начальника участка, то норма управляемости </w:t>
      </w:r>
      <w:proofErr w:type="spellStart"/>
      <w:r w:rsidRPr="00670FC7">
        <w:rPr>
          <w:rFonts w:ascii="Times New Roman" w:hAnsi="Times New Roman" w:cs="Times New Roman"/>
          <w:sz w:val="24"/>
          <w:szCs w:val="24"/>
        </w:rPr>
        <w:t>началника</w:t>
      </w:r>
      <w:proofErr w:type="spellEnd"/>
      <w:r w:rsidRPr="00670FC7">
        <w:rPr>
          <w:rFonts w:ascii="Times New Roman" w:hAnsi="Times New Roman" w:cs="Times New Roman"/>
          <w:sz w:val="24"/>
          <w:szCs w:val="24"/>
        </w:rPr>
        <w:t xml:space="preserve"> цеха 4-й ступени подчинения будет равна: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position w:val="-16"/>
          <w:sz w:val="24"/>
          <w:szCs w:val="24"/>
        </w:rPr>
        <w:object w:dxaOrig="2280" w:dyaOrig="400">
          <v:shape id="_x0000_i1030" type="#_x0000_t75" style="width:113.9pt;height:19.9pt" o:ole="" fillcolor="window">
            <v:imagedata r:id="rId20" o:title=""/>
          </v:shape>
          <o:OLEObject Type="Embed" ProgID="Equation.3" ShapeID="_x0000_i1030" DrawAspect="Content" ObjectID="_1542864617" r:id="rId21"/>
        </w:object>
      </w:r>
      <w:r w:rsidRPr="00670FC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670FC7" w:rsidRPr="00670FC7" w:rsidRDefault="00670FC7" w:rsidP="00670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sz w:val="24"/>
          <w:szCs w:val="24"/>
        </w:rPr>
        <w:t>При нормировании труда специалистов и технических исполнителей используются нормативы затрат времени на выполнение закрепленных за ними видов работ. Эти нормативы должны по возможности охватывать все этапы и виды работ, правильно учитывать влияние факторов на трудоемкость и условия выполнения работ. Например, для нормирования труда технолога рассчитываются нормы времени на проектирование т</w:t>
      </w:r>
      <w:r w:rsidR="00036524">
        <w:rPr>
          <w:rFonts w:ascii="Times New Roman" w:hAnsi="Times New Roman" w:cs="Times New Roman"/>
          <w:sz w:val="24"/>
          <w:szCs w:val="24"/>
        </w:rPr>
        <w:t>ехнологических процессов (табл.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670FC7">
        <w:rPr>
          <w:rFonts w:ascii="Times New Roman" w:hAnsi="Times New Roman" w:cs="Times New Roman"/>
          <w:sz w:val="24"/>
          <w:szCs w:val="24"/>
        </w:rPr>
        <w:t>)</w:t>
      </w:r>
    </w:p>
    <w:p w:rsidR="00670FC7" w:rsidRPr="00670FC7" w:rsidRDefault="00036524" w:rsidP="00670FC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70FC7">
        <w:rPr>
          <w:rFonts w:ascii="Times New Roman" w:hAnsi="Times New Roman" w:cs="Times New Roman"/>
          <w:i/>
          <w:sz w:val="24"/>
          <w:szCs w:val="24"/>
        </w:rPr>
        <w:t>3.3</w:t>
      </w:r>
    </w:p>
    <w:p w:rsidR="00670FC7" w:rsidRPr="00670FC7" w:rsidRDefault="00670FC7" w:rsidP="00670F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FC7">
        <w:rPr>
          <w:rFonts w:ascii="Times New Roman" w:hAnsi="Times New Roman" w:cs="Times New Roman"/>
          <w:b/>
          <w:sz w:val="24"/>
          <w:szCs w:val="24"/>
        </w:rPr>
        <w:t xml:space="preserve">Нормы времени на разработку технологических процессов механической обработки, </w:t>
      </w:r>
      <w:proofErr w:type="gramStart"/>
      <w:r w:rsidRPr="00670FC7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(пример)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802"/>
        <w:gridCol w:w="661"/>
        <w:gridCol w:w="662"/>
        <w:gridCol w:w="662"/>
        <w:gridCol w:w="662"/>
        <w:gridCol w:w="661"/>
        <w:gridCol w:w="662"/>
        <w:gridCol w:w="662"/>
        <w:gridCol w:w="686"/>
        <w:gridCol w:w="1440"/>
      </w:tblGrid>
      <w:tr w:rsidR="00670FC7" w:rsidRPr="00670FC7" w:rsidTr="006136C2">
        <w:trPr>
          <w:cantSplit/>
        </w:trPr>
        <w:tc>
          <w:tcPr>
            <w:tcW w:w="2448" w:type="dxa"/>
            <w:vMerge w:val="restart"/>
            <w:vAlign w:val="center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Наименование работ</w:t>
            </w:r>
          </w:p>
        </w:tc>
        <w:tc>
          <w:tcPr>
            <w:tcW w:w="802" w:type="dxa"/>
            <w:vMerge w:val="restart"/>
            <w:textDirection w:val="btLr"/>
            <w:vAlign w:val="center"/>
          </w:tcPr>
          <w:p w:rsidR="00670FC7" w:rsidRPr="00670FC7" w:rsidRDefault="00670FC7" w:rsidP="00670FC7">
            <w:pPr>
              <w:pStyle w:val="a5"/>
              <w:ind w:left="113" w:right="113"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Группа новизны</w:t>
            </w:r>
          </w:p>
        </w:tc>
        <w:tc>
          <w:tcPr>
            <w:tcW w:w="5318" w:type="dxa"/>
            <w:gridSpan w:val="8"/>
            <w:tcBorders>
              <w:right w:val="single" w:sz="4" w:space="0" w:color="auto"/>
            </w:tcBorders>
            <w:vAlign w:val="center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Количество размеров детали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FC7" w:rsidRPr="00670FC7" w:rsidRDefault="00670FC7" w:rsidP="00670FC7">
            <w:pPr>
              <w:pStyle w:val="a5"/>
              <w:ind w:right="113"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Норма времени на один размер</w:t>
            </w:r>
          </w:p>
        </w:tc>
      </w:tr>
      <w:tr w:rsidR="00670FC7" w:rsidRPr="00670FC7" w:rsidTr="006136C2">
        <w:trPr>
          <w:cantSplit/>
          <w:trHeight w:val="1258"/>
        </w:trPr>
        <w:tc>
          <w:tcPr>
            <w:tcW w:w="2448" w:type="dxa"/>
            <w:vMerge/>
            <w:vAlign w:val="center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802" w:type="dxa"/>
            <w:vMerge/>
            <w:vAlign w:val="center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661" w:type="dxa"/>
            <w:vAlign w:val="center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до 5</w:t>
            </w:r>
          </w:p>
        </w:tc>
        <w:tc>
          <w:tcPr>
            <w:tcW w:w="662" w:type="dxa"/>
            <w:vAlign w:val="center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до 10</w:t>
            </w:r>
          </w:p>
        </w:tc>
        <w:tc>
          <w:tcPr>
            <w:tcW w:w="662" w:type="dxa"/>
            <w:vAlign w:val="center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до 20</w:t>
            </w:r>
          </w:p>
        </w:tc>
        <w:tc>
          <w:tcPr>
            <w:tcW w:w="662" w:type="dxa"/>
            <w:vAlign w:val="center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до 30</w:t>
            </w:r>
          </w:p>
        </w:tc>
        <w:tc>
          <w:tcPr>
            <w:tcW w:w="661" w:type="dxa"/>
            <w:vAlign w:val="center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до 50</w:t>
            </w:r>
          </w:p>
        </w:tc>
        <w:tc>
          <w:tcPr>
            <w:tcW w:w="662" w:type="dxa"/>
            <w:vAlign w:val="center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до 70</w:t>
            </w:r>
          </w:p>
        </w:tc>
        <w:tc>
          <w:tcPr>
            <w:tcW w:w="662" w:type="dxa"/>
            <w:vAlign w:val="center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до 90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до 120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670FC7" w:rsidRPr="00670FC7" w:rsidTr="006136C2">
        <w:tc>
          <w:tcPr>
            <w:tcW w:w="2448" w:type="dxa"/>
            <w:tcBorders>
              <w:bottom w:val="nil"/>
            </w:tcBorders>
          </w:tcPr>
          <w:p w:rsidR="00670FC7" w:rsidRPr="00670FC7" w:rsidRDefault="00670FC7" w:rsidP="00670FC7">
            <w:pPr>
              <w:pStyle w:val="a5"/>
              <w:ind w:firstLine="0"/>
              <w:jc w:val="left"/>
              <w:rPr>
                <w:sz w:val="24"/>
              </w:rPr>
            </w:pPr>
            <w:r w:rsidRPr="00670FC7">
              <w:rPr>
                <w:sz w:val="24"/>
              </w:rPr>
              <w:t>1. Разработка операционного техпроцесса на одну деталь</w:t>
            </w:r>
          </w:p>
        </w:tc>
        <w:tc>
          <w:tcPr>
            <w:tcW w:w="802" w:type="dxa"/>
            <w:tcBorders>
              <w:bottom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А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Б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В</w:t>
            </w:r>
          </w:p>
        </w:tc>
        <w:tc>
          <w:tcPr>
            <w:tcW w:w="661" w:type="dxa"/>
            <w:tcBorders>
              <w:bottom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1,4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2,0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2,6</w:t>
            </w:r>
          </w:p>
        </w:tc>
        <w:tc>
          <w:tcPr>
            <w:tcW w:w="662" w:type="dxa"/>
            <w:tcBorders>
              <w:bottom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2,4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3,5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4,5</w:t>
            </w:r>
          </w:p>
        </w:tc>
        <w:tc>
          <w:tcPr>
            <w:tcW w:w="662" w:type="dxa"/>
            <w:tcBorders>
              <w:bottom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3,2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4,6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5,9</w:t>
            </w:r>
          </w:p>
        </w:tc>
        <w:tc>
          <w:tcPr>
            <w:tcW w:w="662" w:type="dxa"/>
            <w:tcBorders>
              <w:bottom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4,4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6,4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8,3</w:t>
            </w:r>
          </w:p>
        </w:tc>
        <w:tc>
          <w:tcPr>
            <w:tcW w:w="661" w:type="dxa"/>
            <w:tcBorders>
              <w:bottom w:val="nil"/>
            </w:tcBorders>
          </w:tcPr>
          <w:p w:rsidR="00670FC7" w:rsidRPr="00670FC7" w:rsidRDefault="00670FC7" w:rsidP="00670FC7">
            <w:pPr>
              <w:pStyle w:val="a5"/>
              <w:ind w:left="-13" w:right="-109" w:firstLine="0"/>
              <w:rPr>
                <w:sz w:val="24"/>
              </w:rPr>
            </w:pPr>
            <w:r w:rsidRPr="00670FC7">
              <w:rPr>
                <w:sz w:val="24"/>
              </w:rPr>
              <w:t>6,3</w:t>
            </w:r>
          </w:p>
          <w:p w:rsidR="00670FC7" w:rsidRPr="00670FC7" w:rsidRDefault="00670FC7" w:rsidP="00670FC7">
            <w:pPr>
              <w:pStyle w:val="a5"/>
              <w:ind w:left="-13" w:right="-109" w:firstLine="0"/>
              <w:rPr>
                <w:sz w:val="24"/>
              </w:rPr>
            </w:pPr>
            <w:r w:rsidRPr="00670FC7">
              <w:rPr>
                <w:sz w:val="24"/>
              </w:rPr>
              <w:t>9,0</w:t>
            </w:r>
          </w:p>
          <w:p w:rsidR="00670FC7" w:rsidRPr="00670FC7" w:rsidRDefault="00670FC7" w:rsidP="00670FC7">
            <w:pPr>
              <w:pStyle w:val="a5"/>
              <w:ind w:left="-13" w:right="-109" w:firstLine="0"/>
              <w:rPr>
                <w:sz w:val="24"/>
              </w:rPr>
            </w:pPr>
            <w:r w:rsidRPr="00670FC7">
              <w:rPr>
                <w:sz w:val="24"/>
              </w:rPr>
              <w:t>11,7</w:t>
            </w:r>
          </w:p>
        </w:tc>
        <w:tc>
          <w:tcPr>
            <w:tcW w:w="662" w:type="dxa"/>
            <w:tcBorders>
              <w:bottom w:val="nil"/>
            </w:tcBorders>
          </w:tcPr>
          <w:p w:rsidR="00670FC7" w:rsidRPr="00670FC7" w:rsidRDefault="00670FC7" w:rsidP="00670FC7">
            <w:pPr>
              <w:pStyle w:val="a5"/>
              <w:ind w:right="-156" w:firstLine="0"/>
              <w:rPr>
                <w:sz w:val="24"/>
              </w:rPr>
            </w:pPr>
            <w:r w:rsidRPr="00670FC7">
              <w:rPr>
                <w:sz w:val="24"/>
              </w:rPr>
              <w:t>7,8</w:t>
            </w:r>
          </w:p>
          <w:p w:rsidR="00670FC7" w:rsidRPr="00670FC7" w:rsidRDefault="00670FC7" w:rsidP="00670FC7">
            <w:pPr>
              <w:pStyle w:val="a5"/>
              <w:ind w:right="-156" w:firstLine="0"/>
              <w:rPr>
                <w:sz w:val="24"/>
              </w:rPr>
            </w:pPr>
            <w:r w:rsidRPr="00670FC7">
              <w:rPr>
                <w:sz w:val="24"/>
              </w:rPr>
              <w:t>11,2</w:t>
            </w:r>
          </w:p>
          <w:p w:rsidR="00670FC7" w:rsidRPr="00670FC7" w:rsidRDefault="00670FC7" w:rsidP="00670FC7">
            <w:pPr>
              <w:pStyle w:val="a5"/>
              <w:ind w:right="-156" w:firstLine="0"/>
              <w:rPr>
                <w:sz w:val="24"/>
              </w:rPr>
            </w:pPr>
            <w:r w:rsidRPr="00670FC7">
              <w:rPr>
                <w:sz w:val="24"/>
              </w:rPr>
              <w:t>14,5</w:t>
            </w:r>
          </w:p>
        </w:tc>
        <w:tc>
          <w:tcPr>
            <w:tcW w:w="662" w:type="dxa"/>
            <w:tcBorders>
              <w:bottom w:val="nil"/>
            </w:tcBorders>
          </w:tcPr>
          <w:p w:rsidR="00670FC7" w:rsidRPr="00670FC7" w:rsidRDefault="00670FC7" w:rsidP="00670FC7">
            <w:pPr>
              <w:pStyle w:val="a5"/>
              <w:ind w:right="-61" w:firstLine="0"/>
              <w:rPr>
                <w:sz w:val="24"/>
              </w:rPr>
            </w:pPr>
            <w:r w:rsidRPr="00670FC7">
              <w:rPr>
                <w:sz w:val="24"/>
              </w:rPr>
              <w:t>9,88</w:t>
            </w:r>
          </w:p>
          <w:p w:rsidR="00670FC7" w:rsidRPr="00670FC7" w:rsidRDefault="00670FC7" w:rsidP="00670FC7">
            <w:pPr>
              <w:pStyle w:val="a5"/>
              <w:ind w:right="-61" w:firstLine="0"/>
              <w:rPr>
                <w:sz w:val="24"/>
              </w:rPr>
            </w:pPr>
            <w:r w:rsidRPr="00670FC7">
              <w:rPr>
                <w:sz w:val="24"/>
              </w:rPr>
              <w:t>14,1</w:t>
            </w:r>
          </w:p>
          <w:p w:rsidR="00670FC7" w:rsidRPr="00670FC7" w:rsidRDefault="00670FC7" w:rsidP="00670FC7">
            <w:pPr>
              <w:pStyle w:val="a5"/>
              <w:ind w:right="-61" w:firstLine="0"/>
              <w:rPr>
                <w:sz w:val="24"/>
              </w:rPr>
            </w:pPr>
            <w:r w:rsidRPr="00670FC7">
              <w:rPr>
                <w:sz w:val="24"/>
              </w:rPr>
              <w:t>18,3</w:t>
            </w:r>
          </w:p>
        </w:tc>
        <w:tc>
          <w:tcPr>
            <w:tcW w:w="686" w:type="dxa"/>
            <w:tcBorders>
              <w:bottom w:val="nil"/>
            </w:tcBorders>
          </w:tcPr>
          <w:p w:rsidR="00670FC7" w:rsidRPr="00670FC7" w:rsidRDefault="00670FC7" w:rsidP="00670FC7">
            <w:pPr>
              <w:pStyle w:val="a5"/>
              <w:ind w:right="-108" w:firstLine="0"/>
              <w:rPr>
                <w:sz w:val="24"/>
              </w:rPr>
            </w:pPr>
            <w:r w:rsidRPr="00670FC7">
              <w:rPr>
                <w:sz w:val="24"/>
              </w:rPr>
              <w:t>11,9</w:t>
            </w:r>
          </w:p>
          <w:p w:rsidR="00670FC7" w:rsidRPr="00670FC7" w:rsidRDefault="00670FC7" w:rsidP="00670FC7">
            <w:pPr>
              <w:pStyle w:val="a5"/>
              <w:ind w:right="-108" w:firstLine="0"/>
              <w:rPr>
                <w:sz w:val="24"/>
              </w:rPr>
            </w:pPr>
            <w:r w:rsidRPr="00670FC7">
              <w:rPr>
                <w:sz w:val="24"/>
              </w:rPr>
              <w:t>17,0</w:t>
            </w:r>
          </w:p>
          <w:p w:rsidR="00670FC7" w:rsidRPr="00670FC7" w:rsidRDefault="00670FC7" w:rsidP="00670FC7">
            <w:pPr>
              <w:pStyle w:val="a5"/>
              <w:ind w:right="-108" w:firstLine="0"/>
              <w:rPr>
                <w:sz w:val="24"/>
              </w:rPr>
            </w:pPr>
            <w:r w:rsidRPr="00670FC7">
              <w:rPr>
                <w:sz w:val="24"/>
              </w:rPr>
              <w:t>22,1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0,1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0,12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0,18</w:t>
            </w:r>
          </w:p>
        </w:tc>
      </w:tr>
      <w:tr w:rsidR="00670FC7" w:rsidRPr="00670FC7" w:rsidTr="006136C2">
        <w:tc>
          <w:tcPr>
            <w:tcW w:w="2448" w:type="dxa"/>
            <w:tcBorders>
              <w:top w:val="nil"/>
            </w:tcBorders>
          </w:tcPr>
          <w:p w:rsidR="00670FC7" w:rsidRPr="00670FC7" w:rsidRDefault="00670FC7" w:rsidP="00670FC7">
            <w:pPr>
              <w:pStyle w:val="a5"/>
              <w:ind w:firstLine="0"/>
              <w:jc w:val="left"/>
              <w:rPr>
                <w:sz w:val="24"/>
              </w:rPr>
            </w:pPr>
            <w:r w:rsidRPr="00670FC7">
              <w:rPr>
                <w:sz w:val="24"/>
              </w:rPr>
              <w:t>2. Разработка маршрутного техпроцесса на деталь</w:t>
            </w:r>
          </w:p>
          <w:p w:rsidR="00670FC7" w:rsidRPr="00670FC7" w:rsidRDefault="00670FC7" w:rsidP="00670FC7">
            <w:pPr>
              <w:pStyle w:val="a5"/>
              <w:ind w:firstLine="0"/>
              <w:jc w:val="left"/>
              <w:rPr>
                <w:sz w:val="24"/>
              </w:rPr>
            </w:pPr>
            <w:r w:rsidRPr="00670FC7">
              <w:rPr>
                <w:sz w:val="24"/>
              </w:rPr>
              <w:t>и т.д.</w:t>
            </w:r>
          </w:p>
        </w:tc>
        <w:tc>
          <w:tcPr>
            <w:tcW w:w="802" w:type="dxa"/>
            <w:tcBorders>
              <w:top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А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Б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В</w:t>
            </w:r>
          </w:p>
        </w:tc>
        <w:tc>
          <w:tcPr>
            <w:tcW w:w="661" w:type="dxa"/>
            <w:tcBorders>
              <w:top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0,7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1,1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1,4</w:t>
            </w:r>
          </w:p>
        </w:tc>
        <w:tc>
          <w:tcPr>
            <w:tcW w:w="662" w:type="dxa"/>
            <w:tcBorders>
              <w:top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0,9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1,4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1,8</w:t>
            </w:r>
          </w:p>
        </w:tc>
        <w:tc>
          <w:tcPr>
            <w:tcW w:w="662" w:type="dxa"/>
            <w:tcBorders>
              <w:top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1,4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2,0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2,6</w:t>
            </w:r>
          </w:p>
        </w:tc>
        <w:tc>
          <w:tcPr>
            <w:tcW w:w="662" w:type="dxa"/>
            <w:tcBorders>
              <w:top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1,6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2,3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2,9</w:t>
            </w:r>
          </w:p>
        </w:tc>
        <w:tc>
          <w:tcPr>
            <w:tcW w:w="661" w:type="dxa"/>
            <w:tcBorders>
              <w:top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2,2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3,2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4,1</w:t>
            </w:r>
          </w:p>
        </w:tc>
        <w:tc>
          <w:tcPr>
            <w:tcW w:w="662" w:type="dxa"/>
            <w:tcBorders>
              <w:top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3,2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4,6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5,9</w:t>
            </w:r>
          </w:p>
        </w:tc>
        <w:tc>
          <w:tcPr>
            <w:tcW w:w="662" w:type="dxa"/>
            <w:tcBorders>
              <w:top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4,2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6,0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7,8</w:t>
            </w:r>
          </w:p>
        </w:tc>
        <w:tc>
          <w:tcPr>
            <w:tcW w:w="686" w:type="dxa"/>
            <w:tcBorders>
              <w:top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4,9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7,0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9,1</w:t>
            </w:r>
          </w:p>
        </w:tc>
        <w:tc>
          <w:tcPr>
            <w:tcW w:w="1440" w:type="dxa"/>
            <w:tcBorders>
              <w:top w:val="nil"/>
            </w:tcBorders>
          </w:tcPr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0,04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0,06</w:t>
            </w:r>
          </w:p>
          <w:p w:rsidR="00670FC7" w:rsidRPr="00670FC7" w:rsidRDefault="00670FC7" w:rsidP="00670FC7">
            <w:pPr>
              <w:pStyle w:val="a5"/>
              <w:ind w:firstLine="0"/>
              <w:rPr>
                <w:sz w:val="24"/>
              </w:rPr>
            </w:pPr>
            <w:r w:rsidRPr="00670FC7">
              <w:rPr>
                <w:sz w:val="24"/>
              </w:rPr>
              <w:t>0,1</w:t>
            </w:r>
          </w:p>
        </w:tc>
      </w:tr>
    </w:tbl>
    <w:p w:rsidR="00670FC7" w:rsidRPr="00670FC7" w:rsidRDefault="00670FC7" w:rsidP="00670FC7">
      <w:pPr>
        <w:pStyle w:val="a5"/>
        <w:rPr>
          <w:sz w:val="20"/>
          <w:szCs w:val="20"/>
        </w:rPr>
      </w:pPr>
      <w:r w:rsidRPr="00670FC7">
        <w:rPr>
          <w:sz w:val="20"/>
          <w:szCs w:val="20"/>
        </w:rPr>
        <w:t>Примечание: группа новизны</w:t>
      </w:r>
      <w:proofErr w:type="gramStart"/>
      <w:r w:rsidRPr="00670FC7">
        <w:rPr>
          <w:sz w:val="20"/>
          <w:szCs w:val="20"/>
        </w:rPr>
        <w:t xml:space="preserve"> А</w:t>
      </w:r>
      <w:proofErr w:type="gramEnd"/>
      <w:r w:rsidRPr="00670FC7">
        <w:rPr>
          <w:sz w:val="20"/>
          <w:szCs w:val="20"/>
        </w:rPr>
        <w:t xml:space="preserve"> - воспроизводящие существующие техпроцессы, Б - модернизация существующих техпроцессов, В - принципиально новые техпроцессы, требующие экспериментальных проверок.</w:t>
      </w:r>
    </w:p>
    <w:p w:rsidR="00670FC7" w:rsidRPr="00670FC7" w:rsidRDefault="00670FC7" w:rsidP="00670FC7">
      <w:pPr>
        <w:pStyle w:val="a5"/>
        <w:rPr>
          <w:sz w:val="24"/>
        </w:rPr>
      </w:pPr>
    </w:p>
    <w:p w:rsidR="00670FC7" w:rsidRPr="00670FC7" w:rsidRDefault="00670FC7" w:rsidP="00670FC7">
      <w:pPr>
        <w:pStyle w:val="a5"/>
        <w:rPr>
          <w:sz w:val="24"/>
        </w:rPr>
      </w:pPr>
      <w:r w:rsidRPr="00670FC7">
        <w:rPr>
          <w:sz w:val="24"/>
        </w:rPr>
        <w:t xml:space="preserve">Для специалистов и технических исполнителей применяется также метод </w:t>
      </w:r>
      <w:r w:rsidRPr="00670FC7">
        <w:rPr>
          <w:sz w:val="24"/>
          <w:u w:val="single"/>
        </w:rPr>
        <w:t>нормирования труда путем построения балансов затрат рабочего времени</w:t>
      </w:r>
      <w:r w:rsidR="00036524">
        <w:rPr>
          <w:sz w:val="24"/>
        </w:rPr>
        <w:t>. В табл.</w:t>
      </w:r>
      <w:r w:rsidRPr="00670FC7">
        <w:rPr>
          <w:sz w:val="24"/>
        </w:rPr>
        <w:t>3</w:t>
      </w:r>
      <w:r>
        <w:rPr>
          <w:sz w:val="24"/>
        </w:rPr>
        <w:t>.4</w:t>
      </w:r>
      <w:r w:rsidRPr="00670FC7">
        <w:rPr>
          <w:sz w:val="24"/>
        </w:rPr>
        <w:t xml:space="preserve"> в качестве примера приводятся результаты анализа затрат рабочего времени работниками конструкторского бюро.</w:t>
      </w:r>
    </w:p>
    <w:p w:rsidR="00670FC7" w:rsidRPr="00670FC7" w:rsidRDefault="00036524" w:rsidP="00670FC7">
      <w:pPr>
        <w:pStyle w:val="a5"/>
        <w:jc w:val="right"/>
        <w:rPr>
          <w:i/>
          <w:sz w:val="24"/>
        </w:rPr>
      </w:pPr>
      <w:r>
        <w:rPr>
          <w:i/>
          <w:sz w:val="24"/>
        </w:rPr>
        <w:t xml:space="preserve">Таблица </w:t>
      </w:r>
      <w:r w:rsidR="00670FC7" w:rsidRPr="00670FC7">
        <w:rPr>
          <w:i/>
          <w:sz w:val="24"/>
        </w:rPr>
        <w:t>3.4</w:t>
      </w:r>
    </w:p>
    <w:p w:rsidR="00670FC7" w:rsidRPr="00670FC7" w:rsidRDefault="00670FC7" w:rsidP="00670FC7">
      <w:pPr>
        <w:pStyle w:val="a5"/>
        <w:jc w:val="center"/>
        <w:rPr>
          <w:b/>
          <w:sz w:val="24"/>
        </w:rPr>
      </w:pPr>
      <w:r w:rsidRPr="00670FC7">
        <w:rPr>
          <w:b/>
          <w:sz w:val="24"/>
        </w:rPr>
        <w:t>Баланс затрат рабочего времени конструкторами на разработку специального технологического оснащения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1843"/>
        <w:gridCol w:w="1858"/>
      </w:tblGrid>
      <w:tr w:rsidR="00670FC7" w:rsidRPr="00670FC7" w:rsidTr="006136C2">
        <w:trPr>
          <w:cantSplit/>
        </w:trPr>
        <w:tc>
          <w:tcPr>
            <w:tcW w:w="6048" w:type="dxa"/>
            <w:vMerge w:val="restart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Виды затрат времени</w:t>
            </w:r>
          </w:p>
        </w:tc>
        <w:tc>
          <w:tcPr>
            <w:tcW w:w="3701" w:type="dxa"/>
            <w:gridSpan w:val="2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 xml:space="preserve">Баланс затрат рабочего времени, </w:t>
            </w:r>
            <w:proofErr w:type="gramStart"/>
            <w:r w:rsidRPr="00670FC7">
              <w:rPr>
                <w:sz w:val="24"/>
              </w:rPr>
              <w:t>ч</w:t>
            </w:r>
            <w:proofErr w:type="gramEnd"/>
          </w:p>
        </w:tc>
      </w:tr>
      <w:tr w:rsidR="00670FC7" w:rsidRPr="00670FC7" w:rsidTr="006136C2">
        <w:trPr>
          <w:cantSplit/>
        </w:trPr>
        <w:tc>
          <w:tcPr>
            <w:tcW w:w="6048" w:type="dxa"/>
            <w:vMerge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фактический</w:t>
            </w:r>
          </w:p>
        </w:tc>
        <w:tc>
          <w:tcPr>
            <w:tcW w:w="1858" w:type="dxa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нормативный</w:t>
            </w:r>
          </w:p>
        </w:tc>
      </w:tr>
      <w:tr w:rsidR="00670FC7" w:rsidRPr="00670FC7" w:rsidTr="006136C2">
        <w:tc>
          <w:tcPr>
            <w:tcW w:w="6048" w:type="dxa"/>
          </w:tcPr>
          <w:p w:rsidR="00670FC7" w:rsidRPr="00670FC7" w:rsidRDefault="00670FC7" w:rsidP="00670FC7">
            <w:pPr>
              <w:pStyle w:val="a5"/>
              <w:ind w:firstLine="0"/>
              <w:jc w:val="left"/>
              <w:rPr>
                <w:sz w:val="24"/>
              </w:rPr>
            </w:pPr>
            <w:r w:rsidRPr="00670FC7">
              <w:rPr>
                <w:sz w:val="24"/>
              </w:rPr>
              <w:t>1. Разработка и оформление задания на проектирование специального технологического оснащения</w:t>
            </w:r>
          </w:p>
          <w:p w:rsidR="00670FC7" w:rsidRPr="00670FC7" w:rsidRDefault="00670FC7" w:rsidP="00670FC7">
            <w:pPr>
              <w:pStyle w:val="a5"/>
              <w:ind w:firstLine="0"/>
              <w:jc w:val="left"/>
              <w:rPr>
                <w:sz w:val="24"/>
              </w:rPr>
            </w:pPr>
            <w:r w:rsidRPr="00670FC7">
              <w:rPr>
                <w:sz w:val="24"/>
              </w:rPr>
              <w:t>2. Проектирование специального технологического оснащения (сборочных чертежей)</w:t>
            </w:r>
          </w:p>
          <w:p w:rsidR="00670FC7" w:rsidRPr="00670FC7" w:rsidRDefault="00670FC7" w:rsidP="00670FC7">
            <w:pPr>
              <w:pStyle w:val="a5"/>
              <w:ind w:firstLine="0"/>
              <w:jc w:val="left"/>
              <w:rPr>
                <w:sz w:val="24"/>
              </w:rPr>
            </w:pPr>
            <w:r w:rsidRPr="00670FC7">
              <w:rPr>
                <w:sz w:val="24"/>
              </w:rPr>
              <w:t xml:space="preserve">3. </w:t>
            </w:r>
            <w:proofErr w:type="spellStart"/>
            <w:r w:rsidRPr="00670FC7">
              <w:rPr>
                <w:sz w:val="24"/>
              </w:rPr>
              <w:t>Деталирование</w:t>
            </w:r>
            <w:proofErr w:type="spellEnd"/>
            <w:r w:rsidRPr="00670FC7">
              <w:rPr>
                <w:sz w:val="24"/>
              </w:rPr>
              <w:t xml:space="preserve"> сборочных чертежей</w:t>
            </w:r>
          </w:p>
          <w:p w:rsidR="00670FC7" w:rsidRPr="00670FC7" w:rsidRDefault="00670FC7" w:rsidP="00670FC7">
            <w:pPr>
              <w:pStyle w:val="a5"/>
              <w:ind w:firstLine="0"/>
              <w:jc w:val="left"/>
              <w:rPr>
                <w:sz w:val="24"/>
              </w:rPr>
            </w:pPr>
            <w:r w:rsidRPr="00670FC7">
              <w:rPr>
                <w:sz w:val="24"/>
              </w:rPr>
              <w:t>4. Сверка калек чертежей</w:t>
            </w:r>
          </w:p>
          <w:p w:rsidR="00670FC7" w:rsidRPr="00670FC7" w:rsidRDefault="00670FC7" w:rsidP="00670FC7">
            <w:pPr>
              <w:pStyle w:val="a5"/>
              <w:ind w:firstLine="0"/>
              <w:jc w:val="left"/>
              <w:rPr>
                <w:sz w:val="24"/>
              </w:rPr>
            </w:pPr>
            <w:r w:rsidRPr="00670FC7">
              <w:rPr>
                <w:sz w:val="24"/>
              </w:rPr>
              <w:lastRenderedPageBreak/>
              <w:t>5. Составление приказов, служебных записок, технических распоряжений</w:t>
            </w:r>
          </w:p>
        </w:tc>
        <w:tc>
          <w:tcPr>
            <w:tcW w:w="1843" w:type="dxa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120</w:t>
            </w: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1680</w:t>
            </w: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1220</w:t>
            </w: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lastRenderedPageBreak/>
              <w:t>144</w:t>
            </w: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105</w:t>
            </w:r>
          </w:p>
        </w:tc>
        <w:tc>
          <w:tcPr>
            <w:tcW w:w="1858" w:type="dxa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105</w:t>
            </w: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1340</w:t>
            </w: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1150</w:t>
            </w: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lastRenderedPageBreak/>
              <w:t>120</w:t>
            </w: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</w:p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105</w:t>
            </w:r>
          </w:p>
        </w:tc>
      </w:tr>
      <w:tr w:rsidR="00670FC7" w:rsidRPr="00670FC7" w:rsidTr="006136C2">
        <w:tc>
          <w:tcPr>
            <w:tcW w:w="6048" w:type="dxa"/>
          </w:tcPr>
          <w:p w:rsidR="00670FC7" w:rsidRPr="00670FC7" w:rsidRDefault="00670FC7" w:rsidP="00670FC7">
            <w:pPr>
              <w:pStyle w:val="a5"/>
              <w:ind w:firstLine="0"/>
              <w:jc w:val="left"/>
              <w:rPr>
                <w:sz w:val="24"/>
              </w:rPr>
            </w:pPr>
            <w:r w:rsidRPr="00670FC7">
              <w:rPr>
                <w:sz w:val="24"/>
              </w:rPr>
              <w:lastRenderedPageBreak/>
              <w:t>ИТОГО</w:t>
            </w:r>
          </w:p>
        </w:tc>
        <w:tc>
          <w:tcPr>
            <w:tcW w:w="1843" w:type="dxa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3250</w:t>
            </w:r>
          </w:p>
        </w:tc>
        <w:tc>
          <w:tcPr>
            <w:tcW w:w="1858" w:type="dxa"/>
          </w:tcPr>
          <w:p w:rsidR="00670FC7" w:rsidRPr="00670FC7" w:rsidRDefault="00670FC7" w:rsidP="00670FC7">
            <w:pPr>
              <w:pStyle w:val="a5"/>
              <w:ind w:firstLine="0"/>
              <w:jc w:val="center"/>
              <w:rPr>
                <w:sz w:val="24"/>
              </w:rPr>
            </w:pPr>
            <w:r w:rsidRPr="00670FC7">
              <w:rPr>
                <w:sz w:val="24"/>
              </w:rPr>
              <w:t>2850</w:t>
            </w:r>
          </w:p>
        </w:tc>
      </w:tr>
    </w:tbl>
    <w:p w:rsidR="00670FC7" w:rsidRPr="00670FC7" w:rsidRDefault="00670FC7" w:rsidP="00670FC7">
      <w:pPr>
        <w:pStyle w:val="a5"/>
        <w:rPr>
          <w:sz w:val="24"/>
        </w:rPr>
      </w:pPr>
      <w:r w:rsidRPr="00670FC7">
        <w:rPr>
          <w:sz w:val="24"/>
        </w:rPr>
        <w:t>На основе анализа фактического баланса рабочего времени проектируются содержание и затраты по каждому виду работ с учетом реализации мероприятий, направленных на совершенствование трудового процесс</w:t>
      </w:r>
      <w:r w:rsidR="00036524">
        <w:rPr>
          <w:sz w:val="24"/>
        </w:rPr>
        <w:t xml:space="preserve">а. </w:t>
      </w:r>
      <w:proofErr w:type="gramStart"/>
      <w:r w:rsidR="00036524">
        <w:rPr>
          <w:sz w:val="24"/>
        </w:rPr>
        <w:t>В приведенном примере (табл.</w:t>
      </w:r>
      <w:r w:rsidRPr="00670FC7">
        <w:rPr>
          <w:sz w:val="24"/>
        </w:rPr>
        <w:t>3</w:t>
      </w:r>
      <w:r>
        <w:rPr>
          <w:sz w:val="24"/>
        </w:rPr>
        <w:t>.4</w:t>
      </w:r>
      <w:r w:rsidRPr="00670FC7">
        <w:rPr>
          <w:sz w:val="24"/>
        </w:rPr>
        <w:t>) нормативные затраты времени по сравнению с фактическими уменьшены на 400 ч (3250-2850) за счет лучшей организации мест, более рационального планирования и распределения работы между исполнителями и других мероприятий.</w:t>
      </w:r>
      <w:proofErr w:type="gramEnd"/>
    </w:p>
    <w:p w:rsidR="00670FC7" w:rsidRPr="00670FC7" w:rsidRDefault="00670FC7" w:rsidP="00670FC7">
      <w:pPr>
        <w:pStyle w:val="a5"/>
        <w:rPr>
          <w:sz w:val="24"/>
        </w:rPr>
      </w:pPr>
      <w:r w:rsidRPr="00670FC7">
        <w:rPr>
          <w:sz w:val="24"/>
        </w:rPr>
        <w:t xml:space="preserve">Для тех специалистов и </w:t>
      </w:r>
      <w:proofErr w:type="gramStart"/>
      <w:r w:rsidRPr="00670FC7">
        <w:rPr>
          <w:sz w:val="24"/>
        </w:rPr>
        <w:t>технических исполнителей</w:t>
      </w:r>
      <w:proofErr w:type="gramEnd"/>
      <w:r w:rsidRPr="00670FC7">
        <w:rPr>
          <w:sz w:val="24"/>
        </w:rPr>
        <w:t>, которые заняты обслуживанием производства, целесообразно устанавливать нормы обслуживания (например, для работников вычислительных центров, табельщиков, архивариусов, диспетчеров, учетчиков и др.). Например, численность работников технических архивов (архивариусов) на предприятиях определяется в зависимости от количества хранимых документов и численности обслуживаемых специалистов.</w:t>
      </w:r>
    </w:p>
    <w:p w:rsidR="004D40D4" w:rsidRPr="00B26A49" w:rsidRDefault="004D40D4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AD" w:rsidRPr="008A5ECE" w:rsidRDefault="00DC3CC3" w:rsidP="008A5E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EC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F2C2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A5E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946AD" w:rsidRPr="008A5EC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потребности в рабочей силе и подготовке кадров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потребность в рабочей силе планируется раздельно: на прирост численности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и на замену выбывающих. Дополнительная потребность в рабочих при планировании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прироста численности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определяется как разность между планируемой и фактической (ожидаемой) численностью рабочих. Численность рабочих, требующихся на замену выбывающих, устанавливается отдельно по категориям выбывающих.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Численность рабочих, требующихся на замену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в связи с окончанием сроков контрактов и договоров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рассчитывается на основании данных об истечении сроков контрактов и договоров в планируемом периоде.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Естественная убыль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 рабочих определяется на основании отчетных статистических данных за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2-3 года. При расчете учитывается возрастной состав рабочих, коэффициент смертности, уход рабочих на пенсию по старости, изменение численности работающих инвалидов и др.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Размер возмещения убыли рабочих в связи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с призывом в ряды вооруженных сил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определяется на основании данных о численности молодежи призывного возраста, с учетом отсрочек, предусмотренных законом о воинской обязанности.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При определении численности рабочих, необходимой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для возмещения числа ушедших по собственному желанию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принимается во внимание сокращение текучести рабочих кадров и потерь.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Общая дополнительная потребность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в рабочих определяется суммированием дополнительной потребности на прирост численности и дополнительной потребности на замену выбывающих. Аналогичным образом рассчитывается дополнительная потребность в руководителях и специалистах.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Потребность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в квалифицированных рабочих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определяется отдельно по каждой профессии и специальности. Следует иметь в виду, что потребность в квалифицированных рабочих может возникнуть при стабильной общей численности рабочих и даже при снижении их общей численности. Это связано с ростом потребности в квалифицированных рабочих по ряду новых профессий, появляющихся освобождении рабочих других профессий.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Удовлетворение потребности производства в рабочей силе (рабочих, руководителях и специалистах) следует планировать за счет использования внутренних ресурсов, т.е. высвобождения и перераспределения кадров. В том случае, когда собственные трудовые ресурсы исчерпаны, такую потребность следует удовлетворять за счет приема на работу выпускников высших учебных заведений, </w:t>
      </w:r>
      <w:proofErr w:type="spellStart"/>
      <w:r w:rsidRPr="00B26A49">
        <w:rPr>
          <w:rFonts w:ascii="Times New Roman" w:eastAsia="Times New Roman" w:hAnsi="Times New Roman" w:cs="Times New Roman"/>
          <w:sz w:val="24"/>
          <w:szCs w:val="24"/>
        </w:rPr>
        <w:t>средне-специальных</w:t>
      </w:r>
      <w:proofErr w:type="spellEnd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учебных заведений, ПТУ.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В целом план «Потребность в рабочей силе и подготовке квалифицированных кадров» включает расчеты: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потребности в рабочей силе и источниках ее обеспечения;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высвобождения рабочих и служащих;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по подготовке кадров и повышению их квалификации.</w:t>
      </w:r>
    </w:p>
    <w:p w:rsidR="006946AD" w:rsidRPr="00B26A49" w:rsidRDefault="006946AD" w:rsidP="00B26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Следует отметить, что хотя в ней речь шла о плане по труду и заработной плате в целом, на уровне предприятия это три самостоятельные подсистемы, управляемые в большинстве случаев тремя функциональными службами: отделом труда и заработной платы; отделом кадров; отделом подготовки и повышения квалификации кадров</w:t>
      </w:r>
    </w:p>
    <w:p w:rsidR="00DC3CC3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CC3" w:rsidRPr="008A5ECE" w:rsidRDefault="00DC3CC3" w:rsidP="008A5E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EC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F2C2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A5ECE">
        <w:rPr>
          <w:rFonts w:ascii="Times New Roman" w:eastAsia="Times New Roman" w:hAnsi="Times New Roman" w:cs="Times New Roman"/>
          <w:b/>
          <w:bCs/>
          <w:sz w:val="28"/>
          <w:szCs w:val="28"/>
        </w:rPr>
        <w:t>. Планирование повышения производительности труда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Производительность </w:t>
      </w:r>
      <w:proofErr w:type="spellStart"/>
      <w:proofErr w:type="gramStart"/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труда</w:t>
      </w:r>
      <w:r w:rsidRPr="00B26A4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spellEnd"/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продукции, произведенной работником в единицу времени, или количество времени, затраченное на производство единицы продукции. Но в силу того, что любое производство сегодня имеет широкую номенклатуру производимых изделий, то определить количество изготовленной продукции в натуральном измерении (причем чтобы она была сопоставима) по предприятию невозможно. Потому при планировании (а также и учете) для оценки производительности труда применяют косвенные показатели: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выработку на одного работающего (рабочего и т.д.) в рублях;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трудоемкость единицы продукции в нормо-часах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Первый показатель–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>оизводительность труда как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выработка на одного работающего (рабочего)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может планироваться как в абсолютном, так и в относительном (в процентах к предыдущему периоду) выражении. Производительность труда (как выработка) в планируемом году может быть определена методом прямого счета или методом корректировки базисной производительности с учетом ее роста (изменения) в планируемом году за счет основных технико-экономических факторов.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В общем виде абсолютная производительность труда методом прямого счета для предприятия, цеха может быть найдена по формуле (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C3CC3" w:rsidRPr="00B26A49" w:rsidRDefault="00DC3CC3" w:rsidP="002074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0000" cy="574015"/>
            <wp:effectExtent l="0" t="0" r="0" b="0"/>
            <wp:docPr id="23" name="Рисунок 1" descr="http://konspekta.net/bazaimgstudall/4110349308596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bazaimgstudall/4110349308596.files/image05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5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3CC3" w:rsidRPr="002074E1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74E1">
        <w:rPr>
          <w:rFonts w:ascii="Times New Roman" w:eastAsia="Times New Roman" w:hAnsi="Times New Roman" w:cs="Times New Roman"/>
        </w:rPr>
        <w:t>где </w:t>
      </w:r>
      <w:r w:rsidRPr="002074E1">
        <w:rPr>
          <w:rFonts w:ascii="Times New Roman" w:eastAsia="Times New Roman" w:hAnsi="Times New Roman" w:cs="Times New Roman"/>
          <w:i/>
          <w:iCs/>
        </w:rPr>
        <w:t>ОП</w:t>
      </w:r>
      <w:r w:rsidRPr="002074E1">
        <w:rPr>
          <w:rFonts w:ascii="Times New Roman" w:eastAsia="Times New Roman" w:hAnsi="Times New Roman" w:cs="Times New Roman"/>
        </w:rPr>
        <w:t> – планируемый объем выпуска продукции (работ, услуг), тыс</w:t>
      </w:r>
      <w:proofErr w:type="gramStart"/>
      <w:r w:rsidRPr="002074E1">
        <w:rPr>
          <w:rFonts w:ascii="Times New Roman" w:eastAsia="Times New Roman" w:hAnsi="Times New Roman" w:cs="Times New Roman"/>
        </w:rPr>
        <w:t>.р</w:t>
      </w:r>
      <w:proofErr w:type="gramEnd"/>
      <w:r w:rsidRPr="002074E1">
        <w:rPr>
          <w:rFonts w:ascii="Times New Roman" w:eastAsia="Times New Roman" w:hAnsi="Times New Roman" w:cs="Times New Roman"/>
        </w:rPr>
        <w:t>уб.; </w:t>
      </w:r>
      <w:proofErr w:type="spellStart"/>
      <w:r w:rsidRPr="002074E1">
        <w:rPr>
          <w:rFonts w:ascii="Times New Roman" w:eastAsia="Times New Roman" w:hAnsi="Times New Roman" w:cs="Times New Roman"/>
          <w:i/>
          <w:iCs/>
        </w:rPr>
        <w:t>Ч</w:t>
      </w:r>
      <w:r w:rsidRPr="002074E1">
        <w:rPr>
          <w:rFonts w:ascii="Times New Roman" w:eastAsia="Times New Roman" w:hAnsi="Times New Roman" w:cs="Times New Roman"/>
          <w:i/>
          <w:iCs/>
          <w:vertAlign w:val="subscript"/>
        </w:rPr>
        <w:t>пл</w:t>
      </w:r>
      <w:proofErr w:type="spellEnd"/>
      <w:r w:rsidRPr="002074E1">
        <w:rPr>
          <w:rFonts w:ascii="Times New Roman" w:eastAsia="Times New Roman" w:hAnsi="Times New Roman" w:cs="Times New Roman"/>
          <w:i/>
          <w:iCs/>
        </w:rPr>
        <w:t> </w:t>
      </w:r>
      <w:r w:rsidRPr="002074E1">
        <w:rPr>
          <w:rFonts w:ascii="Times New Roman" w:eastAsia="Times New Roman" w:hAnsi="Times New Roman" w:cs="Times New Roman"/>
        </w:rPr>
        <w:t>– плановая численность работающих (рабочих), чел.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Показатель производительности труда может быть рассчитан на год, квартал, месяц и т.д., а также на одного работающего, одного рабочего, одного основного производственного рабочего. В отличие от предприятия (цеха) в целом производительность труда на участках (а иногда и в цехах) может рассчитываться в</w:t>
      </w:r>
      <w:r w:rsidR="00036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натуральном выражении (штуки, метры и т.п.), в условно-натуральном выражении, в нормо-часах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Относительный показатель оценки производительности труда (изменение производительности в процентах по сравнению с базисным периодом) определяется по формуле:</w:t>
      </w:r>
    </w:p>
    <w:p w:rsidR="00DC3CC3" w:rsidRPr="00B26A49" w:rsidRDefault="00DC3CC3" w:rsidP="002074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7560" cy="579755"/>
            <wp:effectExtent l="0" t="0" r="0" b="0"/>
            <wp:docPr id="24" name="Рисунок 2" descr="http://konspekta.net/bazaimgstudall/4110349308596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bazaimgstudall/4110349308596.files/image054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3CC3" w:rsidRPr="002074E1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74E1">
        <w:rPr>
          <w:rFonts w:ascii="Times New Roman" w:eastAsia="Times New Roman" w:hAnsi="Times New Roman" w:cs="Times New Roman"/>
        </w:rPr>
        <w:t>где </w:t>
      </w:r>
      <w:proofErr w:type="spellStart"/>
      <w:r w:rsidRPr="002074E1">
        <w:rPr>
          <w:rFonts w:ascii="Times New Roman" w:eastAsia="Times New Roman" w:hAnsi="Times New Roman" w:cs="Times New Roman"/>
          <w:i/>
          <w:iCs/>
        </w:rPr>
        <w:t>ПТ</w:t>
      </w:r>
      <w:r w:rsidRPr="002074E1">
        <w:rPr>
          <w:rFonts w:ascii="Times New Roman" w:eastAsia="Times New Roman" w:hAnsi="Times New Roman" w:cs="Times New Roman"/>
          <w:i/>
          <w:iCs/>
          <w:vertAlign w:val="subscript"/>
        </w:rPr>
        <w:t>пл</w:t>
      </w:r>
      <w:proofErr w:type="spellEnd"/>
      <w:r w:rsidRPr="002074E1">
        <w:rPr>
          <w:rFonts w:ascii="Times New Roman" w:eastAsia="Times New Roman" w:hAnsi="Times New Roman" w:cs="Times New Roman"/>
          <w:i/>
          <w:iCs/>
        </w:rPr>
        <w:t> </w:t>
      </w:r>
      <w:r w:rsidRPr="002074E1">
        <w:rPr>
          <w:rFonts w:ascii="Times New Roman" w:eastAsia="Times New Roman" w:hAnsi="Times New Roman" w:cs="Times New Roman"/>
        </w:rPr>
        <w:t>– плановая производительность труда на одного работающего (рабочего), руб.; </w:t>
      </w:r>
      <w:proofErr w:type="spellStart"/>
      <w:r w:rsidRPr="002074E1">
        <w:rPr>
          <w:rFonts w:ascii="Times New Roman" w:eastAsia="Times New Roman" w:hAnsi="Times New Roman" w:cs="Times New Roman"/>
          <w:i/>
          <w:iCs/>
        </w:rPr>
        <w:t>ПТ</w:t>
      </w:r>
      <w:r w:rsidRPr="002074E1">
        <w:rPr>
          <w:rFonts w:ascii="Times New Roman" w:eastAsia="Times New Roman" w:hAnsi="Times New Roman" w:cs="Times New Roman"/>
          <w:i/>
          <w:iCs/>
          <w:vertAlign w:val="subscript"/>
        </w:rPr>
        <w:t>фак</w:t>
      </w:r>
      <w:proofErr w:type="spellEnd"/>
      <w:r w:rsidRPr="002074E1">
        <w:rPr>
          <w:rFonts w:ascii="Times New Roman" w:eastAsia="Times New Roman" w:hAnsi="Times New Roman" w:cs="Times New Roman"/>
        </w:rPr>
        <w:t> – фактическая производительность труда на одного среднесписочного работающего (рабочего) в базисном периоде, руб.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Вторым показателем оценки производительности труда, как указывалось выше, является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трудоемкость единицы продукции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 Она представляет собой сумму затрат нормированного времени на изготовление единицы продукции. Однако учитывая тенденцию уменьшения доли затрат труда основных рабочих, и особенно сдельщиков, в общих затратах труда на предприятии, в качестве дополнительного показателя часто рассчитывают показатель полной трудоемкости, отражающий затраты труда всего промышленно-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производственного персонала (ППП).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Полная трудоемкость (</w:t>
      </w:r>
      <w:proofErr w:type="spellStart"/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полн</w:t>
      </w:r>
      <w:proofErr w:type="spellEnd"/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может быть рассчитана следующим образом:</w:t>
      </w:r>
    </w:p>
    <w:p w:rsidR="00DC3CC3" w:rsidRPr="00B26A49" w:rsidRDefault="00DC3CC3" w:rsidP="002074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8000" cy="589758"/>
            <wp:effectExtent l="19050" t="0" r="0" b="0"/>
            <wp:docPr id="25" name="Рисунок 3" descr="http://konspekta.net/bazaimgstudall/4110349308596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bazaimgstudall/4110349308596.files/image056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58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3CC3" w:rsidRPr="002074E1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74E1">
        <w:rPr>
          <w:rFonts w:ascii="Times New Roman" w:eastAsia="Times New Roman" w:hAnsi="Times New Roman" w:cs="Times New Roman"/>
        </w:rPr>
        <w:t>где </w:t>
      </w:r>
      <w:proofErr w:type="spellStart"/>
      <w:r w:rsidRPr="002074E1">
        <w:rPr>
          <w:rFonts w:ascii="Times New Roman" w:eastAsia="Times New Roman" w:hAnsi="Times New Roman" w:cs="Times New Roman"/>
          <w:i/>
          <w:iCs/>
        </w:rPr>
        <w:t>Т</w:t>
      </w:r>
      <w:r w:rsidRPr="002074E1">
        <w:rPr>
          <w:rFonts w:ascii="Times New Roman" w:eastAsia="Times New Roman" w:hAnsi="Times New Roman" w:cs="Times New Roman"/>
          <w:i/>
          <w:iCs/>
          <w:vertAlign w:val="subscript"/>
        </w:rPr>
        <w:t>нор</w:t>
      </w:r>
      <w:proofErr w:type="spellEnd"/>
      <w:r w:rsidRPr="002074E1">
        <w:rPr>
          <w:rFonts w:ascii="Times New Roman" w:eastAsia="Times New Roman" w:hAnsi="Times New Roman" w:cs="Times New Roman"/>
        </w:rPr>
        <w:t> – нормируемая трудоемкость изделия, нормо-часы; </w:t>
      </w:r>
      <w:proofErr w:type="spellStart"/>
      <w:r w:rsidRPr="002074E1">
        <w:rPr>
          <w:rFonts w:ascii="Times New Roman" w:eastAsia="Times New Roman" w:hAnsi="Times New Roman" w:cs="Times New Roman"/>
          <w:i/>
          <w:iCs/>
        </w:rPr>
        <w:t>a</w:t>
      </w:r>
      <w:proofErr w:type="spellEnd"/>
      <w:r w:rsidRPr="002074E1">
        <w:rPr>
          <w:rFonts w:ascii="Times New Roman" w:eastAsia="Times New Roman" w:hAnsi="Times New Roman" w:cs="Times New Roman"/>
          <w:i/>
          <w:iCs/>
        </w:rPr>
        <w:t> </w:t>
      </w:r>
      <w:r w:rsidRPr="002074E1">
        <w:rPr>
          <w:rFonts w:ascii="Times New Roman" w:eastAsia="Times New Roman" w:hAnsi="Times New Roman" w:cs="Times New Roman"/>
        </w:rPr>
        <w:t>– доля (</w:t>
      </w:r>
      <w:proofErr w:type="spellStart"/>
      <w:r w:rsidRPr="002074E1">
        <w:rPr>
          <w:rFonts w:ascii="Times New Roman" w:eastAsia="Times New Roman" w:hAnsi="Times New Roman" w:cs="Times New Roman"/>
        </w:rPr>
        <w:t>коэфициент</w:t>
      </w:r>
      <w:proofErr w:type="spellEnd"/>
      <w:r w:rsidRPr="002074E1">
        <w:rPr>
          <w:rFonts w:ascii="Times New Roman" w:eastAsia="Times New Roman" w:hAnsi="Times New Roman" w:cs="Times New Roman"/>
        </w:rPr>
        <w:t>) основных рабочих-сдельщиков в общей численности ППП; </w:t>
      </w:r>
      <w:proofErr w:type="spellStart"/>
      <w:r w:rsidRPr="002074E1">
        <w:rPr>
          <w:rFonts w:ascii="Times New Roman" w:eastAsia="Times New Roman" w:hAnsi="Times New Roman" w:cs="Times New Roman"/>
          <w:i/>
          <w:iCs/>
        </w:rPr>
        <w:t>К</w:t>
      </w:r>
      <w:r w:rsidRPr="002074E1">
        <w:rPr>
          <w:rFonts w:ascii="Times New Roman" w:eastAsia="Times New Roman" w:hAnsi="Times New Roman" w:cs="Times New Roman"/>
          <w:i/>
          <w:iCs/>
          <w:vertAlign w:val="subscript"/>
        </w:rPr>
        <w:t>в</w:t>
      </w:r>
      <w:proofErr w:type="spellEnd"/>
      <w:r w:rsidRPr="002074E1">
        <w:rPr>
          <w:rFonts w:ascii="Times New Roman" w:eastAsia="Times New Roman" w:hAnsi="Times New Roman" w:cs="Times New Roman"/>
          <w:i/>
          <w:iCs/>
        </w:rPr>
        <w:t> </w:t>
      </w:r>
      <w:r w:rsidRPr="002074E1">
        <w:rPr>
          <w:rFonts w:ascii="Times New Roman" w:eastAsia="Times New Roman" w:hAnsi="Times New Roman" w:cs="Times New Roman"/>
        </w:rPr>
        <w:t>– индекс (коэффициент) выполнения норм выработки рабочими-сдельщиками.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Выделяют следующие основные технико-экономические факторы, влияющие на рост производительности труда: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1. повышение технического уровня производства;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2. совершенствование управления, организации производства и труда;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3. изменение объема и структуры продукции, а также структуры производства;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4. факторы, отражающие изменение условий хозяйствования.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Влияние технико-экономических факторов на производительность труда определяется на основе расчета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высвобождения численности работающих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К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первой группе факторов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роста производительности труда относятся: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внедрение новой техники, технологии, их совершенствование;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механизация и автоматизация производства;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применение новых видов и замена потребляемых сырья, материалов, топлива и энергии, улучшение их использования;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повышение качества продукции, улучшение ее характеристик.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Изменение численности работающих за счет любого из факторов этой группы (</w:t>
      </w:r>
      <w:proofErr w:type="spellStart"/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Э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ч</w:t>
      </w:r>
      <w:proofErr w:type="spellEnd"/>
      <w:r w:rsidRPr="00B26A49">
        <w:rPr>
          <w:rFonts w:ascii="Times New Roman" w:eastAsia="Times New Roman" w:hAnsi="Times New Roman" w:cs="Times New Roman"/>
          <w:sz w:val="24"/>
          <w:szCs w:val="24"/>
        </w:rPr>
        <w:t>) можно рассчитать по формуле:</w:t>
      </w:r>
      <w:proofErr w:type="gramEnd"/>
    </w:p>
    <w:p w:rsidR="00DC3CC3" w:rsidRPr="00B26A49" w:rsidRDefault="00DC3CC3" w:rsidP="002074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000" cy="562082"/>
            <wp:effectExtent l="0" t="0" r="0" b="0"/>
            <wp:docPr id="26" name="Рисунок 4" descr="http://konspekta.net/bazaimgstudall/4110349308596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spekta.net/bazaimgstudall/4110349308596.files/image058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6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3CC3" w:rsidRPr="002074E1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74E1">
        <w:rPr>
          <w:rFonts w:ascii="Times New Roman" w:eastAsia="Times New Roman" w:hAnsi="Times New Roman" w:cs="Times New Roman"/>
        </w:rPr>
        <w:t>где </w:t>
      </w:r>
      <w:proofErr w:type="spellStart"/>
      <w:r w:rsidRPr="002074E1">
        <w:rPr>
          <w:rFonts w:ascii="Times New Roman" w:eastAsia="Times New Roman" w:hAnsi="Times New Roman" w:cs="Times New Roman"/>
          <w:i/>
          <w:iCs/>
        </w:rPr>
        <w:t>Т</w:t>
      </w:r>
      <w:r w:rsidRPr="002074E1">
        <w:rPr>
          <w:rFonts w:ascii="Times New Roman" w:eastAsia="Times New Roman" w:hAnsi="Times New Roman" w:cs="Times New Roman"/>
          <w:i/>
          <w:iCs/>
          <w:vertAlign w:val="subscript"/>
        </w:rPr>
        <w:t>i</w:t>
      </w:r>
      <w:proofErr w:type="spellEnd"/>
      <w:r w:rsidRPr="002074E1">
        <w:rPr>
          <w:rFonts w:ascii="Times New Roman" w:eastAsia="Times New Roman" w:hAnsi="Times New Roman" w:cs="Times New Roman"/>
          <w:i/>
          <w:iCs/>
        </w:rPr>
        <w:t> </w:t>
      </w:r>
      <w:r w:rsidRPr="002074E1">
        <w:rPr>
          <w:rFonts w:ascii="Times New Roman" w:eastAsia="Times New Roman" w:hAnsi="Times New Roman" w:cs="Times New Roman"/>
        </w:rPr>
        <w:t>и </w:t>
      </w:r>
      <w:r w:rsidRPr="002074E1">
        <w:rPr>
          <w:rFonts w:ascii="Times New Roman" w:eastAsia="Times New Roman" w:hAnsi="Times New Roman" w:cs="Times New Roman"/>
          <w:i/>
          <w:iCs/>
        </w:rPr>
        <w:t>Т</w:t>
      </w:r>
      <w:r w:rsidRPr="002074E1">
        <w:rPr>
          <w:rFonts w:ascii="Times New Roman" w:eastAsia="Times New Roman" w:hAnsi="Times New Roman" w:cs="Times New Roman"/>
          <w:i/>
          <w:iCs/>
          <w:vertAlign w:val="subscript"/>
        </w:rPr>
        <w:t>1</w:t>
      </w:r>
      <w:r w:rsidRPr="002074E1">
        <w:rPr>
          <w:rFonts w:ascii="Times New Roman" w:eastAsia="Times New Roman" w:hAnsi="Times New Roman" w:cs="Times New Roman"/>
        </w:rPr>
        <w:t> – затраты труда на единицу продукции в натуральном (нормо-час) или стоимостном выражении (</w:t>
      </w:r>
      <w:proofErr w:type="spellStart"/>
      <w:r w:rsidRPr="002074E1">
        <w:rPr>
          <w:rFonts w:ascii="Times New Roman" w:eastAsia="Times New Roman" w:hAnsi="Times New Roman" w:cs="Times New Roman"/>
        </w:rPr>
        <w:t>руб</w:t>
      </w:r>
      <w:proofErr w:type="spellEnd"/>
      <w:r w:rsidRPr="002074E1">
        <w:rPr>
          <w:rFonts w:ascii="Times New Roman" w:eastAsia="Times New Roman" w:hAnsi="Times New Roman" w:cs="Times New Roman"/>
        </w:rPr>
        <w:t xml:space="preserve">) соответственно после и до </w:t>
      </w:r>
      <w:proofErr w:type="spellStart"/>
      <w:r w:rsidRPr="002074E1">
        <w:rPr>
          <w:rFonts w:ascii="Times New Roman" w:eastAsia="Times New Roman" w:hAnsi="Times New Roman" w:cs="Times New Roman"/>
        </w:rPr>
        <w:t>усовершенствования;</w:t>
      </w:r>
      <w:r w:rsidRPr="002074E1">
        <w:rPr>
          <w:rFonts w:ascii="Times New Roman" w:eastAsia="Times New Roman" w:hAnsi="Times New Roman" w:cs="Times New Roman"/>
          <w:i/>
          <w:iCs/>
        </w:rPr>
        <w:t>V</w:t>
      </w:r>
      <w:r w:rsidRPr="002074E1">
        <w:rPr>
          <w:rFonts w:ascii="Times New Roman" w:eastAsia="Times New Roman" w:hAnsi="Times New Roman" w:cs="Times New Roman"/>
          <w:i/>
          <w:iCs/>
          <w:vertAlign w:val="subscript"/>
        </w:rPr>
        <w:t>пл</w:t>
      </w:r>
      <w:proofErr w:type="spellEnd"/>
      <w:r w:rsidRPr="002074E1">
        <w:rPr>
          <w:rFonts w:ascii="Times New Roman" w:eastAsia="Times New Roman" w:hAnsi="Times New Roman" w:cs="Times New Roman"/>
          <w:i/>
          <w:iCs/>
          <w:vertAlign w:val="subscript"/>
        </w:rPr>
        <w:t> </w:t>
      </w:r>
      <w:r w:rsidRPr="002074E1">
        <w:rPr>
          <w:rFonts w:ascii="Times New Roman" w:eastAsia="Times New Roman" w:hAnsi="Times New Roman" w:cs="Times New Roman"/>
          <w:vertAlign w:val="subscript"/>
        </w:rPr>
        <w:t>– </w:t>
      </w:r>
      <w:r w:rsidRPr="002074E1">
        <w:rPr>
          <w:rFonts w:ascii="Times New Roman" w:eastAsia="Times New Roman" w:hAnsi="Times New Roman" w:cs="Times New Roman"/>
        </w:rPr>
        <w:t>объем производства продукции в натуральном (</w:t>
      </w:r>
      <w:proofErr w:type="spellStart"/>
      <w:r w:rsidRPr="002074E1">
        <w:rPr>
          <w:rFonts w:ascii="Times New Roman" w:eastAsia="Times New Roman" w:hAnsi="Times New Roman" w:cs="Times New Roman"/>
          <w:i/>
          <w:iCs/>
        </w:rPr>
        <w:t>N</w:t>
      </w:r>
      <w:r w:rsidRPr="002074E1">
        <w:rPr>
          <w:rFonts w:ascii="Times New Roman" w:eastAsia="Times New Roman" w:hAnsi="Times New Roman" w:cs="Times New Roman"/>
          <w:i/>
          <w:iCs/>
          <w:vertAlign w:val="subscript"/>
        </w:rPr>
        <w:t>j</w:t>
      </w:r>
      <w:proofErr w:type="spellEnd"/>
      <w:r w:rsidRPr="002074E1">
        <w:rPr>
          <w:rFonts w:ascii="Times New Roman" w:eastAsia="Times New Roman" w:hAnsi="Times New Roman" w:cs="Times New Roman"/>
        </w:rPr>
        <w:t>) или стоимостном (ОП) измерении, планируемый к выпуску после усовершенствования; </w:t>
      </w:r>
      <w:r w:rsidRPr="002074E1">
        <w:rPr>
          <w:rFonts w:ascii="Times New Roman" w:eastAsia="Times New Roman" w:hAnsi="Times New Roman" w:cs="Times New Roman"/>
          <w:i/>
          <w:iCs/>
          <w:noProof/>
        </w:rPr>
        <w:drawing>
          <wp:inline distT="0" distB="0" distL="0" distR="0">
            <wp:extent cx="274955" cy="299085"/>
            <wp:effectExtent l="0" t="0" r="0" b="0"/>
            <wp:docPr id="27" name="Рисунок 5" descr="http://konspekta.net/bazaimgstudall/4110349308596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bazaimgstudall/4110349308596.files/image06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4E1">
        <w:rPr>
          <w:rFonts w:ascii="Times New Roman" w:eastAsia="Times New Roman" w:hAnsi="Times New Roman" w:cs="Times New Roman"/>
          <w:i/>
          <w:iCs/>
        </w:rPr>
        <w:t> </w:t>
      </w:r>
      <w:proofErr w:type="gramStart"/>
      <w:r w:rsidRPr="002074E1">
        <w:rPr>
          <w:rFonts w:ascii="Times New Roman" w:eastAsia="Times New Roman" w:hAnsi="Times New Roman" w:cs="Times New Roman"/>
          <w:i/>
          <w:iCs/>
        </w:rPr>
        <w:t>-</w:t>
      </w:r>
      <w:r w:rsidRPr="002074E1">
        <w:rPr>
          <w:rFonts w:ascii="Times New Roman" w:eastAsia="Times New Roman" w:hAnsi="Times New Roman" w:cs="Times New Roman"/>
        </w:rPr>
        <w:t>э</w:t>
      </w:r>
      <w:proofErr w:type="gramEnd"/>
      <w:r w:rsidRPr="002074E1">
        <w:rPr>
          <w:rFonts w:ascii="Times New Roman" w:eastAsia="Times New Roman" w:hAnsi="Times New Roman" w:cs="Times New Roman"/>
        </w:rPr>
        <w:t>ффективный фонд времени одного рабочего в базисном периоде, ч; </w:t>
      </w:r>
      <w:proofErr w:type="spellStart"/>
      <w:r w:rsidRPr="002074E1">
        <w:rPr>
          <w:rFonts w:ascii="Times New Roman" w:eastAsia="Times New Roman" w:hAnsi="Times New Roman" w:cs="Times New Roman"/>
          <w:i/>
          <w:iCs/>
        </w:rPr>
        <w:t>К</w:t>
      </w:r>
      <w:r w:rsidRPr="002074E1">
        <w:rPr>
          <w:rFonts w:ascii="Times New Roman" w:eastAsia="Times New Roman" w:hAnsi="Times New Roman" w:cs="Times New Roman"/>
          <w:i/>
          <w:iCs/>
          <w:vertAlign w:val="superscript"/>
        </w:rPr>
        <w:t>б</w:t>
      </w:r>
      <w:r w:rsidRPr="002074E1">
        <w:rPr>
          <w:rFonts w:ascii="Times New Roman" w:eastAsia="Times New Roman" w:hAnsi="Times New Roman" w:cs="Times New Roman"/>
          <w:i/>
          <w:iCs/>
          <w:vertAlign w:val="subscript"/>
        </w:rPr>
        <w:t>в</w:t>
      </w:r>
      <w:proofErr w:type="spellEnd"/>
      <w:r w:rsidRPr="002074E1">
        <w:rPr>
          <w:rFonts w:ascii="Times New Roman" w:eastAsia="Times New Roman" w:hAnsi="Times New Roman" w:cs="Times New Roman"/>
          <w:i/>
          <w:iCs/>
        </w:rPr>
        <w:t> - </w:t>
      </w:r>
      <w:r w:rsidRPr="002074E1">
        <w:rPr>
          <w:rFonts w:ascii="Times New Roman" w:eastAsia="Times New Roman" w:hAnsi="Times New Roman" w:cs="Times New Roman"/>
        </w:rPr>
        <w:t>коэффициент выполнения норм выработки в базисном периоде, %.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второй группе факторов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(совершенствование управления, организации производства и труда) расчет уменьшения численности работников производится только в том случае, если указанные факторы не связаны с мероприятиями по повышению технического уровня производства. Поскольку в этой группе действует ряд факторов, расчет изменения (экономии) численности ведется по каждому из них отдельно.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Уменьшение численности работников в результате совершенствования управления производством определяется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прямым счетом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, т.е. сопоставлением численности аппарата управления в базисном и плановом периодах с учетом реализации планируемых мероприятий.</w:t>
      </w:r>
      <w:proofErr w:type="gramEnd"/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t>Расчет влияния </w:t>
      </w: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факторов третьей группы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– изменение объема и структуры продукции, а также структуры производства – как и во второй группе, ведется по разному по каждому фактору.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Четвертая группа факторов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 (факторы, отражающие изменения условий хозяйствования) – это факторы, обусловленные изменением методологии счета объема производства, численности и т.д. При расчетах в каждом конкретном случае необходимо рассматривать, как фактор отразится на показателях производства и как это изменение выразить в показателе выработки.</w:t>
      </w:r>
    </w:p>
    <w:p w:rsidR="00DC3CC3" w:rsidRPr="00B26A49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</w:t>
      </w:r>
      <w:proofErr w:type="spellStart"/>
      <w:r w:rsidRPr="00B26A49">
        <w:rPr>
          <w:rFonts w:ascii="Times New Roman" w:eastAsia="Times New Roman" w:hAnsi="Times New Roman" w:cs="Times New Roman"/>
          <w:sz w:val="24"/>
          <w:szCs w:val="24"/>
        </w:rPr>
        <w:t>пофакторного</w:t>
      </w:r>
      <w:proofErr w:type="spellEnd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расчета высвобождения численности </w:t>
      </w:r>
      <w:proofErr w:type="gramStart"/>
      <w:r w:rsidRPr="00B26A49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B26A49">
        <w:rPr>
          <w:rFonts w:ascii="Times New Roman" w:eastAsia="Times New Roman" w:hAnsi="Times New Roman" w:cs="Times New Roman"/>
          <w:sz w:val="24"/>
          <w:szCs w:val="24"/>
        </w:rPr>
        <w:t xml:space="preserve"> определяют изменение производительности труда по факторам и в целом. Расчет производится по формуле (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C3CC3" w:rsidRPr="00B26A49" w:rsidRDefault="00DC3CC3" w:rsidP="002074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7355" cy="567690"/>
            <wp:effectExtent l="0" t="0" r="0" b="0"/>
            <wp:docPr id="28" name="Рисунок 6" descr="http://konspekta.net/bazaimgstudall/4110349308596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bazaimgstudall/4110349308596.files/image062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2074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6A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3CC3" w:rsidRPr="002074E1" w:rsidRDefault="00DC3CC3" w:rsidP="00DC3C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74E1">
        <w:rPr>
          <w:rFonts w:ascii="Times New Roman" w:eastAsia="Times New Roman" w:hAnsi="Times New Roman" w:cs="Times New Roman"/>
        </w:rPr>
        <w:t>где </w:t>
      </w:r>
      <w:proofErr w:type="spellStart"/>
      <w:r w:rsidRPr="002074E1">
        <w:rPr>
          <w:rFonts w:ascii="Times New Roman" w:eastAsia="Times New Roman" w:hAnsi="Times New Roman" w:cs="Times New Roman"/>
          <w:i/>
          <w:iCs/>
        </w:rPr>
        <w:t>Э</w:t>
      </w:r>
      <w:r w:rsidRPr="002074E1">
        <w:rPr>
          <w:rFonts w:ascii="Times New Roman" w:eastAsia="Times New Roman" w:hAnsi="Times New Roman" w:cs="Times New Roman"/>
          <w:i/>
          <w:iCs/>
          <w:vertAlign w:val="subscript"/>
        </w:rPr>
        <w:t>ч</w:t>
      </w:r>
      <w:proofErr w:type="spellEnd"/>
      <w:r w:rsidRPr="002074E1">
        <w:rPr>
          <w:rFonts w:ascii="Times New Roman" w:eastAsia="Times New Roman" w:hAnsi="Times New Roman" w:cs="Times New Roman"/>
        </w:rPr>
        <w:t> – изменение численности за счет i-го фактора или общая экономия численности, чел.; </w:t>
      </w:r>
      <w:proofErr w:type="spellStart"/>
      <w:r w:rsidRPr="002074E1">
        <w:rPr>
          <w:rFonts w:ascii="Times New Roman" w:eastAsia="Times New Roman" w:hAnsi="Times New Roman" w:cs="Times New Roman"/>
          <w:i/>
          <w:iCs/>
        </w:rPr>
        <w:t>Ч</w:t>
      </w:r>
      <w:r w:rsidRPr="002074E1">
        <w:rPr>
          <w:rFonts w:ascii="Times New Roman" w:eastAsia="Times New Roman" w:hAnsi="Times New Roman" w:cs="Times New Roman"/>
          <w:i/>
          <w:iCs/>
          <w:vertAlign w:val="subscript"/>
        </w:rPr>
        <w:t>р</w:t>
      </w:r>
      <w:proofErr w:type="spellEnd"/>
      <w:r w:rsidRPr="002074E1">
        <w:rPr>
          <w:rFonts w:ascii="Times New Roman" w:eastAsia="Times New Roman" w:hAnsi="Times New Roman" w:cs="Times New Roman"/>
          <w:i/>
          <w:iCs/>
        </w:rPr>
        <w:t> </w:t>
      </w:r>
      <w:r w:rsidRPr="002074E1">
        <w:rPr>
          <w:rFonts w:ascii="Times New Roman" w:eastAsia="Times New Roman" w:hAnsi="Times New Roman" w:cs="Times New Roman"/>
        </w:rPr>
        <w:t>– численность работающих на плановый период при сохранении базисной выработки, чел.</w:t>
      </w:r>
    </w:p>
    <w:p w:rsidR="00821A9F" w:rsidRDefault="00821A9F" w:rsidP="00B26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21A9F" w:rsidSect="003645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6456E"/>
    <w:rsid w:val="00036524"/>
    <w:rsid w:val="001A041F"/>
    <w:rsid w:val="002074E1"/>
    <w:rsid w:val="0026093A"/>
    <w:rsid w:val="00262FEB"/>
    <w:rsid w:val="0036456E"/>
    <w:rsid w:val="003D3ECB"/>
    <w:rsid w:val="004C14D9"/>
    <w:rsid w:val="004D40D4"/>
    <w:rsid w:val="004F2C2C"/>
    <w:rsid w:val="00623140"/>
    <w:rsid w:val="00670FC7"/>
    <w:rsid w:val="006946AD"/>
    <w:rsid w:val="006D7426"/>
    <w:rsid w:val="00821A9F"/>
    <w:rsid w:val="008852A3"/>
    <w:rsid w:val="008950AB"/>
    <w:rsid w:val="008A5ECE"/>
    <w:rsid w:val="008F5E9D"/>
    <w:rsid w:val="00A27D0D"/>
    <w:rsid w:val="00A650C7"/>
    <w:rsid w:val="00AA70CE"/>
    <w:rsid w:val="00B179F4"/>
    <w:rsid w:val="00B21576"/>
    <w:rsid w:val="00B26A49"/>
    <w:rsid w:val="00D0682B"/>
    <w:rsid w:val="00DC3CC3"/>
    <w:rsid w:val="00E17AAB"/>
    <w:rsid w:val="00F8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9F"/>
  </w:style>
  <w:style w:type="paragraph" w:styleId="5">
    <w:name w:val="heading 5"/>
    <w:basedOn w:val="a"/>
    <w:next w:val="a"/>
    <w:link w:val="50"/>
    <w:qFormat/>
    <w:rsid w:val="003645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456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9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6A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D40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D40D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26" Type="http://schemas.openxmlformats.org/officeDocument/2006/relationships/image" Target="media/image17.gif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4.gif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5" Type="http://schemas.openxmlformats.org/officeDocument/2006/relationships/image" Target="media/image16.gi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oleObject" Target="embeddings/oleObject1.bin"/><Relationship Id="rId24" Type="http://schemas.openxmlformats.org/officeDocument/2006/relationships/image" Target="media/image15.gif"/><Relationship Id="rId5" Type="http://schemas.openxmlformats.org/officeDocument/2006/relationships/image" Target="media/image2.gif"/><Relationship Id="rId15" Type="http://schemas.openxmlformats.org/officeDocument/2006/relationships/oleObject" Target="embeddings/oleObject3.bin"/><Relationship Id="rId23" Type="http://schemas.openxmlformats.org/officeDocument/2006/relationships/image" Target="media/image14.gif"/><Relationship Id="rId28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oleObject" Target="embeddings/oleObject5.bin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9.wmf"/><Relationship Id="rId22" Type="http://schemas.openxmlformats.org/officeDocument/2006/relationships/image" Target="media/image13.gif"/><Relationship Id="rId27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2015-10-13T07:40:00Z</dcterms:created>
  <dcterms:modified xsi:type="dcterms:W3CDTF">2016-12-10T05:44:00Z</dcterms:modified>
</cp:coreProperties>
</file>