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432" w:rsidRDefault="00B63432" w:rsidP="00B6343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</w:t>
      </w:r>
      <w:bookmarkStart w:id="0" w:name="_GoBack"/>
      <w:bookmarkEnd w:id="0"/>
      <w:r>
        <w:rPr>
          <w:b/>
          <w:sz w:val="28"/>
          <w:szCs w:val="28"/>
        </w:rPr>
        <w:t xml:space="preserve"> К ЭКЗАМЕНУ</w:t>
      </w:r>
    </w:p>
    <w:p w:rsidR="00B63432" w:rsidRDefault="00B63432" w:rsidP="00B6343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 «МАРКЕТИНГ»</w:t>
      </w:r>
    </w:p>
    <w:p w:rsidR="00B63432" w:rsidRPr="00B63432" w:rsidRDefault="00B63432" w:rsidP="00B63432">
      <w:pPr>
        <w:spacing w:line="360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Pr="00B63432">
        <w:rPr>
          <w:sz w:val="28"/>
          <w:szCs w:val="28"/>
        </w:rPr>
        <w:t>ля</w:t>
      </w:r>
      <w:proofErr w:type="gramEnd"/>
      <w:r w:rsidRPr="00B63432">
        <w:rPr>
          <w:sz w:val="28"/>
          <w:szCs w:val="28"/>
        </w:rPr>
        <w:t xml:space="preserve"> специальности </w:t>
      </w:r>
      <w:r w:rsidRPr="00B63432">
        <w:rPr>
          <w:sz w:val="28"/>
          <w:szCs w:val="28"/>
        </w:rPr>
        <w:t xml:space="preserve">1-23 01 15 Социальные коммуникации </w:t>
      </w:r>
    </w:p>
    <w:p w:rsidR="00B63432" w:rsidRDefault="00B63432" w:rsidP="00B63432">
      <w:pPr>
        <w:spacing w:line="360" w:lineRule="exact"/>
        <w:jc w:val="center"/>
        <w:rPr>
          <w:szCs w:val="24"/>
        </w:rPr>
      </w:pPr>
    </w:p>
    <w:p w:rsidR="00B63432" w:rsidRDefault="00B63432" w:rsidP="00B63432">
      <w:pPr>
        <w:spacing w:line="360" w:lineRule="auto"/>
        <w:ind w:firstLine="720"/>
        <w:jc w:val="center"/>
        <w:rPr>
          <w:b/>
        </w:rPr>
      </w:pPr>
      <w:r>
        <w:rPr>
          <w:b/>
        </w:rPr>
        <w:t xml:space="preserve">2 КУРС </w:t>
      </w:r>
      <w:r>
        <w:rPr>
          <w:b/>
        </w:rPr>
        <w:t>4 СЕМЕСТР</w:t>
      </w:r>
    </w:p>
    <w:p w:rsidR="00B63432" w:rsidRPr="00FA2F92" w:rsidRDefault="00B63432" w:rsidP="00B63432">
      <w:pPr>
        <w:numPr>
          <w:ilvl w:val="0"/>
          <w:numId w:val="1"/>
        </w:numPr>
        <w:shd w:val="clear" w:color="auto" w:fill="FFFFFF"/>
        <w:rPr>
          <w:kern w:val="0"/>
          <w:szCs w:val="24"/>
        </w:rPr>
      </w:pPr>
      <w:r w:rsidRPr="00FA2F92">
        <w:rPr>
          <w:szCs w:val="24"/>
        </w:rPr>
        <w:t>Основные этапы становления маркетинга как науки.</w:t>
      </w:r>
      <w:r w:rsidR="00404007" w:rsidRPr="00FA2F92">
        <w:rPr>
          <w:szCs w:val="24"/>
        </w:rPr>
        <w:t xml:space="preserve"> </w:t>
      </w:r>
      <w:r w:rsidR="00404007" w:rsidRPr="00FA2F92">
        <w:rPr>
          <w:szCs w:val="24"/>
        </w:rPr>
        <w:t>Сущность и определение маркетинга.</w:t>
      </w:r>
    </w:p>
    <w:p w:rsidR="00404007" w:rsidRPr="00FA2F92" w:rsidRDefault="00404007" w:rsidP="00404007">
      <w:pPr>
        <w:numPr>
          <w:ilvl w:val="0"/>
          <w:numId w:val="1"/>
        </w:numPr>
        <w:jc w:val="both"/>
        <w:rPr>
          <w:szCs w:val="24"/>
        </w:rPr>
      </w:pPr>
      <w:r w:rsidRPr="00FA2F92">
        <w:rPr>
          <w:szCs w:val="24"/>
        </w:rPr>
        <w:t>Основные категории маркетинга и их характеристики.</w:t>
      </w:r>
    </w:p>
    <w:p w:rsidR="00404007" w:rsidRPr="00FA2F92" w:rsidRDefault="00B63432" w:rsidP="00B63432">
      <w:pPr>
        <w:numPr>
          <w:ilvl w:val="0"/>
          <w:numId w:val="1"/>
        </w:numPr>
        <w:jc w:val="both"/>
        <w:rPr>
          <w:szCs w:val="24"/>
        </w:rPr>
      </w:pPr>
      <w:r w:rsidRPr="00FA2F92">
        <w:rPr>
          <w:szCs w:val="24"/>
        </w:rPr>
        <w:t xml:space="preserve">Основные концепции и </w:t>
      </w:r>
      <w:r w:rsidR="00404007" w:rsidRPr="00FA2F92">
        <w:rPr>
          <w:szCs w:val="24"/>
        </w:rPr>
        <w:t>модели</w:t>
      </w:r>
      <w:r w:rsidRPr="00FA2F92">
        <w:rPr>
          <w:szCs w:val="24"/>
        </w:rPr>
        <w:t xml:space="preserve"> маркетинга. </w:t>
      </w:r>
    </w:p>
    <w:p w:rsidR="00B63432" w:rsidRPr="00FA2F92" w:rsidRDefault="00B63432" w:rsidP="00B63432">
      <w:pPr>
        <w:numPr>
          <w:ilvl w:val="0"/>
          <w:numId w:val="1"/>
        </w:numPr>
        <w:jc w:val="both"/>
        <w:rPr>
          <w:szCs w:val="24"/>
        </w:rPr>
      </w:pPr>
      <w:r w:rsidRPr="00FA2F92">
        <w:rPr>
          <w:szCs w:val="24"/>
        </w:rPr>
        <w:t>Сущность и содержание современной концепции маркетинга.</w:t>
      </w:r>
    </w:p>
    <w:p w:rsidR="00B63432" w:rsidRPr="00FA2F92" w:rsidRDefault="00B63432" w:rsidP="00B63432">
      <w:pPr>
        <w:numPr>
          <w:ilvl w:val="0"/>
          <w:numId w:val="1"/>
        </w:numPr>
        <w:jc w:val="both"/>
        <w:rPr>
          <w:szCs w:val="24"/>
        </w:rPr>
      </w:pPr>
      <w:r w:rsidRPr="00FA2F92">
        <w:rPr>
          <w:szCs w:val="24"/>
        </w:rPr>
        <w:t>Цели, принципы и функции маркетинга.</w:t>
      </w:r>
    </w:p>
    <w:p w:rsidR="00B63432" w:rsidRPr="00FA2F92" w:rsidRDefault="00B63432" w:rsidP="00B63432">
      <w:pPr>
        <w:pStyle w:val="2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kern w:val="0"/>
          <w:szCs w:val="24"/>
        </w:rPr>
      </w:pPr>
      <w:r w:rsidRPr="00FA2F92">
        <w:rPr>
          <w:szCs w:val="24"/>
        </w:rPr>
        <w:t>Понятие и основные этапы процесса управления маркетингом.</w:t>
      </w:r>
    </w:p>
    <w:p w:rsidR="00B63432" w:rsidRPr="00FA2F92" w:rsidRDefault="00B63432" w:rsidP="00B6343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FA2F92">
        <w:rPr>
          <w:szCs w:val="24"/>
        </w:rPr>
        <w:t xml:space="preserve">Функции маркетингового управления. </w:t>
      </w:r>
    </w:p>
    <w:p w:rsidR="00B63432" w:rsidRPr="00FA2F92" w:rsidRDefault="00B63432" w:rsidP="00B63432">
      <w:pPr>
        <w:numPr>
          <w:ilvl w:val="0"/>
          <w:numId w:val="1"/>
        </w:numPr>
        <w:autoSpaceDN w:val="0"/>
        <w:rPr>
          <w:szCs w:val="24"/>
        </w:rPr>
      </w:pPr>
      <w:r w:rsidRPr="00FA2F92">
        <w:rPr>
          <w:szCs w:val="24"/>
        </w:rPr>
        <w:t>Характеристика комплекса маркетинга и его элементов.</w:t>
      </w:r>
    </w:p>
    <w:p w:rsidR="00B63432" w:rsidRPr="00FA2F92" w:rsidRDefault="00B63432" w:rsidP="00B6343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kern w:val="0"/>
          <w:szCs w:val="24"/>
        </w:rPr>
      </w:pPr>
      <w:r w:rsidRPr="00FA2F92">
        <w:rPr>
          <w:szCs w:val="24"/>
        </w:rPr>
        <w:t xml:space="preserve">Матрица И. </w:t>
      </w:r>
      <w:proofErr w:type="spellStart"/>
      <w:r w:rsidRPr="00FA2F92">
        <w:rPr>
          <w:szCs w:val="24"/>
        </w:rPr>
        <w:t>Ансоффа</w:t>
      </w:r>
      <w:proofErr w:type="spellEnd"/>
      <w:r w:rsidRPr="00FA2F92">
        <w:rPr>
          <w:szCs w:val="24"/>
        </w:rPr>
        <w:t xml:space="preserve"> как маркетинговый инструмент разработки стратегии организации.</w:t>
      </w:r>
    </w:p>
    <w:p w:rsidR="00B63432" w:rsidRPr="00FA2F92" w:rsidRDefault="00B63432" w:rsidP="00B6343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FA2F92">
        <w:rPr>
          <w:szCs w:val="24"/>
        </w:rPr>
        <w:t xml:space="preserve"> Организация и виды службы маркетинга на предприятии. </w:t>
      </w:r>
    </w:p>
    <w:p w:rsidR="00B63432" w:rsidRPr="00FA2F92" w:rsidRDefault="00B63432" w:rsidP="00B6343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FA2F92">
        <w:rPr>
          <w:szCs w:val="24"/>
        </w:rPr>
        <w:t xml:space="preserve"> Субъекты маркетинга. Виды спроса и задачи маркетинга. </w:t>
      </w:r>
    </w:p>
    <w:p w:rsidR="00B63432" w:rsidRPr="00FA2F92" w:rsidRDefault="00B63432" w:rsidP="00B63432">
      <w:pPr>
        <w:numPr>
          <w:ilvl w:val="0"/>
          <w:numId w:val="1"/>
        </w:numPr>
        <w:jc w:val="both"/>
        <w:rPr>
          <w:szCs w:val="24"/>
        </w:rPr>
      </w:pPr>
      <w:r w:rsidRPr="00FA2F92">
        <w:rPr>
          <w:szCs w:val="24"/>
        </w:rPr>
        <w:t>Сущность, содержание и виды маркетинговых исследований.</w:t>
      </w:r>
    </w:p>
    <w:p w:rsidR="00B63432" w:rsidRPr="00FA2F92" w:rsidRDefault="00B63432" w:rsidP="00B6343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r w:rsidRPr="00FA2F92">
        <w:rPr>
          <w:szCs w:val="24"/>
        </w:rPr>
        <w:t xml:space="preserve"> Технология проведения маркетингового исследования.</w:t>
      </w:r>
    </w:p>
    <w:p w:rsidR="00B63432" w:rsidRPr="00FA2F92" w:rsidRDefault="00B63432" w:rsidP="00B6343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kern w:val="0"/>
          <w:szCs w:val="24"/>
        </w:rPr>
      </w:pPr>
      <w:r w:rsidRPr="00FA2F92">
        <w:rPr>
          <w:szCs w:val="24"/>
        </w:rPr>
        <w:t>Содержание и основные направления исследований в маркетинге.</w:t>
      </w:r>
    </w:p>
    <w:p w:rsidR="00CE16EA" w:rsidRPr="00FA2F92" w:rsidRDefault="00CE16EA" w:rsidP="00CE16E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kern w:val="0"/>
          <w:szCs w:val="24"/>
        </w:rPr>
      </w:pPr>
      <w:r w:rsidRPr="00FA2F92">
        <w:rPr>
          <w:szCs w:val="24"/>
        </w:rPr>
        <w:t xml:space="preserve">Маркетинговая информационная система: структура и характеристика её составляющих элементов. </w:t>
      </w:r>
    </w:p>
    <w:p w:rsidR="00B63432" w:rsidRPr="00FA2F92" w:rsidRDefault="00B63432" w:rsidP="00B6343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kern w:val="0"/>
          <w:szCs w:val="24"/>
        </w:rPr>
      </w:pPr>
      <w:r w:rsidRPr="00FA2F92">
        <w:rPr>
          <w:szCs w:val="24"/>
        </w:rPr>
        <w:t xml:space="preserve">Значение, классификация и источники маркетинговой информации. </w:t>
      </w:r>
    </w:p>
    <w:p w:rsidR="00B63432" w:rsidRPr="00FA2F92" w:rsidRDefault="00B63432" w:rsidP="00B63432">
      <w:pPr>
        <w:numPr>
          <w:ilvl w:val="0"/>
          <w:numId w:val="1"/>
        </w:numPr>
        <w:jc w:val="both"/>
        <w:rPr>
          <w:szCs w:val="24"/>
        </w:rPr>
      </w:pPr>
      <w:r w:rsidRPr="00FA2F92">
        <w:rPr>
          <w:szCs w:val="24"/>
        </w:rPr>
        <w:t>Виды и методы сбора информации.</w:t>
      </w:r>
    </w:p>
    <w:p w:rsidR="00B63432" w:rsidRPr="00FA2F92" w:rsidRDefault="00B63432" w:rsidP="00B63432">
      <w:pPr>
        <w:numPr>
          <w:ilvl w:val="0"/>
          <w:numId w:val="1"/>
        </w:numPr>
        <w:jc w:val="both"/>
        <w:rPr>
          <w:szCs w:val="24"/>
        </w:rPr>
      </w:pPr>
      <w:r w:rsidRPr="00FA2F92">
        <w:rPr>
          <w:szCs w:val="24"/>
        </w:rPr>
        <w:t>Наблюдение, эксперименты и их роль при проведении маркетинговых исследований.</w:t>
      </w:r>
    </w:p>
    <w:p w:rsidR="00B63432" w:rsidRPr="00FA2F92" w:rsidRDefault="00B63432" w:rsidP="00B63432">
      <w:pPr>
        <w:numPr>
          <w:ilvl w:val="0"/>
          <w:numId w:val="1"/>
        </w:numPr>
        <w:jc w:val="both"/>
        <w:rPr>
          <w:szCs w:val="24"/>
        </w:rPr>
      </w:pPr>
      <w:r w:rsidRPr="00FA2F92">
        <w:rPr>
          <w:szCs w:val="24"/>
        </w:rPr>
        <w:t>Сущность, виды, методы и организация опросов в маркетинге</w:t>
      </w:r>
    </w:p>
    <w:p w:rsidR="00B63432" w:rsidRPr="00FA2F92" w:rsidRDefault="00B63432" w:rsidP="00B63432">
      <w:pPr>
        <w:numPr>
          <w:ilvl w:val="0"/>
          <w:numId w:val="1"/>
        </w:numPr>
        <w:jc w:val="both"/>
        <w:rPr>
          <w:szCs w:val="24"/>
        </w:rPr>
      </w:pPr>
      <w:r w:rsidRPr="00FA2F92">
        <w:rPr>
          <w:szCs w:val="24"/>
        </w:rPr>
        <w:t>Использование социологических методов в маркетинговых исследованиях.</w:t>
      </w:r>
    </w:p>
    <w:p w:rsidR="00B63432" w:rsidRPr="00FA2F92" w:rsidRDefault="00B63432" w:rsidP="00B6343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kern w:val="0"/>
          <w:szCs w:val="24"/>
        </w:rPr>
      </w:pPr>
      <w:r w:rsidRPr="00FA2F92">
        <w:rPr>
          <w:szCs w:val="24"/>
        </w:rPr>
        <w:t xml:space="preserve">Понятие и сущность маркетинговой среды. Внутренняя среда предприятия и её влияние на эффективность деятельности. </w:t>
      </w:r>
    </w:p>
    <w:p w:rsidR="00B63432" w:rsidRPr="00FA2F92" w:rsidRDefault="00B63432" w:rsidP="00B6343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kern w:val="0"/>
          <w:szCs w:val="24"/>
        </w:rPr>
      </w:pPr>
      <w:r w:rsidRPr="00FA2F92">
        <w:rPr>
          <w:szCs w:val="24"/>
        </w:rPr>
        <w:t>Основные факторы микросреды функционирования предприятия</w:t>
      </w:r>
      <w:r w:rsidR="00470380" w:rsidRPr="00FA2F92">
        <w:rPr>
          <w:szCs w:val="24"/>
        </w:rPr>
        <w:t xml:space="preserve"> и их характеристика.</w:t>
      </w:r>
    </w:p>
    <w:p w:rsidR="00B63432" w:rsidRPr="00FA2F92" w:rsidRDefault="00B63432" w:rsidP="00B6343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kern w:val="0"/>
          <w:szCs w:val="24"/>
        </w:rPr>
      </w:pPr>
      <w:r w:rsidRPr="00FA2F92">
        <w:rPr>
          <w:szCs w:val="24"/>
        </w:rPr>
        <w:t>Сущность</w:t>
      </w:r>
      <w:r w:rsidR="00470380" w:rsidRPr="00FA2F92">
        <w:rPr>
          <w:szCs w:val="24"/>
        </w:rPr>
        <w:t>,</w:t>
      </w:r>
      <w:r w:rsidRPr="00FA2F92">
        <w:rPr>
          <w:szCs w:val="24"/>
        </w:rPr>
        <w:t xml:space="preserve"> формы и методы конкуренции. </w:t>
      </w:r>
      <w:r w:rsidR="00470380" w:rsidRPr="00FA2F92">
        <w:rPr>
          <w:szCs w:val="24"/>
        </w:rPr>
        <w:t>Анализ конкуренции на рынке.</w:t>
      </w:r>
    </w:p>
    <w:p w:rsidR="00B63432" w:rsidRPr="00FA2F92" w:rsidRDefault="00B63432" w:rsidP="00B63432">
      <w:pPr>
        <w:numPr>
          <w:ilvl w:val="0"/>
          <w:numId w:val="1"/>
        </w:numPr>
        <w:autoSpaceDN w:val="0"/>
        <w:rPr>
          <w:szCs w:val="24"/>
        </w:rPr>
      </w:pPr>
      <w:r w:rsidRPr="00FA2F92">
        <w:rPr>
          <w:szCs w:val="24"/>
        </w:rPr>
        <w:t>Макросреда предприятия и характеристика основных её факторов.</w:t>
      </w:r>
    </w:p>
    <w:p w:rsidR="00B63432" w:rsidRPr="00FA2F92" w:rsidRDefault="00B63432" w:rsidP="00B6343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r w:rsidRPr="00FA2F92">
        <w:rPr>
          <w:szCs w:val="24"/>
        </w:rPr>
        <w:t>Рынок: понятие, функции, показатели. Классификация товарных рынков.</w:t>
      </w:r>
    </w:p>
    <w:p w:rsidR="00B63432" w:rsidRPr="00FA2F92" w:rsidRDefault="00B63432" w:rsidP="00B6343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r w:rsidRPr="00FA2F92">
        <w:rPr>
          <w:szCs w:val="24"/>
        </w:rPr>
        <w:t>Сегментация рынка: понятие, виды, этапы. Множественная сегментация рынка.</w:t>
      </w:r>
    </w:p>
    <w:p w:rsidR="00B63432" w:rsidRPr="00FA2F92" w:rsidRDefault="00B63432" w:rsidP="00B6343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r w:rsidRPr="00FA2F92">
        <w:rPr>
          <w:szCs w:val="24"/>
        </w:rPr>
        <w:t>Признаки сегментации рынка потребительских товаров и рынка товаров производственного назначения.</w:t>
      </w:r>
    </w:p>
    <w:p w:rsidR="00B63432" w:rsidRPr="00FA2F92" w:rsidRDefault="00B63432" w:rsidP="00B6343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kern w:val="0"/>
          <w:szCs w:val="24"/>
        </w:rPr>
      </w:pPr>
      <w:r w:rsidRPr="00FA2F92">
        <w:rPr>
          <w:szCs w:val="24"/>
        </w:rPr>
        <w:t xml:space="preserve">Критерии выбора и определение целевого рынка. </w:t>
      </w:r>
    </w:p>
    <w:p w:rsidR="00B63432" w:rsidRPr="00FA2F92" w:rsidRDefault="00B63432" w:rsidP="00B6343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kern w:val="0"/>
          <w:szCs w:val="24"/>
        </w:rPr>
      </w:pPr>
      <w:r w:rsidRPr="00FA2F92">
        <w:rPr>
          <w:szCs w:val="24"/>
        </w:rPr>
        <w:t>Стратегии охвата рынка и факторы их выбора.</w:t>
      </w:r>
    </w:p>
    <w:p w:rsidR="00B63432" w:rsidRPr="00FA2F92" w:rsidRDefault="00B63432" w:rsidP="00B6343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kern w:val="0"/>
          <w:szCs w:val="24"/>
        </w:rPr>
      </w:pPr>
      <w:r w:rsidRPr="00FA2F92">
        <w:rPr>
          <w:szCs w:val="24"/>
        </w:rPr>
        <w:t xml:space="preserve">Позиционирование и </w:t>
      </w:r>
      <w:proofErr w:type="spellStart"/>
      <w:r w:rsidRPr="00FA2F92">
        <w:rPr>
          <w:szCs w:val="24"/>
        </w:rPr>
        <w:t>перепозиционирование</w:t>
      </w:r>
      <w:proofErr w:type="spellEnd"/>
      <w:r w:rsidRPr="00FA2F92">
        <w:rPr>
          <w:szCs w:val="24"/>
        </w:rPr>
        <w:t xml:space="preserve"> товара и предприятия</w:t>
      </w:r>
    </w:p>
    <w:p w:rsidR="00B63432" w:rsidRPr="00FA2F92" w:rsidRDefault="00B63432" w:rsidP="00B63432">
      <w:pPr>
        <w:numPr>
          <w:ilvl w:val="0"/>
          <w:numId w:val="1"/>
        </w:numPr>
        <w:jc w:val="both"/>
        <w:rPr>
          <w:szCs w:val="24"/>
        </w:rPr>
      </w:pPr>
      <w:r w:rsidRPr="00FA2F92">
        <w:rPr>
          <w:szCs w:val="24"/>
        </w:rPr>
        <w:t xml:space="preserve">Поведение потребителей: принципы, методы изучения, модели. </w:t>
      </w:r>
    </w:p>
    <w:p w:rsidR="00B63432" w:rsidRPr="00FA2F92" w:rsidRDefault="00B63432" w:rsidP="00B63432">
      <w:pPr>
        <w:numPr>
          <w:ilvl w:val="0"/>
          <w:numId w:val="1"/>
        </w:numPr>
        <w:jc w:val="both"/>
        <w:rPr>
          <w:szCs w:val="24"/>
        </w:rPr>
      </w:pPr>
      <w:r w:rsidRPr="00FA2F92">
        <w:rPr>
          <w:szCs w:val="24"/>
        </w:rPr>
        <w:t>Модель покупательского поведения и процесс принятия решения о покупке товара на потребительском рынке.</w:t>
      </w:r>
    </w:p>
    <w:p w:rsidR="00B63432" w:rsidRPr="00FA2F92" w:rsidRDefault="00B63432" w:rsidP="00B63432">
      <w:pPr>
        <w:numPr>
          <w:ilvl w:val="0"/>
          <w:numId w:val="1"/>
        </w:numPr>
        <w:jc w:val="both"/>
        <w:rPr>
          <w:szCs w:val="24"/>
        </w:rPr>
      </w:pPr>
      <w:r w:rsidRPr="00FA2F92">
        <w:rPr>
          <w:szCs w:val="24"/>
        </w:rPr>
        <w:t>Модель покупательского поведения и процесс принятия решения о закупке предприятия – потребителя.</w:t>
      </w:r>
    </w:p>
    <w:p w:rsidR="00B63432" w:rsidRPr="00FA2F92" w:rsidRDefault="00B63432" w:rsidP="00B63432">
      <w:pPr>
        <w:numPr>
          <w:ilvl w:val="0"/>
          <w:numId w:val="1"/>
        </w:numPr>
        <w:jc w:val="both"/>
        <w:rPr>
          <w:szCs w:val="24"/>
        </w:rPr>
      </w:pPr>
      <w:r w:rsidRPr="00FA2F92">
        <w:rPr>
          <w:szCs w:val="24"/>
        </w:rPr>
        <w:t xml:space="preserve">Защита прав потребителей. </w:t>
      </w:r>
      <w:proofErr w:type="spellStart"/>
      <w:r w:rsidRPr="00FA2F92">
        <w:rPr>
          <w:szCs w:val="24"/>
        </w:rPr>
        <w:t>Консьюмеризм</w:t>
      </w:r>
      <w:proofErr w:type="spellEnd"/>
      <w:r w:rsidRPr="00FA2F92">
        <w:rPr>
          <w:szCs w:val="24"/>
        </w:rPr>
        <w:t xml:space="preserve"> и масштабы его распространения.</w:t>
      </w:r>
    </w:p>
    <w:p w:rsidR="00B63432" w:rsidRPr="00FA2F92" w:rsidRDefault="00B63432" w:rsidP="00B6343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/>
          <w:bCs/>
          <w:color w:val="000000"/>
          <w:spacing w:val="-2"/>
          <w:kern w:val="0"/>
          <w:szCs w:val="24"/>
        </w:rPr>
      </w:pPr>
      <w:r w:rsidRPr="00FA2F92">
        <w:rPr>
          <w:bCs/>
          <w:color w:val="000000"/>
          <w:spacing w:val="-2"/>
          <w:szCs w:val="24"/>
        </w:rPr>
        <w:t>Понятие, уровни</w:t>
      </w:r>
      <w:r w:rsidR="00777A0B" w:rsidRPr="00FA2F92">
        <w:rPr>
          <w:bCs/>
          <w:color w:val="000000"/>
          <w:spacing w:val="-2"/>
          <w:szCs w:val="24"/>
        </w:rPr>
        <w:t>, свойства</w:t>
      </w:r>
      <w:r w:rsidRPr="00FA2F92">
        <w:rPr>
          <w:bCs/>
          <w:color w:val="000000"/>
          <w:spacing w:val="-2"/>
          <w:szCs w:val="24"/>
        </w:rPr>
        <w:t xml:space="preserve"> и </w:t>
      </w:r>
      <w:r w:rsidR="00777A0B" w:rsidRPr="00FA2F92">
        <w:rPr>
          <w:bCs/>
          <w:color w:val="000000"/>
          <w:spacing w:val="-2"/>
          <w:szCs w:val="24"/>
        </w:rPr>
        <w:t>характеристики</w:t>
      </w:r>
      <w:r w:rsidRPr="00FA2F92">
        <w:rPr>
          <w:bCs/>
          <w:color w:val="000000"/>
          <w:spacing w:val="-2"/>
          <w:szCs w:val="24"/>
        </w:rPr>
        <w:t xml:space="preserve"> товара в маркетинге</w:t>
      </w:r>
    </w:p>
    <w:p w:rsidR="00B63432" w:rsidRPr="00FA2F92" w:rsidRDefault="00B63432" w:rsidP="00B6343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r w:rsidRPr="00FA2F92">
        <w:rPr>
          <w:szCs w:val="24"/>
        </w:rPr>
        <w:t xml:space="preserve">Классификация товаров потребительского назначения. </w:t>
      </w:r>
    </w:p>
    <w:p w:rsidR="00B63432" w:rsidRPr="00FA2F92" w:rsidRDefault="00B63432" w:rsidP="00B6343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r w:rsidRPr="00FA2F92">
        <w:rPr>
          <w:szCs w:val="24"/>
        </w:rPr>
        <w:t>Классификация товаров промышленного назначения.</w:t>
      </w:r>
    </w:p>
    <w:p w:rsidR="00B63432" w:rsidRPr="00FA2F92" w:rsidRDefault="00B63432" w:rsidP="00B63432">
      <w:pPr>
        <w:numPr>
          <w:ilvl w:val="0"/>
          <w:numId w:val="1"/>
        </w:numPr>
        <w:jc w:val="both"/>
        <w:rPr>
          <w:szCs w:val="24"/>
        </w:rPr>
      </w:pPr>
      <w:r w:rsidRPr="00FA2F92">
        <w:rPr>
          <w:szCs w:val="24"/>
        </w:rPr>
        <w:lastRenderedPageBreak/>
        <w:t xml:space="preserve">Основные виды услуг и их характеристика. </w:t>
      </w:r>
    </w:p>
    <w:p w:rsidR="00B63432" w:rsidRPr="00FA2F92" w:rsidRDefault="00B63432" w:rsidP="00B6343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/>
          <w:kern w:val="0"/>
          <w:szCs w:val="24"/>
        </w:rPr>
      </w:pPr>
      <w:r w:rsidRPr="00FA2F92">
        <w:rPr>
          <w:szCs w:val="24"/>
        </w:rPr>
        <w:t>Конкурентоспособность товара: понятие, критерии, показатели.</w:t>
      </w:r>
    </w:p>
    <w:p w:rsidR="00B63432" w:rsidRPr="00FA2F92" w:rsidRDefault="00B63432" w:rsidP="00B6343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FA2F92">
        <w:rPr>
          <w:szCs w:val="24"/>
        </w:rPr>
        <w:t>Методы оценки конкурентоспособности товара.</w:t>
      </w:r>
    </w:p>
    <w:p w:rsidR="00B63432" w:rsidRPr="00FA2F92" w:rsidRDefault="00B63432" w:rsidP="00B63432">
      <w:pPr>
        <w:numPr>
          <w:ilvl w:val="0"/>
          <w:numId w:val="1"/>
        </w:numPr>
        <w:jc w:val="both"/>
        <w:rPr>
          <w:szCs w:val="24"/>
        </w:rPr>
      </w:pPr>
      <w:r w:rsidRPr="00FA2F92">
        <w:rPr>
          <w:szCs w:val="24"/>
        </w:rPr>
        <w:t>Содержание и основные элементы товарной политики предприятия.</w:t>
      </w:r>
    </w:p>
    <w:p w:rsidR="00777A0B" w:rsidRPr="00FA2F92" w:rsidRDefault="00777A0B" w:rsidP="00B63432">
      <w:pPr>
        <w:numPr>
          <w:ilvl w:val="0"/>
          <w:numId w:val="1"/>
        </w:numPr>
        <w:jc w:val="both"/>
        <w:rPr>
          <w:szCs w:val="24"/>
        </w:rPr>
      </w:pPr>
      <w:r w:rsidRPr="00FA2F92">
        <w:rPr>
          <w:szCs w:val="24"/>
        </w:rPr>
        <w:t>Товарный ассортимент и</w:t>
      </w:r>
      <w:r w:rsidRPr="00FA2F92">
        <w:rPr>
          <w:szCs w:val="24"/>
        </w:rPr>
        <w:t xml:space="preserve"> т</w:t>
      </w:r>
      <w:r w:rsidRPr="00FA2F92">
        <w:rPr>
          <w:szCs w:val="24"/>
        </w:rPr>
        <w:t>оварная номенклатура</w:t>
      </w:r>
      <w:r w:rsidRPr="00FA2F92">
        <w:rPr>
          <w:szCs w:val="24"/>
        </w:rPr>
        <w:t>: сущность, показатели, управление.</w:t>
      </w:r>
    </w:p>
    <w:p w:rsidR="00B63432" w:rsidRPr="00FA2F92" w:rsidRDefault="00B63432" w:rsidP="00B63432">
      <w:pPr>
        <w:numPr>
          <w:ilvl w:val="0"/>
          <w:numId w:val="1"/>
        </w:numPr>
        <w:jc w:val="both"/>
        <w:rPr>
          <w:szCs w:val="24"/>
        </w:rPr>
      </w:pPr>
      <w:r w:rsidRPr="00FA2F92">
        <w:rPr>
          <w:szCs w:val="24"/>
        </w:rPr>
        <w:t>Концепция и характеристика стадий жизненного цикла товара.</w:t>
      </w:r>
    </w:p>
    <w:p w:rsidR="00B63432" w:rsidRPr="00FA2F92" w:rsidRDefault="00B63432" w:rsidP="00B63432">
      <w:pPr>
        <w:numPr>
          <w:ilvl w:val="0"/>
          <w:numId w:val="1"/>
        </w:numPr>
        <w:jc w:val="both"/>
        <w:rPr>
          <w:szCs w:val="24"/>
        </w:rPr>
      </w:pPr>
      <w:r w:rsidRPr="00FA2F92">
        <w:rPr>
          <w:szCs w:val="24"/>
        </w:rPr>
        <w:t>Характеристика и использование Модели Бостонской консультационной группы.</w:t>
      </w:r>
      <w:r w:rsidRPr="00FA2F92">
        <w:rPr>
          <w:b/>
          <w:szCs w:val="24"/>
        </w:rPr>
        <w:t xml:space="preserve">  </w:t>
      </w:r>
    </w:p>
    <w:p w:rsidR="00B63432" w:rsidRPr="00FA2F92" w:rsidRDefault="00B63432" w:rsidP="00B63432">
      <w:pPr>
        <w:numPr>
          <w:ilvl w:val="0"/>
          <w:numId w:val="1"/>
        </w:numPr>
        <w:jc w:val="both"/>
        <w:rPr>
          <w:szCs w:val="24"/>
        </w:rPr>
      </w:pPr>
      <w:r w:rsidRPr="00FA2F92">
        <w:rPr>
          <w:szCs w:val="24"/>
        </w:rPr>
        <w:t xml:space="preserve">Характеристика модели </w:t>
      </w:r>
      <w:proofErr w:type="spellStart"/>
      <w:r w:rsidRPr="00FA2F92">
        <w:rPr>
          <w:szCs w:val="24"/>
        </w:rPr>
        <w:t>General</w:t>
      </w:r>
      <w:proofErr w:type="spellEnd"/>
      <w:r w:rsidRPr="00FA2F92">
        <w:rPr>
          <w:szCs w:val="24"/>
        </w:rPr>
        <w:t xml:space="preserve"> </w:t>
      </w:r>
      <w:proofErr w:type="spellStart"/>
      <w:r w:rsidRPr="00FA2F92">
        <w:rPr>
          <w:szCs w:val="24"/>
        </w:rPr>
        <w:t>Electric</w:t>
      </w:r>
      <w:proofErr w:type="spellEnd"/>
      <w:r w:rsidRPr="00FA2F92">
        <w:rPr>
          <w:szCs w:val="24"/>
        </w:rPr>
        <w:t>.</w:t>
      </w:r>
      <w:r w:rsidRPr="00FA2F92">
        <w:rPr>
          <w:b/>
          <w:szCs w:val="24"/>
        </w:rPr>
        <w:t xml:space="preserve">  </w:t>
      </w:r>
    </w:p>
    <w:p w:rsidR="00777A0B" w:rsidRDefault="00777A0B" w:rsidP="00777A0B">
      <w:pPr>
        <w:ind w:left="360"/>
        <w:jc w:val="both"/>
        <w:rPr>
          <w:sz w:val="28"/>
          <w:szCs w:val="28"/>
        </w:rPr>
      </w:pPr>
    </w:p>
    <w:p w:rsidR="00777A0B" w:rsidRDefault="00777A0B" w:rsidP="00777A0B">
      <w:pPr>
        <w:ind w:left="360"/>
        <w:jc w:val="both"/>
        <w:rPr>
          <w:sz w:val="28"/>
          <w:szCs w:val="28"/>
        </w:rPr>
      </w:pPr>
    </w:p>
    <w:p w:rsidR="00777A0B" w:rsidRDefault="00777A0B" w:rsidP="00777A0B">
      <w:pPr>
        <w:ind w:left="360"/>
        <w:jc w:val="both"/>
        <w:rPr>
          <w:sz w:val="28"/>
          <w:szCs w:val="28"/>
        </w:rPr>
      </w:pPr>
    </w:p>
    <w:sectPr w:rsidR="0077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93645"/>
    <w:multiLevelType w:val="hybridMultilevel"/>
    <w:tmpl w:val="DA1E6F08"/>
    <w:lvl w:ilvl="0" w:tplc="269ED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32"/>
    <w:rsid w:val="00250B1A"/>
    <w:rsid w:val="00404007"/>
    <w:rsid w:val="00470380"/>
    <w:rsid w:val="00777A0B"/>
    <w:rsid w:val="00B63432"/>
    <w:rsid w:val="00CE16EA"/>
    <w:rsid w:val="00FA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DF0CD-743D-44A0-BF95-9C929461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432"/>
    <w:pPr>
      <w:ind w:left="0" w:firstLine="0"/>
    </w:pPr>
    <w:rPr>
      <w:rFonts w:ascii="Times New Roman" w:eastAsia="Times New Roman" w:hAnsi="Times New Roman" w:cs="Times New Roman"/>
      <w:kern w:val="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B634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63432"/>
    <w:rPr>
      <w:rFonts w:ascii="Times New Roman" w:eastAsia="Times New Roman" w:hAnsi="Times New Roman" w:cs="Times New Roman"/>
      <w:kern w:val="2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70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127a-06</dc:creator>
  <cp:keywords/>
  <dc:description/>
  <cp:lastModifiedBy>127a-06</cp:lastModifiedBy>
  <cp:revision>5</cp:revision>
  <dcterms:created xsi:type="dcterms:W3CDTF">2017-01-16T07:37:00Z</dcterms:created>
  <dcterms:modified xsi:type="dcterms:W3CDTF">2017-01-16T08:38:00Z</dcterms:modified>
</cp:coreProperties>
</file>