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E" w:rsidRDefault="007E1E9E" w:rsidP="007E1E9E">
      <w:pPr>
        <w:ind w:left="360"/>
        <w:jc w:val="center"/>
        <w:rPr>
          <w:b/>
          <w:szCs w:val="24"/>
        </w:rPr>
      </w:pPr>
    </w:p>
    <w:p w:rsidR="001A7560" w:rsidRDefault="001A7560" w:rsidP="001A756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1A7560" w:rsidRDefault="001A7560" w:rsidP="001A7560">
      <w:pPr>
        <w:jc w:val="center"/>
        <w:rPr>
          <w:b/>
        </w:rPr>
      </w:pPr>
    </w:p>
    <w:p w:rsidR="001A7560" w:rsidRDefault="001A7560" w:rsidP="001A7560">
      <w:pPr>
        <w:ind w:firstLine="284"/>
        <w:jc w:val="center"/>
        <w:rPr>
          <w:b/>
          <w:szCs w:val="24"/>
        </w:rPr>
      </w:pPr>
      <w:r>
        <w:rPr>
          <w:b/>
          <w:szCs w:val="24"/>
        </w:rPr>
        <w:t>ЛИТЕРАТУРА</w:t>
      </w:r>
    </w:p>
    <w:p w:rsidR="001A7560" w:rsidRDefault="001A7560" w:rsidP="001A7560">
      <w:pPr>
        <w:ind w:right="284"/>
        <w:jc w:val="center"/>
        <w:rPr>
          <w:b/>
        </w:rPr>
      </w:pPr>
      <w:r>
        <w:rPr>
          <w:b/>
        </w:rPr>
        <w:t>Законодательные и нормативные акты</w:t>
      </w:r>
    </w:p>
    <w:p w:rsidR="001A7560" w:rsidRDefault="001A7560" w:rsidP="001A7560">
      <w:pPr>
        <w:pStyle w:val="newncpi"/>
        <w:ind w:firstLine="0"/>
        <w:jc w:val="center"/>
        <w:rPr>
          <w:rStyle w:val="name"/>
        </w:rPr>
      </w:pP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i w:val="0"/>
        </w:rPr>
      </w:pPr>
      <w:r>
        <w:rPr>
          <w:i w:val="0"/>
        </w:rPr>
        <w:t xml:space="preserve">О защите прав потребителей: Закон Республики Беларусь № 366-3от 8 июля 2008г. </w:t>
      </w:r>
    </w:p>
    <w:p w:rsidR="001A7560" w:rsidRDefault="001A7560" w:rsidP="001A756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2"/>
        </w:rPr>
      </w:pPr>
      <w:r>
        <w:t xml:space="preserve">О </w:t>
      </w:r>
      <w:proofErr w:type="gramStart"/>
      <w:r>
        <w:t>рекламе:  Закон</w:t>
      </w:r>
      <w:proofErr w:type="gramEnd"/>
      <w:r>
        <w:t xml:space="preserve"> Республики Беларусь № 225-3. от 10 мая 2007г. </w:t>
      </w:r>
    </w:p>
    <w:p w:rsidR="001A7560" w:rsidRDefault="001A7560" w:rsidP="001A7560">
      <w:pPr>
        <w:pStyle w:val="newncpi"/>
        <w:numPr>
          <w:ilvl w:val="0"/>
          <w:numId w:val="1"/>
        </w:numPr>
        <w:tabs>
          <w:tab w:val="left" w:pos="0"/>
        </w:tabs>
        <w:ind w:left="0" w:firstLine="0"/>
      </w:pPr>
      <w:r>
        <w:t>О товарных знаках и знаках обслуживания:</w:t>
      </w:r>
      <w:r>
        <w:rPr>
          <w:rStyle w:val="name"/>
        </w:rPr>
        <w:t xml:space="preserve"> </w:t>
      </w:r>
      <w:r>
        <w:t xml:space="preserve">Закон Республики Беларусь </w:t>
      </w:r>
      <w:r>
        <w:rPr>
          <w:rStyle w:val="number"/>
        </w:rPr>
        <w:t xml:space="preserve">№ 2181-XII от </w:t>
      </w:r>
      <w:r>
        <w:rPr>
          <w:rStyle w:val="datepr"/>
        </w:rPr>
        <w:t>5 февраля 1993г.</w:t>
      </w:r>
      <w:r>
        <w:rPr>
          <w:rStyle w:val="number"/>
        </w:rPr>
        <w:t xml:space="preserve"> </w:t>
      </w: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i w:val="0"/>
        </w:rPr>
      </w:pPr>
      <w:r>
        <w:rPr>
          <w:i w:val="0"/>
        </w:rPr>
        <w:t>О ценообразовании: Закон РБ № 255-3 от 10 мая 1999г.</w:t>
      </w:r>
    </w:p>
    <w:p w:rsidR="001A7560" w:rsidRDefault="001A7560" w:rsidP="001A7560">
      <w:pPr>
        <w:numPr>
          <w:ilvl w:val="0"/>
          <w:numId w:val="1"/>
        </w:numPr>
        <w:jc w:val="both"/>
        <w:rPr>
          <w:kern w:val="0"/>
          <w:szCs w:val="24"/>
        </w:rPr>
      </w:pPr>
      <w:r>
        <w:rPr>
          <w:kern w:val="0"/>
          <w:szCs w:val="24"/>
        </w:rPr>
        <w:t xml:space="preserve">Об утверждении Положения о порядке регистрации товарного знака и знака обслуживания и о внесении изменений в некоторые постановления Совета Министров Республики Беларусь: Постановление Совета Министров Республики Беларусь № 1719 от 28 декабря 2009 г. </w:t>
      </w:r>
    </w:p>
    <w:p w:rsidR="001A7560" w:rsidRDefault="001A7560" w:rsidP="001A7560">
      <w:pPr>
        <w:pStyle w:val="2"/>
        <w:tabs>
          <w:tab w:val="left" w:pos="0"/>
          <w:tab w:val="left" w:pos="426"/>
        </w:tabs>
        <w:ind w:firstLine="0"/>
        <w:rPr>
          <w:i w:val="0"/>
        </w:rPr>
      </w:pPr>
    </w:p>
    <w:p w:rsidR="001A7560" w:rsidRDefault="001A7560" w:rsidP="001A7560">
      <w:pPr>
        <w:jc w:val="center"/>
        <w:rPr>
          <w:b/>
        </w:rPr>
      </w:pPr>
    </w:p>
    <w:p w:rsidR="001A7560" w:rsidRDefault="001A7560" w:rsidP="001A7560">
      <w:pPr>
        <w:jc w:val="center"/>
        <w:rPr>
          <w:b/>
        </w:rPr>
      </w:pPr>
      <w:r>
        <w:rPr>
          <w:b/>
        </w:rPr>
        <w:t>Основная литература</w:t>
      </w: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i w:val="0"/>
        </w:rPr>
      </w:pPr>
      <w:proofErr w:type="spellStart"/>
      <w:r>
        <w:rPr>
          <w:i w:val="0"/>
        </w:rPr>
        <w:t>Акулич</w:t>
      </w:r>
      <w:proofErr w:type="spellEnd"/>
      <w:r>
        <w:rPr>
          <w:i w:val="0"/>
        </w:rPr>
        <w:t xml:space="preserve"> И. Л., </w:t>
      </w:r>
      <w:proofErr w:type="spellStart"/>
      <w:r>
        <w:rPr>
          <w:i w:val="0"/>
        </w:rPr>
        <w:t>Герчиков</w:t>
      </w:r>
      <w:proofErr w:type="spellEnd"/>
      <w:r>
        <w:rPr>
          <w:i w:val="0"/>
        </w:rPr>
        <w:t xml:space="preserve"> И. З. Маркетинг: учеб</w:t>
      </w:r>
      <w:proofErr w:type="gramStart"/>
      <w:r>
        <w:rPr>
          <w:i w:val="0"/>
        </w:rPr>
        <w:t>. пособие</w:t>
      </w:r>
      <w:proofErr w:type="gramEnd"/>
      <w:r>
        <w:rPr>
          <w:i w:val="0"/>
        </w:rPr>
        <w:t xml:space="preserve">. – Мн.: </w:t>
      </w:r>
      <w:proofErr w:type="spellStart"/>
      <w:r>
        <w:rPr>
          <w:i w:val="0"/>
        </w:rPr>
        <w:t>Интерпрессервис</w:t>
      </w:r>
      <w:proofErr w:type="spellEnd"/>
      <w:r>
        <w:rPr>
          <w:i w:val="0"/>
        </w:rPr>
        <w:t xml:space="preserve">; </w:t>
      </w:r>
      <w:proofErr w:type="spellStart"/>
      <w:r>
        <w:rPr>
          <w:i w:val="0"/>
        </w:rPr>
        <w:t>Мисанта</w:t>
      </w:r>
      <w:proofErr w:type="spellEnd"/>
      <w:r>
        <w:rPr>
          <w:i w:val="0"/>
        </w:rPr>
        <w:t xml:space="preserve">, 2003. – 397 с. </w:t>
      </w: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i w:val="0"/>
        </w:rPr>
      </w:pPr>
      <w:proofErr w:type="spellStart"/>
      <w:r>
        <w:rPr>
          <w:i w:val="0"/>
        </w:rPr>
        <w:t>Акулич</w:t>
      </w:r>
      <w:proofErr w:type="spellEnd"/>
      <w:r>
        <w:rPr>
          <w:i w:val="0"/>
        </w:rPr>
        <w:t xml:space="preserve"> И.Л. Маркетинг: учебник. Мн.: </w:t>
      </w:r>
      <w:proofErr w:type="spellStart"/>
      <w:r>
        <w:rPr>
          <w:i w:val="0"/>
        </w:rPr>
        <w:t>Выш</w:t>
      </w:r>
      <w:proofErr w:type="spellEnd"/>
      <w:r>
        <w:rPr>
          <w:i w:val="0"/>
        </w:rPr>
        <w:t xml:space="preserve">. </w:t>
      </w:r>
      <w:proofErr w:type="spellStart"/>
      <w:proofErr w:type="gramStart"/>
      <w:r>
        <w:rPr>
          <w:i w:val="0"/>
        </w:rPr>
        <w:t>шк</w:t>
      </w:r>
      <w:proofErr w:type="spellEnd"/>
      <w:r>
        <w:rPr>
          <w:i w:val="0"/>
        </w:rPr>
        <w:t>.,</w:t>
      </w:r>
      <w:proofErr w:type="gramEnd"/>
      <w:r>
        <w:rPr>
          <w:i w:val="0"/>
        </w:rPr>
        <w:t xml:space="preserve"> 20</w:t>
      </w:r>
      <w:r>
        <w:rPr>
          <w:i w:val="0"/>
          <w:lang w:val="en-US"/>
        </w:rPr>
        <w:t>10</w:t>
      </w:r>
      <w:r>
        <w:rPr>
          <w:i w:val="0"/>
        </w:rPr>
        <w:t xml:space="preserve">. – </w:t>
      </w:r>
      <w:r>
        <w:rPr>
          <w:i w:val="0"/>
          <w:lang w:val="en-US"/>
        </w:rPr>
        <w:t xml:space="preserve">524 </w:t>
      </w:r>
      <w:r>
        <w:rPr>
          <w:i w:val="0"/>
        </w:rPr>
        <w:t xml:space="preserve">с. </w:t>
      </w:r>
    </w:p>
    <w:p w:rsidR="001A7560" w:rsidRDefault="001A7560" w:rsidP="001A7560">
      <w:pPr>
        <w:numPr>
          <w:ilvl w:val="0"/>
          <w:numId w:val="1"/>
        </w:numPr>
        <w:autoSpaceDE w:val="0"/>
        <w:autoSpaceDN w:val="0"/>
        <w:adjustRightInd w:val="0"/>
        <w:rPr>
          <w:kern w:val="0"/>
        </w:rPr>
      </w:pPr>
      <w:proofErr w:type="spellStart"/>
      <w:r>
        <w:rPr>
          <w:bCs/>
        </w:rPr>
        <w:t>Акулич</w:t>
      </w:r>
      <w:proofErr w:type="spellEnd"/>
      <w:r>
        <w:rPr>
          <w:bCs/>
        </w:rPr>
        <w:t xml:space="preserve"> И.Л.</w:t>
      </w:r>
      <w:r>
        <w:t xml:space="preserve">  Маркетинг </w:t>
      </w:r>
      <w:proofErr w:type="gramStart"/>
      <w:r>
        <w:t>взаимоотношений :</w:t>
      </w:r>
      <w:proofErr w:type="gramEnd"/>
      <w:r>
        <w:t xml:space="preserve"> учебно-методическое пособие/ И. Л. </w:t>
      </w:r>
      <w:proofErr w:type="spellStart"/>
      <w:r>
        <w:t>Акулич</w:t>
      </w:r>
      <w:proofErr w:type="spellEnd"/>
      <w:r>
        <w:t xml:space="preserve">. – Минск: </w:t>
      </w:r>
      <w:proofErr w:type="spellStart"/>
      <w:r>
        <w:t>Вышэйшая</w:t>
      </w:r>
      <w:proofErr w:type="spellEnd"/>
      <w:r>
        <w:t xml:space="preserve"> школа, 2010. – 251 с.</w:t>
      </w:r>
    </w:p>
    <w:p w:rsidR="001A7560" w:rsidRDefault="001A7560" w:rsidP="001A7560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</w:pPr>
      <w:r>
        <w:rPr>
          <w:kern w:val="0"/>
        </w:rPr>
        <w:t>Голик B.C. Интернет-</w:t>
      </w:r>
      <w:proofErr w:type="gramStart"/>
      <w:r>
        <w:rPr>
          <w:kern w:val="0"/>
        </w:rPr>
        <w:t>маркетинг.-</w:t>
      </w:r>
      <w:proofErr w:type="gramEnd"/>
      <w:r>
        <w:rPr>
          <w:kern w:val="0"/>
        </w:rPr>
        <w:t xml:space="preserve"> Мн.: </w:t>
      </w:r>
      <w:proofErr w:type="spellStart"/>
      <w:r>
        <w:rPr>
          <w:kern w:val="0"/>
        </w:rPr>
        <w:t>Мэджик</w:t>
      </w:r>
      <w:proofErr w:type="spellEnd"/>
      <w:r>
        <w:rPr>
          <w:kern w:val="0"/>
        </w:rPr>
        <w:t>, 2011.</w:t>
      </w:r>
    </w:p>
    <w:p w:rsidR="001A7560" w:rsidRDefault="001A7560" w:rsidP="001A7560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</w:pPr>
      <w:r>
        <w:t>Диксон Питер Р. Управление маркетингом / Пер. с англ. – М.: ЗАО "Издательство БИНОМ", 1998 - 560 с.</w:t>
      </w: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i w:val="0"/>
        </w:rPr>
      </w:pPr>
      <w:proofErr w:type="spellStart"/>
      <w:r>
        <w:rPr>
          <w:i w:val="0"/>
        </w:rPr>
        <w:t>Дурович</w:t>
      </w:r>
      <w:proofErr w:type="spellEnd"/>
      <w:r>
        <w:rPr>
          <w:i w:val="0"/>
        </w:rPr>
        <w:t xml:space="preserve"> А. П. Основы маркетинга: учеб</w:t>
      </w:r>
      <w:proofErr w:type="gramStart"/>
      <w:r>
        <w:rPr>
          <w:i w:val="0"/>
        </w:rPr>
        <w:t>. пособие</w:t>
      </w:r>
      <w:proofErr w:type="gramEnd"/>
      <w:r>
        <w:rPr>
          <w:i w:val="0"/>
        </w:rPr>
        <w:t xml:space="preserve"> – М.: Новое знание, 2012.–512 с.</w:t>
      </w: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i w:val="0"/>
        </w:rPr>
      </w:pPr>
      <w:proofErr w:type="spellStart"/>
      <w:r>
        <w:rPr>
          <w:i w:val="0"/>
        </w:rPr>
        <w:t>Котлер</w:t>
      </w:r>
      <w:proofErr w:type="spellEnd"/>
      <w:r>
        <w:rPr>
          <w:i w:val="0"/>
        </w:rPr>
        <w:t xml:space="preserve"> Ф., </w:t>
      </w:r>
      <w:proofErr w:type="spellStart"/>
      <w:r>
        <w:rPr>
          <w:i w:val="0"/>
        </w:rPr>
        <w:t>Армстронг</w:t>
      </w:r>
      <w:proofErr w:type="spellEnd"/>
      <w:r>
        <w:rPr>
          <w:i w:val="0"/>
        </w:rPr>
        <w:t xml:space="preserve"> Г, </w:t>
      </w:r>
      <w:proofErr w:type="spellStart"/>
      <w:r>
        <w:rPr>
          <w:i w:val="0"/>
        </w:rPr>
        <w:t>Сондерс</w:t>
      </w:r>
      <w:proofErr w:type="spellEnd"/>
      <w:r>
        <w:rPr>
          <w:i w:val="0"/>
        </w:rPr>
        <w:t xml:space="preserve"> Джон, </w:t>
      </w:r>
      <w:proofErr w:type="spellStart"/>
      <w:r>
        <w:rPr>
          <w:i w:val="0"/>
        </w:rPr>
        <w:t>Вераника</w:t>
      </w:r>
      <w:proofErr w:type="spellEnd"/>
      <w:r>
        <w:rPr>
          <w:i w:val="0"/>
        </w:rPr>
        <w:t xml:space="preserve"> Вонг. Основы </w:t>
      </w:r>
      <w:proofErr w:type="gramStart"/>
      <w:r>
        <w:rPr>
          <w:i w:val="0"/>
        </w:rPr>
        <w:t>маркетинга.-</w:t>
      </w:r>
      <w:proofErr w:type="gramEnd"/>
      <w:r>
        <w:rPr>
          <w:i w:val="0"/>
        </w:rPr>
        <w:t xml:space="preserve"> М.: </w:t>
      </w:r>
      <w:proofErr w:type="spellStart"/>
      <w:r>
        <w:rPr>
          <w:i w:val="0"/>
        </w:rPr>
        <w:t>Спб</w:t>
      </w:r>
      <w:proofErr w:type="spellEnd"/>
      <w:r>
        <w:rPr>
          <w:i w:val="0"/>
        </w:rPr>
        <w:t>; Киев: Вильямс, 2003.– 944</w:t>
      </w:r>
      <w:r>
        <w:rPr>
          <w:i w:val="0"/>
          <w:lang w:val="en-US"/>
        </w:rPr>
        <w:t xml:space="preserve"> </w:t>
      </w:r>
      <w:r>
        <w:rPr>
          <w:i w:val="0"/>
        </w:rPr>
        <w:t>с.</w:t>
      </w:r>
    </w:p>
    <w:p w:rsidR="001A7560" w:rsidRDefault="001A7560" w:rsidP="001A7560">
      <w:pPr>
        <w:pStyle w:val="2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left"/>
        <w:rPr>
          <w:i w:val="0"/>
        </w:rPr>
      </w:pPr>
      <w:r>
        <w:rPr>
          <w:i w:val="0"/>
        </w:rPr>
        <w:t>Маркетинг / Под ред. А. Н. Романова М.: Экономика, 1996. – 560 с.</w:t>
      </w:r>
    </w:p>
    <w:p w:rsidR="001A7560" w:rsidRDefault="001A7560" w:rsidP="001A7560">
      <w:pPr>
        <w:numPr>
          <w:ilvl w:val="0"/>
          <w:numId w:val="1"/>
        </w:numPr>
        <w:tabs>
          <w:tab w:val="left" w:pos="1134"/>
        </w:tabs>
        <w:ind w:left="0" w:firstLine="0"/>
        <w:contextualSpacing/>
      </w:pPr>
      <w:r>
        <w:t xml:space="preserve">Маркетинг в отраслях и сферах деятельности: учебник / Под ред. проф. В.А. </w:t>
      </w:r>
      <w:proofErr w:type="spellStart"/>
      <w:r>
        <w:t>Алексунина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proofErr w:type="gramStart"/>
      <w:r>
        <w:t>. и</w:t>
      </w:r>
      <w:proofErr w:type="gramEnd"/>
      <w:r>
        <w:t xml:space="preserve"> доп. – М.: Издательско-торговая корпорация «Дашков и К°», 2005. – 716 с.</w:t>
      </w:r>
    </w:p>
    <w:p w:rsidR="001A7560" w:rsidRDefault="001A7560" w:rsidP="001A7560">
      <w:pPr>
        <w:numPr>
          <w:ilvl w:val="0"/>
          <w:numId w:val="1"/>
        </w:numPr>
        <w:ind w:left="0" w:firstLine="0"/>
        <w:jc w:val="both"/>
      </w:pPr>
      <w:proofErr w:type="gramStart"/>
      <w:r>
        <w:t>Середа,  Т.</w:t>
      </w:r>
      <w:proofErr w:type="gramEnd"/>
      <w:r>
        <w:t xml:space="preserve"> Н. Маркетинг и ценообразование: учеб. – метод. комплекс для студентов  </w:t>
      </w:r>
      <w:proofErr w:type="spellStart"/>
      <w:r>
        <w:t>экон</w:t>
      </w:r>
      <w:proofErr w:type="spellEnd"/>
      <w:r>
        <w:t>. спец. - В 2 ч. Ч.1. Маркетинг – Новополоцк: ПГУ, - 2014 – 248</w:t>
      </w:r>
      <w:r>
        <w:rPr>
          <w:lang w:val="en-US"/>
        </w:rPr>
        <w:t xml:space="preserve"> </w:t>
      </w:r>
      <w:r>
        <w:t xml:space="preserve">с. </w:t>
      </w:r>
    </w:p>
    <w:p w:rsidR="001A7560" w:rsidRDefault="001A7560" w:rsidP="001A7560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</w:pPr>
      <w:r>
        <w:t>Электронный маркетинг: учеб</w:t>
      </w:r>
      <w:proofErr w:type="gramStart"/>
      <w:r>
        <w:t>. пособие</w:t>
      </w:r>
      <w:proofErr w:type="gramEnd"/>
      <w:r>
        <w:t xml:space="preserve">/ Под ред. Т.П. Данько, Н.Б. Завьяловой, О.В. </w:t>
      </w:r>
      <w:proofErr w:type="spellStart"/>
      <w:r>
        <w:t>Сагиновой</w:t>
      </w:r>
      <w:proofErr w:type="spellEnd"/>
      <w:r>
        <w:t>. – М.: ИНФРА-М, 2003. – 377 с.</w:t>
      </w:r>
    </w:p>
    <w:p w:rsidR="001A7560" w:rsidRDefault="001A7560" w:rsidP="001A7560">
      <w:pPr>
        <w:pStyle w:val="a4"/>
        <w:ind w:left="0"/>
        <w:jc w:val="both"/>
        <w:rPr>
          <w:szCs w:val="24"/>
        </w:rPr>
      </w:pPr>
    </w:p>
    <w:p w:rsidR="001A7560" w:rsidRDefault="001A7560" w:rsidP="001A7560">
      <w:pPr>
        <w:jc w:val="center"/>
        <w:rPr>
          <w:b/>
        </w:rPr>
      </w:pPr>
      <w:r>
        <w:rPr>
          <w:b/>
        </w:rPr>
        <w:t>Дополнительная литература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Аакер</w:t>
      </w:r>
      <w:proofErr w:type="spellEnd"/>
      <w:r>
        <w:t xml:space="preserve"> Д., </w:t>
      </w:r>
      <w:proofErr w:type="spellStart"/>
      <w:r>
        <w:t>Кумар</w:t>
      </w:r>
      <w:proofErr w:type="spellEnd"/>
      <w:r>
        <w:t xml:space="preserve"> В., </w:t>
      </w:r>
      <w:proofErr w:type="spellStart"/>
      <w:r>
        <w:t>Дэй</w:t>
      </w:r>
      <w:proofErr w:type="spellEnd"/>
      <w:r>
        <w:t xml:space="preserve"> Дж. Маркетинговые </w:t>
      </w:r>
      <w:proofErr w:type="gramStart"/>
      <w:r>
        <w:t>исследования.-</w:t>
      </w:r>
      <w:proofErr w:type="gramEnd"/>
      <w:r>
        <w:t xml:space="preserve"> </w:t>
      </w:r>
      <w:proofErr w:type="spellStart"/>
      <w:r>
        <w:t>Спб</w:t>
      </w:r>
      <w:proofErr w:type="spellEnd"/>
      <w:r>
        <w:t>.: Питер, 2011. – 848 с.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Ансофф</w:t>
      </w:r>
      <w:proofErr w:type="spellEnd"/>
      <w:r>
        <w:t xml:space="preserve"> И. Стратегическое </w:t>
      </w:r>
      <w:proofErr w:type="gramStart"/>
      <w:r>
        <w:t>управление.-</w:t>
      </w:r>
      <w:proofErr w:type="gramEnd"/>
      <w:r>
        <w:t xml:space="preserve"> М.: Экономика, 2009. 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Друкер</w:t>
      </w:r>
      <w:proofErr w:type="spellEnd"/>
      <w:r>
        <w:t xml:space="preserve"> П. Задачи менеджмента в XXI веке. Пер. с англ.- М.: Вильяме, 2012. 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Друкер</w:t>
      </w:r>
      <w:proofErr w:type="spellEnd"/>
      <w:r>
        <w:t xml:space="preserve"> П. Управление, нацеленное на результаты. Пер. с англ.- М.: Вильяме, 2009. 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Котлер</w:t>
      </w:r>
      <w:proofErr w:type="spellEnd"/>
      <w:r>
        <w:t xml:space="preserve"> Ф. Маркетинг </w:t>
      </w:r>
      <w:proofErr w:type="gramStart"/>
      <w:r>
        <w:t>менеджмент.-</w:t>
      </w:r>
      <w:proofErr w:type="gramEnd"/>
      <w:r>
        <w:t xml:space="preserve">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ПитерКом</w:t>
      </w:r>
      <w:proofErr w:type="spellEnd"/>
      <w:r>
        <w:t xml:space="preserve">., 2012. 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Ламбен</w:t>
      </w:r>
      <w:proofErr w:type="spellEnd"/>
      <w:r>
        <w:t xml:space="preserve"> Ж.-Ж. Стратегический маркетинг. Европейская </w:t>
      </w:r>
      <w:proofErr w:type="gramStart"/>
      <w:r>
        <w:t>перспектива.-</w:t>
      </w:r>
      <w:proofErr w:type="spellStart"/>
      <w:proofErr w:type="gramEnd"/>
      <w:r>
        <w:t>Спб</w:t>
      </w:r>
      <w:proofErr w:type="spellEnd"/>
      <w:r>
        <w:t xml:space="preserve">.:Питер, 2011. 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Малхотра</w:t>
      </w:r>
      <w:proofErr w:type="spellEnd"/>
      <w:r>
        <w:t xml:space="preserve"> Н.К. Маркетинговые исследования. Практическое руководство. -</w:t>
      </w:r>
      <w:proofErr w:type="spellStart"/>
      <w:proofErr w:type="gramStart"/>
      <w:r>
        <w:t>М.:Вильямс</w:t>
      </w:r>
      <w:proofErr w:type="spellEnd"/>
      <w:proofErr w:type="gramEnd"/>
      <w:r>
        <w:t xml:space="preserve">, 2002. </w:t>
      </w:r>
    </w:p>
    <w:p w:rsidR="001A7560" w:rsidRDefault="001A7560" w:rsidP="001A7560">
      <w:pPr>
        <w:numPr>
          <w:ilvl w:val="0"/>
          <w:numId w:val="1"/>
        </w:numPr>
      </w:pPr>
      <w:r>
        <w:t xml:space="preserve">Райе Э. Позиционирование. Битва за узнаваем ость,- </w:t>
      </w:r>
      <w:proofErr w:type="spellStart"/>
      <w:proofErr w:type="gramStart"/>
      <w:r>
        <w:t>Спб</w:t>
      </w:r>
      <w:proofErr w:type="spellEnd"/>
      <w:r>
        <w:t>.:</w:t>
      </w:r>
      <w:proofErr w:type="gramEnd"/>
      <w:r>
        <w:t xml:space="preserve"> Питер, 2009. </w:t>
      </w:r>
    </w:p>
    <w:p w:rsidR="001A7560" w:rsidRDefault="001A7560" w:rsidP="001A7560">
      <w:pPr>
        <w:numPr>
          <w:ilvl w:val="0"/>
          <w:numId w:val="1"/>
        </w:numPr>
        <w:jc w:val="both"/>
      </w:pPr>
      <w:proofErr w:type="gramStart"/>
      <w:r>
        <w:t>Середа,  Т.</w:t>
      </w:r>
      <w:proofErr w:type="gramEnd"/>
      <w:r>
        <w:t xml:space="preserve"> Н. Маркетинг и ценообразование: учеб. – метод. комплекс для студентов  </w:t>
      </w:r>
      <w:proofErr w:type="spellStart"/>
      <w:r>
        <w:t>экон</w:t>
      </w:r>
      <w:proofErr w:type="spellEnd"/>
      <w:r>
        <w:t xml:space="preserve">. спец. - В 2 ч. Ч.2. Ценообразование – Новополоцк: ПГУ, - 2014 - 152с. </w:t>
      </w:r>
    </w:p>
    <w:p w:rsidR="001A7560" w:rsidRDefault="001A7560" w:rsidP="001A7560">
      <w:pPr>
        <w:numPr>
          <w:ilvl w:val="0"/>
          <w:numId w:val="1"/>
        </w:numPr>
      </w:pPr>
      <w:proofErr w:type="spellStart"/>
      <w:r>
        <w:t>Траут</w:t>
      </w:r>
      <w:proofErr w:type="spellEnd"/>
      <w:r>
        <w:t xml:space="preserve"> Дж., Райе Э. Маркетинговые </w:t>
      </w:r>
      <w:proofErr w:type="gramStart"/>
      <w:r>
        <w:t>войны.-</w:t>
      </w:r>
      <w:proofErr w:type="gramEnd"/>
      <w:r>
        <w:t xml:space="preserve"> М.: ЮНИТИ, 2008. </w:t>
      </w:r>
    </w:p>
    <w:p w:rsidR="001A7560" w:rsidRDefault="001A7560" w:rsidP="001A7560">
      <w:pPr>
        <w:numPr>
          <w:ilvl w:val="0"/>
          <w:numId w:val="1"/>
        </w:numPr>
      </w:pPr>
      <w:r>
        <w:lastRenderedPageBreak/>
        <w:t xml:space="preserve">Черчилль Г.А. Маркетинговые </w:t>
      </w:r>
      <w:proofErr w:type="gramStart"/>
      <w:r>
        <w:t>исследования.-</w:t>
      </w:r>
      <w:proofErr w:type="gramEnd"/>
      <w:r>
        <w:t xml:space="preserve"> </w:t>
      </w:r>
      <w:proofErr w:type="spellStart"/>
      <w:r>
        <w:t>Спб</w:t>
      </w:r>
      <w:proofErr w:type="spellEnd"/>
      <w:r>
        <w:t xml:space="preserve">.: Питер, 2009. </w:t>
      </w:r>
    </w:p>
    <w:p w:rsidR="001A7560" w:rsidRDefault="001A7560" w:rsidP="001A7560">
      <w:pPr>
        <w:numPr>
          <w:ilvl w:val="0"/>
          <w:numId w:val="1"/>
        </w:numPr>
      </w:pPr>
      <w:r>
        <w:t xml:space="preserve">Эванс Дж. </w:t>
      </w:r>
      <w:proofErr w:type="gramStart"/>
      <w:r>
        <w:t>Маркетинг.-</w:t>
      </w:r>
      <w:proofErr w:type="gramEnd"/>
      <w:r>
        <w:t xml:space="preserve"> М.: Сирин, 2007. </w:t>
      </w:r>
    </w:p>
    <w:p w:rsidR="001A7560" w:rsidRDefault="001A7560" w:rsidP="001A7560">
      <w:pPr>
        <w:ind w:left="360"/>
        <w:rPr>
          <w:b/>
        </w:rPr>
      </w:pPr>
    </w:p>
    <w:p w:rsidR="001A7560" w:rsidRDefault="001A7560" w:rsidP="001A7560">
      <w:pPr>
        <w:ind w:left="360"/>
        <w:jc w:val="center"/>
        <w:rPr>
          <w:b/>
        </w:rPr>
      </w:pPr>
    </w:p>
    <w:p w:rsidR="001A7560" w:rsidRDefault="001A7560" w:rsidP="001A7560">
      <w:pPr>
        <w:ind w:left="360"/>
        <w:jc w:val="center"/>
        <w:rPr>
          <w:b/>
        </w:rPr>
      </w:pPr>
      <w:r>
        <w:rPr>
          <w:b/>
        </w:rPr>
        <w:t>Электронные ресурсы</w:t>
      </w:r>
    </w:p>
    <w:p w:rsidR="001A7560" w:rsidRDefault="001A7560" w:rsidP="001A7560">
      <w:pPr>
        <w:jc w:val="both"/>
        <w:rPr>
          <w:b/>
        </w:rPr>
      </w:pPr>
    </w:p>
    <w:p w:rsidR="001A7560" w:rsidRDefault="001A7560" w:rsidP="001A7560">
      <w:pPr>
        <w:numPr>
          <w:ilvl w:val="0"/>
          <w:numId w:val="1"/>
        </w:numPr>
        <w:jc w:val="both"/>
      </w:pPr>
      <w:r>
        <w:t xml:space="preserve">Сайт Системы межрегиональных маркетинговых центров [Электронный ресурс]. – Режим доступа: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.marketcenter.ru</w:t>
        </w:r>
      </w:hyperlink>
    </w:p>
    <w:p w:rsidR="001A7560" w:rsidRDefault="001A7560" w:rsidP="001A7560">
      <w:pPr>
        <w:numPr>
          <w:ilvl w:val="0"/>
          <w:numId w:val="1"/>
        </w:numPr>
        <w:jc w:val="both"/>
      </w:pPr>
      <w:r>
        <w:t xml:space="preserve">Сайт Гильдии маркетологов [Электронный ресурс]. – Режим доступа: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.marketologi.ru</w:t>
        </w:r>
      </w:hyperlink>
    </w:p>
    <w:p w:rsidR="001A7560" w:rsidRDefault="001A7560" w:rsidP="001A7560">
      <w:pPr>
        <w:numPr>
          <w:ilvl w:val="0"/>
          <w:numId w:val="1"/>
        </w:numPr>
        <w:jc w:val="both"/>
      </w:pPr>
      <w:r>
        <w:t>Бизнес-сайт агентства рыночных исследований и консалтинга "</w:t>
      </w:r>
      <w:proofErr w:type="spellStart"/>
      <w:r>
        <w:t>Маркет</w:t>
      </w:r>
      <w:proofErr w:type="spellEnd"/>
      <w:r>
        <w:t xml:space="preserve">"[Электронный ресурс]. – Режим доступа: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://www.market-agency.m</w:t>
        </w:r>
      </w:hyperlink>
    </w:p>
    <w:p w:rsidR="001A7560" w:rsidRDefault="001A7560" w:rsidP="001A7560">
      <w:pPr>
        <w:numPr>
          <w:ilvl w:val="0"/>
          <w:numId w:val="1"/>
        </w:numPr>
        <w:jc w:val="both"/>
      </w:pPr>
      <w:r>
        <w:t xml:space="preserve">Сайт электронного журнала по маркетингу [Электронный ресурс]. – Режим доступа: </w:t>
      </w:r>
      <w:r>
        <w:rPr>
          <w:lang w:val="en-US"/>
        </w:rPr>
        <w:t>http</w:t>
      </w:r>
      <w:r>
        <w:t xml:space="preserve">://www.4p.ru </w:t>
      </w:r>
    </w:p>
    <w:p w:rsidR="001A7560" w:rsidRDefault="001A7560" w:rsidP="001A7560">
      <w:pPr>
        <w:ind w:left="360"/>
        <w:jc w:val="both"/>
      </w:pPr>
      <w:bookmarkStart w:id="0" w:name="_GoBack"/>
      <w:bookmarkEnd w:id="0"/>
    </w:p>
    <w:p w:rsidR="007E1E9E" w:rsidRDefault="007E1E9E" w:rsidP="00594083">
      <w:pPr>
        <w:ind w:left="360"/>
        <w:jc w:val="both"/>
      </w:pPr>
    </w:p>
    <w:p w:rsidR="00250B1A" w:rsidRDefault="00250B1A"/>
    <w:sectPr w:rsidR="0025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717F0"/>
    <w:multiLevelType w:val="hybridMultilevel"/>
    <w:tmpl w:val="78863F18"/>
    <w:lvl w:ilvl="0" w:tplc="D602B8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E"/>
    <w:rsid w:val="001A7560"/>
    <w:rsid w:val="00250B1A"/>
    <w:rsid w:val="00594083"/>
    <w:rsid w:val="007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B795-7B54-4F76-922A-689AB1A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9E"/>
    <w:pPr>
      <w:ind w:left="0" w:firstLine="0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1E9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7E1E9E"/>
    <w:pPr>
      <w:ind w:firstLine="709"/>
      <w:jc w:val="both"/>
    </w:pPr>
    <w:rPr>
      <w:i/>
      <w:kern w:val="0"/>
    </w:rPr>
  </w:style>
  <w:style w:type="character" w:customStyle="1" w:styleId="20">
    <w:name w:val="Основной текст с отступом 2 Знак"/>
    <w:basedOn w:val="a0"/>
    <w:link w:val="2"/>
    <w:semiHidden/>
    <w:rsid w:val="007E1E9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E1E9E"/>
    <w:pPr>
      <w:ind w:left="720"/>
      <w:contextualSpacing/>
    </w:pPr>
  </w:style>
  <w:style w:type="paragraph" w:customStyle="1" w:styleId="newncpi">
    <w:name w:val="newncpi"/>
    <w:basedOn w:val="a"/>
    <w:rsid w:val="007E1E9E"/>
    <w:pPr>
      <w:ind w:firstLine="567"/>
      <w:jc w:val="both"/>
    </w:pPr>
    <w:rPr>
      <w:kern w:val="0"/>
      <w:szCs w:val="24"/>
    </w:rPr>
  </w:style>
  <w:style w:type="character" w:customStyle="1" w:styleId="name">
    <w:name w:val="name"/>
    <w:rsid w:val="007E1E9E"/>
    <w:rPr>
      <w:rFonts w:ascii="Times New Roman" w:hAnsi="Times New Roman" w:cs="Times New Roman" w:hint="default"/>
    </w:rPr>
  </w:style>
  <w:style w:type="character" w:customStyle="1" w:styleId="datepr">
    <w:name w:val="datepr"/>
    <w:rsid w:val="007E1E9E"/>
    <w:rPr>
      <w:rFonts w:ascii="Times New Roman" w:hAnsi="Times New Roman" w:cs="Times New Roman" w:hint="default"/>
    </w:rPr>
  </w:style>
  <w:style w:type="character" w:customStyle="1" w:styleId="number">
    <w:name w:val="number"/>
    <w:rsid w:val="007E1E9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ket-agency.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ologi.ru" TargetMode="External"/><Relationship Id="rId5" Type="http://schemas.openxmlformats.org/officeDocument/2006/relationships/hyperlink" Target="http://www.marketcent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127a-06</dc:creator>
  <cp:keywords/>
  <dc:description/>
  <cp:lastModifiedBy>127a-06</cp:lastModifiedBy>
  <cp:revision>3</cp:revision>
  <dcterms:created xsi:type="dcterms:W3CDTF">2017-01-16T08:38:00Z</dcterms:created>
  <dcterms:modified xsi:type="dcterms:W3CDTF">2017-01-16T09:26:00Z</dcterms:modified>
</cp:coreProperties>
</file>