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9F" w:rsidRDefault="0075299F" w:rsidP="006131B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ВОПРОСЫ К ЭКЗАМЕНУ</w:t>
      </w:r>
    </w:p>
    <w:p w:rsidR="006131BA" w:rsidRDefault="006131BA" w:rsidP="006131BA">
      <w:pPr>
        <w:jc w:val="center"/>
        <w:rPr>
          <w:b/>
          <w:sz w:val="28"/>
          <w:szCs w:val="28"/>
        </w:rPr>
      </w:pPr>
      <w:r w:rsidRPr="006131B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дисциплине «МАРКЕТИНГ»</w:t>
      </w:r>
    </w:p>
    <w:p w:rsidR="006131BA" w:rsidRPr="006131BA" w:rsidRDefault="006131BA" w:rsidP="00613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 1 – 23 01 15 Социальные коммуникации</w:t>
      </w:r>
    </w:p>
    <w:p w:rsidR="0075299F" w:rsidRDefault="0075299F" w:rsidP="006131BA">
      <w:pPr>
        <w:jc w:val="center"/>
        <w:rPr>
          <w:b/>
        </w:rPr>
      </w:pPr>
      <w:r>
        <w:rPr>
          <w:b/>
        </w:rPr>
        <w:t>5 СЕМЕСТР</w:t>
      </w:r>
    </w:p>
    <w:p w:rsidR="006131BA" w:rsidRDefault="006131BA" w:rsidP="006131BA">
      <w:pPr>
        <w:jc w:val="center"/>
        <w:rPr>
          <w:b/>
          <w:sz w:val="28"/>
          <w:szCs w:val="28"/>
        </w:rPr>
      </w:pPr>
    </w:p>
    <w:p w:rsidR="00ED2E11" w:rsidRDefault="00ED2E11" w:rsidP="006131BA">
      <w:pPr>
        <w:jc w:val="center"/>
        <w:rPr>
          <w:b/>
          <w:sz w:val="28"/>
          <w:szCs w:val="28"/>
        </w:rPr>
      </w:pPr>
    </w:p>
    <w:p w:rsidR="0075299F" w:rsidRPr="006131BA" w:rsidRDefault="0075299F" w:rsidP="0075299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31" w:hanging="357"/>
        <w:jc w:val="both"/>
        <w:rPr>
          <w:kern w:val="0"/>
          <w:szCs w:val="24"/>
        </w:rPr>
      </w:pPr>
      <w:r w:rsidRPr="006131BA">
        <w:rPr>
          <w:szCs w:val="24"/>
        </w:rPr>
        <w:t>Понятие нового товара в маркетинге. Инновации и изобретения.</w:t>
      </w:r>
    </w:p>
    <w:p w:rsidR="0075299F" w:rsidRPr="006131BA" w:rsidRDefault="0075299F" w:rsidP="0075299F">
      <w:pPr>
        <w:numPr>
          <w:ilvl w:val="0"/>
          <w:numId w:val="1"/>
        </w:numPr>
        <w:ind w:left="731" w:hanging="357"/>
        <w:jc w:val="both"/>
        <w:rPr>
          <w:szCs w:val="24"/>
        </w:rPr>
      </w:pPr>
      <w:r w:rsidRPr="006131BA">
        <w:rPr>
          <w:szCs w:val="24"/>
        </w:rPr>
        <w:t>Этапы процесса и эффективная организация разработки новых товаров.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31" w:hanging="357"/>
        <w:jc w:val="both"/>
        <w:rPr>
          <w:szCs w:val="24"/>
        </w:rPr>
      </w:pPr>
      <w:r w:rsidRPr="006131BA">
        <w:rPr>
          <w:szCs w:val="24"/>
        </w:rPr>
        <w:t xml:space="preserve">Понятие, классификация и функции товарных знаков. Регистрация товарных знаков в РБ. 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31" w:hanging="357"/>
        <w:jc w:val="both"/>
        <w:rPr>
          <w:szCs w:val="24"/>
        </w:rPr>
      </w:pPr>
      <w:r w:rsidRPr="006131BA">
        <w:rPr>
          <w:szCs w:val="24"/>
        </w:rPr>
        <w:t xml:space="preserve">Товар и бренд: сходства, различия, характеристики. Виды брендов. 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31" w:hanging="357"/>
        <w:jc w:val="both"/>
        <w:rPr>
          <w:kern w:val="0"/>
          <w:szCs w:val="24"/>
        </w:rPr>
      </w:pPr>
      <w:r w:rsidRPr="006131BA">
        <w:rPr>
          <w:szCs w:val="24"/>
        </w:rPr>
        <w:t xml:space="preserve">Теория эволюции </w:t>
      </w:r>
      <w:proofErr w:type="spellStart"/>
      <w:r w:rsidRPr="006131BA">
        <w:rPr>
          <w:szCs w:val="24"/>
        </w:rPr>
        <w:t>брендинга</w:t>
      </w:r>
      <w:proofErr w:type="spellEnd"/>
      <w:r w:rsidRPr="006131BA">
        <w:rPr>
          <w:szCs w:val="24"/>
        </w:rPr>
        <w:t xml:space="preserve">. Место и роль </w:t>
      </w:r>
      <w:proofErr w:type="spellStart"/>
      <w:r w:rsidRPr="006131BA">
        <w:rPr>
          <w:szCs w:val="24"/>
        </w:rPr>
        <w:t>брендинга</w:t>
      </w:r>
      <w:proofErr w:type="spellEnd"/>
      <w:r w:rsidRPr="006131BA">
        <w:rPr>
          <w:szCs w:val="24"/>
        </w:rPr>
        <w:t xml:space="preserve"> в маркетинге.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31" w:hanging="357"/>
        <w:jc w:val="both"/>
        <w:rPr>
          <w:kern w:val="0"/>
          <w:szCs w:val="24"/>
        </w:rPr>
      </w:pPr>
      <w:r w:rsidRPr="006131BA">
        <w:rPr>
          <w:szCs w:val="24"/>
        </w:rPr>
        <w:t xml:space="preserve">Основные концепции и стратегии </w:t>
      </w:r>
      <w:proofErr w:type="spellStart"/>
      <w:r w:rsidRPr="006131BA">
        <w:rPr>
          <w:szCs w:val="24"/>
        </w:rPr>
        <w:t>брендинга</w:t>
      </w:r>
      <w:proofErr w:type="spellEnd"/>
      <w:r w:rsidRPr="006131BA">
        <w:rPr>
          <w:szCs w:val="24"/>
        </w:rPr>
        <w:t xml:space="preserve">. 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31" w:hanging="357"/>
        <w:jc w:val="both"/>
        <w:rPr>
          <w:kern w:val="0"/>
          <w:szCs w:val="24"/>
        </w:rPr>
      </w:pPr>
      <w:r w:rsidRPr="006131BA">
        <w:rPr>
          <w:szCs w:val="24"/>
        </w:rPr>
        <w:t xml:space="preserve">Развитие </w:t>
      </w:r>
      <w:proofErr w:type="spellStart"/>
      <w:r w:rsidRPr="006131BA">
        <w:rPr>
          <w:szCs w:val="24"/>
        </w:rPr>
        <w:t>брендинга</w:t>
      </w:r>
      <w:proofErr w:type="spellEnd"/>
      <w:r w:rsidRPr="006131BA">
        <w:rPr>
          <w:szCs w:val="24"/>
        </w:rPr>
        <w:t xml:space="preserve"> в системе маркетинга.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31" w:hanging="357"/>
        <w:jc w:val="both"/>
        <w:rPr>
          <w:szCs w:val="24"/>
        </w:rPr>
      </w:pPr>
      <w:r w:rsidRPr="006131BA">
        <w:rPr>
          <w:szCs w:val="24"/>
        </w:rPr>
        <w:t>Понятие и основные функции упаковки товара. Виды упаковки.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31" w:hanging="357"/>
        <w:jc w:val="both"/>
        <w:rPr>
          <w:szCs w:val="24"/>
        </w:rPr>
      </w:pPr>
      <w:r w:rsidRPr="006131BA">
        <w:rPr>
          <w:szCs w:val="24"/>
        </w:rPr>
        <w:t>Концепция создания упаковки.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31" w:hanging="357"/>
        <w:jc w:val="both"/>
        <w:rPr>
          <w:b/>
          <w:szCs w:val="24"/>
        </w:rPr>
      </w:pPr>
      <w:r w:rsidRPr="006131BA">
        <w:rPr>
          <w:szCs w:val="24"/>
        </w:rPr>
        <w:t>Маркировка: назначение, виды, функции и структура.</w:t>
      </w:r>
    </w:p>
    <w:p w:rsidR="0075299F" w:rsidRPr="006131BA" w:rsidRDefault="0075299F" w:rsidP="0075299F">
      <w:pPr>
        <w:numPr>
          <w:ilvl w:val="0"/>
          <w:numId w:val="1"/>
        </w:numPr>
        <w:ind w:left="731" w:hanging="357"/>
        <w:jc w:val="both"/>
        <w:rPr>
          <w:szCs w:val="24"/>
        </w:rPr>
      </w:pPr>
      <w:r w:rsidRPr="006131BA">
        <w:rPr>
          <w:szCs w:val="24"/>
        </w:rPr>
        <w:t xml:space="preserve">Сущность и формирование ценовой политики в комплексе маркетинга. 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31" w:hanging="357"/>
        <w:jc w:val="both"/>
        <w:rPr>
          <w:color w:val="000000"/>
          <w:spacing w:val="-2"/>
          <w:szCs w:val="24"/>
        </w:rPr>
      </w:pPr>
      <w:r w:rsidRPr="006131BA">
        <w:rPr>
          <w:szCs w:val="24"/>
        </w:rPr>
        <w:t>Функции, виды и структура цен. Факторы ценообразования.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31" w:hanging="357"/>
        <w:jc w:val="both"/>
        <w:rPr>
          <w:b/>
          <w:szCs w:val="24"/>
        </w:rPr>
      </w:pPr>
      <w:r w:rsidRPr="006131BA">
        <w:rPr>
          <w:color w:val="000000"/>
          <w:spacing w:val="-2"/>
          <w:szCs w:val="24"/>
        </w:rPr>
        <w:t>Технология определения цены в системе маркетинга.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31" w:hanging="357"/>
        <w:jc w:val="both"/>
        <w:rPr>
          <w:color w:val="000000"/>
          <w:spacing w:val="-2"/>
          <w:kern w:val="0"/>
          <w:szCs w:val="24"/>
        </w:rPr>
      </w:pPr>
      <w:r w:rsidRPr="006131BA">
        <w:rPr>
          <w:color w:val="000000"/>
          <w:spacing w:val="2"/>
          <w:szCs w:val="24"/>
        </w:rPr>
        <w:t>Характеристика и выбор методов ценообразования.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31" w:hanging="357"/>
        <w:jc w:val="both"/>
        <w:rPr>
          <w:b/>
          <w:szCs w:val="24"/>
        </w:rPr>
      </w:pPr>
      <w:r w:rsidRPr="006131BA">
        <w:rPr>
          <w:color w:val="000000"/>
          <w:spacing w:val="-1"/>
          <w:szCs w:val="24"/>
        </w:rPr>
        <w:t>Понятие, о</w:t>
      </w:r>
      <w:r w:rsidRPr="006131BA">
        <w:rPr>
          <w:szCs w:val="24"/>
        </w:rPr>
        <w:t>сновные виды и обоснование выбора ценовых стратегий</w:t>
      </w:r>
    </w:p>
    <w:p w:rsidR="0075299F" w:rsidRPr="006131BA" w:rsidRDefault="0075299F" w:rsidP="0075299F">
      <w:pPr>
        <w:numPr>
          <w:ilvl w:val="0"/>
          <w:numId w:val="1"/>
        </w:numPr>
        <w:ind w:left="731" w:hanging="357"/>
        <w:jc w:val="both"/>
        <w:rPr>
          <w:szCs w:val="24"/>
        </w:rPr>
      </w:pPr>
      <w:r w:rsidRPr="006131BA">
        <w:rPr>
          <w:szCs w:val="24"/>
        </w:rPr>
        <w:t xml:space="preserve">Назначение, функции и структура системы распределения товаров. </w:t>
      </w:r>
    </w:p>
    <w:p w:rsidR="00D45384" w:rsidRPr="006131BA" w:rsidRDefault="0075299F" w:rsidP="0075299F">
      <w:pPr>
        <w:numPr>
          <w:ilvl w:val="0"/>
          <w:numId w:val="1"/>
        </w:numPr>
        <w:ind w:left="731" w:hanging="357"/>
        <w:jc w:val="both"/>
        <w:rPr>
          <w:szCs w:val="24"/>
        </w:rPr>
      </w:pPr>
      <w:r w:rsidRPr="006131BA">
        <w:rPr>
          <w:szCs w:val="24"/>
        </w:rPr>
        <w:t xml:space="preserve"> Понятие канала распределения, их виды и характеристика. </w:t>
      </w:r>
    </w:p>
    <w:p w:rsidR="0075299F" w:rsidRPr="006131BA" w:rsidRDefault="0075299F" w:rsidP="0075299F">
      <w:pPr>
        <w:numPr>
          <w:ilvl w:val="0"/>
          <w:numId w:val="1"/>
        </w:numPr>
        <w:ind w:left="731" w:hanging="357"/>
        <w:jc w:val="both"/>
        <w:rPr>
          <w:szCs w:val="24"/>
        </w:rPr>
      </w:pPr>
      <w:r w:rsidRPr="006131BA">
        <w:rPr>
          <w:szCs w:val="24"/>
        </w:rPr>
        <w:t xml:space="preserve">Оптовая торговля, ее функции и формы организации. </w:t>
      </w:r>
    </w:p>
    <w:p w:rsidR="0075299F" w:rsidRPr="006131BA" w:rsidRDefault="0075299F" w:rsidP="0075299F">
      <w:pPr>
        <w:numPr>
          <w:ilvl w:val="0"/>
          <w:numId w:val="1"/>
        </w:numPr>
        <w:ind w:left="731" w:hanging="357"/>
        <w:jc w:val="both"/>
        <w:rPr>
          <w:szCs w:val="24"/>
        </w:rPr>
      </w:pPr>
      <w:r w:rsidRPr="006131BA">
        <w:rPr>
          <w:szCs w:val="24"/>
        </w:rPr>
        <w:t xml:space="preserve"> Роль розничной торговли в политике распределения товаров. </w:t>
      </w:r>
      <w:proofErr w:type="spellStart"/>
      <w:r w:rsidRPr="006131BA">
        <w:rPr>
          <w:szCs w:val="24"/>
        </w:rPr>
        <w:t>Мерчендайзинг</w:t>
      </w:r>
      <w:proofErr w:type="spellEnd"/>
      <w:r w:rsidRPr="006131BA">
        <w:rPr>
          <w:szCs w:val="24"/>
        </w:rPr>
        <w:t>.</w:t>
      </w:r>
    </w:p>
    <w:p w:rsidR="00D45384" w:rsidRPr="006131BA" w:rsidRDefault="00D45384" w:rsidP="00D453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23" w:lineRule="exact"/>
        <w:jc w:val="both"/>
        <w:rPr>
          <w:color w:val="000000"/>
          <w:spacing w:val="-2"/>
          <w:szCs w:val="24"/>
        </w:rPr>
      </w:pPr>
      <w:r w:rsidRPr="006131BA">
        <w:rPr>
          <w:color w:val="000000"/>
          <w:spacing w:val="-2"/>
          <w:szCs w:val="24"/>
        </w:rPr>
        <w:t xml:space="preserve">Вертикальные     и     горизонтальные     маркетинговые системы управления каналами распределения. 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31" w:hanging="357"/>
        <w:jc w:val="both"/>
        <w:rPr>
          <w:color w:val="000000"/>
          <w:spacing w:val="-2"/>
          <w:kern w:val="0"/>
          <w:szCs w:val="24"/>
        </w:rPr>
      </w:pPr>
      <w:r w:rsidRPr="006131BA">
        <w:rPr>
          <w:color w:val="000000"/>
          <w:szCs w:val="24"/>
        </w:rPr>
        <w:t xml:space="preserve">Рыночные структуры в </w:t>
      </w:r>
      <w:r w:rsidRPr="006131BA">
        <w:rPr>
          <w:color w:val="000000"/>
          <w:spacing w:val="-2"/>
          <w:szCs w:val="24"/>
        </w:rPr>
        <w:t xml:space="preserve">реализации политики распределения. </w:t>
      </w:r>
    </w:p>
    <w:p w:rsidR="0075299F" w:rsidRPr="006131BA" w:rsidRDefault="0075299F" w:rsidP="0075299F">
      <w:pPr>
        <w:numPr>
          <w:ilvl w:val="0"/>
          <w:numId w:val="1"/>
        </w:numPr>
        <w:ind w:left="731" w:hanging="357"/>
        <w:jc w:val="both"/>
        <w:rPr>
          <w:szCs w:val="24"/>
        </w:rPr>
      </w:pPr>
      <w:r w:rsidRPr="006131BA">
        <w:rPr>
          <w:szCs w:val="24"/>
        </w:rPr>
        <w:t xml:space="preserve"> Логистика и физическое распределение товаров. </w:t>
      </w:r>
    </w:p>
    <w:p w:rsidR="0075299F" w:rsidRPr="006131BA" w:rsidRDefault="0075299F" w:rsidP="0075299F">
      <w:pPr>
        <w:numPr>
          <w:ilvl w:val="0"/>
          <w:numId w:val="1"/>
        </w:numPr>
        <w:ind w:left="731" w:hanging="357"/>
        <w:jc w:val="both"/>
        <w:rPr>
          <w:szCs w:val="24"/>
        </w:rPr>
      </w:pPr>
      <w:r w:rsidRPr="006131BA">
        <w:rPr>
          <w:szCs w:val="24"/>
        </w:rPr>
        <w:t>Сущность, основные элементы и процесс формирования коммуникационной политики предприятия.</w:t>
      </w:r>
    </w:p>
    <w:p w:rsidR="0075299F" w:rsidRPr="006131BA" w:rsidRDefault="0075299F" w:rsidP="0075299F">
      <w:pPr>
        <w:numPr>
          <w:ilvl w:val="0"/>
          <w:numId w:val="1"/>
        </w:numPr>
        <w:ind w:left="731" w:hanging="357"/>
        <w:jc w:val="both"/>
        <w:rPr>
          <w:szCs w:val="24"/>
        </w:rPr>
      </w:pPr>
      <w:r w:rsidRPr="006131BA">
        <w:rPr>
          <w:szCs w:val="24"/>
        </w:rPr>
        <w:t xml:space="preserve">Реклама в системе коммуникаций маркетинга: сущность, основные черты, виды. </w:t>
      </w:r>
    </w:p>
    <w:p w:rsidR="0075299F" w:rsidRPr="006131BA" w:rsidRDefault="0075299F" w:rsidP="0075299F">
      <w:pPr>
        <w:numPr>
          <w:ilvl w:val="0"/>
          <w:numId w:val="1"/>
        </w:numPr>
        <w:ind w:left="731" w:hanging="357"/>
        <w:jc w:val="both"/>
        <w:rPr>
          <w:szCs w:val="24"/>
        </w:rPr>
      </w:pPr>
      <w:r w:rsidRPr="006131BA">
        <w:rPr>
          <w:bCs/>
          <w:szCs w:val="24"/>
        </w:rPr>
        <w:t xml:space="preserve">Процесс осуществления рекламной деятельности и оценка её эффективности. </w:t>
      </w:r>
    </w:p>
    <w:p w:rsidR="0075299F" w:rsidRPr="006131BA" w:rsidRDefault="0075299F" w:rsidP="0075299F">
      <w:pPr>
        <w:numPr>
          <w:ilvl w:val="0"/>
          <w:numId w:val="1"/>
        </w:numPr>
        <w:ind w:left="731" w:hanging="357"/>
        <w:jc w:val="both"/>
        <w:rPr>
          <w:szCs w:val="24"/>
        </w:rPr>
      </w:pPr>
      <w:r w:rsidRPr="006131BA">
        <w:rPr>
          <w:szCs w:val="24"/>
        </w:rPr>
        <w:t>Личная продажа: законы, правила, характеристики, основные стадии.</w:t>
      </w:r>
    </w:p>
    <w:p w:rsidR="0075299F" w:rsidRPr="006131BA" w:rsidRDefault="0075299F" w:rsidP="0075299F">
      <w:pPr>
        <w:numPr>
          <w:ilvl w:val="0"/>
          <w:numId w:val="1"/>
        </w:numPr>
        <w:ind w:left="731" w:hanging="357"/>
        <w:jc w:val="both"/>
        <w:rPr>
          <w:szCs w:val="24"/>
        </w:rPr>
      </w:pPr>
      <w:r w:rsidRPr="006131BA">
        <w:rPr>
          <w:bCs/>
          <w:szCs w:val="24"/>
        </w:rPr>
        <w:t>Сущность и виды стимулирования продаж в комплексе маркетинговых коммуникаций.</w:t>
      </w:r>
    </w:p>
    <w:p w:rsidR="00D45384" w:rsidRPr="006131BA" w:rsidRDefault="00D45384" w:rsidP="00D453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23" w:lineRule="exact"/>
        <w:jc w:val="both"/>
        <w:rPr>
          <w:color w:val="000000"/>
          <w:spacing w:val="1"/>
          <w:szCs w:val="24"/>
        </w:rPr>
      </w:pPr>
      <w:r w:rsidRPr="006131BA">
        <w:rPr>
          <w:color w:val="000000"/>
          <w:szCs w:val="24"/>
        </w:rPr>
        <w:t xml:space="preserve">Связи с общественностью в комплексе маркетинговых </w:t>
      </w:r>
      <w:r w:rsidRPr="006131BA">
        <w:rPr>
          <w:color w:val="000000"/>
          <w:spacing w:val="1"/>
          <w:szCs w:val="24"/>
        </w:rPr>
        <w:t xml:space="preserve">коммуникаций.  </w:t>
      </w:r>
    </w:p>
    <w:p w:rsidR="00D45384" w:rsidRPr="006131BA" w:rsidRDefault="00D45384" w:rsidP="00D4538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6131BA">
        <w:rPr>
          <w:szCs w:val="24"/>
        </w:rPr>
        <w:t xml:space="preserve">Интегрированные маркетинговые коммуникации: понятие, виды, основные характеристики и приёмы. </w:t>
      </w:r>
    </w:p>
    <w:p w:rsidR="00D45384" w:rsidRPr="006131BA" w:rsidRDefault="00D45384" w:rsidP="00D4538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6131BA">
        <w:rPr>
          <w:szCs w:val="24"/>
        </w:rPr>
        <w:t xml:space="preserve">Значение </w:t>
      </w:r>
      <w:proofErr w:type="spellStart"/>
      <w:r w:rsidRPr="006131BA">
        <w:rPr>
          <w:szCs w:val="24"/>
        </w:rPr>
        <w:t>ярмарочно-выставочной</w:t>
      </w:r>
      <w:proofErr w:type="spellEnd"/>
      <w:r w:rsidRPr="006131BA">
        <w:rPr>
          <w:szCs w:val="24"/>
        </w:rPr>
        <w:t xml:space="preserve"> деятельности в продвижении товаров. 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31" w:hanging="357"/>
        <w:jc w:val="both"/>
        <w:rPr>
          <w:kern w:val="0"/>
          <w:szCs w:val="24"/>
        </w:rPr>
      </w:pPr>
      <w:r w:rsidRPr="006131BA">
        <w:rPr>
          <w:szCs w:val="24"/>
        </w:rPr>
        <w:t xml:space="preserve">Понятие, цели, виды и возможности использования </w:t>
      </w:r>
      <w:proofErr w:type="spellStart"/>
      <w:r w:rsidRPr="006131BA">
        <w:rPr>
          <w:szCs w:val="24"/>
        </w:rPr>
        <w:t>бенчмаркинга</w:t>
      </w:r>
      <w:proofErr w:type="spellEnd"/>
      <w:r w:rsidRPr="006131BA">
        <w:rPr>
          <w:szCs w:val="24"/>
        </w:rPr>
        <w:t>.</w:t>
      </w:r>
    </w:p>
    <w:p w:rsidR="0075299F" w:rsidRPr="006131BA" w:rsidRDefault="0075299F" w:rsidP="0075299F">
      <w:pPr>
        <w:numPr>
          <w:ilvl w:val="0"/>
          <w:numId w:val="1"/>
        </w:numPr>
        <w:ind w:left="731" w:hanging="357"/>
        <w:jc w:val="both"/>
        <w:rPr>
          <w:szCs w:val="24"/>
        </w:rPr>
      </w:pPr>
      <w:r w:rsidRPr="006131BA">
        <w:rPr>
          <w:szCs w:val="24"/>
        </w:rPr>
        <w:t>Основные тенденции развития и проблемы функционирования предприятий на международном рынке.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31" w:hanging="357"/>
        <w:jc w:val="both"/>
        <w:rPr>
          <w:szCs w:val="24"/>
        </w:rPr>
      </w:pPr>
      <w:r w:rsidRPr="006131BA">
        <w:rPr>
          <w:szCs w:val="24"/>
        </w:rPr>
        <w:t>Сущность и концепция международного маркетинга. Предпосылки развития международного маркетинга.</w:t>
      </w:r>
    </w:p>
    <w:p w:rsidR="0075299F" w:rsidRPr="006131BA" w:rsidRDefault="0075299F" w:rsidP="0075299F">
      <w:pPr>
        <w:numPr>
          <w:ilvl w:val="0"/>
          <w:numId w:val="1"/>
        </w:numPr>
        <w:ind w:left="731" w:hanging="357"/>
        <w:jc w:val="both"/>
        <w:rPr>
          <w:szCs w:val="24"/>
        </w:rPr>
      </w:pPr>
      <w:r w:rsidRPr="006131BA">
        <w:rPr>
          <w:szCs w:val="24"/>
        </w:rPr>
        <w:t>Особенности, основные задачи и этапы развития международного маркетинга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31" w:hanging="357"/>
        <w:jc w:val="both"/>
        <w:rPr>
          <w:kern w:val="0"/>
          <w:szCs w:val="24"/>
        </w:rPr>
      </w:pPr>
      <w:r w:rsidRPr="006131BA">
        <w:rPr>
          <w:szCs w:val="24"/>
        </w:rPr>
        <w:t xml:space="preserve">Развитие информационных технологий: базы данных, Интернет, локальные сети. 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31" w:right="101" w:hanging="357"/>
        <w:jc w:val="both"/>
        <w:rPr>
          <w:szCs w:val="24"/>
        </w:rPr>
      </w:pPr>
      <w:r w:rsidRPr="006131BA">
        <w:rPr>
          <w:szCs w:val="24"/>
        </w:rPr>
        <w:t xml:space="preserve">Сущность и содержание </w:t>
      </w:r>
      <w:proofErr w:type="spellStart"/>
      <w:proofErr w:type="gramStart"/>
      <w:r w:rsidRPr="006131BA">
        <w:rPr>
          <w:szCs w:val="24"/>
        </w:rPr>
        <w:t>Интернет-маркетинга</w:t>
      </w:r>
      <w:proofErr w:type="spellEnd"/>
      <w:proofErr w:type="gramEnd"/>
      <w:r w:rsidRPr="006131BA">
        <w:rPr>
          <w:szCs w:val="24"/>
        </w:rPr>
        <w:t>.</w:t>
      </w:r>
    </w:p>
    <w:p w:rsidR="0075299F" w:rsidRPr="006131BA" w:rsidRDefault="0075299F" w:rsidP="0075299F">
      <w:pPr>
        <w:numPr>
          <w:ilvl w:val="0"/>
          <w:numId w:val="1"/>
        </w:numPr>
        <w:ind w:left="731" w:hanging="357"/>
        <w:jc w:val="both"/>
        <w:rPr>
          <w:szCs w:val="24"/>
        </w:rPr>
      </w:pPr>
      <w:r w:rsidRPr="006131BA">
        <w:rPr>
          <w:szCs w:val="24"/>
        </w:rPr>
        <w:t xml:space="preserve">Концепция «маркетинга 3.0» Ф. </w:t>
      </w:r>
      <w:proofErr w:type="spellStart"/>
      <w:r w:rsidRPr="006131BA">
        <w:rPr>
          <w:szCs w:val="24"/>
        </w:rPr>
        <w:t>Котлера</w:t>
      </w:r>
      <w:proofErr w:type="spellEnd"/>
      <w:r w:rsidRPr="006131BA">
        <w:rPr>
          <w:szCs w:val="24"/>
        </w:rPr>
        <w:t>: сущность, этапы становления, использование.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31" w:right="101" w:hanging="357"/>
        <w:jc w:val="both"/>
        <w:rPr>
          <w:kern w:val="0"/>
          <w:szCs w:val="24"/>
        </w:rPr>
      </w:pPr>
      <w:r w:rsidRPr="006131BA">
        <w:rPr>
          <w:szCs w:val="24"/>
        </w:rPr>
        <w:t>Прямой маркетинг и его развитие.</w:t>
      </w:r>
    </w:p>
    <w:p w:rsidR="0075299F" w:rsidRPr="006131BA" w:rsidRDefault="0075299F" w:rsidP="0075299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31" w:right="101" w:hanging="357"/>
        <w:jc w:val="both"/>
        <w:rPr>
          <w:szCs w:val="24"/>
        </w:rPr>
      </w:pPr>
      <w:r w:rsidRPr="006131BA">
        <w:rPr>
          <w:szCs w:val="24"/>
        </w:rPr>
        <w:t xml:space="preserve"> Использование Интернета в маркетинге.</w:t>
      </w:r>
    </w:p>
    <w:p w:rsidR="0075299F" w:rsidRPr="006131BA" w:rsidRDefault="0075299F" w:rsidP="0075299F">
      <w:pPr>
        <w:numPr>
          <w:ilvl w:val="0"/>
          <w:numId w:val="1"/>
        </w:numPr>
        <w:ind w:left="731" w:hanging="357"/>
        <w:jc w:val="both"/>
        <w:rPr>
          <w:kern w:val="0"/>
          <w:szCs w:val="24"/>
        </w:rPr>
      </w:pPr>
      <w:r w:rsidRPr="006131BA">
        <w:rPr>
          <w:szCs w:val="24"/>
        </w:rPr>
        <w:t xml:space="preserve">Многоуровневый (сетевой) маркетинг: особенности применения и масштабы распространения. </w:t>
      </w:r>
    </w:p>
    <w:p w:rsidR="006C3736" w:rsidRPr="006131BA" w:rsidRDefault="006C3736" w:rsidP="0075299F">
      <w:pPr>
        <w:rPr>
          <w:szCs w:val="24"/>
        </w:rPr>
      </w:pPr>
    </w:p>
    <w:sectPr w:rsidR="006C3736" w:rsidRPr="006131BA" w:rsidSect="006131BA"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69BC"/>
    <w:multiLevelType w:val="hybridMultilevel"/>
    <w:tmpl w:val="7B68C6EA"/>
    <w:lvl w:ilvl="0" w:tplc="8B1A102E">
      <w:start w:val="1"/>
      <w:numFmt w:val="decimal"/>
      <w:lvlText w:val="%1."/>
      <w:lvlJc w:val="left"/>
      <w:pPr>
        <w:ind w:left="73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0922"/>
    <w:multiLevelType w:val="hybridMultilevel"/>
    <w:tmpl w:val="F078AAD4"/>
    <w:lvl w:ilvl="0" w:tplc="8B1A102E">
      <w:start w:val="1"/>
      <w:numFmt w:val="decimal"/>
      <w:lvlText w:val="%1."/>
      <w:lvlJc w:val="left"/>
      <w:pPr>
        <w:ind w:left="7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F2EC2"/>
    <w:multiLevelType w:val="hybridMultilevel"/>
    <w:tmpl w:val="E7C4D420"/>
    <w:lvl w:ilvl="0" w:tplc="8B1A102E">
      <w:start w:val="1"/>
      <w:numFmt w:val="decimal"/>
      <w:lvlText w:val="%1."/>
      <w:lvlJc w:val="left"/>
      <w:pPr>
        <w:ind w:left="7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5299F"/>
    <w:rsid w:val="006131BA"/>
    <w:rsid w:val="006C3736"/>
    <w:rsid w:val="0075299F"/>
    <w:rsid w:val="00A54395"/>
    <w:rsid w:val="00B616C3"/>
    <w:rsid w:val="00D449AE"/>
    <w:rsid w:val="00D45384"/>
    <w:rsid w:val="00DA4575"/>
    <w:rsid w:val="00ED2E11"/>
    <w:rsid w:val="00F1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9F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2016-12-11T10:12:00Z</cp:lastPrinted>
  <dcterms:created xsi:type="dcterms:W3CDTF">2017-01-18T08:27:00Z</dcterms:created>
  <dcterms:modified xsi:type="dcterms:W3CDTF">2017-01-18T08:27:00Z</dcterms:modified>
</cp:coreProperties>
</file>