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6B" w:rsidRPr="00EE2D6B" w:rsidRDefault="00EE2D6B" w:rsidP="00EE2D6B">
      <w:pPr>
        <w:tabs>
          <w:tab w:val="left" w:pos="993"/>
        </w:tabs>
        <w:spacing w:after="0" w:line="360" w:lineRule="exact"/>
        <w:ind w:firstLine="709"/>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УЧРЕЖДЕНИЕ ОБРАЗОВАНИЯ</w:t>
      </w:r>
    </w:p>
    <w:p w:rsidR="00EE2D6B" w:rsidRPr="00EE2D6B" w:rsidRDefault="00EE2D6B" w:rsidP="00EE2D6B">
      <w:pPr>
        <w:tabs>
          <w:tab w:val="left" w:pos="993"/>
        </w:tabs>
        <w:spacing w:after="0" w:line="360" w:lineRule="exact"/>
        <w:ind w:firstLine="709"/>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«ПОЛОЦКИЙ ГОСУДАРСТВЕННЫЙ УНИВЕРСИТЕТ»</w:t>
      </w: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 w:val="left" w:pos="5245"/>
          <w:tab w:val="left" w:pos="5387"/>
        </w:tabs>
        <w:spacing w:after="0" w:line="360" w:lineRule="exact"/>
        <w:ind w:firstLine="709"/>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    УТВЕРЖДАЮ</w:t>
      </w:r>
    </w:p>
    <w:p w:rsidR="00EE2D6B" w:rsidRPr="00EE2D6B" w:rsidRDefault="00EE2D6B" w:rsidP="00EE2D6B">
      <w:pPr>
        <w:tabs>
          <w:tab w:val="left" w:pos="993"/>
          <w:tab w:val="left" w:pos="5245"/>
          <w:tab w:val="left" w:pos="5387"/>
        </w:tabs>
        <w:spacing w:after="0" w:line="360" w:lineRule="exact"/>
        <w:ind w:firstLine="709"/>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                              Проректор по учебной  работе</w:t>
      </w:r>
    </w:p>
    <w:p w:rsidR="00EE2D6B" w:rsidRPr="00EE2D6B" w:rsidRDefault="00EE2D6B" w:rsidP="00EE2D6B">
      <w:pPr>
        <w:tabs>
          <w:tab w:val="left" w:pos="993"/>
          <w:tab w:val="left" w:pos="5245"/>
          <w:tab w:val="left" w:pos="5387"/>
        </w:tabs>
        <w:spacing w:after="0" w:line="360" w:lineRule="exact"/>
        <w:ind w:firstLine="709"/>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                            Полоцкого государственного</w:t>
      </w:r>
    </w:p>
    <w:p w:rsidR="00EE2D6B" w:rsidRPr="00EE2D6B" w:rsidRDefault="00EE2D6B" w:rsidP="00EE2D6B">
      <w:pPr>
        <w:tabs>
          <w:tab w:val="left" w:pos="993"/>
          <w:tab w:val="left" w:pos="5245"/>
          <w:tab w:val="left" w:pos="5387"/>
        </w:tabs>
        <w:spacing w:after="0" w:line="360" w:lineRule="exact"/>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                                                                         университета</w:t>
      </w:r>
    </w:p>
    <w:p w:rsidR="00EE2D6B" w:rsidRPr="00EE2D6B" w:rsidRDefault="00EE2D6B" w:rsidP="00EE2D6B">
      <w:pPr>
        <w:tabs>
          <w:tab w:val="left" w:pos="993"/>
          <w:tab w:val="left" w:pos="5245"/>
          <w:tab w:val="left" w:pos="5387"/>
        </w:tabs>
        <w:spacing w:after="0" w:line="360" w:lineRule="exact"/>
        <w:ind w:firstLine="709"/>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                       _______________ Д.В. </w:t>
      </w:r>
      <w:proofErr w:type="spellStart"/>
      <w:r w:rsidRPr="00EE2D6B">
        <w:rPr>
          <w:rFonts w:ascii="Times New Roman" w:eastAsia="Times New Roman" w:hAnsi="Times New Roman" w:cs="Times New Roman"/>
          <w:kern w:val="20"/>
          <w:sz w:val="24"/>
          <w:szCs w:val="24"/>
          <w:lang w:eastAsia="ru-RU"/>
        </w:rPr>
        <w:t>Дук</w:t>
      </w:r>
      <w:proofErr w:type="spellEnd"/>
    </w:p>
    <w:p w:rsidR="00EE2D6B" w:rsidRPr="00EE2D6B" w:rsidRDefault="00EE2D6B" w:rsidP="00EE2D6B">
      <w:pPr>
        <w:tabs>
          <w:tab w:val="left" w:pos="993"/>
          <w:tab w:val="left" w:pos="5245"/>
          <w:tab w:val="left" w:pos="5387"/>
        </w:tabs>
        <w:spacing w:after="0" w:line="360" w:lineRule="exact"/>
        <w:ind w:firstLine="709"/>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                      «___»____________2016    г.</w:t>
      </w:r>
    </w:p>
    <w:p w:rsidR="00EE2D6B" w:rsidRPr="00EE2D6B" w:rsidRDefault="00EE2D6B" w:rsidP="00EE2D6B">
      <w:pPr>
        <w:tabs>
          <w:tab w:val="left" w:pos="993"/>
          <w:tab w:val="left" w:pos="5245"/>
          <w:tab w:val="left" w:pos="5387"/>
        </w:tabs>
        <w:spacing w:after="0" w:line="400" w:lineRule="exact"/>
        <w:ind w:firstLine="709"/>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                                     Регистрационный  № УД -  ____/ уч.      </w:t>
      </w:r>
    </w:p>
    <w:p w:rsidR="00EE2D6B" w:rsidRPr="00EE2D6B" w:rsidRDefault="00EE2D6B" w:rsidP="00EE2D6B">
      <w:pPr>
        <w:tabs>
          <w:tab w:val="left" w:pos="993"/>
          <w:tab w:val="left" w:pos="5245"/>
          <w:tab w:val="left" w:pos="5387"/>
        </w:tabs>
        <w:spacing w:after="0" w:line="360" w:lineRule="exact"/>
        <w:ind w:firstLine="709"/>
        <w:jc w:val="center"/>
        <w:rPr>
          <w:rFonts w:ascii="Times New Roman" w:eastAsia="Times New Roman" w:hAnsi="Times New Roman" w:cs="Times New Roman"/>
          <w:b/>
          <w:kern w:val="20"/>
          <w:sz w:val="24"/>
          <w:szCs w:val="24"/>
          <w:lang w:eastAsia="ru-RU"/>
        </w:rPr>
      </w:pPr>
    </w:p>
    <w:p w:rsidR="00EE2D6B" w:rsidRPr="00EE2D6B" w:rsidRDefault="00EE2D6B" w:rsidP="00EE2D6B">
      <w:pPr>
        <w:tabs>
          <w:tab w:val="left" w:pos="993"/>
        </w:tabs>
        <w:spacing w:after="0" w:line="360" w:lineRule="exact"/>
        <w:ind w:firstLine="709"/>
        <w:jc w:val="center"/>
        <w:rPr>
          <w:rFonts w:ascii="Times New Roman" w:eastAsia="Times New Roman" w:hAnsi="Times New Roman" w:cs="Times New Roman"/>
          <w:b/>
          <w:kern w:val="20"/>
          <w:sz w:val="24"/>
          <w:szCs w:val="24"/>
          <w:lang w:eastAsia="ru-RU"/>
        </w:rPr>
      </w:pPr>
    </w:p>
    <w:p w:rsidR="00EE2D6B" w:rsidRPr="00EE2D6B" w:rsidRDefault="00EE2D6B" w:rsidP="00EE2D6B">
      <w:pPr>
        <w:tabs>
          <w:tab w:val="left" w:pos="993"/>
        </w:tabs>
        <w:spacing w:after="0" w:line="360" w:lineRule="exact"/>
        <w:ind w:firstLine="709"/>
        <w:jc w:val="center"/>
        <w:rPr>
          <w:rFonts w:ascii="Times New Roman" w:eastAsia="Times New Roman" w:hAnsi="Times New Roman" w:cs="Times New Roman"/>
          <w:b/>
          <w:kern w:val="20"/>
          <w:sz w:val="24"/>
          <w:szCs w:val="24"/>
          <w:lang w:eastAsia="ru-RU"/>
        </w:rPr>
      </w:pPr>
    </w:p>
    <w:p w:rsidR="00EE2D6B" w:rsidRPr="00EE2D6B" w:rsidRDefault="00EE2D6B" w:rsidP="00EE2D6B">
      <w:pPr>
        <w:tabs>
          <w:tab w:val="left" w:pos="993"/>
        </w:tabs>
        <w:spacing w:after="0" w:line="360" w:lineRule="exact"/>
        <w:ind w:firstLine="709"/>
        <w:jc w:val="center"/>
        <w:rPr>
          <w:rFonts w:ascii="Times New Roman" w:eastAsia="Times New Roman" w:hAnsi="Times New Roman" w:cs="Times New Roman"/>
          <w:b/>
          <w:kern w:val="20"/>
          <w:sz w:val="24"/>
          <w:szCs w:val="24"/>
          <w:lang w:eastAsia="ru-RU"/>
        </w:rPr>
      </w:pPr>
    </w:p>
    <w:p w:rsidR="00EE2D6B" w:rsidRPr="00EE2D6B" w:rsidRDefault="00EE2D6B" w:rsidP="00EE2D6B">
      <w:pPr>
        <w:tabs>
          <w:tab w:val="left" w:pos="993"/>
        </w:tabs>
        <w:spacing w:after="0" w:line="360" w:lineRule="exact"/>
        <w:ind w:firstLine="709"/>
        <w:jc w:val="center"/>
        <w:rPr>
          <w:rFonts w:ascii="Times New Roman" w:eastAsia="Times New Roman" w:hAnsi="Times New Roman" w:cs="Times New Roman"/>
          <w:b/>
          <w:kern w:val="20"/>
          <w:sz w:val="24"/>
          <w:szCs w:val="24"/>
          <w:lang w:eastAsia="ru-RU"/>
        </w:rPr>
      </w:pPr>
    </w:p>
    <w:p w:rsidR="00EE2D6B" w:rsidRPr="00EE2D6B" w:rsidRDefault="00EE2D6B" w:rsidP="00EE2D6B">
      <w:pPr>
        <w:tabs>
          <w:tab w:val="left" w:pos="993"/>
        </w:tabs>
        <w:spacing w:after="0" w:line="360" w:lineRule="exact"/>
        <w:ind w:firstLine="709"/>
        <w:jc w:val="center"/>
        <w:rPr>
          <w:rFonts w:ascii="Times New Roman" w:eastAsia="Times New Roman" w:hAnsi="Times New Roman" w:cs="Times New Roman"/>
          <w:b/>
          <w:kern w:val="20"/>
          <w:sz w:val="24"/>
          <w:szCs w:val="24"/>
          <w:lang w:eastAsia="ru-RU"/>
        </w:rPr>
      </w:pPr>
    </w:p>
    <w:p w:rsidR="00EE2D6B" w:rsidRPr="00EE2D6B" w:rsidRDefault="00EE2D6B" w:rsidP="00EE2D6B">
      <w:pPr>
        <w:tabs>
          <w:tab w:val="left" w:pos="993"/>
        </w:tabs>
        <w:spacing w:after="0" w:line="360" w:lineRule="exact"/>
        <w:ind w:firstLine="709"/>
        <w:jc w:val="center"/>
        <w:rPr>
          <w:rFonts w:ascii="Times New Roman" w:eastAsia="Times New Roman" w:hAnsi="Times New Roman" w:cs="Times New Roman"/>
          <w:b/>
          <w:kern w:val="20"/>
          <w:sz w:val="24"/>
          <w:szCs w:val="24"/>
          <w:lang w:eastAsia="ru-RU"/>
        </w:rPr>
      </w:pPr>
      <w:r w:rsidRPr="00EE2D6B">
        <w:rPr>
          <w:rFonts w:ascii="Times New Roman" w:eastAsia="Times New Roman" w:hAnsi="Times New Roman" w:cs="Times New Roman"/>
          <w:b/>
          <w:kern w:val="20"/>
          <w:sz w:val="24"/>
          <w:szCs w:val="24"/>
          <w:lang w:eastAsia="ru-RU"/>
        </w:rPr>
        <w:t>УПРАВЛЕНИЕ ЧЕЛОВЕЧЕСКИМИ РЕСУРСАМИ</w:t>
      </w:r>
    </w:p>
    <w:p w:rsidR="00EE2D6B" w:rsidRPr="00EE2D6B" w:rsidRDefault="00EE2D6B" w:rsidP="00EE2D6B">
      <w:pPr>
        <w:tabs>
          <w:tab w:val="left" w:pos="993"/>
        </w:tabs>
        <w:spacing w:after="0" w:line="360" w:lineRule="exact"/>
        <w:ind w:firstLine="709"/>
        <w:jc w:val="center"/>
        <w:rPr>
          <w:rFonts w:ascii="Times New Roman" w:eastAsia="Times New Roman" w:hAnsi="Times New Roman" w:cs="Times New Roman"/>
          <w:b/>
          <w:kern w:val="20"/>
          <w:sz w:val="24"/>
          <w:szCs w:val="24"/>
          <w:lang w:eastAsia="ru-RU"/>
        </w:rPr>
      </w:pPr>
      <w:r w:rsidRPr="00EE2D6B">
        <w:rPr>
          <w:rFonts w:ascii="Times New Roman" w:eastAsia="Times New Roman" w:hAnsi="Times New Roman" w:cs="Times New Roman"/>
          <w:b/>
          <w:kern w:val="20"/>
          <w:sz w:val="24"/>
          <w:szCs w:val="24"/>
          <w:lang w:eastAsia="ru-RU"/>
        </w:rPr>
        <w:t>Учебная программа учреждения высшего образования по учебной дисциплине для магистрантов по специальности</w:t>
      </w:r>
    </w:p>
    <w:p w:rsidR="00EE2D6B" w:rsidRPr="00EE2D6B" w:rsidRDefault="00EE2D6B" w:rsidP="00EE2D6B">
      <w:pPr>
        <w:tabs>
          <w:tab w:val="left" w:pos="993"/>
        </w:tabs>
        <w:spacing w:after="0" w:line="360" w:lineRule="exact"/>
        <w:ind w:firstLine="709"/>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1-26 81 01 «Бизнес-администрирование»</w:t>
      </w: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360" w:lineRule="exact"/>
        <w:ind w:firstLine="709"/>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Новополоцк 2016 г.</w:t>
      </w:r>
    </w:p>
    <w:p w:rsidR="00EE2D6B" w:rsidRPr="00EE2D6B" w:rsidRDefault="00EE2D6B" w:rsidP="00EE2D6B">
      <w:pPr>
        <w:tabs>
          <w:tab w:val="left" w:pos="993"/>
        </w:tabs>
        <w:spacing w:after="0" w:line="240" w:lineRule="auto"/>
        <w:ind w:right="-284" w:firstLine="709"/>
        <w:jc w:val="both"/>
        <w:rPr>
          <w:rFonts w:ascii="Times New Roman" w:eastAsia="Times New Roman" w:hAnsi="Times New Roman" w:cs="Times New Roman"/>
          <w:kern w:val="20"/>
          <w:sz w:val="28"/>
          <w:szCs w:val="28"/>
          <w:lang w:eastAsia="ru-RU"/>
        </w:rPr>
      </w:pPr>
      <w:r w:rsidRPr="00EE2D6B">
        <w:rPr>
          <w:rFonts w:ascii="Times New Roman" w:eastAsia="Times New Roman" w:hAnsi="Times New Roman" w:cs="Times New Roman"/>
          <w:kern w:val="20"/>
          <w:sz w:val="24"/>
          <w:szCs w:val="20"/>
          <w:lang w:eastAsia="ru-RU"/>
        </w:rPr>
        <w:br w:type="page"/>
      </w:r>
      <w:r w:rsidRPr="00EE2D6B">
        <w:rPr>
          <w:rFonts w:ascii="Times New Roman" w:eastAsia="Times New Roman" w:hAnsi="Times New Roman" w:cs="Times New Roman"/>
          <w:kern w:val="20"/>
          <w:sz w:val="28"/>
          <w:szCs w:val="28"/>
          <w:lang w:eastAsia="ru-RU"/>
        </w:rPr>
        <w:lastRenderedPageBreak/>
        <w:t>Учебная программа по дисциплине «Управление человеческими ресурсами» составлена  на основе ОСВО 1-2681 01-2012 и учебного плана по специальности «Бизнес-администрирование», утвержденного,  30.05.  2016 г.,  №  51-16/</w:t>
      </w:r>
      <w:proofErr w:type="spellStart"/>
      <w:r w:rsidRPr="00EE2D6B">
        <w:rPr>
          <w:rFonts w:ascii="Times New Roman" w:eastAsia="Times New Roman" w:hAnsi="Times New Roman" w:cs="Times New Roman"/>
          <w:kern w:val="20"/>
          <w:sz w:val="28"/>
          <w:szCs w:val="28"/>
          <w:lang w:eastAsia="ru-RU"/>
        </w:rPr>
        <w:t>зо</w:t>
      </w:r>
      <w:proofErr w:type="spellEnd"/>
      <w:r w:rsidRPr="00EE2D6B">
        <w:rPr>
          <w:rFonts w:ascii="Times New Roman" w:eastAsia="Times New Roman" w:hAnsi="Times New Roman" w:cs="Times New Roman"/>
          <w:kern w:val="20"/>
          <w:sz w:val="28"/>
          <w:szCs w:val="28"/>
          <w:lang w:eastAsia="ru-RU"/>
        </w:rPr>
        <w:t xml:space="preserve"> М. ФЭФ</w:t>
      </w: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8"/>
          <w:szCs w:val="28"/>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0"/>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0"/>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8"/>
          <w:szCs w:val="28"/>
          <w:lang w:eastAsia="ru-RU"/>
        </w:rPr>
      </w:pPr>
      <w:r w:rsidRPr="00EE2D6B">
        <w:rPr>
          <w:rFonts w:ascii="Times New Roman" w:eastAsia="Times New Roman" w:hAnsi="Times New Roman" w:cs="Times New Roman"/>
          <w:kern w:val="20"/>
          <w:sz w:val="28"/>
          <w:szCs w:val="28"/>
          <w:lang w:eastAsia="ru-RU"/>
        </w:rPr>
        <w:t>Составитель:</w:t>
      </w: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О.И. Гордиенко, доцент кафедры экономики, управления и экономической теории, к.э.н., доцент</w:t>
      </w: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0"/>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0"/>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8"/>
          <w:szCs w:val="28"/>
          <w:lang w:eastAsia="ru-RU"/>
        </w:rPr>
      </w:pPr>
      <w:proofErr w:type="gramStart"/>
      <w:r w:rsidRPr="00EE2D6B">
        <w:rPr>
          <w:rFonts w:ascii="Times New Roman" w:eastAsia="Times New Roman" w:hAnsi="Times New Roman" w:cs="Times New Roman"/>
          <w:kern w:val="20"/>
          <w:sz w:val="28"/>
          <w:szCs w:val="28"/>
          <w:lang w:eastAsia="ru-RU"/>
        </w:rPr>
        <w:t>Рекомендована</w:t>
      </w:r>
      <w:proofErr w:type="gramEnd"/>
      <w:r w:rsidRPr="00EE2D6B">
        <w:rPr>
          <w:rFonts w:ascii="Times New Roman" w:eastAsia="Times New Roman" w:hAnsi="Times New Roman" w:cs="Times New Roman"/>
          <w:kern w:val="20"/>
          <w:sz w:val="28"/>
          <w:szCs w:val="28"/>
          <w:lang w:eastAsia="ru-RU"/>
        </w:rPr>
        <w:t xml:space="preserve"> к утверждению:</w:t>
      </w: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8"/>
          <w:szCs w:val="28"/>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кафедрой экономики, управления и экономической теории </w:t>
      </w: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4"/>
          <w:lang w:eastAsia="ru-RU"/>
        </w:rPr>
      </w:pPr>
      <w:proofErr w:type="gramStart"/>
      <w:r w:rsidRPr="00EE2D6B">
        <w:rPr>
          <w:rFonts w:ascii="Times New Roman" w:eastAsia="Times New Roman" w:hAnsi="Times New Roman" w:cs="Times New Roman"/>
          <w:kern w:val="20"/>
          <w:sz w:val="24"/>
          <w:szCs w:val="24"/>
          <w:lang w:eastAsia="ru-RU"/>
        </w:rPr>
        <w:t>(протокол № _____ от  « _» _____________2016 г.</w:t>
      </w:r>
      <w:proofErr w:type="gramEnd"/>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8"/>
          <w:szCs w:val="28"/>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методической комиссией ФЭФ</w:t>
      </w: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4"/>
          <w:lang w:eastAsia="ru-RU"/>
        </w:rPr>
      </w:pPr>
      <w:proofErr w:type="gramStart"/>
      <w:r w:rsidRPr="00EE2D6B">
        <w:rPr>
          <w:rFonts w:ascii="Times New Roman" w:eastAsia="Times New Roman" w:hAnsi="Times New Roman" w:cs="Times New Roman"/>
          <w:kern w:val="20"/>
          <w:sz w:val="24"/>
          <w:szCs w:val="24"/>
          <w:lang w:eastAsia="ru-RU"/>
        </w:rPr>
        <w:t xml:space="preserve">(протокол №  ____от </w:t>
      </w:r>
      <w:r w:rsidRPr="00EE2D6B">
        <w:rPr>
          <w:rFonts w:ascii="Times New Roman" w:eastAsia="Times New Roman" w:hAnsi="Times New Roman" w:cs="Times New Roman"/>
          <w:kern w:val="20"/>
          <w:sz w:val="24"/>
          <w:szCs w:val="24"/>
          <w:u w:val="single"/>
          <w:lang w:eastAsia="ru-RU"/>
        </w:rPr>
        <w:t>«___</w:t>
      </w:r>
      <w:r w:rsidRPr="00EE2D6B">
        <w:rPr>
          <w:rFonts w:ascii="Times New Roman" w:eastAsia="Times New Roman" w:hAnsi="Times New Roman" w:cs="Times New Roman"/>
          <w:kern w:val="20"/>
          <w:sz w:val="24"/>
          <w:szCs w:val="24"/>
          <w:lang w:eastAsia="ru-RU"/>
        </w:rPr>
        <w:t>» _____________ 2016 г.</w:t>
      </w:r>
      <w:proofErr w:type="gramEnd"/>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8"/>
          <w:szCs w:val="28"/>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8"/>
          <w:szCs w:val="28"/>
          <w:highlight w:val="yellow"/>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8"/>
          <w:szCs w:val="28"/>
          <w:highlight w:val="yellow"/>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8"/>
          <w:szCs w:val="28"/>
          <w:highlight w:val="yellow"/>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8"/>
          <w:szCs w:val="28"/>
          <w:highlight w:val="yellow"/>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8"/>
          <w:szCs w:val="28"/>
          <w:highlight w:val="yellow"/>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8"/>
          <w:szCs w:val="28"/>
          <w:highlight w:val="yellow"/>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4"/>
          <w:highlight w:val="yellow"/>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4"/>
          <w:highlight w:val="yellow"/>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4"/>
          <w:highlight w:val="yellow"/>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4"/>
          <w:highlight w:val="yellow"/>
          <w:lang w:eastAsia="ru-RU"/>
        </w:rPr>
      </w:pPr>
    </w:p>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highlight w:val="yellow"/>
          <w:lang w:eastAsia="ru-RU"/>
        </w:rPr>
      </w:pPr>
    </w:p>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highlight w:val="yellow"/>
          <w:lang w:eastAsia="ru-RU"/>
        </w:rPr>
      </w:pPr>
    </w:p>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highlight w:val="yellow"/>
          <w:lang w:eastAsia="ru-RU"/>
        </w:rPr>
      </w:pPr>
    </w:p>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highlight w:val="yellow"/>
          <w:lang w:eastAsia="ru-RU"/>
        </w:rPr>
      </w:pPr>
    </w:p>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highlight w:val="yellow"/>
          <w:lang w:eastAsia="ru-RU"/>
        </w:rPr>
      </w:pPr>
    </w:p>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highlight w:val="yellow"/>
          <w:lang w:eastAsia="ru-RU"/>
        </w:rPr>
      </w:pPr>
    </w:p>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highlight w:val="yellow"/>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highlight w:val="yellow"/>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r w:rsidRPr="00EE2D6B">
        <w:rPr>
          <w:rFonts w:ascii="Times New Roman" w:eastAsia="Times New Roman" w:hAnsi="Times New Roman" w:cs="Times New Roman"/>
          <w:b/>
          <w:kern w:val="20"/>
          <w:sz w:val="24"/>
          <w:szCs w:val="20"/>
          <w:lang w:eastAsia="ru-RU"/>
        </w:rPr>
        <w:t>ПОЯСНИТЕЛЬНАЯ ЗАПИСКА</w:t>
      </w: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Управление человеческими ресурсами - обширная область теории и практики менеджмента. Актуальность изучения данной дисциплины обусловлена современными представлениями об источниках устойчивых конкурентных преимуществ организаций: в настоящее время в качестве таких источников рассматриваются интеллектуальные активы и человеческие ресурсы.  В связи с этим изучение дисциплины  "Управление человеческими ресурсами»  магистрантами специальности 1-26 81 01 является важным этапом их  профессиональной подготовки.</w:t>
      </w:r>
    </w:p>
    <w:p w:rsidR="00EE2D6B" w:rsidRPr="00EE2D6B" w:rsidRDefault="00EE2D6B" w:rsidP="00EE2D6B">
      <w:p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b/>
        </w:rPr>
        <w:t>Целью изучения дисциплины</w:t>
      </w:r>
      <w:r w:rsidRPr="00EE2D6B">
        <w:rPr>
          <w:rFonts w:ascii="Times New Roman" w:hAnsi="Times New Roman" w:cs="Times New Roman"/>
        </w:rPr>
        <w:t xml:space="preserve"> "Управление человеческими ресурсами" является получение магистрантами знаний и навыков по формированию и организации функционирования эффективных систем управления персоналом в организации.</w:t>
      </w:r>
    </w:p>
    <w:p w:rsidR="00EE2D6B" w:rsidRPr="00EE2D6B" w:rsidRDefault="00EE2D6B" w:rsidP="00EE2D6B">
      <w:pPr>
        <w:tabs>
          <w:tab w:val="left" w:pos="993"/>
        </w:tabs>
        <w:spacing w:after="0" w:line="264" w:lineRule="auto"/>
        <w:ind w:firstLine="709"/>
        <w:contextualSpacing/>
        <w:rPr>
          <w:rFonts w:ascii="Times New Roman" w:hAnsi="Times New Roman" w:cs="Times New Roman"/>
          <w:b/>
        </w:rPr>
      </w:pPr>
      <w:r w:rsidRPr="00EE2D6B">
        <w:rPr>
          <w:rFonts w:ascii="Times New Roman" w:hAnsi="Times New Roman" w:cs="Times New Roman"/>
          <w:b/>
        </w:rPr>
        <w:t>Задачи изучения дисциплины:</w:t>
      </w:r>
    </w:p>
    <w:p w:rsidR="00EE2D6B" w:rsidRPr="00EE2D6B" w:rsidRDefault="00EE2D6B" w:rsidP="00EE2D6B">
      <w:pPr>
        <w:numPr>
          <w:ilvl w:val="0"/>
          <w:numId w:val="2"/>
        </w:numPr>
        <w:tabs>
          <w:tab w:val="num" w:pos="0"/>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формирование современных представлений о роли  и месте управления человеческими ресурсами в организации;</w:t>
      </w:r>
      <w:r w:rsidRPr="00EE2D6B">
        <w:rPr>
          <w:rFonts w:ascii="Times New Roman" w:hAnsi="Times New Roman" w:cs="Times New Roman"/>
        </w:rPr>
        <w:tab/>
      </w:r>
    </w:p>
    <w:p w:rsidR="00EE2D6B" w:rsidRPr="00EE2D6B" w:rsidRDefault="00EE2D6B" w:rsidP="00EE2D6B">
      <w:pPr>
        <w:numPr>
          <w:ilvl w:val="0"/>
          <w:numId w:val="2"/>
        </w:numPr>
        <w:tabs>
          <w:tab w:val="num" w:pos="0"/>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 xml:space="preserve">изучить основы формирования политики человеческих ресурсов и разработки </w:t>
      </w:r>
      <w:r w:rsidRPr="00EE2D6B">
        <w:rPr>
          <w:rFonts w:ascii="Times New Roman" w:hAnsi="Times New Roman" w:cs="Times New Roman"/>
          <w:lang w:val="en-US"/>
        </w:rPr>
        <w:t>HR</w:t>
      </w:r>
      <w:r w:rsidRPr="00EE2D6B">
        <w:rPr>
          <w:rFonts w:ascii="Times New Roman" w:hAnsi="Times New Roman" w:cs="Times New Roman"/>
        </w:rPr>
        <w:t xml:space="preserve">-стратегии; </w:t>
      </w:r>
    </w:p>
    <w:p w:rsidR="00EE2D6B" w:rsidRPr="00EE2D6B" w:rsidRDefault="00EE2D6B" w:rsidP="00EE2D6B">
      <w:pPr>
        <w:numPr>
          <w:ilvl w:val="0"/>
          <w:numId w:val="2"/>
        </w:numPr>
        <w:tabs>
          <w:tab w:val="num" w:pos="0"/>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 xml:space="preserve">изучение основ построения системы управления человеческими ресурсами в организации (целевые установки, организационное построение, функциональные и обеспечивающие подсистемы); </w:t>
      </w:r>
    </w:p>
    <w:p w:rsidR="00EE2D6B" w:rsidRPr="00EE2D6B" w:rsidRDefault="00EE2D6B" w:rsidP="00EE2D6B">
      <w:pPr>
        <w:numPr>
          <w:ilvl w:val="0"/>
          <w:numId w:val="2"/>
        </w:numPr>
        <w:tabs>
          <w:tab w:val="num" w:pos="0"/>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освоение технологии выполнения основных функций управления человеческими ресурсами;</w:t>
      </w:r>
    </w:p>
    <w:p w:rsidR="00EE2D6B" w:rsidRPr="00EE2D6B" w:rsidRDefault="00EE2D6B" w:rsidP="00EE2D6B">
      <w:pPr>
        <w:numPr>
          <w:ilvl w:val="0"/>
          <w:numId w:val="2"/>
        </w:numPr>
        <w:tabs>
          <w:tab w:val="num" w:pos="0"/>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изучение передового отечественного и зарубежного опыта  в области управления человеческими ресурсами.</w:t>
      </w:r>
    </w:p>
    <w:p w:rsidR="00EE2D6B" w:rsidRPr="00EE2D6B" w:rsidRDefault="00EE2D6B" w:rsidP="00EE2D6B">
      <w:p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 xml:space="preserve">Решение указанных выше задач будет способствовать реализации </w:t>
      </w:r>
      <w:proofErr w:type="spellStart"/>
      <w:r w:rsidRPr="00EE2D6B">
        <w:rPr>
          <w:rFonts w:ascii="Times New Roman" w:hAnsi="Times New Roman" w:cs="Times New Roman"/>
        </w:rPr>
        <w:t>компетентностно</w:t>
      </w:r>
      <w:proofErr w:type="spellEnd"/>
      <w:r w:rsidRPr="00EE2D6B">
        <w:rPr>
          <w:rFonts w:ascii="Times New Roman" w:hAnsi="Times New Roman" w:cs="Times New Roman"/>
        </w:rPr>
        <w:t>-ориентированного  подхода к профессиональной подготовке  специалистов при изучении дисциплины «Управление человеческими ресурсами».</w:t>
      </w:r>
    </w:p>
    <w:p w:rsidR="00EE2D6B" w:rsidRPr="00EE2D6B" w:rsidRDefault="00EE2D6B" w:rsidP="00EE2D6B">
      <w:p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Изучение дисциплины «Управление человеческими ресурсами» способствует формированию у магистрантов в рамках профиля специальности академических, социально-личностных и профессиональных компетенций.</w:t>
      </w:r>
    </w:p>
    <w:p w:rsidR="00EE2D6B" w:rsidRPr="00EE2D6B" w:rsidRDefault="00EE2D6B" w:rsidP="00EE2D6B">
      <w:pPr>
        <w:tabs>
          <w:tab w:val="left" w:pos="993"/>
        </w:tabs>
        <w:spacing w:after="0" w:line="264" w:lineRule="auto"/>
        <w:ind w:firstLine="709"/>
        <w:contextualSpacing/>
        <w:jc w:val="both"/>
        <w:rPr>
          <w:rFonts w:ascii="Times New Roman" w:hAnsi="Times New Roman" w:cs="Times New Roman"/>
          <w:b/>
        </w:rPr>
      </w:pPr>
      <w:r w:rsidRPr="00EE2D6B">
        <w:rPr>
          <w:rFonts w:ascii="Times New Roman" w:hAnsi="Times New Roman" w:cs="Times New Roman"/>
        </w:rPr>
        <w:t xml:space="preserve">Выпускник должен обладать следующими </w:t>
      </w:r>
      <w:r w:rsidRPr="00EE2D6B">
        <w:rPr>
          <w:rFonts w:ascii="Times New Roman" w:hAnsi="Times New Roman" w:cs="Times New Roman"/>
          <w:b/>
        </w:rPr>
        <w:t>академическими компетенциями:</w:t>
      </w:r>
    </w:p>
    <w:p w:rsidR="00EE2D6B" w:rsidRPr="00EE2D6B" w:rsidRDefault="00EE2D6B" w:rsidP="00EE2D6B">
      <w:pPr>
        <w:numPr>
          <w:ilvl w:val="0"/>
          <w:numId w:val="3"/>
        </w:num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 xml:space="preserve">АК-1. Проявлять инициативу. В том числе в ситуациях риска, брать на себя ответственность разрешать проблемные ситуации в области управления человеческими ресурсами; </w:t>
      </w:r>
    </w:p>
    <w:p w:rsidR="00EE2D6B" w:rsidRPr="00EE2D6B" w:rsidRDefault="00EE2D6B" w:rsidP="00EE2D6B">
      <w:pPr>
        <w:numPr>
          <w:ilvl w:val="0"/>
          <w:numId w:val="3"/>
        </w:num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 xml:space="preserve">АК-2. Формировать цели </w:t>
      </w:r>
      <w:proofErr w:type="spellStart"/>
      <w:r w:rsidRPr="00EE2D6B">
        <w:rPr>
          <w:rFonts w:ascii="Times New Roman" w:hAnsi="Times New Roman" w:cs="Times New Roman"/>
        </w:rPr>
        <w:t>изадачи</w:t>
      </w:r>
      <w:proofErr w:type="spellEnd"/>
      <w:r w:rsidRPr="00EE2D6B">
        <w:rPr>
          <w:rFonts w:ascii="Times New Roman" w:hAnsi="Times New Roman" w:cs="Times New Roman"/>
        </w:rPr>
        <w:t xml:space="preserve"> принятия решений в области управления человеческими ресурсами;</w:t>
      </w:r>
    </w:p>
    <w:p w:rsidR="00EE2D6B" w:rsidRPr="00EE2D6B" w:rsidRDefault="00EE2D6B" w:rsidP="00EE2D6B">
      <w:pPr>
        <w:numPr>
          <w:ilvl w:val="0"/>
          <w:numId w:val="3"/>
        </w:num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АК-4. Самостоятельно приобретать новые знания и умения, в том числе в областях, непосредственно не связанных со сферой деятельности;</w:t>
      </w:r>
    </w:p>
    <w:p w:rsidR="00EE2D6B" w:rsidRPr="00EE2D6B" w:rsidRDefault="00EE2D6B" w:rsidP="00EE2D6B">
      <w:pPr>
        <w:numPr>
          <w:ilvl w:val="0"/>
          <w:numId w:val="3"/>
        </w:numPr>
        <w:tabs>
          <w:tab w:val="left" w:pos="993"/>
        </w:tabs>
        <w:spacing w:after="0" w:line="264" w:lineRule="auto"/>
        <w:ind w:firstLine="709"/>
        <w:contextualSpacing/>
        <w:jc w:val="both"/>
        <w:rPr>
          <w:rFonts w:ascii="Times New Roman" w:hAnsi="Times New Roman" w:cs="Times New Roman"/>
          <w:b/>
        </w:rPr>
      </w:pPr>
      <w:r w:rsidRPr="00EE2D6B">
        <w:rPr>
          <w:rFonts w:ascii="Times New Roman" w:hAnsi="Times New Roman" w:cs="Times New Roman"/>
        </w:rPr>
        <w:t>АК-5. Использовать базы данных, пакеты прикладных программ и средства компьютерной графики.</w:t>
      </w:r>
    </w:p>
    <w:p w:rsidR="00EE2D6B" w:rsidRPr="00EE2D6B" w:rsidRDefault="00EE2D6B" w:rsidP="00EE2D6B">
      <w:pPr>
        <w:tabs>
          <w:tab w:val="left" w:pos="993"/>
        </w:tabs>
        <w:spacing w:after="0" w:line="264" w:lineRule="auto"/>
        <w:ind w:firstLine="709"/>
        <w:contextualSpacing/>
        <w:jc w:val="both"/>
        <w:rPr>
          <w:rFonts w:ascii="Times New Roman" w:hAnsi="Times New Roman" w:cs="Times New Roman"/>
          <w:b/>
        </w:rPr>
      </w:pPr>
      <w:r w:rsidRPr="00EE2D6B">
        <w:rPr>
          <w:rFonts w:ascii="Times New Roman" w:hAnsi="Times New Roman" w:cs="Times New Roman"/>
        </w:rPr>
        <w:t xml:space="preserve">В процессе обучения выпускник должен сформировать следующие </w:t>
      </w:r>
      <w:r w:rsidRPr="00EE2D6B">
        <w:rPr>
          <w:rFonts w:ascii="Times New Roman" w:hAnsi="Times New Roman" w:cs="Times New Roman"/>
          <w:b/>
        </w:rPr>
        <w:t>социально-личностные компетенции:</w:t>
      </w:r>
    </w:p>
    <w:p w:rsidR="00EE2D6B" w:rsidRPr="00EE2D6B" w:rsidRDefault="00EE2D6B" w:rsidP="00EE2D6B">
      <w:pPr>
        <w:numPr>
          <w:ilvl w:val="0"/>
          <w:numId w:val="4"/>
        </w:num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СЛК-1. Совершенствовать и развивать свой интеллектуальный и культурный уровень;</w:t>
      </w:r>
    </w:p>
    <w:p w:rsidR="00EE2D6B" w:rsidRPr="00EE2D6B" w:rsidRDefault="00EE2D6B" w:rsidP="00EE2D6B">
      <w:pPr>
        <w:numPr>
          <w:ilvl w:val="0"/>
          <w:numId w:val="4"/>
        </w:num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СЛК-2. Владеть навыками формирования и аргументации собственных суждений и профессиональной позиции;</w:t>
      </w:r>
    </w:p>
    <w:p w:rsidR="00EE2D6B" w:rsidRPr="00EE2D6B" w:rsidRDefault="00EE2D6B" w:rsidP="00EE2D6B">
      <w:pPr>
        <w:numPr>
          <w:ilvl w:val="0"/>
          <w:numId w:val="4"/>
        </w:num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СЛК-3. Анализировать и делать выводы по социальным, этическим, научным и техническим проблемам, возникающим в профессиональной деятельности;</w:t>
      </w:r>
    </w:p>
    <w:p w:rsidR="00EE2D6B" w:rsidRPr="00EE2D6B" w:rsidRDefault="00EE2D6B" w:rsidP="00EE2D6B">
      <w:pPr>
        <w:numPr>
          <w:ilvl w:val="0"/>
          <w:numId w:val="4"/>
        </w:num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СЛК-4. Понимать, излагать и использовать в практической деятельности основы трудового законодательства;</w:t>
      </w:r>
    </w:p>
    <w:p w:rsidR="00EE2D6B" w:rsidRPr="00EE2D6B" w:rsidRDefault="00EE2D6B" w:rsidP="00EE2D6B">
      <w:pPr>
        <w:numPr>
          <w:ilvl w:val="0"/>
          <w:numId w:val="4"/>
        </w:num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СЛК-5. Логично, аргументированно и ясно строить устную и письменную речь, использовать навыки публичной речи, ведения дискуссии и полемики;</w:t>
      </w:r>
    </w:p>
    <w:p w:rsidR="00EE2D6B" w:rsidRPr="00EE2D6B" w:rsidRDefault="00EE2D6B" w:rsidP="00EE2D6B">
      <w:pPr>
        <w:numPr>
          <w:ilvl w:val="0"/>
          <w:numId w:val="4"/>
        </w:num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СЛК-10. Адаптироваться к новым ситуациям, реализовывать накопленный опыт, свои возможности.</w:t>
      </w:r>
    </w:p>
    <w:p w:rsidR="00EE2D6B" w:rsidRPr="00EE2D6B" w:rsidRDefault="00EE2D6B" w:rsidP="00EE2D6B">
      <w:p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Изучение дисциплины «Управление человеческими ресурсами» должно способствовать формированию у магистров следующих профессиональных компетенций:</w:t>
      </w:r>
    </w:p>
    <w:p w:rsidR="00EE2D6B" w:rsidRPr="00EE2D6B" w:rsidRDefault="00EE2D6B" w:rsidP="00EE2D6B">
      <w:pPr>
        <w:numPr>
          <w:ilvl w:val="0"/>
          <w:numId w:val="9"/>
        </w:num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ПК-3. Разрабатывать инновационные решения для стратегических, тактических и операционных вопросов посредством креативного использования информации и знаний об организации;</w:t>
      </w:r>
    </w:p>
    <w:p w:rsidR="00EE2D6B" w:rsidRPr="00EE2D6B" w:rsidRDefault="00EE2D6B" w:rsidP="00EE2D6B">
      <w:pPr>
        <w:numPr>
          <w:ilvl w:val="0"/>
          <w:numId w:val="9"/>
        </w:num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ПК-4. Очерчивать, проектировать структурировать и моделировать финансовые и экономические возможности и риски на базе как количественных, так и качественных данных;</w:t>
      </w:r>
    </w:p>
    <w:p w:rsidR="00EE2D6B" w:rsidRPr="00EE2D6B" w:rsidRDefault="00EE2D6B" w:rsidP="00EE2D6B">
      <w:pPr>
        <w:numPr>
          <w:ilvl w:val="0"/>
          <w:numId w:val="9"/>
        </w:num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 xml:space="preserve">ПК-5. Проектировать, создавать и поддерживать в активном состоянии программу постоянных улучшений, в том числе в области управления человеческими ресурсами. </w:t>
      </w:r>
    </w:p>
    <w:p w:rsidR="00EE2D6B" w:rsidRPr="00EE2D6B" w:rsidRDefault="00EE2D6B" w:rsidP="00EE2D6B">
      <w:pPr>
        <w:tabs>
          <w:tab w:val="left" w:pos="993"/>
        </w:tabs>
        <w:spacing w:after="0" w:line="264" w:lineRule="auto"/>
        <w:ind w:firstLine="709"/>
        <w:contextualSpacing/>
        <w:jc w:val="both"/>
        <w:rPr>
          <w:rFonts w:ascii="Times New Roman" w:hAnsi="Times New Roman" w:cs="Times New Roman"/>
        </w:rPr>
      </w:pPr>
      <w:r w:rsidRPr="00EE2D6B">
        <w:rPr>
          <w:rFonts w:ascii="Times New Roman" w:hAnsi="Times New Roman" w:cs="Times New Roman"/>
        </w:rPr>
        <w:t>В результате изучения дисциплины  «Управления человеческими ресурсами»  студенты должны:</w:t>
      </w:r>
    </w:p>
    <w:p w:rsidR="00EE2D6B" w:rsidRPr="00EE2D6B" w:rsidRDefault="00EE2D6B" w:rsidP="00EE2D6B">
      <w:pPr>
        <w:tabs>
          <w:tab w:val="left" w:pos="993"/>
        </w:tabs>
        <w:spacing w:after="0" w:line="264" w:lineRule="auto"/>
        <w:contextualSpacing/>
        <w:jc w:val="both"/>
        <w:rPr>
          <w:rFonts w:ascii="Times New Roman" w:hAnsi="Times New Roman" w:cs="Times New Roman"/>
          <w:b/>
        </w:rPr>
      </w:pPr>
      <w:r w:rsidRPr="00EE2D6B">
        <w:rPr>
          <w:rFonts w:ascii="Times New Roman" w:hAnsi="Times New Roman" w:cs="Times New Roman"/>
          <w:b/>
        </w:rPr>
        <w:t>знать:</w:t>
      </w:r>
    </w:p>
    <w:p w:rsidR="00EE2D6B" w:rsidRPr="00EE2D6B" w:rsidRDefault="00EE2D6B" w:rsidP="00EE2D6B">
      <w:pPr>
        <w:numPr>
          <w:ilvl w:val="0"/>
          <w:numId w:val="5"/>
        </w:numPr>
        <w:tabs>
          <w:tab w:val="left" w:pos="567"/>
          <w:tab w:val="left" w:pos="851"/>
          <w:tab w:val="left" w:pos="1276"/>
        </w:tabs>
        <w:spacing w:after="0" w:line="264" w:lineRule="auto"/>
        <w:ind w:firstLine="131"/>
        <w:contextualSpacing/>
        <w:jc w:val="both"/>
        <w:rPr>
          <w:rFonts w:ascii="Times New Roman" w:hAnsi="Times New Roman" w:cs="Times New Roman"/>
        </w:rPr>
      </w:pPr>
      <w:r w:rsidRPr="00EE2D6B">
        <w:rPr>
          <w:rFonts w:ascii="Times New Roman" w:hAnsi="Times New Roman" w:cs="Times New Roman"/>
        </w:rPr>
        <w:t>современные тенденции управления человеческими ресурсами;</w:t>
      </w:r>
    </w:p>
    <w:p w:rsidR="00EE2D6B" w:rsidRPr="00EE2D6B" w:rsidRDefault="00EE2D6B" w:rsidP="00EE2D6B">
      <w:pPr>
        <w:numPr>
          <w:ilvl w:val="0"/>
          <w:numId w:val="6"/>
        </w:numPr>
        <w:tabs>
          <w:tab w:val="num" w:pos="-596"/>
          <w:tab w:val="left" w:pos="567"/>
          <w:tab w:val="left" w:pos="851"/>
          <w:tab w:val="num" w:pos="1134"/>
          <w:tab w:val="left" w:pos="1276"/>
        </w:tabs>
        <w:spacing w:after="0" w:line="264" w:lineRule="auto"/>
        <w:ind w:hanging="142"/>
        <w:contextualSpacing/>
        <w:jc w:val="both"/>
        <w:rPr>
          <w:rFonts w:ascii="Times New Roman" w:hAnsi="Times New Roman" w:cs="Times New Roman"/>
          <w:spacing w:val="-6"/>
          <w:szCs w:val="24"/>
        </w:rPr>
      </w:pPr>
      <w:r w:rsidRPr="00EE2D6B">
        <w:rPr>
          <w:rFonts w:ascii="Times New Roman" w:hAnsi="Times New Roman" w:cs="Times New Roman"/>
          <w:spacing w:val="-6"/>
          <w:szCs w:val="24"/>
        </w:rPr>
        <w:t>основы построения системы управления человеческими ресурсами в организации;</w:t>
      </w:r>
    </w:p>
    <w:p w:rsidR="00EE2D6B" w:rsidRPr="00EE2D6B" w:rsidRDefault="00EE2D6B" w:rsidP="00EE2D6B">
      <w:pPr>
        <w:numPr>
          <w:ilvl w:val="0"/>
          <w:numId w:val="6"/>
        </w:numPr>
        <w:tabs>
          <w:tab w:val="num" w:pos="0"/>
          <w:tab w:val="left" w:pos="567"/>
          <w:tab w:val="left" w:pos="851"/>
          <w:tab w:val="num" w:pos="1134"/>
          <w:tab w:val="left" w:pos="1276"/>
          <w:tab w:val="left" w:pos="1843"/>
        </w:tabs>
        <w:spacing w:after="0" w:line="264" w:lineRule="auto"/>
        <w:ind w:left="0" w:firstLine="567"/>
        <w:contextualSpacing/>
        <w:jc w:val="both"/>
        <w:rPr>
          <w:rFonts w:ascii="Times New Roman" w:hAnsi="Times New Roman" w:cs="Times New Roman"/>
          <w:spacing w:val="-6"/>
          <w:szCs w:val="24"/>
        </w:rPr>
      </w:pPr>
      <w:r w:rsidRPr="00EE2D6B">
        <w:rPr>
          <w:rFonts w:ascii="Times New Roman" w:hAnsi="Times New Roman" w:cs="Times New Roman"/>
          <w:spacing w:val="-6"/>
          <w:szCs w:val="24"/>
        </w:rPr>
        <w:t>бизнес-процессы управления человеческими ресурсами и роль в них линейных, функциональных руководителей и специалистов по управлению персоналом;</w:t>
      </w:r>
    </w:p>
    <w:p w:rsidR="00EE2D6B" w:rsidRPr="00EE2D6B" w:rsidRDefault="00EE2D6B" w:rsidP="00EE2D6B">
      <w:pPr>
        <w:numPr>
          <w:ilvl w:val="0"/>
          <w:numId w:val="6"/>
        </w:numPr>
        <w:tabs>
          <w:tab w:val="num" w:pos="0"/>
          <w:tab w:val="left" w:pos="567"/>
          <w:tab w:val="left" w:pos="851"/>
          <w:tab w:val="num" w:pos="1134"/>
          <w:tab w:val="left" w:pos="1276"/>
          <w:tab w:val="left" w:pos="1843"/>
        </w:tabs>
        <w:spacing w:after="0" w:line="264" w:lineRule="auto"/>
        <w:ind w:left="0" w:firstLine="567"/>
        <w:contextualSpacing/>
        <w:jc w:val="both"/>
        <w:rPr>
          <w:rFonts w:ascii="Times New Roman" w:hAnsi="Times New Roman" w:cs="Times New Roman"/>
          <w:spacing w:val="-6"/>
          <w:szCs w:val="24"/>
        </w:rPr>
      </w:pPr>
      <w:r w:rsidRPr="00EE2D6B">
        <w:rPr>
          <w:rFonts w:ascii="Times New Roman" w:hAnsi="Times New Roman" w:cs="Times New Roman"/>
          <w:spacing w:val="-6"/>
          <w:szCs w:val="24"/>
        </w:rPr>
        <w:t xml:space="preserve">основы формирования политики человеческих ресурсов и разработки HR-стратегии; </w:t>
      </w:r>
    </w:p>
    <w:p w:rsidR="00EE2D6B" w:rsidRPr="00EE2D6B" w:rsidRDefault="00EE2D6B" w:rsidP="00EE2D6B">
      <w:pPr>
        <w:numPr>
          <w:ilvl w:val="0"/>
          <w:numId w:val="6"/>
        </w:numPr>
        <w:tabs>
          <w:tab w:val="num" w:pos="0"/>
          <w:tab w:val="left" w:pos="567"/>
          <w:tab w:val="left" w:pos="851"/>
          <w:tab w:val="num" w:pos="1134"/>
          <w:tab w:val="left" w:pos="1276"/>
        </w:tabs>
        <w:spacing w:after="0" w:line="264" w:lineRule="auto"/>
        <w:ind w:left="0" w:firstLine="567"/>
        <w:contextualSpacing/>
        <w:jc w:val="both"/>
        <w:rPr>
          <w:rFonts w:ascii="Times New Roman" w:hAnsi="Times New Roman" w:cs="Times New Roman"/>
          <w:spacing w:val="-8"/>
          <w:szCs w:val="24"/>
        </w:rPr>
      </w:pPr>
      <w:r w:rsidRPr="00EE2D6B">
        <w:rPr>
          <w:rFonts w:ascii="Times New Roman" w:hAnsi="Times New Roman" w:cs="Times New Roman"/>
          <w:spacing w:val="-8"/>
          <w:szCs w:val="24"/>
        </w:rPr>
        <w:t>технологию реализации основных функций управления человеческими ресурсами;</w:t>
      </w:r>
    </w:p>
    <w:p w:rsidR="00EE2D6B" w:rsidRPr="00EE2D6B" w:rsidRDefault="00EE2D6B" w:rsidP="00EE2D6B">
      <w:pPr>
        <w:numPr>
          <w:ilvl w:val="0"/>
          <w:numId w:val="6"/>
        </w:numPr>
        <w:tabs>
          <w:tab w:val="num" w:pos="-596"/>
          <w:tab w:val="left" w:pos="567"/>
          <w:tab w:val="left" w:pos="851"/>
          <w:tab w:val="num" w:pos="1134"/>
          <w:tab w:val="left" w:pos="1276"/>
        </w:tabs>
        <w:spacing w:after="0" w:line="264" w:lineRule="auto"/>
        <w:ind w:hanging="142"/>
        <w:contextualSpacing/>
        <w:jc w:val="both"/>
        <w:rPr>
          <w:rFonts w:ascii="Times New Roman" w:hAnsi="Times New Roman" w:cs="Times New Roman"/>
          <w:szCs w:val="24"/>
        </w:rPr>
      </w:pPr>
      <w:r w:rsidRPr="00EE2D6B">
        <w:rPr>
          <w:rFonts w:ascii="Times New Roman" w:hAnsi="Times New Roman" w:cs="Times New Roman"/>
          <w:szCs w:val="24"/>
        </w:rPr>
        <w:t>передовой отечественный и зарубежный опыт в области управления персоналом.</w:t>
      </w:r>
    </w:p>
    <w:p w:rsidR="00EE2D6B" w:rsidRPr="00EE2D6B" w:rsidRDefault="00EE2D6B" w:rsidP="00EE2D6B">
      <w:pPr>
        <w:tabs>
          <w:tab w:val="left" w:pos="567"/>
          <w:tab w:val="left" w:pos="851"/>
          <w:tab w:val="left" w:pos="1276"/>
        </w:tabs>
        <w:spacing w:after="0" w:line="264" w:lineRule="auto"/>
        <w:contextualSpacing/>
        <w:jc w:val="both"/>
        <w:rPr>
          <w:rFonts w:ascii="Times New Roman" w:hAnsi="Times New Roman" w:cs="Times New Roman"/>
          <w:b/>
          <w:szCs w:val="24"/>
        </w:rPr>
      </w:pPr>
      <w:r w:rsidRPr="00EE2D6B">
        <w:rPr>
          <w:rFonts w:ascii="Times New Roman" w:hAnsi="Times New Roman" w:cs="Times New Roman"/>
          <w:b/>
          <w:szCs w:val="24"/>
        </w:rPr>
        <w:t>уметь:</w:t>
      </w:r>
    </w:p>
    <w:p w:rsidR="00EE2D6B" w:rsidRPr="00EE2D6B" w:rsidRDefault="00EE2D6B" w:rsidP="00EE2D6B">
      <w:pPr>
        <w:numPr>
          <w:ilvl w:val="0"/>
          <w:numId w:val="7"/>
        </w:numPr>
        <w:tabs>
          <w:tab w:val="clear" w:pos="-596"/>
          <w:tab w:val="left" w:pos="567"/>
          <w:tab w:val="left" w:pos="851"/>
          <w:tab w:val="num" w:pos="1134"/>
          <w:tab w:val="left" w:pos="1276"/>
        </w:tabs>
        <w:spacing w:after="0" w:line="264" w:lineRule="auto"/>
        <w:ind w:left="-426" w:firstLine="1276"/>
        <w:contextualSpacing/>
        <w:jc w:val="both"/>
        <w:rPr>
          <w:rFonts w:ascii="Times New Roman" w:hAnsi="Times New Roman" w:cs="Times New Roman"/>
          <w:szCs w:val="24"/>
        </w:rPr>
      </w:pPr>
      <w:r w:rsidRPr="00EE2D6B">
        <w:rPr>
          <w:rFonts w:ascii="Times New Roman" w:hAnsi="Times New Roman" w:cs="Times New Roman"/>
          <w:szCs w:val="24"/>
        </w:rPr>
        <w:t>диагностировать  состояние и использование человеческих ресурсов как объекта управления;</w:t>
      </w:r>
    </w:p>
    <w:p w:rsidR="00EE2D6B" w:rsidRPr="00EE2D6B" w:rsidRDefault="00EE2D6B" w:rsidP="00EE2D6B">
      <w:pPr>
        <w:numPr>
          <w:ilvl w:val="0"/>
          <w:numId w:val="7"/>
        </w:numPr>
        <w:tabs>
          <w:tab w:val="clear" w:pos="-596"/>
          <w:tab w:val="left" w:pos="567"/>
          <w:tab w:val="left" w:pos="851"/>
          <w:tab w:val="num" w:pos="1134"/>
          <w:tab w:val="left" w:pos="1276"/>
        </w:tabs>
        <w:spacing w:after="0" w:line="264" w:lineRule="auto"/>
        <w:ind w:left="-426" w:firstLine="1276"/>
        <w:contextualSpacing/>
        <w:jc w:val="both"/>
        <w:rPr>
          <w:rFonts w:ascii="Times New Roman" w:hAnsi="Times New Roman" w:cs="Times New Roman"/>
          <w:szCs w:val="24"/>
        </w:rPr>
      </w:pPr>
      <w:r w:rsidRPr="00EE2D6B">
        <w:rPr>
          <w:rFonts w:ascii="Times New Roman" w:hAnsi="Times New Roman" w:cs="Times New Roman"/>
          <w:szCs w:val="24"/>
        </w:rPr>
        <w:t>анализировать политику человеческих ресурсов и  определять ее тип;</w:t>
      </w:r>
    </w:p>
    <w:p w:rsidR="00EE2D6B" w:rsidRPr="00EE2D6B" w:rsidRDefault="00EE2D6B" w:rsidP="00EE2D6B">
      <w:pPr>
        <w:numPr>
          <w:ilvl w:val="0"/>
          <w:numId w:val="7"/>
        </w:numPr>
        <w:tabs>
          <w:tab w:val="clear" w:pos="-596"/>
          <w:tab w:val="left" w:pos="567"/>
          <w:tab w:val="left" w:pos="851"/>
          <w:tab w:val="num" w:pos="1134"/>
          <w:tab w:val="left" w:pos="1276"/>
        </w:tabs>
        <w:spacing w:after="0" w:line="264" w:lineRule="auto"/>
        <w:ind w:left="-426" w:firstLine="1276"/>
        <w:contextualSpacing/>
        <w:jc w:val="both"/>
        <w:rPr>
          <w:rFonts w:ascii="Times New Roman" w:hAnsi="Times New Roman" w:cs="Times New Roman"/>
          <w:szCs w:val="24"/>
        </w:rPr>
      </w:pPr>
      <w:r w:rsidRPr="00EE2D6B">
        <w:rPr>
          <w:rFonts w:ascii="Times New Roman" w:hAnsi="Times New Roman" w:cs="Times New Roman"/>
          <w:szCs w:val="24"/>
        </w:rPr>
        <w:t>применять современные технологии и методы выполнения основных функций управления человеческими ресурсами;</w:t>
      </w:r>
    </w:p>
    <w:p w:rsidR="00EE2D6B" w:rsidRPr="00EE2D6B" w:rsidRDefault="00EE2D6B" w:rsidP="00EE2D6B">
      <w:pPr>
        <w:numPr>
          <w:ilvl w:val="0"/>
          <w:numId w:val="7"/>
        </w:numPr>
        <w:tabs>
          <w:tab w:val="clear" w:pos="-596"/>
          <w:tab w:val="left" w:pos="567"/>
          <w:tab w:val="left" w:pos="851"/>
          <w:tab w:val="num" w:pos="1134"/>
          <w:tab w:val="left" w:pos="1276"/>
        </w:tabs>
        <w:spacing w:after="0" w:line="264" w:lineRule="auto"/>
        <w:ind w:left="-426" w:firstLine="1276"/>
        <w:contextualSpacing/>
        <w:jc w:val="both"/>
        <w:rPr>
          <w:rFonts w:ascii="Times New Roman" w:hAnsi="Times New Roman" w:cs="Times New Roman"/>
          <w:szCs w:val="24"/>
        </w:rPr>
      </w:pPr>
      <w:r w:rsidRPr="00EE2D6B">
        <w:rPr>
          <w:rFonts w:ascii="Times New Roman" w:hAnsi="Times New Roman" w:cs="Times New Roman"/>
          <w:szCs w:val="24"/>
        </w:rPr>
        <w:t>использовать передовой отечественный и зарубежный опыт в области управления человеческими ресурсами.</w:t>
      </w:r>
    </w:p>
    <w:p w:rsidR="00EE2D6B" w:rsidRPr="00EE2D6B" w:rsidRDefault="00EE2D6B" w:rsidP="00EE2D6B">
      <w:pPr>
        <w:tabs>
          <w:tab w:val="left" w:pos="993"/>
          <w:tab w:val="num" w:pos="1134"/>
        </w:tabs>
        <w:spacing w:after="0" w:line="264" w:lineRule="auto"/>
        <w:ind w:left="-426"/>
        <w:contextualSpacing/>
        <w:jc w:val="both"/>
        <w:rPr>
          <w:rFonts w:ascii="Times New Roman" w:hAnsi="Times New Roman" w:cs="Times New Roman"/>
          <w:b/>
          <w:szCs w:val="24"/>
        </w:rPr>
      </w:pPr>
      <w:r w:rsidRPr="00EE2D6B">
        <w:rPr>
          <w:rFonts w:ascii="Times New Roman" w:hAnsi="Times New Roman" w:cs="Times New Roman"/>
          <w:b/>
          <w:szCs w:val="24"/>
        </w:rPr>
        <w:t>иметь навыки:</w:t>
      </w:r>
    </w:p>
    <w:p w:rsidR="00EE2D6B" w:rsidRPr="00EE2D6B" w:rsidRDefault="00EE2D6B" w:rsidP="00EE2D6B">
      <w:pPr>
        <w:numPr>
          <w:ilvl w:val="1"/>
          <w:numId w:val="7"/>
        </w:numPr>
        <w:tabs>
          <w:tab w:val="num" w:pos="-225"/>
          <w:tab w:val="left" w:pos="993"/>
          <w:tab w:val="left" w:pos="1134"/>
        </w:tabs>
        <w:spacing w:after="0" w:line="264" w:lineRule="auto"/>
        <w:contextualSpacing/>
        <w:jc w:val="both"/>
        <w:rPr>
          <w:rFonts w:ascii="Times New Roman" w:hAnsi="Times New Roman" w:cs="Times New Roman"/>
          <w:szCs w:val="24"/>
        </w:rPr>
      </w:pPr>
      <w:r w:rsidRPr="00EE2D6B">
        <w:rPr>
          <w:rFonts w:ascii="Times New Roman" w:hAnsi="Times New Roman" w:cs="Times New Roman"/>
          <w:szCs w:val="24"/>
        </w:rPr>
        <w:t>проведения анализа кадровой ситуации в организации, выявления ее сильных и слабых сторон;</w:t>
      </w:r>
    </w:p>
    <w:p w:rsidR="00EE2D6B" w:rsidRPr="00EE2D6B" w:rsidRDefault="00EE2D6B" w:rsidP="00EE2D6B">
      <w:pPr>
        <w:numPr>
          <w:ilvl w:val="1"/>
          <w:numId w:val="7"/>
        </w:numPr>
        <w:tabs>
          <w:tab w:val="num" w:pos="-225"/>
          <w:tab w:val="left" w:pos="993"/>
          <w:tab w:val="left" w:pos="1134"/>
        </w:tabs>
        <w:spacing w:after="0" w:line="264" w:lineRule="auto"/>
        <w:contextualSpacing/>
        <w:jc w:val="both"/>
        <w:rPr>
          <w:rFonts w:ascii="Times New Roman" w:hAnsi="Times New Roman" w:cs="Times New Roman"/>
          <w:szCs w:val="24"/>
        </w:rPr>
      </w:pPr>
      <w:r w:rsidRPr="00EE2D6B">
        <w:rPr>
          <w:rFonts w:ascii="Times New Roman" w:hAnsi="Times New Roman" w:cs="Times New Roman"/>
          <w:szCs w:val="24"/>
        </w:rPr>
        <w:t xml:space="preserve">разработки  </w:t>
      </w:r>
      <w:r w:rsidRPr="00EE2D6B">
        <w:rPr>
          <w:rFonts w:ascii="Times New Roman" w:hAnsi="Times New Roman" w:cs="Times New Roman"/>
          <w:szCs w:val="24"/>
          <w:lang w:val="en-US"/>
        </w:rPr>
        <w:t>HR</w:t>
      </w:r>
      <w:r w:rsidRPr="00EE2D6B">
        <w:rPr>
          <w:rFonts w:ascii="Times New Roman" w:hAnsi="Times New Roman" w:cs="Times New Roman"/>
          <w:szCs w:val="24"/>
        </w:rPr>
        <w:t>- стратегии организации;</w:t>
      </w:r>
    </w:p>
    <w:p w:rsidR="00EE2D6B" w:rsidRPr="00EE2D6B" w:rsidRDefault="00EE2D6B" w:rsidP="00EE2D6B">
      <w:pPr>
        <w:numPr>
          <w:ilvl w:val="1"/>
          <w:numId w:val="7"/>
        </w:numPr>
        <w:tabs>
          <w:tab w:val="num" w:pos="-225"/>
          <w:tab w:val="left" w:pos="993"/>
          <w:tab w:val="left" w:pos="1134"/>
        </w:tabs>
        <w:spacing w:after="0" w:line="264" w:lineRule="auto"/>
        <w:contextualSpacing/>
        <w:jc w:val="both"/>
        <w:rPr>
          <w:rFonts w:ascii="Times New Roman" w:hAnsi="Times New Roman" w:cs="Times New Roman"/>
          <w:szCs w:val="24"/>
        </w:rPr>
      </w:pPr>
      <w:proofErr w:type="spellStart"/>
      <w:r w:rsidRPr="00EE2D6B">
        <w:rPr>
          <w:rFonts w:ascii="Times New Roman" w:hAnsi="Times New Roman" w:cs="Times New Roman"/>
          <w:szCs w:val="24"/>
        </w:rPr>
        <w:t>командообразования</w:t>
      </w:r>
      <w:proofErr w:type="spellEnd"/>
      <w:r w:rsidRPr="00EE2D6B">
        <w:rPr>
          <w:rFonts w:ascii="Times New Roman" w:hAnsi="Times New Roman" w:cs="Times New Roman"/>
          <w:szCs w:val="24"/>
        </w:rPr>
        <w:t xml:space="preserve">; </w:t>
      </w:r>
    </w:p>
    <w:p w:rsidR="00EE2D6B" w:rsidRPr="00EE2D6B" w:rsidRDefault="00EE2D6B" w:rsidP="00EE2D6B">
      <w:pPr>
        <w:numPr>
          <w:ilvl w:val="1"/>
          <w:numId w:val="7"/>
        </w:numPr>
        <w:tabs>
          <w:tab w:val="num" w:pos="-225"/>
          <w:tab w:val="left" w:pos="993"/>
          <w:tab w:val="left" w:pos="1134"/>
        </w:tabs>
        <w:spacing w:after="0" w:line="264" w:lineRule="auto"/>
        <w:contextualSpacing/>
        <w:jc w:val="both"/>
        <w:rPr>
          <w:rFonts w:ascii="Times New Roman" w:hAnsi="Times New Roman" w:cs="Times New Roman"/>
          <w:szCs w:val="24"/>
        </w:rPr>
      </w:pPr>
      <w:r w:rsidRPr="00EE2D6B">
        <w:rPr>
          <w:rFonts w:ascii="Times New Roman" w:hAnsi="Times New Roman" w:cs="Times New Roman"/>
          <w:szCs w:val="24"/>
        </w:rPr>
        <w:t xml:space="preserve">принятия управленческих решений, направленных на совершенствование организационного построения систем управления человеческими ресурсами, их нормативно-методического обеспечения, а также на развитие бизнес-процессов в сфере </w:t>
      </w:r>
      <w:r w:rsidRPr="00EE2D6B">
        <w:rPr>
          <w:rFonts w:ascii="Times New Roman" w:hAnsi="Times New Roman" w:cs="Times New Roman"/>
          <w:szCs w:val="24"/>
          <w:lang w:val="en-US"/>
        </w:rPr>
        <w:t>HR</w:t>
      </w:r>
      <w:r w:rsidRPr="00EE2D6B">
        <w:rPr>
          <w:rFonts w:ascii="Times New Roman" w:hAnsi="Times New Roman" w:cs="Times New Roman"/>
          <w:szCs w:val="24"/>
        </w:rPr>
        <w:t>.</w:t>
      </w:r>
    </w:p>
    <w:p w:rsidR="00EE2D6B" w:rsidRPr="00EE2D6B" w:rsidRDefault="00EE2D6B" w:rsidP="00EE2D6B">
      <w:pPr>
        <w:tabs>
          <w:tab w:val="left" w:pos="993"/>
        </w:tabs>
        <w:spacing w:after="0" w:line="264" w:lineRule="auto"/>
        <w:ind w:firstLine="709"/>
        <w:contextualSpacing/>
        <w:rPr>
          <w:rFonts w:ascii="Times New Roman" w:eastAsia="Times New Roman" w:hAnsi="Times New Roman" w:cs="Times New Roman"/>
          <w:kern w:val="20"/>
          <w:sz w:val="24"/>
          <w:szCs w:val="20"/>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b/>
          <w:kern w:val="20"/>
          <w:sz w:val="24"/>
          <w:szCs w:val="24"/>
          <w:lang w:eastAsia="ru-RU"/>
        </w:rPr>
        <w:t>Форма получения высшего образования</w:t>
      </w:r>
      <w:r w:rsidRPr="00EE2D6B">
        <w:rPr>
          <w:rFonts w:ascii="Times New Roman" w:eastAsia="Times New Roman" w:hAnsi="Times New Roman" w:cs="Times New Roman"/>
          <w:kern w:val="20"/>
          <w:sz w:val="24"/>
          <w:szCs w:val="24"/>
          <w:lang w:eastAsia="ru-RU"/>
        </w:rPr>
        <w:t>: заочная.</w:t>
      </w:r>
    </w:p>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Курс:  1</w:t>
      </w:r>
    </w:p>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Семестр:   1</w:t>
      </w:r>
    </w:p>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Лекции:</w:t>
      </w:r>
    </w:p>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4"/>
          <w:u w:val="single"/>
          <w:lang w:eastAsia="ru-RU"/>
        </w:rPr>
      </w:pPr>
      <w:r w:rsidRPr="00EE2D6B">
        <w:rPr>
          <w:rFonts w:ascii="Times New Roman" w:eastAsia="Times New Roman" w:hAnsi="Times New Roman" w:cs="Times New Roman"/>
          <w:kern w:val="20"/>
          <w:sz w:val="24"/>
          <w:szCs w:val="24"/>
          <w:lang w:eastAsia="ru-RU"/>
        </w:rPr>
        <w:t xml:space="preserve">1 семестр     </w:t>
      </w:r>
      <w:r w:rsidRPr="00EE2D6B">
        <w:rPr>
          <w:rFonts w:ascii="Times New Roman" w:eastAsia="Times New Roman" w:hAnsi="Times New Roman" w:cs="Times New Roman"/>
          <w:kern w:val="20"/>
          <w:sz w:val="24"/>
          <w:szCs w:val="24"/>
          <w:u w:val="single"/>
          <w:lang w:eastAsia="ru-RU"/>
        </w:rPr>
        <w:t xml:space="preserve">10 часов </w:t>
      </w:r>
      <w:r w:rsidRPr="00EE2D6B">
        <w:rPr>
          <w:rFonts w:ascii="Times New Roman" w:eastAsia="Times New Roman" w:hAnsi="Times New Roman" w:cs="Times New Roman"/>
          <w:kern w:val="20"/>
          <w:sz w:val="24"/>
          <w:szCs w:val="24"/>
          <w:lang w:eastAsia="ru-RU"/>
        </w:rPr>
        <w:t xml:space="preserve">                                                                    Зачет: 1 семестр                       </w:t>
      </w:r>
    </w:p>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Практические занятия: </w:t>
      </w:r>
    </w:p>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4"/>
          <w:u w:val="single"/>
          <w:lang w:eastAsia="ru-RU"/>
        </w:rPr>
      </w:pPr>
      <w:r w:rsidRPr="00EE2D6B">
        <w:rPr>
          <w:rFonts w:ascii="Times New Roman" w:eastAsia="Times New Roman" w:hAnsi="Times New Roman" w:cs="Times New Roman"/>
          <w:kern w:val="20"/>
          <w:sz w:val="24"/>
          <w:szCs w:val="24"/>
          <w:lang w:eastAsia="ru-RU"/>
        </w:rPr>
        <w:t xml:space="preserve">1 семестр     </w:t>
      </w:r>
      <w:r w:rsidRPr="00EE2D6B">
        <w:rPr>
          <w:rFonts w:ascii="Times New Roman" w:eastAsia="Times New Roman" w:hAnsi="Times New Roman" w:cs="Times New Roman"/>
          <w:kern w:val="20"/>
          <w:sz w:val="24"/>
          <w:szCs w:val="24"/>
          <w:u w:val="single"/>
          <w:lang w:eastAsia="ru-RU"/>
        </w:rPr>
        <w:t xml:space="preserve">6 часов </w:t>
      </w:r>
    </w:p>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Всего аудиторных часов по дисциплине: 16</w:t>
      </w: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Всего часов по дисциплине:  </w:t>
      </w:r>
      <w:r w:rsidRPr="00EE2D6B">
        <w:rPr>
          <w:rFonts w:ascii="Times New Roman" w:eastAsia="Times New Roman" w:hAnsi="Times New Roman" w:cs="Times New Roman"/>
          <w:kern w:val="20"/>
          <w:sz w:val="24"/>
          <w:szCs w:val="24"/>
          <w:u w:val="single"/>
          <w:lang w:eastAsia="ru-RU"/>
        </w:rPr>
        <w:t>222 часа</w:t>
      </w:r>
      <w:r w:rsidRPr="00EE2D6B">
        <w:rPr>
          <w:rFonts w:ascii="Times New Roman" w:eastAsia="Times New Roman" w:hAnsi="Times New Roman" w:cs="Times New Roman"/>
          <w:kern w:val="20"/>
          <w:sz w:val="24"/>
          <w:szCs w:val="24"/>
          <w:lang w:eastAsia="ru-RU"/>
        </w:rPr>
        <w:t xml:space="preserve">. </w:t>
      </w: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E2D6B">
        <w:rPr>
          <w:rFonts w:ascii="Times New Roman" w:eastAsia="Times New Roman" w:hAnsi="Times New Roman" w:cs="Times New Roman"/>
          <w:b/>
          <w:kern w:val="20"/>
          <w:sz w:val="24"/>
          <w:szCs w:val="24"/>
          <w:lang w:eastAsia="ru-RU"/>
        </w:rPr>
        <w:t xml:space="preserve">Формы текущей аттестации и диагностики компетенций студентов. </w:t>
      </w:r>
      <w:r w:rsidRPr="00EE2D6B">
        <w:rPr>
          <w:rFonts w:ascii="Times New Roman" w:eastAsia="Times New Roman" w:hAnsi="Times New Roman" w:cs="Times New Roman"/>
          <w:kern w:val="20"/>
          <w:sz w:val="24"/>
          <w:szCs w:val="24"/>
          <w:lang w:eastAsia="ru-RU"/>
        </w:rPr>
        <w:t xml:space="preserve">Для мониторинга качества изучения дисциплины и диагностики компетенций магистрантов используется следующий диагностический инструментарий: тесты и аналитические задания, устный опрос и решение задач во время практических занятий, подготовка сообщений по отдельным темам дисциплины, зачет. </w:t>
      </w:r>
      <w:r w:rsidRPr="00EE2D6B">
        <w:rPr>
          <w:rFonts w:ascii="Times New Roman" w:eastAsia="Times New Roman" w:hAnsi="Times New Roman" w:cs="Times New Roman"/>
          <w:sz w:val="24"/>
          <w:szCs w:val="24"/>
          <w:lang w:eastAsia="ru-RU"/>
        </w:rPr>
        <w:t>При изучении дисциплины «Управление человеческими ресурсами» применяются следующие эффективные методы и технологии:</w:t>
      </w:r>
    </w:p>
    <w:p w:rsidR="00EE2D6B" w:rsidRPr="00EE2D6B" w:rsidRDefault="00EE2D6B" w:rsidP="00EE2D6B">
      <w:pPr>
        <w:numPr>
          <w:ilvl w:val="0"/>
          <w:numId w:val="1"/>
        </w:numPr>
        <w:tabs>
          <w:tab w:val="left" w:pos="993"/>
        </w:tabs>
        <w:spacing w:after="0" w:line="240" w:lineRule="auto"/>
        <w:ind w:hanging="589"/>
        <w:jc w:val="both"/>
        <w:rPr>
          <w:rFonts w:ascii="Times New Roman" w:eastAsia="Times New Roman" w:hAnsi="Times New Roman" w:cs="Times New Roman"/>
          <w:sz w:val="24"/>
          <w:szCs w:val="24"/>
          <w:lang w:eastAsia="ru-RU"/>
        </w:rPr>
      </w:pPr>
      <w:r w:rsidRPr="00EE2D6B">
        <w:rPr>
          <w:rFonts w:ascii="Times New Roman" w:eastAsia="Times New Roman" w:hAnsi="Times New Roman" w:cs="Times New Roman"/>
          <w:sz w:val="24"/>
          <w:szCs w:val="24"/>
          <w:lang w:eastAsia="ru-RU"/>
        </w:rPr>
        <w:t>УМК по дисциплине;</w:t>
      </w:r>
    </w:p>
    <w:p w:rsidR="00EE2D6B" w:rsidRPr="00EE2D6B" w:rsidRDefault="00EE2D6B" w:rsidP="00EE2D6B">
      <w:pPr>
        <w:numPr>
          <w:ilvl w:val="0"/>
          <w:numId w:val="1"/>
        </w:numPr>
        <w:tabs>
          <w:tab w:val="left" w:pos="993"/>
        </w:tabs>
        <w:spacing w:after="0" w:line="240" w:lineRule="auto"/>
        <w:ind w:hanging="589"/>
        <w:jc w:val="both"/>
        <w:rPr>
          <w:rFonts w:ascii="Times New Roman" w:eastAsia="Times New Roman" w:hAnsi="Times New Roman" w:cs="Times New Roman"/>
          <w:sz w:val="24"/>
          <w:szCs w:val="24"/>
          <w:lang w:eastAsia="ru-RU"/>
        </w:rPr>
      </w:pPr>
      <w:r w:rsidRPr="00EE2D6B">
        <w:rPr>
          <w:rFonts w:ascii="Times New Roman" w:eastAsia="Times New Roman" w:hAnsi="Times New Roman" w:cs="Times New Roman"/>
          <w:sz w:val="24"/>
          <w:szCs w:val="24"/>
          <w:lang w:eastAsia="ru-RU"/>
        </w:rPr>
        <w:t>коммуникативные технологии (дискуссия и другие методы активного обучения);</w:t>
      </w:r>
    </w:p>
    <w:p w:rsidR="00EE2D6B" w:rsidRPr="00EE2D6B" w:rsidRDefault="00EE2D6B" w:rsidP="00EE2D6B">
      <w:pPr>
        <w:numPr>
          <w:ilvl w:val="0"/>
          <w:numId w:val="1"/>
        </w:numPr>
        <w:tabs>
          <w:tab w:val="left" w:pos="993"/>
        </w:tabs>
        <w:spacing w:after="0" w:line="240" w:lineRule="auto"/>
        <w:ind w:hanging="589"/>
        <w:jc w:val="both"/>
        <w:rPr>
          <w:rFonts w:ascii="Times New Roman" w:eastAsia="Times New Roman" w:hAnsi="Times New Roman" w:cs="Times New Roman"/>
          <w:sz w:val="24"/>
          <w:szCs w:val="24"/>
          <w:lang w:eastAsia="ru-RU"/>
        </w:rPr>
      </w:pPr>
      <w:r w:rsidRPr="00EE2D6B">
        <w:rPr>
          <w:rFonts w:ascii="Times New Roman" w:eastAsia="Times New Roman" w:hAnsi="Times New Roman" w:cs="Times New Roman"/>
          <w:sz w:val="24"/>
          <w:szCs w:val="24"/>
          <w:lang w:val="en-US" w:eastAsia="ru-RU"/>
        </w:rPr>
        <w:t>case-studies</w:t>
      </w:r>
      <w:r w:rsidRPr="00EE2D6B">
        <w:rPr>
          <w:rFonts w:ascii="Times New Roman" w:eastAsia="Times New Roman" w:hAnsi="Times New Roman" w:cs="Times New Roman"/>
          <w:sz w:val="24"/>
          <w:szCs w:val="24"/>
          <w:lang w:eastAsia="ru-RU"/>
        </w:rPr>
        <w:t>;</w:t>
      </w:r>
    </w:p>
    <w:p w:rsidR="00EE2D6B" w:rsidRPr="00EE2D6B" w:rsidRDefault="00EE2D6B" w:rsidP="00EE2D6B">
      <w:pPr>
        <w:numPr>
          <w:ilvl w:val="0"/>
          <w:numId w:val="1"/>
        </w:numPr>
        <w:tabs>
          <w:tab w:val="left" w:pos="993"/>
        </w:tabs>
        <w:spacing w:after="0" w:line="240" w:lineRule="auto"/>
        <w:ind w:hanging="589"/>
        <w:jc w:val="both"/>
        <w:rPr>
          <w:rFonts w:ascii="Times New Roman" w:eastAsia="Times New Roman" w:hAnsi="Times New Roman" w:cs="Times New Roman"/>
          <w:sz w:val="24"/>
          <w:szCs w:val="24"/>
          <w:lang w:eastAsia="ru-RU"/>
        </w:rPr>
      </w:pPr>
      <w:r w:rsidRPr="00EE2D6B">
        <w:rPr>
          <w:rFonts w:ascii="Times New Roman" w:eastAsia="Times New Roman" w:hAnsi="Times New Roman" w:cs="Times New Roman"/>
          <w:sz w:val="24"/>
          <w:szCs w:val="24"/>
          <w:lang w:eastAsia="ru-RU"/>
        </w:rPr>
        <w:t>рейтинговые технологии</w:t>
      </w:r>
      <w:r w:rsidRPr="00EE2D6B">
        <w:rPr>
          <w:rFonts w:ascii="Times New Roman" w:eastAsia="Times New Roman" w:hAnsi="Times New Roman" w:cs="Times New Roman"/>
          <w:sz w:val="24"/>
          <w:szCs w:val="24"/>
          <w:lang w:val="en-US" w:eastAsia="ru-RU"/>
        </w:rPr>
        <w:t>;</w:t>
      </w:r>
    </w:p>
    <w:p w:rsidR="00EE2D6B" w:rsidRPr="00EE2D6B" w:rsidRDefault="00EE2D6B" w:rsidP="00EE2D6B">
      <w:pPr>
        <w:numPr>
          <w:ilvl w:val="0"/>
          <w:numId w:val="1"/>
        </w:numPr>
        <w:tabs>
          <w:tab w:val="left" w:pos="993"/>
        </w:tabs>
        <w:spacing w:after="0" w:line="240" w:lineRule="auto"/>
        <w:ind w:hanging="589"/>
        <w:jc w:val="both"/>
        <w:rPr>
          <w:rFonts w:ascii="Times New Roman" w:eastAsia="Times New Roman" w:hAnsi="Times New Roman" w:cs="Times New Roman"/>
          <w:sz w:val="24"/>
          <w:szCs w:val="24"/>
          <w:lang w:eastAsia="ru-RU"/>
        </w:rPr>
      </w:pPr>
      <w:r w:rsidRPr="00EE2D6B">
        <w:rPr>
          <w:rFonts w:ascii="Times New Roman" w:eastAsia="Times New Roman" w:hAnsi="Times New Roman" w:cs="Times New Roman"/>
          <w:sz w:val="24"/>
          <w:szCs w:val="24"/>
          <w:lang w:eastAsia="ru-RU"/>
        </w:rPr>
        <w:t>электронный курс лекций;</w:t>
      </w:r>
    </w:p>
    <w:p w:rsidR="00EE2D6B" w:rsidRPr="00EE2D6B" w:rsidRDefault="00EE2D6B" w:rsidP="00EE2D6B">
      <w:pPr>
        <w:numPr>
          <w:ilvl w:val="0"/>
          <w:numId w:val="1"/>
        </w:numPr>
        <w:tabs>
          <w:tab w:val="left" w:pos="993"/>
        </w:tabs>
        <w:spacing w:after="0" w:line="240" w:lineRule="auto"/>
        <w:ind w:hanging="589"/>
        <w:jc w:val="both"/>
        <w:rPr>
          <w:rFonts w:ascii="Times New Roman" w:eastAsia="Times New Roman" w:hAnsi="Times New Roman" w:cs="Times New Roman"/>
          <w:sz w:val="24"/>
          <w:szCs w:val="24"/>
          <w:lang w:eastAsia="ru-RU"/>
        </w:rPr>
      </w:pPr>
      <w:r w:rsidRPr="00EE2D6B">
        <w:rPr>
          <w:rFonts w:ascii="Times New Roman" w:eastAsia="Times New Roman" w:hAnsi="Times New Roman" w:cs="Times New Roman"/>
          <w:sz w:val="24"/>
          <w:szCs w:val="24"/>
          <w:lang w:eastAsia="ru-RU"/>
        </w:rPr>
        <w:t xml:space="preserve">размещение учебных материалов в сервисе </w:t>
      </w:r>
      <w:r w:rsidRPr="00EE2D6B">
        <w:rPr>
          <w:rFonts w:ascii="Times New Roman" w:eastAsia="Times New Roman" w:hAnsi="Times New Roman" w:cs="Times New Roman"/>
          <w:sz w:val="24"/>
          <w:szCs w:val="24"/>
          <w:lang w:val="en-US" w:eastAsia="ru-RU"/>
        </w:rPr>
        <w:t>Google</w:t>
      </w:r>
      <w:r w:rsidRPr="00EE2D6B">
        <w:rPr>
          <w:rFonts w:ascii="Times New Roman" w:eastAsia="Times New Roman" w:hAnsi="Times New Roman" w:cs="Times New Roman"/>
          <w:sz w:val="24"/>
          <w:szCs w:val="24"/>
          <w:lang w:eastAsia="ru-RU"/>
        </w:rPr>
        <w:t xml:space="preserve"> </w:t>
      </w:r>
      <w:r w:rsidRPr="00EE2D6B">
        <w:rPr>
          <w:rFonts w:ascii="Times New Roman" w:eastAsia="Times New Roman" w:hAnsi="Times New Roman" w:cs="Times New Roman"/>
          <w:sz w:val="24"/>
          <w:szCs w:val="24"/>
          <w:lang w:val="en-US" w:eastAsia="ru-RU"/>
        </w:rPr>
        <w:t>Classroom</w:t>
      </w:r>
      <w:r w:rsidRPr="00EE2D6B">
        <w:rPr>
          <w:rFonts w:ascii="Times New Roman" w:eastAsia="Times New Roman" w:hAnsi="Times New Roman" w:cs="Times New Roman"/>
          <w:sz w:val="24"/>
          <w:szCs w:val="24"/>
          <w:lang w:eastAsia="ru-RU"/>
        </w:rPr>
        <w:t>;</w:t>
      </w:r>
    </w:p>
    <w:p w:rsidR="00EE2D6B" w:rsidRPr="00EE2D6B" w:rsidRDefault="00EE2D6B" w:rsidP="00EE2D6B">
      <w:pPr>
        <w:numPr>
          <w:ilvl w:val="0"/>
          <w:numId w:val="1"/>
        </w:numPr>
        <w:tabs>
          <w:tab w:val="left" w:pos="993"/>
        </w:tabs>
        <w:spacing w:after="0" w:line="240" w:lineRule="auto"/>
        <w:ind w:hanging="589"/>
        <w:jc w:val="both"/>
        <w:rPr>
          <w:rFonts w:ascii="Times New Roman" w:eastAsia="Times New Roman" w:hAnsi="Times New Roman" w:cs="Times New Roman"/>
          <w:sz w:val="24"/>
          <w:szCs w:val="24"/>
          <w:lang w:eastAsia="ru-RU"/>
        </w:rPr>
      </w:pPr>
      <w:r w:rsidRPr="00EE2D6B">
        <w:rPr>
          <w:rFonts w:ascii="Times New Roman" w:eastAsia="Times New Roman" w:hAnsi="Times New Roman" w:cs="Times New Roman"/>
          <w:sz w:val="24"/>
          <w:szCs w:val="24"/>
          <w:lang w:eastAsia="ru-RU"/>
        </w:rPr>
        <w:t>информационные технологии в форме презентаций;</w:t>
      </w:r>
    </w:p>
    <w:p w:rsidR="00EE2D6B" w:rsidRPr="00EE2D6B" w:rsidRDefault="00EE2D6B" w:rsidP="00EE2D6B">
      <w:pPr>
        <w:numPr>
          <w:ilvl w:val="0"/>
          <w:numId w:val="1"/>
        </w:numPr>
        <w:tabs>
          <w:tab w:val="left" w:pos="993"/>
        </w:tabs>
        <w:spacing w:after="0" w:line="240" w:lineRule="auto"/>
        <w:ind w:hanging="589"/>
        <w:jc w:val="both"/>
        <w:rPr>
          <w:rFonts w:ascii="Times New Roman" w:eastAsia="Times New Roman" w:hAnsi="Times New Roman" w:cs="Times New Roman"/>
          <w:sz w:val="24"/>
          <w:szCs w:val="24"/>
          <w:lang w:eastAsia="ru-RU"/>
        </w:rPr>
      </w:pPr>
      <w:r w:rsidRPr="00EE2D6B">
        <w:rPr>
          <w:rFonts w:ascii="Times New Roman" w:eastAsia="Times New Roman" w:hAnsi="Times New Roman" w:cs="Times New Roman"/>
          <w:sz w:val="24"/>
          <w:szCs w:val="24"/>
          <w:lang w:eastAsia="ru-RU"/>
        </w:rPr>
        <w:t>тестирование без применения компьютерных технологий.</w:t>
      </w:r>
    </w:p>
    <w:p w:rsidR="00EE2D6B" w:rsidRPr="00EE2D6B" w:rsidRDefault="00EE2D6B" w:rsidP="00EE2D6B">
      <w:pPr>
        <w:tabs>
          <w:tab w:val="left" w:pos="993"/>
        </w:tabs>
        <w:spacing w:after="0" w:line="240" w:lineRule="auto"/>
        <w:ind w:hanging="589"/>
        <w:jc w:val="both"/>
        <w:rPr>
          <w:rFonts w:ascii="Times New Roman" w:eastAsia="Times New Roman" w:hAnsi="Times New Roman" w:cs="Times New Roman"/>
          <w:sz w:val="24"/>
          <w:szCs w:val="24"/>
          <w:lang w:eastAsia="ru-RU"/>
        </w:rPr>
      </w:pPr>
    </w:p>
    <w:p w:rsidR="00EE2D6B" w:rsidRPr="00EE2D6B" w:rsidRDefault="00EE2D6B" w:rsidP="00EE2D6B">
      <w:pPr>
        <w:tabs>
          <w:tab w:val="left" w:pos="993"/>
        </w:tabs>
        <w:spacing w:after="0" w:line="240" w:lineRule="auto"/>
        <w:ind w:hanging="589"/>
        <w:contextualSpacing/>
        <w:jc w:val="both"/>
        <w:rPr>
          <w:rFonts w:ascii="Times New Roman" w:eastAsia="Times New Roman" w:hAnsi="Times New Roman" w:cs="Times New Roman"/>
          <w:sz w:val="24"/>
          <w:szCs w:val="24"/>
          <w:lang w:eastAsia="ru-RU"/>
        </w:rPr>
      </w:pPr>
    </w:p>
    <w:p w:rsidR="00EE2D6B" w:rsidRPr="00EE2D6B" w:rsidRDefault="00EE2D6B" w:rsidP="00EE2D6B">
      <w:pPr>
        <w:spacing w:after="0"/>
        <w:ind w:left="360"/>
        <w:contextualSpacing/>
        <w:jc w:val="center"/>
        <w:rPr>
          <w:rFonts w:ascii="Times New Roman" w:hAnsi="Times New Roman" w:cs="Times New Roman"/>
          <w:b/>
          <w:sz w:val="24"/>
          <w:szCs w:val="24"/>
        </w:rPr>
      </w:pPr>
      <w:r w:rsidRPr="00EE2D6B">
        <w:rPr>
          <w:rFonts w:ascii="Times New Roman" w:hAnsi="Times New Roman" w:cs="Times New Roman"/>
          <w:b/>
          <w:sz w:val="24"/>
          <w:szCs w:val="24"/>
        </w:rPr>
        <w:t>СОДЕРЖАНИЕ УЧЕБНОГО МАТЕРИАЛА</w:t>
      </w:r>
    </w:p>
    <w:p w:rsidR="00EE2D6B" w:rsidRPr="00EE2D6B" w:rsidRDefault="00EE2D6B" w:rsidP="00EE2D6B">
      <w:pPr>
        <w:spacing w:after="0"/>
        <w:ind w:left="360"/>
        <w:contextualSpacing/>
        <w:jc w:val="center"/>
        <w:rPr>
          <w:rFonts w:ascii="Times New Roman" w:hAnsi="Times New Roman" w:cs="Times New Roman"/>
          <w:b/>
          <w:sz w:val="24"/>
          <w:szCs w:val="24"/>
        </w:rPr>
      </w:pPr>
    </w:p>
    <w:p w:rsidR="00EE2D6B" w:rsidRPr="00EE2D6B" w:rsidRDefault="00EE2D6B" w:rsidP="00EE2D6B">
      <w:pPr>
        <w:spacing w:after="0"/>
        <w:ind w:firstLine="709"/>
        <w:contextualSpacing/>
        <w:jc w:val="center"/>
        <w:rPr>
          <w:rFonts w:ascii="Times New Roman" w:hAnsi="Times New Roman" w:cs="Times New Roman"/>
          <w:b/>
          <w:sz w:val="24"/>
          <w:szCs w:val="24"/>
        </w:rPr>
      </w:pPr>
      <w:r w:rsidRPr="00EE2D6B">
        <w:rPr>
          <w:rFonts w:ascii="Times New Roman" w:hAnsi="Times New Roman" w:cs="Times New Roman"/>
          <w:b/>
          <w:sz w:val="24"/>
          <w:szCs w:val="24"/>
        </w:rPr>
        <w:t xml:space="preserve">Раздел </w:t>
      </w:r>
      <w:r w:rsidRPr="00EE2D6B">
        <w:rPr>
          <w:rFonts w:ascii="Times New Roman" w:hAnsi="Times New Roman" w:cs="Times New Roman"/>
          <w:b/>
          <w:sz w:val="24"/>
          <w:szCs w:val="24"/>
          <w:lang w:val="en-US"/>
        </w:rPr>
        <w:t>I</w:t>
      </w:r>
      <w:r w:rsidRPr="00EE2D6B">
        <w:rPr>
          <w:rFonts w:ascii="Times New Roman" w:hAnsi="Times New Roman" w:cs="Times New Roman"/>
          <w:b/>
          <w:sz w:val="24"/>
          <w:szCs w:val="24"/>
        </w:rPr>
        <w:t>. Методология, система и стратегия управления человеческими ресурсами</w:t>
      </w:r>
    </w:p>
    <w:p w:rsidR="00EE2D6B" w:rsidRPr="00EE2D6B" w:rsidRDefault="00EE2D6B" w:rsidP="00EE2D6B">
      <w:pPr>
        <w:spacing w:after="0"/>
        <w:ind w:firstLine="709"/>
        <w:contextualSpacing/>
        <w:jc w:val="both"/>
        <w:rPr>
          <w:rFonts w:ascii="Times New Roman" w:hAnsi="Times New Roman" w:cs="Times New Roman"/>
          <w:sz w:val="24"/>
          <w:szCs w:val="24"/>
        </w:rPr>
      </w:pPr>
    </w:p>
    <w:p w:rsidR="00EE2D6B" w:rsidRPr="00EE2D6B" w:rsidRDefault="00EE2D6B" w:rsidP="00EE2D6B">
      <w:pPr>
        <w:spacing w:after="0"/>
        <w:contextualSpacing/>
        <w:jc w:val="center"/>
        <w:rPr>
          <w:rFonts w:ascii="Times New Roman" w:hAnsi="Times New Roman" w:cs="Times New Roman"/>
          <w:b/>
          <w:color w:val="000000"/>
          <w:sz w:val="24"/>
          <w:szCs w:val="24"/>
        </w:rPr>
      </w:pPr>
      <w:r w:rsidRPr="00EE2D6B">
        <w:rPr>
          <w:rFonts w:ascii="Times New Roman" w:hAnsi="Times New Roman" w:cs="Times New Roman"/>
          <w:b/>
          <w:sz w:val="24"/>
          <w:szCs w:val="24"/>
        </w:rPr>
        <w:t>Тема 1. Персонал как ресурс организации  и объект управления</w:t>
      </w:r>
    </w:p>
    <w:p w:rsidR="00EE2D6B" w:rsidRPr="00EE2D6B" w:rsidRDefault="00EE2D6B" w:rsidP="00EE2D6B">
      <w:pPr>
        <w:spacing w:after="0"/>
        <w:contextualSpacing/>
        <w:jc w:val="center"/>
        <w:rPr>
          <w:rFonts w:ascii="Times New Roman" w:hAnsi="Times New Roman" w:cs="Times New Roman"/>
          <w:b/>
          <w:sz w:val="24"/>
          <w:szCs w:val="24"/>
        </w:rPr>
      </w:pP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Эффективное управление персоналом как фактор формирования устойчивых конкурентных  преимуществ организации. </w:t>
      </w: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Сущность и различие понятий «кадры», «персонал»,  «человеческие ресурсы», «человеческий капитал». Значение и направления изучения структуры человеческих ресурсов. </w:t>
      </w: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Трудовой  потенциал работника и организации. Компоненты трудового потенциала работника.  Задачи управления трудовым потенциалом организации.</w:t>
      </w:r>
    </w:p>
    <w:p w:rsidR="00EE2D6B" w:rsidRPr="00EE2D6B" w:rsidRDefault="00EE2D6B" w:rsidP="00EE2D6B">
      <w:pPr>
        <w:spacing w:after="0"/>
        <w:ind w:firstLine="709"/>
        <w:contextualSpacing/>
        <w:jc w:val="both"/>
        <w:rPr>
          <w:rFonts w:ascii="Times New Roman" w:hAnsi="Times New Roman" w:cs="Times New Roman"/>
          <w:sz w:val="24"/>
          <w:szCs w:val="24"/>
        </w:rPr>
      </w:pPr>
    </w:p>
    <w:p w:rsidR="00EE2D6B" w:rsidRPr="00EE2D6B" w:rsidRDefault="00EE2D6B" w:rsidP="00EE2D6B">
      <w:pPr>
        <w:spacing w:after="0"/>
        <w:contextualSpacing/>
        <w:jc w:val="center"/>
        <w:rPr>
          <w:rFonts w:ascii="Times New Roman" w:hAnsi="Times New Roman" w:cs="Times New Roman"/>
          <w:b/>
          <w:sz w:val="24"/>
          <w:szCs w:val="24"/>
        </w:rPr>
      </w:pPr>
      <w:r w:rsidRPr="00EE2D6B">
        <w:rPr>
          <w:rFonts w:ascii="Times New Roman" w:hAnsi="Times New Roman" w:cs="Times New Roman"/>
          <w:b/>
          <w:sz w:val="24"/>
          <w:szCs w:val="24"/>
        </w:rPr>
        <w:t>Тема 2. Концептуальные основы управления человеческими ресурсами</w:t>
      </w:r>
    </w:p>
    <w:p w:rsidR="00EE2D6B" w:rsidRPr="00EE2D6B" w:rsidRDefault="00EE2D6B" w:rsidP="00EE2D6B">
      <w:pPr>
        <w:spacing w:after="0"/>
        <w:contextualSpacing/>
        <w:jc w:val="center"/>
        <w:rPr>
          <w:rFonts w:ascii="Times New Roman" w:hAnsi="Times New Roman" w:cs="Times New Roman"/>
          <w:b/>
          <w:sz w:val="24"/>
          <w:szCs w:val="24"/>
        </w:rPr>
      </w:pP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Объекты и субъекты управления человеческими ресурсами (УЧР).  Кадровый цикл. Цели и задачи управления человеческими ресурсами в организации. </w:t>
      </w: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Понятие о концепции управления персоналом. Основные подходы к управлению персоналом: технократический (экономический), организационный, гуманистический. Характеристика основных концепций управления людьми в организациях: использование трудовых ресурсов; управление персоналом; управление человеческими ресурсами; управление человеком. Управление персоналом и УЧР. Развитие концепции  УЧР.</w:t>
      </w: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Национальные системы управления персоналом. Американский и японский подходы к управлению персоналом. Особенности и проблемы управления персоналом в организациях Республики Беларусь. </w:t>
      </w:r>
    </w:p>
    <w:p w:rsidR="00EE2D6B" w:rsidRPr="00EE2D6B" w:rsidRDefault="00EE2D6B" w:rsidP="00EE2D6B">
      <w:pPr>
        <w:spacing w:after="0"/>
        <w:ind w:firstLine="709"/>
        <w:contextualSpacing/>
        <w:jc w:val="both"/>
        <w:rPr>
          <w:rFonts w:ascii="Times New Roman" w:hAnsi="Times New Roman" w:cs="Times New Roman"/>
          <w:b/>
          <w:i/>
          <w:sz w:val="24"/>
          <w:szCs w:val="24"/>
        </w:rPr>
      </w:pPr>
      <w:r w:rsidRPr="00EE2D6B">
        <w:rPr>
          <w:rFonts w:ascii="Times New Roman" w:hAnsi="Times New Roman" w:cs="Times New Roman"/>
          <w:sz w:val="24"/>
          <w:szCs w:val="24"/>
        </w:rPr>
        <w:t>Методы управления человеческими ресурсами, факторы, определяющие их структуру в организации.</w:t>
      </w:r>
    </w:p>
    <w:p w:rsidR="00EE2D6B" w:rsidRPr="00EE2D6B" w:rsidRDefault="00EE2D6B" w:rsidP="00EE2D6B">
      <w:pPr>
        <w:ind w:firstLine="709"/>
        <w:rPr>
          <w:rFonts w:ascii="Times New Roman" w:hAnsi="Times New Roman" w:cs="Times New Roman"/>
          <w:b/>
          <w:sz w:val="24"/>
          <w:szCs w:val="24"/>
        </w:rPr>
      </w:pPr>
    </w:p>
    <w:p w:rsidR="00EE2D6B" w:rsidRPr="00EE2D6B" w:rsidRDefault="00EE2D6B" w:rsidP="00EE2D6B">
      <w:pPr>
        <w:spacing w:line="252" w:lineRule="auto"/>
        <w:jc w:val="center"/>
        <w:rPr>
          <w:rFonts w:ascii="Times New Roman" w:hAnsi="Times New Roman" w:cs="Times New Roman"/>
          <w:b/>
          <w:sz w:val="24"/>
          <w:szCs w:val="24"/>
        </w:rPr>
      </w:pPr>
      <w:r w:rsidRPr="00EE2D6B">
        <w:rPr>
          <w:rFonts w:ascii="Times New Roman" w:hAnsi="Times New Roman" w:cs="Times New Roman"/>
          <w:b/>
          <w:sz w:val="24"/>
          <w:szCs w:val="24"/>
        </w:rPr>
        <w:t>Тема 3. Система управления человеческими ресурсами в организации</w:t>
      </w:r>
    </w:p>
    <w:p w:rsidR="00EE2D6B" w:rsidRPr="00EE2D6B" w:rsidRDefault="00EE2D6B" w:rsidP="00EE2D6B">
      <w:pPr>
        <w:spacing w:after="0"/>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         Функционально-целевая модель системы управления организацией и место в ней управления человеческими ресурсами. Место и значение </w:t>
      </w:r>
      <w:proofErr w:type="gramStart"/>
      <w:r w:rsidRPr="00EE2D6B">
        <w:rPr>
          <w:rFonts w:ascii="Times New Roman" w:hAnsi="Times New Roman" w:cs="Times New Roman"/>
          <w:sz w:val="24"/>
          <w:szCs w:val="24"/>
        </w:rPr>
        <w:t>целей системы УЧР в достижении целей организации</w:t>
      </w:r>
      <w:proofErr w:type="gramEnd"/>
      <w:r w:rsidRPr="00EE2D6B">
        <w:rPr>
          <w:rFonts w:ascii="Times New Roman" w:hAnsi="Times New Roman" w:cs="Times New Roman"/>
          <w:sz w:val="24"/>
          <w:szCs w:val="24"/>
        </w:rPr>
        <w:t xml:space="preserve">. Цели работника и цели организации в системе УЧР. Необходимость и значение их согласования. </w:t>
      </w:r>
    </w:p>
    <w:p w:rsidR="00EE2D6B" w:rsidRPr="00EE2D6B" w:rsidRDefault="00EE2D6B" w:rsidP="00EE2D6B">
      <w:pPr>
        <w:spacing w:after="0"/>
        <w:ind w:firstLine="567"/>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Носители функции управления человеческими ресурсами. Руководитель как </w:t>
      </w:r>
      <w:proofErr w:type="gramStart"/>
      <w:r w:rsidRPr="00EE2D6B">
        <w:rPr>
          <w:rFonts w:ascii="Times New Roman" w:hAnsi="Times New Roman" w:cs="Times New Roman"/>
          <w:sz w:val="24"/>
          <w:szCs w:val="24"/>
        </w:rPr>
        <w:t>как</w:t>
      </w:r>
      <w:proofErr w:type="gramEnd"/>
      <w:r w:rsidRPr="00EE2D6B">
        <w:rPr>
          <w:rFonts w:ascii="Times New Roman" w:hAnsi="Times New Roman" w:cs="Times New Roman"/>
          <w:sz w:val="24"/>
          <w:szCs w:val="24"/>
        </w:rPr>
        <w:t xml:space="preserve"> основной субъект управления человеческими ресурсами. Состав и содержание функций управления человеческими ресурсами, подходы к их классификации. Специфические функции управления человеческими ресурсами: персонал-маркетинг, </w:t>
      </w:r>
      <w:proofErr w:type="spellStart"/>
      <w:r w:rsidRPr="00EE2D6B">
        <w:rPr>
          <w:rFonts w:ascii="Times New Roman" w:hAnsi="Times New Roman" w:cs="Times New Roman"/>
          <w:sz w:val="24"/>
          <w:szCs w:val="24"/>
        </w:rPr>
        <w:t>контроллинг</w:t>
      </w:r>
      <w:proofErr w:type="spellEnd"/>
      <w:r w:rsidRPr="00EE2D6B">
        <w:rPr>
          <w:rFonts w:ascii="Times New Roman" w:hAnsi="Times New Roman" w:cs="Times New Roman"/>
          <w:sz w:val="24"/>
          <w:szCs w:val="24"/>
        </w:rPr>
        <w:t xml:space="preserve"> персонала, управление знаниями, </w:t>
      </w:r>
      <w:r w:rsidRPr="00EE2D6B">
        <w:rPr>
          <w:rFonts w:ascii="Times New Roman" w:hAnsi="Times New Roman" w:cs="Times New Roman"/>
          <w:sz w:val="24"/>
          <w:szCs w:val="24"/>
          <w:lang w:val="en-US"/>
        </w:rPr>
        <w:t>team</w:t>
      </w:r>
      <w:r w:rsidRPr="00EE2D6B">
        <w:rPr>
          <w:rFonts w:ascii="Times New Roman" w:hAnsi="Times New Roman" w:cs="Times New Roman"/>
          <w:sz w:val="24"/>
          <w:szCs w:val="24"/>
        </w:rPr>
        <w:t>-</w:t>
      </w:r>
      <w:r w:rsidRPr="00EE2D6B">
        <w:rPr>
          <w:rFonts w:ascii="Times New Roman" w:hAnsi="Times New Roman" w:cs="Times New Roman"/>
          <w:sz w:val="24"/>
          <w:szCs w:val="24"/>
          <w:lang w:val="en-US"/>
        </w:rPr>
        <w:t>building</w:t>
      </w:r>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lang w:val="en-US"/>
        </w:rPr>
        <w:t>timemanagement</w:t>
      </w:r>
      <w:proofErr w:type="spellEnd"/>
      <w:r w:rsidRPr="00EE2D6B">
        <w:rPr>
          <w:rFonts w:ascii="Times New Roman" w:hAnsi="Times New Roman" w:cs="Times New Roman"/>
          <w:sz w:val="24"/>
          <w:szCs w:val="24"/>
        </w:rPr>
        <w:t>. Возможности аутсорсинга в реализации функций УЧР.</w:t>
      </w:r>
    </w:p>
    <w:p w:rsidR="00EE2D6B" w:rsidRPr="00EE2D6B" w:rsidRDefault="00EE2D6B" w:rsidP="00EE2D6B">
      <w:pPr>
        <w:spacing w:after="0"/>
        <w:ind w:firstLine="567"/>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Факторы и задачи организационного построения системы управления персоналом. Возможные варианты построения </w:t>
      </w:r>
      <w:proofErr w:type="spellStart"/>
      <w:r w:rsidRPr="00EE2D6B">
        <w:rPr>
          <w:rFonts w:ascii="Times New Roman" w:hAnsi="Times New Roman" w:cs="Times New Roman"/>
          <w:sz w:val="24"/>
          <w:szCs w:val="24"/>
        </w:rPr>
        <w:t>оргструктуры</w:t>
      </w:r>
      <w:proofErr w:type="spellEnd"/>
      <w:r w:rsidRPr="00EE2D6B">
        <w:rPr>
          <w:rFonts w:ascii="Times New Roman" w:hAnsi="Times New Roman" w:cs="Times New Roman"/>
          <w:sz w:val="24"/>
          <w:szCs w:val="24"/>
        </w:rPr>
        <w:t xml:space="preserve"> службы персонала,  в зависимости от ситуационных факторов. Нормы управления, принятые в Республике Беларусь при формировании управленческих звеньев. Место службы персонала в управленческой иерархии организации. Организация деятельности </w:t>
      </w:r>
      <w:r w:rsidRPr="00EE2D6B">
        <w:rPr>
          <w:rFonts w:ascii="Times New Roman" w:hAnsi="Times New Roman" w:cs="Times New Roman"/>
          <w:sz w:val="24"/>
          <w:szCs w:val="24"/>
          <w:lang w:val="en-US"/>
        </w:rPr>
        <w:t>HR</w:t>
      </w:r>
      <w:r w:rsidRPr="00EE2D6B">
        <w:rPr>
          <w:rFonts w:ascii="Times New Roman" w:hAnsi="Times New Roman" w:cs="Times New Roman"/>
          <w:sz w:val="24"/>
          <w:szCs w:val="24"/>
        </w:rPr>
        <w:t xml:space="preserve">-службы в соответствии с моделью Д. Ульриха. Роль </w:t>
      </w:r>
      <w:r w:rsidRPr="00EE2D6B">
        <w:rPr>
          <w:rFonts w:ascii="Times New Roman" w:hAnsi="Times New Roman" w:cs="Times New Roman"/>
          <w:sz w:val="24"/>
          <w:szCs w:val="24"/>
          <w:lang w:val="en-US"/>
        </w:rPr>
        <w:t>HR</w:t>
      </w:r>
      <w:r w:rsidRPr="00EE2D6B">
        <w:rPr>
          <w:rFonts w:ascii="Times New Roman" w:hAnsi="Times New Roman" w:cs="Times New Roman"/>
          <w:sz w:val="24"/>
          <w:szCs w:val="24"/>
        </w:rPr>
        <w:t xml:space="preserve">- партнера в системе управления человеческими ресурсами. </w:t>
      </w:r>
    </w:p>
    <w:p w:rsidR="00EE2D6B" w:rsidRPr="00EE2D6B" w:rsidRDefault="00EE2D6B" w:rsidP="00EE2D6B">
      <w:pPr>
        <w:spacing w:after="0"/>
        <w:ind w:firstLine="567"/>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Требования к кадровому  обеспечению системы управления человеческими ресурсами. Факторы, влияющие на численность работников службы персонала. Методы определения количественного состава службы персонала. Определение качественного состава работников службы персонала. Сущность понятий «специальность», «квалификация», «должность», «компетентность». </w:t>
      </w:r>
    </w:p>
    <w:p w:rsidR="00EE2D6B" w:rsidRPr="00EE2D6B" w:rsidRDefault="00EE2D6B" w:rsidP="00EE2D6B">
      <w:pPr>
        <w:spacing w:after="0"/>
        <w:ind w:firstLine="567"/>
        <w:contextualSpacing/>
        <w:jc w:val="both"/>
        <w:rPr>
          <w:rFonts w:ascii="Times New Roman" w:hAnsi="Times New Roman" w:cs="Times New Roman"/>
          <w:sz w:val="24"/>
          <w:szCs w:val="24"/>
        </w:rPr>
      </w:pPr>
      <w:r w:rsidRPr="00EE2D6B">
        <w:rPr>
          <w:rFonts w:ascii="Times New Roman" w:hAnsi="Times New Roman" w:cs="Times New Roman"/>
          <w:sz w:val="24"/>
          <w:szCs w:val="24"/>
        </w:rPr>
        <w:t>Цель формирования и содержание нормативно-методического обеспечения системы управления персоналом. Основные локальные документы нормативно-методического обеспечения системы управления персоналом.</w:t>
      </w:r>
    </w:p>
    <w:p w:rsidR="00EE2D6B" w:rsidRPr="00EE2D6B" w:rsidRDefault="00EE2D6B" w:rsidP="00EE2D6B">
      <w:pPr>
        <w:spacing w:after="0"/>
        <w:ind w:firstLine="567"/>
        <w:contextualSpacing/>
        <w:jc w:val="both"/>
        <w:rPr>
          <w:rFonts w:ascii="Times New Roman" w:hAnsi="Times New Roman" w:cs="Times New Roman"/>
          <w:sz w:val="24"/>
          <w:szCs w:val="24"/>
        </w:rPr>
      </w:pPr>
      <w:r w:rsidRPr="00EE2D6B">
        <w:rPr>
          <w:rFonts w:ascii="Times New Roman" w:hAnsi="Times New Roman" w:cs="Times New Roman"/>
          <w:sz w:val="24"/>
          <w:szCs w:val="24"/>
        </w:rPr>
        <w:t>Формирование бюджета службы персонала.</w:t>
      </w:r>
    </w:p>
    <w:p w:rsidR="00EE2D6B" w:rsidRPr="00EE2D6B" w:rsidRDefault="00EE2D6B" w:rsidP="00EE2D6B">
      <w:pPr>
        <w:spacing w:after="0"/>
        <w:ind w:firstLine="567"/>
        <w:contextualSpacing/>
        <w:jc w:val="both"/>
        <w:rPr>
          <w:rFonts w:ascii="Times New Roman" w:hAnsi="Times New Roman" w:cs="Times New Roman"/>
          <w:sz w:val="24"/>
          <w:szCs w:val="24"/>
        </w:rPr>
      </w:pPr>
      <w:r w:rsidRPr="00EE2D6B">
        <w:rPr>
          <w:rFonts w:ascii="Times New Roman" w:hAnsi="Times New Roman" w:cs="Times New Roman"/>
          <w:sz w:val="24"/>
          <w:szCs w:val="24"/>
        </w:rPr>
        <w:t>Информационное обеспечение системы УЧР. Прикладное программное обеспечение управления человеческими ресурсами.</w:t>
      </w:r>
    </w:p>
    <w:p w:rsidR="00EE2D6B" w:rsidRPr="00EE2D6B" w:rsidRDefault="00EE2D6B" w:rsidP="00EE2D6B">
      <w:pPr>
        <w:spacing w:after="0"/>
        <w:ind w:firstLine="567"/>
        <w:contextualSpacing/>
        <w:jc w:val="both"/>
        <w:rPr>
          <w:rFonts w:ascii="Times New Roman" w:hAnsi="Times New Roman" w:cs="Times New Roman"/>
          <w:sz w:val="24"/>
          <w:szCs w:val="24"/>
        </w:rPr>
      </w:pPr>
      <w:r w:rsidRPr="00EE2D6B">
        <w:rPr>
          <w:rFonts w:ascii="Times New Roman" w:hAnsi="Times New Roman" w:cs="Times New Roman"/>
          <w:sz w:val="24"/>
          <w:szCs w:val="24"/>
        </w:rPr>
        <w:t>Подходы к оценке эффективности деятельности службы персонала.</w:t>
      </w:r>
    </w:p>
    <w:p w:rsidR="00EE2D6B" w:rsidRPr="00EE2D6B" w:rsidRDefault="00EE2D6B" w:rsidP="00EE2D6B">
      <w:pPr>
        <w:spacing w:after="0" w:line="268" w:lineRule="auto"/>
        <w:contextualSpacing/>
        <w:jc w:val="center"/>
        <w:rPr>
          <w:rFonts w:ascii="Times New Roman" w:hAnsi="Times New Roman" w:cs="Times New Roman"/>
          <w:b/>
          <w:sz w:val="24"/>
          <w:szCs w:val="24"/>
        </w:rPr>
      </w:pPr>
    </w:p>
    <w:p w:rsidR="00EE2D6B" w:rsidRPr="00EE2D6B" w:rsidRDefault="00EE2D6B" w:rsidP="00EE2D6B">
      <w:pPr>
        <w:spacing w:line="268" w:lineRule="auto"/>
        <w:jc w:val="center"/>
        <w:rPr>
          <w:rFonts w:ascii="Times New Roman" w:hAnsi="Times New Roman" w:cs="Times New Roman"/>
          <w:b/>
          <w:sz w:val="24"/>
          <w:szCs w:val="24"/>
        </w:rPr>
      </w:pPr>
      <w:r w:rsidRPr="00EE2D6B">
        <w:rPr>
          <w:rFonts w:ascii="Times New Roman" w:hAnsi="Times New Roman" w:cs="Times New Roman"/>
          <w:b/>
          <w:sz w:val="24"/>
          <w:szCs w:val="24"/>
        </w:rPr>
        <w:t xml:space="preserve">Тема 4. Политика ЧР и </w:t>
      </w:r>
      <w:proofErr w:type="gramStart"/>
      <w:r w:rsidRPr="00EE2D6B">
        <w:rPr>
          <w:rFonts w:ascii="Times New Roman" w:hAnsi="Times New Roman" w:cs="Times New Roman"/>
          <w:b/>
          <w:sz w:val="24"/>
          <w:szCs w:val="24"/>
        </w:rPr>
        <w:t>стратегическое</w:t>
      </w:r>
      <w:proofErr w:type="gramEnd"/>
      <w:r w:rsidRPr="00EE2D6B">
        <w:rPr>
          <w:rFonts w:ascii="Times New Roman" w:hAnsi="Times New Roman" w:cs="Times New Roman"/>
          <w:b/>
          <w:sz w:val="24"/>
          <w:szCs w:val="24"/>
        </w:rPr>
        <w:t xml:space="preserve"> УЧР</w:t>
      </w:r>
    </w:p>
    <w:p w:rsidR="00EE2D6B" w:rsidRPr="00EE2D6B" w:rsidRDefault="00EE2D6B" w:rsidP="00EE2D6B">
      <w:pPr>
        <w:tabs>
          <w:tab w:val="num" w:pos="1260"/>
        </w:tabs>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           Сущность,  значение и цели  разработки политики человеческих ресурсов.  Основные направления государственной кадровой политики в Республике Беларусь. Сферы политики ЧР. Факторы, влияющие на формирование политики ЧР организации.  Документы, представляющие политику человеческих ресурсов в организации.</w:t>
      </w:r>
    </w:p>
    <w:p w:rsidR="00EE2D6B" w:rsidRPr="00EE2D6B" w:rsidRDefault="00EE2D6B" w:rsidP="00EE2D6B">
      <w:pPr>
        <w:tabs>
          <w:tab w:val="num" w:pos="1260"/>
        </w:tabs>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        Типы политики человеческих ресурсов. Формирование и механизмы реализации политики ЧР.</w:t>
      </w:r>
    </w:p>
    <w:p w:rsidR="00EE2D6B" w:rsidRPr="00EE2D6B" w:rsidRDefault="00EE2D6B" w:rsidP="00EE2D6B">
      <w:pPr>
        <w:spacing w:after="0"/>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        Сущность стратегического управления человеческими ресурсами. Цель, субъекты и объекты стратегического управления персоналом. Взаимосвязь стратегии бизнеса и стратегии управления персоналом. Ориентация стратегии УЧР на обеспечение конкурентного преимущества организации. Формирование стратегии УЧР.  Методы стратегического анализа в стратегическом управлении ЧР: «портфель человеческих ресурсов», метод </w:t>
      </w:r>
      <w:r w:rsidRPr="00EE2D6B">
        <w:rPr>
          <w:rFonts w:ascii="Times New Roman" w:hAnsi="Times New Roman" w:cs="Times New Roman"/>
          <w:sz w:val="24"/>
          <w:szCs w:val="24"/>
          <w:lang w:val="en-US"/>
        </w:rPr>
        <w:t>SWOT</w:t>
      </w:r>
      <w:r w:rsidRPr="00EE2D6B">
        <w:rPr>
          <w:rFonts w:ascii="Times New Roman" w:hAnsi="Times New Roman" w:cs="Times New Roman"/>
          <w:sz w:val="24"/>
          <w:szCs w:val="24"/>
        </w:rPr>
        <w:t>-анализа, составление профиля среды и др. Реализация стратегии УЧР.</w:t>
      </w:r>
    </w:p>
    <w:p w:rsidR="00EE2D6B" w:rsidRPr="00EE2D6B" w:rsidRDefault="00EE2D6B" w:rsidP="00EE2D6B">
      <w:pPr>
        <w:tabs>
          <w:tab w:val="num" w:pos="1260"/>
        </w:tabs>
        <w:spacing w:after="120" w:line="264" w:lineRule="auto"/>
        <w:jc w:val="center"/>
        <w:rPr>
          <w:rFonts w:ascii="Times New Roman" w:hAnsi="Times New Roman" w:cs="Times New Roman"/>
          <w:b/>
          <w:sz w:val="24"/>
          <w:szCs w:val="24"/>
        </w:rPr>
      </w:pPr>
      <w:r w:rsidRPr="00EE2D6B">
        <w:rPr>
          <w:rFonts w:ascii="Times New Roman" w:hAnsi="Times New Roman" w:cs="Times New Roman"/>
          <w:b/>
          <w:sz w:val="24"/>
          <w:szCs w:val="24"/>
        </w:rPr>
        <w:t>Тема 5.  Планирование человеческих ресурсов</w:t>
      </w: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 Сущность, задачи и виды планирования человеческих ресурсов. </w:t>
      </w: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 Концепция маркетинга персонала. Управление маркетинговой деятельностью в области человеческих ресурсов.</w:t>
      </w: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Стратегия обеспечения человеческими </w:t>
      </w:r>
      <w:proofErr w:type="spellStart"/>
      <w:r w:rsidRPr="00EE2D6B">
        <w:rPr>
          <w:rFonts w:ascii="Times New Roman" w:hAnsi="Times New Roman" w:cs="Times New Roman"/>
          <w:sz w:val="24"/>
          <w:szCs w:val="24"/>
        </w:rPr>
        <w:t>ресурсами</w:t>
      </w:r>
      <w:proofErr w:type="gramStart"/>
      <w:r w:rsidRPr="00EE2D6B">
        <w:rPr>
          <w:rFonts w:ascii="Times New Roman" w:hAnsi="Times New Roman" w:cs="Times New Roman"/>
          <w:sz w:val="24"/>
          <w:szCs w:val="24"/>
        </w:rPr>
        <w:t>.П</w:t>
      </w:r>
      <w:proofErr w:type="gramEnd"/>
      <w:r w:rsidRPr="00EE2D6B">
        <w:rPr>
          <w:rFonts w:ascii="Times New Roman" w:hAnsi="Times New Roman" w:cs="Times New Roman"/>
          <w:sz w:val="24"/>
          <w:szCs w:val="24"/>
        </w:rPr>
        <w:t>ланирование</w:t>
      </w:r>
      <w:proofErr w:type="spellEnd"/>
      <w:r w:rsidRPr="00EE2D6B">
        <w:rPr>
          <w:rFonts w:ascii="Times New Roman" w:hAnsi="Times New Roman" w:cs="Times New Roman"/>
          <w:sz w:val="24"/>
          <w:szCs w:val="24"/>
        </w:rPr>
        <w:t xml:space="preserve"> и прогнозирование качественной и количественной потребности в человеческих ресурсах.</w:t>
      </w: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 Методы приведения в соответствие фактической и требуемой численности. Текучесть персонала. </w:t>
      </w:r>
      <w:proofErr w:type="spellStart"/>
      <w:r w:rsidRPr="00EE2D6B">
        <w:rPr>
          <w:rFonts w:ascii="Times New Roman" w:hAnsi="Times New Roman" w:cs="Times New Roman"/>
          <w:sz w:val="24"/>
          <w:szCs w:val="24"/>
        </w:rPr>
        <w:t>Аутплэйсмент</w:t>
      </w:r>
      <w:proofErr w:type="spellEnd"/>
      <w:r w:rsidRPr="00EE2D6B">
        <w:rPr>
          <w:rFonts w:ascii="Times New Roman" w:hAnsi="Times New Roman" w:cs="Times New Roman"/>
          <w:sz w:val="24"/>
          <w:szCs w:val="24"/>
        </w:rPr>
        <w:t>. Значение управления высвобождением персонала.</w:t>
      </w:r>
    </w:p>
    <w:p w:rsidR="00EE2D6B" w:rsidRPr="00EE2D6B" w:rsidRDefault="00EE2D6B" w:rsidP="00EE2D6B">
      <w:pPr>
        <w:spacing w:after="0" w:line="252" w:lineRule="auto"/>
        <w:ind w:firstLine="709"/>
        <w:contextualSpacing/>
        <w:jc w:val="center"/>
        <w:rPr>
          <w:rFonts w:ascii="Times New Roman" w:hAnsi="Times New Roman" w:cs="Times New Roman"/>
          <w:b/>
          <w:bCs/>
          <w:spacing w:val="-6"/>
          <w:sz w:val="24"/>
          <w:szCs w:val="24"/>
        </w:rPr>
      </w:pPr>
    </w:p>
    <w:p w:rsidR="00EE2D6B" w:rsidRPr="00EE2D6B" w:rsidRDefault="00EE2D6B" w:rsidP="00EE2D6B">
      <w:pPr>
        <w:spacing w:after="0" w:line="252" w:lineRule="auto"/>
        <w:ind w:firstLine="709"/>
        <w:contextualSpacing/>
        <w:jc w:val="center"/>
        <w:rPr>
          <w:rFonts w:ascii="Times New Roman" w:hAnsi="Times New Roman" w:cs="Times New Roman"/>
          <w:b/>
          <w:bCs/>
          <w:spacing w:val="-6"/>
          <w:sz w:val="24"/>
          <w:szCs w:val="24"/>
        </w:rPr>
      </w:pPr>
      <w:r w:rsidRPr="00EE2D6B">
        <w:rPr>
          <w:rFonts w:ascii="Times New Roman" w:hAnsi="Times New Roman" w:cs="Times New Roman"/>
          <w:b/>
          <w:bCs/>
          <w:spacing w:val="-6"/>
          <w:sz w:val="24"/>
          <w:szCs w:val="24"/>
        </w:rPr>
        <w:t>Тема 6. Подбор и  отбор персонала в организации</w:t>
      </w:r>
    </w:p>
    <w:p w:rsidR="00EE2D6B" w:rsidRPr="00EE2D6B" w:rsidRDefault="00EE2D6B" w:rsidP="00EE2D6B">
      <w:pPr>
        <w:spacing w:after="0" w:line="252" w:lineRule="auto"/>
        <w:ind w:firstLine="709"/>
        <w:contextualSpacing/>
        <w:jc w:val="center"/>
        <w:rPr>
          <w:rFonts w:ascii="Times New Roman" w:hAnsi="Times New Roman" w:cs="Times New Roman"/>
          <w:b/>
          <w:sz w:val="24"/>
          <w:szCs w:val="24"/>
        </w:rPr>
      </w:pP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Значение и содержание процессов подбора и отбора </w:t>
      </w:r>
      <w:proofErr w:type="spellStart"/>
      <w:r w:rsidRPr="00EE2D6B">
        <w:rPr>
          <w:rFonts w:ascii="Times New Roman" w:hAnsi="Times New Roman" w:cs="Times New Roman"/>
          <w:sz w:val="24"/>
          <w:szCs w:val="24"/>
        </w:rPr>
        <w:t>персонала</w:t>
      </w:r>
      <w:proofErr w:type="gramStart"/>
      <w:r w:rsidRPr="00EE2D6B">
        <w:rPr>
          <w:rFonts w:ascii="Times New Roman" w:hAnsi="Times New Roman" w:cs="Times New Roman"/>
          <w:sz w:val="24"/>
          <w:szCs w:val="24"/>
        </w:rPr>
        <w:t>.Ф</w:t>
      </w:r>
      <w:proofErr w:type="gramEnd"/>
      <w:r w:rsidRPr="00EE2D6B">
        <w:rPr>
          <w:rFonts w:ascii="Times New Roman" w:hAnsi="Times New Roman" w:cs="Times New Roman"/>
          <w:sz w:val="24"/>
          <w:szCs w:val="24"/>
        </w:rPr>
        <w:t>акторы</w:t>
      </w:r>
      <w:proofErr w:type="spellEnd"/>
      <w:r w:rsidRPr="00EE2D6B">
        <w:rPr>
          <w:rFonts w:ascii="Times New Roman" w:hAnsi="Times New Roman" w:cs="Times New Roman"/>
          <w:sz w:val="24"/>
          <w:szCs w:val="24"/>
        </w:rPr>
        <w:t xml:space="preserve"> повышения эффективности подбора персонала.  Участники процесса подбора и отбора персонала. Альтернативы привлечению новых работников. Лизинг персонала, </w:t>
      </w:r>
      <w:proofErr w:type="spellStart"/>
      <w:r w:rsidRPr="00EE2D6B">
        <w:rPr>
          <w:rFonts w:ascii="Times New Roman" w:hAnsi="Times New Roman" w:cs="Times New Roman"/>
          <w:sz w:val="24"/>
          <w:szCs w:val="24"/>
        </w:rPr>
        <w:t>аутстафинг</w:t>
      </w:r>
      <w:proofErr w:type="spellEnd"/>
      <w:r w:rsidRPr="00EE2D6B">
        <w:rPr>
          <w:rFonts w:ascii="Times New Roman" w:hAnsi="Times New Roman" w:cs="Times New Roman"/>
          <w:sz w:val="24"/>
          <w:szCs w:val="24"/>
        </w:rPr>
        <w:t xml:space="preserve">. Формирование требований к работнику в процессе подбора. </w:t>
      </w:r>
      <w:proofErr w:type="spellStart"/>
      <w:r w:rsidRPr="00EE2D6B">
        <w:rPr>
          <w:rFonts w:ascii="Times New Roman" w:hAnsi="Times New Roman" w:cs="Times New Roman"/>
          <w:sz w:val="24"/>
          <w:szCs w:val="24"/>
        </w:rPr>
        <w:t>Компетентностный</w:t>
      </w:r>
      <w:proofErr w:type="spellEnd"/>
      <w:r w:rsidRPr="00EE2D6B">
        <w:rPr>
          <w:rFonts w:ascii="Times New Roman" w:hAnsi="Times New Roman" w:cs="Times New Roman"/>
          <w:sz w:val="24"/>
          <w:szCs w:val="24"/>
        </w:rPr>
        <w:t xml:space="preserve"> подход.</w:t>
      </w:r>
    </w:p>
    <w:p w:rsidR="00EE2D6B" w:rsidRPr="00EE2D6B" w:rsidRDefault="00EE2D6B" w:rsidP="00EE2D6B">
      <w:pPr>
        <w:spacing w:after="0" w:line="252" w:lineRule="auto"/>
        <w:ind w:firstLine="709"/>
        <w:contextualSpacing/>
        <w:jc w:val="both"/>
        <w:rPr>
          <w:rFonts w:ascii="Times New Roman" w:eastAsiaTheme="minorEastAsia" w:hAnsi="Times New Roman" w:cs="Times New Roman"/>
          <w:bCs/>
          <w:iCs/>
          <w:color w:val="000000" w:themeColor="text1"/>
          <w:kern w:val="24"/>
          <w:sz w:val="24"/>
          <w:szCs w:val="24"/>
          <w:lang w:val="en-US" w:eastAsia="ru-RU"/>
        </w:rPr>
      </w:pPr>
      <w:r w:rsidRPr="00EE2D6B">
        <w:rPr>
          <w:rFonts w:ascii="Times New Roman" w:hAnsi="Times New Roman" w:cs="Times New Roman"/>
          <w:sz w:val="24"/>
          <w:szCs w:val="24"/>
        </w:rPr>
        <w:t xml:space="preserve">Внутренние и внешние источники привлечения персонала, их состав и сравнительная характеристика. </w:t>
      </w:r>
      <w:r w:rsidRPr="00EE2D6B">
        <w:rPr>
          <w:rFonts w:ascii="Times New Roman" w:hAnsi="Times New Roman" w:cs="Times New Roman"/>
          <w:bCs/>
          <w:sz w:val="24"/>
          <w:szCs w:val="24"/>
        </w:rPr>
        <w:t xml:space="preserve"> Развитие</w:t>
      </w:r>
      <w:r w:rsidRPr="00EE2D6B">
        <w:rPr>
          <w:rFonts w:ascii="Times New Roman" w:hAnsi="Times New Roman" w:cs="Times New Roman"/>
          <w:bCs/>
          <w:sz w:val="24"/>
          <w:szCs w:val="24"/>
          <w:lang w:val="en-US"/>
        </w:rPr>
        <w:t xml:space="preserve"> </w:t>
      </w:r>
      <w:r w:rsidRPr="00EE2D6B">
        <w:rPr>
          <w:rFonts w:ascii="Times New Roman" w:hAnsi="Times New Roman" w:cs="Times New Roman"/>
          <w:bCs/>
          <w:sz w:val="24"/>
          <w:szCs w:val="24"/>
        </w:rPr>
        <w:t>рынка</w:t>
      </w:r>
      <w:r w:rsidRPr="00EE2D6B">
        <w:rPr>
          <w:rFonts w:ascii="Times New Roman" w:hAnsi="Times New Roman" w:cs="Times New Roman"/>
          <w:bCs/>
          <w:sz w:val="24"/>
          <w:szCs w:val="24"/>
          <w:lang w:val="en-US"/>
        </w:rPr>
        <w:t xml:space="preserve"> </w:t>
      </w:r>
      <w:r w:rsidRPr="00EE2D6B">
        <w:rPr>
          <w:rFonts w:ascii="Times New Roman" w:hAnsi="Times New Roman" w:cs="Times New Roman"/>
          <w:bCs/>
          <w:sz w:val="24"/>
          <w:szCs w:val="24"/>
        </w:rPr>
        <w:t>услуг</w:t>
      </w:r>
      <w:r w:rsidRPr="00EE2D6B">
        <w:rPr>
          <w:rFonts w:ascii="Times New Roman" w:hAnsi="Times New Roman" w:cs="Times New Roman"/>
          <w:bCs/>
          <w:sz w:val="24"/>
          <w:szCs w:val="24"/>
          <w:lang w:val="en-US"/>
        </w:rPr>
        <w:t xml:space="preserve"> </w:t>
      </w:r>
      <w:r w:rsidRPr="00EE2D6B">
        <w:rPr>
          <w:rFonts w:ascii="Times New Roman" w:hAnsi="Times New Roman" w:cs="Times New Roman"/>
          <w:bCs/>
          <w:sz w:val="24"/>
          <w:szCs w:val="24"/>
        </w:rPr>
        <w:t>рекрутинговых</w:t>
      </w:r>
      <w:r w:rsidRPr="00EE2D6B">
        <w:rPr>
          <w:rFonts w:ascii="Times New Roman" w:hAnsi="Times New Roman" w:cs="Times New Roman"/>
          <w:bCs/>
          <w:sz w:val="24"/>
          <w:szCs w:val="24"/>
          <w:lang w:val="en-US"/>
        </w:rPr>
        <w:t xml:space="preserve"> (</w:t>
      </w:r>
      <w:r w:rsidRPr="00EE2D6B">
        <w:rPr>
          <w:rFonts w:ascii="Times New Roman" w:hAnsi="Times New Roman" w:cs="Times New Roman"/>
          <w:bCs/>
          <w:sz w:val="24"/>
          <w:szCs w:val="24"/>
        </w:rPr>
        <w:t>кадровых</w:t>
      </w:r>
      <w:r w:rsidRPr="00EE2D6B">
        <w:rPr>
          <w:rFonts w:ascii="Times New Roman" w:hAnsi="Times New Roman" w:cs="Times New Roman"/>
          <w:bCs/>
          <w:sz w:val="24"/>
          <w:szCs w:val="24"/>
          <w:lang w:val="en-US"/>
        </w:rPr>
        <w:t xml:space="preserve">) </w:t>
      </w:r>
      <w:r w:rsidRPr="00EE2D6B">
        <w:rPr>
          <w:rFonts w:ascii="Times New Roman" w:hAnsi="Times New Roman" w:cs="Times New Roman"/>
          <w:bCs/>
          <w:sz w:val="24"/>
          <w:szCs w:val="24"/>
        </w:rPr>
        <w:t>агентств</w:t>
      </w:r>
      <w:r w:rsidRPr="00EE2D6B">
        <w:rPr>
          <w:rFonts w:ascii="Times New Roman" w:hAnsi="Times New Roman" w:cs="Times New Roman"/>
          <w:bCs/>
          <w:sz w:val="24"/>
          <w:szCs w:val="24"/>
          <w:lang w:val="en-US"/>
        </w:rPr>
        <w:t>: staff</w:t>
      </w:r>
      <w:r w:rsidRPr="00EE2D6B">
        <w:rPr>
          <w:rFonts w:ascii="Times New Roman" w:hAnsi="Times New Roman" w:cs="Times New Roman"/>
          <w:bCs/>
          <w:sz w:val="24"/>
          <w:szCs w:val="24"/>
          <w:lang w:val="en-US"/>
        </w:rPr>
        <w:t xml:space="preserve"> </w:t>
      </w:r>
      <w:r w:rsidRPr="00EE2D6B">
        <w:rPr>
          <w:rFonts w:ascii="Times New Roman" w:eastAsiaTheme="minorEastAsia" w:hAnsi="Times New Roman" w:cs="Times New Roman"/>
          <w:bCs/>
          <w:iCs/>
          <w:color w:val="000000" w:themeColor="text1"/>
          <w:kern w:val="24"/>
          <w:sz w:val="24"/>
          <w:szCs w:val="24"/>
          <w:lang w:val="en-US" w:eastAsia="ru-RU"/>
        </w:rPr>
        <w:t>selection and Management Selection,  Executive Search, Head Hunting.</w:t>
      </w: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Типовые этапы отбора, их содержание. Методы отбора претендентов на вакантную должность (рабочее место). Типы интервью. Структурирование собеседований.</w:t>
      </w:r>
    </w:p>
    <w:p w:rsidR="00EE2D6B" w:rsidRPr="00EE2D6B" w:rsidRDefault="00EE2D6B" w:rsidP="00EE2D6B">
      <w:pPr>
        <w:spacing w:after="0" w:line="273" w:lineRule="auto"/>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Затраты на привлечение персонала.</w:t>
      </w:r>
    </w:p>
    <w:p w:rsidR="00EE2D6B" w:rsidRPr="00EE2D6B" w:rsidRDefault="00EE2D6B" w:rsidP="00EE2D6B">
      <w:pPr>
        <w:spacing w:after="0" w:line="264" w:lineRule="auto"/>
        <w:ind w:firstLine="709"/>
        <w:contextualSpacing/>
        <w:jc w:val="both"/>
        <w:rPr>
          <w:rFonts w:ascii="Times New Roman" w:hAnsi="Times New Roman" w:cs="Times New Roman"/>
          <w:b/>
          <w:sz w:val="24"/>
          <w:szCs w:val="24"/>
        </w:rPr>
      </w:pPr>
    </w:p>
    <w:p w:rsidR="00EE2D6B" w:rsidRPr="00EE2D6B" w:rsidRDefault="00EE2D6B" w:rsidP="00EE2D6B">
      <w:pPr>
        <w:spacing w:after="0" w:line="264" w:lineRule="auto"/>
        <w:ind w:firstLine="709"/>
        <w:contextualSpacing/>
        <w:jc w:val="center"/>
        <w:rPr>
          <w:rFonts w:ascii="Times New Roman" w:hAnsi="Times New Roman" w:cs="Times New Roman"/>
          <w:b/>
          <w:sz w:val="24"/>
          <w:szCs w:val="24"/>
        </w:rPr>
      </w:pPr>
      <w:r w:rsidRPr="00EE2D6B">
        <w:rPr>
          <w:rFonts w:ascii="Times New Roman" w:hAnsi="Times New Roman" w:cs="Times New Roman"/>
          <w:b/>
          <w:sz w:val="24"/>
          <w:szCs w:val="24"/>
        </w:rPr>
        <w:t>Тема 7. Адаптация персонала</w:t>
      </w:r>
    </w:p>
    <w:p w:rsidR="00EE2D6B" w:rsidRPr="00EE2D6B" w:rsidRDefault="00EE2D6B" w:rsidP="00EE2D6B">
      <w:pPr>
        <w:spacing w:after="0" w:line="264" w:lineRule="auto"/>
        <w:ind w:firstLine="709"/>
        <w:contextualSpacing/>
        <w:jc w:val="center"/>
        <w:rPr>
          <w:rFonts w:ascii="Times New Roman" w:hAnsi="Times New Roman" w:cs="Times New Roman"/>
          <w:b/>
          <w:sz w:val="24"/>
          <w:szCs w:val="24"/>
        </w:rPr>
      </w:pPr>
    </w:p>
    <w:p w:rsidR="00EE2D6B" w:rsidRPr="00EE2D6B" w:rsidRDefault="00EE2D6B" w:rsidP="00EE2D6B">
      <w:pPr>
        <w:spacing w:after="0" w:line="264" w:lineRule="auto"/>
        <w:ind w:firstLine="709"/>
        <w:contextualSpacing/>
        <w:jc w:val="both"/>
        <w:rPr>
          <w:rFonts w:ascii="Times New Roman" w:hAnsi="Times New Roman" w:cs="Times New Roman"/>
          <w:spacing w:val="-8"/>
          <w:sz w:val="24"/>
          <w:szCs w:val="24"/>
        </w:rPr>
      </w:pPr>
      <w:r w:rsidRPr="00EE2D6B">
        <w:rPr>
          <w:rFonts w:ascii="Times New Roman" w:hAnsi="Times New Roman" w:cs="Times New Roman"/>
          <w:sz w:val="24"/>
          <w:szCs w:val="24"/>
        </w:rPr>
        <w:t xml:space="preserve">Понятие и виды трудовой адаптации. Активная и пассивная адаптация. Первичная и вторичная трудовая адаптация. Прогрессивные и регрессивные результаты адаптации. Объекты адаптации. Составляющие трудовой адаптации: психофизиологическая; профессиональная; социально-психологическая; </w:t>
      </w:r>
      <w:r w:rsidRPr="00EE2D6B">
        <w:rPr>
          <w:rFonts w:ascii="Times New Roman" w:hAnsi="Times New Roman" w:cs="Times New Roman"/>
          <w:spacing w:val="-8"/>
          <w:sz w:val="24"/>
          <w:szCs w:val="24"/>
        </w:rPr>
        <w:t>социально-экономическая адаптация.</w:t>
      </w:r>
    </w:p>
    <w:p w:rsidR="00EE2D6B" w:rsidRPr="00EE2D6B" w:rsidRDefault="00EE2D6B" w:rsidP="00EE2D6B">
      <w:pPr>
        <w:spacing w:after="0" w:line="264" w:lineRule="auto"/>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Цели управления трудовой адаптацией. Участники процесса управления адаптацией. Значение индивидуального подхода в управлении адаптацией. Основные мероприятия по формированию системы управления адаптацией. Значение разработки и содержание Программы введения в должность. Организация процедуры встречи нового сотрудника, вводный инструктаж. </w:t>
      </w:r>
    </w:p>
    <w:p w:rsidR="00EE2D6B" w:rsidRPr="00EE2D6B" w:rsidRDefault="00EE2D6B" w:rsidP="00EE2D6B">
      <w:pPr>
        <w:spacing w:after="0" w:line="264" w:lineRule="auto"/>
        <w:ind w:firstLine="709"/>
        <w:contextualSpacing/>
        <w:jc w:val="both"/>
        <w:rPr>
          <w:rFonts w:ascii="Times New Roman" w:hAnsi="Times New Roman" w:cs="Times New Roman"/>
          <w:b/>
          <w:sz w:val="24"/>
          <w:szCs w:val="24"/>
        </w:rPr>
      </w:pPr>
      <w:r w:rsidRPr="00EE2D6B">
        <w:rPr>
          <w:rFonts w:ascii="Times New Roman" w:hAnsi="Times New Roman" w:cs="Times New Roman"/>
          <w:sz w:val="24"/>
          <w:szCs w:val="24"/>
        </w:rPr>
        <w:t xml:space="preserve"> Оценка результатов адаптации. Факторы, влияющие на продолжительность адаптации. Предел адаптации. Объективные и субъективные показатели завершения адаптации. Составляющие эффекта от управления адаптацией.</w:t>
      </w:r>
    </w:p>
    <w:p w:rsidR="00EE2D6B" w:rsidRPr="00EE2D6B" w:rsidRDefault="00EE2D6B" w:rsidP="00EE2D6B">
      <w:pPr>
        <w:spacing w:line="264" w:lineRule="auto"/>
        <w:jc w:val="center"/>
        <w:rPr>
          <w:b/>
          <w:szCs w:val="24"/>
        </w:rPr>
      </w:pPr>
    </w:p>
    <w:p w:rsidR="00EE2D6B" w:rsidRPr="00EE2D6B" w:rsidRDefault="00EE2D6B" w:rsidP="00EE2D6B">
      <w:pPr>
        <w:spacing w:after="0" w:line="264" w:lineRule="auto"/>
        <w:ind w:firstLine="709"/>
        <w:contextualSpacing/>
        <w:jc w:val="center"/>
        <w:rPr>
          <w:rFonts w:ascii="Times New Roman" w:hAnsi="Times New Roman" w:cs="Times New Roman"/>
          <w:b/>
          <w:sz w:val="24"/>
          <w:szCs w:val="24"/>
        </w:rPr>
      </w:pPr>
      <w:r w:rsidRPr="00EE2D6B">
        <w:rPr>
          <w:rFonts w:ascii="Times New Roman" w:hAnsi="Times New Roman" w:cs="Times New Roman"/>
          <w:b/>
          <w:sz w:val="24"/>
          <w:szCs w:val="24"/>
        </w:rPr>
        <w:t>Тема 8. Деловая оценка и мотивация  персонала</w:t>
      </w:r>
    </w:p>
    <w:p w:rsidR="00EE2D6B" w:rsidRPr="00EE2D6B" w:rsidRDefault="00EE2D6B" w:rsidP="00EE2D6B">
      <w:pPr>
        <w:spacing w:after="0" w:line="264" w:lineRule="auto"/>
        <w:ind w:firstLine="709"/>
        <w:contextualSpacing/>
        <w:jc w:val="center"/>
        <w:rPr>
          <w:rFonts w:ascii="Times New Roman" w:hAnsi="Times New Roman" w:cs="Times New Roman"/>
          <w:b/>
          <w:sz w:val="24"/>
          <w:szCs w:val="24"/>
        </w:rPr>
      </w:pP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Сущность, задачи и принципы деловой  оценки персонала. </w:t>
      </w: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Состав и содержание этапов разработки  и проведения деловой оценки персонала. Участники процедуры деловой оценки персонала.</w:t>
      </w:r>
    </w:p>
    <w:p w:rsidR="00EE2D6B" w:rsidRPr="00EE2D6B" w:rsidRDefault="00EE2D6B" w:rsidP="00EE2D6B">
      <w:pPr>
        <w:spacing w:after="0" w:line="252" w:lineRule="auto"/>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Состав показателей и критерии оценки персонала. Классификация показателей деловой оценки. «Жесткие « и «мягкие»  </w:t>
      </w:r>
      <w:r w:rsidRPr="00EE2D6B">
        <w:rPr>
          <w:rFonts w:ascii="Times New Roman" w:hAnsi="Times New Roman" w:cs="Times New Roman"/>
          <w:spacing w:val="-6"/>
          <w:sz w:val="24"/>
          <w:szCs w:val="24"/>
        </w:rPr>
        <w:t xml:space="preserve">показатели результативности труда работников. </w:t>
      </w:r>
    </w:p>
    <w:p w:rsidR="00EE2D6B" w:rsidRPr="00EE2D6B" w:rsidRDefault="00EE2D6B" w:rsidP="00EE2D6B">
      <w:pPr>
        <w:spacing w:after="0" w:line="264" w:lineRule="auto"/>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Виды и методы оценки персонала: рейтинговые методы;   письменные методы; поведенческие рейтинговые шкалы (метод </w:t>
      </w:r>
      <w:r w:rsidRPr="00EE2D6B">
        <w:rPr>
          <w:rFonts w:ascii="Times New Roman" w:hAnsi="Times New Roman" w:cs="Times New Roman"/>
          <w:sz w:val="24"/>
          <w:szCs w:val="24"/>
          <w:lang w:val="en-US"/>
        </w:rPr>
        <w:t>BARS</w:t>
      </w:r>
      <w:r w:rsidRPr="00EE2D6B">
        <w:rPr>
          <w:rFonts w:ascii="Times New Roman" w:hAnsi="Times New Roman" w:cs="Times New Roman"/>
          <w:sz w:val="24"/>
          <w:szCs w:val="24"/>
        </w:rPr>
        <w:t>-</w:t>
      </w:r>
      <w:r w:rsidRPr="00EE2D6B">
        <w:rPr>
          <w:rFonts w:ascii="Times New Roman" w:hAnsi="Times New Roman" w:cs="Times New Roman"/>
          <w:i/>
          <w:sz w:val="24"/>
          <w:szCs w:val="24"/>
          <w:lang w:val="en-US"/>
        </w:rPr>
        <w:t>Behaviorally</w:t>
      </w:r>
      <w:r w:rsidRPr="00EE2D6B">
        <w:rPr>
          <w:rFonts w:ascii="Times New Roman" w:hAnsi="Times New Roman" w:cs="Times New Roman"/>
          <w:i/>
          <w:sz w:val="24"/>
          <w:szCs w:val="24"/>
        </w:rPr>
        <w:t xml:space="preserve"> </w:t>
      </w:r>
      <w:r w:rsidRPr="00EE2D6B">
        <w:rPr>
          <w:rFonts w:ascii="Times New Roman" w:hAnsi="Times New Roman" w:cs="Times New Roman"/>
          <w:i/>
          <w:sz w:val="24"/>
          <w:szCs w:val="24"/>
          <w:lang w:val="en-US"/>
        </w:rPr>
        <w:t>anchored</w:t>
      </w:r>
      <w:r w:rsidRPr="00EE2D6B">
        <w:rPr>
          <w:rFonts w:ascii="Times New Roman" w:hAnsi="Times New Roman" w:cs="Times New Roman"/>
          <w:i/>
          <w:sz w:val="24"/>
          <w:szCs w:val="24"/>
        </w:rPr>
        <w:t xml:space="preserve"> </w:t>
      </w:r>
      <w:r w:rsidRPr="00EE2D6B">
        <w:rPr>
          <w:rFonts w:ascii="Times New Roman" w:hAnsi="Times New Roman" w:cs="Times New Roman"/>
          <w:i/>
          <w:sz w:val="24"/>
          <w:szCs w:val="24"/>
          <w:lang w:val="en-US"/>
        </w:rPr>
        <w:t>rating</w:t>
      </w:r>
      <w:r w:rsidRPr="00EE2D6B">
        <w:rPr>
          <w:rFonts w:ascii="Times New Roman" w:hAnsi="Times New Roman" w:cs="Times New Roman"/>
          <w:i/>
          <w:sz w:val="24"/>
          <w:szCs w:val="24"/>
        </w:rPr>
        <w:t xml:space="preserve"> </w:t>
      </w:r>
      <w:r w:rsidRPr="00EE2D6B">
        <w:rPr>
          <w:rFonts w:ascii="Times New Roman" w:hAnsi="Times New Roman" w:cs="Times New Roman"/>
          <w:i/>
          <w:sz w:val="24"/>
          <w:szCs w:val="24"/>
          <w:lang w:val="en-US"/>
        </w:rPr>
        <w:t>scales</w:t>
      </w:r>
      <w:r w:rsidRPr="00EE2D6B">
        <w:rPr>
          <w:rFonts w:ascii="Times New Roman" w:hAnsi="Times New Roman" w:cs="Times New Roman"/>
          <w:sz w:val="24"/>
          <w:szCs w:val="24"/>
        </w:rPr>
        <w:t xml:space="preserve">); управление по целям; </w:t>
      </w:r>
      <w:r w:rsidRPr="00EE2D6B">
        <w:rPr>
          <w:rFonts w:ascii="Times New Roman" w:hAnsi="Times New Roman" w:cs="Times New Roman"/>
          <w:sz w:val="24"/>
          <w:szCs w:val="24"/>
          <w:lang w:val="en-US"/>
        </w:rPr>
        <w:t>assessment</w:t>
      </w:r>
      <w:r>
        <w:rPr>
          <w:rFonts w:ascii="Times New Roman" w:hAnsi="Times New Roman" w:cs="Times New Roman"/>
          <w:sz w:val="24"/>
          <w:szCs w:val="24"/>
        </w:rPr>
        <w:t xml:space="preserve"> </w:t>
      </w:r>
      <w:r w:rsidRPr="00EE2D6B">
        <w:rPr>
          <w:rFonts w:ascii="Times New Roman" w:hAnsi="Times New Roman" w:cs="Times New Roman"/>
          <w:sz w:val="24"/>
          <w:szCs w:val="24"/>
          <w:lang w:val="en-US"/>
        </w:rPr>
        <w:t>center</w:t>
      </w:r>
      <w:r w:rsidRPr="00EE2D6B">
        <w:rPr>
          <w:rFonts w:ascii="Times New Roman" w:hAnsi="Times New Roman" w:cs="Times New Roman"/>
          <w:sz w:val="24"/>
          <w:szCs w:val="24"/>
        </w:rPr>
        <w:t xml:space="preserve"> (центры оценки); </w:t>
      </w:r>
      <w:r w:rsidRPr="00EE2D6B">
        <w:rPr>
          <w:rFonts w:ascii="Times New Roman" w:hAnsi="Times New Roman" w:cs="Times New Roman"/>
          <w:sz w:val="24"/>
          <w:szCs w:val="24"/>
          <w:lang w:val="en-US"/>
        </w:rPr>
        <w:t>Q</w:t>
      </w:r>
      <w:r w:rsidRPr="00EE2D6B">
        <w:rPr>
          <w:rFonts w:ascii="Times New Roman" w:hAnsi="Times New Roman" w:cs="Times New Roman"/>
          <w:sz w:val="24"/>
          <w:szCs w:val="24"/>
        </w:rPr>
        <w:t>12- экспресс метод оценки вовлеченности персонала, метод 360°. Значение обратной связи в процессе оценки работников.</w:t>
      </w:r>
    </w:p>
    <w:p w:rsidR="00EE2D6B" w:rsidRPr="00EE2D6B" w:rsidRDefault="00EE2D6B" w:rsidP="00EE2D6B">
      <w:pPr>
        <w:spacing w:after="0" w:line="264" w:lineRule="auto"/>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Сущность, цели, функции, этапы аттестации персонала. Оценка деятельности работника по результатам аттестации. </w:t>
      </w:r>
      <w:r w:rsidRPr="00EE2D6B">
        <w:rPr>
          <w:rFonts w:ascii="Times New Roman" w:hAnsi="Times New Roman" w:cs="Times New Roman"/>
          <w:spacing w:val="-8"/>
          <w:sz w:val="24"/>
          <w:szCs w:val="24"/>
        </w:rPr>
        <w:t>Использование результатов аттестации. Факторы повышения эффективности аттестации руководителей и специалистов.</w:t>
      </w:r>
    </w:p>
    <w:p w:rsidR="00EE2D6B" w:rsidRPr="00EE2D6B" w:rsidRDefault="00EE2D6B" w:rsidP="00EE2D6B">
      <w:pPr>
        <w:spacing w:line="264" w:lineRule="auto"/>
        <w:ind w:firstLine="709"/>
        <w:jc w:val="both"/>
        <w:rPr>
          <w:rFonts w:ascii="Times New Roman" w:hAnsi="Times New Roman" w:cs="Times New Roman"/>
          <w:b/>
          <w:sz w:val="24"/>
          <w:szCs w:val="24"/>
        </w:rPr>
      </w:pPr>
      <w:r w:rsidRPr="00EE2D6B">
        <w:rPr>
          <w:rFonts w:ascii="Times New Roman" w:hAnsi="Times New Roman" w:cs="Times New Roman"/>
          <w:spacing w:val="-8"/>
          <w:sz w:val="24"/>
          <w:szCs w:val="24"/>
        </w:rPr>
        <w:t>Основные понятия мотивации персонала: потребность, мотив, стимул, мотивация, стимулирование. Формирование системы мотивации трудовой деятельности.</w:t>
      </w:r>
    </w:p>
    <w:p w:rsidR="00EE2D6B" w:rsidRPr="00EE2D6B" w:rsidRDefault="00EE2D6B" w:rsidP="00EE2D6B">
      <w:pPr>
        <w:tabs>
          <w:tab w:val="left" w:pos="720"/>
          <w:tab w:val="left" w:pos="5580"/>
          <w:tab w:val="left" w:pos="5760"/>
          <w:tab w:val="left" w:pos="6480"/>
          <w:tab w:val="left" w:pos="7380"/>
        </w:tabs>
        <w:spacing w:after="0" w:line="264" w:lineRule="auto"/>
        <w:ind w:firstLine="709"/>
        <w:contextualSpacing/>
        <w:jc w:val="center"/>
        <w:rPr>
          <w:rFonts w:ascii="Times New Roman" w:hAnsi="Times New Roman" w:cs="Times New Roman"/>
          <w:b/>
          <w:sz w:val="24"/>
          <w:szCs w:val="24"/>
        </w:rPr>
      </w:pPr>
      <w:r w:rsidRPr="00EE2D6B">
        <w:rPr>
          <w:rFonts w:ascii="Times New Roman" w:hAnsi="Times New Roman" w:cs="Times New Roman"/>
          <w:b/>
          <w:sz w:val="24"/>
          <w:szCs w:val="24"/>
        </w:rPr>
        <w:t>Тема 9. Развитие и обучение человеческих ресурсов в организации</w:t>
      </w:r>
    </w:p>
    <w:p w:rsidR="00EE2D6B" w:rsidRPr="00EE2D6B" w:rsidRDefault="00EE2D6B" w:rsidP="00EE2D6B">
      <w:pPr>
        <w:spacing w:after="0"/>
        <w:ind w:firstLine="709"/>
        <w:contextualSpacing/>
        <w:jc w:val="both"/>
        <w:rPr>
          <w:rFonts w:ascii="Times New Roman" w:hAnsi="Times New Roman" w:cs="Times New Roman"/>
          <w:sz w:val="24"/>
          <w:szCs w:val="24"/>
        </w:rPr>
      </w:pP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Сущность и цели стратегического развития ЧР.  Элементы развития человеческих ресурсов: адаптация¸ обучение, формирование кадрового резерва, управление деловой карьерой. Роль теории человеческого капитала в обосновании целесообразности инвестиций в развитие и обучение работников.</w:t>
      </w: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Значение и цели обучения персонала в организации. Концепция непрерывного образования. Профессиональное обучение. Формы и  методы профессионального обучения в организации.</w:t>
      </w:r>
      <w:r>
        <w:rPr>
          <w:rFonts w:ascii="Times New Roman" w:hAnsi="Times New Roman" w:cs="Times New Roman"/>
          <w:sz w:val="24"/>
          <w:szCs w:val="24"/>
        </w:rPr>
        <w:t xml:space="preserve"> </w:t>
      </w:r>
      <w:r w:rsidRPr="00EE2D6B">
        <w:rPr>
          <w:rFonts w:ascii="Times New Roman" w:hAnsi="Times New Roman" w:cs="Times New Roman"/>
          <w:sz w:val="24"/>
          <w:szCs w:val="24"/>
        </w:rPr>
        <w:t xml:space="preserve">Методы обучения на рабочем месте и вне рабочего места, их сравнительная характеристика.  Современные методы обучения персонала в организации: </w:t>
      </w:r>
      <w:proofErr w:type="spellStart"/>
      <w:r w:rsidRPr="00EE2D6B">
        <w:rPr>
          <w:rFonts w:ascii="Times New Roman" w:hAnsi="Times New Roman" w:cs="Times New Roman"/>
          <w:sz w:val="24"/>
          <w:szCs w:val="24"/>
        </w:rPr>
        <w:t>коучинг</w:t>
      </w:r>
      <w:proofErr w:type="spellEnd"/>
      <w:r w:rsidRPr="00EE2D6B">
        <w:rPr>
          <w:rFonts w:ascii="Times New Roman" w:hAnsi="Times New Roman" w:cs="Times New Roman"/>
          <w:b/>
          <w:sz w:val="24"/>
          <w:szCs w:val="24"/>
        </w:rPr>
        <w:t xml:space="preserve">, </w:t>
      </w:r>
      <w:r w:rsidRPr="00EE2D6B">
        <w:rPr>
          <w:rFonts w:ascii="Times New Roman" w:hAnsi="Times New Roman" w:cs="Times New Roman"/>
          <w:sz w:val="24"/>
          <w:szCs w:val="24"/>
        </w:rPr>
        <w:t>о</w:t>
      </w:r>
      <w:r w:rsidRPr="00EE2D6B">
        <w:rPr>
          <w:rFonts w:ascii="Times New Roman" w:hAnsi="Times New Roman" w:cs="Times New Roman"/>
          <w:bCs/>
          <w:sz w:val="24"/>
          <w:szCs w:val="24"/>
          <w:shd w:val="clear" w:color="auto" w:fill="FFFFFF"/>
        </w:rPr>
        <w:t>бучение действием («</w:t>
      </w:r>
      <w:proofErr w:type="spellStart"/>
      <w:proofErr w:type="gramStart"/>
      <w:r w:rsidRPr="00EE2D6B">
        <w:rPr>
          <w:rFonts w:ascii="Times New Roman" w:hAnsi="Times New Roman" w:cs="Times New Roman"/>
          <w:bCs/>
          <w:sz w:val="24"/>
          <w:szCs w:val="24"/>
          <w:shd w:val="clear" w:color="auto" w:fill="FFFFFF"/>
        </w:rPr>
        <w:t>ас</w:t>
      </w:r>
      <w:proofErr w:type="gramEnd"/>
      <w:r w:rsidRPr="00EE2D6B">
        <w:rPr>
          <w:rFonts w:ascii="Times New Roman" w:hAnsi="Times New Roman" w:cs="Times New Roman"/>
          <w:bCs/>
          <w:sz w:val="24"/>
          <w:szCs w:val="24"/>
          <w:shd w:val="clear" w:color="auto" w:fill="FFFFFF"/>
        </w:rPr>
        <w:t>tion</w:t>
      </w:r>
      <w:proofErr w:type="spellEnd"/>
      <w:r w:rsidRPr="00EE2D6B">
        <w:rPr>
          <w:rFonts w:ascii="Times New Roman" w:hAnsi="Times New Roman" w:cs="Times New Roman"/>
          <w:bCs/>
          <w:sz w:val="24"/>
          <w:szCs w:val="24"/>
          <w:shd w:val="clear" w:color="auto" w:fill="FFFFFF"/>
        </w:rPr>
        <w:t xml:space="preserve"> </w:t>
      </w:r>
      <w:proofErr w:type="spellStart"/>
      <w:r w:rsidRPr="00EE2D6B">
        <w:rPr>
          <w:rFonts w:ascii="Times New Roman" w:hAnsi="Times New Roman" w:cs="Times New Roman"/>
          <w:bCs/>
          <w:sz w:val="24"/>
          <w:szCs w:val="24"/>
          <w:shd w:val="clear" w:color="auto" w:fill="FFFFFF"/>
        </w:rPr>
        <w:t>learning</w:t>
      </w:r>
      <w:proofErr w:type="spellEnd"/>
      <w:r w:rsidRPr="00EE2D6B">
        <w:rPr>
          <w:rFonts w:ascii="Times New Roman" w:hAnsi="Times New Roman" w:cs="Times New Roman"/>
          <w:bCs/>
          <w:sz w:val="24"/>
          <w:szCs w:val="24"/>
          <w:shd w:val="clear" w:color="auto" w:fill="FFFFFF"/>
        </w:rPr>
        <w:t xml:space="preserve">»), </w:t>
      </w:r>
      <w:proofErr w:type="spellStart"/>
      <w:r w:rsidRPr="00EE2D6B">
        <w:rPr>
          <w:rFonts w:ascii="Times New Roman" w:hAnsi="Times New Roman" w:cs="Times New Roman"/>
          <w:bCs/>
          <w:sz w:val="24"/>
          <w:szCs w:val="24"/>
          <w:shd w:val="clear" w:color="auto" w:fill="FFFFFF"/>
        </w:rPr>
        <w:t>Secondment</w:t>
      </w:r>
      <w:proofErr w:type="spellEnd"/>
      <w:r w:rsidRPr="00EE2D6B">
        <w:rPr>
          <w:rFonts w:ascii="Times New Roman" w:hAnsi="Times New Roman" w:cs="Times New Roman"/>
          <w:bCs/>
          <w:sz w:val="24"/>
          <w:szCs w:val="24"/>
          <w:shd w:val="clear" w:color="auto" w:fill="FFFFFF"/>
        </w:rPr>
        <w:t xml:space="preserve"> (командирование</w:t>
      </w:r>
      <w:r w:rsidRPr="00EE2D6B">
        <w:rPr>
          <w:rFonts w:ascii="Times New Roman" w:hAnsi="Times New Roman" w:cs="Times New Roman"/>
          <w:sz w:val="24"/>
          <w:szCs w:val="24"/>
          <w:shd w:val="clear" w:color="auto" w:fill="FFFFFF"/>
        </w:rPr>
        <w:t xml:space="preserve">), методы, основанные на принципе </w:t>
      </w:r>
      <w:proofErr w:type="spellStart"/>
      <w:r w:rsidRPr="00EE2D6B">
        <w:rPr>
          <w:rFonts w:ascii="Times New Roman" w:hAnsi="Times New Roman" w:cs="Times New Roman"/>
          <w:sz w:val="24"/>
          <w:szCs w:val="24"/>
          <w:shd w:val="clear" w:color="auto" w:fill="FFFFFF"/>
        </w:rPr>
        <w:t>геймификации</w:t>
      </w:r>
      <w:proofErr w:type="spellEnd"/>
      <w:r w:rsidRPr="00EE2D6B">
        <w:rPr>
          <w:rFonts w:ascii="Times New Roman" w:hAnsi="Times New Roman" w:cs="Times New Roman"/>
          <w:sz w:val="24"/>
          <w:szCs w:val="24"/>
          <w:shd w:val="clear" w:color="auto" w:fill="FFFFFF"/>
        </w:rPr>
        <w:t>. </w:t>
      </w:r>
      <w:r w:rsidRPr="00EE2D6B">
        <w:rPr>
          <w:rFonts w:ascii="Times New Roman" w:hAnsi="Times New Roman" w:cs="Times New Roman"/>
          <w:sz w:val="24"/>
          <w:szCs w:val="24"/>
        </w:rPr>
        <w:t>Основные виды образовательных программ в организации: подготовка, переподготовка, повышение квалификации персонала.</w:t>
      </w: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Содержание процесса управления обучением персонала в организации. Определение целей и потребности в обучении. Состав факторов, влияющих на потребность в обучении. Уровни определения потребности в обучении. Оценка эффективности обучения. Оценка эффективности обучения на основе модели Дональда </w:t>
      </w:r>
      <w:proofErr w:type="spellStart"/>
      <w:r w:rsidRPr="00EE2D6B">
        <w:rPr>
          <w:rFonts w:ascii="Times New Roman" w:hAnsi="Times New Roman" w:cs="Times New Roman"/>
          <w:sz w:val="24"/>
          <w:szCs w:val="24"/>
        </w:rPr>
        <w:t>Киркпатрика</w:t>
      </w:r>
      <w:proofErr w:type="spellEnd"/>
      <w:r w:rsidRPr="00EE2D6B">
        <w:rPr>
          <w:rFonts w:ascii="Times New Roman" w:hAnsi="Times New Roman" w:cs="Times New Roman"/>
          <w:sz w:val="24"/>
          <w:szCs w:val="24"/>
        </w:rPr>
        <w:t xml:space="preserve">. Развитие модели Д. </w:t>
      </w:r>
      <w:proofErr w:type="spellStart"/>
      <w:r w:rsidRPr="00EE2D6B">
        <w:rPr>
          <w:rFonts w:ascii="Times New Roman" w:hAnsi="Times New Roman" w:cs="Times New Roman"/>
          <w:sz w:val="24"/>
          <w:szCs w:val="24"/>
        </w:rPr>
        <w:t>Киркпатрика</w:t>
      </w:r>
      <w:proofErr w:type="spellEnd"/>
      <w:r w:rsidRPr="00EE2D6B">
        <w:rPr>
          <w:rFonts w:ascii="Times New Roman" w:hAnsi="Times New Roman" w:cs="Times New Roman"/>
          <w:sz w:val="24"/>
          <w:szCs w:val="24"/>
        </w:rPr>
        <w:t xml:space="preserve"> в работах Дж. Филипса.</w:t>
      </w:r>
    </w:p>
    <w:p w:rsidR="00EE2D6B" w:rsidRPr="00EE2D6B" w:rsidRDefault="00EE2D6B" w:rsidP="00EE2D6B">
      <w:pPr>
        <w:tabs>
          <w:tab w:val="left" w:pos="720"/>
          <w:tab w:val="left" w:pos="5580"/>
          <w:tab w:val="left" w:pos="5760"/>
          <w:tab w:val="left" w:pos="6480"/>
          <w:tab w:val="left" w:pos="7380"/>
        </w:tabs>
        <w:spacing w:after="0" w:line="264" w:lineRule="auto"/>
        <w:ind w:firstLine="709"/>
        <w:contextualSpacing/>
        <w:jc w:val="both"/>
        <w:rPr>
          <w:b/>
          <w:sz w:val="28"/>
          <w:szCs w:val="28"/>
        </w:rPr>
      </w:pPr>
      <w:r w:rsidRPr="00EE2D6B">
        <w:rPr>
          <w:rFonts w:ascii="Times New Roman" w:hAnsi="Times New Roman" w:cs="Times New Roman"/>
          <w:sz w:val="24"/>
          <w:szCs w:val="24"/>
        </w:rPr>
        <w:t>Субъекты управления обучением персонала в организации</w:t>
      </w:r>
      <w:r w:rsidRPr="00EE2D6B">
        <w:t>.</w:t>
      </w:r>
    </w:p>
    <w:p w:rsidR="00EE2D6B" w:rsidRPr="00EE2D6B" w:rsidRDefault="00EE2D6B" w:rsidP="00EE2D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pacing w:line="252" w:lineRule="auto"/>
        <w:ind w:firstLine="709"/>
        <w:jc w:val="both"/>
        <w:rPr>
          <w:color w:val="000000"/>
        </w:rPr>
      </w:pPr>
      <w:r w:rsidRPr="00EE2D6B">
        <w:rPr>
          <w:rFonts w:ascii="Times New Roman" w:hAnsi="Times New Roman" w:cs="Times New Roman"/>
          <w:sz w:val="24"/>
          <w:szCs w:val="24"/>
        </w:rPr>
        <w:t>Роль концепций обучающейся организации, управления знанием в обеспечении и поддержке развития человеческих ресурсов.</w:t>
      </w:r>
    </w:p>
    <w:p w:rsidR="00EE2D6B" w:rsidRPr="00EE2D6B" w:rsidRDefault="00EE2D6B" w:rsidP="00EE2D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pacing w:line="252" w:lineRule="auto"/>
        <w:ind w:firstLine="709"/>
        <w:jc w:val="both"/>
        <w:rPr>
          <w:color w:val="000000"/>
        </w:rPr>
      </w:pPr>
    </w:p>
    <w:p w:rsidR="00EE2D6B" w:rsidRPr="00EE2D6B" w:rsidRDefault="00EE2D6B" w:rsidP="00EE2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contextualSpacing/>
        <w:jc w:val="center"/>
        <w:rPr>
          <w:rFonts w:ascii="Times New Roman" w:hAnsi="Times New Roman" w:cs="Times New Roman"/>
          <w:b/>
          <w:sz w:val="24"/>
          <w:szCs w:val="24"/>
        </w:rPr>
      </w:pPr>
      <w:r w:rsidRPr="00EE2D6B">
        <w:rPr>
          <w:rFonts w:ascii="Times New Roman" w:hAnsi="Times New Roman" w:cs="Times New Roman"/>
          <w:b/>
          <w:sz w:val="24"/>
          <w:szCs w:val="24"/>
        </w:rPr>
        <w:t>Тема 10. Управление деловой карьерой служебно-профессиональным продвижением</w:t>
      </w:r>
    </w:p>
    <w:p w:rsidR="00EE2D6B" w:rsidRPr="00EE2D6B" w:rsidRDefault="00EE2D6B" w:rsidP="00EE2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contextualSpacing/>
        <w:jc w:val="center"/>
        <w:rPr>
          <w:rFonts w:ascii="Times New Roman" w:hAnsi="Times New Roman" w:cs="Times New Roman"/>
          <w:b/>
          <w:sz w:val="24"/>
          <w:szCs w:val="24"/>
        </w:rPr>
      </w:pPr>
    </w:p>
    <w:p w:rsidR="00EE2D6B" w:rsidRPr="00EE2D6B" w:rsidRDefault="00EE2D6B" w:rsidP="00EE2D6B">
      <w:pPr>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Понятие карьеры. Личная и деловая карьера. Типы карьеры. Этапы деловой карьеры. Характеристики карьеры. Планирование как инструмент управления деловой карьерой. </w:t>
      </w:r>
      <w:proofErr w:type="spellStart"/>
      <w:r w:rsidRPr="00EE2D6B">
        <w:rPr>
          <w:rFonts w:ascii="Times New Roman" w:hAnsi="Times New Roman" w:cs="Times New Roman"/>
          <w:sz w:val="24"/>
          <w:szCs w:val="24"/>
        </w:rPr>
        <w:t>Карьерограмма</w:t>
      </w:r>
      <w:proofErr w:type="spellEnd"/>
      <w:r w:rsidRPr="00EE2D6B">
        <w:rPr>
          <w:rFonts w:ascii="Times New Roman" w:hAnsi="Times New Roman" w:cs="Times New Roman"/>
          <w:sz w:val="24"/>
          <w:szCs w:val="24"/>
        </w:rPr>
        <w:t xml:space="preserve">. Значение планирования карьеры для работника и организации. </w:t>
      </w:r>
    </w:p>
    <w:p w:rsidR="00EE2D6B" w:rsidRPr="00EE2D6B" w:rsidRDefault="00EE2D6B" w:rsidP="00EE2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Сущность, значение и принципы служебно-профессионального продвижения персонала в организации. Направления служебно-профессионального продвижения работников в организации. Виды перемещений работников в организации.</w:t>
      </w:r>
    </w:p>
    <w:p w:rsidR="00EE2D6B" w:rsidRPr="00EE2D6B" w:rsidRDefault="00EE2D6B" w:rsidP="00EE2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Понятие и виды кадрового резерва. Значение, принципы и источники формирования кадрового резерва. Критерии включения работников в кадровый резерв. Состав и содержание этапов формирования кадрового резерва. Общие, специальные и индивидуальные программы подготовки резервистов.</w:t>
      </w:r>
    </w:p>
    <w:p w:rsidR="00EE2D6B" w:rsidRPr="00EE2D6B" w:rsidRDefault="00EE2D6B" w:rsidP="00EE2D6B">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EE2D6B" w:rsidRPr="00EE2D6B" w:rsidRDefault="00EE2D6B" w:rsidP="00EE2D6B">
      <w:pPr>
        <w:tabs>
          <w:tab w:val="left" w:pos="993"/>
        </w:tabs>
        <w:spacing w:after="0" w:line="240" w:lineRule="auto"/>
        <w:jc w:val="center"/>
        <w:rPr>
          <w:rFonts w:ascii="Times New Roman" w:eastAsia="Times New Roman" w:hAnsi="Times New Roman" w:cs="Times New Roman"/>
          <w:b/>
          <w:sz w:val="24"/>
          <w:szCs w:val="24"/>
          <w:lang w:eastAsia="ru-RU"/>
        </w:rPr>
      </w:pPr>
    </w:p>
    <w:p w:rsidR="00EE2D6B" w:rsidRPr="00EE2D6B" w:rsidRDefault="00EE2D6B" w:rsidP="00EE2D6B">
      <w:pPr>
        <w:tabs>
          <w:tab w:val="left" w:pos="993"/>
        </w:tabs>
        <w:spacing w:after="0" w:line="240" w:lineRule="auto"/>
        <w:jc w:val="center"/>
        <w:rPr>
          <w:rFonts w:ascii="Times New Roman" w:eastAsia="Times New Roman" w:hAnsi="Times New Roman" w:cs="Times New Roman"/>
          <w:b/>
          <w:sz w:val="24"/>
          <w:szCs w:val="24"/>
          <w:lang w:eastAsia="ru-RU"/>
        </w:rPr>
      </w:pPr>
      <w:r w:rsidRPr="00EE2D6B">
        <w:rPr>
          <w:rFonts w:ascii="Times New Roman" w:eastAsia="Times New Roman" w:hAnsi="Times New Roman" w:cs="Times New Roman"/>
          <w:b/>
          <w:sz w:val="24"/>
          <w:szCs w:val="24"/>
          <w:lang w:eastAsia="ru-RU"/>
        </w:rPr>
        <w:t>Тема11. Организационная культура и управление человеческими ресурсами</w:t>
      </w:r>
    </w:p>
    <w:p w:rsidR="00EE2D6B" w:rsidRPr="00EE2D6B" w:rsidRDefault="00EE2D6B" w:rsidP="00EE2D6B">
      <w:pPr>
        <w:tabs>
          <w:tab w:val="left" w:pos="993"/>
        </w:tabs>
        <w:spacing w:after="0" w:line="240" w:lineRule="auto"/>
        <w:jc w:val="center"/>
        <w:rPr>
          <w:rFonts w:ascii="Times New Roman" w:eastAsia="Times New Roman" w:hAnsi="Times New Roman" w:cs="Times New Roman"/>
          <w:b/>
          <w:sz w:val="24"/>
          <w:szCs w:val="24"/>
          <w:lang w:eastAsia="ru-RU"/>
        </w:rPr>
      </w:pPr>
    </w:p>
    <w:p w:rsidR="00EE2D6B" w:rsidRPr="00EE2D6B" w:rsidRDefault="00EE2D6B" w:rsidP="00EE2D6B">
      <w:pPr>
        <w:tabs>
          <w:tab w:val="num" w:pos="700"/>
        </w:tabs>
        <w:spacing w:after="0" w:line="264" w:lineRule="auto"/>
        <w:ind w:right="57" w:firstLine="709"/>
        <w:contextualSpacing/>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Понятие организационной культуры и ее значение в управлении человеческими ресурсами. Структура организационной культуры по </w:t>
      </w:r>
      <w:proofErr w:type="spellStart"/>
      <w:r w:rsidRPr="00EE2D6B">
        <w:rPr>
          <w:rFonts w:ascii="Times New Roman" w:eastAsia="Times New Roman" w:hAnsi="Times New Roman" w:cs="Times New Roman"/>
          <w:kern w:val="20"/>
          <w:sz w:val="24"/>
          <w:szCs w:val="24"/>
          <w:lang w:eastAsia="ru-RU"/>
        </w:rPr>
        <w:t>Э.Шейну</w:t>
      </w:r>
      <w:proofErr w:type="spellEnd"/>
      <w:r w:rsidRPr="00EE2D6B">
        <w:rPr>
          <w:rFonts w:ascii="Times New Roman" w:eastAsia="Times New Roman" w:hAnsi="Times New Roman" w:cs="Times New Roman"/>
          <w:kern w:val="20"/>
          <w:sz w:val="24"/>
          <w:szCs w:val="24"/>
          <w:lang w:eastAsia="ru-RU"/>
        </w:rPr>
        <w:t xml:space="preserve">. Характеристики организационной культуры по Ф. Харрису и Р. </w:t>
      </w:r>
      <w:proofErr w:type="spellStart"/>
      <w:r w:rsidRPr="00EE2D6B">
        <w:rPr>
          <w:rFonts w:ascii="Times New Roman" w:eastAsia="Times New Roman" w:hAnsi="Times New Roman" w:cs="Times New Roman"/>
          <w:kern w:val="20"/>
          <w:sz w:val="24"/>
          <w:szCs w:val="24"/>
          <w:lang w:eastAsia="ru-RU"/>
        </w:rPr>
        <w:t>Морану</w:t>
      </w:r>
      <w:proofErr w:type="spellEnd"/>
      <w:r w:rsidRPr="00EE2D6B">
        <w:rPr>
          <w:rFonts w:ascii="Times New Roman" w:eastAsia="Times New Roman" w:hAnsi="Times New Roman" w:cs="Times New Roman"/>
          <w:kern w:val="20"/>
          <w:sz w:val="24"/>
          <w:szCs w:val="24"/>
          <w:lang w:eastAsia="ru-RU"/>
        </w:rPr>
        <w:t>. Типы организационных культур (</w:t>
      </w:r>
      <w:proofErr w:type="spellStart"/>
      <w:r w:rsidRPr="00EE2D6B">
        <w:rPr>
          <w:rFonts w:ascii="Times New Roman" w:eastAsia="Times New Roman" w:hAnsi="Times New Roman" w:cs="Times New Roman"/>
          <w:kern w:val="20"/>
          <w:sz w:val="24"/>
          <w:szCs w:val="24"/>
          <w:lang w:eastAsia="ru-RU"/>
        </w:rPr>
        <w:t>Харрисон-Хэнди</w:t>
      </w:r>
      <w:proofErr w:type="spellEnd"/>
      <w:r w:rsidRPr="00EE2D6B">
        <w:rPr>
          <w:rFonts w:ascii="Times New Roman" w:eastAsia="Times New Roman" w:hAnsi="Times New Roman" w:cs="Times New Roman"/>
          <w:kern w:val="20"/>
          <w:sz w:val="24"/>
          <w:szCs w:val="24"/>
          <w:lang w:eastAsia="ru-RU"/>
        </w:rPr>
        <w:t xml:space="preserve">, Э. Шейн). Формирование организационной культуры. Оценка состояния и эффективности организационной культуры. Поддержание организационной культуры. Изменение организационной культуры. Взаимодействие национальной и организационной структур. Влияние национальных культур на организационную культуру по Г. </w:t>
      </w:r>
      <w:proofErr w:type="spellStart"/>
      <w:r w:rsidRPr="00EE2D6B">
        <w:rPr>
          <w:rFonts w:ascii="Times New Roman" w:eastAsia="Times New Roman" w:hAnsi="Times New Roman" w:cs="Times New Roman"/>
          <w:kern w:val="20"/>
          <w:sz w:val="24"/>
          <w:szCs w:val="24"/>
          <w:lang w:eastAsia="ru-RU"/>
        </w:rPr>
        <w:t>Хофстеде</w:t>
      </w:r>
      <w:proofErr w:type="spellEnd"/>
      <w:r w:rsidRPr="00EE2D6B">
        <w:rPr>
          <w:rFonts w:ascii="Times New Roman" w:eastAsia="Times New Roman" w:hAnsi="Times New Roman" w:cs="Times New Roman"/>
          <w:kern w:val="20"/>
          <w:sz w:val="24"/>
          <w:szCs w:val="24"/>
          <w:lang w:eastAsia="ru-RU"/>
        </w:rPr>
        <w:t xml:space="preserve">.  Закон соответствия менеджмента менталитету. </w:t>
      </w:r>
    </w:p>
    <w:p w:rsidR="00EE2D6B" w:rsidRPr="00EE2D6B" w:rsidRDefault="00EE2D6B" w:rsidP="00EE2D6B">
      <w:pPr>
        <w:spacing w:after="0" w:line="240" w:lineRule="auto"/>
        <w:ind w:firstLine="709"/>
        <w:jc w:val="both"/>
        <w:rPr>
          <w:rFonts w:ascii="Times New Roman" w:eastAsia="Times New Roman" w:hAnsi="Times New Roman" w:cs="Times New Roman"/>
          <w:kern w:val="20"/>
          <w:sz w:val="24"/>
          <w:szCs w:val="24"/>
          <w:lang w:eastAsia="ru-RU"/>
        </w:rPr>
      </w:pPr>
    </w:p>
    <w:p w:rsidR="00EE2D6B" w:rsidRPr="00EE2D6B" w:rsidRDefault="00EE2D6B" w:rsidP="00EE2D6B">
      <w:pPr>
        <w:spacing w:after="0" w:line="264" w:lineRule="auto"/>
        <w:jc w:val="center"/>
        <w:rPr>
          <w:rFonts w:ascii="Times New Roman" w:eastAsia="Times New Roman" w:hAnsi="Times New Roman" w:cs="Times New Roman"/>
          <w:b/>
          <w:kern w:val="20"/>
          <w:sz w:val="24"/>
          <w:szCs w:val="24"/>
          <w:lang w:eastAsia="ru-RU"/>
        </w:rPr>
      </w:pPr>
      <w:r w:rsidRPr="00EE2D6B">
        <w:rPr>
          <w:rFonts w:ascii="Times New Roman" w:eastAsia="Times New Roman" w:hAnsi="Times New Roman" w:cs="Times New Roman"/>
          <w:b/>
          <w:kern w:val="20"/>
          <w:sz w:val="24"/>
          <w:szCs w:val="24"/>
          <w:lang w:eastAsia="ru-RU"/>
        </w:rPr>
        <w:t>Тема 12. Основы командного менеджмента</w:t>
      </w:r>
    </w:p>
    <w:p w:rsidR="00EE2D6B" w:rsidRPr="00EE2D6B" w:rsidRDefault="00EE2D6B" w:rsidP="00EE2D6B">
      <w:pPr>
        <w:tabs>
          <w:tab w:val="left" w:pos="3285"/>
        </w:tabs>
        <w:spacing w:after="0" w:line="264" w:lineRule="auto"/>
        <w:ind w:firstLine="709"/>
        <w:jc w:val="both"/>
        <w:rPr>
          <w:rFonts w:ascii="Times New Roman" w:eastAsia="Times New Roman" w:hAnsi="Times New Roman" w:cs="Times New Roman"/>
          <w:kern w:val="20"/>
          <w:sz w:val="24"/>
          <w:szCs w:val="20"/>
          <w:lang w:eastAsia="ru-RU"/>
        </w:rPr>
      </w:pPr>
    </w:p>
    <w:p w:rsidR="00EE2D6B" w:rsidRPr="00EE2D6B" w:rsidRDefault="00EE2D6B" w:rsidP="00EE2D6B">
      <w:pPr>
        <w:tabs>
          <w:tab w:val="left" w:pos="3285"/>
        </w:tabs>
        <w:spacing w:after="0" w:line="264" w:lineRule="auto"/>
        <w:ind w:firstLine="709"/>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Предпосылки развития командного менеджмента (</w:t>
      </w:r>
      <w:r w:rsidRPr="00EE2D6B">
        <w:rPr>
          <w:rFonts w:ascii="Times New Roman" w:eastAsia="Times New Roman" w:hAnsi="Times New Roman" w:cs="Times New Roman"/>
          <w:kern w:val="20"/>
          <w:sz w:val="24"/>
          <w:szCs w:val="20"/>
          <w:lang w:val="en-US" w:eastAsia="ru-RU"/>
        </w:rPr>
        <w:t>team</w:t>
      </w:r>
      <w:r w:rsidRPr="00EE2D6B">
        <w:rPr>
          <w:rFonts w:ascii="Times New Roman" w:eastAsia="Times New Roman" w:hAnsi="Times New Roman" w:cs="Times New Roman"/>
          <w:kern w:val="20"/>
          <w:sz w:val="24"/>
          <w:szCs w:val="20"/>
          <w:lang w:eastAsia="ru-RU"/>
        </w:rPr>
        <w:t>-</w:t>
      </w:r>
      <w:r w:rsidRPr="00EE2D6B">
        <w:rPr>
          <w:rFonts w:ascii="Times New Roman" w:eastAsia="Times New Roman" w:hAnsi="Times New Roman" w:cs="Times New Roman"/>
          <w:kern w:val="20"/>
          <w:sz w:val="24"/>
          <w:szCs w:val="20"/>
          <w:lang w:val="en-US" w:eastAsia="ru-RU"/>
        </w:rPr>
        <w:t>management</w:t>
      </w:r>
      <w:r w:rsidRPr="00EE2D6B">
        <w:rPr>
          <w:rFonts w:ascii="Times New Roman" w:eastAsia="Times New Roman" w:hAnsi="Times New Roman" w:cs="Times New Roman"/>
          <w:kern w:val="20"/>
          <w:sz w:val="24"/>
          <w:szCs w:val="20"/>
          <w:lang w:eastAsia="ru-RU"/>
        </w:rPr>
        <w:t xml:space="preserve">). Преимущества и недостатки командного подхода к управлению. </w:t>
      </w:r>
    </w:p>
    <w:p w:rsidR="00EE2D6B" w:rsidRPr="00EE2D6B" w:rsidRDefault="00EE2D6B" w:rsidP="00EE2D6B">
      <w:pPr>
        <w:tabs>
          <w:tab w:val="left" w:pos="3285"/>
        </w:tabs>
        <w:spacing w:after="0" w:line="264" w:lineRule="auto"/>
        <w:ind w:firstLine="709"/>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0"/>
          <w:lang w:eastAsia="ru-RU"/>
        </w:rPr>
        <w:t xml:space="preserve">Понятие и принципы работы команды. Типология и факторы формирования команд. Содержание этапов формирования команд. Методы формирования команд. Методы социометрии в </w:t>
      </w:r>
      <w:proofErr w:type="spellStart"/>
      <w:r w:rsidRPr="00EE2D6B">
        <w:rPr>
          <w:rFonts w:ascii="Times New Roman" w:eastAsia="Times New Roman" w:hAnsi="Times New Roman" w:cs="Times New Roman"/>
          <w:kern w:val="20"/>
          <w:sz w:val="24"/>
          <w:szCs w:val="20"/>
          <w:lang w:eastAsia="ru-RU"/>
        </w:rPr>
        <w:t>командообразовании</w:t>
      </w:r>
      <w:proofErr w:type="spellEnd"/>
      <w:r w:rsidRPr="00EE2D6B">
        <w:rPr>
          <w:rFonts w:ascii="Times New Roman" w:eastAsia="Times New Roman" w:hAnsi="Times New Roman" w:cs="Times New Roman"/>
          <w:kern w:val="20"/>
          <w:sz w:val="24"/>
          <w:szCs w:val="20"/>
          <w:lang w:eastAsia="ru-RU"/>
        </w:rPr>
        <w:t>.</w:t>
      </w:r>
      <w:r w:rsidRPr="00EE2D6B">
        <w:rPr>
          <w:rFonts w:ascii="Times New Roman" w:eastAsia="Times New Roman" w:hAnsi="Times New Roman" w:cs="Times New Roman"/>
          <w:kern w:val="20"/>
          <w:sz w:val="16"/>
          <w:szCs w:val="16"/>
          <w:lang w:eastAsia="ru-RU"/>
        </w:rPr>
        <w:tab/>
      </w:r>
      <w:r w:rsidRPr="00EE2D6B">
        <w:rPr>
          <w:rFonts w:ascii="Times New Roman" w:eastAsia="Times New Roman" w:hAnsi="Times New Roman" w:cs="Times New Roman"/>
          <w:kern w:val="20"/>
          <w:sz w:val="24"/>
          <w:szCs w:val="24"/>
          <w:lang w:eastAsia="ru-RU"/>
        </w:rPr>
        <w:t>Значение и сущность ролевого подхода в формировании команд</w:t>
      </w:r>
      <w:r w:rsidRPr="00EE2D6B">
        <w:rPr>
          <w:rFonts w:ascii="Times New Roman" w:hAnsi="Times New Roman" w:cs="Times New Roman"/>
          <w:sz w:val="24"/>
          <w:szCs w:val="24"/>
          <w:shd w:val="clear" w:color="auto" w:fill="FFFFFF"/>
        </w:rPr>
        <w:t xml:space="preserve"> (по Р. М. </w:t>
      </w:r>
      <w:proofErr w:type="spellStart"/>
      <w:r w:rsidRPr="00EE2D6B">
        <w:rPr>
          <w:rFonts w:ascii="Times New Roman" w:hAnsi="Times New Roman" w:cs="Times New Roman"/>
          <w:sz w:val="24"/>
          <w:szCs w:val="24"/>
          <w:shd w:val="clear" w:color="auto" w:fill="FFFFFF"/>
        </w:rPr>
        <w:t>Белбин</w:t>
      </w:r>
      <w:proofErr w:type="spellEnd"/>
      <w:r w:rsidRPr="00EE2D6B">
        <w:rPr>
          <w:rFonts w:ascii="Times New Roman" w:hAnsi="Times New Roman" w:cs="Times New Roman"/>
          <w:sz w:val="24"/>
          <w:szCs w:val="24"/>
          <w:shd w:val="clear" w:color="auto" w:fill="FFFFFF"/>
        </w:rPr>
        <w:t>)</w:t>
      </w:r>
      <w:r w:rsidRPr="00EE2D6B">
        <w:rPr>
          <w:rFonts w:ascii="Times New Roman" w:eastAsia="Times New Roman" w:hAnsi="Times New Roman" w:cs="Times New Roman"/>
          <w:kern w:val="20"/>
          <w:sz w:val="24"/>
          <w:szCs w:val="24"/>
          <w:lang w:eastAsia="ru-RU"/>
        </w:rPr>
        <w:t>. Признаки эффективной команды.</w:t>
      </w:r>
    </w:p>
    <w:p w:rsidR="00EE2D6B" w:rsidRPr="00EE2D6B" w:rsidRDefault="00EE2D6B" w:rsidP="00EE2D6B">
      <w:pPr>
        <w:spacing w:after="0" w:line="264" w:lineRule="auto"/>
        <w:ind w:firstLine="709"/>
        <w:rPr>
          <w:rFonts w:ascii="Times New Roman" w:eastAsia="Times New Roman" w:hAnsi="Times New Roman" w:cs="Times New Roman"/>
          <w:kern w:val="20"/>
          <w:sz w:val="24"/>
          <w:szCs w:val="20"/>
          <w:lang w:eastAsia="ru-RU"/>
        </w:rPr>
      </w:pPr>
    </w:p>
    <w:p w:rsidR="00EE2D6B" w:rsidRPr="00EE2D6B" w:rsidRDefault="00EE2D6B" w:rsidP="00EE2D6B">
      <w:pPr>
        <w:spacing w:after="0" w:line="240" w:lineRule="auto"/>
        <w:ind w:firstLine="709"/>
        <w:jc w:val="both"/>
        <w:rPr>
          <w:rFonts w:ascii="Times New Roman" w:eastAsia="Times New Roman" w:hAnsi="Times New Roman" w:cs="Times New Roman"/>
          <w:kern w:val="20"/>
          <w:sz w:val="24"/>
          <w:szCs w:val="24"/>
          <w:lang w:eastAsia="ru-RU"/>
        </w:rPr>
      </w:pPr>
    </w:p>
    <w:p w:rsidR="00EE2D6B" w:rsidRPr="00EE2D6B" w:rsidRDefault="00EE2D6B" w:rsidP="00EE2D6B">
      <w:pPr>
        <w:spacing w:after="0" w:line="240" w:lineRule="auto"/>
        <w:ind w:firstLine="709"/>
        <w:jc w:val="both"/>
        <w:rPr>
          <w:rFonts w:ascii="Times New Roman" w:eastAsia="Times New Roman" w:hAnsi="Times New Roman" w:cs="Times New Roman"/>
          <w:kern w:val="20"/>
          <w:sz w:val="24"/>
          <w:szCs w:val="24"/>
          <w:lang w:eastAsia="ru-RU"/>
        </w:rPr>
      </w:pPr>
    </w:p>
    <w:p w:rsidR="00EE2D6B" w:rsidRPr="00EE2D6B" w:rsidRDefault="00EE2D6B" w:rsidP="00EE2D6B">
      <w:pPr>
        <w:rPr>
          <w:rFonts w:ascii="Consolas" w:hAnsi="Consolas" w:cs="Consolas"/>
          <w:color w:val="C7254E"/>
          <w:sz w:val="18"/>
          <w:szCs w:val="18"/>
          <w:shd w:val="clear" w:color="auto" w:fill="F9F2F4"/>
        </w:rPr>
        <w:sectPr w:rsidR="00EE2D6B" w:rsidRPr="00EE2D6B">
          <w:pgSz w:w="11906" w:h="16838"/>
          <w:pgMar w:top="1134" w:right="850" w:bottom="1134" w:left="1701" w:header="708" w:footer="708" w:gutter="0"/>
          <w:cols w:space="708"/>
          <w:docGrid w:linePitch="360"/>
        </w:sect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8"/>
          <w:szCs w:val="28"/>
          <w:lang w:eastAsia="ru-RU"/>
        </w:rPr>
      </w:pPr>
      <w:r w:rsidRPr="00EE2D6B">
        <w:rPr>
          <w:rFonts w:ascii="Times New Roman" w:eastAsia="Times New Roman" w:hAnsi="Times New Roman" w:cs="Times New Roman"/>
          <w:b/>
          <w:kern w:val="20"/>
          <w:sz w:val="28"/>
          <w:szCs w:val="28"/>
          <w:lang w:eastAsia="ru-RU"/>
        </w:rPr>
        <w:t xml:space="preserve">Учебно-методическая карта учебной дисциплины «Управление человеческими ресурсами» </w:t>
      </w: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8"/>
          <w:szCs w:val="28"/>
          <w:lang w:eastAsia="ru-RU"/>
        </w:rPr>
      </w:pPr>
      <w:r w:rsidRPr="00EE2D6B">
        <w:rPr>
          <w:rFonts w:ascii="Times New Roman" w:eastAsia="Times New Roman" w:hAnsi="Times New Roman" w:cs="Times New Roman"/>
          <w:b/>
          <w:kern w:val="20"/>
          <w:sz w:val="28"/>
          <w:szCs w:val="28"/>
          <w:lang w:eastAsia="ru-RU"/>
        </w:rPr>
        <w:t>для заочной второй ступени высшего образования (магистратуры)</w:t>
      </w: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r w:rsidRPr="00EE2D6B">
        <w:rPr>
          <w:rFonts w:ascii="Times New Roman" w:eastAsia="Times New Roman" w:hAnsi="Times New Roman" w:cs="Times New Roman"/>
          <w:b/>
          <w:kern w:val="20"/>
          <w:sz w:val="24"/>
          <w:szCs w:val="20"/>
          <w:lang w:eastAsia="ru-RU"/>
        </w:rPr>
        <w:t>специальности 1-26 81 01</w:t>
      </w:r>
    </w:p>
    <w:tbl>
      <w:tblPr>
        <w:tblW w:w="14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5523"/>
        <w:gridCol w:w="1140"/>
        <w:gridCol w:w="2408"/>
        <w:gridCol w:w="996"/>
        <w:gridCol w:w="1276"/>
        <w:gridCol w:w="2115"/>
      </w:tblGrid>
      <w:tr w:rsidR="00EE2D6B" w:rsidRPr="00EE2D6B" w:rsidTr="00362F21">
        <w:trPr>
          <w:trHeight w:val="540"/>
        </w:trPr>
        <w:tc>
          <w:tcPr>
            <w:tcW w:w="816" w:type="dxa"/>
            <w:vMerge w:val="restart"/>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line="240" w:lineRule="auto"/>
              <w:contextualSpacing/>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раздела, темы</w:t>
            </w:r>
          </w:p>
        </w:tc>
        <w:tc>
          <w:tcPr>
            <w:tcW w:w="5523" w:type="dxa"/>
            <w:vMerge w:val="restart"/>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line="240" w:lineRule="auto"/>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Наименование раздела, темы занятия; перечень изучаемых вопросов</w:t>
            </w:r>
          </w:p>
        </w:tc>
        <w:tc>
          <w:tcPr>
            <w:tcW w:w="4544" w:type="dxa"/>
            <w:gridSpan w:val="3"/>
            <w:tcBorders>
              <w:top w:val="single" w:sz="4" w:space="0" w:color="auto"/>
              <w:left w:val="single" w:sz="4" w:space="0" w:color="000000"/>
              <w:bottom w:val="single" w:sz="4" w:space="0" w:color="000000"/>
              <w:right w:val="single" w:sz="4" w:space="0" w:color="auto"/>
            </w:tcBorders>
          </w:tcPr>
          <w:p w:rsidR="00EE2D6B" w:rsidRPr="00EE2D6B" w:rsidRDefault="00EE2D6B" w:rsidP="00EE2D6B">
            <w:pPr>
              <w:tabs>
                <w:tab w:val="left" w:pos="993"/>
              </w:tabs>
              <w:spacing w:after="0" w:line="240" w:lineRule="auto"/>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Количество аудиторных часов</w:t>
            </w:r>
          </w:p>
        </w:tc>
        <w:tc>
          <w:tcPr>
            <w:tcW w:w="1276" w:type="dxa"/>
            <w:vMerge w:val="restart"/>
            <w:tcBorders>
              <w:top w:val="single" w:sz="4" w:space="0" w:color="000000"/>
              <w:left w:val="single" w:sz="4" w:space="0" w:color="auto"/>
              <w:bottom w:val="single" w:sz="4" w:space="0" w:color="000000"/>
              <w:right w:val="single" w:sz="4" w:space="0" w:color="000000"/>
            </w:tcBorders>
            <w:hideMark/>
          </w:tcPr>
          <w:p w:rsidR="00EE2D6B" w:rsidRPr="00EE2D6B" w:rsidRDefault="00EE2D6B" w:rsidP="00EE2D6B">
            <w:pPr>
              <w:tabs>
                <w:tab w:val="left" w:pos="993"/>
              </w:tabs>
              <w:spacing w:after="0" w:line="240" w:lineRule="auto"/>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Количество часов УСР</w:t>
            </w:r>
          </w:p>
        </w:tc>
        <w:tc>
          <w:tcPr>
            <w:tcW w:w="2115" w:type="dxa"/>
            <w:vMerge w:val="restart"/>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line="240" w:lineRule="auto"/>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Форма контроля знаний</w:t>
            </w:r>
          </w:p>
        </w:tc>
      </w:tr>
      <w:tr w:rsidR="00EE2D6B" w:rsidRPr="00EE2D6B" w:rsidTr="00362F21">
        <w:trPr>
          <w:cantSplit/>
          <w:trHeight w:val="692"/>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lang w:eastAsia="ru-RU"/>
              </w:rPr>
            </w:pPr>
          </w:p>
        </w:tc>
        <w:tc>
          <w:tcPr>
            <w:tcW w:w="5523" w:type="dxa"/>
            <w:vMerge/>
            <w:tcBorders>
              <w:top w:val="single" w:sz="4" w:space="0" w:color="000000"/>
              <w:left w:val="single" w:sz="4" w:space="0" w:color="000000"/>
              <w:bottom w:val="single" w:sz="4" w:space="0" w:color="000000"/>
              <w:right w:val="single" w:sz="4" w:space="0" w:color="000000"/>
            </w:tcBorders>
            <w:vAlign w:val="center"/>
            <w:hideMark/>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lang w:eastAsia="ru-RU"/>
              </w:rPr>
            </w:pPr>
          </w:p>
        </w:tc>
        <w:tc>
          <w:tcPr>
            <w:tcW w:w="1140"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line="240" w:lineRule="auto"/>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Лекции</w:t>
            </w:r>
          </w:p>
        </w:tc>
        <w:tc>
          <w:tcPr>
            <w:tcW w:w="2408"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line="240" w:lineRule="auto"/>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Практические и семинарские занятия</w:t>
            </w:r>
          </w:p>
          <w:p w:rsidR="00EE2D6B" w:rsidRPr="00EE2D6B" w:rsidRDefault="00EE2D6B" w:rsidP="00EE2D6B">
            <w:pPr>
              <w:tabs>
                <w:tab w:val="left" w:pos="993"/>
              </w:tabs>
              <w:spacing w:after="0" w:line="240" w:lineRule="auto"/>
              <w:rPr>
                <w:rFonts w:ascii="Times New Roman" w:eastAsia="Times New Roman" w:hAnsi="Times New Roman" w:cs="Times New Roman"/>
                <w:kern w:val="20"/>
                <w:sz w:val="24"/>
                <w:szCs w:val="20"/>
                <w:lang w:eastAsia="ru-RU"/>
              </w:rPr>
            </w:pPr>
          </w:p>
        </w:tc>
        <w:tc>
          <w:tcPr>
            <w:tcW w:w="996"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line="240" w:lineRule="auto"/>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Иное</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lang w:eastAsia="ru-RU"/>
              </w:rPr>
            </w:pPr>
          </w:p>
        </w:tc>
        <w:tc>
          <w:tcPr>
            <w:tcW w:w="2115" w:type="dxa"/>
            <w:vMerge/>
            <w:tcBorders>
              <w:top w:val="single" w:sz="4" w:space="0" w:color="000000"/>
              <w:left w:val="single" w:sz="4" w:space="0" w:color="000000"/>
              <w:bottom w:val="single" w:sz="4" w:space="0" w:color="000000"/>
              <w:right w:val="single" w:sz="4" w:space="0" w:color="000000"/>
            </w:tcBorders>
            <w:vAlign w:val="center"/>
            <w:hideMark/>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lang w:eastAsia="ru-RU"/>
              </w:rPr>
            </w:pPr>
          </w:p>
        </w:tc>
      </w:tr>
      <w:tr w:rsidR="00EE2D6B" w:rsidRPr="00EE2D6B" w:rsidTr="00362F21">
        <w:trPr>
          <w:trHeight w:val="2457"/>
        </w:trPr>
        <w:tc>
          <w:tcPr>
            <w:tcW w:w="816"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ind w:firstLine="709"/>
              <w:jc w:val="both"/>
              <w:rPr>
                <w:rFonts w:ascii="Times New Roman" w:hAnsi="Times New Roman" w:cs="Times New Roman"/>
              </w:rPr>
            </w:pPr>
            <w:r w:rsidRPr="00EE2D6B">
              <w:rPr>
                <w:rFonts w:ascii="Times New Roman" w:hAnsi="Times New Roman" w:cs="Times New Roman"/>
              </w:rPr>
              <w:t>11.</w:t>
            </w:r>
          </w:p>
        </w:tc>
        <w:tc>
          <w:tcPr>
            <w:tcW w:w="5523"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318"/>
              <w:contextualSpacing/>
              <w:rPr>
                <w:rFonts w:ascii="Times New Roman" w:hAnsi="Times New Roman" w:cs="Times New Roman"/>
                <w:b/>
                <w:color w:val="000000"/>
                <w:sz w:val="24"/>
                <w:szCs w:val="24"/>
              </w:rPr>
            </w:pPr>
            <w:r w:rsidRPr="00EE2D6B">
              <w:rPr>
                <w:rFonts w:ascii="Times New Roman" w:hAnsi="Times New Roman" w:cs="Times New Roman"/>
                <w:b/>
                <w:sz w:val="24"/>
                <w:szCs w:val="24"/>
              </w:rPr>
              <w:t>Тема 1. Персонал как ресурс организации и объект управления</w:t>
            </w:r>
          </w:p>
          <w:p w:rsidR="00EE2D6B" w:rsidRPr="00EE2D6B" w:rsidRDefault="00EE2D6B" w:rsidP="00EE2D6B">
            <w:pPr>
              <w:tabs>
                <w:tab w:val="left" w:pos="993"/>
              </w:tabs>
              <w:spacing w:after="0" w:line="264" w:lineRule="auto"/>
              <w:ind w:firstLine="318"/>
              <w:contextualSpacing/>
              <w:jc w:val="both"/>
              <w:rPr>
                <w:rFonts w:ascii="Times New Roman" w:hAnsi="Times New Roman" w:cs="Times New Roman"/>
                <w:sz w:val="24"/>
                <w:szCs w:val="24"/>
              </w:rPr>
            </w:pPr>
            <w:r w:rsidRPr="00EE2D6B">
              <w:rPr>
                <w:rFonts w:ascii="Times New Roman" w:hAnsi="Times New Roman" w:cs="Times New Roman"/>
                <w:color w:val="000000"/>
                <w:sz w:val="24"/>
                <w:szCs w:val="24"/>
              </w:rPr>
              <w:t>1.1.</w:t>
            </w:r>
            <w:r w:rsidRPr="00EE2D6B">
              <w:rPr>
                <w:rFonts w:ascii="Times New Roman" w:hAnsi="Times New Roman" w:cs="Times New Roman"/>
                <w:sz w:val="24"/>
                <w:szCs w:val="24"/>
              </w:rPr>
              <w:t>Человеческие ресурсы как источник конкурентных преимуществ организации</w:t>
            </w:r>
          </w:p>
          <w:p w:rsidR="00EE2D6B" w:rsidRPr="00EE2D6B" w:rsidRDefault="00EE2D6B" w:rsidP="00EE2D6B">
            <w:pPr>
              <w:tabs>
                <w:tab w:val="left" w:pos="993"/>
                <w:tab w:val="left" w:pos="1276"/>
              </w:tabs>
              <w:spacing w:after="0" w:line="264" w:lineRule="auto"/>
              <w:ind w:firstLine="318"/>
              <w:contextualSpacing/>
              <w:jc w:val="both"/>
              <w:rPr>
                <w:rFonts w:ascii="Times New Roman" w:hAnsi="Times New Roman" w:cs="Times New Roman"/>
                <w:sz w:val="24"/>
                <w:szCs w:val="24"/>
              </w:rPr>
            </w:pPr>
            <w:r w:rsidRPr="00EE2D6B">
              <w:rPr>
                <w:rFonts w:ascii="Times New Roman" w:hAnsi="Times New Roman" w:cs="Times New Roman"/>
                <w:sz w:val="24"/>
                <w:szCs w:val="24"/>
              </w:rPr>
              <w:t>1.2. Основные категории УЧР: кадры, персонал, ЧР, человеческий капитал. Изучение ЧР как объекта управления</w:t>
            </w:r>
          </w:p>
          <w:p w:rsidR="00EE2D6B" w:rsidRPr="00EE2D6B" w:rsidRDefault="00EE2D6B" w:rsidP="00EE2D6B">
            <w:pPr>
              <w:tabs>
                <w:tab w:val="left" w:pos="993"/>
                <w:tab w:val="left" w:pos="1276"/>
              </w:tabs>
              <w:spacing w:after="0" w:line="264" w:lineRule="auto"/>
              <w:ind w:firstLine="318"/>
              <w:contextualSpacing/>
              <w:rPr>
                <w:sz w:val="24"/>
                <w:szCs w:val="24"/>
              </w:rPr>
            </w:pPr>
            <w:r w:rsidRPr="00EE2D6B">
              <w:rPr>
                <w:rFonts w:ascii="Times New Roman" w:hAnsi="Times New Roman" w:cs="Times New Roman"/>
                <w:sz w:val="24"/>
                <w:szCs w:val="24"/>
              </w:rPr>
              <w:t>1.3. Задачи управления трудовым потенциалом организации.</w:t>
            </w:r>
          </w:p>
        </w:tc>
        <w:tc>
          <w:tcPr>
            <w:tcW w:w="1140"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0,5</w:t>
            </w:r>
          </w:p>
        </w:tc>
        <w:tc>
          <w:tcPr>
            <w:tcW w:w="2408"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w:t>
            </w:r>
          </w:p>
        </w:tc>
        <w:tc>
          <w:tcPr>
            <w:tcW w:w="996"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pPr>
            <w:r w:rsidRPr="00EE2D6B">
              <w:t>-</w:t>
            </w:r>
          </w:p>
        </w:tc>
        <w:tc>
          <w:tcPr>
            <w:tcW w:w="127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ind w:firstLine="709"/>
            </w:pPr>
          </w:p>
        </w:tc>
        <w:tc>
          <w:tcPr>
            <w:tcW w:w="2115"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jc w:val="both"/>
              <w:rPr>
                <w:rFonts w:ascii="Times New Roman" w:hAnsi="Times New Roman" w:cs="Times New Roman"/>
              </w:rPr>
            </w:pPr>
            <w:r w:rsidRPr="00EE2D6B">
              <w:rPr>
                <w:rFonts w:ascii="Times New Roman" w:hAnsi="Times New Roman" w:cs="Times New Roman"/>
              </w:rPr>
              <w:t>-</w:t>
            </w:r>
          </w:p>
        </w:tc>
      </w:tr>
      <w:tr w:rsidR="00EE2D6B" w:rsidRPr="00EE2D6B" w:rsidTr="00362F21">
        <w:trPr>
          <w:trHeight w:val="1257"/>
        </w:trPr>
        <w:tc>
          <w:tcPr>
            <w:tcW w:w="816"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ind w:firstLine="709"/>
              <w:contextualSpacing/>
              <w:rPr>
                <w:rFonts w:ascii="Times New Roman" w:hAnsi="Times New Roman" w:cs="Times New Roman"/>
              </w:rPr>
            </w:pPr>
            <w:r w:rsidRPr="00EE2D6B">
              <w:rPr>
                <w:rFonts w:ascii="Times New Roman" w:hAnsi="Times New Roman" w:cs="Times New Roman"/>
              </w:rPr>
              <w:t>22.</w:t>
            </w:r>
          </w:p>
        </w:tc>
        <w:tc>
          <w:tcPr>
            <w:tcW w:w="5523"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318"/>
              <w:contextualSpacing/>
              <w:rPr>
                <w:rFonts w:ascii="Times New Roman" w:hAnsi="Times New Roman" w:cs="Times New Roman"/>
                <w:b/>
                <w:sz w:val="24"/>
                <w:szCs w:val="24"/>
              </w:rPr>
            </w:pPr>
            <w:r w:rsidRPr="00EE2D6B">
              <w:rPr>
                <w:rFonts w:ascii="Times New Roman" w:hAnsi="Times New Roman" w:cs="Times New Roman"/>
                <w:b/>
                <w:sz w:val="24"/>
                <w:szCs w:val="24"/>
              </w:rPr>
              <w:t>Тема 2. Концептуальные основы управления человеческими ресурсами</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2.1. Характеристика основных элементов методологии управления человеческими ресурсами</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2.2. Эволюция подходов и концепций управления людьми в организации. Развитие концепции управления человеческими ресурсами</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 xml:space="preserve">2.3. Методы управления человеческими ресурсами </w:t>
            </w:r>
          </w:p>
          <w:p w:rsidR="00EE2D6B" w:rsidRPr="00EE2D6B" w:rsidRDefault="00EE2D6B" w:rsidP="00EE2D6B">
            <w:pPr>
              <w:tabs>
                <w:tab w:val="left" w:pos="993"/>
              </w:tabs>
              <w:spacing w:after="0"/>
              <w:contextualSpacing/>
              <w:rPr>
                <w:rFonts w:ascii="Times New Roman" w:hAnsi="Times New Roman" w:cs="Times New Roman"/>
                <w:sz w:val="24"/>
                <w:szCs w:val="24"/>
              </w:rPr>
            </w:pPr>
            <w:r w:rsidRPr="00EE2D6B">
              <w:rPr>
                <w:rFonts w:ascii="Times New Roman" w:hAnsi="Times New Roman" w:cs="Times New Roman"/>
                <w:sz w:val="24"/>
                <w:szCs w:val="24"/>
              </w:rPr>
              <w:t>2.4. Особенности и проблемы управления персоналом в организациях РБ</w:t>
            </w:r>
          </w:p>
        </w:tc>
        <w:tc>
          <w:tcPr>
            <w:tcW w:w="1140"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1</w:t>
            </w:r>
          </w:p>
        </w:tc>
        <w:tc>
          <w:tcPr>
            <w:tcW w:w="2408"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0,5</w:t>
            </w:r>
          </w:p>
        </w:tc>
        <w:tc>
          <w:tcPr>
            <w:tcW w:w="996"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pPr>
            <w:r w:rsidRPr="00EE2D6B">
              <w:t xml:space="preserve">      -</w:t>
            </w:r>
          </w:p>
        </w:tc>
        <w:tc>
          <w:tcPr>
            <w:tcW w:w="127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ind w:firstLine="709"/>
            </w:pPr>
          </w:p>
        </w:tc>
        <w:tc>
          <w:tcPr>
            <w:tcW w:w="2115"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contextualSpacing/>
              <w:jc w:val="both"/>
              <w:rPr>
                <w:rFonts w:ascii="Times New Roman" w:hAnsi="Times New Roman" w:cs="Times New Roman"/>
              </w:rPr>
            </w:pPr>
            <w:r w:rsidRPr="00EE2D6B">
              <w:rPr>
                <w:rFonts w:ascii="Times New Roman" w:hAnsi="Times New Roman" w:cs="Times New Roman"/>
              </w:rPr>
              <w:t>Тест,</w:t>
            </w:r>
          </w:p>
          <w:p w:rsidR="00EE2D6B" w:rsidRPr="00EE2D6B" w:rsidRDefault="00EE2D6B" w:rsidP="00EE2D6B">
            <w:pPr>
              <w:tabs>
                <w:tab w:val="left" w:pos="993"/>
              </w:tabs>
              <w:spacing w:after="0"/>
              <w:contextualSpacing/>
              <w:jc w:val="both"/>
              <w:rPr>
                <w:rFonts w:ascii="Times New Roman" w:hAnsi="Times New Roman" w:cs="Times New Roman"/>
              </w:rPr>
            </w:pPr>
            <w:r w:rsidRPr="00EE2D6B">
              <w:rPr>
                <w:rFonts w:ascii="Times New Roman" w:hAnsi="Times New Roman" w:cs="Times New Roman"/>
              </w:rPr>
              <w:t xml:space="preserve">проверка результатов анализа конкретной ситуации </w:t>
            </w:r>
            <w:proofErr w:type="gramStart"/>
            <w:r w:rsidRPr="00EE2D6B">
              <w:rPr>
                <w:rFonts w:ascii="Times New Roman" w:hAnsi="Times New Roman" w:cs="Times New Roman"/>
              </w:rPr>
              <w:t>по</w:t>
            </w:r>
            <w:proofErr w:type="gramEnd"/>
          </w:p>
          <w:p w:rsidR="00EE2D6B" w:rsidRPr="00EE2D6B" w:rsidRDefault="00EE2D6B" w:rsidP="00EE2D6B">
            <w:pPr>
              <w:tabs>
                <w:tab w:val="left" w:pos="993"/>
              </w:tabs>
              <w:spacing w:after="0"/>
              <w:contextualSpacing/>
              <w:jc w:val="both"/>
              <w:rPr>
                <w:rFonts w:ascii="Times New Roman" w:hAnsi="Times New Roman" w:cs="Times New Roman"/>
              </w:rPr>
            </w:pPr>
            <w:r w:rsidRPr="00EE2D6B">
              <w:rPr>
                <w:rFonts w:ascii="Times New Roman" w:hAnsi="Times New Roman" w:cs="Times New Roman"/>
              </w:rPr>
              <w:t>идентификации принятой в организации концепции управления людьми</w:t>
            </w:r>
          </w:p>
          <w:p w:rsidR="00EE2D6B" w:rsidRPr="00EE2D6B" w:rsidRDefault="00EE2D6B" w:rsidP="00EE2D6B">
            <w:pPr>
              <w:tabs>
                <w:tab w:val="left" w:pos="993"/>
              </w:tabs>
              <w:spacing w:after="0"/>
              <w:contextualSpacing/>
              <w:jc w:val="both"/>
              <w:rPr>
                <w:rFonts w:ascii="Times New Roman" w:hAnsi="Times New Roman" w:cs="Times New Roman"/>
              </w:rPr>
            </w:pPr>
          </w:p>
          <w:p w:rsidR="00EE2D6B" w:rsidRPr="00EE2D6B" w:rsidRDefault="00EE2D6B" w:rsidP="00EE2D6B">
            <w:pPr>
              <w:tabs>
                <w:tab w:val="left" w:pos="993"/>
              </w:tabs>
              <w:spacing w:after="0"/>
              <w:contextualSpacing/>
              <w:jc w:val="both"/>
            </w:pPr>
          </w:p>
        </w:tc>
      </w:tr>
      <w:tr w:rsidR="00EE2D6B" w:rsidRPr="00EE2D6B" w:rsidTr="00362F21">
        <w:trPr>
          <w:trHeight w:val="1128"/>
        </w:trPr>
        <w:tc>
          <w:tcPr>
            <w:tcW w:w="816"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ind w:firstLine="709"/>
              <w:rPr>
                <w:rFonts w:ascii="Times New Roman" w:hAnsi="Times New Roman" w:cs="Times New Roman"/>
              </w:rPr>
            </w:pPr>
            <w:r w:rsidRPr="00EE2D6B">
              <w:rPr>
                <w:rFonts w:ascii="Times New Roman" w:hAnsi="Times New Roman" w:cs="Times New Roman"/>
              </w:rPr>
              <w:t>33.</w:t>
            </w:r>
          </w:p>
        </w:tc>
        <w:tc>
          <w:tcPr>
            <w:tcW w:w="5523"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318"/>
              <w:contextualSpacing/>
              <w:rPr>
                <w:rFonts w:ascii="Times New Roman" w:hAnsi="Times New Roman" w:cs="Times New Roman"/>
                <w:b/>
                <w:sz w:val="24"/>
                <w:szCs w:val="24"/>
              </w:rPr>
            </w:pPr>
            <w:r w:rsidRPr="00EE2D6B">
              <w:rPr>
                <w:rFonts w:ascii="Times New Roman" w:hAnsi="Times New Roman" w:cs="Times New Roman"/>
                <w:b/>
                <w:sz w:val="24"/>
                <w:szCs w:val="24"/>
              </w:rPr>
              <w:t>Тема 3. Система управления человеческими ресурсами в организации</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3.1. Цели и функции системы управления человеческими ресурсами в организации</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3.2. Организационное построение системы УЧР</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 xml:space="preserve">3.3. Организация деятельности </w:t>
            </w:r>
            <w:r w:rsidRPr="00EE2D6B">
              <w:rPr>
                <w:rFonts w:ascii="Times New Roman" w:hAnsi="Times New Roman" w:cs="Times New Roman"/>
                <w:sz w:val="24"/>
                <w:szCs w:val="24"/>
                <w:lang w:val="en-US"/>
              </w:rPr>
              <w:t>HR</w:t>
            </w:r>
            <w:r w:rsidRPr="00EE2D6B">
              <w:rPr>
                <w:rFonts w:ascii="Times New Roman" w:hAnsi="Times New Roman" w:cs="Times New Roman"/>
                <w:sz w:val="24"/>
                <w:szCs w:val="24"/>
              </w:rPr>
              <w:t xml:space="preserve">-службы в соответствии с  моделью Д. Ульриха. Роль </w:t>
            </w:r>
            <w:r w:rsidRPr="00EE2D6B">
              <w:rPr>
                <w:rFonts w:ascii="Times New Roman" w:hAnsi="Times New Roman" w:cs="Times New Roman"/>
                <w:sz w:val="24"/>
                <w:szCs w:val="24"/>
                <w:lang w:val="en-US"/>
              </w:rPr>
              <w:t>HR</w:t>
            </w:r>
            <w:r w:rsidRPr="00EE2D6B">
              <w:rPr>
                <w:rFonts w:ascii="Times New Roman" w:hAnsi="Times New Roman" w:cs="Times New Roman"/>
                <w:sz w:val="24"/>
                <w:szCs w:val="24"/>
              </w:rPr>
              <w:t>-партнера в УЧР</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3.4. Требования к обеспечивающим подсистемам системы УЧР</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3.5. Формирование бюджета службы персонала и подходы к оценке эффективности ее деятельности</w:t>
            </w:r>
          </w:p>
          <w:p w:rsidR="00EE2D6B" w:rsidRPr="00EE2D6B" w:rsidRDefault="00EE2D6B" w:rsidP="00EE2D6B">
            <w:pPr>
              <w:tabs>
                <w:tab w:val="left" w:pos="993"/>
              </w:tabs>
              <w:spacing w:after="0"/>
              <w:ind w:firstLine="318"/>
              <w:contextualSpacing/>
              <w:rPr>
                <w:rFonts w:ascii="Times New Roman" w:hAnsi="Times New Roman" w:cs="Times New Roman"/>
                <w:b/>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1</w:t>
            </w:r>
          </w:p>
        </w:tc>
        <w:tc>
          <w:tcPr>
            <w:tcW w:w="2408"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0,5</w:t>
            </w:r>
          </w:p>
        </w:tc>
        <w:tc>
          <w:tcPr>
            <w:tcW w:w="996"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ind w:firstLine="709"/>
              <w:contextualSpacing/>
              <w:jc w:val="center"/>
              <w:rPr>
                <w:rFonts w:ascii="Times New Roman" w:hAnsi="Times New Roman" w:cs="Times New Roman"/>
              </w:rPr>
            </w:pPr>
            <w:r w:rsidRPr="00EE2D6B">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709"/>
              <w:contextualSpacing/>
              <w:rPr>
                <w:rFonts w:ascii="Times New Roman" w:hAnsi="Times New Roman" w:cs="Times New Roman"/>
              </w:rPr>
            </w:pPr>
          </w:p>
        </w:tc>
        <w:tc>
          <w:tcPr>
            <w:tcW w:w="2115"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contextualSpacing/>
              <w:jc w:val="both"/>
              <w:rPr>
                <w:rFonts w:ascii="Times New Roman" w:hAnsi="Times New Roman" w:cs="Times New Roman"/>
              </w:rPr>
            </w:pPr>
            <w:r w:rsidRPr="00EE2D6B">
              <w:rPr>
                <w:rFonts w:ascii="Times New Roman" w:hAnsi="Times New Roman" w:cs="Times New Roman"/>
              </w:rPr>
              <w:t>Тест</w:t>
            </w:r>
          </w:p>
        </w:tc>
      </w:tr>
      <w:tr w:rsidR="00EE2D6B" w:rsidRPr="00EE2D6B" w:rsidTr="00362F21">
        <w:trPr>
          <w:trHeight w:val="1821"/>
        </w:trPr>
        <w:tc>
          <w:tcPr>
            <w:tcW w:w="816"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ind w:firstLine="709"/>
              <w:rPr>
                <w:rFonts w:ascii="Times New Roman" w:hAnsi="Times New Roman" w:cs="Times New Roman"/>
                <w:sz w:val="24"/>
                <w:szCs w:val="24"/>
              </w:rPr>
            </w:pPr>
            <w:r w:rsidRPr="00EE2D6B">
              <w:rPr>
                <w:rFonts w:ascii="Times New Roman" w:hAnsi="Times New Roman" w:cs="Times New Roman"/>
                <w:sz w:val="24"/>
                <w:szCs w:val="24"/>
              </w:rPr>
              <w:t>44.</w:t>
            </w:r>
          </w:p>
        </w:tc>
        <w:tc>
          <w:tcPr>
            <w:tcW w:w="5523"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318"/>
              <w:contextualSpacing/>
              <w:rPr>
                <w:rFonts w:ascii="Times New Roman" w:hAnsi="Times New Roman" w:cs="Times New Roman"/>
                <w:b/>
                <w:sz w:val="24"/>
                <w:szCs w:val="24"/>
              </w:rPr>
            </w:pPr>
            <w:r w:rsidRPr="00EE2D6B">
              <w:rPr>
                <w:rFonts w:ascii="Times New Roman" w:hAnsi="Times New Roman" w:cs="Times New Roman"/>
                <w:b/>
                <w:sz w:val="24"/>
                <w:szCs w:val="24"/>
              </w:rPr>
              <w:t>Тема 4. Политика ЧР и стратегическое управление человеческими ресурсами</w:t>
            </w:r>
          </w:p>
          <w:p w:rsidR="00EE2D6B" w:rsidRPr="00EE2D6B" w:rsidRDefault="00EE2D6B" w:rsidP="00EE2D6B">
            <w:pPr>
              <w:tabs>
                <w:tab w:val="left" w:pos="993"/>
              </w:tabs>
              <w:spacing w:after="0"/>
              <w:ind w:firstLine="318"/>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4.1. Сущность, значение, сферы и типы политики ЧР       </w:t>
            </w:r>
          </w:p>
          <w:p w:rsidR="00EE2D6B" w:rsidRPr="00EE2D6B" w:rsidRDefault="00EE2D6B" w:rsidP="00EE2D6B">
            <w:pPr>
              <w:tabs>
                <w:tab w:val="left" w:pos="993"/>
              </w:tabs>
              <w:spacing w:after="0"/>
              <w:contextualSpacing/>
              <w:jc w:val="both"/>
              <w:rPr>
                <w:rFonts w:ascii="Times New Roman" w:hAnsi="Times New Roman" w:cs="Times New Roman"/>
                <w:sz w:val="24"/>
                <w:szCs w:val="24"/>
              </w:rPr>
            </w:pPr>
            <w:r w:rsidRPr="00EE2D6B">
              <w:rPr>
                <w:rFonts w:ascii="Times New Roman" w:hAnsi="Times New Roman" w:cs="Times New Roman"/>
                <w:sz w:val="24"/>
                <w:szCs w:val="24"/>
              </w:rPr>
              <w:t>4.2. Формирование и механизмы реализации политики ЧР</w:t>
            </w:r>
          </w:p>
          <w:p w:rsidR="00EE2D6B" w:rsidRPr="00EE2D6B" w:rsidRDefault="00EE2D6B" w:rsidP="00EE2D6B">
            <w:pPr>
              <w:tabs>
                <w:tab w:val="left" w:pos="993"/>
              </w:tabs>
              <w:spacing w:after="0"/>
              <w:ind w:firstLine="318"/>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4.3.Сущность и цели </w:t>
            </w:r>
            <w:proofErr w:type="gramStart"/>
            <w:r w:rsidRPr="00EE2D6B">
              <w:rPr>
                <w:rFonts w:ascii="Times New Roman" w:hAnsi="Times New Roman" w:cs="Times New Roman"/>
                <w:sz w:val="24"/>
                <w:szCs w:val="24"/>
              </w:rPr>
              <w:t>стратегического</w:t>
            </w:r>
            <w:proofErr w:type="gramEnd"/>
            <w:r w:rsidRPr="00EE2D6B">
              <w:rPr>
                <w:rFonts w:ascii="Times New Roman" w:hAnsi="Times New Roman" w:cs="Times New Roman"/>
                <w:sz w:val="24"/>
                <w:szCs w:val="24"/>
              </w:rPr>
              <w:t xml:space="preserve"> УЧР</w:t>
            </w:r>
          </w:p>
          <w:p w:rsidR="00EE2D6B" w:rsidRPr="00EE2D6B" w:rsidRDefault="00EE2D6B" w:rsidP="00EE2D6B">
            <w:pPr>
              <w:tabs>
                <w:tab w:val="left" w:pos="993"/>
              </w:tabs>
              <w:spacing w:after="0"/>
              <w:ind w:firstLine="318"/>
              <w:contextualSpacing/>
              <w:jc w:val="both"/>
              <w:rPr>
                <w:rFonts w:ascii="Times New Roman" w:hAnsi="Times New Roman" w:cs="Times New Roman"/>
                <w:b/>
                <w:sz w:val="24"/>
                <w:szCs w:val="24"/>
              </w:rPr>
            </w:pPr>
            <w:r w:rsidRPr="00EE2D6B">
              <w:rPr>
                <w:rFonts w:ascii="Times New Roman" w:hAnsi="Times New Roman" w:cs="Times New Roman"/>
                <w:sz w:val="24"/>
                <w:szCs w:val="24"/>
              </w:rPr>
              <w:t>4.4. Подходы к формированию стратегии УЧР</w:t>
            </w:r>
          </w:p>
        </w:tc>
        <w:tc>
          <w:tcPr>
            <w:tcW w:w="1140"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2</w:t>
            </w:r>
          </w:p>
        </w:tc>
        <w:tc>
          <w:tcPr>
            <w:tcW w:w="2408"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1,5*</w:t>
            </w:r>
          </w:p>
        </w:tc>
        <w:tc>
          <w:tcPr>
            <w:tcW w:w="996"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ind w:firstLine="709"/>
              <w:contextualSpacing/>
              <w:jc w:val="center"/>
              <w:rPr>
                <w:rFonts w:ascii="Times New Roman" w:hAnsi="Times New Roman" w:cs="Times New Roman"/>
              </w:rPr>
            </w:pPr>
            <w:r w:rsidRPr="00EE2D6B">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auto"/>
            </w:tcBorders>
          </w:tcPr>
          <w:p w:rsidR="00EE2D6B" w:rsidRPr="00EE2D6B" w:rsidRDefault="00EE2D6B" w:rsidP="00EE2D6B">
            <w:pPr>
              <w:tabs>
                <w:tab w:val="left" w:pos="993"/>
              </w:tabs>
              <w:spacing w:after="0"/>
              <w:ind w:firstLine="709"/>
              <w:contextualSpacing/>
              <w:rPr>
                <w:rFonts w:ascii="Times New Roman" w:hAnsi="Times New Roman" w:cs="Times New Roman"/>
              </w:rPr>
            </w:pPr>
          </w:p>
        </w:tc>
        <w:tc>
          <w:tcPr>
            <w:tcW w:w="2115" w:type="dxa"/>
            <w:tcBorders>
              <w:top w:val="single" w:sz="4" w:space="0" w:color="000000"/>
              <w:left w:val="single" w:sz="4" w:space="0" w:color="auto"/>
              <w:bottom w:val="single" w:sz="4" w:space="0" w:color="000000"/>
              <w:right w:val="single" w:sz="4" w:space="0" w:color="000000"/>
            </w:tcBorders>
            <w:hideMark/>
          </w:tcPr>
          <w:p w:rsidR="00EE2D6B" w:rsidRPr="00EE2D6B" w:rsidRDefault="00EE2D6B" w:rsidP="00EE2D6B">
            <w:pPr>
              <w:tabs>
                <w:tab w:val="left" w:pos="993"/>
              </w:tabs>
              <w:spacing w:after="0"/>
              <w:contextualSpacing/>
              <w:jc w:val="both"/>
              <w:rPr>
                <w:rFonts w:ascii="Times New Roman" w:hAnsi="Times New Roman" w:cs="Times New Roman"/>
              </w:rPr>
            </w:pPr>
            <w:r w:rsidRPr="00EE2D6B">
              <w:rPr>
                <w:rFonts w:ascii="Times New Roman" w:hAnsi="Times New Roman" w:cs="Times New Roman"/>
              </w:rPr>
              <w:t>Опрос, оценка выполнения анализа конкретных ситуаций</w:t>
            </w:r>
          </w:p>
        </w:tc>
      </w:tr>
      <w:tr w:rsidR="00EE2D6B" w:rsidRPr="00EE2D6B" w:rsidTr="00362F21">
        <w:trPr>
          <w:trHeight w:val="1399"/>
        </w:trPr>
        <w:tc>
          <w:tcPr>
            <w:tcW w:w="81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55.</w:t>
            </w:r>
          </w:p>
        </w:tc>
        <w:tc>
          <w:tcPr>
            <w:tcW w:w="5523"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318"/>
              <w:contextualSpacing/>
              <w:rPr>
                <w:rFonts w:ascii="Times New Roman" w:hAnsi="Times New Roman" w:cs="Times New Roman"/>
                <w:b/>
                <w:sz w:val="24"/>
                <w:szCs w:val="24"/>
              </w:rPr>
            </w:pPr>
            <w:r w:rsidRPr="00EE2D6B">
              <w:rPr>
                <w:rFonts w:ascii="Times New Roman" w:hAnsi="Times New Roman" w:cs="Times New Roman"/>
                <w:b/>
                <w:sz w:val="24"/>
                <w:szCs w:val="24"/>
              </w:rPr>
              <w:t>Тема 5. Планирование человеческих ресурсов</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5.1. Сущность, цели и виды планирования человеческих ресурсов</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5.2. Управление маркетинговой деятельностью в области человеческих ресурсов</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5.3.Планирование потребности в персонале</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 xml:space="preserve">5.4. Методы приведения в соответствие фактической и требуемой численности работников. </w:t>
            </w:r>
            <w:proofErr w:type="spellStart"/>
            <w:r w:rsidRPr="00EE2D6B">
              <w:rPr>
                <w:rFonts w:ascii="Times New Roman" w:hAnsi="Times New Roman" w:cs="Times New Roman"/>
                <w:sz w:val="24"/>
                <w:szCs w:val="24"/>
              </w:rPr>
              <w:t>Аутплэйсмент</w:t>
            </w:r>
            <w:proofErr w:type="spellEnd"/>
            <w:r w:rsidRPr="00EE2D6B">
              <w:rPr>
                <w:rFonts w:ascii="Times New Roman" w:hAnsi="Times New Roman" w:cs="Times New Roman"/>
                <w:sz w:val="24"/>
                <w:szCs w:val="24"/>
              </w:rPr>
              <w:t>. Управление высвобождением работников</w:t>
            </w:r>
          </w:p>
        </w:tc>
        <w:tc>
          <w:tcPr>
            <w:tcW w:w="1140" w:type="dxa"/>
            <w:tcBorders>
              <w:top w:val="single" w:sz="4" w:space="0" w:color="000000"/>
              <w:left w:val="single" w:sz="4" w:space="0" w:color="000000"/>
              <w:bottom w:val="single" w:sz="4" w:space="0" w:color="000000"/>
              <w:right w:val="single" w:sz="4" w:space="0" w:color="auto"/>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0,5</w:t>
            </w:r>
          </w:p>
        </w:tc>
        <w:tc>
          <w:tcPr>
            <w:tcW w:w="2408" w:type="dxa"/>
            <w:tcBorders>
              <w:top w:val="single" w:sz="4" w:space="0" w:color="000000"/>
              <w:left w:val="single" w:sz="4" w:space="0" w:color="auto"/>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0,5</w:t>
            </w:r>
          </w:p>
        </w:tc>
        <w:tc>
          <w:tcPr>
            <w:tcW w:w="996" w:type="dxa"/>
            <w:tcBorders>
              <w:top w:val="single" w:sz="4" w:space="0" w:color="000000"/>
              <w:left w:val="single" w:sz="4" w:space="0" w:color="000000"/>
              <w:bottom w:val="single" w:sz="4" w:space="0" w:color="000000"/>
              <w:right w:val="single" w:sz="4" w:space="0" w:color="auto"/>
            </w:tcBorders>
          </w:tcPr>
          <w:p w:rsidR="00EE2D6B" w:rsidRPr="00EE2D6B" w:rsidRDefault="00EE2D6B" w:rsidP="00EE2D6B">
            <w:pPr>
              <w:tabs>
                <w:tab w:val="left" w:pos="993"/>
              </w:tabs>
              <w:spacing w:after="0"/>
              <w:ind w:firstLine="709"/>
              <w:contextualSpacing/>
              <w:jc w:val="center"/>
              <w:rPr>
                <w:rFonts w:ascii="Times New Roman" w:hAnsi="Times New Roman" w:cs="Times New Roman"/>
              </w:rPr>
            </w:pPr>
            <w:r w:rsidRPr="00EE2D6B">
              <w:rPr>
                <w:rFonts w:ascii="Times New Roman" w:hAnsi="Times New Roman" w:cs="Times New Roman"/>
              </w:rPr>
              <w:t>-</w:t>
            </w:r>
          </w:p>
        </w:tc>
        <w:tc>
          <w:tcPr>
            <w:tcW w:w="1276" w:type="dxa"/>
            <w:tcBorders>
              <w:top w:val="single" w:sz="4" w:space="0" w:color="000000"/>
              <w:left w:val="single" w:sz="4" w:space="0" w:color="auto"/>
              <w:bottom w:val="single" w:sz="4" w:space="0" w:color="000000"/>
              <w:right w:val="single" w:sz="4" w:space="0" w:color="000000"/>
            </w:tcBorders>
          </w:tcPr>
          <w:p w:rsidR="00EE2D6B" w:rsidRPr="00EE2D6B" w:rsidRDefault="00EE2D6B" w:rsidP="00EE2D6B">
            <w:pPr>
              <w:tabs>
                <w:tab w:val="left" w:pos="993"/>
              </w:tabs>
              <w:spacing w:after="0"/>
              <w:ind w:firstLine="709"/>
              <w:contextualSpacing/>
              <w:rPr>
                <w:rFonts w:ascii="Times New Roman" w:hAnsi="Times New Roman" w:cs="Times New Roman"/>
              </w:rPr>
            </w:pPr>
          </w:p>
        </w:tc>
        <w:tc>
          <w:tcPr>
            <w:tcW w:w="2115"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both"/>
              <w:rPr>
                <w:rFonts w:ascii="Times New Roman" w:hAnsi="Times New Roman" w:cs="Times New Roman"/>
              </w:rPr>
            </w:pPr>
            <w:r w:rsidRPr="00EE2D6B">
              <w:rPr>
                <w:rFonts w:ascii="Times New Roman" w:hAnsi="Times New Roman" w:cs="Times New Roman"/>
              </w:rPr>
              <w:t>Оценка результатов выполнения анализа конкретной ситуации «маркетинг персонала»</w:t>
            </w:r>
          </w:p>
        </w:tc>
      </w:tr>
      <w:tr w:rsidR="00EE2D6B" w:rsidRPr="00EE2D6B" w:rsidTr="00362F21">
        <w:trPr>
          <w:trHeight w:val="2269"/>
        </w:trPr>
        <w:tc>
          <w:tcPr>
            <w:tcW w:w="81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66.</w:t>
            </w:r>
          </w:p>
        </w:tc>
        <w:tc>
          <w:tcPr>
            <w:tcW w:w="5523"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 w:val="left" w:pos="2730"/>
                <w:tab w:val="left" w:pos="9356"/>
              </w:tabs>
              <w:spacing w:after="0" w:line="264" w:lineRule="auto"/>
              <w:ind w:firstLine="318"/>
              <w:contextualSpacing/>
              <w:rPr>
                <w:rFonts w:ascii="Times New Roman" w:eastAsia="Times New Roman" w:hAnsi="Times New Roman" w:cs="Times New Roman"/>
                <w:bCs/>
                <w:kern w:val="20"/>
                <w:sz w:val="24"/>
                <w:szCs w:val="20"/>
                <w:lang w:eastAsia="ru-RU"/>
              </w:rPr>
            </w:pPr>
            <w:r w:rsidRPr="00EE2D6B">
              <w:rPr>
                <w:rFonts w:ascii="Times New Roman" w:eastAsia="Times New Roman" w:hAnsi="Times New Roman" w:cs="Times New Roman"/>
                <w:b/>
                <w:bCs/>
                <w:kern w:val="20"/>
                <w:sz w:val="24"/>
                <w:szCs w:val="20"/>
                <w:lang w:eastAsia="ru-RU"/>
              </w:rPr>
              <w:t>Тема 6. Подбор и отбор персонала</w:t>
            </w:r>
          </w:p>
          <w:p w:rsidR="00EE2D6B" w:rsidRPr="00EE2D6B" w:rsidRDefault="00EE2D6B" w:rsidP="00EE2D6B">
            <w:pPr>
              <w:tabs>
                <w:tab w:val="left" w:pos="993"/>
                <w:tab w:val="left" w:pos="2730"/>
                <w:tab w:val="left" w:pos="9356"/>
              </w:tabs>
              <w:spacing w:after="0" w:line="264" w:lineRule="auto"/>
              <w:ind w:firstLine="318"/>
              <w:contextualSpacing/>
              <w:rPr>
                <w:rFonts w:ascii="Times New Roman" w:eastAsia="Times New Roman" w:hAnsi="Times New Roman" w:cs="Times New Roman"/>
                <w:bCs/>
                <w:kern w:val="20"/>
                <w:sz w:val="24"/>
                <w:szCs w:val="20"/>
                <w:lang w:eastAsia="ru-RU"/>
              </w:rPr>
            </w:pPr>
            <w:r w:rsidRPr="00EE2D6B">
              <w:rPr>
                <w:rFonts w:ascii="Times New Roman" w:eastAsia="Times New Roman" w:hAnsi="Times New Roman" w:cs="Times New Roman"/>
                <w:bCs/>
                <w:kern w:val="20"/>
                <w:sz w:val="24"/>
                <w:szCs w:val="20"/>
                <w:lang w:eastAsia="ru-RU"/>
              </w:rPr>
              <w:t>6.1. Содержание процесса подбора и факторы, определяющие его эффективность</w:t>
            </w:r>
          </w:p>
          <w:p w:rsidR="00EE2D6B" w:rsidRPr="00EE2D6B" w:rsidRDefault="00EE2D6B" w:rsidP="00EE2D6B">
            <w:pPr>
              <w:tabs>
                <w:tab w:val="left" w:pos="993"/>
                <w:tab w:val="left" w:pos="2730"/>
                <w:tab w:val="left" w:pos="6810"/>
                <w:tab w:val="left" w:pos="9356"/>
              </w:tabs>
              <w:spacing w:after="0" w:line="264" w:lineRule="auto"/>
              <w:ind w:firstLine="318"/>
              <w:contextualSpacing/>
              <w:rPr>
                <w:rFonts w:ascii="Times New Roman" w:eastAsia="Times New Roman" w:hAnsi="Times New Roman" w:cs="Times New Roman"/>
                <w:bCs/>
                <w:kern w:val="20"/>
                <w:sz w:val="24"/>
                <w:szCs w:val="20"/>
                <w:lang w:eastAsia="ru-RU"/>
              </w:rPr>
            </w:pPr>
            <w:r w:rsidRPr="00EE2D6B">
              <w:rPr>
                <w:rFonts w:ascii="Times New Roman" w:eastAsia="Times New Roman" w:hAnsi="Times New Roman" w:cs="Times New Roman"/>
                <w:bCs/>
                <w:kern w:val="20"/>
                <w:sz w:val="24"/>
                <w:szCs w:val="20"/>
                <w:lang w:eastAsia="ru-RU"/>
              </w:rPr>
              <w:t>6.2. Сравнительная характеристика источников привлечения персонала</w:t>
            </w:r>
          </w:p>
          <w:p w:rsidR="00EE2D6B" w:rsidRPr="00EE2D6B" w:rsidRDefault="00EE2D6B" w:rsidP="00EE2D6B">
            <w:pPr>
              <w:tabs>
                <w:tab w:val="left" w:pos="993"/>
                <w:tab w:val="left" w:pos="2730"/>
                <w:tab w:val="left" w:pos="6810"/>
                <w:tab w:val="left" w:pos="9356"/>
              </w:tabs>
              <w:spacing w:after="0" w:line="264" w:lineRule="auto"/>
              <w:ind w:firstLine="318"/>
              <w:contextualSpacing/>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bCs/>
                <w:kern w:val="20"/>
                <w:sz w:val="24"/>
                <w:szCs w:val="20"/>
                <w:lang w:eastAsia="ru-RU"/>
              </w:rPr>
              <w:t>6.3.Содержание процесса отбора персонала. Методы отбора на вакантную должность</w:t>
            </w:r>
          </w:p>
          <w:p w:rsidR="00EE2D6B" w:rsidRPr="00EE2D6B" w:rsidRDefault="00EE2D6B" w:rsidP="00EE2D6B">
            <w:pPr>
              <w:tabs>
                <w:tab w:val="left" w:pos="993"/>
              </w:tabs>
              <w:spacing w:after="0" w:line="240" w:lineRule="auto"/>
              <w:ind w:firstLine="318"/>
              <w:jc w:val="both"/>
              <w:rPr>
                <w:rFonts w:ascii="Times New Roman" w:eastAsia="Times New Roman" w:hAnsi="Times New Roman" w:cs="Times New Roman"/>
                <w:kern w:val="20"/>
                <w:sz w:val="24"/>
                <w:szCs w:val="24"/>
                <w:lang w:eastAsia="ru-RU"/>
              </w:rPr>
            </w:pPr>
          </w:p>
        </w:tc>
        <w:tc>
          <w:tcPr>
            <w:tcW w:w="1140"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contextualSpacing/>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1</w:t>
            </w:r>
          </w:p>
        </w:tc>
        <w:tc>
          <w:tcPr>
            <w:tcW w:w="2408"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contextualSpacing/>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0,5</w:t>
            </w:r>
          </w:p>
        </w:tc>
        <w:tc>
          <w:tcPr>
            <w:tcW w:w="996"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lang w:eastAsia="ru-RU"/>
              </w:rPr>
            </w:pPr>
          </w:p>
        </w:tc>
        <w:tc>
          <w:tcPr>
            <w:tcW w:w="2115"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line="240" w:lineRule="auto"/>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Опрос, тестирование</w:t>
            </w:r>
          </w:p>
        </w:tc>
      </w:tr>
      <w:tr w:rsidR="00EE2D6B" w:rsidRPr="00EE2D6B" w:rsidTr="00362F21">
        <w:trPr>
          <w:trHeight w:val="1409"/>
        </w:trPr>
        <w:tc>
          <w:tcPr>
            <w:tcW w:w="81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lang w:eastAsia="ru-RU"/>
              </w:rPr>
            </w:pPr>
          </w:p>
          <w:p w:rsidR="00EE2D6B" w:rsidRPr="00EE2D6B" w:rsidRDefault="00EE2D6B" w:rsidP="00EE2D6B">
            <w:pPr>
              <w:rPr>
                <w:rFonts w:ascii="Times New Roman" w:eastAsia="Times New Roman" w:hAnsi="Times New Roman" w:cs="Times New Roman"/>
                <w:sz w:val="24"/>
                <w:szCs w:val="20"/>
                <w:lang w:eastAsia="ru-RU"/>
              </w:rPr>
            </w:pPr>
            <w:r w:rsidRPr="00EE2D6B">
              <w:rPr>
                <w:rFonts w:ascii="Times New Roman" w:eastAsia="Times New Roman" w:hAnsi="Times New Roman" w:cs="Times New Roman"/>
                <w:sz w:val="24"/>
                <w:szCs w:val="20"/>
                <w:lang w:eastAsia="ru-RU"/>
              </w:rPr>
              <w:t>7.</w:t>
            </w:r>
          </w:p>
        </w:tc>
        <w:tc>
          <w:tcPr>
            <w:tcW w:w="5523"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 w:val="left" w:pos="2730"/>
                <w:tab w:val="left" w:pos="9356"/>
              </w:tabs>
              <w:spacing w:after="0" w:line="264" w:lineRule="auto"/>
              <w:ind w:firstLine="318"/>
              <w:contextualSpacing/>
              <w:rPr>
                <w:rFonts w:ascii="Times New Roman" w:eastAsia="Times New Roman" w:hAnsi="Times New Roman" w:cs="Times New Roman"/>
                <w:b/>
                <w:bCs/>
                <w:kern w:val="20"/>
                <w:sz w:val="24"/>
                <w:szCs w:val="20"/>
                <w:lang w:eastAsia="ru-RU"/>
              </w:rPr>
            </w:pPr>
            <w:r w:rsidRPr="00EE2D6B">
              <w:rPr>
                <w:rFonts w:ascii="Times New Roman" w:eastAsia="Times New Roman" w:hAnsi="Times New Roman" w:cs="Times New Roman"/>
                <w:b/>
                <w:bCs/>
                <w:kern w:val="20"/>
                <w:sz w:val="24"/>
                <w:szCs w:val="20"/>
                <w:lang w:eastAsia="ru-RU"/>
              </w:rPr>
              <w:t>Тема 7. Адаптация персонала</w:t>
            </w:r>
          </w:p>
          <w:p w:rsidR="00EE2D6B" w:rsidRPr="00EE2D6B" w:rsidRDefault="00EE2D6B" w:rsidP="00EE2D6B">
            <w:pPr>
              <w:tabs>
                <w:tab w:val="left" w:pos="993"/>
                <w:tab w:val="left" w:pos="2730"/>
                <w:tab w:val="left" w:pos="9356"/>
              </w:tabs>
              <w:spacing w:after="0" w:line="264" w:lineRule="auto"/>
              <w:ind w:firstLine="318"/>
              <w:contextualSpacing/>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bCs/>
                <w:kern w:val="20"/>
                <w:sz w:val="24"/>
                <w:szCs w:val="20"/>
                <w:lang w:eastAsia="ru-RU"/>
              </w:rPr>
              <w:t>7.1.</w:t>
            </w:r>
            <w:r w:rsidRPr="00EE2D6B">
              <w:rPr>
                <w:rFonts w:ascii="Times New Roman" w:eastAsia="Times New Roman" w:hAnsi="Times New Roman" w:cs="Times New Roman"/>
                <w:kern w:val="20"/>
                <w:sz w:val="24"/>
                <w:szCs w:val="20"/>
                <w:lang w:eastAsia="ru-RU"/>
              </w:rPr>
              <w:t xml:space="preserve"> Понятие и виды адаптации</w:t>
            </w:r>
          </w:p>
          <w:p w:rsidR="00EE2D6B" w:rsidRPr="00EE2D6B" w:rsidRDefault="00EE2D6B" w:rsidP="00EE2D6B">
            <w:pPr>
              <w:tabs>
                <w:tab w:val="left" w:pos="993"/>
                <w:tab w:val="left" w:pos="2730"/>
                <w:tab w:val="left" w:pos="9356"/>
              </w:tabs>
              <w:spacing w:after="0" w:line="264" w:lineRule="auto"/>
              <w:ind w:firstLine="318"/>
              <w:contextualSpacing/>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7.2. Управление адаптацией работников</w:t>
            </w:r>
          </w:p>
          <w:p w:rsidR="00EE2D6B" w:rsidRPr="00EE2D6B" w:rsidRDefault="00EE2D6B" w:rsidP="00EE2D6B">
            <w:pPr>
              <w:tabs>
                <w:tab w:val="left" w:pos="993"/>
                <w:tab w:val="left" w:pos="2730"/>
                <w:tab w:val="left" w:pos="9356"/>
              </w:tabs>
              <w:spacing w:after="0" w:line="264" w:lineRule="auto"/>
              <w:ind w:firstLine="318"/>
              <w:contextualSpacing/>
              <w:rPr>
                <w:rFonts w:ascii="Times New Roman" w:eastAsia="Times New Roman" w:hAnsi="Times New Roman" w:cs="Times New Roman"/>
                <w:b/>
                <w:bCs/>
                <w:kern w:val="20"/>
                <w:sz w:val="24"/>
                <w:szCs w:val="24"/>
                <w:lang w:eastAsia="ru-RU"/>
              </w:rPr>
            </w:pPr>
            <w:r w:rsidRPr="00EE2D6B">
              <w:rPr>
                <w:rFonts w:ascii="Times New Roman" w:hAnsi="Times New Roman" w:cs="Times New Roman"/>
                <w:sz w:val="24"/>
                <w:szCs w:val="24"/>
              </w:rPr>
              <w:t>7.3. Оценка результатов адаптации</w:t>
            </w:r>
          </w:p>
        </w:tc>
        <w:tc>
          <w:tcPr>
            <w:tcW w:w="1140"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contextualSpacing/>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w:t>
            </w:r>
          </w:p>
        </w:tc>
        <w:tc>
          <w:tcPr>
            <w:tcW w:w="2408"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contextualSpacing/>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w:t>
            </w:r>
          </w:p>
        </w:tc>
        <w:tc>
          <w:tcPr>
            <w:tcW w:w="99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kern w:val="20"/>
                <w:sz w:val="24"/>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0"/>
                <w:lang w:eastAsia="ru-RU"/>
              </w:rPr>
            </w:pPr>
          </w:p>
        </w:tc>
        <w:tc>
          <w:tcPr>
            <w:tcW w:w="2115"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w:t>
            </w:r>
          </w:p>
        </w:tc>
      </w:tr>
      <w:tr w:rsidR="00EE2D6B" w:rsidRPr="00EE2D6B" w:rsidTr="00362F21">
        <w:trPr>
          <w:trHeight w:val="1270"/>
        </w:trPr>
        <w:tc>
          <w:tcPr>
            <w:tcW w:w="81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709"/>
              <w:contextualSpacing/>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78.</w:t>
            </w:r>
          </w:p>
        </w:tc>
        <w:tc>
          <w:tcPr>
            <w:tcW w:w="5523"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318"/>
              <w:contextualSpacing/>
              <w:rPr>
                <w:rFonts w:ascii="Times New Roman" w:hAnsi="Times New Roman" w:cs="Times New Roman"/>
                <w:b/>
                <w:sz w:val="24"/>
                <w:szCs w:val="24"/>
              </w:rPr>
            </w:pPr>
            <w:r w:rsidRPr="00EE2D6B">
              <w:rPr>
                <w:rFonts w:ascii="Times New Roman" w:hAnsi="Times New Roman" w:cs="Times New Roman"/>
                <w:b/>
                <w:sz w:val="24"/>
                <w:szCs w:val="24"/>
              </w:rPr>
              <w:t>Тема 8. Деловая оценка и мотивация персонала</w:t>
            </w:r>
          </w:p>
          <w:p w:rsidR="00EE2D6B" w:rsidRPr="00EE2D6B" w:rsidRDefault="00EE2D6B" w:rsidP="00EE2D6B">
            <w:pPr>
              <w:tabs>
                <w:tab w:val="left" w:pos="993"/>
              </w:tabs>
              <w:spacing w:after="0"/>
              <w:ind w:firstLine="318"/>
              <w:contextualSpacing/>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8.1. Значение и принципы деловой оценки персонала</w:t>
            </w:r>
          </w:p>
          <w:p w:rsidR="00EE2D6B" w:rsidRPr="00EE2D6B" w:rsidRDefault="00EE2D6B" w:rsidP="00EE2D6B">
            <w:pPr>
              <w:tabs>
                <w:tab w:val="left" w:pos="993"/>
              </w:tabs>
              <w:spacing w:after="0"/>
              <w:ind w:firstLine="318"/>
              <w:contextualSpacing/>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8.2. Показатели  и методы деловой оценки персонала</w:t>
            </w:r>
          </w:p>
          <w:p w:rsidR="00EE2D6B" w:rsidRPr="00EE2D6B" w:rsidRDefault="00EE2D6B" w:rsidP="00EE2D6B">
            <w:pPr>
              <w:tabs>
                <w:tab w:val="left" w:pos="993"/>
              </w:tabs>
              <w:spacing w:after="0"/>
              <w:ind w:right="1309" w:firstLine="318"/>
              <w:contextualSpacing/>
              <w:jc w:val="both"/>
              <w:rPr>
                <w:rFonts w:ascii="Times New Roman" w:hAnsi="Times New Roman" w:cs="Times New Roman"/>
                <w:sz w:val="24"/>
                <w:szCs w:val="24"/>
              </w:rPr>
            </w:pPr>
            <w:r w:rsidRPr="00EE2D6B">
              <w:rPr>
                <w:rFonts w:ascii="Times New Roman" w:eastAsia="Times New Roman" w:hAnsi="Times New Roman" w:cs="Times New Roman"/>
                <w:kern w:val="20"/>
                <w:sz w:val="24"/>
                <w:szCs w:val="24"/>
                <w:lang w:eastAsia="ru-RU"/>
              </w:rPr>
              <w:t xml:space="preserve">8.3. </w:t>
            </w:r>
            <w:r w:rsidRPr="00EE2D6B">
              <w:rPr>
                <w:rFonts w:ascii="Times New Roman" w:hAnsi="Times New Roman" w:cs="Times New Roman"/>
                <w:sz w:val="24"/>
                <w:szCs w:val="24"/>
              </w:rPr>
              <w:t xml:space="preserve">Сущность, цели, этапы аттестации персонала </w:t>
            </w:r>
          </w:p>
          <w:p w:rsidR="00EE2D6B" w:rsidRPr="00EE2D6B" w:rsidRDefault="00EE2D6B" w:rsidP="00EE2D6B">
            <w:pPr>
              <w:tabs>
                <w:tab w:val="left" w:pos="993"/>
              </w:tabs>
              <w:spacing w:after="0"/>
              <w:ind w:right="1309" w:firstLine="318"/>
              <w:contextualSpacing/>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8.4. Формирование системы мотивации трудовой деятельности</w:t>
            </w:r>
          </w:p>
        </w:tc>
        <w:tc>
          <w:tcPr>
            <w:tcW w:w="1140"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1</w:t>
            </w:r>
          </w:p>
        </w:tc>
        <w:tc>
          <w:tcPr>
            <w:tcW w:w="2408"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0,5</w:t>
            </w:r>
          </w:p>
        </w:tc>
        <w:tc>
          <w:tcPr>
            <w:tcW w:w="99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709"/>
              <w:contextualSpacing/>
              <w:jc w:val="center"/>
              <w:rPr>
                <w:rFonts w:ascii="Times New Roman" w:hAnsi="Times New Roman" w:cs="Times New Roman"/>
                <w:sz w:val="24"/>
                <w:szCs w:val="24"/>
                <w:lang w:val="en-US"/>
              </w:rPr>
            </w:pPr>
            <w:r w:rsidRPr="00EE2D6B">
              <w:rPr>
                <w:rFonts w:ascii="Times New Roman" w:hAnsi="Times New Roman" w:cs="Times New Roman"/>
                <w:sz w:val="24"/>
                <w:szCs w:val="24"/>
                <w:lang w:val="en-US"/>
              </w:rPr>
              <w:t>-</w:t>
            </w:r>
          </w:p>
        </w:tc>
        <w:tc>
          <w:tcPr>
            <w:tcW w:w="127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709"/>
              <w:contextualSpacing/>
              <w:rPr>
                <w:rFonts w:ascii="Times New Roman" w:hAnsi="Times New Roman" w:cs="Times New Roman"/>
                <w:sz w:val="24"/>
                <w:szCs w:val="24"/>
              </w:rPr>
            </w:pPr>
          </w:p>
        </w:tc>
        <w:tc>
          <w:tcPr>
            <w:tcW w:w="2115"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both"/>
              <w:rPr>
                <w:rFonts w:ascii="Times New Roman" w:hAnsi="Times New Roman" w:cs="Times New Roman"/>
                <w:sz w:val="24"/>
                <w:szCs w:val="24"/>
              </w:rPr>
            </w:pPr>
            <w:r w:rsidRPr="00EE2D6B">
              <w:rPr>
                <w:rFonts w:ascii="Times New Roman" w:hAnsi="Times New Roman" w:cs="Times New Roman"/>
                <w:sz w:val="24"/>
                <w:szCs w:val="24"/>
              </w:rPr>
              <w:t>Опрос, тестирование</w:t>
            </w:r>
          </w:p>
        </w:tc>
      </w:tr>
      <w:tr w:rsidR="00EE2D6B" w:rsidRPr="00EE2D6B" w:rsidTr="00362F21">
        <w:trPr>
          <w:trHeight w:val="1270"/>
        </w:trPr>
        <w:tc>
          <w:tcPr>
            <w:tcW w:w="81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89.</w:t>
            </w:r>
          </w:p>
        </w:tc>
        <w:tc>
          <w:tcPr>
            <w:tcW w:w="5523"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318"/>
              <w:contextualSpacing/>
              <w:rPr>
                <w:rFonts w:ascii="Times New Roman" w:hAnsi="Times New Roman" w:cs="Times New Roman"/>
                <w:b/>
                <w:sz w:val="24"/>
                <w:szCs w:val="24"/>
              </w:rPr>
            </w:pPr>
            <w:r w:rsidRPr="00EE2D6B">
              <w:rPr>
                <w:rFonts w:ascii="Times New Roman" w:hAnsi="Times New Roman" w:cs="Times New Roman"/>
                <w:b/>
                <w:sz w:val="24"/>
                <w:szCs w:val="24"/>
              </w:rPr>
              <w:t>Тема 9.  Развитие и обучение человеческих ресурсов в организации</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9.1. Сущность и цели стратегического развития ЧР. Элементы развития ЧР</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 xml:space="preserve">9.2.  Значение обучения персонала в современной организации. Современные концепции, поддерживающие обучение ЧР </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8.2. Виды и формы обучения персонала</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8.3. Управление обучением персонала в организации</w:t>
            </w:r>
          </w:p>
        </w:tc>
        <w:tc>
          <w:tcPr>
            <w:tcW w:w="1140"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1</w:t>
            </w:r>
          </w:p>
        </w:tc>
        <w:tc>
          <w:tcPr>
            <w:tcW w:w="2408"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0,5</w:t>
            </w:r>
          </w:p>
        </w:tc>
        <w:tc>
          <w:tcPr>
            <w:tcW w:w="99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709"/>
              <w:contextualSpacing/>
              <w:jc w:val="center"/>
              <w:rPr>
                <w:rFonts w:ascii="Times New Roman" w:hAnsi="Times New Roman" w:cs="Times New Roman"/>
                <w:sz w:val="24"/>
                <w:szCs w:val="24"/>
              </w:rPr>
            </w:pPr>
            <w:r w:rsidRPr="00EE2D6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709"/>
              <w:contextualSpacing/>
              <w:rPr>
                <w:rFonts w:ascii="Times New Roman" w:hAnsi="Times New Roman" w:cs="Times New Roman"/>
                <w:sz w:val="24"/>
                <w:szCs w:val="24"/>
              </w:rPr>
            </w:pPr>
          </w:p>
        </w:tc>
        <w:tc>
          <w:tcPr>
            <w:tcW w:w="2115"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both"/>
              <w:rPr>
                <w:rFonts w:ascii="Times New Roman" w:hAnsi="Times New Roman" w:cs="Times New Roman"/>
                <w:sz w:val="24"/>
                <w:szCs w:val="24"/>
              </w:rPr>
            </w:pPr>
            <w:r w:rsidRPr="00EE2D6B">
              <w:rPr>
                <w:rFonts w:ascii="Times New Roman" w:hAnsi="Times New Roman" w:cs="Times New Roman"/>
                <w:sz w:val="24"/>
                <w:szCs w:val="24"/>
              </w:rPr>
              <w:t>Тест</w:t>
            </w:r>
          </w:p>
        </w:tc>
      </w:tr>
      <w:tr w:rsidR="00EE2D6B" w:rsidRPr="00EE2D6B" w:rsidTr="00362F21">
        <w:trPr>
          <w:trHeight w:val="832"/>
        </w:trPr>
        <w:tc>
          <w:tcPr>
            <w:tcW w:w="81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910.</w:t>
            </w:r>
          </w:p>
        </w:tc>
        <w:tc>
          <w:tcPr>
            <w:tcW w:w="5523"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318"/>
              <w:contextualSpacing/>
              <w:rPr>
                <w:rFonts w:ascii="Times New Roman" w:hAnsi="Times New Roman" w:cs="Times New Roman"/>
                <w:b/>
                <w:sz w:val="24"/>
                <w:szCs w:val="24"/>
              </w:rPr>
            </w:pPr>
            <w:r w:rsidRPr="00EE2D6B">
              <w:rPr>
                <w:rFonts w:ascii="Times New Roman" w:hAnsi="Times New Roman" w:cs="Times New Roman"/>
                <w:b/>
                <w:sz w:val="24"/>
                <w:szCs w:val="24"/>
              </w:rPr>
              <w:t>Тема 10. Управление деловой карьерой и служебно-профессиональным продвижением персонала</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10.1. Понятие, типы и этапы карьеры</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10.2. Управление карьерой</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10.3. Управление служебно-профессиональным продвижением персонала</w:t>
            </w:r>
          </w:p>
          <w:p w:rsidR="00EE2D6B" w:rsidRPr="00EE2D6B" w:rsidRDefault="00EE2D6B" w:rsidP="00EE2D6B">
            <w:pPr>
              <w:tabs>
                <w:tab w:val="left" w:pos="993"/>
              </w:tabs>
              <w:spacing w:after="0"/>
              <w:ind w:firstLine="318"/>
              <w:contextualSpacing/>
              <w:rPr>
                <w:rFonts w:ascii="Times New Roman" w:hAnsi="Times New Roman" w:cs="Times New Roman"/>
                <w:sz w:val="24"/>
                <w:szCs w:val="24"/>
              </w:rPr>
            </w:pPr>
            <w:r w:rsidRPr="00EE2D6B">
              <w:rPr>
                <w:rFonts w:ascii="Times New Roman" w:hAnsi="Times New Roman" w:cs="Times New Roman"/>
                <w:sz w:val="24"/>
                <w:szCs w:val="24"/>
              </w:rPr>
              <w:t>10.4. Управление кадровым резервом</w:t>
            </w:r>
          </w:p>
        </w:tc>
        <w:tc>
          <w:tcPr>
            <w:tcW w:w="1140"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0,5</w:t>
            </w:r>
          </w:p>
        </w:tc>
        <w:tc>
          <w:tcPr>
            <w:tcW w:w="2408"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center"/>
              <w:rPr>
                <w:rFonts w:ascii="Times New Roman" w:hAnsi="Times New Roman" w:cs="Times New Roman"/>
                <w:sz w:val="24"/>
                <w:szCs w:val="24"/>
              </w:rPr>
            </w:pPr>
            <w:r w:rsidRPr="00EE2D6B">
              <w:rPr>
                <w:rFonts w:ascii="Times New Roman" w:hAnsi="Times New Roman" w:cs="Times New Roman"/>
                <w:sz w:val="24"/>
                <w:szCs w:val="24"/>
              </w:rPr>
              <w:t>0,5</w:t>
            </w:r>
          </w:p>
        </w:tc>
        <w:tc>
          <w:tcPr>
            <w:tcW w:w="99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709"/>
              <w:contextualSpacing/>
              <w:jc w:val="center"/>
              <w:rPr>
                <w:rFonts w:ascii="Times New Roman" w:hAnsi="Times New Roman" w:cs="Times New Roman"/>
                <w:sz w:val="24"/>
                <w:szCs w:val="24"/>
                <w:lang w:val="en-US"/>
              </w:rPr>
            </w:pPr>
            <w:r w:rsidRPr="00EE2D6B">
              <w:rPr>
                <w:rFonts w:ascii="Times New Roman" w:hAnsi="Times New Roman" w:cs="Times New Roman"/>
                <w:sz w:val="24"/>
                <w:szCs w:val="24"/>
                <w:lang w:val="en-US"/>
              </w:rPr>
              <w:t>-</w:t>
            </w:r>
          </w:p>
        </w:tc>
        <w:tc>
          <w:tcPr>
            <w:tcW w:w="127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ind w:firstLine="709"/>
              <w:contextualSpacing/>
              <w:rPr>
                <w:rFonts w:ascii="Times New Roman" w:hAnsi="Times New Roman" w:cs="Times New Roman"/>
                <w:sz w:val="24"/>
                <w:szCs w:val="24"/>
              </w:rPr>
            </w:pPr>
          </w:p>
        </w:tc>
        <w:tc>
          <w:tcPr>
            <w:tcW w:w="2115"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contextualSpacing/>
              <w:jc w:val="both"/>
              <w:rPr>
                <w:rFonts w:ascii="Times New Roman" w:hAnsi="Times New Roman" w:cs="Times New Roman"/>
                <w:sz w:val="24"/>
                <w:szCs w:val="24"/>
              </w:rPr>
            </w:pPr>
            <w:r w:rsidRPr="00EE2D6B">
              <w:rPr>
                <w:rFonts w:ascii="Times New Roman" w:hAnsi="Times New Roman" w:cs="Times New Roman"/>
                <w:sz w:val="24"/>
                <w:szCs w:val="24"/>
              </w:rPr>
              <w:t>Оценка результатов выполнения  анализа конкретных ситуаций (</w:t>
            </w:r>
            <w:r w:rsidRPr="00EE2D6B">
              <w:rPr>
                <w:rFonts w:ascii="Times New Roman" w:hAnsi="Times New Roman" w:cs="Times New Roman"/>
                <w:sz w:val="24"/>
                <w:szCs w:val="24"/>
                <w:lang w:val="en-US"/>
              </w:rPr>
              <w:t>case</w:t>
            </w:r>
            <w:r w:rsidRPr="00EE2D6B">
              <w:rPr>
                <w:rFonts w:ascii="Times New Roman" w:hAnsi="Times New Roman" w:cs="Times New Roman"/>
                <w:sz w:val="24"/>
                <w:szCs w:val="24"/>
              </w:rPr>
              <w:t>-</w:t>
            </w:r>
            <w:r w:rsidRPr="00EE2D6B">
              <w:rPr>
                <w:rFonts w:ascii="Times New Roman" w:hAnsi="Times New Roman" w:cs="Times New Roman"/>
                <w:sz w:val="24"/>
                <w:szCs w:val="24"/>
                <w:lang w:val="en-US"/>
              </w:rPr>
              <w:t>study</w:t>
            </w:r>
            <w:r w:rsidRPr="00EE2D6B">
              <w:rPr>
                <w:rFonts w:ascii="Times New Roman" w:hAnsi="Times New Roman" w:cs="Times New Roman"/>
                <w:sz w:val="24"/>
                <w:szCs w:val="24"/>
              </w:rPr>
              <w:t>)</w:t>
            </w:r>
          </w:p>
          <w:p w:rsidR="00EE2D6B" w:rsidRPr="00EE2D6B" w:rsidRDefault="00EE2D6B" w:rsidP="00EE2D6B">
            <w:pPr>
              <w:tabs>
                <w:tab w:val="left" w:pos="993"/>
              </w:tabs>
              <w:spacing w:after="0"/>
              <w:contextualSpacing/>
              <w:jc w:val="both"/>
              <w:rPr>
                <w:rFonts w:ascii="Times New Roman" w:hAnsi="Times New Roman" w:cs="Times New Roman"/>
                <w:sz w:val="24"/>
                <w:szCs w:val="24"/>
              </w:rPr>
            </w:pPr>
          </w:p>
        </w:tc>
      </w:tr>
      <w:tr w:rsidR="00EE2D6B" w:rsidRPr="00EE2D6B" w:rsidTr="00362F21">
        <w:trPr>
          <w:trHeight w:val="538"/>
        </w:trPr>
        <w:tc>
          <w:tcPr>
            <w:tcW w:w="81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111.</w:t>
            </w:r>
          </w:p>
        </w:tc>
        <w:tc>
          <w:tcPr>
            <w:tcW w:w="5523"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ind w:firstLine="318"/>
              <w:contextualSpacing/>
              <w:rPr>
                <w:rFonts w:ascii="Times New Roman" w:hAnsi="Times New Roman" w:cs="Times New Roman"/>
                <w:b/>
                <w:sz w:val="24"/>
                <w:szCs w:val="24"/>
              </w:rPr>
            </w:pPr>
            <w:r w:rsidRPr="00EE2D6B">
              <w:rPr>
                <w:rFonts w:ascii="Times New Roman" w:hAnsi="Times New Roman" w:cs="Times New Roman"/>
                <w:b/>
                <w:sz w:val="24"/>
                <w:szCs w:val="24"/>
              </w:rPr>
              <w:t>Тема11. Организационная культура и управление человеческими ресурсами</w:t>
            </w:r>
          </w:p>
          <w:p w:rsidR="00EE2D6B" w:rsidRPr="00EE2D6B" w:rsidRDefault="00EE2D6B" w:rsidP="00EE2D6B">
            <w:pPr>
              <w:tabs>
                <w:tab w:val="left" w:pos="993"/>
              </w:tabs>
              <w:spacing w:after="0" w:line="264" w:lineRule="auto"/>
              <w:ind w:firstLine="318"/>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11.1. Понятие организационной культуры,  ее структура, типы  и значение в управлении человеческими ресурсами</w:t>
            </w:r>
          </w:p>
          <w:p w:rsidR="00EE2D6B" w:rsidRPr="00EE2D6B" w:rsidRDefault="00EE2D6B" w:rsidP="00EE2D6B">
            <w:pPr>
              <w:tabs>
                <w:tab w:val="left" w:pos="993"/>
              </w:tabs>
              <w:spacing w:after="0" w:line="264" w:lineRule="auto"/>
              <w:ind w:firstLine="318"/>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11.2. Формирование, поддержание и изменение организационной культуры</w:t>
            </w:r>
          </w:p>
          <w:p w:rsidR="00EE2D6B" w:rsidRPr="00EE2D6B" w:rsidRDefault="00EE2D6B" w:rsidP="00EE2D6B">
            <w:pPr>
              <w:tabs>
                <w:tab w:val="left" w:pos="993"/>
              </w:tabs>
              <w:spacing w:after="0" w:line="264" w:lineRule="auto"/>
              <w:ind w:firstLine="318"/>
              <w:rPr>
                <w:rFonts w:ascii="Times New Roman" w:eastAsia="Times New Roman" w:hAnsi="Times New Roman" w:cs="Times New Roman"/>
                <w:b/>
                <w:kern w:val="20"/>
                <w:sz w:val="24"/>
                <w:szCs w:val="24"/>
                <w:lang w:eastAsia="ru-RU"/>
              </w:rPr>
            </w:pPr>
            <w:r w:rsidRPr="00EE2D6B">
              <w:rPr>
                <w:rFonts w:ascii="Times New Roman" w:eastAsia="Times New Roman" w:hAnsi="Times New Roman" w:cs="Times New Roman"/>
                <w:kern w:val="20"/>
                <w:sz w:val="24"/>
                <w:szCs w:val="24"/>
                <w:lang w:eastAsia="ru-RU"/>
              </w:rPr>
              <w:t>11.3.Влияние национальных культур на организационную культуру. Закон соответствия менеджмента менталитету.</w:t>
            </w:r>
          </w:p>
        </w:tc>
        <w:tc>
          <w:tcPr>
            <w:tcW w:w="1140"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contextualSpacing/>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1</w:t>
            </w:r>
          </w:p>
        </w:tc>
        <w:tc>
          <w:tcPr>
            <w:tcW w:w="2408"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contextualSpacing/>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0,5</w:t>
            </w:r>
          </w:p>
        </w:tc>
        <w:tc>
          <w:tcPr>
            <w:tcW w:w="996" w:type="dxa"/>
            <w:tcBorders>
              <w:top w:val="single" w:sz="4" w:space="0" w:color="000000"/>
              <w:left w:val="single" w:sz="4" w:space="0" w:color="000000"/>
              <w:bottom w:val="single" w:sz="4" w:space="0" w:color="000000"/>
              <w:right w:val="single" w:sz="4" w:space="0" w:color="000000"/>
            </w:tcBorders>
            <w:hideMark/>
          </w:tcPr>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kern w:val="20"/>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Опрос</w:t>
            </w:r>
          </w:p>
        </w:tc>
      </w:tr>
      <w:tr w:rsidR="00EE2D6B" w:rsidRPr="00EE2D6B" w:rsidTr="00362F21">
        <w:trPr>
          <w:trHeight w:val="538"/>
        </w:trPr>
        <w:tc>
          <w:tcPr>
            <w:tcW w:w="81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112.</w:t>
            </w:r>
          </w:p>
        </w:tc>
        <w:tc>
          <w:tcPr>
            <w:tcW w:w="5523"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spacing w:after="0" w:line="264" w:lineRule="auto"/>
              <w:jc w:val="center"/>
              <w:rPr>
                <w:rFonts w:ascii="Times New Roman" w:eastAsia="Times New Roman" w:hAnsi="Times New Roman" w:cs="Times New Roman"/>
                <w:b/>
                <w:kern w:val="20"/>
                <w:sz w:val="24"/>
                <w:szCs w:val="24"/>
                <w:lang w:eastAsia="ru-RU"/>
              </w:rPr>
            </w:pPr>
            <w:r w:rsidRPr="00EE2D6B">
              <w:rPr>
                <w:rFonts w:ascii="Times New Roman" w:eastAsia="Times New Roman" w:hAnsi="Times New Roman" w:cs="Times New Roman"/>
                <w:b/>
                <w:kern w:val="20"/>
                <w:sz w:val="24"/>
                <w:szCs w:val="24"/>
                <w:lang w:eastAsia="ru-RU"/>
              </w:rPr>
              <w:t>Тема 12. Основы командного менеджмента</w:t>
            </w:r>
          </w:p>
          <w:p w:rsidR="00EE2D6B" w:rsidRPr="00EE2D6B" w:rsidRDefault="00EE2D6B" w:rsidP="00EE2D6B">
            <w:pPr>
              <w:tabs>
                <w:tab w:val="left" w:pos="993"/>
              </w:tabs>
              <w:spacing w:after="0" w:line="264" w:lineRule="auto"/>
              <w:ind w:firstLine="709"/>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12.1. Предпосылки развития командного менеджмента</w:t>
            </w:r>
          </w:p>
          <w:p w:rsidR="00EE2D6B" w:rsidRPr="00EE2D6B" w:rsidRDefault="00EE2D6B" w:rsidP="00EE2D6B">
            <w:pPr>
              <w:tabs>
                <w:tab w:val="left" w:pos="993"/>
              </w:tabs>
              <w:spacing w:after="0" w:line="264" w:lineRule="auto"/>
              <w:ind w:firstLine="709"/>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12.2. Понятие, принципы работы команд, их типы и факторы формирования</w:t>
            </w:r>
          </w:p>
          <w:p w:rsidR="00EE2D6B" w:rsidRPr="00EE2D6B" w:rsidRDefault="00EE2D6B" w:rsidP="00EE2D6B">
            <w:pPr>
              <w:tabs>
                <w:tab w:val="left" w:pos="993"/>
              </w:tabs>
              <w:spacing w:after="0" w:line="264" w:lineRule="auto"/>
              <w:ind w:firstLine="709"/>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12.3. Этапы </w:t>
            </w:r>
            <w:proofErr w:type="spellStart"/>
            <w:r w:rsidRPr="00EE2D6B">
              <w:rPr>
                <w:rFonts w:ascii="Times New Roman" w:eastAsia="Times New Roman" w:hAnsi="Times New Roman" w:cs="Times New Roman"/>
                <w:kern w:val="20"/>
                <w:sz w:val="24"/>
                <w:szCs w:val="24"/>
                <w:lang w:eastAsia="ru-RU"/>
              </w:rPr>
              <w:t>командообразования</w:t>
            </w:r>
            <w:proofErr w:type="spellEnd"/>
            <w:r w:rsidRPr="00EE2D6B">
              <w:rPr>
                <w:rFonts w:ascii="Times New Roman" w:eastAsia="Times New Roman" w:hAnsi="Times New Roman" w:cs="Times New Roman"/>
                <w:kern w:val="20"/>
                <w:sz w:val="24"/>
                <w:szCs w:val="24"/>
                <w:lang w:eastAsia="ru-RU"/>
              </w:rPr>
              <w:t xml:space="preserve">. </w:t>
            </w:r>
          </w:p>
          <w:p w:rsidR="00EE2D6B" w:rsidRPr="00EE2D6B" w:rsidRDefault="00EE2D6B" w:rsidP="00EE2D6B">
            <w:pPr>
              <w:tabs>
                <w:tab w:val="left" w:pos="993"/>
              </w:tabs>
              <w:spacing w:after="0" w:line="264" w:lineRule="auto"/>
              <w:ind w:firstLine="709"/>
              <w:rPr>
                <w:rFonts w:ascii="Times New Roman" w:eastAsia="Times New Roman" w:hAnsi="Times New Roman" w:cs="Times New Roman"/>
                <w:b/>
                <w:kern w:val="20"/>
                <w:sz w:val="24"/>
                <w:szCs w:val="24"/>
                <w:lang w:eastAsia="ru-RU"/>
              </w:rPr>
            </w:pPr>
            <w:r w:rsidRPr="00EE2D6B">
              <w:rPr>
                <w:rFonts w:ascii="Times New Roman" w:eastAsia="Times New Roman" w:hAnsi="Times New Roman" w:cs="Times New Roman"/>
                <w:kern w:val="20"/>
                <w:sz w:val="24"/>
                <w:szCs w:val="24"/>
                <w:lang w:eastAsia="ru-RU"/>
              </w:rPr>
              <w:t>12.4. Методы формирования команд</w:t>
            </w:r>
          </w:p>
        </w:tc>
        <w:tc>
          <w:tcPr>
            <w:tcW w:w="1140"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contextualSpacing/>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0,5</w:t>
            </w:r>
          </w:p>
        </w:tc>
        <w:tc>
          <w:tcPr>
            <w:tcW w:w="2408"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contextualSpacing/>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0,5</w:t>
            </w:r>
          </w:p>
        </w:tc>
        <w:tc>
          <w:tcPr>
            <w:tcW w:w="99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kern w:val="2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kern w:val="20"/>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contextualSpacing/>
              <w:rPr>
                <w:rFonts w:ascii="Times New Roman" w:eastAsia="Times New Roman" w:hAnsi="Times New Roman" w:cs="Times New Roman"/>
                <w:kern w:val="20"/>
                <w:sz w:val="24"/>
                <w:szCs w:val="24"/>
                <w:lang w:eastAsia="ru-RU"/>
              </w:rPr>
            </w:pPr>
            <w:r w:rsidRPr="00EE2D6B">
              <w:rPr>
                <w:rFonts w:ascii="Times New Roman" w:hAnsi="Times New Roman" w:cs="Times New Roman"/>
              </w:rPr>
              <w:t>Оценка результатов анализа конкретной ситуации по проблеме проявления закона соответствия  менеджмента менталитету</w:t>
            </w:r>
          </w:p>
        </w:tc>
      </w:tr>
      <w:tr w:rsidR="00EE2D6B" w:rsidRPr="00EE2D6B" w:rsidTr="00362F21">
        <w:trPr>
          <w:trHeight w:val="538"/>
        </w:trPr>
        <w:tc>
          <w:tcPr>
            <w:tcW w:w="81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4"/>
                <w:lang w:eastAsia="ru-RU"/>
              </w:rPr>
            </w:pPr>
          </w:p>
        </w:tc>
        <w:tc>
          <w:tcPr>
            <w:tcW w:w="5523"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64" w:lineRule="auto"/>
              <w:ind w:firstLine="709"/>
              <w:rPr>
                <w:rFonts w:ascii="Times New Roman" w:eastAsia="Times New Roman" w:hAnsi="Times New Roman" w:cs="Times New Roman"/>
                <w:b/>
                <w:kern w:val="20"/>
                <w:sz w:val="24"/>
                <w:szCs w:val="24"/>
                <w:lang w:eastAsia="ru-RU"/>
              </w:rPr>
            </w:pPr>
            <w:r w:rsidRPr="00EE2D6B">
              <w:rPr>
                <w:rFonts w:ascii="Times New Roman" w:eastAsia="Times New Roman" w:hAnsi="Times New Roman" w:cs="Times New Roman"/>
                <w:b/>
                <w:kern w:val="20"/>
                <w:sz w:val="24"/>
                <w:szCs w:val="24"/>
                <w:lang w:eastAsia="ru-RU"/>
              </w:rPr>
              <w:t xml:space="preserve">Итого </w:t>
            </w:r>
          </w:p>
        </w:tc>
        <w:tc>
          <w:tcPr>
            <w:tcW w:w="1140"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10</w:t>
            </w:r>
          </w:p>
        </w:tc>
        <w:tc>
          <w:tcPr>
            <w:tcW w:w="2408"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6</w:t>
            </w:r>
          </w:p>
        </w:tc>
        <w:tc>
          <w:tcPr>
            <w:tcW w:w="99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kern w:val="2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kern w:val="20"/>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tcPr>
          <w:p w:rsidR="00EE2D6B" w:rsidRPr="00EE2D6B" w:rsidRDefault="00EE2D6B" w:rsidP="00EE2D6B">
            <w:pPr>
              <w:tabs>
                <w:tab w:val="left" w:pos="993"/>
              </w:tabs>
              <w:spacing w:after="0" w:line="240" w:lineRule="auto"/>
              <w:ind w:firstLine="709"/>
              <w:rPr>
                <w:rFonts w:ascii="Times New Roman" w:eastAsia="Times New Roman" w:hAnsi="Times New Roman" w:cs="Times New Roman"/>
                <w:kern w:val="20"/>
                <w:sz w:val="24"/>
                <w:szCs w:val="24"/>
                <w:lang w:eastAsia="ru-RU"/>
              </w:rPr>
            </w:pPr>
          </w:p>
        </w:tc>
      </w:tr>
    </w:tbl>
    <w:p w:rsidR="00EE2D6B" w:rsidRPr="00EE2D6B" w:rsidRDefault="00EE2D6B" w:rsidP="00EE2D6B">
      <w:pPr>
        <w:tabs>
          <w:tab w:val="left" w:pos="993"/>
        </w:tabs>
        <w:spacing w:after="0" w:line="240" w:lineRule="auto"/>
        <w:ind w:firstLine="709"/>
        <w:contextualSpacing/>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240" w:lineRule="auto"/>
        <w:ind w:left="1440"/>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*С учетом 1 часа проведения заключительного занятия в форме круглого стола</w:t>
      </w:r>
    </w:p>
    <w:p w:rsidR="00EE2D6B" w:rsidRPr="00EE2D6B" w:rsidRDefault="00EE2D6B" w:rsidP="00EE2D6B">
      <w:pPr>
        <w:rPr>
          <w:rFonts w:ascii="Consolas" w:hAnsi="Consolas" w:cs="Consolas"/>
          <w:color w:val="C7254E"/>
          <w:sz w:val="18"/>
          <w:szCs w:val="18"/>
          <w:shd w:val="clear" w:color="auto" w:fill="F9F2F4"/>
        </w:rPr>
      </w:pPr>
      <w:r w:rsidRPr="00EE2D6B">
        <w:rPr>
          <w:rFonts w:ascii="Consolas" w:hAnsi="Consolas" w:cs="Consolas"/>
          <w:color w:val="C7254E"/>
          <w:sz w:val="18"/>
          <w:szCs w:val="18"/>
          <w:shd w:val="clear" w:color="auto" w:fill="F9F2F4"/>
        </w:rPr>
        <w:br w:type="page"/>
      </w:r>
    </w:p>
    <w:p w:rsidR="00EE2D6B" w:rsidRPr="00EE2D6B" w:rsidRDefault="00EE2D6B" w:rsidP="00EE2D6B">
      <w:pPr>
        <w:rPr>
          <w:rFonts w:ascii="Consolas" w:hAnsi="Consolas" w:cs="Consolas"/>
          <w:sz w:val="18"/>
          <w:szCs w:val="18"/>
        </w:rPr>
        <w:sectPr w:rsidR="00EE2D6B" w:rsidRPr="00EE2D6B" w:rsidSect="00477858">
          <w:pgSz w:w="16838" w:h="11906" w:orient="landscape"/>
          <w:pgMar w:top="1701" w:right="1134" w:bottom="850" w:left="1134" w:header="708" w:footer="708" w:gutter="0"/>
          <w:cols w:space="708"/>
          <w:docGrid w:linePitch="360"/>
        </w:sectPr>
      </w:pPr>
    </w:p>
    <w:p w:rsidR="00EE2D6B" w:rsidRPr="00EE2D6B" w:rsidRDefault="00EE2D6B" w:rsidP="00EE2D6B">
      <w:pPr>
        <w:tabs>
          <w:tab w:val="left" w:pos="993"/>
        </w:tabs>
        <w:spacing w:after="0"/>
        <w:ind w:firstLine="709"/>
        <w:contextualSpacing/>
        <w:jc w:val="center"/>
        <w:rPr>
          <w:rFonts w:ascii="Times New Roman" w:hAnsi="Times New Roman" w:cs="Times New Roman"/>
          <w:b/>
        </w:rPr>
      </w:pPr>
      <w:r w:rsidRPr="00EE2D6B">
        <w:rPr>
          <w:rFonts w:ascii="Times New Roman" w:hAnsi="Times New Roman" w:cs="Times New Roman"/>
          <w:b/>
        </w:rPr>
        <w:t>ИНФОРМАЦИОННО-МЕТОДИЧЕСКАЯ ЧАСТЬ</w:t>
      </w:r>
    </w:p>
    <w:p w:rsidR="00EE2D6B" w:rsidRPr="00EE2D6B" w:rsidRDefault="00EE2D6B" w:rsidP="00EE2D6B">
      <w:pPr>
        <w:tabs>
          <w:tab w:val="left" w:pos="993"/>
        </w:tabs>
        <w:spacing w:after="0"/>
        <w:ind w:firstLine="709"/>
        <w:contextualSpacing/>
        <w:jc w:val="center"/>
        <w:rPr>
          <w:rFonts w:ascii="Times New Roman" w:hAnsi="Times New Roman" w:cs="Times New Roman"/>
          <w:b/>
        </w:rPr>
      </w:pPr>
    </w:p>
    <w:p w:rsidR="00EE2D6B" w:rsidRPr="00EE2D6B" w:rsidRDefault="00EE2D6B" w:rsidP="00EE2D6B">
      <w:pPr>
        <w:tabs>
          <w:tab w:val="left" w:pos="993"/>
        </w:tabs>
        <w:spacing w:after="0"/>
        <w:ind w:firstLine="709"/>
        <w:contextualSpacing/>
        <w:jc w:val="center"/>
        <w:rPr>
          <w:rFonts w:ascii="Times New Roman" w:hAnsi="Times New Roman" w:cs="Times New Roman"/>
          <w:b/>
          <w:sz w:val="24"/>
          <w:szCs w:val="24"/>
        </w:rPr>
      </w:pPr>
      <w:r w:rsidRPr="00EE2D6B">
        <w:rPr>
          <w:rFonts w:ascii="Times New Roman" w:hAnsi="Times New Roman" w:cs="Times New Roman"/>
          <w:b/>
          <w:sz w:val="24"/>
          <w:szCs w:val="24"/>
        </w:rPr>
        <w:t>Законодательные и нормативны акты</w:t>
      </w:r>
    </w:p>
    <w:p w:rsidR="00EE2D6B" w:rsidRPr="00EE2D6B" w:rsidRDefault="00EE2D6B" w:rsidP="00EE2D6B">
      <w:pPr>
        <w:numPr>
          <w:ilvl w:val="0"/>
          <w:numId w:val="11"/>
        </w:numPr>
        <w:tabs>
          <w:tab w:val="left" w:pos="993"/>
        </w:tabs>
        <w:spacing w:after="0"/>
        <w:ind w:firstLine="709"/>
        <w:contextualSpacing/>
        <w:jc w:val="both"/>
        <w:rPr>
          <w:rFonts w:ascii="Times New Roman" w:eastAsia="Times New Roman" w:hAnsi="Times New Roman" w:cs="Times New Roman"/>
          <w:kern w:val="20"/>
          <w:sz w:val="24"/>
          <w:szCs w:val="20"/>
          <w:lang w:eastAsia="ru-RU"/>
        </w:rPr>
      </w:pPr>
      <w:proofErr w:type="gramStart"/>
      <w:r w:rsidRPr="00EE2D6B">
        <w:rPr>
          <w:rFonts w:ascii="Times New Roman" w:eastAsia="Times New Roman" w:hAnsi="Times New Roman" w:cs="Times New Roman"/>
          <w:kern w:val="20"/>
          <w:sz w:val="24"/>
          <w:szCs w:val="20"/>
          <w:lang w:eastAsia="ru-RU"/>
        </w:rPr>
        <w:t>Конституция Республики Беларусь 1999 г. (с изменениями и дополнениями,  принятыми на республиканских референдумах 24 ноября 1996 г. и 17 октября 2004 г.- [Электронный ресурс].</w:t>
      </w:r>
      <w:proofErr w:type="gramEnd"/>
      <w:r w:rsidRPr="00EE2D6B">
        <w:rPr>
          <w:rFonts w:ascii="Times New Roman" w:eastAsia="Times New Roman" w:hAnsi="Times New Roman" w:cs="Times New Roman"/>
          <w:kern w:val="20"/>
          <w:sz w:val="24"/>
          <w:szCs w:val="20"/>
          <w:lang w:eastAsia="ru-RU"/>
        </w:rPr>
        <w:t xml:space="preserve"> - Режим доступа: http://do.gendocs.ru/docs/index-163445.html. – Дата доступа: 1.09.2016.</w:t>
      </w:r>
    </w:p>
    <w:p w:rsidR="00EE2D6B" w:rsidRPr="00EE2D6B" w:rsidRDefault="00EE2D6B" w:rsidP="00EE2D6B">
      <w:pPr>
        <w:numPr>
          <w:ilvl w:val="0"/>
          <w:numId w:val="11"/>
        </w:numPr>
        <w:tabs>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Трудовой кодекс Республики Беларусь</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 принят</w:t>
      </w:r>
      <w:r w:rsidRPr="00EE2D6B">
        <w:rPr>
          <w:rFonts w:ascii="Times New Roman" w:eastAsia="Times New Roman" w:hAnsi="Times New Roman" w:cs="Times New Roman"/>
          <w:kern w:val="20"/>
          <w:sz w:val="24"/>
          <w:szCs w:val="20"/>
          <w:shd w:val="clear" w:color="auto" w:fill="FFFFFF"/>
          <w:lang w:eastAsia="ru-RU"/>
        </w:rPr>
        <w:t>26 июля 1999 г.</w:t>
      </w:r>
      <w:r w:rsidRPr="00EE2D6B">
        <w:rPr>
          <w:rFonts w:ascii="Times New Roman" w:eastAsia="Times New Roman" w:hAnsi="Times New Roman" w:cs="Times New Roman"/>
          <w:color w:val="000000"/>
          <w:kern w:val="20"/>
          <w:sz w:val="24"/>
          <w:szCs w:val="20"/>
          <w:shd w:val="clear" w:color="auto" w:fill="FFFFFF"/>
          <w:lang w:eastAsia="ru-RU"/>
        </w:rPr>
        <w:t> </w:t>
      </w:r>
      <w:r w:rsidRPr="00EE2D6B">
        <w:rPr>
          <w:rFonts w:ascii="Times New Roman" w:eastAsia="Times New Roman" w:hAnsi="Times New Roman" w:cs="Times New Roman"/>
          <w:bCs/>
          <w:color w:val="000000"/>
          <w:kern w:val="20"/>
          <w:sz w:val="24"/>
          <w:szCs w:val="20"/>
          <w:shd w:val="clear" w:color="auto" w:fill="FFFFFF"/>
          <w:lang w:eastAsia="ru-RU"/>
        </w:rPr>
        <w:t xml:space="preserve">№ 296-З. С изменениями и дополнениями по состоянию на </w:t>
      </w:r>
      <w:r w:rsidRPr="00EE2D6B">
        <w:rPr>
          <w:rFonts w:ascii="Times New Roman" w:eastAsia="Times New Roman" w:hAnsi="Times New Roman" w:cs="Times New Roman"/>
          <w:color w:val="000000"/>
          <w:kern w:val="20"/>
          <w:sz w:val="24"/>
          <w:szCs w:val="20"/>
          <w:lang w:eastAsia="ru-RU"/>
        </w:rPr>
        <w:t>15 июля 2015 г. № 305-З (Национальный правовой Интернет-портал Республики Беларусь, 23.07.2015, 2/2303)</w:t>
      </w:r>
      <w:r w:rsidRPr="00EE2D6B">
        <w:rPr>
          <w:rFonts w:ascii="Times New Roman" w:eastAsia="Times New Roman" w:hAnsi="Times New Roman" w:cs="Times New Roman"/>
          <w:bCs/>
          <w:color w:val="000000"/>
          <w:kern w:val="20"/>
          <w:sz w:val="24"/>
          <w:szCs w:val="20"/>
          <w:shd w:val="clear" w:color="auto" w:fill="FFFFFF"/>
          <w:lang w:eastAsia="ru-RU"/>
        </w:rPr>
        <w:t xml:space="preserve"> [Электронный ресурс]</w:t>
      </w:r>
      <w:r w:rsidRPr="00EE2D6B">
        <w:rPr>
          <w:rFonts w:ascii="Times New Roman" w:eastAsia="Times New Roman" w:hAnsi="Times New Roman" w:cs="Times New Roman"/>
          <w:kern w:val="20"/>
          <w:sz w:val="24"/>
          <w:szCs w:val="20"/>
          <w:lang w:eastAsia="ru-RU"/>
        </w:rPr>
        <w:t xml:space="preserve">. - Режим доступа: </w:t>
      </w:r>
      <w:hyperlink r:id="rId6" w:history="1">
        <w:r w:rsidRPr="00EE2D6B">
          <w:rPr>
            <w:rFonts w:ascii="Times New Roman" w:eastAsia="Times New Roman" w:hAnsi="Times New Roman" w:cs="Times New Roman"/>
            <w:kern w:val="20"/>
            <w:sz w:val="24"/>
            <w:szCs w:val="20"/>
            <w:lang w:eastAsia="ru-RU"/>
          </w:rPr>
          <w:t>http://online.zakon.kz/document/?doc_id=30414859</w:t>
        </w:r>
      </w:hyperlink>
      <w:r w:rsidRPr="00EE2D6B">
        <w:rPr>
          <w:rFonts w:ascii="Times New Roman" w:eastAsia="Times New Roman" w:hAnsi="Times New Roman" w:cs="Times New Roman"/>
          <w:kern w:val="20"/>
          <w:sz w:val="24"/>
          <w:szCs w:val="20"/>
          <w:lang w:eastAsia="ru-RU"/>
        </w:rPr>
        <w:t>. - Дата доступа: 1.09.2016.</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О внесении изменений и дополнений в Закон Республики Беларусь "О занятости населения Республики Беларусь": Закон Республики Беларусь от 18 июля 2016 г. № 409-З. - [Электронный ресурс]. - Режим доступа: http://www.pravo.by/main.aspx?guid=3961&amp;p0=H10600125</w:t>
      </w:r>
      <w:hyperlink r:id="rId7" w:history="1"/>
      <w:r w:rsidRPr="00EE2D6B">
        <w:rPr>
          <w:rFonts w:ascii="Times New Roman" w:eastAsia="Times New Roman" w:hAnsi="Times New Roman" w:cs="Times New Roman"/>
          <w:kern w:val="20"/>
          <w:sz w:val="24"/>
          <w:szCs w:val="20"/>
          <w:lang w:eastAsia="ru-RU"/>
        </w:rPr>
        <w:t>. - Дата доступа: 01.09.2016.</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Общегосударственный классификатор Республики Беларусь ОКРБ 006-2009. «Профессии рабочих и должности служащих». Утв. постановлением Министерства труда и социальной защиты Республики Беларусь 22.10.2009 г., № 125. С изм. и доп. по состоянию на 20.05.2014. Постановлением Министерства труда и социальной защиты Республики Беларусь от 20 мая 2014 г. № 28. </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Типовые правила внутреннего трудового распорядка. Утверждены постановлением Министерства труда Республики Беларусь от 05.04.2000 г. № 46. С изм. и доп. по состоянию на 16.06.2014 г., </w:t>
      </w:r>
      <w:proofErr w:type="gramStart"/>
      <w:r w:rsidRPr="00EE2D6B">
        <w:rPr>
          <w:rFonts w:ascii="Times New Roman" w:eastAsia="Times New Roman" w:hAnsi="Times New Roman" w:cs="Times New Roman"/>
          <w:kern w:val="20"/>
          <w:sz w:val="24"/>
          <w:szCs w:val="20"/>
          <w:lang w:eastAsia="ru-RU"/>
        </w:rPr>
        <w:t>внесенными</w:t>
      </w:r>
      <w:proofErr w:type="gramEnd"/>
      <w:r w:rsidRPr="00EE2D6B">
        <w:rPr>
          <w:rFonts w:ascii="Times New Roman" w:eastAsia="Times New Roman" w:hAnsi="Times New Roman" w:cs="Times New Roman"/>
          <w:kern w:val="20"/>
          <w:sz w:val="24"/>
          <w:szCs w:val="20"/>
          <w:lang w:eastAsia="ru-RU"/>
        </w:rPr>
        <w:t xml:space="preserve">  Постановлением Министерства труда и социальной защиты Республики Беларусь от 16 июня 2014 года № 38</w:t>
      </w:r>
      <w:r w:rsidRPr="00EE2D6B">
        <w:rPr>
          <w:rFonts w:ascii="Times New Roman" w:eastAsia="Times New Roman" w:hAnsi="Times New Roman" w:cs="Times New Roman"/>
          <w:kern w:val="20"/>
          <w:sz w:val="24"/>
          <w:szCs w:val="20"/>
          <w:lang w:eastAsia="ru-RU"/>
        </w:rPr>
        <w:br/>
        <w:t xml:space="preserve">«О внесении изменений и дополнений в Типовые правила внутреннего трудового распорядка» [Электронный ресурс]. – Режим доступа:  http://online.zakon.kz/Document/?doc_id=31583678.– Дата доступа: 11.11.2015. </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b/>
          <w:kern w:val="20"/>
          <w:sz w:val="24"/>
          <w:szCs w:val="20"/>
          <w:lang w:eastAsia="ru-RU"/>
        </w:rPr>
      </w:pPr>
      <w:r w:rsidRPr="00EE2D6B">
        <w:rPr>
          <w:rFonts w:ascii="Times New Roman" w:eastAsia="Times New Roman" w:hAnsi="Times New Roman" w:cs="Times New Roman"/>
          <w:kern w:val="20"/>
          <w:sz w:val="24"/>
          <w:szCs w:val="20"/>
          <w:lang w:eastAsia="ru-RU"/>
        </w:rPr>
        <w:t xml:space="preserve">Положение о непрерывном профессиональном </w:t>
      </w:r>
      <w:proofErr w:type="gramStart"/>
      <w:r w:rsidRPr="00EE2D6B">
        <w:rPr>
          <w:rFonts w:ascii="Times New Roman" w:eastAsia="Times New Roman" w:hAnsi="Times New Roman" w:cs="Times New Roman"/>
          <w:kern w:val="20"/>
          <w:sz w:val="24"/>
          <w:szCs w:val="20"/>
          <w:lang w:eastAsia="ru-RU"/>
        </w:rPr>
        <w:t>обучении по профессиям</w:t>
      </w:r>
      <w:proofErr w:type="gramEnd"/>
      <w:r w:rsidRPr="00EE2D6B">
        <w:rPr>
          <w:rFonts w:ascii="Times New Roman" w:eastAsia="Times New Roman" w:hAnsi="Times New Roman" w:cs="Times New Roman"/>
          <w:kern w:val="20"/>
          <w:sz w:val="24"/>
          <w:szCs w:val="20"/>
          <w:lang w:eastAsia="ru-RU"/>
        </w:rPr>
        <w:t xml:space="preserve"> рабочих. Утверждено Постановлением Совета министров РБ от 15.07.2011 г. , № 954. С изм. и доп. по состоянию на  </w:t>
      </w:r>
      <w:r w:rsidRPr="00EE2D6B">
        <w:rPr>
          <w:rFonts w:ascii="Times New Roman" w:eastAsia="Times New Roman" w:hAnsi="Times New Roman" w:cs="Times New Roman"/>
          <w:kern w:val="20"/>
          <w:sz w:val="24"/>
          <w:szCs w:val="20"/>
          <w:shd w:val="clear" w:color="auto" w:fill="FFFFFF"/>
          <w:lang w:eastAsia="ru-RU"/>
        </w:rPr>
        <w:t xml:space="preserve">03.09.2014 г., утвержденных Постановлением </w:t>
      </w:r>
      <w:proofErr w:type="gramStart"/>
      <w:r w:rsidRPr="00EE2D6B">
        <w:rPr>
          <w:rFonts w:ascii="Times New Roman" w:eastAsia="Times New Roman" w:hAnsi="Times New Roman" w:cs="Times New Roman"/>
          <w:kern w:val="20"/>
          <w:sz w:val="24"/>
          <w:szCs w:val="20"/>
          <w:shd w:val="clear" w:color="auto" w:fill="FFFFFF"/>
          <w:lang w:eastAsia="ru-RU"/>
        </w:rPr>
        <w:t>СМ</w:t>
      </w:r>
      <w:proofErr w:type="gramEnd"/>
      <w:r w:rsidRPr="00EE2D6B">
        <w:rPr>
          <w:rFonts w:ascii="Times New Roman" w:eastAsia="Times New Roman" w:hAnsi="Times New Roman" w:cs="Times New Roman"/>
          <w:kern w:val="20"/>
          <w:sz w:val="24"/>
          <w:szCs w:val="20"/>
          <w:shd w:val="clear" w:color="auto" w:fill="FFFFFF"/>
          <w:lang w:eastAsia="ru-RU"/>
        </w:rPr>
        <w:t xml:space="preserve"> РБ  № </w:t>
      </w:r>
      <w:hyperlink r:id="rId8" w:tooltip="Ссылка на Постановление Совета Министров Республики Беларусь О практическом обучении кандидатов на должности руководителей сельскохозяйственных организаций" w:history="1">
        <w:r w:rsidRPr="00EE2D6B">
          <w:rPr>
            <w:rFonts w:ascii="Times New Roman" w:eastAsia="Times New Roman" w:hAnsi="Times New Roman" w:cs="Times New Roman"/>
            <w:kern w:val="20"/>
            <w:sz w:val="24"/>
            <w:szCs w:val="20"/>
            <w:shd w:val="clear" w:color="auto" w:fill="FFFFFF"/>
            <w:lang w:eastAsia="ru-RU"/>
          </w:rPr>
          <w:t>860</w:t>
        </w:r>
      </w:hyperlink>
      <w:r w:rsidRPr="00EE2D6B">
        <w:rPr>
          <w:rFonts w:ascii="Times New Roman" w:eastAsia="Times New Roman" w:hAnsi="Times New Roman" w:cs="Times New Roman"/>
          <w:kern w:val="20"/>
          <w:sz w:val="24"/>
          <w:szCs w:val="20"/>
          <w:lang w:eastAsia="ru-RU"/>
        </w:rPr>
        <w:t xml:space="preserve"> . [Электронный ресурс]. – Режим доступа: </w:t>
      </w:r>
      <w:hyperlink r:id="rId9" w:history="1">
        <w:r w:rsidRPr="00EE2D6B">
          <w:rPr>
            <w:rFonts w:ascii="Times New Roman" w:eastAsia="Times New Roman" w:hAnsi="Times New Roman" w:cs="Times New Roman"/>
            <w:kern w:val="20"/>
            <w:sz w:val="24"/>
            <w:szCs w:val="20"/>
            <w:lang w:eastAsia="ru-RU"/>
          </w:rPr>
          <w:t>http://base.spinform.ru/show_doc.fwx?rgn=45834</w:t>
        </w:r>
      </w:hyperlink>
      <w:r w:rsidRPr="00EE2D6B">
        <w:rPr>
          <w:rFonts w:ascii="Times New Roman" w:eastAsia="Times New Roman" w:hAnsi="Times New Roman" w:cs="Times New Roman"/>
          <w:kern w:val="20"/>
          <w:sz w:val="24"/>
          <w:szCs w:val="20"/>
          <w:lang w:eastAsia="ru-RU"/>
        </w:rPr>
        <w:t xml:space="preserve">. – Дата доступа: 15.09.2015. </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Положение о непрерывном профессиональном образовании руководящих работников и специалистов», утвержденное постановлением  Совета Министров Республики Беларусь от 15.07.2011 г. № 954. С изм. и доп. по состоянию на  </w:t>
      </w:r>
      <w:r w:rsidRPr="00EE2D6B">
        <w:rPr>
          <w:rFonts w:ascii="Times New Roman" w:eastAsia="Times New Roman" w:hAnsi="Times New Roman" w:cs="Times New Roman"/>
          <w:kern w:val="20"/>
          <w:sz w:val="24"/>
          <w:szCs w:val="20"/>
          <w:shd w:val="clear" w:color="auto" w:fill="FFFFFF"/>
          <w:lang w:eastAsia="ru-RU"/>
        </w:rPr>
        <w:t xml:space="preserve">03.09.2014 г., утвержденных Постановлением </w:t>
      </w:r>
      <w:proofErr w:type="gramStart"/>
      <w:r w:rsidRPr="00EE2D6B">
        <w:rPr>
          <w:rFonts w:ascii="Times New Roman" w:eastAsia="Times New Roman" w:hAnsi="Times New Roman" w:cs="Times New Roman"/>
          <w:kern w:val="20"/>
          <w:sz w:val="24"/>
          <w:szCs w:val="20"/>
          <w:shd w:val="clear" w:color="auto" w:fill="FFFFFF"/>
          <w:lang w:eastAsia="ru-RU"/>
        </w:rPr>
        <w:t>СМ</w:t>
      </w:r>
      <w:proofErr w:type="gramEnd"/>
      <w:r w:rsidRPr="00EE2D6B">
        <w:rPr>
          <w:rFonts w:ascii="Times New Roman" w:eastAsia="Times New Roman" w:hAnsi="Times New Roman" w:cs="Times New Roman"/>
          <w:kern w:val="20"/>
          <w:sz w:val="24"/>
          <w:szCs w:val="20"/>
          <w:shd w:val="clear" w:color="auto" w:fill="FFFFFF"/>
          <w:lang w:eastAsia="ru-RU"/>
        </w:rPr>
        <w:t xml:space="preserve"> РБ  № </w:t>
      </w:r>
      <w:hyperlink r:id="rId10" w:tooltip="Ссылка на Постановление Совета Министров Республики Беларусь О практическом обучении кандидатов на должности руководителей сельскохозяйственных организаций" w:history="1">
        <w:r w:rsidRPr="00EE2D6B">
          <w:rPr>
            <w:rFonts w:ascii="Times New Roman" w:eastAsia="Times New Roman" w:hAnsi="Times New Roman" w:cs="Times New Roman"/>
            <w:kern w:val="20"/>
            <w:sz w:val="24"/>
            <w:szCs w:val="20"/>
            <w:shd w:val="clear" w:color="auto" w:fill="FFFFFF"/>
            <w:lang w:eastAsia="ru-RU"/>
          </w:rPr>
          <w:t>860</w:t>
        </w:r>
      </w:hyperlink>
      <w:r w:rsidRPr="00EE2D6B">
        <w:rPr>
          <w:rFonts w:ascii="Times New Roman" w:eastAsia="Times New Roman" w:hAnsi="Times New Roman" w:cs="Times New Roman"/>
          <w:kern w:val="20"/>
          <w:sz w:val="24"/>
          <w:szCs w:val="20"/>
          <w:lang w:eastAsia="ru-RU"/>
        </w:rPr>
        <w:t xml:space="preserve"> . [Электронный ресурс]. – Режим доступа: </w:t>
      </w:r>
      <w:hyperlink r:id="rId11" w:history="1">
        <w:r w:rsidRPr="00EE2D6B">
          <w:rPr>
            <w:rFonts w:ascii="Times New Roman" w:eastAsia="Times New Roman" w:hAnsi="Times New Roman" w:cs="Times New Roman"/>
            <w:kern w:val="20"/>
            <w:sz w:val="24"/>
            <w:szCs w:val="20"/>
            <w:lang w:eastAsia="ru-RU"/>
          </w:rPr>
          <w:t>http://base.spinform.ru/show_doc.fwx?rgn=45834</w:t>
        </w:r>
      </w:hyperlink>
      <w:r w:rsidRPr="00EE2D6B">
        <w:rPr>
          <w:rFonts w:ascii="Times New Roman" w:eastAsia="Times New Roman" w:hAnsi="Times New Roman" w:cs="Times New Roman"/>
          <w:kern w:val="20"/>
          <w:sz w:val="24"/>
          <w:szCs w:val="20"/>
          <w:lang w:eastAsia="ru-RU"/>
        </w:rPr>
        <w:t xml:space="preserve">. – Дата доступа: 15.09.2015. </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b/>
          <w:kern w:val="20"/>
          <w:sz w:val="24"/>
          <w:szCs w:val="20"/>
          <w:lang w:eastAsia="ru-RU"/>
        </w:rPr>
      </w:pPr>
      <w:r w:rsidRPr="00EE2D6B">
        <w:rPr>
          <w:rFonts w:ascii="Times New Roman" w:eastAsia="Times New Roman" w:hAnsi="Times New Roman" w:cs="Times New Roman"/>
          <w:kern w:val="20"/>
          <w:sz w:val="24"/>
          <w:szCs w:val="20"/>
          <w:lang w:eastAsia="ru-RU"/>
        </w:rPr>
        <w:t xml:space="preserve">Об утверждении концепции государственной кадровой политики Республики Беларусь: Указ Президента Республики Беларусь от 18 июля </w:t>
      </w:r>
      <w:smartTag w:uri="urn:schemas-microsoft-com:office:smarttags" w:element="metricconverter">
        <w:smartTagPr>
          <w:attr w:name="ProductID" w:val="2001 г"/>
        </w:smartTagPr>
        <w:r w:rsidRPr="00EE2D6B">
          <w:rPr>
            <w:rFonts w:ascii="Times New Roman" w:eastAsia="Times New Roman" w:hAnsi="Times New Roman" w:cs="Times New Roman"/>
            <w:kern w:val="20"/>
            <w:sz w:val="24"/>
            <w:szCs w:val="20"/>
            <w:lang w:eastAsia="ru-RU"/>
          </w:rPr>
          <w:t>2001 г</w:t>
        </w:r>
      </w:smartTag>
      <w:r w:rsidRPr="00EE2D6B">
        <w:rPr>
          <w:rFonts w:ascii="Times New Roman" w:eastAsia="Times New Roman" w:hAnsi="Times New Roman" w:cs="Times New Roman"/>
          <w:kern w:val="20"/>
          <w:sz w:val="24"/>
          <w:szCs w:val="20"/>
          <w:lang w:eastAsia="ru-RU"/>
        </w:rPr>
        <w:t>. № 399 (в ред. Указа Президента Республики Беларусь от 12.11.2003 г. № 509). – Минск</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 Национальный реестр правовых актов</w:t>
      </w:r>
      <w:proofErr w:type="gramStart"/>
      <w:r w:rsidRPr="00EE2D6B">
        <w:rPr>
          <w:rFonts w:ascii="Times New Roman" w:eastAsia="Times New Roman" w:hAnsi="Times New Roman" w:cs="Times New Roman"/>
          <w:kern w:val="20"/>
          <w:sz w:val="24"/>
          <w:szCs w:val="20"/>
          <w:lang w:eastAsia="ru-RU"/>
        </w:rPr>
        <w:t xml:space="preserve"> </w:t>
      </w:r>
      <w:proofErr w:type="spellStart"/>
      <w:r w:rsidRPr="00EE2D6B">
        <w:rPr>
          <w:rFonts w:ascii="Times New Roman" w:eastAsia="Times New Roman" w:hAnsi="Times New Roman" w:cs="Times New Roman"/>
          <w:kern w:val="20"/>
          <w:sz w:val="24"/>
          <w:szCs w:val="20"/>
          <w:lang w:eastAsia="ru-RU"/>
        </w:rPr>
        <w:t>Р</w:t>
      </w:r>
      <w:proofErr w:type="gramEnd"/>
      <w:r w:rsidRPr="00EE2D6B">
        <w:rPr>
          <w:rFonts w:ascii="Times New Roman" w:eastAsia="Times New Roman" w:hAnsi="Times New Roman" w:cs="Times New Roman"/>
          <w:kern w:val="20"/>
          <w:sz w:val="24"/>
          <w:szCs w:val="20"/>
          <w:lang w:eastAsia="ru-RU"/>
        </w:rPr>
        <w:t>есп</w:t>
      </w:r>
      <w:proofErr w:type="spellEnd"/>
      <w:r w:rsidRPr="00EE2D6B">
        <w:rPr>
          <w:rFonts w:ascii="Times New Roman" w:eastAsia="Times New Roman" w:hAnsi="Times New Roman" w:cs="Times New Roman"/>
          <w:kern w:val="20"/>
          <w:sz w:val="24"/>
          <w:szCs w:val="20"/>
          <w:lang w:eastAsia="ru-RU"/>
        </w:rPr>
        <w:t xml:space="preserve">. Беларусь 19.07.01. – Рег. № 1/2863. </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b/>
          <w:kern w:val="20"/>
          <w:sz w:val="24"/>
          <w:szCs w:val="20"/>
          <w:lang w:eastAsia="ru-RU"/>
        </w:rPr>
      </w:pPr>
      <w:r w:rsidRPr="00EE2D6B">
        <w:rPr>
          <w:rFonts w:ascii="Times New Roman" w:eastAsia="Times New Roman" w:hAnsi="Times New Roman" w:cs="Times New Roman"/>
          <w:bCs/>
          <w:iCs/>
          <w:kern w:val="20"/>
          <w:sz w:val="24"/>
          <w:szCs w:val="20"/>
          <w:lang w:eastAsia="ru-RU"/>
        </w:rPr>
        <w:t xml:space="preserve">Общие положения Единого квалификационного справочника должностей служащих. Утвержденные постановлением Министерства труда и социальной защиты Республики Беларусь от 02.01.2012 г. № 1. С изменениями и дополнениями по состоянию на 30.06.2014 г. [Электронный ресурс]. – Режим доступа:  </w:t>
      </w:r>
      <w:hyperlink r:id="rId12" w:anchor="sub_id=100" w:history="1">
        <w:r w:rsidRPr="00EE2D6B">
          <w:rPr>
            <w:rFonts w:ascii="Times New Roman" w:eastAsia="Times New Roman" w:hAnsi="Times New Roman" w:cs="Times New Roman"/>
            <w:iCs/>
            <w:color w:val="000000"/>
            <w:kern w:val="20"/>
            <w:sz w:val="24"/>
            <w:szCs w:val="20"/>
            <w:lang w:eastAsia="ru-RU"/>
          </w:rPr>
          <w:t>http://online.zakon.kz/Document/?doc_id=31140754#sub_id=100</w:t>
        </w:r>
      </w:hyperlink>
      <w:r w:rsidRPr="00EE2D6B">
        <w:rPr>
          <w:rFonts w:ascii="Times New Roman" w:eastAsia="Times New Roman" w:hAnsi="Times New Roman" w:cs="Times New Roman"/>
          <w:bCs/>
          <w:iCs/>
          <w:kern w:val="20"/>
          <w:sz w:val="24"/>
          <w:szCs w:val="20"/>
          <w:lang w:eastAsia="ru-RU"/>
        </w:rPr>
        <w:t>. – Дата доступа: 10.09.2014.</w:t>
      </w:r>
    </w:p>
    <w:p w:rsidR="00EE2D6B" w:rsidRPr="00EE2D6B" w:rsidRDefault="00EE2D6B" w:rsidP="00EE2D6B">
      <w:pPr>
        <w:numPr>
          <w:ilvl w:val="0"/>
          <w:numId w:val="11"/>
        </w:numPr>
        <w:tabs>
          <w:tab w:val="num" w:pos="0"/>
          <w:tab w:val="left" w:pos="709"/>
          <w:tab w:val="left" w:pos="993"/>
          <w:tab w:val="left" w:pos="1134"/>
        </w:tabs>
        <w:spacing w:after="0"/>
        <w:ind w:firstLine="709"/>
        <w:contextualSpacing/>
        <w:jc w:val="both"/>
        <w:rPr>
          <w:rFonts w:ascii="Times New Roman" w:hAnsi="Times New Roman" w:cs="Times New Roman"/>
          <w:sz w:val="24"/>
          <w:szCs w:val="24"/>
        </w:rPr>
      </w:pPr>
      <w:r w:rsidRPr="00EE2D6B">
        <w:rPr>
          <w:rFonts w:ascii="Times New Roman" w:eastAsia="Times New Roman" w:hAnsi="Times New Roman" w:cs="Times New Roman"/>
          <w:kern w:val="20"/>
          <w:sz w:val="24"/>
          <w:szCs w:val="20"/>
          <w:lang w:eastAsia="ru-RU"/>
        </w:rPr>
        <w:t>Типовое положение об аттестации руководителей и специалистов организаций. Утв. постановлением Совета министров  РБ от 25.05.2010 г., № 784</w:t>
      </w:r>
      <w:r w:rsidRPr="00EE2D6B">
        <w:rPr>
          <w:rFonts w:ascii="Times New Roman" w:eastAsia="Times New Roman" w:hAnsi="Times New Roman" w:cs="Times New Roman"/>
          <w:kern w:val="20"/>
          <w:sz w:val="28"/>
          <w:szCs w:val="28"/>
          <w:lang w:eastAsia="ru-RU"/>
        </w:rPr>
        <w:t xml:space="preserve">. [Электронный ресурс].- </w:t>
      </w:r>
      <w:r w:rsidRPr="00EE2D6B">
        <w:rPr>
          <w:rFonts w:ascii="Times New Roman" w:eastAsia="Times New Roman" w:hAnsi="Times New Roman" w:cs="Times New Roman"/>
          <w:kern w:val="20"/>
          <w:sz w:val="24"/>
          <w:szCs w:val="24"/>
          <w:lang w:eastAsia="ru-RU"/>
        </w:rPr>
        <w:t xml:space="preserve">Режим доступа: </w:t>
      </w:r>
      <w:hyperlink r:id="rId13" w:history="1">
        <w:r w:rsidRPr="00EE2D6B">
          <w:rPr>
            <w:rFonts w:ascii="Times New Roman" w:eastAsia="Times New Roman" w:hAnsi="Times New Roman" w:cs="Times New Roman"/>
            <w:kern w:val="20"/>
            <w:sz w:val="24"/>
            <w:szCs w:val="24"/>
            <w:lang w:eastAsia="ru-RU"/>
          </w:rPr>
          <w:t>http://www.levonevski.net/pravo/norm2013/num14/d14326.html.</w:t>
        </w:r>
      </w:hyperlink>
      <w:r w:rsidRPr="00EE2D6B">
        <w:rPr>
          <w:rFonts w:ascii="Times New Roman" w:eastAsia="Times New Roman" w:hAnsi="Times New Roman" w:cs="Times New Roman"/>
          <w:kern w:val="20"/>
          <w:sz w:val="24"/>
          <w:szCs w:val="20"/>
          <w:lang w:eastAsia="ru-RU"/>
        </w:rPr>
        <w:t xml:space="preserve"> -</w:t>
      </w:r>
      <w:r w:rsidRPr="00EE2D6B">
        <w:rPr>
          <w:rFonts w:ascii="Times New Roman" w:eastAsia="Times New Roman" w:hAnsi="Times New Roman" w:cs="Times New Roman"/>
          <w:kern w:val="20"/>
          <w:sz w:val="24"/>
          <w:szCs w:val="24"/>
          <w:lang w:eastAsia="ru-RU"/>
        </w:rPr>
        <w:t xml:space="preserve"> Дата доступа: 10.09.2015.</w:t>
      </w:r>
    </w:p>
    <w:p w:rsidR="00EE2D6B" w:rsidRPr="00EE2D6B" w:rsidRDefault="00EE2D6B" w:rsidP="00EE2D6B">
      <w:pPr>
        <w:tabs>
          <w:tab w:val="left" w:pos="709"/>
          <w:tab w:val="left" w:pos="993"/>
          <w:tab w:val="left" w:pos="1134"/>
        </w:tabs>
        <w:spacing w:after="0"/>
        <w:contextualSpacing/>
        <w:jc w:val="center"/>
        <w:rPr>
          <w:rFonts w:ascii="Times New Roman" w:hAnsi="Times New Roman" w:cs="Times New Roman"/>
          <w:b/>
          <w:sz w:val="24"/>
          <w:szCs w:val="24"/>
        </w:rPr>
      </w:pPr>
      <w:r w:rsidRPr="00EE2D6B">
        <w:rPr>
          <w:rFonts w:ascii="Times New Roman" w:hAnsi="Times New Roman" w:cs="Times New Roman"/>
          <w:b/>
          <w:sz w:val="24"/>
          <w:szCs w:val="24"/>
        </w:rPr>
        <w:t>Монографии</w:t>
      </w:r>
    </w:p>
    <w:p w:rsidR="00EE2D6B" w:rsidRPr="00EE2D6B" w:rsidRDefault="00EE2D6B" w:rsidP="00EE2D6B">
      <w:pPr>
        <w:numPr>
          <w:ilvl w:val="0"/>
          <w:numId w:val="11"/>
        </w:numPr>
        <w:tabs>
          <w:tab w:val="num" w:pos="0"/>
          <w:tab w:val="left" w:pos="709"/>
          <w:tab w:val="left" w:pos="993"/>
          <w:tab w:val="left" w:pos="1134"/>
        </w:tabs>
        <w:spacing w:after="0"/>
        <w:ind w:firstLine="709"/>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Ульрих, Д. Эффективное управление персоналом: новая роль </w:t>
      </w:r>
      <w:r w:rsidRPr="00EE2D6B">
        <w:rPr>
          <w:rFonts w:ascii="Times New Roman" w:hAnsi="Times New Roman" w:cs="Times New Roman"/>
          <w:sz w:val="24"/>
          <w:szCs w:val="24"/>
          <w:lang w:val="en-US"/>
        </w:rPr>
        <w:t>HR</w:t>
      </w:r>
      <w:r w:rsidRPr="00EE2D6B">
        <w:rPr>
          <w:rFonts w:ascii="Times New Roman" w:hAnsi="Times New Roman" w:cs="Times New Roman"/>
          <w:sz w:val="24"/>
          <w:szCs w:val="24"/>
        </w:rPr>
        <w:t xml:space="preserve"> – менеджера в организации / Д. Ульрих. – М.</w:t>
      </w:r>
      <w:proofErr w:type="gramStart"/>
      <w:r w:rsidRPr="00EE2D6B">
        <w:rPr>
          <w:rFonts w:ascii="Times New Roman" w:hAnsi="Times New Roman" w:cs="Times New Roman"/>
          <w:sz w:val="24"/>
          <w:szCs w:val="24"/>
        </w:rPr>
        <w:t xml:space="preserve"> :</w:t>
      </w:r>
      <w:proofErr w:type="gramEnd"/>
      <w:r w:rsidRPr="00EE2D6B">
        <w:rPr>
          <w:rFonts w:ascii="Times New Roman" w:hAnsi="Times New Roman" w:cs="Times New Roman"/>
          <w:sz w:val="24"/>
          <w:szCs w:val="24"/>
        </w:rPr>
        <w:t xml:space="preserve"> Вильямс Диалектика. – 2007. – 304 с. </w:t>
      </w:r>
    </w:p>
    <w:p w:rsidR="00EE2D6B" w:rsidRPr="00EE2D6B" w:rsidRDefault="00EE2D6B" w:rsidP="00EE2D6B">
      <w:pPr>
        <w:numPr>
          <w:ilvl w:val="0"/>
          <w:numId w:val="11"/>
        </w:numPr>
        <w:tabs>
          <w:tab w:val="num" w:pos="0"/>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hAnsi="Times New Roman" w:cs="Times New Roman"/>
          <w:sz w:val="24"/>
          <w:szCs w:val="24"/>
        </w:rPr>
        <w:t xml:space="preserve">Василенко, С.С. Корпоративная </w:t>
      </w:r>
      <w:proofErr w:type="spellStart"/>
      <w:r w:rsidRPr="00EE2D6B">
        <w:rPr>
          <w:rFonts w:ascii="Times New Roman" w:hAnsi="Times New Roman" w:cs="Times New Roman"/>
          <w:sz w:val="24"/>
          <w:szCs w:val="24"/>
        </w:rPr>
        <w:t>культуракак</w:t>
      </w:r>
      <w:proofErr w:type="spellEnd"/>
      <w:r w:rsidRPr="00EE2D6B">
        <w:rPr>
          <w:rFonts w:ascii="Times New Roman" w:hAnsi="Times New Roman" w:cs="Times New Roman"/>
          <w:sz w:val="24"/>
          <w:szCs w:val="24"/>
        </w:rPr>
        <w:t xml:space="preserve"> инструмент эффективного управления персоналом / С. С. Василенко. – М.</w:t>
      </w:r>
      <w:proofErr w:type="gramStart"/>
      <w:r w:rsidRPr="00EE2D6B">
        <w:rPr>
          <w:rFonts w:ascii="Times New Roman" w:hAnsi="Times New Roman" w:cs="Times New Roman"/>
          <w:sz w:val="24"/>
          <w:szCs w:val="24"/>
        </w:rPr>
        <w:t xml:space="preserve"> :</w:t>
      </w:r>
      <w:proofErr w:type="gramEnd"/>
      <w:r w:rsidRPr="00EE2D6B">
        <w:rPr>
          <w:rFonts w:ascii="Times New Roman" w:hAnsi="Times New Roman" w:cs="Times New Roman"/>
          <w:sz w:val="24"/>
          <w:szCs w:val="24"/>
        </w:rPr>
        <w:t xml:space="preserve"> Дашков и К°.- 2010. – 136 с.</w:t>
      </w:r>
    </w:p>
    <w:p w:rsidR="00EE2D6B" w:rsidRPr="00EE2D6B" w:rsidRDefault="00EE2D6B" w:rsidP="00EE2D6B">
      <w:pPr>
        <w:numPr>
          <w:ilvl w:val="0"/>
          <w:numId w:val="11"/>
        </w:numPr>
        <w:tabs>
          <w:tab w:val="num" w:pos="0"/>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Управление человеческими ресурсами</w:t>
      </w:r>
      <w:proofErr w:type="gramStart"/>
      <w:r w:rsidRPr="00EE2D6B">
        <w:rPr>
          <w:rFonts w:ascii="Times New Roman" w:eastAsia="Times New Roman" w:hAnsi="Times New Roman" w:cs="Times New Roman"/>
          <w:kern w:val="20"/>
          <w:sz w:val="24"/>
          <w:szCs w:val="20"/>
          <w:lang w:eastAsia="ru-RU"/>
        </w:rPr>
        <w:t xml:space="preserve"> / П</w:t>
      </w:r>
      <w:proofErr w:type="gramEnd"/>
      <w:r w:rsidRPr="00EE2D6B">
        <w:rPr>
          <w:rFonts w:ascii="Times New Roman" w:eastAsia="Times New Roman" w:hAnsi="Times New Roman" w:cs="Times New Roman"/>
          <w:kern w:val="20"/>
          <w:sz w:val="24"/>
          <w:szCs w:val="20"/>
          <w:lang w:eastAsia="ru-RU"/>
        </w:rPr>
        <w:t xml:space="preserve">од ред. </w:t>
      </w:r>
      <w:proofErr w:type="spellStart"/>
      <w:r w:rsidRPr="00EE2D6B">
        <w:rPr>
          <w:rFonts w:ascii="Times New Roman" w:eastAsia="Times New Roman" w:hAnsi="Times New Roman" w:cs="Times New Roman"/>
          <w:kern w:val="20"/>
          <w:sz w:val="24"/>
          <w:szCs w:val="20"/>
          <w:lang w:eastAsia="ru-RU"/>
        </w:rPr>
        <w:t>М.Пула</w:t>
      </w:r>
      <w:proofErr w:type="spellEnd"/>
      <w:r w:rsidRPr="00EE2D6B">
        <w:rPr>
          <w:rFonts w:ascii="Times New Roman" w:eastAsia="Times New Roman" w:hAnsi="Times New Roman" w:cs="Times New Roman"/>
          <w:kern w:val="20"/>
          <w:sz w:val="24"/>
          <w:szCs w:val="20"/>
          <w:lang w:eastAsia="ru-RU"/>
        </w:rPr>
        <w:t>, М. Уорнера. – СПб: Питер, 2002. – 1200 с.</w:t>
      </w:r>
    </w:p>
    <w:p w:rsidR="00EE2D6B" w:rsidRPr="00EE2D6B" w:rsidRDefault="00EE2D6B" w:rsidP="00EE2D6B">
      <w:pPr>
        <w:numPr>
          <w:ilvl w:val="0"/>
          <w:numId w:val="11"/>
        </w:numPr>
        <w:tabs>
          <w:tab w:val="num" w:pos="0"/>
          <w:tab w:val="left" w:pos="709"/>
          <w:tab w:val="left" w:pos="993"/>
          <w:tab w:val="left" w:pos="1134"/>
        </w:tabs>
        <w:spacing w:after="0" w:line="240" w:lineRule="auto"/>
        <w:ind w:firstLine="709"/>
        <w:contextualSpacing/>
        <w:jc w:val="both"/>
        <w:rPr>
          <w:rFonts w:ascii="Times New Roman" w:hAnsi="Times New Roman" w:cs="Times New Roman"/>
          <w:sz w:val="24"/>
          <w:szCs w:val="24"/>
        </w:rPr>
      </w:pPr>
      <w:proofErr w:type="spellStart"/>
      <w:r w:rsidRPr="00EE2D6B">
        <w:rPr>
          <w:rFonts w:ascii="Times New Roman" w:eastAsia="Times New Roman" w:hAnsi="Times New Roman" w:cs="Times New Roman"/>
          <w:kern w:val="20"/>
          <w:sz w:val="24"/>
          <w:szCs w:val="20"/>
          <w:lang w:eastAsia="ru-RU"/>
        </w:rPr>
        <w:t>Стредвик</w:t>
      </w:r>
      <w:proofErr w:type="spellEnd"/>
      <w:r w:rsidRPr="00EE2D6B">
        <w:rPr>
          <w:rFonts w:ascii="Times New Roman" w:eastAsia="Times New Roman" w:hAnsi="Times New Roman" w:cs="Times New Roman"/>
          <w:kern w:val="20"/>
          <w:sz w:val="24"/>
          <w:szCs w:val="20"/>
          <w:lang w:eastAsia="ru-RU"/>
        </w:rPr>
        <w:t>, Дж. Управление персоналом в малом бизнесе</w:t>
      </w:r>
      <w:proofErr w:type="gramStart"/>
      <w:r w:rsidRPr="00EE2D6B">
        <w:rPr>
          <w:rFonts w:ascii="Times New Roman" w:eastAsia="Times New Roman" w:hAnsi="Times New Roman" w:cs="Times New Roman"/>
          <w:kern w:val="20"/>
          <w:sz w:val="24"/>
          <w:szCs w:val="20"/>
          <w:lang w:eastAsia="ru-RU"/>
        </w:rPr>
        <w:t xml:space="preserve"> / П</w:t>
      </w:r>
      <w:proofErr w:type="gramEnd"/>
      <w:r w:rsidRPr="00EE2D6B">
        <w:rPr>
          <w:rFonts w:ascii="Times New Roman" w:eastAsia="Times New Roman" w:hAnsi="Times New Roman" w:cs="Times New Roman"/>
          <w:kern w:val="20"/>
          <w:sz w:val="24"/>
          <w:szCs w:val="20"/>
          <w:lang w:eastAsia="ru-RU"/>
        </w:rPr>
        <w:t xml:space="preserve">ер. с англ. под ред. В.А. </w:t>
      </w:r>
      <w:proofErr w:type="spellStart"/>
      <w:r w:rsidRPr="00EE2D6B">
        <w:rPr>
          <w:rFonts w:ascii="Times New Roman" w:eastAsia="Times New Roman" w:hAnsi="Times New Roman" w:cs="Times New Roman"/>
          <w:kern w:val="20"/>
          <w:sz w:val="24"/>
          <w:szCs w:val="20"/>
          <w:lang w:eastAsia="ru-RU"/>
        </w:rPr>
        <w:t>Спивака</w:t>
      </w:r>
      <w:proofErr w:type="spellEnd"/>
      <w:r w:rsidRPr="00EE2D6B">
        <w:rPr>
          <w:rFonts w:ascii="Times New Roman" w:eastAsia="Times New Roman" w:hAnsi="Times New Roman" w:cs="Times New Roman"/>
          <w:kern w:val="20"/>
          <w:sz w:val="24"/>
          <w:szCs w:val="20"/>
          <w:lang w:eastAsia="ru-RU"/>
        </w:rPr>
        <w:t>. – СПб</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Издательский Дом «Нева», 2003. – 288 с.</w:t>
      </w:r>
    </w:p>
    <w:p w:rsidR="00EE2D6B" w:rsidRPr="00EE2D6B" w:rsidRDefault="00EE2D6B" w:rsidP="00EE2D6B">
      <w:pPr>
        <w:numPr>
          <w:ilvl w:val="0"/>
          <w:numId w:val="11"/>
        </w:numPr>
        <w:tabs>
          <w:tab w:val="num" w:pos="0"/>
          <w:tab w:val="left" w:pos="709"/>
          <w:tab w:val="left" w:pos="993"/>
          <w:tab w:val="left" w:pos="1134"/>
        </w:tabs>
        <w:spacing w:after="0" w:line="240" w:lineRule="auto"/>
        <w:ind w:firstLine="709"/>
        <w:contextualSpacing/>
        <w:jc w:val="both"/>
        <w:rPr>
          <w:rFonts w:ascii="Times New Roman" w:hAnsi="Times New Roman" w:cs="Times New Roman"/>
          <w:sz w:val="24"/>
          <w:szCs w:val="24"/>
        </w:rPr>
      </w:pPr>
      <w:proofErr w:type="spellStart"/>
      <w:r w:rsidRPr="00EE2D6B">
        <w:rPr>
          <w:rFonts w:ascii="Times New Roman" w:eastAsia="Times New Roman" w:hAnsi="Times New Roman" w:cs="Times New Roman"/>
          <w:kern w:val="20"/>
          <w:sz w:val="24"/>
          <w:szCs w:val="20"/>
          <w:lang w:eastAsia="ru-RU"/>
        </w:rPr>
        <w:t>Зинкевич</w:t>
      </w:r>
      <w:proofErr w:type="spellEnd"/>
      <w:r w:rsidRPr="00EE2D6B">
        <w:rPr>
          <w:rFonts w:ascii="Times New Roman" w:eastAsia="Times New Roman" w:hAnsi="Times New Roman" w:cs="Times New Roman"/>
          <w:kern w:val="20"/>
          <w:sz w:val="24"/>
          <w:szCs w:val="20"/>
          <w:lang w:eastAsia="ru-RU"/>
        </w:rPr>
        <w:t xml:space="preserve">-Евстигнеева, Е.Д. Теория и практика </w:t>
      </w:r>
      <w:proofErr w:type="spellStart"/>
      <w:r w:rsidRPr="00EE2D6B">
        <w:rPr>
          <w:rFonts w:ascii="Times New Roman" w:eastAsia="Times New Roman" w:hAnsi="Times New Roman" w:cs="Times New Roman"/>
          <w:kern w:val="20"/>
          <w:sz w:val="24"/>
          <w:szCs w:val="20"/>
          <w:lang w:eastAsia="ru-RU"/>
        </w:rPr>
        <w:t>командообразования</w:t>
      </w:r>
      <w:proofErr w:type="spellEnd"/>
      <w:r w:rsidRPr="00EE2D6B">
        <w:rPr>
          <w:rFonts w:ascii="Times New Roman" w:eastAsia="Times New Roman" w:hAnsi="Times New Roman" w:cs="Times New Roman"/>
          <w:kern w:val="20"/>
          <w:sz w:val="24"/>
          <w:szCs w:val="20"/>
          <w:lang w:eastAsia="ru-RU"/>
        </w:rPr>
        <w:t>: Современная тех-</w:t>
      </w:r>
      <w:proofErr w:type="spellStart"/>
      <w:r w:rsidRPr="00EE2D6B">
        <w:rPr>
          <w:rFonts w:ascii="Times New Roman" w:eastAsia="Times New Roman" w:hAnsi="Times New Roman" w:cs="Times New Roman"/>
          <w:kern w:val="20"/>
          <w:sz w:val="24"/>
          <w:szCs w:val="20"/>
          <w:lang w:eastAsia="ru-RU"/>
        </w:rPr>
        <w:t>нология</w:t>
      </w:r>
      <w:proofErr w:type="spellEnd"/>
      <w:r w:rsidRPr="00EE2D6B">
        <w:rPr>
          <w:rFonts w:ascii="Times New Roman" w:eastAsia="Times New Roman" w:hAnsi="Times New Roman" w:cs="Times New Roman"/>
          <w:kern w:val="20"/>
          <w:sz w:val="24"/>
          <w:szCs w:val="20"/>
          <w:lang w:eastAsia="ru-RU"/>
        </w:rPr>
        <w:t xml:space="preserve"> создания команд</w:t>
      </w:r>
      <w:proofErr w:type="gramStart"/>
      <w:r w:rsidRPr="00EE2D6B">
        <w:rPr>
          <w:rFonts w:ascii="Times New Roman" w:eastAsia="Times New Roman" w:hAnsi="Times New Roman" w:cs="Times New Roman"/>
          <w:kern w:val="20"/>
          <w:sz w:val="24"/>
          <w:szCs w:val="20"/>
          <w:lang w:eastAsia="ru-RU"/>
        </w:rPr>
        <w:t xml:space="preserve"> / П</w:t>
      </w:r>
      <w:proofErr w:type="gramEnd"/>
      <w:r w:rsidRPr="00EE2D6B">
        <w:rPr>
          <w:rFonts w:ascii="Times New Roman" w:eastAsia="Times New Roman" w:hAnsi="Times New Roman" w:cs="Times New Roman"/>
          <w:kern w:val="20"/>
          <w:sz w:val="24"/>
          <w:szCs w:val="20"/>
          <w:lang w:eastAsia="ru-RU"/>
        </w:rPr>
        <w:t xml:space="preserve">од ред. Т.Д. </w:t>
      </w:r>
      <w:proofErr w:type="spellStart"/>
      <w:r w:rsidRPr="00EE2D6B">
        <w:rPr>
          <w:rFonts w:ascii="Times New Roman" w:eastAsia="Times New Roman" w:hAnsi="Times New Roman" w:cs="Times New Roman"/>
          <w:kern w:val="20"/>
          <w:sz w:val="24"/>
          <w:szCs w:val="20"/>
          <w:lang w:eastAsia="ru-RU"/>
        </w:rPr>
        <w:t>Зинкевич</w:t>
      </w:r>
      <w:proofErr w:type="spellEnd"/>
      <w:r w:rsidRPr="00EE2D6B">
        <w:rPr>
          <w:rFonts w:ascii="Times New Roman" w:eastAsia="Times New Roman" w:hAnsi="Times New Roman" w:cs="Times New Roman"/>
          <w:kern w:val="20"/>
          <w:sz w:val="24"/>
          <w:szCs w:val="20"/>
          <w:lang w:eastAsia="ru-RU"/>
        </w:rPr>
        <w:t>-Евстигнеевой. СПб</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Речь, 2004.-304с. </w:t>
      </w:r>
    </w:p>
    <w:p w:rsidR="00EE2D6B" w:rsidRPr="00EE2D6B" w:rsidRDefault="00EE2D6B" w:rsidP="00EE2D6B">
      <w:pPr>
        <w:numPr>
          <w:ilvl w:val="0"/>
          <w:numId w:val="11"/>
        </w:numPr>
        <w:tabs>
          <w:tab w:val="num" w:pos="0"/>
          <w:tab w:val="left" w:pos="709"/>
          <w:tab w:val="left" w:pos="993"/>
          <w:tab w:val="left" w:pos="1134"/>
        </w:tabs>
        <w:spacing w:after="0" w:line="240" w:lineRule="auto"/>
        <w:ind w:firstLine="709"/>
        <w:contextualSpacing/>
        <w:jc w:val="both"/>
        <w:rPr>
          <w:rFonts w:ascii="Times New Roman" w:hAnsi="Times New Roman" w:cs="Times New Roman"/>
          <w:sz w:val="24"/>
          <w:szCs w:val="24"/>
        </w:rPr>
      </w:pPr>
      <w:proofErr w:type="spellStart"/>
      <w:r w:rsidRPr="00EE2D6B">
        <w:rPr>
          <w:rFonts w:ascii="Times New Roman" w:hAnsi="Times New Roman" w:cs="Times New Roman"/>
          <w:sz w:val="24"/>
          <w:szCs w:val="24"/>
        </w:rPr>
        <w:t>Вучкович-Стадник</w:t>
      </w:r>
      <w:proofErr w:type="spellEnd"/>
      <w:r w:rsidRPr="00EE2D6B">
        <w:rPr>
          <w:rFonts w:ascii="Times New Roman" w:hAnsi="Times New Roman" w:cs="Times New Roman"/>
          <w:sz w:val="24"/>
          <w:szCs w:val="24"/>
        </w:rPr>
        <w:t xml:space="preserve">, А. Оценка персонала: четкий алгоритм действий и качественные практические решения / А. </w:t>
      </w:r>
      <w:proofErr w:type="spellStart"/>
      <w:r w:rsidRPr="00EE2D6B">
        <w:rPr>
          <w:rFonts w:ascii="Times New Roman" w:hAnsi="Times New Roman" w:cs="Times New Roman"/>
          <w:sz w:val="24"/>
          <w:szCs w:val="24"/>
        </w:rPr>
        <w:t>Внучкович-Стадник</w:t>
      </w:r>
      <w:proofErr w:type="spellEnd"/>
      <w:r w:rsidRPr="00EE2D6B">
        <w:rPr>
          <w:rFonts w:ascii="Times New Roman" w:hAnsi="Times New Roman" w:cs="Times New Roman"/>
          <w:sz w:val="24"/>
          <w:szCs w:val="24"/>
        </w:rPr>
        <w:t>. – М.</w:t>
      </w:r>
      <w:proofErr w:type="gramStart"/>
      <w:r w:rsidRPr="00EE2D6B">
        <w:rPr>
          <w:rFonts w:ascii="Times New Roman" w:hAnsi="Times New Roman" w:cs="Times New Roman"/>
          <w:sz w:val="24"/>
          <w:szCs w:val="24"/>
        </w:rPr>
        <w:t xml:space="preserve"> :</w:t>
      </w:r>
      <w:proofErr w:type="gramEnd"/>
      <w:r w:rsidRPr="00EE2D6B">
        <w:rPr>
          <w:rFonts w:ascii="Times New Roman" w:hAnsi="Times New Roman" w:cs="Times New Roman"/>
          <w:sz w:val="24"/>
          <w:szCs w:val="24"/>
        </w:rPr>
        <w:t xml:space="preserve"> «</w:t>
      </w:r>
      <w:proofErr w:type="spellStart"/>
      <w:r w:rsidRPr="00EE2D6B">
        <w:rPr>
          <w:rFonts w:ascii="Times New Roman" w:hAnsi="Times New Roman" w:cs="Times New Roman"/>
          <w:sz w:val="24"/>
          <w:szCs w:val="24"/>
        </w:rPr>
        <w:t>Эксмо</w:t>
      </w:r>
      <w:proofErr w:type="spellEnd"/>
      <w:r w:rsidRPr="00EE2D6B">
        <w:rPr>
          <w:rFonts w:ascii="Times New Roman" w:hAnsi="Times New Roman" w:cs="Times New Roman"/>
          <w:sz w:val="24"/>
          <w:szCs w:val="24"/>
        </w:rPr>
        <w:t>», 2006.</w:t>
      </w:r>
    </w:p>
    <w:p w:rsidR="00EE2D6B" w:rsidRPr="00EE2D6B" w:rsidRDefault="00EE2D6B" w:rsidP="00EE2D6B">
      <w:pPr>
        <w:numPr>
          <w:ilvl w:val="0"/>
          <w:numId w:val="11"/>
        </w:numPr>
        <w:tabs>
          <w:tab w:val="num" w:pos="0"/>
          <w:tab w:val="left" w:pos="709"/>
          <w:tab w:val="left" w:pos="993"/>
          <w:tab w:val="left" w:pos="1134"/>
        </w:tabs>
        <w:spacing w:after="0" w:line="240" w:lineRule="auto"/>
        <w:ind w:firstLine="709"/>
        <w:contextualSpacing/>
        <w:jc w:val="both"/>
        <w:rPr>
          <w:rFonts w:ascii="Times New Roman" w:hAnsi="Times New Roman" w:cs="Times New Roman"/>
          <w:sz w:val="24"/>
          <w:szCs w:val="24"/>
        </w:rPr>
      </w:pPr>
      <w:proofErr w:type="spellStart"/>
      <w:r w:rsidRPr="00EE2D6B">
        <w:rPr>
          <w:rFonts w:ascii="Times New Roman" w:hAnsi="Times New Roman" w:cs="Times New Roman"/>
          <w:sz w:val="24"/>
          <w:szCs w:val="24"/>
        </w:rPr>
        <w:t>Армстронг</w:t>
      </w:r>
      <w:proofErr w:type="spellEnd"/>
      <w:r w:rsidRPr="00EE2D6B">
        <w:rPr>
          <w:rFonts w:ascii="Times New Roman" w:hAnsi="Times New Roman" w:cs="Times New Roman"/>
          <w:sz w:val="24"/>
          <w:szCs w:val="24"/>
        </w:rPr>
        <w:t xml:space="preserve">, М. Практика управления человеческими ресурсами / М. </w:t>
      </w:r>
      <w:proofErr w:type="spellStart"/>
      <w:r w:rsidRPr="00EE2D6B">
        <w:rPr>
          <w:rFonts w:ascii="Times New Roman" w:hAnsi="Times New Roman" w:cs="Times New Roman"/>
          <w:sz w:val="24"/>
          <w:szCs w:val="24"/>
        </w:rPr>
        <w:t>Армстронг</w:t>
      </w:r>
      <w:proofErr w:type="spellEnd"/>
      <w:r w:rsidRPr="00EE2D6B">
        <w:rPr>
          <w:rFonts w:ascii="Times New Roman" w:hAnsi="Times New Roman" w:cs="Times New Roman"/>
          <w:sz w:val="24"/>
          <w:szCs w:val="24"/>
        </w:rPr>
        <w:t>; пер. с англ.; под ред. С.К. Мордовина. – 8-е изд. – СПб</w:t>
      </w:r>
      <w:proofErr w:type="gramStart"/>
      <w:r w:rsidRPr="00EE2D6B">
        <w:rPr>
          <w:rFonts w:ascii="Times New Roman" w:hAnsi="Times New Roman" w:cs="Times New Roman"/>
          <w:sz w:val="24"/>
          <w:szCs w:val="24"/>
        </w:rPr>
        <w:t xml:space="preserve">. : </w:t>
      </w:r>
      <w:proofErr w:type="gramEnd"/>
      <w:r w:rsidRPr="00EE2D6B">
        <w:rPr>
          <w:rFonts w:ascii="Times New Roman" w:hAnsi="Times New Roman" w:cs="Times New Roman"/>
          <w:sz w:val="24"/>
          <w:szCs w:val="24"/>
        </w:rPr>
        <w:t>Питер, 2007. – 832 с.</w:t>
      </w:r>
    </w:p>
    <w:p w:rsidR="00EE2D6B" w:rsidRPr="00EE2D6B" w:rsidRDefault="00EE2D6B" w:rsidP="00EE2D6B">
      <w:pPr>
        <w:numPr>
          <w:ilvl w:val="0"/>
          <w:numId w:val="11"/>
        </w:numPr>
        <w:tabs>
          <w:tab w:val="num" w:pos="0"/>
          <w:tab w:val="left" w:pos="709"/>
          <w:tab w:val="left" w:pos="993"/>
          <w:tab w:val="left" w:pos="1134"/>
        </w:tabs>
        <w:spacing w:after="0" w:line="240" w:lineRule="auto"/>
        <w:ind w:firstLine="709"/>
        <w:contextualSpacing/>
        <w:jc w:val="both"/>
        <w:rPr>
          <w:rFonts w:ascii="Times New Roman" w:hAnsi="Times New Roman" w:cs="Times New Roman"/>
          <w:sz w:val="24"/>
          <w:szCs w:val="24"/>
        </w:rPr>
      </w:pPr>
      <w:proofErr w:type="spellStart"/>
      <w:r w:rsidRPr="00EE2D6B">
        <w:rPr>
          <w:rFonts w:ascii="Times New Roman" w:hAnsi="Times New Roman" w:cs="Times New Roman"/>
          <w:sz w:val="24"/>
          <w:szCs w:val="24"/>
        </w:rPr>
        <w:t>Рудавина</w:t>
      </w:r>
      <w:proofErr w:type="spellEnd"/>
      <w:r w:rsidRPr="00EE2D6B">
        <w:rPr>
          <w:rFonts w:ascii="Times New Roman" w:hAnsi="Times New Roman" w:cs="Times New Roman"/>
          <w:sz w:val="24"/>
          <w:szCs w:val="24"/>
        </w:rPr>
        <w:t xml:space="preserve">, Е.Р. Книга директора по персоналу / Е.Р. </w:t>
      </w:r>
      <w:proofErr w:type="spellStart"/>
      <w:r w:rsidRPr="00EE2D6B">
        <w:rPr>
          <w:rFonts w:ascii="Times New Roman" w:hAnsi="Times New Roman" w:cs="Times New Roman"/>
          <w:sz w:val="24"/>
          <w:szCs w:val="24"/>
        </w:rPr>
        <w:t>Рудавина</w:t>
      </w:r>
      <w:proofErr w:type="spellEnd"/>
      <w:r w:rsidRPr="00EE2D6B">
        <w:rPr>
          <w:rFonts w:ascii="Times New Roman" w:hAnsi="Times New Roman" w:cs="Times New Roman"/>
          <w:sz w:val="24"/>
          <w:szCs w:val="24"/>
        </w:rPr>
        <w:t xml:space="preserve">, В.В. </w:t>
      </w:r>
      <w:proofErr w:type="spellStart"/>
      <w:r w:rsidRPr="00EE2D6B">
        <w:rPr>
          <w:rFonts w:ascii="Times New Roman" w:hAnsi="Times New Roman" w:cs="Times New Roman"/>
          <w:sz w:val="24"/>
          <w:szCs w:val="24"/>
        </w:rPr>
        <w:t>Екомасов</w:t>
      </w:r>
      <w:proofErr w:type="spellEnd"/>
      <w:r w:rsidRPr="00EE2D6B">
        <w:rPr>
          <w:rFonts w:ascii="Times New Roman" w:hAnsi="Times New Roman" w:cs="Times New Roman"/>
          <w:sz w:val="24"/>
          <w:szCs w:val="24"/>
        </w:rPr>
        <w:t>. – СПб</w:t>
      </w:r>
      <w:proofErr w:type="gramStart"/>
      <w:r w:rsidRPr="00EE2D6B">
        <w:rPr>
          <w:rFonts w:ascii="Times New Roman" w:hAnsi="Times New Roman" w:cs="Times New Roman"/>
          <w:sz w:val="24"/>
          <w:szCs w:val="24"/>
        </w:rPr>
        <w:t xml:space="preserve">. : </w:t>
      </w:r>
      <w:proofErr w:type="gramEnd"/>
      <w:r w:rsidRPr="00EE2D6B">
        <w:rPr>
          <w:rFonts w:ascii="Times New Roman" w:hAnsi="Times New Roman" w:cs="Times New Roman"/>
          <w:sz w:val="24"/>
          <w:szCs w:val="24"/>
        </w:rPr>
        <w:t xml:space="preserve">Питер, 2008. – 368 с. </w:t>
      </w:r>
    </w:p>
    <w:p w:rsidR="00EE2D6B" w:rsidRPr="00EE2D6B" w:rsidRDefault="00EE2D6B" w:rsidP="00EE2D6B">
      <w:pPr>
        <w:numPr>
          <w:ilvl w:val="0"/>
          <w:numId w:val="11"/>
        </w:numPr>
        <w:tabs>
          <w:tab w:val="num" w:pos="0"/>
          <w:tab w:val="left" w:pos="709"/>
          <w:tab w:val="left" w:pos="993"/>
          <w:tab w:val="left" w:pos="1134"/>
        </w:tabs>
        <w:spacing w:after="0" w:line="240" w:lineRule="auto"/>
        <w:ind w:firstLine="709"/>
        <w:contextualSpacing/>
        <w:jc w:val="both"/>
        <w:rPr>
          <w:rFonts w:ascii="Times New Roman" w:hAnsi="Times New Roman" w:cs="Times New Roman"/>
          <w:sz w:val="24"/>
          <w:szCs w:val="24"/>
        </w:rPr>
      </w:pPr>
      <w:proofErr w:type="spellStart"/>
      <w:r w:rsidRPr="00EE2D6B">
        <w:rPr>
          <w:rFonts w:ascii="Times New Roman" w:hAnsi="Times New Roman" w:cs="Times New Roman"/>
          <w:sz w:val="24"/>
          <w:szCs w:val="24"/>
        </w:rPr>
        <w:t>Киселлева</w:t>
      </w:r>
      <w:proofErr w:type="spellEnd"/>
      <w:r w:rsidRPr="00EE2D6B">
        <w:rPr>
          <w:rFonts w:ascii="Times New Roman" w:hAnsi="Times New Roman" w:cs="Times New Roman"/>
          <w:sz w:val="24"/>
          <w:szCs w:val="24"/>
        </w:rPr>
        <w:t>,  М.Н. Оценка персонала / М.Н. Киселева. – СПб</w:t>
      </w:r>
      <w:proofErr w:type="gramStart"/>
      <w:r w:rsidRPr="00EE2D6B">
        <w:rPr>
          <w:rFonts w:ascii="Times New Roman" w:hAnsi="Times New Roman" w:cs="Times New Roman"/>
          <w:sz w:val="24"/>
          <w:szCs w:val="24"/>
        </w:rPr>
        <w:t xml:space="preserve">.: </w:t>
      </w:r>
      <w:proofErr w:type="gramEnd"/>
      <w:r w:rsidRPr="00EE2D6B">
        <w:rPr>
          <w:rFonts w:ascii="Times New Roman" w:hAnsi="Times New Roman" w:cs="Times New Roman"/>
          <w:sz w:val="24"/>
          <w:szCs w:val="24"/>
        </w:rPr>
        <w:t>Питер, 2015. – 256 с.</w:t>
      </w:r>
    </w:p>
    <w:p w:rsidR="00EE2D6B" w:rsidRPr="00EE2D6B" w:rsidRDefault="00EE2D6B" w:rsidP="00EE2D6B">
      <w:pPr>
        <w:tabs>
          <w:tab w:val="left" w:pos="993"/>
        </w:tabs>
        <w:spacing w:after="0"/>
        <w:ind w:firstLine="709"/>
        <w:contextualSpacing/>
        <w:jc w:val="both"/>
        <w:rPr>
          <w:rFonts w:ascii="Times New Roman" w:hAnsi="Times New Roman" w:cs="Times New Roman"/>
          <w:b/>
          <w:sz w:val="24"/>
          <w:szCs w:val="24"/>
        </w:rPr>
      </w:pPr>
    </w:p>
    <w:p w:rsidR="00EE2D6B" w:rsidRPr="00EE2D6B" w:rsidRDefault="00EE2D6B" w:rsidP="00EE2D6B">
      <w:pPr>
        <w:tabs>
          <w:tab w:val="left" w:pos="993"/>
        </w:tabs>
        <w:spacing w:after="0"/>
        <w:ind w:firstLine="709"/>
        <w:contextualSpacing/>
        <w:jc w:val="center"/>
        <w:rPr>
          <w:rFonts w:ascii="Times New Roman" w:hAnsi="Times New Roman" w:cs="Times New Roman"/>
          <w:b/>
          <w:sz w:val="24"/>
          <w:szCs w:val="24"/>
        </w:rPr>
      </w:pPr>
      <w:r w:rsidRPr="00EE2D6B">
        <w:rPr>
          <w:rFonts w:ascii="Times New Roman" w:hAnsi="Times New Roman" w:cs="Times New Roman"/>
          <w:b/>
          <w:sz w:val="24"/>
          <w:szCs w:val="24"/>
        </w:rPr>
        <w:t xml:space="preserve">Учебники, учебные пособия </w:t>
      </w:r>
    </w:p>
    <w:p w:rsidR="00EE2D6B" w:rsidRPr="00EE2D6B" w:rsidRDefault="00EE2D6B" w:rsidP="00EE2D6B">
      <w:pPr>
        <w:tabs>
          <w:tab w:val="left" w:pos="993"/>
        </w:tabs>
        <w:spacing w:after="0"/>
        <w:ind w:firstLine="709"/>
        <w:contextualSpacing/>
        <w:jc w:val="center"/>
        <w:rPr>
          <w:rFonts w:ascii="Times New Roman" w:hAnsi="Times New Roman" w:cs="Times New Roman"/>
          <w:b/>
          <w:sz w:val="24"/>
          <w:szCs w:val="24"/>
        </w:rPr>
      </w:pPr>
      <w:r w:rsidRPr="00EE2D6B">
        <w:rPr>
          <w:rFonts w:ascii="Times New Roman" w:hAnsi="Times New Roman" w:cs="Times New Roman"/>
          <w:b/>
          <w:sz w:val="24"/>
          <w:szCs w:val="24"/>
        </w:rPr>
        <w:t>Основная литература</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Управление персоналом организации</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 учебник / под ред. А.Я. </w:t>
      </w:r>
      <w:proofErr w:type="spellStart"/>
      <w:r w:rsidRPr="00EE2D6B">
        <w:rPr>
          <w:rFonts w:ascii="Times New Roman" w:eastAsia="Times New Roman" w:hAnsi="Times New Roman" w:cs="Times New Roman"/>
          <w:kern w:val="20"/>
          <w:sz w:val="24"/>
          <w:szCs w:val="20"/>
          <w:lang w:eastAsia="ru-RU"/>
        </w:rPr>
        <w:t>Кибанова</w:t>
      </w:r>
      <w:proofErr w:type="spellEnd"/>
      <w:r w:rsidRPr="00EE2D6B">
        <w:rPr>
          <w:rFonts w:ascii="Times New Roman" w:eastAsia="Times New Roman" w:hAnsi="Times New Roman" w:cs="Times New Roman"/>
          <w:kern w:val="20"/>
          <w:sz w:val="24"/>
          <w:szCs w:val="20"/>
          <w:lang w:eastAsia="ru-RU"/>
        </w:rPr>
        <w:t xml:space="preserve">. – 4-е изд., доп. и </w:t>
      </w:r>
      <w:proofErr w:type="spellStart"/>
      <w:r w:rsidRPr="00EE2D6B">
        <w:rPr>
          <w:rFonts w:ascii="Times New Roman" w:eastAsia="Times New Roman" w:hAnsi="Times New Roman" w:cs="Times New Roman"/>
          <w:kern w:val="20"/>
          <w:sz w:val="24"/>
          <w:szCs w:val="20"/>
          <w:lang w:eastAsia="ru-RU"/>
        </w:rPr>
        <w:t>перераб</w:t>
      </w:r>
      <w:proofErr w:type="spellEnd"/>
      <w:r w:rsidRPr="00EE2D6B">
        <w:rPr>
          <w:rFonts w:ascii="Times New Roman" w:eastAsia="Times New Roman" w:hAnsi="Times New Roman" w:cs="Times New Roman"/>
          <w:kern w:val="20"/>
          <w:sz w:val="24"/>
          <w:szCs w:val="20"/>
          <w:lang w:eastAsia="ru-RU"/>
        </w:rPr>
        <w:t>. – М.</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 ИНФРА-М, 2010. – 695 с.</w:t>
      </w:r>
    </w:p>
    <w:p w:rsidR="00EE2D6B" w:rsidRPr="00EE2D6B" w:rsidRDefault="00EE2D6B" w:rsidP="00EE2D6B">
      <w:pPr>
        <w:numPr>
          <w:ilvl w:val="0"/>
          <w:numId w:val="11"/>
        </w:numPr>
        <w:tabs>
          <w:tab w:val="left" w:pos="1134"/>
        </w:tabs>
        <w:spacing w:after="0"/>
        <w:ind w:firstLine="709"/>
        <w:contextualSpacing/>
        <w:jc w:val="both"/>
        <w:rPr>
          <w:rFonts w:ascii="Times New Roman" w:eastAsia="Times New Roman" w:hAnsi="Times New Roman" w:cs="Times New Roman"/>
          <w:kern w:val="20"/>
          <w:sz w:val="24"/>
          <w:szCs w:val="20"/>
          <w:lang w:eastAsia="ru-RU"/>
        </w:rPr>
      </w:pPr>
      <w:proofErr w:type="spellStart"/>
      <w:r w:rsidRPr="00EE2D6B">
        <w:rPr>
          <w:rFonts w:ascii="Times New Roman" w:eastAsia="Times New Roman" w:hAnsi="Times New Roman" w:cs="Times New Roman"/>
          <w:kern w:val="20"/>
          <w:sz w:val="24"/>
          <w:szCs w:val="20"/>
          <w:lang w:eastAsia="ru-RU"/>
        </w:rPr>
        <w:t>Беляцкий</w:t>
      </w:r>
      <w:proofErr w:type="spellEnd"/>
      <w:r w:rsidRPr="00EE2D6B">
        <w:rPr>
          <w:rFonts w:ascii="Times New Roman" w:eastAsia="Times New Roman" w:hAnsi="Times New Roman" w:cs="Times New Roman"/>
          <w:kern w:val="20"/>
          <w:sz w:val="24"/>
          <w:szCs w:val="20"/>
          <w:lang w:eastAsia="ru-RU"/>
        </w:rPr>
        <w:t xml:space="preserve">, Н.П. Управление персоналом: учебник / Н.П. </w:t>
      </w:r>
      <w:proofErr w:type="spellStart"/>
      <w:r w:rsidRPr="00EE2D6B">
        <w:rPr>
          <w:rFonts w:ascii="Times New Roman" w:eastAsia="Times New Roman" w:hAnsi="Times New Roman" w:cs="Times New Roman"/>
          <w:kern w:val="20"/>
          <w:sz w:val="24"/>
          <w:szCs w:val="20"/>
          <w:lang w:eastAsia="ru-RU"/>
        </w:rPr>
        <w:t>Беляцкий</w:t>
      </w:r>
      <w:proofErr w:type="spellEnd"/>
      <w:r w:rsidRPr="00EE2D6B">
        <w:rPr>
          <w:rFonts w:ascii="Times New Roman" w:eastAsia="Times New Roman" w:hAnsi="Times New Roman" w:cs="Times New Roman"/>
          <w:kern w:val="20"/>
          <w:sz w:val="24"/>
          <w:szCs w:val="20"/>
          <w:lang w:eastAsia="ru-RU"/>
        </w:rPr>
        <w:t>. – Минск</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 Современная школа, 2008.- 448 с.</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Гордиенко, О.И. Управление персоналом: учеб</w:t>
      </w:r>
      <w:proofErr w:type="gramStart"/>
      <w:r w:rsidRPr="00EE2D6B">
        <w:rPr>
          <w:rFonts w:ascii="Times New Roman" w:eastAsia="Times New Roman" w:hAnsi="Times New Roman" w:cs="Times New Roman"/>
          <w:kern w:val="20"/>
          <w:sz w:val="24"/>
          <w:szCs w:val="20"/>
          <w:lang w:eastAsia="ru-RU"/>
        </w:rPr>
        <w:t>.-</w:t>
      </w:r>
      <w:proofErr w:type="gramEnd"/>
      <w:r w:rsidRPr="00EE2D6B">
        <w:rPr>
          <w:rFonts w:ascii="Times New Roman" w:eastAsia="Times New Roman" w:hAnsi="Times New Roman" w:cs="Times New Roman"/>
          <w:kern w:val="20"/>
          <w:sz w:val="24"/>
          <w:szCs w:val="20"/>
          <w:lang w:eastAsia="ru-RU"/>
        </w:rPr>
        <w:t xml:space="preserve">метод. комплекс для студентов специальности 1-25 01 07 «Экономика и управление на предприятии» и слушателей ИПК УО «ПГУ» специальности 1-25 01 75 «Экономика и управление на предприятии промышленности» / О.И. Гордиенко. – Новополоцк: ПГУ, 2010. – 340 с. </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Петрович, М.В. Управление персоналом : </w:t>
      </w:r>
      <w:proofErr w:type="spellStart"/>
      <w:r w:rsidRPr="00EE2D6B">
        <w:rPr>
          <w:rFonts w:ascii="Times New Roman" w:eastAsia="Times New Roman" w:hAnsi="Times New Roman" w:cs="Times New Roman"/>
          <w:kern w:val="20"/>
          <w:sz w:val="24"/>
          <w:szCs w:val="20"/>
          <w:lang w:eastAsia="ru-RU"/>
        </w:rPr>
        <w:t>учеб</w:t>
      </w:r>
      <w:proofErr w:type="gramStart"/>
      <w:r w:rsidRPr="00EE2D6B">
        <w:rPr>
          <w:rFonts w:ascii="Times New Roman" w:eastAsia="Times New Roman" w:hAnsi="Times New Roman" w:cs="Times New Roman"/>
          <w:kern w:val="20"/>
          <w:sz w:val="24"/>
          <w:szCs w:val="20"/>
          <w:lang w:eastAsia="ru-RU"/>
        </w:rPr>
        <w:t>.п</w:t>
      </w:r>
      <w:proofErr w:type="gramEnd"/>
      <w:r w:rsidRPr="00EE2D6B">
        <w:rPr>
          <w:rFonts w:ascii="Times New Roman" w:eastAsia="Times New Roman" w:hAnsi="Times New Roman" w:cs="Times New Roman"/>
          <w:kern w:val="20"/>
          <w:sz w:val="24"/>
          <w:szCs w:val="20"/>
          <w:lang w:eastAsia="ru-RU"/>
        </w:rPr>
        <w:t>особие</w:t>
      </w:r>
      <w:proofErr w:type="spellEnd"/>
      <w:r w:rsidRPr="00EE2D6B">
        <w:rPr>
          <w:rFonts w:ascii="Times New Roman" w:eastAsia="Times New Roman" w:hAnsi="Times New Roman" w:cs="Times New Roman"/>
          <w:kern w:val="20"/>
          <w:sz w:val="24"/>
          <w:szCs w:val="20"/>
          <w:lang w:eastAsia="ru-RU"/>
        </w:rPr>
        <w:t xml:space="preserve"> / М.В. Петрович. – Минск</w:t>
      </w:r>
      <w:proofErr w:type="gramStart"/>
      <w:r w:rsidRPr="00EE2D6B">
        <w:rPr>
          <w:rFonts w:ascii="Times New Roman" w:eastAsia="Times New Roman" w:hAnsi="Times New Roman" w:cs="Times New Roman"/>
          <w:kern w:val="20"/>
          <w:sz w:val="24"/>
          <w:szCs w:val="20"/>
          <w:lang w:eastAsia="ru-RU"/>
        </w:rPr>
        <w:t xml:space="preserve"> :</w:t>
      </w:r>
      <w:proofErr w:type="gramEnd"/>
      <w:r>
        <w:rPr>
          <w:rFonts w:ascii="Times New Roman" w:eastAsia="Times New Roman" w:hAnsi="Times New Roman" w:cs="Times New Roman"/>
          <w:kern w:val="20"/>
          <w:sz w:val="24"/>
          <w:szCs w:val="20"/>
          <w:lang w:eastAsia="ru-RU"/>
        </w:rPr>
        <w:t xml:space="preserve"> </w:t>
      </w:r>
      <w:proofErr w:type="spellStart"/>
      <w:r w:rsidRPr="00EE2D6B">
        <w:rPr>
          <w:rFonts w:ascii="Times New Roman" w:eastAsia="Times New Roman" w:hAnsi="Times New Roman" w:cs="Times New Roman"/>
          <w:kern w:val="20"/>
          <w:sz w:val="24"/>
          <w:szCs w:val="20"/>
          <w:lang w:eastAsia="ru-RU"/>
        </w:rPr>
        <w:t>Амалфея</w:t>
      </w:r>
      <w:proofErr w:type="spellEnd"/>
      <w:r w:rsidRPr="00EE2D6B">
        <w:rPr>
          <w:rFonts w:ascii="Times New Roman" w:eastAsia="Times New Roman" w:hAnsi="Times New Roman" w:cs="Times New Roman"/>
          <w:kern w:val="20"/>
          <w:sz w:val="24"/>
          <w:szCs w:val="20"/>
          <w:lang w:eastAsia="ru-RU"/>
        </w:rPr>
        <w:t>, 2013. – 512 с.</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Управление персоналом организации. Практикум: </w:t>
      </w:r>
      <w:proofErr w:type="spellStart"/>
      <w:r w:rsidRPr="00EE2D6B">
        <w:rPr>
          <w:rFonts w:ascii="Times New Roman" w:eastAsia="Times New Roman" w:hAnsi="Times New Roman" w:cs="Times New Roman"/>
          <w:kern w:val="20"/>
          <w:sz w:val="24"/>
          <w:szCs w:val="20"/>
          <w:lang w:eastAsia="ru-RU"/>
        </w:rPr>
        <w:t>учеб</w:t>
      </w:r>
      <w:proofErr w:type="gramStart"/>
      <w:r w:rsidRPr="00EE2D6B">
        <w:rPr>
          <w:rFonts w:ascii="Times New Roman" w:eastAsia="Times New Roman" w:hAnsi="Times New Roman" w:cs="Times New Roman"/>
          <w:kern w:val="20"/>
          <w:sz w:val="24"/>
          <w:szCs w:val="20"/>
          <w:lang w:eastAsia="ru-RU"/>
        </w:rPr>
        <w:t>.п</w:t>
      </w:r>
      <w:proofErr w:type="gramEnd"/>
      <w:r w:rsidRPr="00EE2D6B">
        <w:rPr>
          <w:rFonts w:ascii="Times New Roman" w:eastAsia="Times New Roman" w:hAnsi="Times New Roman" w:cs="Times New Roman"/>
          <w:kern w:val="20"/>
          <w:sz w:val="24"/>
          <w:szCs w:val="20"/>
          <w:lang w:eastAsia="ru-RU"/>
        </w:rPr>
        <w:t>особие</w:t>
      </w:r>
      <w:proofErr w:type="spellEnd"/>
      <w:r w:rsidRPr="00EE2D6B">
        <w:rPr>
          <w:rFonts w:ascii="Times New Roman" w:eastAsia="Times New Roman" w:hAnsi="Times New Roman" w:cs="Times New Roman"/>
          <w:kern w:val="20"/>
          <w:sz w:val="24"/>
          <w:szCs w:val="20"/>
          <w:lang w:eastAsia="ru-RU"/>
        </w:rPr>
        <w:t xml:space="preserve"> / Под ред. доктора </w:t>
      </w:r>
      <w:proofErr w:type="spellStart"/>
      <w:r w:rsidRPr="00EE2D6B">
        <w:rPr>
          <w:rFonts w:ascii="Times New Roman" w:eastAsia="Times New Roman" w:hAnsi="Times New Roman" w:cs="Times New Roman"/>
          <w:kern w:val="20"/>
          <w:sz w:val="24"/>
          <w:szCs w:val="20"/>
          <w:lang w:eastAsia="ru-RU"/>
        </w:rPr>
        <w:t>экон</w:t>
      </w:r>
      <w:proofErr w:type="spellEnd"/>
      <w:r w:rsidRPr="00EE2D6B">
        <w:rPr>
          <w:rFonts w:ascii="Times New Roman" w:eastAsia="Times New Roman" w:hAnsi="Times New Roman" w:cs="Times New Roman"/>
          <w:kern w:val="20"/>
          <w:sz w:val="24"/>
          <w:szCs w:val="20"/>
          <w:lang w:eastAsia="ru-RU"/>
        </w:rPr>
        <w:t xml:space="preserve">. наук, проф. А.Я. </w:t>
      </w:r>
      <w:proofErr w:type="spellStart"/>
      <w:r w:rsidRPr="00EE2D6B">
        <w:rPr>
          <w:rFonts w:ascii="Times New Roman" w:eastAsia="Times New Roman" w:hAnsi="Times New Roman" w:cs="Times New Roman"/>
          <w:kern w:val="20"/>
          <w:sz w:val="24"/>
          <w:szCs w:val="20"/>
          <w:lang w:eastAsia="ru-RU"/>
        </w:rPr>
        <w:t>Кибанова</w:t>
      </w:r>
      <w:proofErr w:type="spellEnd"/>
      <w:r w:rsidRPr="00EE2D6B">
        <w:rPr>
          <w:rFonts w:ascii="Times New Roman" w:eastAsia="Times New Roman" w:hAnsi="Times New Roman" w:cs="Times New Roman"/>
          <w:kern w:val="20"/>
          <w:sz w:val="24"/>
          <w:szCs w:val="20"/>
          <w:lang w:eastAsia="ru-RU"/>
        </w:rPr>
        <w:t>. – 2-е изд. – М. : ИНФРА-М, 2004. – 365 с.</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Веснин, В.Р. Управление персоналом. Теория и практика: учебник / В.Р. Веснин. – М.</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 Проспект, 2009. – 688 с.</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Управление персоналом: учебник / И.Б. </w:t>
      </w:r>
      <w:proofErr w:type="spellStart"/>
      <w:r w:rsidRPr="00EE2D6B">
        <w:rPr>
          <w:rFonts w:ascii="Times New Roman" w:eastAsia="Times New Roman" w:hAnsi="Times New Roman" w:cs="Times New Roman"/>
          <w:kern w:val="20"/>
          <w:sz w:val="24"/>
          <w:szCs w:val="20"/>
          <w:lang w:eastAsia="ru-RU"/>
        </w:rPr>
        <w:t>Дуракова</w:t>
      </w:r>
      <w:proofErr w:type="spellEnd"/>
      <w:r w:rsidRPr="00EE2D6B">
        <w:rPr>
          <w:rFonts w:ascii="Times New Roman" w:eastAsia="Times New Roman" w:hAnsi="Times New Roman" w:cs="Times New Roman"/>
          <w:kern w:val="20"/>
          <w:sz w:val="24"/>
          <w:szCs w:val="20"/>
          <w:lang w:eastAsia="ru-RU"/>
        </w:rPr>
        <w:t xml:space="preserve"> [и др.]; под </w:t>
      </w:r>
      <w:proofErr w:type="spellStart"/>
      <w:r w:rsidRPr="00EE2D6B">
        <w:rPr>
          <w:rFonts w:ascii="Times New Roman" w:eastAsia="Times New Roman" w:hAnsi="Times New Roman" w:cs="Times New Roman"/>
          <w:kern w:val="20"/>
          <w:sz w:val="24"/>
          <w:szCs w:val="20"/>
          <w:lang w:eastAsia="ru-RU"/>
        </w:rPr>
        <w:t>общ</w:t>
      </w:r>
      <w:proofErr w:type="gramStart"/>
      <w:r w:rsidRPr="00EE2D6B">
        <w:rPr>
          <w:rFonts w:ascii="Times New Roman" w:eastAsia="Times New Roman" w:hAnsi="Times New Roman" w:cs="Times New Roman"/>
          <w:kern w:val="20"/>
          <w:sz w:val="24"/>
          <w:szCs w:val="20"/>
          <w:lang w:eastAsia="ru-RU"/>
        </w:rPr>
        <w:t>.р</w:t>
      </w:r>
      <w:proofErr w:type="gramEnd"/>
      <w:r w:rsidRPr="00EE2D6B">
        <w:rPr>
          <w:rFonts w:ascii="Times New Roman" w:eastAsia="Times New Roman" w:hAnsi="Times New Roman" w:cs="Times New Roman"/>
          <w:kern w:val="20"/>
          <w:sz w:val="24"/>
          <w:szCs w:val="20"/>
          <w:lang w:eastAsia="ru-RU"/>
        </w:rPr>
        <w:t>ед</w:t>
      </w:r>
      <w:proofErr w:type="spellEnd"/>
      <w:r w:rsidRPr="00EE2D6B">
        <w:rPr>
          <w:rFonts w:ascii="Times New Roman" w:eastAsia="Times New Roman" w:hAnsi="Times New Roman" w:cs="Times New Roman"/>
          <w:kern w:val="20"/>
          <w:sz w:val="24"/>
          <w:szCs w:val="20"/>
          <w:lang w:eastAsia="ru-RU"/>
        </w:rPr>
        <w:t xml:space="preserve">. д-ра </w:t>
      </w:r>
      <w:proofErr w:type="spellStart"/>
      <w:r w:rsidRPr="00EE2D6B">
        <w:rPr>
          <w:rFonts w:ascii="Times New Roman" w:eastAsia="Times New Roman" w:hAnsi="Times New Roman" w:cs="Times New Roman"/>
          <w:kern w:val="20"/>
          <w:sz w:val="24"/>
          <w:szCs w:val="20"/>
          <w:lang w:eastAsia="ru-RU"/>
        </w:rPr>
        <w:t>экон</w:t>
      </w:r>
      <w:proofErr w:type="spellEnd"/>
      <w:r w:rsidRPr="00EE2D6B">
        <w:rPr>
          <w:rFonts w:ascii="Times New Roman" w:eastAsia="Times New Roman" w:hAnsi="Times New Roman" w:cs="Times New Roman"/>
          <w:kern w:val="20"/>
          <w:sz w:val="24"/>
          <w:szCs w:val="20"/>
          <w:lang w:eastAsia="ru-RU"/>
        </w:rPr>
        <w:t xml:space="preserve">. наук, проф. И.Б. </w:t>
      </w:r>
      <w:proofErr w:type="spellStart"/>
      <w:r w:rsidRPr="00EE2D6B">
        <w:rPr>
          <w:rFonts w:ascii="Times New Roman" w:eastAsia="Times New Roman" w:hAnsi="Times New Roman" w:cs="Times New Roman"/>
          <w:kern w:val="20"/>
          <w:sz w:val="24"/>
          <w:szCs w:val="20"/>
          <w:lang w:eastAsia="ru-RU"/>
        </w:rPr>
        <w:t>Дураковой</w:t>
      </w:r>
      <w:proofErr w:type="spellEnd"/>
      <w:r w:rsidRPr="00EE2D6B">
        <w:rPr>
          <w:rFonts w:ascii="Times New Roman" w:eastAsia="Times New Roman" w:hAnsi="Times New Roman" w:cs="Times New Roman"/>
          <w:kern w:val="20"/>
          <w:sz w:val="24"/>
          <w:szCs w:val="20"/>
          <w:lang w:eastAsia="ru-RU"/>
        </w:rPr>
        <w:t>. – М.</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 ИНФРА-М, 2009. – 570 с.</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Экономика труда</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 учебник / под ред. Проф. А.М. </w:t>
      </w:r>
      <w:proofErr w:type="spellStart"/>
      <w:r w:rsidRPr="00EE2D6B">
        <w:rPr>
          <w:rFonts w:ascii="Times New Roman" w:eastAsia="Times New Roman" w:hAnsi="Times New Roman" w:cs="Times New Roman"/>
          <w:kern w:val="20"/>
          <w:sz w:val="24"/>
          <w:szCs w:val="20"/>
          <w:lang w:eastAsia="ru-RU"/>
        </w:rPr>
        <w:t>Асалиева</w:t>
      </w:r>
      <w:proofErr w:type="spellEnd"/>
      <w:r w:rsidRPr="00EE2D6B">
        <w:rPr>
          <w:rFonts w:ascii="Times New Roman" w:eastAsia="Times New Roman" w:hAnsi="Times New Roman" w:cs="Times New Roman"/>
          <w:kern w:val="20"/>
          <w:sz w:val="24"/>
          <w:szCs w:val="20"/>
          <w:lang w:eastAsia="ru-RU"/>
        </w:rPr>
        <w:t>. – М.</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 ИНФРА-М, 2014. – 336 с.</w:t>
      </w:r>
    </w:p>
    <w:p w:rsidR="00EE2D6B" w:rsidRPr="00EE2D6B" w:rsidRDefault="00EE2D6B" w:rsidP="00EE2D6B">
      <w:pPr>
        <w:tabs>
          <w:tab w:val="left" w:pos="993"/>
        </w:tabs>
        <w:spacing w:after="0"/>
        <w:ind w:firstLine="709"/>
        <w:contextualSpacing/>
        <w:jc w:val="center"/>
        <w:rPr>
          <w:rFonts w:ascii="Times New Roman" w:hAnsi="Times New Roman" w:cs="Times New Roman"/>
          <w:b/>
          <w:sz w:val="24"/>
          <w:szCs w:val="24"/>
        </w:rPr>
      </w:pPr>
      <w:r w:rsidRPr="00EE2D6B">
        <w:rPr>
          <w:rFonts w:ascii="Times New Roman" w:hAnsi="Times New Roman" w:cs="Times New Roman"/>
          <w:b/>
          <w:sz w:val="24"/>
          <w:szCs w:val="24"/>
        </w:rPr>
        <w:t>Дополнительная литература</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Травин, В.В. Управление человеческими ресурсами. Модуль IV: учеб</w:t>
      </w:r>
      <w:proofErr w:type="gramStart"/>
      <w:r w:rsidRPr="00EE2D6B">
        <w:rPr>
          <w:rFonts w:ascii="Times New Roman" w:eastAsia="Times New Roman" w:hAnsi="Times New Roman" w:cs="Times New Roman"/>
          <w:kern w:val="20"/>
          <w:sz w:val="24"/>
          <w:szCs w:val="20"/>
          <w:lang w:eastAsia="ru-RU"/>
        </w:rPr>
        <w:t>.-</w:t>
      </w:r>
      <w:proofErr w:type="gramEnd"/>
      <w:r w:rsidRPr="00EE2D6B">
        <w:rPr>
          <w:rFonts w:ascii="Times New Roman" w:eastAsia="Times New Roman" w:hAnsi="Times New Roman" w:cs="Times New Roman"/>
          <w:kern w:val="20"/>
          <w:sz w:val="24"/>
          <w:szCs w:val="20"/>
          <w:lang w:eastAsia="ru-RU"/>
        </w:rPr>
        <w:t xml:space="preserve">практическое пособие / В.В. Травин, М.И. </w:t>
      </w:r>
      <w:proofErr w:type="spellStart"/>
      <w:r w:rsidRPr="00EE2D6B">
        <w:rPr>
          <w:rFonts w:ascii="Times New Roman" w:eastAsia="Times New Roman" w:hAnsi="Times New Roman" w:cs="Times New Roman"/>
          <w:kern w:val="20"/>
          <w:sz w:val="24"/>
          <w:szCs w:val="20"/>
          <w:lang w:eastAsia="ru-RU"/>
        </w:rPr>
        <w:t>Магура</w:t>
      </w:r>
      <w:proofErr w:type="spellEnd"/>
      <w:r w:rsidRPr="00EE2D6B">
        <w:rPr>
          <w:rFonts w:ascii="Times New Roman" w:eastAsia="Times New Roman" w:hAnsi="Times New Roman" w:cs="Times New Roman"/>
          <w:kern w:val="20"/>
          <w:sz w:val="24"/>
          <w:szCs w:val="20"/>
          <w:lang w:eastAsia="ru-RU"/>
        </w:rPr>
        <w:t>, М.Б. Курбатова. – М.</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 Издательский дом «Дело»  РАНХ и ГС, 2014.- 157 с.</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proofErr w:type="spellStart"/>
      <w:r w:rsidRPr="00EE2D6B">
        <w:rPr>
          <w:rFonts w:ascii="Times New Roman" w:eastAsia="Times New Roman" w:hAnsi="Times New Roman" w:cs="Times New Roman"/>
          <w:kern w:val="20"/>
          <w:sz w:val="24"/>
          <w:szCs w:val="20"/>
          <w:lang w:eastAsia="ru-RU"/>
        </w:rPr>
        <w:t>Папонова</w:t>
      </w:r>
      <w:proofErr w:type="spellEnd"/>
      <w:r w:rsidRPr="00EE2D6B">
        <w:rPr>
          <w:rFonts w:ascii="Times New Roman" w:eastAsia="Times New Roman" w:hAnsi="Times New Roman" w:cs="Times New Roman"/>
          <w:kern w:val="20"/>
          <w:sz w:val="24"/>
          <w:szCs w:val="20"/>
          <w:lang w:eastAsia="ru-RU"/>
        </w:rPr>
        <w:t xml:space="preserve">, Н.Е. Обучение персонала компании: практическое пособие / Н.Е. </w:t>
      </w:r>
      <w:proofErr w:type="spellStart"/>
      <w:r w:rsidRPr="00EE2D6B">
        <w:rPr>
          <w:rFonts w:ascii="Times New Roman" w:eastAsia="Times New Roman" w:hAnsi="Times New Roman" w:cs="Times New Roman"/>
          <w:kern w:val="20"/>
          <w:sz w:val="24"/>
          <w:szCs w:val="20"/>
          <w:lang w:eastAsia="ru-RU"/>
        </w:rPr>
        <w:t>Папонова</w:t>
      </w:r>
      <w:proofErr w:type="spellEnd"/>
      <w:r w:rsidRPr="00EE2D6B">
        <w:rPr>
          <w:rFonts w:ascii="Times New Roman" w:eastAsia="Times New Roman" w:hAnsi="Times New Roman" w:cs="Times New Roman"/>
          <w:kern w:val="20"/>
          <w:sz w:val="24"/>
          <w:szCs w:val="20"/>
          <w:lang w:eastAsia="ru-RU"/>
        </w:rPr>
        <w:t>. М.</w:t>
      </w:r>
      <w:proofErr w:type="gramStart"/>
      <w:r w:rsidRPr="00EE2D6B">
        <w:rPr>
          <w:rFonts w:ascii="Times New Roman" w:eastAsia="Times New Roman" w:hAnsi="Times New Roman" w:cs="Times New Roman"/>
          <w:kern w:val="20"/>
          <w:sz w:val="24"/>
          <w:szCs w:val="20"/>
          <w:lang w:val="en-US" w:eastAsia="ru-RU"/>
        </w:rPr>
        <w:t xml:space="preserve"> </w:t>
      </w:r>
      <w:r w:rsidRPr="00EE2D6B">
        <w:rPr>
          <w:rFonts w:ascii="Times New Roman" w:eastAsia="Times New Roman" w:hAnsi="Times New Roman" w:cs="Times New Roman"/>
          <w:kern w:val="20"/>
          <w:sz w:val="24"/>
          <w:szCs w:val="20"/>
          <w:lang w:eastAsia="ru-RU"/>
        </w:rPr>
        <w:t>:</w:t>
      </w:r>
      <w:proofErr w:type="gramEnd"/>
      <w:r w:rsidRPr="00EE2D6B">
        <w:rPr>
          <w:rFonts w:ascii="Times New Roman" w:eastAsia="Times New Roman" w:hAnsi="Times New Roman" w:cs="Times New Roman"/>
          <w:kern w:val="20"/>
          <w:sz w:val="24"/>
          <w:szCs w:val="20"/>
          <w:lang w:val="en-US" w:eastAsia="ru-RU"/>
        </w:rPr>
        <w:t xml:space="preserve"> </w:t>
      </w:r>
      <w:proofErr w:type="spellStart"/>
      <w:r w:rsidRPr="00EE2D6B">
        <w:rPr>
          <w:rFonts w:ascii="Times New Roman" w:eastAsia="Times New Roman" w:hAnsi="Times New Roman" w:cs="Times New Roman"/>
          <w:kern w:val="20"/>
          <w:sz w:val="24"/>
          <w:szCs w:val="20"/>
          <w:lang w:eastAsia="ru-RU"/>
        </w:rPr>
        <w:t>Финпресс</w:t>
      </w:r>
      <w:proofErr w:type="spellEnd"/>
      <w:r w:rsidRPr="00EE2D6B">
        <w:rPr>
          <w:rFonts w:ascii="Times New Roman" w:eastAsia="Times New Roman" w:hAnsi="Times New Roman" w:cs="Times New Roman"/>
          <w:kern w:val="20"/>
          <w:sz w:val="24"/>
          <w:szCs w:val="20"/>
          <w:lang w:eastAsia="ru-RU"/>
        </w:rPr>
        <w:t>, 2011. -176 с.</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Голованова, Е.Н. Инвестиции в человеческий капитал предприятия: </w:t>
      </w:r>
      <w:proofErr w:type="spellStart"/>
      <w:r w:rsidRPr="00EE2D6B">
        <w:rPr>
          <w:rFonts w:ascii="Times New Roman" w:eastAsia="Times New Roman" w:hAnsi="Times New Roman" w:cs="Times New Roman"/>
          <w:kern w:val="20"/>
          <w:sz w:val="24"/>
          <w:szCs w:val="20"/>
          <w:lang w:eastAsia="ru-RU"/>
        </w:rPr>
        <w:t>учеб</w:t>
      </w:r>
      <w:proofErr w:type="gramStart"/>
      <w:r w:rsidRPr="00EE2D6B">
        <w:rPr>
          <w:rFonts w:ascii="Times New Roman" w:eastAsia="Times New Roman" w:hAnsi="Times New Roman" w:cs="Times New Roman"/>
          <w:kern w:val="20"/>
          <w:sz w:val="24"/>
          <w:szCs w:val="20"/>
          <w:lang w:eastAsia="ru-RU"/>
        </w:rPr>
        <w:t>.п</w:t>
      </w:r>
      <w:proofErr w:type="gramEnd"/>
      <w:r w:rsidRPr="00EE2D6B">
        <w:rPr>
          <w:rFonts w:ascii="Times New Roman" w:eastAsia="Times New Roman" w:hAnsi="Times New Roman" w:cs="Times New Roman"/>
          <w:kern w:val="20"/>
          <w:sz w:val="24"/>
          <w:szCs w:val="20"/>
          <w:lang w:eastAsia="ru-RU"/>
        </w:rPr>
        <w:t>особие</w:t>
      </w:r>
      <w:proofErr w:type="spellEnd"/>
      <w:r w:rsidRPr="00EE2D6B">
        <w:rPr>
          <w:rFonts w:ascii="Times New Roman" w:eastAsia="Times New Roman" w:hAnsi="Times New Roman" w:cs="Times New Roman"/>
          <w:kern w:val="20"/>
          <w:sz w:val="24"/>
          <w:szCs w:val="20"/>
          <w:lang w:eastAsia="ru-RU"/>
        </w:rPr>
        <w:t xml:space="preserve"> / Е.Н. Голованова, С.А. </w:t>
      </w:r>
      <w:proofErr w:type="spellStart"/>
      <w:r w:rsidRPr="00EE2D6B">
        <w:rPr>
          <w:rFonts w:ascii="Times New Roman" w:eastAsia="Times New Roman" w:hAnsi="Times New Roman" w:cs="Times New Roman"/>
          <w:kern w:val="20"/>
          <w:sz w:val="24"/>
          <w:szCs w:val="20"/>
          <w:lang w:eastAsia="ru-RU"/>
        </w:rPr>
        <w:t>Лочан</w:t>
      </w:r>
      <w:proofErr w:type="spellEnd"/>
      <w:r w:rsidRPr="00EE2D6B">
        <w:rPr>
          <w:rFonts w:ascii="Times New Roman" w:eastAsia="Times New Roman" w:hAnsi="Times New Roman" w:cs="Times New Roman"/>
          <w:kern w:val="20"/>
          <w:sz w:val="24"/>
          <w:szCs w:val="20"/>
          <w:lang w:eastAsia="ru-RU"/>
        </w:rPr>
        <w:t>, Д.В. Хавин. – М.</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 ИНФРА-М, 2011.- 88 с. </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Трофимова, Е.П. Порядок разработки должностных инструкций / Е.П. Трофимова // Кадровик. Управление персоналом. – 2008. – № 6. – С. 59–61.</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proofErr w:type="spellStart"/>
      <w:r w:rsidRPr="00EE2D6B">
        <w:rPr>
          <w:rFonts w:ascii="Times New Roman" w:eastAsia="Times New Roman" w:hAnsi="Times New Roman" w:cs="Times New Roman"/>
          <w:kern w:val="20"/>
          <w:sz w:val="24"/>
          <w:szCs w:val="20"/>
          <w:lang w:eastAsia="ru-RU"/>
        </w:rPr>
        <w:t>Абельмас</w:t>
      </w:r>
      <w:proofErr w:type="spellEnd"/>
      <w:r w:rsidRPr="00EE2D6B">
        <w:rPr>
          <w:rFonts w:ascii="Times New Roman" w:eastAsia="Times New Roman" w:hAnsi="Times New Roman" w:cs="Times New Roman"/>
          <w:kern w:val="20"/>
          <w:sz w:val="24"/>
          <w:szCs w:val="20"/>
          <w:lang w:eastAsia="ru-RU"/>
        </w:rPr>
        <w:t xml:space="preserve">, Н.С. Тесты при приеме на работу. Как успешно пройти собеседование / Н.С. </w:t>
      </w:r>
      <w:proofErr w:type="spellStart"/>
      <w:r w:rsidRPr="00EE2D6B">
        <w:rPr>
          <w:rFonts w:ascii="Times New Roman" w:eastAsia="Times New Roman" w:hAnsi="Times New Roman" w:cs="Times New Roman"/>
          <w:kern w:val="20"/>
          <w:sz w:val="24"/>
          <w:szCs w:val="20"/>
          <w:lang w:eastAsia="ru-RU"/>
        </w:rPr>
        <w:t>Абельмас</w:t>
      </w:r>
      <w:proofErr w:type="spellEnd"/>
      <w:r w:rsidRPr="00EE2D6B">
        <w:rPr>
          <w:rFonts w:ascii="Times New Roman" w:eastAsia="Times New Roman" w:hAnsi="Times New Roman" w:cs="Times New Roman"/>
          <w:kern w:val="20"/>
          <w:sz w:val="24"/>
          <w:szCs w:val="20"/>
          <w:lang w:eastAsia="ru-RU"/>
        </w:rPr>
        <w:t xml:space="preserve"> (+CD). – СПб</w:t>
      </w:r>
      <w:proofErr w:type="gramStart"/>
      <w:r w:rsidRPr="00EE2D6B">
        <w:rPr>
          <w:rFonts w:ascii="Times New Roman" w:eastAsia="Times New Roman" w:hAnsi="Times New Roman" w:cs="Times New Roman"/>
          <w:kern w:val="20"/>
          <w:sz w:val="24"/>
          <w:szCs w:val="20"/>
          <w:lang w:eastAsia="ru-RU"/>
        </w:rPr>
        <w:t xml:space="preserve">. : </w:t>
      </w:r>
      <w:proofErr w:type="gramEnd"/>
      <w:r w:rsidRPr="00EE2D6B">
        <w:rPr>
          <w:rFonts w:ascii="Times New Roman" w:eastAsia="Times New Roman" w:hAnsi="Times New Roman" w:cs="Times New Roman"/>
          <w:kern w:val="20"/>
          <w:sz w:val="24"/>
          <w:szCs w:val="20"/>
          <w:lang w:eastAsia="ru-RU"/>
        </w:rPr>
        <w:t>Питер, 2008. – 160 с.</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Гусев, А. Сурков, С. Человеческий капитал и его использование для управления персоналом / А. Гусев, С. Сурков  // Управление персоналом. – 2006. – № 13. – С. 36–40.</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Рогожин, М. Как правильно и быстро подготовить резюме, характеристики, отзывы / М. Рогожин (+С</w:t>
      </w:r>
      <w:proofErr w:type="gramStart"/>
      <w:r w:rsidRPr="00EE2D6B">
        <w:rPr>
          <w:rFonts w:ascii="Times New Roman" w:eastAsia="Times New Roman" w:hAnsi="Times New Roman" w:cs="Times New Roman"/>
          <w:kern w:val="20"/>
          <w:sz w:val="24"/>
          <w:szCs w:val="20"/>
          <w:lang w:eastAsia="ru-RU"/>
        </w:rPr>
        <w:t>D</w:t>
      </w:r>
      <w:proofErr w:type="gramEnd"/>
      <w:r w:rsidRPr="00EE2D6B">
        <w:rPr>
          <w:rFonts w:ascii="Times New Roman" w:eastAsia="Times New Roman" w:hAnsi="Times New Roman" w:cs="Times New Roman"/>
          <w:kern w:val="20"/>
          <w:sz w:val="24"/>
          <w:szCs w:val="20"/>
          <w:lang w:eastAsia="ru-RU"/>
        </w:rPr>
        <w:t>). – СПб</w:t>
      </w:r>
      <w:proofErr w:type="gramStart"/>
      <w:r w:rsidRPr="00EE2D6B">
        <w:rPr>
          <w:rFonts w:ascii="Times New Roman" w:eastAsia="Times New Roman" w:hAnsi="Times New Roman" w:cs="Times New Roman"/>
          <w:kern w:val="20"/>
          <w:sz w:val="24"/>
          <w:szCs w:val="20"/>
          <w:lang w:eastAsia="ru-RU"/>
        </w:rPr>
        <w:t xml:space="preserve">. : </w:t>
      </w:r>
      <w:proofErr w:type="gramEnd"/>
      <w:r w:rsidRPr="00EE2D6B">
        <w:rPr>
          <w:rFonts w:ascii="Times New Roman" w:eastAsia="Times New Roman" w:hAnsi="Times New Roman" w:cs="Times New Roman"/>
          <w:kern w:val="20"/>
          <w:sz w:val="24"/>
          <w:szCs w:val="20"/>
          <w:lang w:eastAsia="ru-RU"/>
        </w:rPr>
        <w:t xml:space="preserve">Питер, 2008. – 208 с. </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Базаров, Т.Ю.  Технология центров оценки персонала: процессы и результаты</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 практическое пособие / Т. Ю. Базаров. – М.</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 КНОРУС, 2011. – 304 с.</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Кейсы о белорусском бизнесе : </w:t>
      </w:r>
      <w:proofErr w:type="spellStart"/>
      <w:r w:rsidRPr="00EE2D6B">
        <w:rPr>
          <w:rFonts w:ascii="Times New Roman" w:eastAsia="Times New Roman" w:hAnsi="Times New Roman" w:cs="Times New Roman"/>
          <w:kern w:val="20"/>
          <w:sz w:val="24"/>
          <w:szCs w:val="20"/>
          <w:lang w:eastAsia="ru-RU"/>
        </w:rPr>
        <w:t>мет</w:t>
      </w:r>
      <w:proofErr w:type="gramStart"/>
      <w:r w:rsidRPr="00EE2D6B">
        <w:rPr>
          <w:rFonts w:ascii="Times New Roman" w:eastAsia="Times New Roman" w:hAnsi="Times New Roman" w:cs="Times New Roman"/>
          <w:kern w:val="20"/>
          <w:sz w:val="24"/>
          <w:szCs w:val="20"/>
          <w:lang w:eastAsia="ru-RU"/>
        </w:rPr>
        <w:t>.п</w:t>
      </w:r>
      <w:proofErr w:type="gramEnd"/>
      <w:r w:rsidRPr="00EE2D6B">
        <w:rPr>
          <w:rFonts w:ascii="Times New Roman" w:eastAsia="Times New Roman" w:hAnsi="Times New Roman" w:cs="Times New Roman"/>
          <w:kern w:val="20"/>
          <w:sz w:val="24"/>
          <w:szCs w:val="20"/>
          <w:lang w:eastAsia="ru-RU"/>
        </w:rPr>
        <w:t>особие</w:t>
      </w:r>
      <w:proofErr w:type="spellEnd"/>
      <w:r w:rsidRPr="00EE2D6B">
        <w:rPr>
          <w:rFonts w:ascii="Times New Roman" w:eastAsia="Times New Roman" w:hAnsi="Times New Roman" w:cs="Times New Roman"/>
          <w:kern w:val="20"/>
          <w:sz w:val="24"/>
          <w:szCs w:val="20"/>
          <w:lang w:eastAsia="ru-RU"/>
        </w:rPr>
        <w:t>. – Витебск</w:t>
      </w:r>
      <w:proofErr w:type="gramStart"/>
      <w:r w:rsidRPr="00EE2D6B">
        <w:rPr>
          <w:rFonts w:ascii="Times New Roman" w:eastAsia="Times New Roman" w:hAnsi="Times New Roman" w:cs="Times New Roman"/>
          <w:kern w:val="20"/>
          <w:sz w:val="24"/>
          <w:szCs w:val="20"/>
          <w:lang w:eastAsia="ru-RU"/>
        </w:rPr>
        <w:t xml:space="preserve"> :</w:t>
      </w:r>
      <w:proofErr w:type="gramEnd"/>
      <w:r w:rsidRPr="00EE2D6B">
        <w:rPr>
          <w:rFonts w:ascii="Times New Roman" w:eastAsia="Times New Roman" w:hAnsi="Times New Roman" w:cs="Times New Roman"/>
          <w:kern w:val="20"/>
          <w:sz w:val="24"/>
          <w:szCs w:val="20"/>
          <w:lang w:eastAsia="ru-RU"/>
        </w:rPr>
        <w:t xml:space="preserve"> УО ВГУ им. П. М. </w:t>
      </w:r>
      <w:proofErr w:type="spellStart"/>
      <w:r w:rsidRPr="00EE2D6B">
        <w:rPr>
          <w:rFonts w:ascii="Times New Roman" w:eastAsia="Times New Roman" w:hAnsi="Times New Roman" w:cs="Times New Roman"/>
          <w:kern w:val="20"/>
          <w:sz w:val="24"/>
          <w:szCs w:val="20"/>
          <w:lang w:eastAsia="ru-RU"/>
        </w:rPr>
        <w:t>Машерова</w:t>
      </w:r>
      <w:proofErr w:type="spellEnd"/>
      <w:r w:rsidRPr="00EE2D6B">
        <w:rPr>
          <w:rFonts w:ascii="Times New Roman" w:eastAsia="Times New Roman" w:hAnsi="Times New Roman" w:cs="Times New Roman"/>
          <w:kern w:val="20"/>
          <w:sz w:val="24"/>
          <w:szCs w:val="20"/>
          <w:lang w:eastAsia="ru-RU"/>
        </w:rPr>
        <w:t>, 2012. – 169 с.</w:t>
      </w:r>
    </w:p>
    <w:p w:rsidR="00EE2D6B" w:rsidRPr="00EE2D6B" w:rsidRDefault="00EE2D6B" w:rsidP="00EE2D6B">
      <w:pPr>
        <w:tabs>
          <w:tab w:val="left" w:pos="709"/>
          <w:tab w:val="left" w:pos="993"/>
          <w:tab w:val="left" w:pos="1134"/>
        </w:tabs>
        <w:spacing w:after="0"/>
        <w:ind w:left="709"/>
        <w:contextualSpacing/>
        <w:jc w:val="both"/>
        <w:rPr>
          <w:rFonts w:ascii="Times New Roman" w:eastAsia="Times New Roman" w:hAnsi="Times New Roman" w:cs="Times New Roman"/>
          <w:kern w:val="20"/>
          <w:sz w:val="24"/>
          <w:szCs w:val="20"/>
          <w:lang w:eastAsia="ru-RU"/>
        </w:rPr>
      </w:pPr>
    </w:p>
    <w:p w:rsidR="00EE2D6B" w:rsidRPr="00EE2D6B" w:rsidRDefault="00EE2D6B" w:rsidP="00EE2D6B">
      <w:pPr>
        <w:tabs>
          <w:tab w:val="left" w:pos="709"/>
          <w:tab w:val="left" w:pos="993"/>
          <w:tab w:val="left" w:pos="1134"/>
        </w:tabs>
        <w:spacing w:after="0"/>
        <w:ind w:left="709"/>
        <w:contextualSpacing/>
        <w:jc w:val="center"/>
        <w:rPr>
          <w:rFonts w:ascii="Times New Roman" w:eastAsia="Times New Roman" w:hAnsi="Times New Roman" w:cs="Times New Roman"/>
          <w:b/>
          <w:kern w:val="20"/>
          <w:sz w:val="24"/>
          <w:szCs w:val="20"/>
          <w:lang w:eastAsia="ru-RU"/>
        </w:rPr>
      </w:pPr>
      <w:r w:rsidRPr="00EE2D6B">
        <w:rPr>
          <w:rFonts w:ascii="Times New Roman" w:eastAsia="Times New Roman" w:hAnsi="Times New Roman" w:cs="Times New Roman"/>
          <w:b/>
          <w:kern w:val="20"/>
          <w:sz w:val="24"/>
          <w:szCs w:val="20"/>
          <w:lang w:eastAsia="ru-RU"/>
        </w:rPr>
        <w:t>Электронные ресурсы в области управления человеческими ресурсами</w:t>
      </w:r>
    </w:p>
    <w:p w:rsidR="00EE2D6B" w:rsidRPr="00EE2D6B" w:rsidRDefault="00EE2D6B" w:rsidP="00EE2D6B">
      <w:pPr>
        <w:tabs>
          <w:tab w:val="left" w:pos="709"/>
          <w:tab w:val="left" w:pos="993"/>
          <w:tab w:val="left" w:pos="1134"/>
        </w:tabs>
        <w:spacing w:after="0"/>
        <w:ind w:left="709"/>
        <w:contextualSpacing/>
        <w:jc w:val="center"/>
        <w:rPr>
          <w:rFonts w:ascii="Times New Roman" w:eastAsia="Times New Roman" w:hAnsi="Times New Roman" w:cs="Times New Roman"/>
          <w:b/>
          <w:kern w:val="20"/>
          <w:sz w:val="24"/>
          <w:szCs w:val="20"/>
          <w:lang w:eastAsia="ru-RU"/>
        </w:rPr>
      </w:pP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Сайт специалистов по кадрам и управлению персоналом: </w:t>
      </w:r>
      <w:hyperlink r:id="rId14" w:history="1">
        <w:r w:rsidRPr="00EE2D6B">
          <w:rPr>
            <w:rFonts w:ascii="Times New Roman" w:eastAsia="Times New Roman" w:hAnsi="Times New Roman" w:cs="Times New Roman"/>
            <w:kern w:val="20"/>
            <w:sz w:val="24"/>
            <w:szCs w:val="20"/>
            <w:lang w:eastAsia="ru-RU"/>
          </w:rPr>
          <w:t>http://www.pro-personal.ru</w:t>
        </w:r>
      </w:hyperlink>
      <w:r w:rsidRPr="00EE2D6B">
        <w:rPr>
          <w:rFonts w:ascii="Times New Roman" w:eastAsia="Times New Roman" w:hAnsi="Times New Roman" w:cs="Times New Roman"/>
          <w:kern w:val="20"/>
          <w:sz w:val="24"/>
          <w:szCs w:val="20"/>
          <w:lang w:eastAsia="ru-RU"/>
        </w:rPr>
        <w:t>.</w:t>
      </w:r>
    </w:p>
    <w:p w:rsidR="00EE2D6B" w:rsidRPr="00EE2D6B" w:rsidRDefault="00EE2D6B" w:rsidP="00EE2D6B">
      <w:pPr>
        <w:numPr>
          <w:ilvl w:val="0"/>
          <w:numId w:val="11"/>
        </w:numPr>
        <w:tabs>
          <w:tab w:val="left" w:pos="709"/>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Влияние модели HR-бизнес-партнерства Дэйвида Ульриха на современный HR: итоги исследования [Электронный ресурс]. - Режим доступа:  </w:t>
      </w:r>
      <w:hyperlink r:id="rId15" w:history="1">
        <w:r w:rsidRPr="00EE2D6B">
          <w:rPr>
            <w:rFonts w:ascii="Times New Roman" w:eastAsia="Times New Roman" w:hAnsi="Times New Roman" w:cs="Times New Roman"/>
            <w:kern w:val="20"/>
            <w:sz w:val="24"/>
            <w:szCs w:val="20"/>
            <w:lang w:eastAsia="ru-RU"/>
          </w:rPr>
          <w:t>http://www.orion-partners.com.-</w:t>
        </w:r>
      </w:hyperlink>
      <w:r w:rsidRPr="00EE2D6B">
        <w:rPr>
          <w:rFonts w:ascii="Times New Roman" w:eastAsia="Times New Roman" w:hAnsi="Times New Roman" w:cs="Times New Roman"/>
          <w:kern w:val="20"/>
          <w:sz w:val="24"/>
          <w:szCs w:val="20"/>
          <w:lang w:eastAsia="ru-RU"/>
        </w:rPr>
        <w:t xml:space="preserve"> Дата доступа: </w:t>
      </w:r>
    </w:p>
    <w:p w:rsidR="00EE2D6B" w:rsidRPr="00EE2D6B" w:rsidRDefault="00EE2D6B" w:rsidP="00EE2D6B">
      <w:pPr>
        <w:numPr>
          <w:ilvl w:val="0"/>
          <w:numId w:val="11"/>
        </w:numPr>
        <w:tabs>
          <w:tab w:val="left" w:pos="709"/>
        </w:tabs>
        <w:spacing w:after="0"/>
        <w:ind w:firstLine="567"/>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val="en-US" w:eastAsia="ru-RU"/>
        </w:rPr>
        <w:t>HR</w:t>
      </w:r>
      <w:r w:rsidRPr="00EE2D6B">
        <w:rPr>
          <w:rFonts w:ascii="Times New Roman" w:eastAsia="Times New Roman" w:hAnsi="Times New Roman" w:cs="Times New Roman"/>
          <w:kern w:val="20"/>
          <w:sz w:val="24"/>
          <w:szCs w:val="20"/>
          <w:lang w:eastAsia="ru-RU"/>
        </w:rPr>
        <w:t xml:space="preserve">-бизнес-партнер [Электронный ресурс]. - Режим доступа:  </w:t>
      </w:r>
      <w:hyperlink r:id="rId16" w:history="1">
        <w:r w:rsidRPr="00EE2D6B">
          <w:rPr>
            <w:rFonts w:ascii="Times New Roman" w:eastAsia="Times New Roman" w:hAnsi="Times New Roman" w:cs="Times New Roman"/>
            <w:kern w:val="20"/>
            <w:sz w:val="24"/>
            <w:szCs w:val="20"/>
            <w:lang w:eastAsia="ru-RU"/>
          </w:rPr>
          <w:t>http://hrliga.com/index.php?id=6872&amp;module=news&amp;op=view</w:t>
        </w:r>
      </w:hyperlink>
      <w:r w:rsidRPr="00EE2D6B">
        <w:rPr>
          <w:rFonts w:ascii="Times New Roman" w:eastAsia="Times New Roman" w:hAnsi="Times New Roman" w:cs="Times New Roman"/>
          <w:kern w:val="20"/>
          <w:sz w:val="24"/>
          <w:szCs w:val="20"/>
          <w:lang w:eastAsia="ru-RU"/>
        </w:rPr>
        <w:t>. - Дата доступа: 1.10.2016.</w:t>
      </w:r>
    </w:p>
    <w:p w:rsidR="00EE2D6B" w:rsidRPr="00EE2D6B" w:rsidRDefault="00EE2D6B" w:rsidP="00EE2D6B">
      <w:pPr>
        <w:numPr>
          <w:ilvl w:val="0"/>
          <w:numId w:val="11"/>
        </w:numPr>
        <w:tabs>
          <w:tab w:val="left" w:pos="709"/>
          <w:tab w:val="left" w:pos="993"/>
          <w:tab w:val="left" w:pos="1134"/>
        </w:tabs>
        <w:spacing w:after="0"/>
        <w:ind w:firstLine="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Интернет-ресурсы по управлению персоналом [Электронный ресурс]. – Режим доступа: </w:t>
      </w:r>
      <w:hyperlink r:id="rId17" w:history="1">
        <w:r w:rsidRPr="00EE2D6B">
          <w:rPr>
            <w:rFonts w:ascii="Times New Roman" w:eastAsia="Times New Roman" w:hAnsi="Times New Roman" w:cs="Times New Roman"/>
            <w:kern w:val="20"/>
            <w:sz w:val="24"/>
            <w:szCs w:val="20"/>
            <w:lang w:eastAsia="ru-RU"/>
          </w:rPr>
          <w:t>http://dps.smrtlc.ru/Ogl_Internet.htm</w:t>
        </w:r>
      </w:hyperlink>
      <w:r w:rsidRPr="00EE2D6B">
        <w:rPr>
          <w:rFonts w:ascii="Times New Roman" w:eastAsia="Times New Roman" w:hAnsi="Times New Roman" w:cs="Times New Roman"/>
          <w:kern w:val="20"/>
          <w:sz w:val="24"/>
          <w:szCs w:val="20"/>
          <w:lang w:eastAsia="ru-RU"/>
        </w:rPr>
        <w:t xml:space="preserve">. - Дата доступа: 01.09.2016, в </w:t>
      </w:r>
      <w:proofErr w:type="spellStart"/>
      <w:r w:rsidRPr="00EE2D6B">
        <w:rPr>
          <w:rFonts w:ascii="Times New Roman" w:eastAsia="Times New Roman" w:hAnsi="Times New Roman" w:cs="Times New Roman"/>
          <w:kern w:val="20"/>
          <w:sz w:val="24"/>
          <w:szCs w:val="20"/>
          <w:lang w:eastAsia="ru-RU"/>
        </w:rPr>
        <w:t>т.ч</w:t>
      </w:r>
      <w:proofErr w:type="spellEnd"/>
      <w:r w:rsidRPr="00EE2D6B">
        <w:rPr>
          <w:rFonts w:ascii="Times New Roman" w:eastAsia="Times New Roman" w:hAnsi="Times New Roman" w:cs="Times New Roman"/>
          <w:kern w:val="20"/>
          <w:sz w:val="24"/>
          <w:szCs w:val="20"/>
          <w:lang w:eastAsia="ru-RU"/>
        </w:rPr>
        <w:t>.:</w:t>
      </w:r>
    </w:p>
    <w:p w:rsidR="00EE2D6B" w:rsidRPr="00EE2D6B" w:rsidRDefault="00EE2D6B" w:rsidP="00EE2D6B">
      <w:pPr>
        <w:tabs>
          <w:tab w:val="left" w:pos="709"/>
          <w:tab w:val="left" w:pos="993"/>
          <w:tab w:val="left" w:pos="1134"/>
        </w:tabs>
        <w:spacing w:after="0"/>
        <w:ind w:left="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   - </w:t>
      </w:r>
      <w:hyperlink r:id="rId18" w:history="1">
        <w:r w:rsidRPr="00EE2D6B">
          <w:rPr>
            <w:rFonts w:ascii="Times New Roman" w:eastAsia="Times New Roman" w:hAnsi="Times New Roman" w:cs="Times New Roman"/>
            <w:kern w:val="20"/>
            <w:sz w:val="24"/>
            <w:szCs w:val="20"/>
            <w:lang w:eastAsia="ru-RU"/>
          </w:rPr>
          <w:t>Assessment.ru. Всё о том, как оценивают персонал в мире</w:t>
        </w:r>
      </w:hyperlink>
      <w:r w:rsidRPr="00EE2D6B">
        <w:rPr>
          <w:rFonts w:ascii="Times New Roman" w:eastAsia="Times New Roman" w:hAnsi="Times New Roman" w:cs="Times New Roman"/>
          <w:kern w:val="20"/>
          <w:sz w:val="24"/>
          <w:szCs w:val="20"/>
          <w:lang w:eastAsia="ru-RU"/>
        </w:rPr>
        <w:t>;</w:t>
      </w:r>
    </w:p>
    <w:p w:rsidR="00EE2D6B" w:rsidRPr="00EE2D6B" w:rsidRDefault="00EE2D6B" w:rsidP="00EE2D6B">
      <w:pPr>
        <w:tabs>
          <w:tab w:val="left" w:pos="709"/>
          <w:tab w:val="left" w:pos="993"/>
          <w:tab w:val="left" w:pos="1134"/>
        </w:tabs>
        <w:spacing w:after="0"/>
        <w:ind w:left="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   - </w:t>
      </w:r>
      <w:hyperlink r:id="rId19" w:tgtFrame="_blank" w:history="1">
        <w:r w:rsidRPr="00EE2D6B">
          <w:rPr>
            <w:rFonts w:ascii="Times New Roman" w:eastAsia="Times New Roman" w:hAnsi="Times New Roman" w:cs="Times New Roman"/>
            <w:kern w:val="20"/>
            <w:sz w:val="24"/>
            <w:szCs w:val="20"/>
            <w:lang w:eastAsia="ru-RU"/>
          </w:rPr>
          <w:t>E-</w:t>
        </w:r>
        <w:proofErr w:type="spellStart"/>
        <w:r w:rsidRPr="00EE2D6B">
          <w:rPr>
            <w:rFonts w:ascii="Times New Roman" w:eastAsia="Times New Roman" w:hAnsi="Times New Roman" w:cs="Times New Roman"/>
            <w:kern w:val="20"/>
            <w:sz w:val="24"/>
            <w:szCs w:val="20"/>
            <w:lang w:eastAsia="ru-RU"/>
          </w:rPr>
          <w:t>xecutive</w:t>
        </w:r>
        <w:proofErr w:type="spellEnd"/>
        <w:r w:rsidRPr="00EE2D6B">
          <w:rPr>
            <w:rFonts w:ascii="Times New Roman" w:eastAsia="Times New Roman" w:hAnsi="Times New Roman" w:cs="Times New Roman"/>
            <w:kern w:val="20"/>
            <w:sz w:val="24"/>
            <w:szCs w:val="20"/>
            <w:lang w:eastAsia="ru-RU"/>
          </w:rPr>
          <w:t xml:space="preserve"> (справочник профессий)</w:t>
        </w:r>
      </w:hyperlink>
      <w:r w:rsidRPr="00EE2D6B">
        <w:rPr>
          <w:rFonts w:ascii="Times New Roman" w:eastAsia="Times New Roman" w:hAnsi="Times New Roman" w:cs="Times New Roman"/>
          <w:kern w:val="20"/>
          <w:sz w:val="24"/>
          <w:szCs w:val="20"/>
          <w:lang w:eastAsia="ru-RU"/>
        </w:rPr>
        <w:t>;</w:t>
      </w:r>
    </w:p>
    <w:p w:rsidR="00EE2D6B" w:rsidRPr="00EE2D6B" w:rsidRDefault="00EE2D6B" w:rsidP="00EE2D6B">
      <w:pPr>
        <w:tabs>
          <w:tab w:val="left" w:pos="709"/>
          <w:tab w:val="left" w:pos="993"/>
          <w:tab w:val="left" w:pos="1134"/>
        </w:tabs>
        <w:spacing w:after="0"/>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               - </w:t>
      </w:r>
      <w:hyperlink r:id="rId20" w:history="1">
        <w:r w:rsidRPr="00EE2D6B">
          <w:rPr>
            <w:rFonts w:ascii="Times New Roman" w:eastAsia="Times New Roman" w:hAnsi="Times New Roman" w:cs="Times New Roman"/>
            <w:kern w:val="20"/>
            <w:sz w:val="24"/>
            <w:szCs w:val="20"/>
            <w:lang w:eastAsia="ru-RU"/>
          </w:rPr>
          <w:t>HR Лига Сообщество кадровиков и специалистов по управлению персоналом</w:t>
        </w:r>
      </w:hyperlink>
      <w:r w:rsidRPr="00EE2D6B">
        <w:rPr>
          <w:rFonts w:ascii="Times New Roman" w:eastAsia="Times New Roman" w:hAnsi="Times New Roman" w:cs="Times New Roman"/>
          <w:kern w:val="20"/>
          <w:sz w:val="24"/>
          <w:szCs w:val="20"/>
          <w:lang w:eastAsia="ru-RU"/>
        </w:rPr>
        <w:t>;</w:t>
      </w:r>
    </w:p>
    <w:p w:rsidR="00EE2D6B" w:rsidRPr="00EE2D6B" w:rsidRDefault="00EE2D6B" w:rsidP="00EE2D6B">
      <w:pPr>
        <w:tabs>
          <w:tab w:val="left" w:pos="709"/>
          <w:tab w:val="left" w:pos="993"/>
          <w:tab w:val="left" w:pos="1134"/>
        </w:tabs>
        <w:spacing w:after="0"/>
        <w:ind w:left="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   - </w:t>
      </w:r>
      <w:hyperlink r:id="rId21" w:tgtFrame="_blank" w:history="1">
        <w:r w:rsidRPr="00EE2D6B">
          <w:rPr>
            <w:rFonts w:ascii="Times New Roman" w:eastAsia="Times New Roman" w:hAnsi="Times New Roman" w:cs="Times New Roman"/>
            <w:kern w:val="20"/>
            <w:sz w:val="24"/>
            <w:szCs w:val="20"/>
            <w:lang w:eastAsia="ru-RU"/>
          </w:rPr>
          <w:t>HR-</w:t>
        </w:r>
        <w:proofErr w:type="spellStart"/>
        <w:r w:rsidRPr="00EE2D6B">
          <w:rPr>
            <w:rFonts w:ascii="Times New Roman" w:eastAsia="Times New Roman" w:hAnsi="Times New Roman" w:cs="Times New Roman"/>
            <w:kern w:val="20"/>
            <w:sz w:val="24"/>
            <w:szCs w:val="20"/>
            <w:lang w:eastAsia="ru-RU"/>
          </w:rPr>
          <w:t>portal</w:t>
        </w:r>
        <w:proofErr w:type="spellEnd"/>
      </w:hyperlink>
      <w:r w:rsidRPr="00EE2D6B">
        <w:rPr>
          <w:rFonts w:ascii="Times New Roman" w:eastAsia="Times New Roman" w:hAnsi="Times New Roman" w:cs="Times New Roman"/>
          <w:kern w:val="20"/>
          <w:sz w:val="24"/>
          <w:szCs w:val="20"/>
          <w:lang w:eastAsia="ru-RU"/>
        </w:rPr>
        <w:t>;</w:t>
      </w:r>
    </w:p>
    <w:p w:rsidR="00EE2D6B" w:rsidRPr="00EE2D6B" w:rsidRDefault="00EE2D6B" w:rsidP="00EE2D6B">
      <w:pPr>
        <w:tabs>
          <w:tab w:val="left" w:pos="709"/>
          <w:tab w:val="left" w:pos="993"/>
          <w:tab w:val="left" w:pos="1134"/>
        </w:tabs>
        <w:spacing w:after="0"/>
        <w:ind w:left="709"/>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   - </w:t>
      </w:r>
      <w:hyperlink r:id="rId22" w:tgtFrame="_blank" w:history="1">
        <w:r w:rsidRPr="00EE2D6B">
          <w:rPr>
            <w:rFonts w:ascii="Times New Roman" w:eastAsia="Times New Roman" w:hAnsi="Times New Roman" w:cs="Times New Roman"/>
            <w:kern w:val="20"/>
            <w:sz w:val="24"/>
            <w:szCs w:val="20"/>
            <w:lang w:eastAsia="ru-RU"/>
          </w:rPr>
          <w:t xml:space="preserve">HRM: тренинги, </w:t>
        </w:r>
        <w:proofErr w:type="spellStart"/>
        <w:r w:rsidRPr="00EE2D6B">
          <w:rPr>
            <w:rFonts w:ascii="Times New Roman" w:eastAsia="Times New Roman" w:hAnsi="Times New Roman" w:cs="Times New Roman"/>
            <w:kern w:val="20"/>
            <w:sz w:val="24"/>
            <w:szCs w:val="20"/>
            <w:lang w:eastAsia="ru-RU"/>
          </w:rPr>
          <w:t>тренинговые</w:t>
        </w:r>
        <w:proofErr w:type="spellEnd"/>
        <w:r w:rsidRPr="00EE2D6B">
          <w:rPr>
            <w:rFonts w:ascii="Times New Roman" w:eastAsia="Times New Roman" w:hAnsi="Times New Roman" w:cs="Times New Roman"/>
            <w:kern w:val="20"/>
            <w:sz w:val="24"/>
            <w:szCs w:val="20"/>
            <w:lang w:eastAsia="ru-RU"/>
          </w:rPr>
          <w:t xml:space="preserve"> компании, управление персоналом, кадровый менеджмент</w:t>
        </w:r>
      </w:hyperlink>
    </w:p>
    <w:p w:rsidR="00EE2D6B" w:rsidRPr="00EE2D6B" w:rsidRDefault="00EE2D6B" w:rsidP="00EE2D6B">
      <w:pPr>
        <w:tabs>
          <w:tab w:val="left" w:pos="709"/>
          <w:tab w:val="left" w:pos="993"/>
          <w:tab w:val="left" w:pos="1134"/>
        </w:tabs>
        <w:spacing w:after="0"/>
        <w:ind w:left="709"/>
        <w:contextualSpacing/>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  - </w:t>
      </w:r>
      <w:hyperlink r:id="rId23" w:history="1">
        <w:proofErr w:type="spellStart"/>
        <w:r w:rsidRPr="00EE2D6B">
          <w:rPr>
            <w:rFonts w:ascii="Times New Roman" w:eastAsia="Times New Roman" w:hAnsi="Times New Roman" w:cs="Times New Roman"/>
            <w:kern w:val="20"/>
            <w:sz w:val="24"/>
            <w:szCs w:val="24"/>
            <w:lang w:eastAsia="ru-RU"/>
          </w:rPr>
          <w:t>Smarteducation</w:t>
        </w:r>
        <w:proofErr w:type="spellEnd"/>
        <w:r w:rsidRPr="00EE2D6B">
          <w:rPr>
            <w:rFonts w:ascii="Times New Roman" w:eastAsia="Times New Roman" w:hAnsi="Times New Roman" w:cs="Times New Roman"/>
            <w:kern w:val="20"/>
            <w:sz w:val="24"/>
            <w:szCs w:val="24"/>
            <w:lang w:eastAsia="ru-RU"/>
          </w:rPr>
          <w:t>. Всё о непрерывном обучении &amp; развитии персонала</w:t>
        </w:r>
      </w:hyperlink>
      <w:r w:rsidRPr="00EE2D6B">
        <w:rPr>
          <w:rFonts w:ascii="Times New Roman" w:eastAsia="Times New Roman" w:hAnsi="Times New Roman" w:cs="Times New Roman"/>
          <w:kern w:val="20"/>
          <w:sz w:val="24"/>
          <w:szCs w:val="24"/>
          <w:lang w:eastAsia="ru-RU"/>
        </w:rPr>
        <w:t xml:space="preserve"> и др.</w:t>
      </w:r>
    </w:p>
    <w:p w:rsidR="00EE2D6B" w:rsidRPr="00EE2D6B" w:rsidRDefault="00EE2D6B" w:rsidP="00EE2D6B">
      <w:pPr>
        <w:jc w:val="both"/>
        <w:rPr>
          <w:rFonts w:ascii="Times New Roman" w:hAnsi="Times New Roman" w:cs="Times New Roman"/>
          <w:sz w:val="24"/>
          <w:szCs w:val="24"/>
        </w:rPr>
      </w:pPr>
      <w:r w:rsidRPr="00EE2D6B">
        <w:rPr>
          <w:rFonts w:ascii="Times New Roman" w:eastAsia="Times New Roman" w:hAnsi="Times New Roman" w:cs="Times New Roman"/>
          <w:kern w:val="20"/>
          <w:sz w:val="24"/>
          <w:szCs w:val="24"/>
          <w:lang w:eastAsia="ru-RU"/>
        </w:rPr>
        <w:t xml:space="preserve">            41. </w:t>
      </w:r>
      <w:r w:rsidRPr="00EE2D6B">
        <w:rPr>
          <w:rFonts w:ascii="Times New Roman" w:hAnsi="Times New Roman" w:cs="Times New Roman"/>
          <w:sz w:val="24"/>
          <w:szCs w:val="24"/>
        </w:rPr>
        <w:t xml:space="preserve">Опросник </w:t>
      </w:r>
      <w:r w:rsidRPr="00EE2D6B">
        <w:rPr>
          <w:rFonts w:ascii="Times New Roman" w:hAnsi="Times New Roman" w:cs="Times New Roman"/>
          <w:sz w:val="24"/>
          <w:szCs w:val="24"/>
          <w:lang w:val="en-US"/>
        </w:rPr>
        <w:t>Q</w:t>
      </w:r>
      <w:r w:rsidRPr="00EE2D6B">
        <w:rPr>
          <w:rFonts w:ascii="Times New Roman" w:hAnsi="Times New Roman" w:cs="Times New Roman"/>
          <w:sz w:val="24"/>
          <w:szCs w:val="24"/>
        </w:rPr>
        <w:t xml:space="preserve">12: экспресс-метод оценки вовлеченности персонала [Электронный ресурс]. – Режим доступа: </w:t>
      </w:r>
      <w:hyperlink r:id="rId24" w:history="1">
        <w:r w:rsidRPr="00EE2D6B">
          <w:rPr>
            <w:rFonts w:ascii="Times New Roman" w:hAnsi="Times New Roman" w:cs="Times New Roman"/>
            <w:sz w:val="24"/>
            <w:szCs w:val="24"/>
          </w:rPr>
          <w:t>http://www.gsl-consulting.ru/pict/file/oprosnik_vovlechennosti.pdf</w:t>
        </w:r>
      </w:hyperlink>
      <w:r w:rsidRPr="00EE2D6B">
        <w:rPr>
          <w:rFonts w:ascii="Times New Roman" w:hAnsi="Times New Roman" w:cs="Times New Roman"/>
          <w:sz w:val="24"/>
          <w:szCs w:val="24"/>
        </w:rPr>
        <w:t>. – Дата доступа:01.10.2016.</w:t>
      </w:r>
    </w:p>
    <w:p w:rsidR="00EE2D6B" w:rsidRPr="00EE2D6B" w:rsidRDefault="00EE2D6B" w:rsidP="00EE2D6B">
      <w:pPr>
        <w:tabs>
          <w:tab w:val="left" w:pos="709"/>
          <w:tab w:val="left" w:pos="993"/>
          <w:tab w:val="left" w:pos="1134"/>
        </w:tabs>
        <w:spacing w:after="0"/>
        <w:ind w:left="709"/>
        <w:contextualSpacing/>
        <w:jc w:val="both"/>
        <w:rPr>
          <w:rFonts w:ascii="Times New Roman" w:eastAsia="Times New Roman" w:hAnsi="Times New Roman" w:cs="Times New Roman"/>
          <w:kern w:val="20"/>
          <w:sz w:val="24"/>
          <w:szCs w:val="24"/>
          <w:lang w:eastAsia="ru-RU"/>
        </w:rPr>
      </w:pPr>
    </w:p>
    <w:p w:rsidR="00EE2D6B" w:rsidRPr="00EE2D6B" w:rsidRDefault="00EE2D6B" w:rsidP="00EE2D6B">
      <w:pPr>
        <w:tabs>
          <w:tab w:val="left" w:pos="709"/>
          <w:tab w:val="left" w:pos="993"/>
          <w:tab w:val="left" w:pos="1134"/>
        </w:tabs>
        <w:spacing w:after="0"/>
        <w:ind w:left="709"/>
        <w:contextualSpacing/>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709"/>
          <w:tab w:val="left" w:pos="993"/>
          <w:tab w:val="left" w:pos="1134"/>
        </w:tabs>
        <w:spacing w:after="0"/>
        <w:ind w:left="709"/>
        <w:contextualSpacing/>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8"/>
          <w:szCs w:val="28"/>
          <w:lang w:eastAsia="ru-RU"/>
        </w:rPr>
      </w:pPr>
      <w:r w:rsidRPr="00EE2D6B">
        <w:rPr>
          <w:rFonts w:ascii="Times New Roman" w:eastAsia="Times New Roman" w:hAnsi="Times New Roman" w:cs="Times New Roman"/>
          <w:b/>
          <w:kern w:val="20"/>
          <w:sz w:val="28"/>
          <w:szCs w:val="28"/>
          <w:lang w:eastAsia="ru-RU"/>
        </w:rPr>
        <w:t>Практические занятия, их содержание и объем в часах</w:t>
      </w:r>
    </w:p>
    <w:tbl>
      <w:tblPr>
        <w:tblStyle w:val="ad"/>
        <w:tblW w:w="0" w:type="auto"/>
        <w:tblInd w:w="250" w:type="dxa"/>
        <w:tblLook w:val="04A0" w:firstRow="1" w:lastRow="0" w:firstColumn="1" w:lastColumn="0" w:noHBand="0" w:noVBand="1"/>
      </w:tblPr>
      <w:tblGrid>
        <w:gridCol w:w="567"/>
        <w:gridCol w:w="2881"/>
        <w:gridCol w:w="4706"/>
        <w:gridCol w:w="1166"/>
      </w:tblGrid>
      <w:tr w:rsidR="00EE2D6B" w:rsidRPr="00EE2D6B" w:rsidTr="00362F21">
        <w:tc>
          <w:tcPr>
            <w:tcW w:w="567" w:type="dxa"/>
          </w:tcPr>
          <w:p w:rsidR="00EE2D6B" w:rsidRPr="00EE2D6B" w:rsidRDefault="00EE2D6B" w:rsidP="00EE2D6B">
            <w:pPr>
              <w:tabs>
                <w:tab w:val="left" w:pos="993"/>
              </w:tabs>
              <w:jc w:val="both"/>
              <w:rPr>
                <w:rFonts w:ascii="Times New Roman" w:eastAsia="Times New Roman" w:hAnsi="Times New Roman" w:cs="Times New Roman"/>
                <w:kern w:val="20"/>
                <w:szCs w:val="20"/>
              </w:rPr>
            </w:pPr>
            <w:r w:rsidRPr="00EE2D6B">
              <w:rPr>
                <w:rFonts w:ascii="Times New Roman" w:eastAsia="Times New Roman" w:hAnsi="Times New Roman" w:cs="Times New Roman"/>
                <w:kern w:val="20"/>
              </w:rPr>
              <w:t xml:space="preserve">№ </w:t>
            </w:r>
            <w:proofErr w:type="gramStart"/>
            <w:r w:rsidRPr="00EE2D6B">
              <w:rPr>
                <w:rFonts w:ascii="Times New Roman" w:eastAsia="Times New Roman" w:hAnsi="Times New Roman" w:cs="Times New Roman"/>
                <w:kern w:val="20"/>
              </w:rPr>
              <w:t>п</w:t>
            </w:r>
            <w:proofErr w:type="gramEnd"/>
            <w:r w:rsidRPr="00EE2D6B">
              <w:rPr>
                <w:rFonts w:ascii="Times New Roman" w:eastAsia="Times New Roman" w:hAnsi="Times New Roman" w:cs="Times New Roman"/>
                <w:kern w:val="20"/>
              </w:rPr>
              <w:t>/п</w:t>
            </w:r>
          </w:p>
        </w:tc>
        <w:tc>
          <w:tcPr>
            <w:tcW w:w="2881" w:type="dxa"/>
          </w:tcPr>
          <w:p w:rsidR="00EE2D6B" w:rsidRPr="00EE2D6B" w:rsidRDefault="00EE2D6B" w:rsidP="00EE2D6B">
            <w:pPr>
              <w:tabs>
                <w:tab w:val="left" w:pos="993"/>
              </w:tabs>
              <w:jc w:val="both"/>
              <w:rPr>
                <w:rFonts w:ascii="Times New Roman" w:eastAsia="Times New Roman" w:hAnsi="Times New Roman" w:cs="Times New Roman"/>
                <w:kern w:val="20"/>
                <w:szCs w:val="20"/>
              </w:rPr>
            </w:pPr>
            <w:r w:rsidRPr="00EE2D6B">
              <w:rPr>
                <w:rFonts w:ascii="Times New Roman" w:eastAsia="Times New Roman" w:hAnsi="Times New Roman" w:cs="Times New Roman"/>
                <w:kern w:val="20"/>
              </w:rPr>
              <w:t xml:space="preserve">Название раздела, темы </w:t>
            </w:r>
          </w:p>
        </w:tc>
        <w:tc>
          <w:tcPr>
            <w:tcW w:w="4706" w:type="dxa"/>
          </w:tcPr>
          <w:p w:rsidR="00EE2D6B" w:rsidRPr="00EE2D6B" w:rsidRDefault="00EE2D6B" w:rsidP="00EE2D6B">
            <w:pPr>
              <w:tabs>
                <w:tab w:val="left" w:pos="993"/>
              </w:tabs>
              <w:jc w:val="center"/>
              <w:rPr>
                <w:rFonts w:ascii="Times New Roman" w:eastAsia="Times New Roman" w:hAnsi="Times New Roman" w:cs="Times New Roman"/>
                <w:kern w:val="20"/>
                <w:szCs w:val="20"/>
              </w:rPr>
            </w:pPr>
            <w:r w:rsidRPr="00EE2D6B">
              <w:rPr>
                <w:rFonts w:ascii="Times New Roman" w:eastAsia="Times New Roman" w:hAnsi="Times New Roman" w:cs="Times New Roman"/>
                <w:kern w:val="20"/>
              </w:rPr>
              <w:t>Содержание</w:t>
            </w:r>
          </w:p>
        </w:tc>
        <w:tc>
          <w:tcPr>
            <w:tcW w:w="1166" w:type="dxa"/>
          </w:tcPr>
          <w:p w:rsidR="00EE2D6B" w:rsidRPr="00EE2D6B" w:rsidRDefault="00EE2D6B" w:rsidP="00EE2D6B">
            <w:pPr>
              <w:tabs>
                <w:tab w:val="left" w:pos="993"/>
              </w:tabs>
              <w:jc w:val="center"/>
              <w:rPr>
                <w:rFonts w:ascii="Times New Roman" w:eastAsia="Times New Roman" w:hAnsi="Times New Roman" w:cs="Times New Roman"/>
                <w:kern w:val="20"/>
                <w:szCs w:val="20"/>
              </w:rPr>
            </w:pPr>
            <w:r w:rsidRPr="00EE2D6B">
              <w:rPr>
                <w:rFonts w:ascii="Times New Roman" w:eastAsia="Times New Roman" w:hAnsi="Times New Roman" w:cs="Times New Roman"/>
                <w:kern w:val="20"/>
              </w:rPr>
              <w:t>Объем в часах</w:t>
            </w:r>
          </w:p>
        </w:tc>
      </w:tr>
      <w:tr w:rsidR="00EE2D6B" w:rsidRPr="00EE2D6B" w:rsidTr="00362F21">
        <w:tc>
          <w:tcPr>
            <w:tcW w:w="567" w:type="dxa"/>
          </w:tcPr>
          <w:p w:rsidR="00EE2D6B" w:rsidRPr="00EE2D6B" w:rsidRDefault="00EE2D6B" w:rsidP="00EE2D6B">
            <w:pPr>
              <w:rPr>
                <w:rFonts w:ascii="Times New Roman" w:hAnsi="Times New Roman" w:cs="Times New Roman"/>
                <w:sz w:val="24"/>
                <w:szCs w:val="24"/>
              </w:rPr>
            </w:pPr>
            <w:r w:rsidRPr="00EE2D6B">
              <w:rPr>
                <w:rFonts w:ascii="Times New Roman" w:hAnsi="Times New Roman" w:cs="Times New Roman"/>
                <w:sz w:val="24"/>
                <w:szCs w:val="24"/>
              </w:rPr>
              <w:t>1.</w:t>
            </w:r>
          </w:p>
        </w:tc>
        <w:tc>
          <w:tcPr>
            <w:tcW w:w="2881" w:type="dxa"/>
          </w:tcPr>
          <w:p w:rsidR="00EE2D6B" w:rsidRPr="00EE2D6B" w:rsidRDefault="00EE2D6B" w:rsidP="00EE2D6B">
            <w:pPr>
              <w:spacing w:line="264" w:lineRule="auto"/>
              <w:rPr>
                <w:rFonts w:ascii="Times New Roman" w:hAnsi="Times New Roman" w:cs="Times New Roman"/>
                <w:b/>
                <w:sz w:val="24"/>
                <w:szCs w:val="24"/>
              </w:rPr>
            </w:pPr>
            <w:r w:rsidRPr="00EE2D6B">
              <w:rPr>
                <w:rFonts w:ascii="Times New Roman" w:hAnsi="Times New Roman" w:cs="Times New Roman"/>
                <w:b/>
                <w:sz w:val="24"/>
                <w:szCs w:val="24"/>
              </w:rPr>
              <w:t>Тема 1.</w:t>
            </w:r>
            <w:r w:rsidRPr="00EE2D6B">
              <w:rPr>
                <w:rFonts w:ascii="Times New Roman" w:hAnsi="Times New Roman" w:cs="Times New Roman"/>
                <w:sz w:val="24"/>
                <w:szCs w:val="24"/>
              </w:rPr>
              <w:t xml:space="preserve"> Персонал организации как ресурс и объект управления</w:t>
            </w:r>
          </w:p>
        </w:tc>
        <w:tc>
          <w:tcPr>
            <w:tcW w:w="4706" w:type="dxa"/>
          </w:tcPr>
          <w:p w:rsidR="00EE2D6B" w:rsidRPr="00EE2D6B" w:rsidRDefault="00EE2D6B" w:rsidP="00EE2D6B">
            <w:pPr>
              <w:spacing w:line="264" w:lineRule="auto"/>
              <w:jc w:val="both"/>
              <w:rPr>
                <w:rFonts w:ascii="Times New Roman" w:hAnsi="Times New Roman" w:cs="Times New Roman"/>
                <w:sz w:val="24"/>
                <w:szCs w:val="24"/>
              </w:rPr>
            </w:pPr>
            <w:r w:rsidRPr="00EE2D6B">
              <w:rPr>
                <w:rFonts w:ascii="Times New Roman" w:hAnsi="Times New Roman" w:cs="Times New Roman"/>
                <w:sz w:val="24"/>
                <w:szCs w:val="24"/>
              </w:rPr>
              <w:t>Самостоятельное изучение</w:t>
            </w:r>
          </w:p>
        </w:tc>
        <w:tc>
          <w:tcPr>
            <w:tcW w:w="1166" w:type="dxa"/>
          </w:tcPr>
          <w:p w:rsidR="00EE2D6B" w:rsidRPr="00EE2D6B" w:rsidRDefault="00EE2D6B" w:rsidP="00EE2D6B">
            <w:pPr>
              <w:jc w:val="center"/>
              <w:rPr>
                <w:sz w:val="24"/>
                <w:szCs w:val="24"/>
              </w:rPr>
            </w:pPr>
            <w:r w:rsidRPr="00EE2D6B">
              <w:rPr>
                <w:sz w:val="24"/>
                <w:szCs w:val="24"/>
              </w:rPr>
              <w:t>-</w:t>
            </w:r>
          </w:p>
        </w:tc>
      </w:tr>
      <w:tr w:rsidR="00EE2D6B" w:rsidRPr="00EE2D6B" w:rsidTr="00362F21">
        <w:tc>
          <w:tcPr>
            <w:tcW w:w="567" w:type="dxa"/>
          </w:tcPr>
          <w:p w:rsidR="00EE2D6B" w:rsidRPr="00EE2D6B" w:rsidRDefault="00EE2D6B" w:rsidP="00EE2D6B">
            <w:pPr>
              <w:rPr>
                <w:rFonts w:ascii="Times New Roman" w:hAnsi="Times New Roman" w:cs="Times New Roman"/>
                <w:sz w:val="24"/>
                <w:szCs w:val="24"/>
              </w:rPr>
            </w:pPr>
            <w:r w:rsidRPr="00EE2D6B">
              <w:rPr>
                <w:rFonts w:ascii="Times New Roman" w:hAnsi="Times New Roman" w:cs="Times New Roman"/>
                <w:sz w:val="24"/>
                <w:szCs w:val="24"/>
              </w:rPr>
              <w:t>2.</w:t>
            </w:r>
          </w:p>
        </w:tc>
        <w:tc>
          <w:tcPr>
            <w:tcW w:w="2881" w:type="dxa"/>
          </w:tcPr>
          <w:p w:rsidR="00EE2D6B" w:rsidRPr="00EE2D6B" w:rsidRDefault="00EE2D6B" w:rsidP="00EE2D6B">
            <w:pPr>
              <w:spacing w:line="264" w:lineRule="auto"/>
              <w:jc w:val="both"/>
              <w:rPr>
                <w:rFonts w:ascii="Times New Roman" w:hAnsi="Times New Roman" w:cs="Times New Roman"/>
                <w:b/>
                <w:sz w:val="24"/>
                <w:szCs w:val="24"/>
              </w:rPr>
            </w:pPr>
            <w:r w:rsidRPr="00EE2D6B">
              <w:rPr>
                <w:rFonts w:ascii="Times New Roman" w:hAnsi="Times New Roman" w:cs="Times New Roman"/>
                <w:b/>
                <w:bCs/>
                <w:sz w:val="24"/>
                <w:szCs w:val="24"/>
              </w:rPr>
              <w:t>Тема 2</w:t>
            </w:r>
            <w:r w:rsidRPr="00EE2D6B">
              <w:rPr>
                <w:rFonts w:ascii="Times New Roman" w:hAnsi="Times New Roman" w:cs="Times New Roman"/>
                <w:bCs/>
                <w:sz w:val="24"/>
                <w:szCs w:val="24"/>
              </w:rPr>
              <w:t>. Концептуальные основы управления человеческими ресурсами</w:t>
            </w:r>
          </w:p>
        </w:tc>
        <w:tc>
          <w:tcPr>
            <w:tcW w:w="4706" w:type="dxa"/>
          </w:tcPr>
          <w:p w:rsidR="00EE2D6B" w:rsidRPr="00EE2D6B" w:rsidRDefault="00EE2D6B" w:rsidP="00EE2D6B">
            <w:pPr>
              <w:spacing w:line="264" w:lineRule="auto"/>
              <w:jc w:val="both"/>
              <w:rPr>
                <w:rFonts w:ascii="Times New Roman" w:hAnsi="Times New Roman" w:cs="Times New Roman"/>
                <w:sz w:val="24"/>
                <w:szCs w:val="24"/>
              </w:rPr>
            </w:pPr>
            <w:r w:rsidRPr="00EE2D6B">
              <w:rPr>
                <w:rFonts w:ascii="Times New Roman" w:hAnsi="Times New Roman" w:cs="Times New Roman"/>
                <w:sz w:val="24"/>
                <w:szCs w:val="24"/>
              </w:rPr>
              <w:t xml:space="preserve"> Анализ состояния и проблем управления персоналом в организациях РБ. </w:t>
            </w:r>
          </w:p>
          <w:p w:rsidR="00EE2D6B" w:rsidRPr="00EE2D6B" w:rsidRDefault="00EE2D6B" w:rsidP="00EE2D6B">
            <w:pPr>
              <w:spacing w:line="264" w:lineRule="auto"/>
              <w:jc w:val="both"/>
              <w:rPr>
                <w:rFonts w:ascii="Times New Roman" w:hAnsi="Times New Roman" w:cs="Times New Roman"/>
                <w:sz w:val="24"/>
                <w:szCs w:val="24"/>
              </w:rPr>
            </w:pPr>
            <w:r w:rsidRPr="00EE2D6B">
              <w:rPr>
                <w:rFonts w:ascii="Times New Roman" w:hAnsi="Times New Roman" w:cs="Times New Roman"/>
                <w:sz w:val="24"/>
                <w:szCs w:val="24"/>
              </w:rPr>
              <w:t>Анализ конкретной ситуации с целью определения концепции управления людьми в организации</w:t>
            </w:r>
          </w:p>
        </w:tc>
        <w:tc>
          <w:tcPr>
            <w:tcW w:w="1166" w:type="dxa"/>
          </w:tcPr>
          <w:p w:rsidR="00EE2D6B" w:rsidRPr="00EE2D6B" w:rsidRDefault="00EE2D6B" w:rsidP="00EE2D6B">
            <w:pPr>
              <w:jc w:val="center"/>
              <w:rPr>
                <w:rFonts w:ascii="Times New Roman" w:hAnsi="Times New Roman" w:cs="Times New Roman"/>
                <w:sz w:val="24"/>
                <w:szCs w:val="24"/>
              </w:rPr>
            </w:pPr>
            <w:r w:rsidRPr="00EE2D6B">
              <w:rPr>
                <w:rFonts w:ascii="Times New Roman" w:hAnsi="Times New Roman" w:cs="Times New Roman"/>
                <w:sz w:val="24"/>
                <w:szCs w:val="24"/>
              </w:rPr>
              <w:t>0,5</w:t>
            </w:r>
          </w:p>
        </w:tc>
      </w:tr>
      <w:tr w:rsidR="00EE2D6B" w:rsidRPr="00EE2D6B" w:rsidTr="00362F21">
        <w:tc>
          <w:tcPr>
            <w:tcW w:w="567" w:type="dxa"/>
          </w:tcPr>
          <w:p w:rsidR="00EE2D6B" w:rsidRPr="00EE2D6B" w:rsidRDefault="00EE2D6B" w:rsidP="00EE2D6B">
            <w:pPr>
              <w:rPr>
                <w:rFonts w:ascii="Times New Roman" w:hAnsi="Times New Roman" w:cs="Times New Roman"/>
                <w:sz w:val="24"/>
                <w:szCs w:val="24"/>
              </w:rPr>
            </w:pPr>
            <w:r w:rsidRPr="00EE2D6B">
              <w:rPr>
                <w:rFonts w:ascii="Times New Roman" w:hAnsi="Times New Roman" w:cs="Times New Roman"/>
                <w:sz w:val="24"/>
                <w:szCs w:val="24"/>
              </w:rPr>
              <w:t>3.</w:t>
            </w:r>
          </w:p>
        </w:tc>
        <w:tc>
          <w:tcPr>
            <w:tcW w:w="2881" w:type="dxa"/>
          </w:tcPr>
          <w:p w:rsidR="00EE2D6B" w:rsidRPr="00EE2D6B" w:rsidRDefault="00EE2D6B" w:rsidP="00EE2D6B">
            <w:pPr>
              <w:spacing w:line="264" w:lineRule="auto"/>
              <w:jc w:val="both"/>
              <w:rPr>
                <w:rFonts w:ascii="Times New Roman" w:hAnsi="Times New Roman" w:cs="Times New Roman"/>
                <w:b/>
                <w:sz w:val="24"/>
                <w:szCs w:val="24"/>
              </w:rPr>
            </w:pPr>
            <w:r w:rsidRPr="00EE2D6B">
              <w:rPr>
                <w:rFonts w:ascii="Times New Roman" w:hAnsi="Times New Roman" w:cs="Times New Roman"/>
                <w:b/>
                <w:sz w:val="24"/>
                <w:szCs w:val="24"/>
              </w:rPr>
              <w:t>Тема 3.</w:t>
            </w:r>
            <w:r w:rsidRPr="00EE2D6B">
              <w:rPr>
                <w:rFonts w:ascii="Times New Roman" w:hAnsi="Times New Roman" w:cs="Times New Roman"/>
                <w:sz w:val="24"/>
                <w:szCs w:val="24"/>
              </w:rPr>
              <w:t>Система управления человеческими ресурсами  в организации</w:t>
            </w:r>
          </w:p>
        </w:tc>
        <w:tc>
          <w:tcPr>
            <w:tcW w:w="4706" w:type="dxa"/>
          </w:tcPr>
          <w:p w:rsidR="00EE2D6B" w:rsidRPr="00EE2D6B" w:rsidRDefault="00EE2D6B" w:rsidP="00EE2D6B">
            <w:pPr>
              <w:spacing w:line="264" w:lineRule="auto"/>
              <w:jc w:val="both"/>
              <w:rPr>
                <w:rFonts w:ascii="Times New Roman" w:hAnsi="Times New Roman" w:cs="Times New Roman"/>
                <w:sz w:val="24"/>
                <w:szCs w:val="24"/>
              </w:rPr>
            </w:pPr>
            <w:r w:rsidRPr="00EE2D6B">
              <w:rPr>
                <w:rFonts w:ascii="Times New Roman" w:hAnsi="Times New Roman" w:cs="Times New Roman"/>
                <w:sz w:val="24"/>
                <w:szCs w:val="24"/>
              </w:rPr>
              <w:t xml:space="preserve">Выполнение задания по анализу состава функциональных подсистем и их кадрового обеспечения  </w:t>
            </w:r>
          </w:p>
          <w:p w:rsidR="00EE2D6B" w:rsidRPr="00EE2D6B" w:rsidRDefault="00EE2D6B" w:rsidP="00EE2D6B">
            <w:pPr>
              <w:spacing w:line="264" w:lineRule="auto"/>
              <w:jc w:val="both"/>
              <w:rPr>
                <w:rFonts w:ascii="Times New Roman" w:hAnsi="Times New Roman" w:cs="Times New Roman"/>
                <w:sz w:val="24"/>
                <w:szCs w:val="24"/>
              </w:rPr>
            </w:pPr>
            <w:r w:rsidRPr="00EE2D6B">
              <w:rPr>
                <w:rFonts w:ascii="Times New Roman" w:hAnsi="Times New Roman" w:cs="Times New Roman"/>
                <w:sz w:val="24"/>
                <w:szCs w:val="24"/>
              </w:rPr>
              <w:t>Задача на определение количественного состава работников службы персонала</w:t>
            </w:r>
          </w:p>
        </w:tc>
        <w:tc>
          <w:tcPr>
            <w:tcW w:w="1166" w:type="dxa"/>
          </w:tcPr>
          <w:p w:rsidR="00EE2D6B" w:rsidRPr="00EE2D6B" w:rsidRDefault="00EE2D6B" w:rsidP="00EE2D6B">
            <w:pPr>
              <w:jc w:val="center"/>
              <w:rPr>
                <w:rFonts w:ascii="Times New Roman" w:hAnsi="Times New Roman" w:cs="Times New Roman"/>
                <w:sz w:val="24"/>
                <w:szCs w:val="24"/>
              </w:rPr>
            </w:pPr>
            <w:r w:rsidRPr="00EE2D6B">
              <w:rPr>
                <w:rFonts w:ascii="Times New Roman" w:hAnsi="Times New Roman" w:cs="Times New Roman"/>
                <w:sz w:val="24"/>
                <w:szCs w:val="24"/>
              </w:rPr>
              <w:t>0,5</w:t>
            </w:r>
          </w:p>
        </w:tc>
      </w:tr>
      <w:tr w:rsidR="00EE2D6B" w:rsidRPr="00EE2D6B" w:rsidTr="00362F21">
        <w:tc>
          <w:tcPr>
            <w:tcW w:w="567" w:type="dxa"/>
          </w:tcPr>
          <w:p w:rsidR="00EE2D6B" w:rsidRPr="00EE2D6B" w:rsidRDefault="00EE2D6B" w:rsidP="00EE2D6B">
            <w:pPr>
              <w:rPr>
                <w:rFonts w:ascii="Times New Roman" w:hAnsi="Times New Roman" w:cs="Times New Roman"/>
                <w:sz w:val="24"/>
                <w:szCs w:val="24"/>
              </w:rPr>
            </w:pPr>
            <w:r w:rsidRPr="00EE2D6B">
              <w:rPr>
                <w:rFonts w:ascii="Times New Roman" w:hAnsi="Times New Roman" w:cs="Times New Roman"/>
                <w:sz w:val="24"/>
                <w:szCs w:val="24"/>
              </w:rPr>
              <w:t>4.</w:t>
            </w:r>
          </w:p>
        </w:tc>
        <w:tc>
          <w:tcPr>
            <w:tcW w:w="2881" w:type="dxa"/>
          </w:tcPr>
          <w:p w:rsidR="00EE2D6B" w:rsidRPr="00EE2D6B" w:rsidRDefault="00EE2D6B" w:rsidP="00EE2D6B">
            <w:pPr>
              <w:spacing w:line="264" w:lineRule="auto"/>
              <w:jc w:val="both"/>
              <w:rPr>
                <w:rFonts w:ascii="Times New Roman" w:hAnsi="Times New Roman" w:cs="Times New Roman"/>
                <w:sz w:val="24"/>
                <w:szCs w:val="24"/>
              </w:rPr>
            </w:pPr>
            <w:r w:rsidRPr="00EE2D6B">
              <w:rPr>
                <w:rFonts w:ascii="Times New Roman" w:hAnsi="Times New Roman" w:cs="Times New Roman"/>
                <w:b/>
                <w:sz w:val="24"/>
                <w:szCs w:val="24"/>
              </w:rPr>
              <w:t xml:space="preserve">Тема 4.Политика ЧР и стратегическое управление человеческими ресурсами </w:t>
            </w:r>
          </w:p>
        </w:tc>
        <w:tc>
          <w:tcPr>
            <w:tcW w:w="4706" w:type="dxa"/>
          </w:tcPr>
          <w:p w:rsidR="00EE2D6B" w:rsidRPr="00EE2D6B" w:rsidRDefault="00EE2D6B" w:rsidP="00EE2D6B">
            <w:pPr>
              <w:spacing w:line="264" w:lineRule="auto"/>
              <w:jc w:val="both"/>
              <w:rPr>
                <w:rFonts w:ascii="Times New Roman" w:hAnsi="Times New Roman" w:cs="Times New Roman"/>
                <w:sz w:val="24"/>
                <w:szCs w:val="24"/>
              </w:rPr>
            </w:pPr>
            <w:r w:rsidRPr="00EE2D6B">
              <w:rPr>
                <w:rFonts w:ascii="Times New Roman" w:hAnsi="Times New Roman" w:cs="Times New Roman"/>
                <w:sz w:val="24"/>
                <w:szCs w:val="24"/>
              </w:rPr>
              <w:t>Анализ конкретных ситуаций с целью определения типа политики ЧР.</w:t>
            </w:r>
          </w:p>
          <w:p w:rsidR="00EE2D6B" w:rsidRPr="00EE2D6B" w:rsidRDefault="00EE2D6B" w:rsidP="00EE2D6B">
            <w:pPr>
              <w:spacing w:line="264" w:lineRule="auto"/>
              <w:jc w:val="both"/>
              <w:rPr>
                <w:rFonts w:ascii="Times New Roman" w:hAnsi="Times New Roman" w:cs="Times New Roman"/>
                <w:sz w:val="24"/>
                <w:szCs w:val="24"/>
              </w:rPr>
            </w:pPr>
            <w:r w:rsidRPr="00EE2D6B">
              <w:rPr>
                <w:rFonts w:ascii="Times New Roman" w:hAnsi="Times New Roman" w:cs="Times New Roman"/>
                <w:sz w:val="24"/>
                <w:szCs w:val="24"/>
              </w:rPr>
              <w:t>Сравнительный анализ политики человеческих ресурсов в разных организациях. Стратегический анализ в управлении ЧР</w:t>
            </w:r>
          </w:p>
        </w:tc>
        <w:tc>
          <w:tcPr>
            <w:tcW w:w="1166" w:type="dxa"/>
          </w:tcPr>
          <w:p w:rsidR="00EE2D6B" w:rsidRPr="00EE2D6B" w:rsidRDefault="00EE2D6B" w:rsidP="00EE2D6B">
            <w:pPr>
              <w:jc w:val="center"/>
              <w:rPr>
                <w:rFonts w:ascii="Times New Roman" w:hAnsi="Times New Roman" w:cs="Times New Roman"/>
                <w:sz w:val="24"/>
                <w:szCs w:val="24"/>
              </w:rPr>
            </w:pPr>
            <w:r w:rsidRPr="00EE2D6B">
              <w:rPr>
                <w:rFonts w:ascii="Times New Roman" w:hAnsi="Times New Roman" w:cs="Times New Roman"/>
                <w:sz w:val="24"/>
                <w:szCs w:val="24"/>
              </w:rPr>
              <w:t>0,5</w:t>
            </w:r>
          </w:p>
        </w:tc>
      </w:tr>
      <w:tr w:rsidR="00EE2D6B" w:rsidRPr="00EE2D6B" w:rsidTr="00362F21">
        <w:tc>
          <w:tcPr>
            <w:tcW w:w="567" w:type="dxa"/>
          </w:tcPr>
          <w:p w:rsidR="00EE2D6B" w:rsidRPr="00EE2D6B" w:rsidRDefault="00EE2D6B" w:rsidP="00EE2D6B">
            <w:pPr>
              <w:shd w:val="clear" w:color="auto" w:fill="FFFFFF"/>
              <w:jc w:val="both"/>
              <w:rPr>
                <w:rFonts w:ascii="Times New Roman" w:hAnsi="Times New Roman" w:cs="Times New Roman"/>
                <w:color w:val="000000"/>
                <w:sz w:val="24"/>
                <w:szCs w:val="24"/>
                <w:highlight w:val="green"/>
              </w:rPr>
            </w:pPr>
            <w:r w:rsidRPr="00EE2D6B">
              <w:rPr>
                <w:rFonts w:ascii="Times New Roman" w:hAnsi="Times New Roman" w:cs="Times New Roman"/>
                <w:color w:val="000000"/>
                <w:sz w:val="24"/>
                <w:szCs w:val="24"/>
              </w:rPr>
              <w:t>5.</w:t>
            </w:r>
          </w:p>
        </w:tc>
        <w:tc>
          <w:tcPr>
            <w:tcW w:w="2881" w:type="dxa"/>
          </w:tcPr>
          <w:p w:rsidR="00EE2D6B" w:rsidRPr="00EE2D6B" w:rsidRDefault="00EE2D6B" w:rsidP="00EE2D6B">
            <w:pPr>
              <w:spacing w:line="264" w:lineRule="auto"/>
              <w:rPr>
                <w:rFonts w:ascii="Times New Roman" w:hAnsi="Times New Roman" w:cs="Times New Roman"/>
                <w:sz w:val="24"/>
                <w:szCs w:val="24"/>
              </w:rPr>
            </w:pPr>
            <w:r w:rsidRPr="00EE2D6B">
              <w:rPr>
                <w:rFonts w:ascii="Times New Roman" w:hAnsi="Times New Roman" w:cs="Times New Roman"/>
                <w:b/>
                <w:sz w:val="24"/>
                <w:szCs w:val="24"/>
              </w:rPr>
              <w:t>Тема 5.</w:t>
            </w:r>
            <w:r w:rsidRPr="00EE2D6B">
              <w:rPr>
                <w:rFonts w:ascii="Times New Roman" w:hAnsi="Times New Roman" w:cs="Times New Roman"/>
                <w:sz w:val="24"/>
                <w:szCs w:val="24"/>
              </w:rPr>
              <w:t xml:space="preserve"> Планирование человеческих ресурсов</w:t>
            </w:r>
          </w:p>
          <w:p w:rsidR="00EE2D6B" w:rsidRPr="00EE2D6B" w:rsidRDefault="00EE2D6B" w:rsidP="00EE2D6B">
            <w:pPr>
              <w:spacing w:line="264" w:lineRule="auto"/>
              <w:rPr>
                <w:rFonts w:ascii="Times New Roman" w:hAnsi="Times New Roman" w:cs="Times New Roman"/>
                <w:sz w:val="24"/>
                <w:szCs w:val="24"/>
              </w:rPr>
            </w:pPr>
          </w:p>
        </w:tc>
        <w:tc>
          <w:tcPr>
            <w:tcW w:w="4706" w:type="dxa"/>
          </w:tcPr>
          <w:p w:rsidR="00EE2D6B" w:rsidRPr="00EE2D6B" w:rsidRDefault="00EE2D6B" w:rsidP="00EE2D6B">
            <w:pPr>
              <w:spacing w:line="264" w:lineRule="auto"/>
              <w:jc w:val="both"/>
              <w:rPr>
                <w:rFonts w:ascii="Times New Roman" w:hAnsi="Times New Roman" w:cs="Times New Roman"/>
                <w:sz w:val="24"/>
                <w:szCs w:val="24"/>
              </w:rPr>
            </w:pPr>
            <w:r w:rsidRPr="00EE2D6B">
              <w:rPr>
                <w:rFonts w:ascii="Times New Roman" w:hAnsi="Times New Roman" w:cs="Times New Roman"/>
                <w:sz w:val="24"/>
                <w:szCs w:val="24"/>
              </w:rPr>
              <w:t>Выполнение задания «</w:t>
            </w:r>
            <w:proofErr w:type="gramStart"/>
            <w:r w:rsidRPr="00EE2D6B">
              <w:rPr>
                <w:rFonts w:ascii="Times New Roman" w:hAnsi="Times New Roman" w:cs="Times New Roman"/>
                <w:sz w:val="24"/>
                <w:szCs w:val="24"/>
              </w:rPr>
              <w:t>маркетинг-персонала</w:t>
            </w:r>
            <w:proofErr w:type="gramEnd"/>
            <w:r w:rsidRPr="00EE2D6B">
              <w:rPr>
                <w:rFonts w:ascii="Times New Roman" w:hAnsi="Times New Roman" w:cs="Times New Roman"/>
                <w:sz w:val="24"/>
                <w:szCs w:val="24"/>
              </w:rPr>
              <w:t>» по оценке кандидатов на вакантную должность и определению затрат, связанных с привлечением персонала из разных источников</w:t>
            </w:r>
          </w:p>
        </w:tc>
        <w:tc>
          <w:tcPr>
            <w:tcW w:w="1166" w:type="dxa"/>
          </w:tcPr>
          <w:p w:rsidR="00EE2D6B" w:rsidRPr="00EE2D6B" w:rsidRDefault="00EE2D6B" w:rsidP="00EE2D6B">
            <w:pPr>
              <w:jc w:val="center"/>
              <w:rPr>
                <w:rFonts w:ascii="Times New Roman" w:hAnsi="Times New Roman" w:cs="Times New Roman"/>
                <w:sz w:val="24"/>
                <w:szCs w:val="24"/>
              </w:rPr>
            </w:pPr>
            <w:r w:rsidRPr="00EE2D6B">
              <w:rPr>
                <w:rFonts w:ascii="Times New Roman" w:hAnsi="Times New Roman" w:cs="Times New Roman"/>
                <w:sz w:val="24"/>
                <w:szCs w:val="24"/>
              </w:rPr>
              <w:t>0,5</w:t>
            </w:r>
          </w:p>
        </w:tc>
      </w:tr>
      <w:tr w:rsidR="00EE2D6B" w:rsidRPr="00EE2D6B" w:rsidTr="00362F21">
        <w:trPr>
          <w:trHeight w:val="1271"/>
        </w:trPr>
        <w:tc>
          <w:tcPr>
            <w:tcW w:w="567" w:type="dxa"/>
          </w:tcPr>
          <w:p w:rsidR="00EE2D6B" w:rsidRPr="00EE2D6B" w:rsidRDefault="00EE2D6B" w:rsidP="00EE2D6B">
            <w:pPr>
              <w:tabs>
                <w:tab w:val="left" w:pos="993"/>
              </w:tabs>
              <w:rPr>
                <w:rFonts w:ascii="Times New Roman" w:eastAsia="Times New Roman" w:hAnsi="Times New Roman" w:cs="Times New Roman"/>
                <w:kern w:val="20"/>
                <w:sz w:val="24"/>
                <w:szCs w:val="24"/>
              </w:rPr>
            </w:pPr>
            <w:r w:rsidRPr="00EE2D6B">
              <w:rPr>
                <w:rFonts w:ascii="Times New Roman" w:eastAsia="Times New Roman" w:hAnsi="Times New Roman" w:cs="Times New Roman"/>
                <w:kern w:val="20"/>
                <w:sz w:val="24"/>
                <w:szCs w:val="24"/>
              </w:rPr>
              <w:t>6.</w:t>
            </w:r>
          </w:p>
        </w:tc>
        <w:tc>
          <w:tcPr>
            <w:tcW w:w="2881" w:type="dxa"/>
          </w:tcPr>
          <w:p w:rsidR="00EE2D6B" w:rsidRPr="00EE2D6B" w:rsidRDefault="00EE2D6B" w:rsidP="00EE2D6B">
            <w:pPr>
              <w:tabs>
                <w:tab w:val="left" w:pos="993"/>
              </w:tabs>
              <w:spacing w:line="264" w:lineRule="auto"/>
              <w:rPr>
                <w:rFonts w:ascii="Times New Roman" w:eastAsia="Times New Roman" w:hAnsi="Times New Roman" w:cs="Times New Roman"/>
                <w:kern w:val="20"/>
                <w:sz w:val="24"/>
                <w:szCs w:val="24"/>
              </w:rPr>
            </w:pPr>
            <w:r w:rsidRPr="00EE2D6B">
              <w:rPr>
                <w:rFonts w:ascii="Times New Roman" w:hAnsi="Times New Roman" w:cs="Times New Roman"/>
                <w:b/>
                <w:bCs/>
                <w:spacing w:val="-6"/>
                <w:sz w:val="24"/>
                <w:szCs w:val="24"/>
              </w:rPr>
              <w:t>Тема 6.</w:t>
            </w:r>
            <w:r w:rsidRPr="00EE2D6B">
              <w:rPr>
                <w:rFonts w:ascii="Times New Roman" w:hAnsi="Times New Roman" w:cs="Times New Roman"/>
                <w:bCs/>
                <w:spacing w:val="-6"/>
                <w:sz w:val="24"/>
                <w:szCs w:val="24"/>
              </w:rPr>
              <w:t xml:space="preserve"> Подбор и отбор персонала</w:t>
            </w:r>
          </w:p>
        </w:tc>
        <w:tc>
          <w:tcPr>
            <w:tcW w:w="4706" w:type="dxa"/>
          </w:tcPr>
          <w:p w:rsidR="00EE2D6B" w:rsidRPr="00EE2D6B" w:rsidRDefault="00EE2D6B" w:rsidP="00EE2D6B">
            <w:pPr>
              <w:tabs>
                <w:tab w:val="left" w:pos="993"/>
              </w:tabs>
              <w:spacing w:line="264" w:lineRule="auto"/>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Дискуссия о факторах повышения эффективности процессов подбора и отбора персонала. </w:t>
            </w:r>
          </w:p>
          <w:p w:rsidR="00EE2D6B" w:rsidRPr="00EE2D6B" w:rsidRDefault="00EE2D6B" w:rsidP="00EE2D6B">
            <w:pPr>
              <w:tabs>
                <w:tab w:val="left" w:pos="993"/>
              </w:tabs>
              <w:spacing w:line="264" w:lineRule="auto"/>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Заемный персонал. Рынок услуг рекрутинговых (кадровых) агентств</w:t>
            </w:r>
          </w:p>
        </w:tc>
        <w:tc>
          <w:tcPr>
            <w:tcW w:w="1166" w:type="dxa"/>
          </w:tcPr>
          <w:p w:rsidR="00EE2D6B" w:rsidRPr="00EE2D6B" w:rsidRDefault="00EE2D6B" w:rsidP="00EE2D6B">
            <w:pPr>
              <w:tabs>
                <w:tab w:val="left" w:pos="993"/>
              </w:tabs>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0.5</w:t>
            </w:r>
          </w:p>
        </w:tc>
      </w:tr>
      <w:tr w:rsidR="00EE2D6B" w:rsidRPr="00EE2D6B" w:rsidTr="00362F21">
        <w:tc>
          <w:tcPr>
            <w:tcW w:w="567" w:type="dxa"/>
          </w:tcPr>
          <w:p w:rsidR="00EE2D6B" w:rsidRPr="00EE2D6B" w:rsidRDefault="00EE2D6B" w:rsidP="00EE2D6B">
            <w:pPr>
              <w:tabs>
                <w:tab w:val="left" w:pos="993"/>
              </w:tabs>
              <w:rPr>
                <w:rFonts w:ascii="Times New Roman" w:eastAsia="Times New Roman" w:hAnsi="Times New Roman" w:cs="Times New Roman"/>
                <w:kern w:val="20"/>
                <w:sz w:val="24"/>
                <w:szCs w:val="24"/>
              </w:rPr>
            </w:pPr>
            <w:r w:rsidRPr="00EE2D6B">
              <w:rPr>
                <w:rFonts w:ascii="Times New Roman" w:eastAsia="Times New Roman" w:hAnsi="Times New Roman" w:cs="Times New Roman"/>
                <w:kern w:val="20"/>
                <w:sz w:val="24"/>
                <w:szCs w:val="24"/>
              </w:rPr>
              <w:t>7.</w:t>
            </w:r>
          </w:p>
        </w:tc>
        <w:tc>
          <w:tcPr>
            <w:tcW w:w="2881" w:type="dxa"/>
          </w:tcPr>
          <w:p w:rsidR="00EE2D6B" w:rsidRPr="00EE2D6B" w:rsidRDefault="00EE2D6B" w:rsidP="00EE2D6B">
            <w:pPr>
              <w:tabs>
                <w:tab w:val="left" w:pos="993"/>
              </w:tabs>
              <w:spacing w:line="264" w:lineRule="auto"/>
              <w:contextualSpacing/>
              <w:rPr>
                <w:rFonts w:ascii="Times New Roman" w:eastAsia="Times New Roman" w:hAnsi="Times New Roman" w:cs="Times New Roman"/>
                <w:kern w:val="20"/>
                <w:sz w:val="24"/>
                <w:szCs w:val="24"/>
              </w:rPr>
            </w:pPr>
            <w:r w:rsidRPr="00EE2D6B">
              <w:rPr>
                <w:rFonts w:ascii="Times New Roman" w:hAnsi="Times New Roman" w:cs="Times New Roman"/>
                <w:b/>
                <w:sz w:val="24"/>
                <w:szCs w:val="24"/>
              </w:rPr>
              <w:t>Тема 7</w:t>
            </w:r>
            <w:r w:rsidRPr="00EE2D6B">
              <w:rPr>
                <w:rFonts w:ascii="Times New Roman" w:hAnsi="Times New Roman" w:cs="Times New Roman"/>
                <w:sz w:val="24"/>
                <w:szCs w:val="24"/>
              </w:rPr>
              <w:t xml:space="preserve">. Адаптация персонала </w:t>
            </w:r>
          </w:p>
        </w:tc>
        <w:tc>
          <w:tcPr>
            <w:tcW w:w="4706" w:type="dxa"/>
          </w:tcPr>
          <w:p w:rsidR="00EE2D6B" w:rsidRPr="00EE2D6B" w:rsidRDefault="00EE2D6B" w:rsidP="00EE2D6B">
            <w:pPr>
              <w:tabs>
                <w:tab w:val="left" w:pos="490"/>
                <w:tab w:val="left" w:pos="993"/>
              </w:tabs>
              <w:spacing w:line="264" w:lineRule="auto"/>
              <w:ind w:firstLine="130"/>
              <w:contextualSpacing/>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Самостоятельное изучение</w:t>
            </w:r>
          </w:p>
        </w:tc>
        <w:tc>
          <w:tcPr>
            <w:tcW w:w="1166" w:type="dxa"/>
          </w:tcPr>
          <w:p w:rsidR="00EE2D6B" w:rsidRPr="00EE2D6B" w:rsidRDefault="00EE2D6B" w:rsidP="00EE2D6B">
            <w:pPr>
              <w:tabs>
                <w:tab w:val="left" w:pos="993"/>
              </w:tabs>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w:t>
            </w:r>
          </w:p>
        </w:tc>
      </w:tr>
      <w:tr w:rsidR="00EE2D6B" w:rsidRPr="00EE2D6B" w:rsidTr="00362F21">
        <w:tc>
          <w:tcPr>
            <w:tcW w:w="567" w:type="dxa"/>
          </w:tcPr>
          <w:p w:rsidR="00EE2D6B" w:rsidRPr="00EE2D6B" w:rsidRDefault="00EE2D6B" w:rsidP="00EE2D6B">
            <w:pPr>
              <w:tabs>
                <w:tab w:val="left" w:pos="993"/>
              </w:tabs>
              <w:jc w:val="both"/>
              <w:rPr>
                <w:rFonts w:ascii="Times New Roman" w:eastAsia="Times New Roman" w:hAnsi="Times New Roman" w:cs="Times New Roman"/>
                <w:kern w:val="20"/>
                <w:sz w:val="24"/>
                <w:szCs w:val="24"/>
              </w:rPr>
            </w:pPr>
            <w:r w:rsidRPr="00EE2D6B">
              <w:rPr>
                <w:rFonts w:ascii="Times New Roman" w:eastAsia="Times New Roman" w:hAnsi="Times New Roman" w:cs="Times New Roman"/>
                <w:kern w:val="20"/>
                <w:sz w:val="24"/>
                <w:szCs w:val="24"/>
              </w:rPr>
              <w:t>8.</w:t>
            </w:r>
          </w:p>
        </w:tc>
        <w:tc>
          <w:tcPr>
            <w:tcW w:w="2881" w:type="dxa"/>
          </w:tcPr>
          <w:p w:rsidR="00EE2D6B" w:rsidRPr="00EE2D6B" w:rsidRDefault="00EE2D6B" w:rsidP="00EE2D6B">
            <w:pPr>
              <w:tabs>
                <w:tab w:val="left" w:pos="993"/>
              </w:tabs>
              <w:spacing w:line="264" w:lineRule="auto"/>
              <w:contextualSpacing/>
              <w:rPr>
                <w:rFonts w:ascii="Times New Roman" w:hAnsi="Times New Roman" w:cs="Times New Roman"/>
                <w:sz w:val="24"/>
                <w:szCs w:val="24"/>
              </w:rPr>
            </w:pPr>
            <w:r w:rsidRPr="00EE2D6B">
              <w:rPr>
                <w:rFonts w:ascii="Times New Roman" w:hAnsi="Times New Roman" w:cs="Times New Roman"/>
                <w:b/>
                <w:sz w:val="24"/>
                <w:szCs w:val="24"/>
              </w:rPr>
              <w:t>Тема 8.</w:t>
            </w:r>
            <w:r w:rsidRPr="00EE2D6B">
              <w:rPr>
                <w:rFonts w:ascii="Times New Roman" w:hAnsi="Times New Roman" w:cs="Times New Roman"/>
                <w:sz w:val="24"/>
                <w:szCs w:val="24"/>
              </w:rPr>
              <w:t xml:space="preserve">  Деловая оценка и мотивация персонала</w:t>
            </w:r>
          </w:p>
          <w:p w:rsidR="00EE2D6B" w:rsidRPr="00EE2D6B" w:rsidRDefault="00EE2D6B" w:rsidP="00EE2D6B">
            <w:pPr>
              <w:tabs>
                <w:tab w:val="left" w:pos="993"/>
              </w:tabs>
              <w:spacing w:line="264" w:lineRule="auto"/>
              <w:ind w:firstLine="709"/>
              <w:rPr>
                <w:rFonts w:ascii="Times New Roman" w:eastAsia="Times New Roman" w:hAnsi="Times New Roman" w:cs="Times New Roman"/>
                <w:kern w:val="20"/>
                <w:sz w:val="24"/>
                <w:szCs w:val="24"/>
              </w:rPr>
            </w:pPr>
          </w:p>
        </w:tc>
        <w:tc>
          <w:tcPr>
            <w:tcW w:w="4706" w:type="dxa"/>
          </w:tcPr>
          <w:p w:rsidR="00EE2D6B" w:rsidRPr="00EE2D6B" w:rsidRDefault="00EE2D6B" w:rsidP="00EE2D6B">
            <w:pPr>
              <w:tabs>
                <w:tab w:val="left" w:pos="490"/>
                <w:tab w:val="left" w:pos="993"/>
              </w:tabs>
              <w:spacing w:line="264" w:lineRule="auto"/>
              <w:contextualSpacing/>
              <w:jc w:val="both"/>
              <w:rPr>
                <w:rFonts w:ascii="Times New Roman" w:hAnsi="Times New Roman" w:cs="Times New Roman"/>
                <w:sz w:val="24"/>
                <w:szCs w:val="24"/>
              </w:rPr>
            </w:pPr>
            <w:r w:rsidRPr="00EE2D6B">
              <w:rPr>
                <w:rFonts w:ascii="Times New Roman" w:eastAsia="Times New Roman" w:hAnsi="Times New Roman" w:cs="Times New Roman"/>
                <w:kern w:val="20"/>
                <w:sz w:val="24"/>
                <w:szCs w:val="24"/>
                <w:lang w:eastAsia="ru-RU"/>
              </w:rPr>
              <w:t>Сравнительный анализ методов оценки персонала. Дискуссия</w:t>
            </w:r>
          </w:p>
          <w:p w:rsidR="00EE2D6B" w:rsidRPr="00EE2D6B" w:rsidRDefault="00EE2D6B" w:rsidP="00EE2D6B">
            <w:pPr>
              <w:tabs>
                <w:tab w:val="left" w:pos="490"/>
                <w:tab w:val="left" w:pos="993"/>
              </w:tabs>
              <w:spacing w:line="264" w:lineRule="auto"/>
              <w:contextualSpacing/>
              <w:jc w:val="both"/>
              <w:rPr>
                <w:rFonts w:ascii="Times New Roman" w:eastAsia="Times New Roman" w:hAnsi="Times New Roman" w:cs="Times New Roman"/>
                <w:b/>
                <w:kern w:val="20"/>
                <w:sz w:val="24"/>
                <w:szCs w:val="24"/>
                <w:lang w:eastAsia="ru-RU"/>
              </w:rPr>
            </w:pPr>
            <w:r w:rsidRPr="00EE2D6B">
              <w:rPr>
                <w:rFonts w:ascii="Times New Roman" w:hAnsi="Times New Roman" w:cs="Times New Roman"/>
                <w:sz w:val="24"/>
                <w:szCs w:val="24"/>
              </w:rPr>
              <w:t>.</w:t>
            </w:r>
          </w:p>
        </w:tc>
        <w:tc>
          <w:tcPr>
            <w:tcW w:w="1166" w:type="dxa"/>
          </w:tcPr>
          <w:p w:rsidR="00EE2D6B" w:rsidRPr="00EE2D6B" w:rsidRDefault="00EE2D6B" w:rsidP="00EE2D6B">
            <w:pPr>
              <w:tabs>
                <w:tab w:val="left" w:pos="993"/>
              </w:tabs>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0,5</w:t>
            </w:r>
          </w:p>
        </w:tc>
      </w:tr>
      <w:tr w:rsidR="00EE2D6B" w:rsidRPr="00EE2D6B" w:rsidTr="00362F21">
        <w:tc>
          <w:tcPr>
            <w:tcW w:w="567" w:type="dxa"/>
          </w:tcPr>
          <w:p w:rsidR="00EE2D6B" w:rsidRPr="00EE2D6B" w:rsidRDefault="00EE2D6B" w:rsidP="00EE2D6B">
            <w:pPr>
              <w:tabs>
                <w:tab w:val="left" w:pos="993"/>
              </w:tabs>
              <w:jc w:val="both"/>
              <w:rPr>
                <w:rFonts w:ascii="Times New Roman" w:eastAsia="Times New Roman" w:hAnsi="Times New Roman" w:cs="Times New Roman"/>
                <w:kern w:val="20"/>
                <w:sz w:val="24"/>
                <w:szCs w:val="24"/>
              </w:rPr>
            </w:pPr>
            <w:r w:rsidRPr="00EE2D6B">
              <w:rPr>
                <w:rFonts w:ascii="Times New Roman" w:eastAsia="Times New Roman" w:hAnsi="Times New Roman" w:cs="Times New Roman"/>
                <w:kern w:val="20"/>
                <w:sz w:val="24"/>
                <w:szCs w:val="24"/>
              </w:rPr>
              <w:t>9.</w:t>
            </w:r>
          </w:p>
        </w:tc>
        <w:tc>
          <w:tcPr>
            <w:tcW w:w="2881" w:type="dxa"/>
          </w:tcPr>
          <w:p w:rsidR="00EE2D6B" w:rsidRPr="00EE2D6B" w:rsidRDefault="00EE2D6B" w:rsidP="00EE2D6B">
            <w:pPr>
              <w:tabs>
                <w:tab w:val="left" w:pos="993"/>
              </w:tabs>
              <w:contextualSpacing/>
              <w:rPr>
                <w:rFonts w:ascii="Times New Roman" w:hAnsi="Times New Roman" w:cs="Times New Roman"/>
                <w:b/>
                <w:sz w:val="24"/>
                <w:szCs w:val="24"/>
              </w:rPr>
            </w:pPr>
            <w:r w:rsidRPr="00EE2D6B">
              <w:rPr>
                <w:rFonts w:ascii="Times New Roman" w:hAnsi="Times New Roman" w:cs="Times New Roman"/>
                <w:b/>
                <w:sz w:val="24"/>
                <w:szCs w:val="24"/>
              </w:rPr>
              <w:t>Тема</w:t>
            </w:r>
            <w:r w:rsidRPr="00EE2D6B">
              <w:rPr>
                <w:rFonts w:ascii="Times New Roman" w:hAnsi="Times New Roman" w:cs="Times New Roman"/>
                <w:sz w:val="24"/>
                <w:szCs w:val="24"/>
              </w:rPr>
              <w:t xml:space="preserve"> 9. Развитие и обучение  человеческих ресурсов в организации</w:t>
            </w:r>
          </w:p>
          <w:p w:rsidR="00EE2D6B" w:rsidRPr="00EE2D6B" w:rsidRDefault="00EE2D6B" w:rsidP="00EE2D6B">
            <w:pPr>
              <w:tabs>
                <w:tab w:val="left" w:pos="993"/>
              </w:tabs>
              <w:spacing w:line="264" w:lineRule="auto"/>
              <w:contextualSpacing/>
              <w:rPr>
                <w:rFonts w:ascii="Times New Roman" w:hAnsi="Times New Roman" w:cs="Times New Roman"/>
                <w:sz w:val="24"/>
                <w:szCs w:val="24"/>
              </w:rPr>
            </w:pPr>
          </w:p>
          <w:p w:rsidR="00EE2D6B" w:rsidRPr="00EE2D6B" w:rsidRDefault="00EE2D6B" w:rsidP="00EE2D6B">
            <w:pPr>
              <w:tabs>
                <w:tab w:val="left" w:pos="993"/>
              </w:tabs>
              <w:spacing w:line="264" w:lineRule="auto"/>
              <w:ind w:firstLine="709"/>
              <w:jc w:val="both"/>
              <w:rPr>
                <w:rFonts w:ascii="Times New Roman" w:eastAsia="Times New Roman" w:hAnsi="Times New Roman" w:cs="Times New Roman"/>
                <w:kern w:val="20"/>
                <w:sz w:val="24"/>
                <w:szCs w:val="24"/>
              </w:rPr>
            </w:pPr>
          </w:p>
        </w:tc>
        <w:tc>
          <w:tcPr>
            <w:tcW w:w="4706" w:type="dxa"/>
          </w:tcPr>
          <w:p w:rsidR="00EE2D6B" w:rsidRPr="00EE2D6B" w:rsidRDefault="00EE2D6B" w:rsidP="00EE2D6B">
            <w:pPr>
              <w:spacing w:line="264" w:lineRule="auto"/>
              <w:jc w:val="both"/>
              <w:rPr>
                <w:rFonts w:ascii="Times New Roman" w:hAnsi="Times New Roman" w:cs="Times New Roman"/>
                <w:sz w:val="24"/>
                <w:szCs w:val="24"/>
              </w:rPr>
            </w:pPr>
            <w:r w:rsidRPr="00EE2D6B">
              <w:rPr>
                <w:rFonts w:ascii="Times New Roman" w:hAnsi="Times New Roman" w:cs="Times New Roman"/>
                <w:sz w:val="24"/>
                <w:szCs w:val="24"/>
              </w:rPr>
              <w:t xml:space="preserve">Современные методы обучения персонала: </w:t>
            </w:r>
            <w:proofErr w:type="spellStart"/>
            <w:r w:rsidRPr="00EE2D6B">
              <w:rPr>
                <w:rFonts w:ascii="Times New Roman" w:hAnsi="Times New Roman" w:cs="Times New Roman"/>
                <w:sz w:val="24"/>
                <w:szCs w:val="24"/>
              </w:rPr>
              <w:t>коучинг</w:t>
            </w:r>
            <w:proofErr w:type="spellEnd"/>
            <w:r w:rsidRPr="00EE2D6B">
              <w:rPr>
                <w:rFonts w:ascii="Times New Roman" w:hAnsi="Times New Roman" w:cs="Times New Roman"/>
                <w:b/>
                <w:sz w:val="24"/>
                <w:szCs w:val="24"/>
              </w:rPr>
              <w:t xml:space="preserve">, </w:t>
            </w:r>
            <w:r w:rsidRPr="00EE2D6B">
              <w:rPr>
                <w:rFonts w:ascii="Times New Roman" w:hAnsi="Times New Roman" w:cs="Times New Roman"/>
                <w:sz w:val="24"/>
                <w:szCs w:val="24"/>
              </w:rPr>
              <w:t>о</w:t>
            </w:r>
            <w:r w:rsidRPr="00EE2D6B">
              <w:rPr>
                <w:rFonts w:ascii="Times New Roman" w:hAnsi="Times New Roman" w:cs="Times New Roman"/>
                <w:bCs/>
                <w:sz w:val="24"/>
                <w:szCs w:val="24"/>
                <w:shd w:val="clear" w:color="auto" w:fill="FFFFFF"/>
              </w:rPr>
              <w:t>бучение действием (</w:t>
            </w:r>
            <w:proofErr w:type="spellStart"/>
            <w:proofErr w:type="gramStart"/>
            <w:r w:rsidRPr="00EE2D6B">
              <w:rPr>
                <w:rFonts w:ascii="Times New Roman" w:hAnsi="Times New Roman" w:cs="Times New Roman"/>
                <w:bCs/>
                <w:sz w:val="24"/>
                <w:szCs w:val="24"/>
                <w:shd w:val="clear" w:color="auto" w:fill="FFFFFF"/>
              </w:rPr>
              <w:t>ас</w:t>
            </w:r>
            <w:proofErr w:type="gramEnd"/>
            <w:r w:rsidRPr="00EE2D6B">
              <w:rPr>
                <w:rFonts w:ascii="Times New Roman" w:hAnsi="Times New Roman" w:cs="Times New Roman"/>
                <w:bCs/>
                <w:sz w:val="24"/>
                <w:szCs w:val="24"/>
                <w:shd w:val="clear" w:color="auto" w:fill="FFFFFF"/>
              </w:rPr>
              <w:t>tion</w:t>
            </w:r>
            <w:proofErr w:type="spellEnd"/>
            <w:r w:rsidRPr="00EE2D6B">
              <w:rPr>
                <w:rFonts w:ascii="Times New Roman" w:hAnsi="Times New Roman" w:cs="Times New Roman"/>
                <w:bCs/>
                <w:sz w:val="24"/>
                <w:szCs w:val="24"/>
                <w:shd w:val="clear" w:color="auto" w:fill="FFFFFF"/>
              </w:rPr>
              <w:t xml:space="preserve"> </w:t>
            </w:r>
            <w:proofErr w:type="spellStart"/>
            <w:r w:rsidRPr="00EE2D6B">
              <w:rPr>
                <w:rFonts w:ascii="Times New Roman" w:hAnsi="Times New Roman" w:cs="Times New Roman"/>
                <w:bCs/>
                <w:sz w:val="24"/>
                <w:szCs w:val="24"/>
                <w:shd w:val="clear" w:color="auto" w:fill="FFFFFF"/>
              </w:rPr>
              <w:t>learning</w:t>
            </w:r>
            <w:proofErr w:type="spellEnd"/>
            <w:r w:rsidRPr="00EE2D6B">
              <w:rPr>
                <w:rFonts w:ascii="Times New Roman" w:hAnsi="Times New Roman" w:cs="Times New Roman"/>
                <w:bCs/>
                <w:sz w:val="24"/>
                <w:szCs w:val="24"/>
                <w:shd w:val="clear" w:color="auto" w:fill="FFFFFF"/>
              </w:rPr>
              <w:t xml:space="preserve">), </w:t>
            </w:r>
            <w:proofErr w:type="spellStart"/>
            <w:r w:rsidRPr="00EE2D6B">
              <w:rPr>
                <w:rFonts w:ascii="Times New Roman" w:hAnsi="Times New Roman" w:cs="Times New Roman"/>
                <w:bCs/>
                <w:sz w:val="24"/>
                <w:szCs w:val="24"/>
                <w:shd w:val="clear" w:color="auto" w:fill="FFFFFF"/>
              </w:rPr>
              <w:t>Secondment</w:t>
            </w:r>
            <w:proofErr w:type="spellEnd"/>
            <w:r w:rsidRPr="00EE2D6B">
              <w:rPr>
                <w:rFonts w:ascii="Times New Roman" w:hAnsi="Times New Roman" w:cs="Times New Roman"/>
                <w:bCs/>
                <w:sz w:val="24"/>
                <w:szCs w:val="24"/>
                <w:shd w:val="clear" w:color="auto" w:fill="FFFFFF"/>
              </w:rPr>
              <w:t xml:space="preserve"> (командирование</w:t>
            </w:r>
            <w:r w:rsidRPr="00EE2D6B">
              <w:rPr>
                <w:rFonts w:ascii="Times New Roman" w:hAnsi="Times New Roman" w:cs="Times New Roman"/>
                <w:sz w:val="24"/>
                <w:szCs w:val="24"/>
                <w:shd w:val="clear" w:color="auto" w:fill="FFFFFF"/>
              </w:rPr>
              <w:t xml:space="preserve">), методы, основанные на принципе </w:t>
            </w:r>
            <w:proofErr w:type="spellStart"/>
            <w:r w:rsidRPr="00EE2D6B">
              <w:rPr>
                <w:rFonts w:ascii="Times New Roman" w:hAnsi="Times New Roman" w:cs="Times New Roman"/>
                <w:sz w:val="24"/>
                <w:szCs w:val="24"/>
                <w:shd w:val="clear" w:color="auto" w:fill="FFFFFF"/>
              </w:rPr>
              <w:t>геймификации</w:t>
            </w:r>
            <w:proofErr w:type="spellEnd"/>
            <w:r w:rsidRPr="00EE2D6B">
              <w:rPr>
                <w:rFonts w:ascii="Times New Roman" w:hAnsi="Times New Roman" w:cs="Times New Roman"/>
                <w:sz w:val="24"/>
                <w:szCs w:val="24"/>
                <w:shd w:val="clear" w:color="auto" w:fill="FFFFFF"/>
              </w:rPr>
              <w:t>. </w:t>
            </w:r>
          </w:p>
          <w:p w:rsidR="00EE2D6B" w:rsidRPr="00EE2D6B" w:rsidRDefault="00EE2D6B" w:rsidP="00EE2D6B">
            <w:pPr>
              <w:spacing w:line="264" w:lineRule="auto"/>
              <w:jc w:val="both"/>
              <w:rPr>
                <w:rFonts w:ascii="Times New Roman" w:eastAsia="Times New Roman" w:hAnsi="Times New Roman" w:cs="Times New Roman"/>
                <w:b/>
                <w:kern w:val="20"/>
                <w:sz w:val="24"/>
                <w:szCs w:val="24"/>
                <w:lang w:eastAsia="ru-RU"/>
              </w:rPr>
            </w:pPr>
            <w:r w:rsidRPr="00EE2D6B">
              <w:rPr>
                <w:rFonts w:ascii="Times New Roman" w:hAnsi="Times New Roman" w:cs="Times New Roman"/>
                <w:sz w:val="24"/>
                <w:szCs w:val="24"/>
              </w:rPr>
              <w:t>Оценка эффективности затрат на обучение</w:t>
            </w:r>
          </w:p>
        </w:tc>
        <w:tc>
          <w:tcPr>
            <w:tcW w:w="1166" w:type="dxa"/>
          </w:tcPr>
          <w:p w:rsidR="00EE2D6B" w:rsidRPr="00EE2D6B" w:rsidRDefault="00EE2D6B" w:rsidP="00EE2D6B">
            <w:pPr>
              <w:tabs>
                <w:tab w:val="left" w:pos="993"/>
              </w:tabs>
              <w:jc w:val="center"/>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0,5</w:t>
            </w:r>
          </w:p>
        </w:tc>
      </w:tr>
      <w:tr w:rsidR="00EE2D6B" w:rsidRPr="00EE2D6B" w:rsidTr="00362F21">
        <w:tc>
          <w:tcPr>
            <w:tcW w:w="567" w:type="dxa"/>
          </w:tcPr>
          <w:p w:rsidR="00EE2D6B" w:rsidRPr="00EE2D6B" w:rsidRDefault="00EE2D6B" w:rsidP="00EE2D6B">
            <w:pPr>
              <w:tabs>
                <w:tab w:val="left" w:pos="993"/>
              </w:tabs>
              <w:jc w:val="both"/>
              <w:rPr>
                <w:rFonts w:ascii="Times New Roman" w:eastAsia="Times New Roman" w:hAnsi="Times New Roman" w:cs="Times New Roman"/>
                <w:kern w:val="20"/>
                <w:szCs w:val="20"/>
              </w:rPr>
            </w:pPr>
            <w:r w:rsidRPr="00EE2D6B">
              <w:rPr>
                <w:rFonts w:ascii="Times New Roman" w:eastAsia="Times New Roman" w:hAnsi="Times New Roman" w:cs="Times New Roman"/>
                <w:kern w:val="20"/>
                <w:szCs w:val="20"/>
              </w:rPr>
              <w:t>10.</w:t>
            </w:r>
          </w:p>
        </w:tc>
        <w:tc>
          <w:tcPr>
            <w:tcW w:w="2881" w:type="dxa"/>
          </w:tcPr>
          <w:p w:rsidR="00EE2D6B" w:rsidRPr="00EE2D6B" w:rsidRDefault="00EE2D6B" w:rsidP="00EE2D6B">
            <w:pPr>
              <w:tabs>
                <w:tab w:val="left" w:pos="993"/>
              </w:tabs>
              <w:contextualSpacing/>
              <w:rPr>
                <w:rFonts w:ascii="Times New Roman" w:hAnsi="Times New Roman" w:cs="Times New Roman"/>
                <w:szCs w:val="24"/>
              </w:rPr>
            </w:pPr>
            <w:r w:rsidRPr="00EE2D6B">
              <w:rPr>
                <w:rFonts w:ascii="Times New Roman" w:hAnsi="Times New Roman" w:cs="Times New Roman"/>
                <w:b/>
                <w:sz w:val="24"/>
                <w:szCs w:val="24"/>
              </w:rPr>
              <w:t>Тема 10.</w:t>
            </w:r>
            <w:r w:rsidRPr="00EE2D6B">
              <w:rPr>
                <w:rFonts w:ascii="Times New Roman" w:hAnsi="Times New Roman" w:cs="Times New Roman"/>
                <w:sz w:val="24"/>
                <w:szCs w:val="24"/>
              </w:rPr>
              <w:t xml:space="preserve"> Управление деловой карьерой и служебно-профессиональным продвижением персонала</w:t>
            </w:r>
          </w:p>
        </w:tc>
        <w:tc>
          <w:tcPr>
            <w:tcW w:w="4706" w:type="dxa"/>
          </w:tcPr>
          <w:p w:rsidR="00EE2D6B" w:rsidRPr="00EE2D6B" w:rsidRDefault="00EE2D6B" w:rsidP="00EE2D6B">
            <w:pPr>
              <w:spacing w:line="264" w:lineRule="auto"/>
              <w:jc w:val="both"/>
              <w:rPr>
                <w:rFonts w:ascii="Times New Roman" w:hAnsi="Times New Roman" w:cs="Times New Roman"/>
                <w:sz w:val="24"/>
                <w:szCs w:val="24"/>
              </w:rPr>
            </w:pPr>
            <w:r w:rsidRPr="00EE2D6B">
              <w:rPr>
                <w:rFonts w:ascii="Times New Roman" w:hAnsi="Times New Roman" w:cs="Times New Roman"/>
                <w:sz w:val="24"/>
                <w:szCs w:val="24"/>
              </w:rPr>
              <w:t>Анализ конкретной ситуации по определению типа и целей карьеры, работника</w:t>
            </w:r>
          </w:p>
          <w:p w:rsidR="00EE2D6B" w:rsidRPr="00EE2D6B" w:rsidRDefault="00EE2D6B" w:rsidP="00EE2D6B">
            <w:pPr>
              <w:jc w:val="both"/>
              <w:rPr>
                <w:rFonts w:ascii="Times New Roman" w:hAnsi="Times New Roman" w:cs="Times New Roman"/>
              </w:rPr>
            </w:pPr>
          </w:p>
        </w:tc>
        <w:tc>
          <w:tcPr>
            <w:tcW w:w="1166" w:type="dxa"/>
          </w:tcPr>
          <w:p w:rsidR="00EE2D6B" w:rsidRPr="00EE2D6B" w:rsidRDefault="00EE2D6B" w:rsidP="00EE2D6B">
            <w:pPr>
              <w:tabs>
                <w:tab w:val="left" w:pos="993"/>
              </w:tabs>
              <w:jc w:val="center"/>
              <w:rPr>
                <w:rFonts w:ascii="Times New Roman" w:eastAsia="Times New Roman" w:hAnsi="Times New Roman" w:cs="Times New Roman"/>
                <w:kern w:val="20"/>
                <w:szCs w:val="20"/>
                <w:lang w:eastAsia="ru-RU"/>
              </w:rPr>
            </w:pPr>
            <w:r w:rsidRPr="00EE2D6B">
              <w:rPr>
                <w:rFonts w:ascii="Times New Roman" w:eastAsia="Times New Roman" w:hAnsi="Times New Roman" w:cs="Times New Roman"/>
                <w:kern w:val="20"/>
                <w:szCs w:val="20"/>
                <w:lang w:eastAsia="ru-RU"/>
              </w:rPr>
              <w:t>0,5</w:t>
            </w:r>
          </w:p>
        </w:tc>
      </w:tr>
      <w:tr w:rsidR="00EE2D6B" w:rsidRPr="00EE2D6B" w:rsidTr="00362F21">
        <w:tc>
          <w:tcPr>
            <w:tcW w:w="567" w:type="dxa"/>
          </w:tcPr>
          <w:p w:rsidR="00EE2D6B" w:rsidRPr="00EE2D6B" w:rsidRDefault="00EE2D6B" w:rsidP="00EE2D6B">
            <w:pPr>
              <w:tabs>
                <w:tab w:val="left" w:pos="993"/>
              </w:tabs>
              <w:jc w:val="both"/>
              <w:rPr>
                <w:rFonts w:ascii="Times New Roman" w:eastAsia="Times New Roman" w:hAnsi="Times New Roman" w:cs="Times New Roman"/>
                <w:kern w:val="20"/>
                <w:szCs w:val="20"/>
              </w:rPr>
            </w:pPr>
            <w:r w:rsidRPr="00EE2D6B">
              <w:rPr>
                <w:rFonts w:ascii="Times New Roman" w:eastAsia="Times New Roman" w:hAnsi="Times New Roman" w:cs="Times New Roman"/>
                <w:kern w:val="20"/>
                <w:szCs w:val="20"/>
              </w:rPr>
              <w:t>11.</w:t>
            </w:r>
          </w:p>
        </w:tc>
        <w:tc>
          <w:tcPr>
            <w:tcW w:w="2881" w:type="dxa"/>
          </w:tcPr>
          <w:p w:rsidR="00EE2D6B" w:rsidRPr="00EE2D6B" w:rsidRDefault="00EE2D6B" w:rsidP="00EE2D6B">
            <w:pPr>
              <w:tabs>
                <w:tab w:val="left" w:pos="993"/>
              </w:tabs>
              <w:contextualSpacing/>
              <w:rPr>
                <w:rFonts w:ascii="Times New Roman" w:hAnsi="Times New Roman" w:cs="Times New Roman"/>
                <w:szCs w:val="24"/>
              </w:rPr>
            </w:pPr>
            <w:r w:rsidRPr="00EE2D6B">
              <w:rPr>
                <w:rFonts w:ascii="Times New Roman" w:hAnsi="Times New Roman" w:cs="Times New Roman"/>
                <w:b/>
                <w:sz w:val="24"/>
                <w:szCs w:val="24"/>
              </w:rPr>
              <w:t xml:space="preserve">Тема 11. </w:t>
            </w:r>
            <w:r w:rsidRPr="00EE2D6B">
              <w:rPr>
                <w:rFonts w:ascii="Times New Roman" w:hAnsi="Times New Roman" w:cs="Times New Roman"/>
                <w:sz w:val="24"/>
                <w:szCs w:val="24"/>
              </w:rPr>
              <w:t>Организационная культура и управление человеческими ресурсами</w:t>
            </w:r>
          </w:p>
        </w:tc>
        <w:tc>
          <w:tcPr>
            <w:tcW w:w="4706" w:type="dxa"/>
          </w:tcPr>
          <w:p w:rsidR="00EE2D6B" w:rsidRPr="00EE2D6B" w:rsidRDefault="00EE2D6B" w:rsidP="00EE2D6B">
            <w:pPr>
              <w:jc w:val="both"/>
              <w:rPr>
                <w:rFonts w:ascii="Times New Roman" w:hAnsi="Times New Roman" w:cs="Times New Roman"/>
                <w:sz w:val="24"/>
                <w:szCs w:val="24"/>
              </w:rPr>
            </w:pPr>
            <w:r w:rsidRPr="00EE2D6B">
              <w:rPr>
                <w:rFonts w:ascii="Times New Roman" w:hAnsi="Times New Roman" w:cs="Times New Roman"/>
                <w:sz w:val="24"/>
                <w:szCs w:val="24"/>
              </w:rPr>
              <w:t>Анализ особенностей национальных систем управления ЧР. Закон соответствия менеджмента менталитету</w:t>
            </w:r>
          </w:p>
        </w:tc>
        <w:tc>
          <w:tcPr>
            <w:tcW w:w="1166" w:type="dxa"/>
          </w:tcPr>
          <w:p w:rsidR="00EE2D6B" w:rsidRPr="00EE2D6B" w:rsidRDefault="00EE2D6B" w:rsidP="00EE2D6B">
            <w:pPr>
              <w:tabs>
                <w:tab w:val="left" w:pos="993"/>
              </w:tabs>
              <w:jc w:val="center"/>
              <w:rPr>
                <w:rFonts w:ascii="Times New Roman" w:eastAsia="Times New Roman" w:hAnsi="Times New Roman" w:cs="Times New Roman"/>
                <w:kern w:val="20"/>
                <w:szCs w:val="20"/>
                <w:lang w:eastAsia="ru-RU"/>
              </w:rPr>
            </w:pPr>
            <w:r w:rsidRPr="00EE2D6B">
              <w:rPr>
                <w:rFonts w:ascii="Times New Roman" w:eastAsia="Times New Roman" w:hAnsi="Times New Roman" w:cs="Times New Roman"/>
                <w:kern w:val="20"/>
                <w:szCs w:val="20"/>
                <w:lang w:eastAsia="ru-RU"/>
              </w:rPr>
              <w:t>0,5</w:t>
            </w:r>
          </w:p>
        </w:tc>
      </w:tr>
      <w:tr w:rsidR="00EE2D6B" w:rsidRPr="00EE2D6B" w:rsidTr="00362F21">
        <w:tc>
          <w:tcPr>
            <w:tcW w:w="567" w:type="dxa"/>
          </w:tcPr>
          <w:p w:rsidR="00EE2D6B" w:rsidRPr="00EE2D6B" w:rsidRDefault="00EE2D6B" w:rsidP="00EE2D6B">
            <w:pPr>
              <w:tabs>
                <w:tab w:val="left" w:pos="993"/>
              </w:tabs>
              <w:jc w:val="both"/>
              <w:rPr>
                <w:rFonts w:ascii="Times New Roman" w:eastAsia="Times New Roman" w:hAnsi="Times New Roman" w:cs="Times New Roman"/>
                <w:kern w:val="20"/>
                <w:szCs w:val="20"/>
              </w:rPr>
            </w:pPr>
            <w:r w:rsidRPr="00EE2D6B">
              <w:rPr>
                <w:rFonts w:ascii="Times New Roman" w:eastAsia="Times New Roman" w:hAnsi="Times New Roman" w:cs="Times New Roman"/>
                <w:kern w:val="20"/>
                <w:szCs w:val="20"/>
              </w:rPr>
              <w:t>12.</w:t>
            </w:r>
          </w:p>
        </w:tc>
        <w:tc>
          <w:tcPr>
            <w:tcW w:w="2881" w:type="dxa"/>
          </w:tcPr>
          <w:p w:rsidR="00EE2D6B" w:rsidRPr="00EE2D6B" w:rsidRDefault="00EE2D6B" w:rsidP="00EE2D6B">
            <w:pPr>
              <w:tabs>
                <w:tab w:val="left" w:pos="993"/>
              </w:tabs>
              <w:contextualSpacing/>
              <w:rPr>
                <w:rFonts w:ascii="Times New Roman" w:hAnsi="Times New Roman" w:cs="Times New Roman"/>
                <w:szCs w:val="24"/>
              </w:rPr>
            </w:pPr>
            <w:r w:rsidRPr="00EE2D6B">
              <w:rPr>
                <w:rFonts w:ascii="Times New Roman" w:hAnsi="Times New Roman" w:cs="Times New Roman"/>
                <w:b/>
                <w:sz w:val="24"/>
                <w:szCs w:val="24"/>
              </w:rPr>
              <w:t xml:space="preserve">Тема 12. </w:t>
            </w:r>
            <w:r w:rsidRPr="00EE2D6B">
              <w:rPr>
                <w:rFonts w:ascii="Times New Roman" w:eastAsia="Times New Roman" w:hAnsi="Times New Roman" w:cs="Times New Roman"/>
                <w:kern w:val="20"/>
                <w:sz w:val="24"/>
                <w:szCs w:val="24"/>
                <w:lang w:eastAsia="ru-RU"/>
              </w:rPr>
              <w:t>Основы командного менеджмента</w:t>
            </w:r>
          </w:p>
        </w:tc>
        <w:tc>
          <w:tcPr>
            <w:tcW w:w="4706" w:type="dxa"/>
          </w:tcPr>
          <w:p w:rsidR="00EE2D6B" w:rsidRPr="00EE2D6B" w:rsidRDefault="00EE2D6B" w:rsidP="00EE2D6B">
            <w:pPr>
              <w:jc w:val="both"/>
              <w:rPr>
                <w:rFonts w:ascii="Times New Roman" w:hAnsi="Times New Roman" w:cs="Times New Roman"/>
                <w:sz w:val="24"/>
                <w:szCs w:val="24"/>
              </w:rPr>
            </w:pPr>
            <w:proofErr w:type="gramStart"/>
            <w:r w:rsidRPr="00EE2D6B">
              <w:rPr>
                <w:rFonts w:ascii="Times New Roman" w:hAnsi="Times New Roman" w:cs="Times New Roman"/>
                <w:sz w:val="24"/>
                <w:szCs w:val="24"/>
              </w:rPr>
              <w:t>Личностный</w:t>
            </w:r>
            <w:proofErr w:type="gramEnd"/>
            <w:r w:rsidRPr="00EE2D6B">
              <w:rPr>
                <w:rFonts w:ascii="Times New Roman" w:hAnsi="Times New Roman" w:cs="Times New Roman"/>
                <w:sz w:val="24"/>
                <w:szCs w:val="24"/>
              </w:rPr>
              <w:t xml:space="preserve"> и ролевой подходы к формированию команды</w:t>
            </w:r>
          </w:p>
        </w:tc>
        <w:tc>
          <w:tcPr>
            <w:tcW w:w="1166" w:type="dxa"/>
          </w:tcPr>
          <w:p w:rsidR="00EE2D6B" w:rsidRPr="00EE2D6B" w:rsidRDefault="00EE2D6B" w:rsidP="00EE2D6B">
            <w:pPr>
              <w:tabs>
                <w:tab w:val="left" w:pos="993"/>
              </w:tabs>
              <w:jc w:val="center"/>
              <w:rPr>
                <w:rFonts w:ascii="Times New Roman" w:eastAsia="Times New Roman" w:hAnsi="Times New Roman" w:cs="Times New Roman"/>
                <w:kern w:val="20"/>
                <w:szCs w:val="20"/>
                <w:lang w:eastAsia="ru-RU"/>
              </w:rPr>
            </w:pPr>
            <w:r w:rsidRPr="00EE2D6B">
              <w:rPr>
                <w:rFonts w:ascii="Times New Roman" w:eastAsia="Times New Roman" w:hAnsi="Times New Roman" w:cs="Times New Roman"/>
                <w:kern w:val="20"/>
                <w:szCs w:val="20"/>
                <w:lang w:eastAsia="ru-RU"/>
              </w:rPr>
              <w:t>0,5</w:t>
            </w:r>
          </w:p>
        </w:tc>
      </w:tr>
      <w:tr w:rsidR="00EE2D6B" w:rsidRPr="00EE2D6B" w:rsidTr="00362F21">
        <w:tc>
          <w:tcPr>
            <w:tcW w:w="567" w:type="dxa"/>
          </w:tcPr>
          <w:p w:rsidR="00EE2D6B" w:rsidRPr="00EE2D6B" w:rsidRDefault="00EE2D6B" w:rsidP="00EE2D6B">
            <w:pPr>
              <w:tabs>
                <w:tab w:val="left" w:pos="993"/>
              </w:tabs>
              <w:jc w:val="both"/>
              <w:rPr>
                <w:rFonts w:ascii="Times New Roman" w:eastAsia="Times New Roman" w:hAnsi="Times New Roman" w:cs="Times New Roman"/>
                <w:kern w:val="20"/>
                <w:szCs w:val="20"/>
              </w:rPr>
            </w:pPr>
            <w:r w:rsidRPr="00EE2D6B">
              <w:rPr>
                <w:rFonts w:ascii="Times New Roman" w:eastAsia="Times New Roman" w:hAnsi="Times New Roman" w:cs="Times New Roman"/>
                <w:kern w:val="20"/>
                <w:szCs w:val="20"/>
              </w:rPr>
              <w:t>13.</w:t>
            </w:r>
          </w:p>
        </w:tc>
        <w:tc>
          <w:tcPr>
            <w:tcW w:w="2881" w:type="dxa"/>
          </w:tcPr>
          <w:p w:rsidR="00EE2D6B" w:rsidRPr="00EE2D6B" w:rsidRDefault="00EE2D6B" w:rsidP="00EE2D6B">
            <w:pPr>
              <w:tabs>
                <w:tab w:val="left" w:pos="993"/>
              </w:tabs>
              <w:contextualSpacing/>
              <w:rPr>
                <w:rFonts w:ascii="Times New Roman" w:hAnsi="Times New Roman" w:cs="Times New Roman"/>
                <w:sz w:val="24"/>
                <w:szCs w:val="24"/>
              </w:rPr>
            </w:pPr>
            <w:r w:rsidRPr="00EE2D6B">
              <w:rPr>
                <w:rFonts w:ascii="Times New Roman" w:hAnsi="Times New Roman" w:cs="Times New Roman"/>
                <w:sz w:val="24"/>
                <w:szCs w:val="24"/>
              </w:rPr>
              <w:t>Круглый стол по итогам анализа кейса «Почему уходят работники и как их удержать?»</w:t>
            </w:r>
          </w:p>
        </w:tc>
        <w:tc>
          <w:tcPr>
            <w:tcW w:w="4706" w:type="dxa"/>
          </w:tcPr>
          <w:p w:rsidR="00EE2D6B" w:rsidRPr="00EE2D6B" w:rsidRDefault="00EE2D6B" w:rsidP="00EE2D6B">
            <w:pPr>
              <w:jc w:val="both"/>
              <w:rPr>
                <w:rFonts w:ascii="Times New Roman" w:hAnsi="Times New Roman" w:cs="Times New Roman"/>
                <w:sz w:val="24"/>
                <w:szCs w:val="24"/>
              </w:rPr>
            </w:pPr>
            <w:r w:rsidRPr="00EE2D6B">
              <w:rPr>
                <w:rFonts w:ascii="Times New Roman" w:hAnsi="Times New Roman" w:cs="Times New Roman"/>
                <w:sz w:val="24"/>
                <w:szCs w:val="24"/>
              </w:rPr>
              <w:t>Представление результатов анализа кейса в форме стратегии УЧР</w:t>
            </w:r>
          </w:p>
        </w:tc>
        <w:tc>
          <w:tcPr>
            <w:tcW w:w="1166" w:type="dxa"/>
          </w:tcPr>
          <w:p w:rsidR="00EE2D6B" w:rsidRPr="00EE2D6B" w:rsidRDefault="00EE2D6B" w:rsidP="00EE2D6B">
            <w:pPr>
              <w:tabs>
                <w:tab w:val="left" w:pos="993"/>
              </w:tabs>
              <w:jc w:val="center"/>
              <w:rPr>
                <w:rFonts w:ascii="Times New Roman" w:eastAsia="Times New Roman" w:hAnsi="Times New Roman" w:cs="Times New Roman"/>
                <w:kern w:val="20"/>
                <w:szCs w:val="20"/>
                <w:lang w:eastAsia="ru-RU"/>
              </w:rPr>
            </w:pPr>
            <w:r w:rsidRPr="00EE2D6B">
              <w:rPr>
                <w:rFonts w:ascii="Times New Roman" w:eastAsia="Times New Roman" w:hAnsi="Times New Roman" w:cs="Times New Roman"/>
                <w:kern w:val="20"/>
                <w:szCs w:val="20"/>
                <w:lang w:eastAsia="ru-RU"/>
              </w:rPr>
              <w:t>1</w:t>
            </w:r>
          </w:p>
        </w:tc>
      </w:tr>
      <w:tr w:rsidR="00EE2D6B" w:rsidRPr="00EE2D6B" w:rsidTr="00362F21">
        <w:tc>
          <w:tcPr>
            <w:tcW w:w="3448" w:type="dxa"/>
            <w:gridSpan w:val="2"/>
          </w:tcPr>
          <w:p w:rsidR="00EE2D6B" w:rsidRPr="00EE2D6B" w:rsidRDefault="00EE2D6B" w:rsidP="00EE2D6B">
            <w:pPr>
              <w:tabs>
                <w:tab w:val="left" w:pos="993"/>
              </w:tabs>
              <w:ind w:firstLine="709"/>
              <w:rPr>
                <w:rFonts w:ascii="Times New Roman" w:eastAsia="Times New Roman" w:hAnsi="Times New Roman" w:cs="Times New Roman"/>
                <w:kern w:val="20"/>
                <w:szCs w:val="20"/>
              </w:rPr>
            </w:pPr>
            <w:r w:rsidRPr="00EE2D6B">
              <w:rPr>
                <w:rFonts w:ascii="Times New Roman" w:eastAsia="Times New Roman" w:hAnsi="Times New Roman" w:cs="Times New Roman"/>
                <w:kern w:val="20"/>
                <w:szCs w:val="20"/>
              </w:rPr>
              <w:t>Итого</w:t>
            </w:r>
          </w:p>
        </w:tc>
        <w:tc>
          <w:tcPr>
            <w:tcW w:w="4706" w:type="dxa"/>
          </w:tcPr>
          <w:p w:rsidR="00EE2D6B" w:rsidRPr="00EE2D6B" w:rsidRDefault="00EE2D6B" w:rsidP="00EE2D6B">
            <w:pPr>
              <w:tabs>
                <w:tab w:val="left" w:pos="993"/>
              </w:tabs>
              <w:ind w:firstLine="709"/>
              <w:jc w:val="center"/>
              <w:rPr>
                <w:rFonts w:ascii="Times New Roman" w:eastAsia="Times New Roman" w:hAnsi="Times New Roman" w:cs="Times New Roman"/>
                <w:b/>
                <w:kern w:val="20"/>
                <w:szCs w:val="20"/>
                <w:lang w:eastAsia="ru-RU"/>
              </w:rPr>
            </w:pPr>
          </w:p>
        </w:tc>
        <w:tc>
          <w:tcPr>
            <w:tcW w:w="1166" w:type="dxa"/>
          </w:tcPr>
          <w:p w:rsidR="00EE2D6B" w:rsidRPr="00EE2D6B" w:rsidRDefault="00EE2D6B" w:rsidP="00EE2D6B">
            <w:pPr>
              <w:tabs>
                <w:tab w:val="left" w:pos="993"/>
              </w:tabs>
              <w:jc w:val="center"/>
              <w:rPr>
                <w:rFonts w:ascii="Times New Roman" w:eastAsia="Times New Roman" w:hAnsi="Times New Roman" w:cs="Times New Roman"/>
                <w:b/>
                <w:kern w:val="20"/>
                <w:szCs w:val="20"/>
                <w:lang w:eastAsia="ru-RU"/>
              </w:rPr>
            </w:pPr>
            <w:r w:rsidRPr="00EE2D6B">
              <w:rPr>
                <w:rFonts w:ascii="Times New Roman" w:eastAsia="Times New Roman" w:hAnsi="Times New Roman" w:cs="Times New Roman"/>
                <w:b/>
                <w:kern w:val="20"/>
                <w:szCs w:val="20"/>
                <w:lang w:eastAsia="ru-RU"/>
              </w:rPr>
              <w:t>6</w:t>
            </w:r>
          </w:p>
        </w:tc>
      </w:tr>
    </w:tbl>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8"/>
          <w:szCs w:val="28"/>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8"/>
          <w:szCs w:val="28"/>
          <w:lang w:eastAsia="ru-RU"/>
        </w:rPr>
      </w:pPr>
      <w:r w:rsidRPr="00EE2D6B">
        <w:rPr>
          <w:rFonts w:ascii="Times New Roman" w:eastAsia="Times New Roman" w:hAnsi="Times New Roman" w:cs="Times New Roman"/>
          <w:b/>
          <w:kern w:val="20"/>
          <w:sz w:val="28"/>
          <w:szCs w:val="28"/>
          <w:lang w:eastAsia="ru-RU"/>
        </w:rPr>
        <w:t>Методические рекомендации по организации и выполнению самостоятельной работы магистрантов</w:t>
      </w: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8"/>
          <w:szCs w:val="28"/>
          <w:lang w:eastAsia="ru-RU"/>
        </w:rPr>
      </w:pPr>
      <w:r w:rsidRPr="00EE2D6B">
        <w:rPr>
          <w:rFonts w:ascii="Times New Roman" w:eastAsia="Times New Roman" w:hAnsi="Times New Roman" w:cs="Times New Roman"/>
          <w:b/>
          <w:kern w:val="20"/>
          <w:sz w:val="28"/>
          <w:szCs w:val="28"/>
          <w:lang w:eastAsia="ru-RU"/>
        </w:rPr>
        <w:t>заочной формы обучения</w:t>
      </w:r>
    </w:p>
    <w:tbl>
      <w:tblPr>
        <w:tblStyle w:val="ad"/>
        <w:tblW w:w="0" w:type="auto"/>
        <w:tblLook w:val="04A0" w:firstRow="1" w:lastRow="0" w:firstColumn="1" w:lastColumn="0" w:noHBand="0" w:noVBand="1"/>
      </w:tblPr>
      <w:tblGrid>
        <w:gridCol w:w="3067"/>
        <w:gridCol w:w="4541"/>
        <w:gridCol w:w="1962"/>
      </w:tblGrid>
      <w:tr w:rsidR="00EE2D6B" w:rsidRPr="00EE2D6B" w:rsidTr="00362F21">
        <w:tc>
          <w:tcPr>
            <w:tcW w:w="3067" w:type="dxa"/>
          </w:tcPr>
          <w:p w:rsidR="00EE2D6B" w:rsidRPr="00EE2D6B" w:rsidRDefault="00EE2D6B" w:rsidP="00EE2D6B">
            <w:pPr>
              <w:tabs>
                <w:tab w:val="left" w:pos="993"/>
              </w:tabs>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Содержание самостоятельной работы</w:t>
            </w:r>
          </w:p>
        </w:tc>
        <w:tc>
          <w:tcPr>
            <w:tcW w:w="4541" w:type="dxa"/>
          </w:tcPr>
          <w:p w:rsidR="00EE2D6B" w:rsidRPr="00EE2D6B" w:rsidRDefault="00EE2D6B" w:rsidP="00EE2D6B">
            <w:pPr>
              <w:tabs>
                <w:tab w:val="left" w:pos="993"/>
              </w:tabs>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Обеспечение самостоятельной работы</w:t>
            </w:r>
          </w:p>
          <w:p w:rsidR="00EE2D6B" w:rsidRPr="00EE2D6B" w:rsidRDefault="00EE2D6B" w:rsidP="00EE2D6B">
            <w:pPr>
              <w:tabs>
                <w:tab w:val="left" w:pos="993"/>
              </w:tabs>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(методические указания, ссылки на источники)</w:t>
            </w:r>
          </w:p>
        </w:tc>
        <w:tc>
          <w:tcPr>
            <w:tcW w:w="1962" w:type="dxa"/>
          </w:tcPr>
          <w:p w:rsidR="00EE2D6B" w:rsidRPr="00EE2D6B" w:rsidRDefault="00EE2D6B" w:rsidP="00EE2D6B">
            <w:pPr>
              <w:tabs>
                <w:tab w:val="left" w:pos="993"/>
              </w:tabs>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Количество часов самостоятельной работы</w:t>
            </w:r>
          </w:p>
        </w:tc>
      </w:tr>
      <w:tr w:rsidR="00EE2D6B" w:rsidRPr="00EE2D6B" w:rsidTr="00362F21">
        <w:tc>
          <w:tcPr>
            <w:tcW w:w="3067" w:type="dxa"/>
          </w:tcPr>
          <w:p w:rsidR="00EE2D6B" w:rsidRPr="00EE2D6B" w:rsidRDefault="00EE2D6B" w:rsidP="00EE2D6B">
            <w:pPr>
              <w:tabs>
                <w:tab w:val="left" w:pos="993"/>
              </w:tabs>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Работа с литературными источниками, нормативно-правовыми актами по темам учебной дисциплины</w:t>
            </w:r>
          </w:p>
        </w:tc>
        <w:tc>
          <w:tcPr>
            <w:tcW w:w="4541" w:type="dxa"/>
          </w:tcPr>
          <w:p w:rsidR="00EE2D6B" w:rsidRPr="00EE2D6B" w:rsidRDefault="00EE2D6B" w:rsidP="00EE2D6B">
            <w:pPr>
              <w:tabs>
                <w:tab w:val="left" w:pos="993"/>
              </w:tabs>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Учебно-методические материалы, размещенные на сервисе </w:t>
            </w:r>
            <w:r w:rsidRPr="00EE2D6B">
              <w:rPr>
                <w:rFonts w:ascii="Times New Roman" w:eastAsia="Times New Roman" w:hAnsi="Times New Roman" w:cs="Times New Roman"/>
                <w:kern w:val="20"/>
                <w:sz w:val="24"/>
                <w:szCs w:val="20"/>
                <w:lang w:val="en-US" w:eastAsia="ru-RU"/>
              </w:rPr>
              <w:t>Classroom</w:t>
            </w:r>
            <w:r w:rsidRPr="00EE2D6B">
              <w:rPr>
                <w:rFonts w:ascii="Times New Roman" w:eastAsia="Times New Roman" w:hAnsi="Times New Roman" w:cs="Times New Roman"/>
                <w:kern w:val="20"/>
                <w:sz w:val="24"/>
                <w:szCs w:val="20"/>
                <w:lang w:eastAsia="ru-RU"/>
              </w:rPr>
              <w:t>:код доступа: 3</w:t>
            </w:r>
            <w:r w:rsidRPr="00EE2D6B">
              <w:rPr>
                <w:rFonts w:ascii="Times New Roman" w:eastAsia="Times New Roman" w:hAnsi="Times New Roman" w:cs="Times New Roman"/>
                <w:kern w:val="20"/>
                <w:sz w:val="24"/>
                <w:szCs w:val="20"/>
                <w:lang w:val="en-US" w:eastAsia="ru-RU"/>
              </w:rPr>
              <w:t>l</w:t>
            </w:r>
            <w:r w:rsidRPr="00EE2D6B">
              <w:rPr>
                <w:rFonts w:ascii="Times New Roman" w:eastAsia="Times New Roman" w:hAnsi="Times New Roman" w:cs="Times New Roman"/>
                <w:kern w:val="20"/>
                <w:sz w:val="24"/>
                <w:szCs w:val="20"/>
                <w:lang w:eastAsia="ru-RU"/>
              </w:rPr>
              <w:t>8</w:t>
            </w:r>
            <w:proofErr w:type="spellStart"/>
            <w:r w:rsidRPr="00EE2D6B">
              <w:rPr>
                <w:rFonts w:ascii="Times New Roman" w:eastAsia="Times New Roman" w:hAnsi="Times New Roman" w:cs="Times New Roman"/>
                <w:kern w:val="20"/>
                <w:sz w:val="24"/>
                <w:szCs w:val="20"/>
                <w:lang w:val="en-US" w:eastAsia="ru-RU"/>
              </w:rPr>
              <w:t>ers</w:t>
            </w:r>
            <w:proofErr w:type="spellEnd"/>
          </w:p>
        </w:tc>
        <w:tc>
          <w:tcPr>
            <w:tcW w:w="1962" w:type="dxa"/>
          </w:tcPr>
          <w:p w:rsidR="00EE2D6B" w:rsidRPr="00EE2D6B" w:rsidRDefault="00EE2D6B" w:rsidP="00EE2D6B">
            <w:pPr>
              <w:tabs>
                <w:tab w:val="left" w:pos="993"/>
              </w:tabs>
              <w:contextualSpacing/>
              <w:jc w:val="center"/>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60</w:t>
            </w:r>
          </w:p>
        </w:tc>
      </w:tr>
      <w:tr w:rsidR="00EE2D6B" w:rsidRPr="00EE2D6B" w:rsidTr="00362F21">
        <w:tc>
          <w:tcPr>
            <w:tcW w:w="3067" w:type="dxa"/>
          </w:tcPr>
          <w:p w:rsidR="00EE2D6B" w:rsidRPr="00EE2D6B" w:rsidRDefault="00EE2D6B" w:rsidP="00EE2D6B">
            <w:pPr>
              <w:tabs>
                <w:tab w:val="left" w:pos="993"/>
              </w:tabs>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Изучение источников для анализа конкретных ситуаций,  изучения вопросов, вынесенных на обсуждение на практических занятиях       </w:t>
            </w:r>
          </w:p>
        </w:tc>
        <w:tc>
          <w:tcPr>
            <w:tcW w:w="4541" w:type="dxa"/>
          </w:tcPr>
          <w:p w:rsidR="00EE2D6B" w:rsidRPr="00EE2D6B" w:rsidRDefault="00EE2D6B" w:rsidP="00EE2D6B">
            <w:pPr>
              <w:tabs>
                <w:tab w:val="left" w:pos="993"/>
              </w:tabs>
              <w:contextualSpacing/>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1. </w:t>
            </w:r>
            <w:r w:rsidRPr="00EE2D6B">
              <w:rPr>
                <w:rFonts w:ascii="Times New Roman" w:hAnsi="Times New Roman" w:cs="Times New Roman"/>
                <w:sz w:val="24"/>
                <w:szCs w:val="24"/>
              </w:rPr>
              <w:t xml:space="preserve">Организация деятельности </w:t>
            </w:r>
            <w:r w:rsidRPr="00EE2D6B">
              <w:rPr>
                <w:rFonts w:ascii="Times New Roman" w:hAnsi="Times New Roman" w:cs="Times New Roman"/>
                <w:sz w:val="24"/>
                <w:szCs w:val="24"/>
                <w:lang w:val="en-US"/>
              </w:rPr>
              <w:t>HR</w:t>
            </w:r>
            <w:r w:rsidRPr="00EE2D6B">
              <w:rPr>
                <w:rFonts w:ascii="Times New Roman" w:hAnsi="Times New Roman" w:cs="Times New Roman"/>
                <w:sz w:val="24"/>
                <w:szCs w:val="24"/>
              </w:rPr>
              <w:t xml:space="preserve">-службы в соответствии с  моделью Д. Ульриха. Роль </w:t>
            </w:r>
            <w:r w:rsidRPr="00EE2D6B">
              <w:rPr>
                <w:rFonts w:ascii="Times New Roman" w:hAnsi="Times New Roman" w:cs="Times New Roman"/>
                <w:sz w:val="24"/>
                <w:szCs w:val="24"/>
                <w:lang w:val="en-US"/>
              </w:rPr>
              <w:t>HR</w:t>
            </w:r>
            <w:r w:rsidRPr="00EE2D6B">
              <w:rPr>
                <w:rFonts w:ascii="Times New Roman" w:hAnsi="Times New Roman" w:cs="Times New Roman"/>
                <w:sz w:val="24"/>
                <w:szCs w:val="24"/>
              </w:rPr>
              <w:t>-партнера в УЧР [11], [38], [39]. 2. Сравнительный анализ политики человеческих ресурсов в разных организация: используя сайты ОАО «</w:t>
            </w:r>
            <w:proofErr w:type="spellStart"/>
            <w:r w:rsidRPr="00EE2D6B">
              <w:rPr>
                <w:rFonts w:ascii="Times New Roman" w:hAnsi="Times New Roman" w:cs="Times New Roman"/>
                <w:sz w:val="24"/>
                <w:szCs w:val="24"/>
              </w:rPr>
              <w:t>Нафтан</w:t>
            </w:r>
            <w:proofErr w:type="spellEnd"/>
            <w:r w:rsidRPr="00EE2D6B">
              <w:rPr>
                <w:rFonts w:ascii="Times New Roman" w:hAnsi="Times New Roman" w:cs="Times New Roman"/>
                <w:sz w:val="24"/>
                <w:szCs w:val="24"/>
              </w:rPr>
              <w:t>» (http://www.naftan.by) и Группы компаний «</w:t>
            </w:r>
            <w:proofErr w:type="spellStart"/>
            <w:r w:rsidRPr="00EE2D6B">
              <w:rPr>
                <w:rFonts w:ascii="Times New Roman" w:hAnsi="Times New Roman" w:cs="Times New Roman"/>
                <w:sz w:val="24"/>
                <w:szCs w:val="24"/>
              </w:rPr>
              <w:t>Алютех</w:t>
            </w:r>
            <w:proofErr w:type="spellEnd"/>
            <w:r w:rsidRPr="00EE2D6B">
              <w:rPr>
                <w:rFonts w:ascii="Times New Roman" w:hAnsi="Times New Roman" w:cs="Times New Roman"/>
                <w:sz w:val="24"/>
                <w:szCs w:val="24"/>
              </w:rPr>
              <w:t>» (http://www.naftan.by/ru/default_ru.aspx) сравнить уровень работы с персоналом и открытость политики ЧР.</w:t>
            </w:r>
          </w:p>
          <w:p w:rsidR="00EE2D6B" w:rsidRPr="00EE2D6B" w:rsidRDefault="00EE2D6B" w:rsidP="00EE2D6B">
            <w:pPr>
              <w:numPr>
                <w:ilvl w:val="1"/>
                <w:numId w:val="6"/>
              </w:numPr>
              <w:tabs>
                <w:tab w:val="left" w:pos="278"/>
                <w:tab w:val="left" w:pos="420"/>
              </w:tabs>
              <w:ind w:left="49" w:hanging="1389"/>
              <w:contextualSpacing/>
              <w:jc w:val="both"/>
              <w:rPr>
                <w:rFonts w:ascii="Times New Roman" w:eastAsia="Times New Roman" w:hAnsi="Times New Roman" w:cs="Times New Roman"/>
                <w:kern w:val="20"/>
                <w:sz w:val="24"/>
                <w:szCs w:val="20"/>
                <w:lang w:eastAsia="ru-RU"/>
              </w:rPr>
            </w:pPr>
            <w:r w:rsidRPr="00EE2D6B">
              <w:rPr>
                <w:rFonts w:ascii="Times New Roman" w:hAnsi="Times New Roman" w:cs="Times New Roman"/>
                <w:sz w:val="24"/>
                <w:szCs w:val="24"/>
              </w:rPr>
              <w:t>3. Подготовка к проведению сравнительного анализа методов оценки персонала. Современные методы оценки персонала</w:t>
            </w:r>
            <w:r w:rsidRPr="00EE2D6B">
              <w:rPr>
                <w:rFonts w:ascii="Times New Roman" w:hAnsi="Times New Roman" w:cs="Times New Roman"/>
                <w:sz w:val="24"/>
                <w:szCs w:val="24"/>
                <w:lang w:val="en-US"/>
              </w:rPr>
              <w:t xml:space="preserve"> [40]</w:t>
            </w:r>
            <w:r w:rsidRPr="00EE2D6B">
              <w:rPr>
                <w:rFonts w:ascii="Times New Roman" w:hAnsi="Times New Roman" w:cs="Times New Roman"/>
                <w:sz w:val="24"/>
                <w:szCs w:val="24"/>
              </w:rPr>
              <w:t xml:space="preserve">, </w:t>
            </w:r>
            <w:r w:rsidRPr="00EE2D6B">
              <w:rPr>
                <w:rFonts w:ascii="Times New Roman" w:hAnsi="Times New Roman" w:cs="Times New Roman"/>
                <w:sz w:val="24"/>
                <w:szCs w:val="24"/>
                <w:lang w:val="en-US"/>
              </w:rPr>
              <w:t>[41]</w:t>
            </w:r>
          </w:p>
          <w:p w:rsidR="00EE2D6B" w:rsidRPr="00EE2D6B" w:rsidRDefault="00EE2D6B" w:rsidP="00EE2D6B">
            <w:pPr>
              <w:numPr>
                <w:ilvl w:val="0"/>
                <w:numId w:val="15"/>
              </w:numPr>
              <w:tabs>
                <w:tab w:val="left" w:pos="278"/>
              </w:tabs>
              <w:spacing w:line="264" w:lineRule="auto"/>
              <w:contextualSpacing/>
              <w:jc w:val="both"/>
              <w:rPr>
                <w:rFonts w:ascii="Times New Roman" w:hAnsi="Times New Roman" w:cs="Times New Roman"/>
                <w:sz w:val="24"/>
                <w:szCs w:val="24"/>
                <w:shd w:val="clear" w:color="auto" w:fill="FFFFFF"/>
              </w:rPr>
            </w:pPr>
            <w:r w:rsidRPr="00EE2D6B">
              <w:rPr>
                <w:rFonts w:ascii="Times New Roman" w:hAnsi="Times New Roman" w:cs="Times New Roman"/>
                <w:sz w:val="24"/>
                <w:szCs w:val="24"/>
              </w:rPr>
              <w:t xml:space="preserve">Изучение современных методов обучения персонала </w:t>
            </w:r>
            <w:proofErr w:type="spellStart"/>
            <w:r w:rsidRPr="00EE2D6B">
              <w:rPr>
                <w:rFonts w:ascii="Times New Roman" w:hAnsi="Times New Roman" w:cs="Times New Roman"/>
                <w:sz w:val="24"/>
                <w:szCs w:val="24"/>
              </w:rPr>
              <w:t>коучинг</w:t>
            </w:r>
            <w:proofErr w:type="spellEnd"/>
            <w:r w:rsidRPr="00EE2D6B">
              <w:rPr>
                <w:rFonts w:ascii="Times New Roman" w:hAnsi="Times New Roman" w:cs="Times New Roman"/>
                <w:b/>
                <w:sz w:val="24"/>
                <w:szCs w:val="24"/>
              </w:rPr>
              <w:t xml:space="preserve">, </w:t>
            </w:r>
            <w:r w:rsidRPr="00EE2D6B">
              <w:rPr>
                <w:rFonts w:ascii="Times New Roman" w:hAnsi="Times New Roman" w:cs="Times New Roman"/>
                <w:sz w:val="24"/>
                <w:szCs w:val="24"/>
              </w:rPr>
              <w:t>о</w:t>
            </w:r>
            <w:r w:rsidRPr="00EE2D6B">
              <w:rPr>
                <w:rFonts w:ascii="Times New Roman" w:hAnsi="Times New Roman" w:cs="Times New Roman"/>
                <w:bCs/>
                <w:sz w:val="24"/>
                <w:szCs w:val="24"/>
                <w:shd w:val="clear" w:color="auto" w:fill="FFFFFF"/>
              </w:rPr>
              <w:t>бучение действием (</w:t>
            </w:r>
            <w:proofErr w:type="spellStart"/>
            <w:proofErr w:type="gramStart"/>
            <w:r w:rsidRPr="00EE2D6B">
              <w:rPr>
                <w:rFonts w:ascii="Times New Roman" w:hAnsi="Times New Roman" w:cs="Times New Roman"/>
                <w:bCs/>
                <w:sz w:val="24"/>
                <w:szCs w:val="24"/>
                <w:shd w:val="clear" w:color="auto" w:fill="FFFFFF"/>
              </w:rPr>
              <w:t>ас</w:t>
            </w:r>
            <w:proofErr w:type="gramEnd"/>
            <w:r w:rsidRPr="00EE2D6B">
              <w:rPr>
                <w:rFonts w:ascii="Times New Roman" w:hAnsi="Times New Roman" w:cs="Times New Roman"/>
                <w:bCs/>
                <w:sz w:val="24"/>
                <w:szCs w:val="24"/>
                <w:shd w:val="clear" w:color="auto" w:fill="FFFFFF"/>
              </w:rPr>
              <w:t>tion</w:t>
            </w:r>
            <w:proofErr w:type="spellEnd"/>
            <w:r w:rsidRPr="00EE2D6B">
              <w:rPr>
                <w:rFonts w:ascii="Times New Roman" w:hAnsi="Times New Roman" w:cs="Times New Roman"/>
                <w:bCs/>
                <w:sz w:val="24"/>
                <w:szCs w:val="24"/>
                <w:shd w:val="clear" w:color="auto" w:fill="FFFFFF"/>
              </w:rPr>
              <w:t xml:space="preserve"> </w:t>
            </w:r>
            <w:proofErr w:type="spellStart"/>
            <w:r w:rsidRPr="00EE2D6B">
              <w:rPr>
                <w:rFonts w:ascii="Times New Roman" w:hAnsi="Times New Roman" w:cs="Times New Roman"/>
                <w:bCs/>
                <w:sz w:val="24"/>
                <w:szCs w:val="24"/>
                <w:shd w:val="clear" w:color="auto" w:fill="FFFFFF"/>
              </w:rPr>
              <w:t>learning</w:t>
            </w:r>
            <w:proofErr w:type="spellEnd"/>
            <w:r w:rsidRPr="00EE2D6B">
              <w:rPr>
                <w:rFonts w:ascii="Times New Roman" w:hAnsi="Times New Roman" w:cs="Times New Roman"/>
                <w:bCs/>
                <w:sz w:val="24"/>
                <w:szCs w:val="24"/>
                <w:shd w:val="clear" w:color="auto" w:fill="FFFFFF"/>
              </w:rPr>
              <w:t xml:space="preserve">), </w:t>
            </w:r>
            <w:proofErr w:type="spellStart"/>
            <w:r w:rsidRPr="00EE2D6B">
              <w:rPr>
                <w:rFonts w:ascii="Times New Roman" w:hAnsi="Times New Roman" w:cs="Times New Roman"/>
                <w:bCs/>
                <w:sz w:val="24"/>
                <w:szCs w:val="24"/>
                <w:shd w:val="clear" w:color="auto" w:fill="FFFFFF"/>
              </w:rPr>
              <w:t>Secondment</w:t>
            </w:r>
            <w:proofErr w:type="spellEnd"/>
            <w:r w:rsidRPr="00EE2D6B">
              <w:rPr>
                <w:rFonts w:ascii="Times New Roman" w:hAnsi="Times New Roman" w:cs="Times New Roman"/>
                <w:bCs/>
                <w:sz w:val="24"/>
                <w:szCs w:val="24"/>
                <w:shd w:val="clear" w:color="auto" w:fill="FFFFFF"/>
              </w:rPr>
              <w:t xml:space="preserve"> (командирование</w:t>
            </w:r>
            <w:r w:rsidRPr="00EE2D6B">
              <w:rPr>
                <w:rFonts w:ascii="Times New Roman" w:hAnsi="Times New Roman" w:cs="Times New Roman"/>
                <w:sz w:val="24"/>
                <w:szCs w:val="24"/>
                <w:shd w:val="clear" w:color="auto" w:fill="FFFFFF"/>
              </w:rPr>
              <w:t xml:space="preserve">), методы, основанные на принципе </w:t>
            </w:r>
            <w:proofErr w:type="spellStart"/>
            <w:r w:rsidRPr="00EE2D6B">
              <w:rPr>
                <w:rFonts w:ascii="Times New Roman" w:hAnsi="Times New Roman" w:cs="Times New Roman"/>
                <w:sz w:val="24"/>
                <w:szCs w:val="24"/>
                <w:shd w:val="clear" w:color="auto" w:fill="FFFFFF"/>
              </w:rPr>
              <w:t>геймификации</w:t>
            </w:r>
            <w:proofErr w:type="spellEnd"/>
            <w:r w:rsidRPr="00EE2D6B">
              <w:rPr>
                <w:rFonts w:ascii="Times New Roman" w:hAnsi="Times New Roman" w:cs="Times New Roman"/>
                <w:sz w:val="24"/>
                <w:szCs w:val="24"/>
                <w:shd w:val="clear" w:color="auto" w:fill="FFFFFF"/>
              </w:rPr>
              <w:t xml:space="preserve"> [40]</w:t>
            </w:r>
          </w:p>
          <w:p w:rsidR="00EE2D6B" w:rsidRPr="00EE2D6B" w:rsidRDefault="00EE2D6B" w:rsidP="00EE2D6B">
            <w:pPr>
              <w:numPr>
                <w:ilvl w:val="0"/>
                <w:numId w:val="15"/>
              </w:numPr>
              <w:tabs>
                <w:tab w:val="left" w:pos="278"/>
              </w:tabs>
              <w:spacing w:line="264" w:lineRule="auto"/>
              <w:contextualSpacing/>
              <w:jc w:val="both"/>
              <w:rPr>
                <w:rFonts w:ascii="Times New Roman" w:hAnsi="Times New Roman" w:cs="Times New Roman"/>
                <w:sz w:val="24"/>
                <w:szCs w:val="24"/>
              </w:rPr>
            </w:pPr>
            <w:r w:rsidRPr="00EE2D6B">
              <w:rPr>
                <w:rFonts w:ascii="Times New Roman" w:hAnsi="Times New Roman" w:cs="Times New Roman"/>
                <w:sz w:val="24"/>
                <w:szCs w:val="24"/>
              </w:rPr>
              <w:t>Национальные системы управления ЧР (американская, японская модели). Закон соответствия менеджмента менталитету</w:t>
            </w:r>
          </w:p>
          <w:p w:rsidR="00EE2D6B" w:rsidRPr="00EE2D6B" w:rsidRDefault="00EE2D6B" w:rsidP="00EE2D6B">
            <w:pPr>
              <w:numPr>
                <w:ilvl w:val="0"/>
                <w:numId w:val="15"/>
              </w:numPr>
              <w:tabs>
                <w:tab w:val="left" w:pos="278"/>
              </w:tabs>
              <w:spacing w:line="264" w:lineRule="auto"/>
              <w:contextualSpacing/>
              <w:jc w:val="both"/>
              <w:rPr>
                <w:rFonts w:ascii="Times New Roman" w:eastAsia="Times New Roman" w:hAnsi="Times New Roman" w:cs="Times New Roman"/>
                <w:kern w:val="20"/>
                <w:sz w:val="24"/>
                <w:szCs w:val="20"/>
                <w:lang w:eastAsia="ru-RU"/>
              </w:rPr>
            </w:pPr>
            <w:r w:rsidRPr="00EE2D6B">
              <w:rPr>
                <w:rFonts w:ascii="Times New Roman" w:hAnsi="Times New Roman" w:cs="Times New Roman"/>
                <w:sz w:val="24"/>
                <w:szCs w:val="24"/>
              </w:rPr>
              <w:t xml:space="preserve">Личностный и ролевой подходы к формированию команды: изучить порядок проведения социометрической процедуры; роль теста Р.М. </w:t>
            </w:r>
            <w:proofErr w:type="spellStart"/>
            <w:r w:rsidRPr="00EE2D6B">
              <w:rPr>
                <w:rFonts w:ascii="Times New Roman" w:hAnsi="Times New Roman" w:cs="Times New Roman"/>
                <w:sz w:val="24"/>
                <w:szCs w:val="24"/>
              </w:rPr>
              <w:t>Белбина</w:t>
            </w:r>
            <w:proofErr w:type="spellEnd"/>
            <w:r w:rsidRPr="00EE2D6B">
              <w:rPr>
                <w:rFonts w:ascii="Times New Roman" w:hAnsi="Times New Roman" w:cs="Times New Roman"/>
                <w:sz w:val="24"/>
                <w:szCs w:val="24"/>
              </w:rPr>
              <w:t xml:space="preserve"> в формировании команды [22]</w:t>
            </w:r>
          </w:p>
        </w:tc>
        <w:tc>
          <w:tcPr>
            <w:tcW w:w="1962" w:type="dxa"/>
          </w:tcPr>
          <w:p w:rsidR="00EE2D6B" w:rsidRPr="00EE2D6B" w:rsidRDefault="00EE2D6B" w:rsidP="00EE2D6B">
            <w:pPr>
              <w:tabs>
                <w:tab w:val="left" w:pos="993"/>
              </w:tabs>
              <w:contextualSpacing/>
              <w:jc w:val="center"/>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60</w:t>
            </w:r>
          </w:p>
        </w:tc>
      </w:tr>
      <w:tr w:rsidR="00EE2D6B" w:rsidRPr="00EE2D6B" w:rsidTr="00362F21">
        <w:tc>
          <w:tcPr>
            <w:tcW w:w="3067" w:type="dxa"/>
          </w:tcPr>
          <w:p w:rsidR="00EE2D6B" w:rsidRPr="00EE2D6B" w:rsidRDefault="00EE2D6B" w:rsidP="00EE2D6B">
            <w:pPr>
              <w:tabs>
                <w:tab w:val="left" w:pos="993"/>
              </w:tabs>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Работа по изучению кейса «Почему</w:t>
            </w:r>
            <w:r>
              <w:rPr>
                <w:rFonts w:ascii="Times New Roman" w:eastAsia="Times New Roman" w:hAnsi="Times New Roman" w:cs="Times New Roman"/>
                <w:kern w:val="20"/>
                <w:sz w:val="24"/>
                <w:szCs w:val="20"/>
                <w:lang w:eastAsia="ru-RU"/>
              </w:rPr>
              <w:t xml:space="preserve"> </w:t>
            </w:r>
            <w:r w:rsidRPr="00EE2D6B">
              <w:rPr>
                <w:rFonts w:ascii="Times New Roman" w:eastAsia="Times New Roman" w:hAnsi="Times New Roman" w:cs="Times New Roman"/>
                <w:kern w:val="20"/>
                <w:sz w:val="24"/>
                <w:szCs w:val="20"/>
                <w:lang w:eastAsia="ru-RU"/>
              </w:rPr>
              <w:t>уходят работники и как их удержать?»</w:t>
            </w:r>
          </w:p>
        </w:tc>
        <w:tc>
          <w:tcPr>
            <w:tcW w:w="4541" w:type="dxa"/>
          </w:tcPr>
          <w:p w:rsidR="00EE2D6B" w:rsidRPr="00EE2D6B" w:rsidRDefault="00EE2D6B" w:rsidP="00EE2D6B">
            <w:pPr>
              <w:tabs>
                <w:tab w:val="left" w:pos="993"/>
              </w:tabs>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 xml:space="preserve">Изучить кейс «Почему уходят работники и как их удержать?» Размещен на сервисе </w:t>
            </w:r>
            <w:r w:rsidRPr="00EE2D6B">
              <w:rPr>
                <w:rFonts w:ascii="Times New Roman" w:eastAsia="Times New Roman" w:hAnsi="Times New Roman" w:cs="Times New Roman"/>
                <w:kern w:val="20"/>
                <w:sz w:val="24"/>
                <w:szCs w:val="20"/>
                <w:lang w:val="en-US" w:eastAsia="ru-RU"/>
              </w:rPr>
              <w:t>Classroom</w:t>
            </w:r>
            <w:r w:rsidRPr="00EE2D6B">
              <w:rPr>
                <w:rFonts w:ascii="Times New Roman" w:eastAsia="Times New Roman" w:hAnsi="Times New Roman" w:cs="Times New Roman"/>
                <w:kern w:val="20"/>
                <w:sz w:val="24"/>
                <w:szCs w:val="20"/>
                <w:lang w:eastAsia="ru-RU"/>
              </w:rPr>
              <w:t>: код доступа 3</w:t>
            </w:r>
            <w:r w:rsidRPr="00EE2D6B">
              <w:rPr>
                <w:rFonts w:ascii="Times New Roman" w:eastAsia="Times New Roman" w:hAnsi="Times New Roman" w:cs="Times New Roman"/>
                <w:kern w:val="20"/>
                <w:sz w:val="24"/>
                <w:szCs w:val="20"/>
                <w:lang w:val="en-US" w:eastAsia="ru-RU"/>
              </w:rPr>
              <w:t>l</w:t>
            </w:r>
            <w:r w:rsidRPr="00EE2D6B">
              <w:rPr>
                <w:rFonts w:ascii="Times New Roman" w:eastAsia="Times New Roman" w:hAnsi="Times New Roman" w:cs="Times New Roman"/>
                <w:kern w:val="20"/>
                <w:sz w:val="24"/>
                <w:szCs w:val="20"/>
                <w:lang w:eastAsia="ru-RU"/>
              </w:rPr>
              <w:t>8</w:t>
            </w:r>
            <w:proofErr w:type="spellStart"/>
            <w:r w:rsidRPr="00EE2D6B">
              <w:rPr>
                <w:rFonts w:ascii="Times New Roman" w:eastAsia="Times New Roman" w:hAnsi="Times New Roman" w:cs="Times New Roman"/>
                <w:kern w:val="20"/>
                <w:sz w:val="24"/>
                <w:szCs w:val="20"/>
                <w:lang w:val="en-US" w:eastAsia="ru-RU"/>
              </w:rPr>
              <w:t>ers</w:t>
            </w:r>
            <w:proofErr w:type="spellEnd"/>
          </w:p>
        </w:tc>
        <w:tc>
          <w:tcPr>
            <w:tcW w:w="1962" w:type="dxa"/>
          </w:tcPr>
          <w:p w:rsidR="00EE2D6B" w:rsidRPr="00EE2D6B" w:rsidRDefault="00EE2D6B" w:rsidP="00EE2D6B">
            <w:pPr>
              <w:tabs>
                <w:tab w:val="left" w:pos="993"/>
              </w:tabs>
              <w:contextualSpacing/>
              <w:jc w:val="center"/>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40</w:t>
            </w:r>
          </w:p>
        </w:tc>
      </w:tr>
      <w:tr w:rsidR="00EE2D6B" w:rsidRPr="00EE2D6B" w:rsidTr="00362F21">
        <w:tc>
          <w:tcPr>
            <w:tcW w:w="3067" w:type="dxa"/>
          </w:tcPr>
          <w:p w:rsidR="00EE2D6B" w:rsidRPr="00EE2D6B" w:rsidRDefault="00EE2D6B" w:rsidP="00EE2D6B">
            <w:pPr>
              <w:tabs>
                <w:tab w:val="left" w:pos="993"/>
              </w:tabs>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Подготовка к  участию в работе круглого стола по результатам изучения кейса «Почему работники уходят из организации?»</w:t>
            </w:r>
          </w:p>
        </w:tc>
        <w:tc>
          <w:tcPr>
            <w:tcW w:w="4541" w:type="dxa"/>
          </w:tcPr>
          <w:p w:rsidR="00EE2D6B" w:rsidRPr="00EE2D6B" w:rsidRDefault="00EE2D6B" w:rsidP="00EE2D6B">
            <w:pPr>
              <w:tabs>
                <w:tab w:val="left" w:pos="993"/>
              </w:tabs>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Обосновать стратегию УЧР для представления на круглом столе</w:t>
            </w:r>
          </w:p>
        </w:tc>
        <w:tc>
          <w:tcPr>
            <w:tcW w:w="1962" w:type="dxa"/>
          </w:tcPr>
          <w:p w:rsidR="00EE2D6B" w:rsidRPr="00EE2D6B" w:rsidRDefault="00EE2D6B" w:rsidP="00EE2D6B">
            <w:pPr>
              <w:tabs>
                <w:tab w:val="left" w:pos="993"/>
              </w:tabs>
              <w:contextualSpacing/>
              <w:jc w:val="center"/>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46</w:t>
            </w:r>
          </w:p>
        </w:tc>
      </w:tr>
      <w:tr w:rsidR="00EE2D6B" w:rsidRPr="00EE2D6B" w:rsidTr="00362F21">
        <w:tc>
          <w:tcPr>
            <w:tcW w:w="3067" w:type="dxa"/>
          </w:tcPr>
          <w:p w:rsidR="00EE2D6B" w:rsidRPr="00EE2D6B" w:rsidRDefault="00EE2D6B" w:rsidP="00EE2D6B">
            <w:pPr>
              <w:tabs>
                <w:tab w:val="left" w:pos="993"/>
              </w:tabs>
              <w:contextualSpacing/>
              <w:jc w:val="both"/>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Итого</w:t>
            </w:r>
          </w:p>
        </w:tc>
        <w:tc>
          <w:tcPr>
            <w:tcW w:w="4541" w:type="dxa"/>
          </w:tcPr>
          <w:p w:rsidR="00EE2D6B" w:rsidRPr="00EE2D6B" w:rsidRDefault="00EE2D6B" w:rsidP="00EE2D6B">
            <w:pPr>
              <w:tabs>
                <w:tab w:val="left" w:pos="993"/>
              </w:tabs>
              <w:contextualSpacing/>
              <w:jc w:val="both"/>
              <w:rPr>
                <w:rFonts w:ascii="Times New Roman" w:eastAsia="Times New Roman" w:hAnsi="Times New Roman" w:cs="Times New Roman"/>
                <w:kern w:val="20"/>
                <w:sz w:val="24"/>
                <w:szCs w:val="20"/>
                <w:lang w:eastAsia="ru-RU"/>
              </w:rPr>
            </w:pPr>
          </w:p>
        </w:tc>
        <w:tc>
          <w:tcPr>
            <w:tcW w:w="1962" w:type="dxa"/>
          </w:tcPr>
          <w:p w:rsidR="00EE2D6B" w:rsidRPr="00EE2D6B" w:rsidRDefault="00EE2D6B" w:rsidP="00EE2D6B">
            <w:pPr>
              <w:tabs>
                <w:tab w:val="left" w:pos="993"/>
              </w:tabs>
              <w:contextualSpacing/>
              <w:jc w:val="center"/>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206</w:t>
            </w:r>
          </w:p>
        </w:tc>
      </w:tr>
    </w:tbl>
    <w:p w:rsidR="00EE2D6B" w:rsidRPr="00EE2D6B" w:rsidRDefault="00EE2D6B" w:rsidP="00EE2D6B">
      <w:pPr>
        <w:tabs>
          <w:tab w:val="left" w:pos="993"/>
        </w:tabs>
        <w:spacing w:after="0" w:line="240" w:lineRule="auto"/>
        <w:ind w:firstLine="709"/>
        <w:contextualSpacing/>
        <w:jc w:val="both"/>
        <w:rPr>
          <w:rFonts w:ascii="Times New Roman" w:eastAsia="Times New Roman" w:hAnsi="Times New Roman" w:cs="Times New Roman"/>
          <w:kern w:val="20"/>
          <w:sz w:val="24"/>
          <w:szCs w:val="20"/>
          <w:lang w:eastAsia="ru-RU"/>
        </w:rPr>
      </w:pPr>
    </w:p>
    <w:p w:rsidR="00EE2D6B" w:rsidRPr="00EE2D6B" w:rsidRDefault="00EE2D6B" w:rsidP="00EE2D6B">
      <w:pPr>
        <w:tabs>
          <w:tab w:val="left" w:pos="993"/>
        </w:tabs>
        <w:spacing w:after="0" w:line="264" w:lineRule="auto"/>
        <w:ind w:firstLine="709"/>
        <w:jc w:val="center"/>
        <w:rPr>
          <w:rFonts w:ascii="Times New Roman" w:eastAsia="Calibri" w:hAnsi="Times New Roman" w:cs="Times New Roman"/>
          <w:b/>
        </w:rPr>
      </w:pPr>
    </w:p>
    <w:p w:rsidR="00EE2D6B" w:rsidRPr="00EE2D6B" w:rsidRDefault="00EE2D6B" w:rsidP="00EE2D6B">
      <w:pPr>
        <w:tabs>
          <w:tab w:val="left" w:pos="993"/>
        </w:tabs>
        <w:spacing w:after="0" w:line="240" w:lineRule="auto"/>
        <w:ind w:right="-141" w:firstLine="709"/>
        <w:jc w:val="center"/>
        <w:rPr>
          <w:rFonts w:ascii="Times New Roman" w:eastAsia="Times New Roman" w:hAnsi="Times New Roman" w:cs="Times New Roman"/>
          <w:b/>
          <w:kern w:val="20"/>
          <w:sz w:val="28"/>
          <w:szCs w:val="28"/>
          <w:lang w:eastAsia="ru-RU"/>
        </w:rPr>
      </w:pPr>
      <w:r w:rsidRPr="00EE2D6B">
        <w:rPr>
          <w:rFonts w:ascii="Times New Roman" w:eastAsia="Times New Roman" w:hAnsi="Times New Roman" w:cs="Times New Roman"/>
          <w:b/>
          <w:kern w:val="20"/>
          <w:sz w:val="28"/>
          <w:szCs w:val="28"/>
          <w:lang w:eastAsia="ru-RU"/>
        </w:rPr>
        <w:t>Вопросы к зачету по дисциплине «Управление человеческими ресурсами» для магистрантов</w:t>
      </w:r>
    </w:p>
    <w:p w:rsidR="00EE2D6B" w:rsidRPr="00EE2D6B" w:rsidRDefault="00EE2D6B" w:rsidP="00EE2D6B">
      <w:pPr>
        <w:tabs>
          <w:tab w:val="left" w:pos="993"/>
        </w:tabs>
        <w:spacing w:after="0" w:line="240" w:lineRule="auto"/>
        <w:ind w:right="-141" w:firstLine="709"/>
        <w:jc w:val="center"/>
        <w:rPr>
          <w:rFonts w:ascii="Times New Roman" w:eastAsia="Times New Roman" w:hAnsi="Times New Roman" w:cs="Times New Roman"/>
          <w:b/>
          <w:kern w:val="20"/>
          <w:sz w:val="28"/>
          <w:szCs w:val="28"/>
          <w:lang w:eastAsia="ru-RU"/>
        </w:rPr>
      </w:pPr>
      <w:r w:rsidRPr="00EE2D6B">
        <w:rPr>
          <w:rFonts w:ascii="Times New Roman" w:eastAsia="Times New Roman" w:hAnsi="Times New Roman" w:cs="Times New Roman"/>
          <w:b/>
          <w:kern w:val="20"/>
          <w:sz w:val="28"/>
          <w:szCs w:val="28"/>
          <w:lang w:eastAsia="ru-RU"/>
        </w:rPr>
        <w:t xml:space="preserve"> </w:t>
      </w:r>
      <w:proofErr w:type="gramStart"/>
      <w:r w:rsidRPr="00EE2D6B">
        <w:rPr>
          <w:rFonts w:ascii="Times New Roman" w:eastAsia="Times New Roman" w:hAnsi="Times New Roman" w:cs="Times New Roman"/>
          <w:b/>
          <w:kern w:val="20"/>
          <w:sz w:val="28"/>
          <w:szCs w:val="28"/>
          <w:lang w:eastAsia="ru-RU"/>
        </w:rPr>
        <w:t>спец</w:t>
      </w:r>
      <w:proofErr w:type="gramEnd"/>
      <w:r w:rsidRPr="00EE2D6B">
        <w:rPr>
          <w:rFonts w:ascii="Times New Roman" w:eastAsia="Times New Roman" w:hAnsi="Times New Roman" w:cs="Times New Roman"/>
          <w:b/>
          <w:kern w:val="20"/>
          <w:sz w:val="28"/>
          <w:szCs w:val="28"/>
          <w:lang w:eastAsia="ru-RU"/>
        </w:rPr>
        <w:t>. 1-26 81 01  «Бизнес-администрирование»</w:t>
      </w:r>
    </w:p>
    <w:p w:rsidR="00EE2D6B" w:rsidRPr="00EE2D6B" w:rsidRDefault="00EE2D6B" w:rsidP="00EE2D6B">
      <w:pPr>
        <w:tabs>
          <w:tab w:val="left" w:pos="993"/>
        </w:tabs>
        <w:spacing w:after="0" w:line="240" w:lineRule="auto"/>
        <w:ind w:right="-141" w:firstLine="709"/>
        <w:jc w:val="center"/>
        <w:rPr>
          <w:rFonts w:ascii="Times New Roman" w:eastAsia="Times New Roman" w:hAnsi="Times New Roman" w:cs="Times New Roman"/>
          <w:b/>
          <w:kern w:val="20"/>
          <w:sz w:val="28"/>
          <w:szCs w:val="28"/>
          <w:lang w:eastAsia="ru-RU"/>
        </w:rPr>
      </w:pPr>
    </w:p>
    <w:p w:rsidR="00EE2D6B" w:rsidRPr="00EE2D6B" w:rsidRDefault="00EE2D6B" w:rsidP="00EE2D6B">
      <w:pPr>
        <w:numPr>
          <w:ilvl w:val="0"/>
          <w:numId w:val="16"/>
        </w:numPr>
        <w:tabs>
          <w:tab w:val="left" w:pos="993"/>
          <w:tab w:val="left" w:pos="1134"/>
        </w:tabs>
        <w:spacing w:after="0" w:line="264" w:lineRule="auto"/>
        <w:ind w:hanging="361"/>
        <w:contextualSpacing/>
        <w:jc w:val="both"/>
        <w:rPr>
          <w:rFonts w:ascii="Times New Roman" w:hAnsi="Times New Roman" w:cs="Times New Roman"/>
          <w:sz w:val="24"/>
          <w:szCs w:val="24"/>
        </w:rPr>
      </w:pPr>
      <w:r w:rsidRPr="00EE2D6B">
        <w:rPr>
          <w:rFonts w:ascii="Times New Roman" w:hAnsi="Times New Roman" w:cs="Times New Roman"/>
          <w:sz w:val="24"/>
          <w:szCs w:val="24"/>
        </w:rPr>
        <w:t>Человеческие ресурсы как источник конкурентных преимуществ организации</w:t>
      </w:r>
    </w:p>
    <w:p w:rsidR="00EE2D6B" w:rsidRPr="00EE2D6B" w:rsidRDefault="00EE2D6B" w:rsidP="00EE2D6B">
      <w:pPr>
        <w:numPr>
          <w:ilvl w:val="0"/>
          <w:numId w:val="16"/>
        </w:numPr>
        <w:tabs>
          <w:tab w:val="left" w:pos="993"/>
          <w:tab w:val="left" w:pos="1134"/>
          <w:tab w:val="left" w:pos="1276"/>
        </w:tabs>
        <w:spacing w:after="0" w:line="264" w:lineRule="auto"/>
        <w:ind w:hanging="361"/>
        <w:contextualSpacing/>
        <w:jc w:val="both"/>
        <w:rPr>
          <w:rFonts w:ascii="Times New Roman" w:hAnsi="Times New Roman" w:cs="Times New Roman"/>
          <w:sz w:val="24"/>
          <w:szCs w:val="24"/>
        </w:rPr>
      </w:pPr>
      <w:r w:rsidRPr="00EE2D6B">
        <w:rPr>
          <w:rFonts w:ascii="Times New Roman" w:hAnsi="Times New Roman" w:cs="Times New Roman"/>
          <w:sz w:val="24"/>
          <w:szCs w:val="24"/>
        </w:rPr>
        <w:t>Основные категории УЧР: кадры, персонал, ЧР, человеческий капитал. Изучение ЧР как объекта управления</w:t>
      </w:r>
    </w:p>
    <w:p w:rsidR="00EE2D6B" w:rsidRPr="00EE2D6B" w:rsidRDefault="00EE2D6B" w:rsidP="00EE2D6B">
      <w:pPr>
        <w:numPr>
          <w:ilvl w:val="0"/>
          <w:numId w:val="16"/>
        </w:numPr>
        <w:tabs>
          <w:tab w:val="left" w:pos="993"/>
          <w:tab w:val="left" w:pos="1134"/>
          <w:tab w:val="left" w:pos="1276"/>
        </w:tabs>
        <w:spacing w:after="0" w:line="264" w:lineRule="auto"/>
        <w:ind w:hanging="361"/>
        <w:contextualSpacing/>
        <w:rPr>
          <w:sz w:val="24"/>
          <w:szCs w:val="24"/>
        </w:rPr>
      </w:pPr>
      <w:r w:rsidRPr="00EE2D6B">
        <w:rPr>
          <w:rFonts w:ascii="Times New Roman" w:hAnsi="Times New Roman" w:cs="Times New Roman"/>
          <w:sz w:val="24"/>
          <w:szCs w:val="24"/>
        </w:rPr>
        <w:t>Задачи управления трудовым потенциалом организации.</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Характеристика основных элементов методологии управления человеческими ресурсами</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Эволюция подходов и концепций управления людьми в организации. Развитие концепции управления человеческими ресурсами</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 xml:space="preserve">Методы управления человеческими ресурсами </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Особенности и проблемы управления персоналом в организациях РБ</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Цели и функции системы управления человеческими ресурсами в организации</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Организационное построение системы УЧР</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 xml:space="preserve">Организация деятельности </w:t>
      </w:r>
      <w:r w:rsidRPr="00EE2D6B">
        <w:rPr>
          <w:rFonts w:ascii="Times New Roman" w:hAnsi="Times New Roman" w:cs="Times New Roman"/>
          <w:sz w:val="24"/>
          <w:szCs w:val="24"/>
          <w:lang w:val="en-US"/>
        </w:rPr>
        <w:t>HR</w:t>
      </w:r>
      <w:r w:rsidRPr="00EE2D6B">
        <w:rPr>
          <w:rFonts w:ascii="Times New Roman" w:hAnsi="Times New Roman" w:cs="Times New Roman"/>
          <w:sz w:val="24"/>
          <w:szCs w:val="24"/>
        </w:rPr>
        <w:t xml:space="preserve">-службы в соответствии с  моделью Д. Ульриха. Роль </w:t>
      </w:r>
      <w:r w:rsidRPr="00EE2D6B">
        <w:rPr>
          <w:rFonts w:ascii="Times New Roman" w:hAnsi="Times New Roman" w:cs="Times New Roman"/>
          <w:sz w:val="24"/>
          <w:szCs w:val="24"/>
          <w:lang w:val="en-US"/>
        </w:rPr>
        <w:t>HR</w:t>
      </w:r>
      <w:r w:rsidRPr="00EE2D6B">
        <w:rPr>
          <w:rFonts w:ascii="Times New Roman" w:hAnsi="Times New Roman" w:cs="Times New Roman"/>
          <w:sz w:val="24"/>
          <w:szCs w:val="24"/>
        </w:rPr>
        <w:t>-партнера в УЧР</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Требования к обеспечивающим подсистемам системы УЧР</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Формирование бюджета службы персонала и подходы к оценке эффективности ее деятельности</w:t>
      </w:r>
    </w:p>
    <w:p w:rsidR="00EE2D6B" w:rsidRPr="00EE2D6B" w:rsidRDefault="00EE2D6B" w:rsidP="00EE2D6B">
      <w:pPr>
        <w:numPr>
          <w:ilvl w:val="0"/>
          <w:numId w:val="16"/>
        </w:numPr>
        <w:tabs>
          <w:tab w:val="left" w:pos="993"/>
          <w:tab w:val="left" w:pos="1134"/>
        </w:tabs>
        <w:spacing w:after="0"/>
        <w:ind w:hanging="361"/>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Сущность, значение, сферы и типы политики ЧР       </w:t>
      </w:r>
    </w:p>
    <w:p w:rsidR="00EE2D6B" w:rsidRPr="00EE2D6B" w:rsidRDefault="00EE2D6B" w:rsidP="00EE2D6B">
      <w:pPr>
        <w:numPr>
          <w:ilvl w:val="0"/>
          <w:numId w:val="16"/>
        </w:numPr>
        <w:tabs>
          <w:tab w:val="left" w:pos="993"/>
          <w:tab w:val="left" w:pos="1134"/>
        </w:tabs>
        <w:spacing w:after="0"/>
        <w:ind w:hanging="361"/>
        <w:contextualSpacing/>
        <w:jc w:val="both"/>
        <w:rPr>
          <w:rFonts w:ascii="Times New Roman" w:hAnsi="Times New Roman" w:cs="Times New Roman"/>
          <w:sz w:val="24"/>
          <w:szCs w:val="24"/>
        </w:rPr>
      </w:pPr>
      <w:r w:rsidRPr="00EE2D6B">
        <w:rPr>
          <w:rFonts w:ascii="Times New Roman" w:hAnsi="Times New Roman" w:cs="Times New Roman"/>
          <w:sz w:val="24"/>
          <w:szCs w:val="24"/>
        </w:rPr>
        <w:t>Формирование и механизмы реализации политики ЧР</w:t>
      </w:r>
    </w:p>
    <w:p w:rsidR="00EE2D6B" w:rsidRPr="00EE2D6B" w:rsidRDefault="00EE2D6B" w:rsidP="00EE2D6B">
      <w:pPr>
        <w:numPr>
          <w:ilvl w:val="0"/>
          <w:numId w:val="16"/>
        </w:numPr>
        <w:tabs>
          <w:tab w:val="left" w:pos="993"/>
          <w:tab w:val="left" w:pos="1134"/>
        </w:tabs>
        <w:spacing w:after="0"/>
        <w:ind w:hanging="361"/>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Сущность и цели </w:t>
      </w:r>
      <w:proofErr w:type="gramStart"/>
      <w:r w:rsidRPr="00EE2D6B">
        <w:rPr>
          <w:rFonts w:ascii="Times New Roman" w:hAnsi="Times New Roman" w:cs="Times New Roman"/>
          <w:sz w:val="24"/>
          <w:szCs w:val="24"/>
        </w:rPr>
        <w:t>стратегического</w:t>
      </w:r>
      <w:proofErr w:type="gramEnd"/>
      <w:r w:rsidRPr="00EE2D6B">
        <w:rPr>
          <w:rFonts w:ascii="Times New Roman" w:hAnsi="Times New Roman" w:cs="Times New Roman"/>
          <w:sz w:val="24"/>
          <w:szCs w:val="24"/>
        </w:rPr>
        <w:t xml:space="preserve"> УЧР</w:t>
      </w:r>
    </w:p>
    <w:p w:rsidR="00EE2D6B" w:rsidRPr="00EE2D6B" w:rsidRDefault="00EE2D6B" w:rsidP="00EE2D6B">
      <w:pPr>
        <w:numPr>
          <w:ilvl w:val="0"/>
          <w:numId w:val="16"/>
        </w:numPr>
        <w:tabs>
          <w:tab w:val="left" w:pos="993"/>
          <w:tab w:val="left" w:pos="1134"/>
        </w:tabs>
        <w:spacing w:after="0"/>
        <w:ind w:hanging="361"/>
        <w:contextualSpacing/>
        <w:jc w:val="both"/>
        <w:rPr>
          <w:rFonts w:ascii="Times New Roman" w:hAnsi="Times New Roman" w:cs="Times New Roman"/>
          <w:b/>
          <w:sz w:val="24"/>
          <w:szCs w:val="24"/>
        </w:rPr>
      </w:pPr>
      <w:r w:rsidRPr="00EE2D6B">
        <w:rPr>
          <w:rFonts w:ascii="Times New Roman" w:hAnsi="Times New Roman" w:cs="Times New Roman"/>
          <w:sz w:val="24"/>
          <w:szCs w:val="24"/>
        </w:rPr>
        <w:t>Подходы к формированию стратегии УЧР</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Сущность, цели и виды планирования человеческих ресурсов</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Управление маркетинговой деятельностью в области человеческих ресурсов</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Планирование потребности в персонале</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 xml:space="preserve">Методы приведения в соответствие фактической и требуемой численности работников. </w:t>
      </w:r>
      <w:proofErr w:type="spellStart"/>
      <w:r w:rsidRPr="00EE2D6B">
        <w:rPr>
          <w:rFonts w:ascii="Times New Roman" w:hAnsi="Times New Roman" w:cs="Times New Roman"/>
          <w:sz w:val="24"/>
          <w:szCs w:val="24"/>
        </w:rPr>
        <w:t>Аутплэйсмент</w:t>
      </w:r>
      <w:proofErr w:type="spellEnd"/>
      <w:r w:rsidRPr="00EE2D6B">
        <w:rPr>
          <w:rFonts w:ascii="Times New Roman" w:hAnsi="Times New Roman" w:cs="Times New Roman"/>
          <w:sz w:val="24"/>
          <w:szCs w:val="24"/>
        </w:rPr>
        <w:t>. Управление высвобождением работников</w:t>
      </w:r>
    </w:p>
    <w:p w:rsidR="00EE2D6B" w:rsidRPr="00EE2D6B" w:rsidRDefault="00EE2D6B" w:rsidP="00EE2D6B">
      <w:pPr>
        <w:numPr>
          <w:ilvl w:val="0"/>
          <w:numId w:val="16"/>
        </w:numPr>
        <w:tabs>
          <w:tab w:val="left" w:pos="993"/>
          <w:tab w:val="left" w:pos="1134"/>
          <w:tab w:val="left" w:pos="2730"/>
          <w:tab w:val="left" w:pos="9356"/>
        </w:tabs>
        <w:spacing w:after="0" w:line="264" w:lineRule="auto"/>
        <w:ind w:hanging="361"/>
        <w:contextualSpacing/>
        <w:rPr>
          <w:rFonts w:ascii="Times New Roman" w:eastAsia="Times New Roman" w:hAnsi="Times New Roman" w:cs="Times New Roman"/>
          <w:bCs/>
          <w:kern w:val="20"/>
          <w:sz w:val="24"/>
          <w:szCs w:val="20"/>
          <w:lang w:eastAsia="ru-RU"/>
        </w:rPr>
      </w:pPr>
      <w:r w:rsidRPr="00EE2D6B">
        <w:rPr>
          <w:rFonts w:ascii="Times New Roman" w:eastAsia="Times New Roman" w:hAnsi="Times New Roman" w:cs="Times New Roman"/>
          <w:bCs/>
          <w:kern w:val="20"/>
          <w:sz w:val="24"/>
          <w:szCs w:val="20"/>
          <w:lang w:eastAsia="ru-RU"/>
        </w:rPr>
        <w:t>Содержание процесса подбора и факторы, определяющие его эффективность</w:t>
      </w:r>
    </w:p>
    <w:p w:rsidR="00EE2D6B" w:rsidRPr="00EE2D6B" w:rsidRDefault="00EE2D6B" w:rsidP="00EE2D6B">
      <w:pPr>
        <w:numPr>
          <w:ilvl w:val="0"/>
          <w:numId w:val="16"/>
        </w:numPr>
        <w:tabs>
          <w:tab w:val="left" w:pos="993"/>
          <w:tab w:val="left" w:pos="1134"/>
          <w:tab w:val="left" w:pos="2730"/>
          <w:tab w:val="left" w:pos="6810"/>
          <w:tab w:val="left" w:pos="9356"/>
        </w:tabs>
        <w:spacing w:after="0" w:line="264" w:lineRule="auto"/>
        <w:ind w:hanging="361"/>
        <w:contextualSpacing/>
        <w:rPr>
          <w:rFonts w:ascii="Times New Roman" w:eastAsia="Times New Roman" w:hAnsi="Times New Roman" w:cs="Times New Roman"/>
          <w:bCs/>
          <w:kern w:val="20"/>
          <w:sz w:val="24"/>
          <w:szCs w:val="20"/>
          <w:lang w:eastAsia="ru-RU"/>
        </w:rPr>
      </w:pPr>
      <w:r w:rsidRPr="00EE2D6B">
        <w:rPr>
          <w:rFonts w:ascii="Times New Roman" w:eastAsia="Times New Roman" w:hAnsi="Times New Roman" w:cs="Times New Roman"/>
          <w:bCs/>
          <w:kern w:val="20"/>
          <w:sz w:val="24"/>
          <w:szCs w:val="20"/>
          <w:lang w:eastAsia="ru-RU"/>
        </w:rPr>
        <w:t>Сравнительная характеристика источников привлечения персонала</w:t>
      </w:r>
    </w:p>
    <w:p w:rsidR="00EE2D6B" w:rsidRPr="00EE2D6B" w:rsidRDefault="00EE2D6B" w:rsidP="00EE2D6B">
      <w:pPr>
        <w:numPr>
          <w:ilvl w:val="0"/>
          <w:numId w:val="16"/>
        </w:numPr>
        <w:tabs>
          <w:tab w:val="left" w:pos="993"/>
          <w:tab w:val="left" w:pos="1134"/>
          <w:tab w:val="left" w:pos="2730"/>
          <w:tab w:val="left" w:pos="6810"/>
          <w:tab w:val="left" w:pos="9356"/>
        </w:tabs>
        <w:spacing w:after="0" w:line="264" w:lineRule="auto"/>
        <w:ind w:hanging="361"/>
        <w:contextualSpacing/>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bCs/>
          <w:kern w:val="20"/>
          <w:sz w:val="24"/>
          <w:szCs w:val="20"/>
          <w:lang w:eastAsia="ru-RU"/>
        </w:rPr>
        <w:t>Содержание процесса отбора персонала. Методы отбора на вакантную должность</w:t>
      </w:r>
    </w:p>
    <w:p w:rsidR="00EE2D6B" w:rsidRPr="00EE2D6B" w:rsidRDefault="00EE2D6B" w:rsidP="00EE2D6B">
      <w:pPr>
        <w:numPr>
          <w:ilvl w:val="0"/>
          <w:numId w:val="16"/>
        </w:numPr>
        <w:tabs>
          <w:tab w:val="left" w:pos="993"/>
          <w:tab w:val="left" w:pos="1134"/>
          <w:tab w:val="left" w:pos="2730"/>
          <w:tab w:val="left" w:pos="9356"/>
        </w:tabs>
        <w:spacing w:after="0" w:line="264" w:lineRule="auto"/>
        <w:ind w:hanging="361"/>
        <w:contextualSpacing/>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Понятие и виды адаптации</w:t>
      </w:r>
    </w:p>
    <w:p w:rsidR="00EE2D6B" w:rsidRPr="00EE2D6B" w:rsidRDefault="00EE2D6B" w:rsidP="00EE2D6B">
      <w:pPr>
        <w:numPr>
          <w:ilvl w:val="0"/>
          <w:numId w:val="16"/>
        </w:numPr>
        <w:tabs>
          <w:tab w:val="left" w:pos="993"/>
          <w:tab w:val="left" w:pos="1134"/>
          <w:tab w:val="left" w:pos="2730"/>
          <w:tab w:val="left" w:pos="9356"/>
        </w:tabs>
        <w:spacing w:after="0" w:line="264" w:lineRule="auto"/>
        <w:ind w:hanging="361"/>
        <w:contextualSpacing/>
        <w:rPr>
          <w:rFonts w:ascii="Times New Roman" w:eastAsia="Times New Roman" w:hAnsi="Times New Roman" w:cs="Times New Roman"/>
          <w:kern w:val="20"/>
          <w:sz w:val="24"/>
          <w:szCs w:val="20"/>
          <w:lang w:eastAsia="ru-RU"/>
        </w:rPr>
      </w:pPr>
      <w:r w:rsidRPr="00EE2D6B">
        <w:rPr>
          <w:rFonts w:ascii="Times New Roman" w:eastAsia="Times New Roman" w:hAnsi="Times New Roman" w:cs="Times New Roman"/>
          <w:kern w:val="20"/>
          <w:sz w:val="24"/>
          <w:szCs w:val="20"/>
          <w:lang w:eastAsia="ru-RU"/>
        </w:rPr>
        <w:t>Управление адаптацией работников</w:t>
      </w:r>
    </w:p>
    <w:p w:rsidR="00EE2D6B" w:rsidRPr="00EE2D6B" w:rsidRDefault="00EE2D6B" w:rsidP="00EE2D6B">
      <w:pPr>
        <w:numPr>
          <w:ilvl w:val="0"/>
          <w:numId w:val="16"/>
        </w:numPr>
        <w:tabs>
          <w:tab w:val="left" w:pos="993"/>
          <w:tab w:val="left" w:pos="1134"/>
          <w:tab w:val="left" w:pos="2730"/>
          <w:tab w:val="left" w:pos="9356"/>
        </w:tabs>
        <w:spacing w:after="0" w:line="264" w:lineRule="auto"/>
        <w:ind w:hanging="361"/>
        <w:contextualSpacing/>
        <w:rPr>
          <w:rFonts w:ascii="Times New Roman" w:eastAsia="Times New Roman" w:hAnsi="Times New Roman" w:cs="Times New Roman"/>
          <w:b/>
          <w:bCs/>
          <w:kern w:val="20"/>
          <w:sz w:val="24"/>
          <w:szCs w:val="24"/>
          <w:lang w:eastAsia="ru-RU"/>
        </w:rPr>
      </w:pPr>
      <w:r w:rsidRPr="00EE2D6B">
        <w:rPr>
          <w:rFonts w:ascii="Times New Roman" w:hAnsi="Times New Roman" w:cs="Times New Roman"/>
          <w:sz w:val="24"/>
          <w:szCs w:val="24"/>
        </w:rPr>
        <w:t>Оценка результатов адаптации</w:t>
      </w:r>
    </w:p>
    <w:p w:rsidR="00EE2D6B" w:rsidRPr="00EE2D6B" w:rsidRDefault="00EE2D6B" w:rsidP="00EE2D6B">
      <w:pPr>
        <w:numPr>
          <w:ilvl w:val="0"/>
          <w:numId w:val="16"/>
        </w:numPr>
        <w:tabs>
          <w:tab w:val="left" w:pos="993"/>
          <w:tab w:val="left" w:pos="1134"/>
        </w:tabs>
        <w:spacing w:after="0"/>
        <w:ind w:hanging="361"/>
        <w:contextualSpacing/>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Показатели  и методы деловой оценки персонала</w:t>
      </w:r>
    </w:p>
    <w:p w:rsidR="00EE2D6B" w:rsidRPr="00EE2D6B" w:rsidRDefault="00EE2D6B" w:rsidP="00EE2D6B">
      <w:pPr>
        <w:numPr>
          <w:ilvl w:val="0"/>
          <w:numId w:val="16"/>
        </w:numPr>
        <w:tabs>
          <w:tab w:val="left" w:pos="993"/>
          <w:tab w:val="left" w:pos="1134"/>
        </w:tabs>
        <w:spacing w:after="0"/>
        <w:ind w:right="1309" w:hanging="361"/>
        <w:contextualSpacing/>
        <w:jc w:val="both"/>
        <w:rPr>
          <w:rFonts w:ascii="Times New Roman" w:hAnsi="Times New Roman" w:cs="Times New Roman"/>
          <w:sz w:val="24"/>
          <w:szCs w:val="24"/>
        </w:rPr>
      </w:pPr>
      <w:r w:rsidRPr="00EE2D6B">
        <w:rPr>
          <w:rFonts w:ascii="Times New Roman" w:hAnsi="Times New Roman" w:cs="Times New Roman"/>
          <w:sz w:val="24"/>
          <w:szCs w:val="24"/>
        </w:rPr>
        <w:t xml:space="preserve">Сущность, цели, этапы аттестации персонала </w:t>
      </w:r>
    </w:p>
    <w:p w:rsidR="00EE2D6B" w:rsidRPr="00EE2D6B" w:rsidRDefault="00EE2D6B" w:rsidP="00EE2D6B">
      <w:pPr>
        <w:numPr>
          <w:ilvl w:val="0"/>
          <w:numId w:val="16"/>
        </w:numPr>
        <w:tabs>
          <w:tab w:val="left" w:pos="993"/>
          <w:tab w:val="left" w:pos="1134"/>
        </w:tabs>
        <w:spacing w:after="0"/>
        <w:ind w:right="1309" w:hanging="361"/>
        <w:contextualSpacing/>
        <w:jc w:val="both"/>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Формирование системы мотивации трудовой деятельности</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Сущность и цели стратегического развития ЧР. Элементы развития ЧР</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 xml:space="preserve">Значение обучения персонала в современной организации. Современные концепции, поддерживающие обучение ЧР </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Виды и формы обучения персонала</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Управление обучением персонала в организации</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Понятие, типы и этапы карьеры</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Управление карьерой</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Управление служебно-профессиональным продвижением персонала</w:t>
      </w:r>
    </w:p>
    <w:p w:rsidR="00EE2D6B" w:rsidRPr="00EE2D6B" w:rsidRDefault="00EE2D6B" w:rsidP="00EE2D6B">
      <w:pPr>
        <w:numPr>
          <w:ilvl w:val="0"/>
          <w:numId w:val="16"/>
        </w:numPr>
        <w:tabs>
          <w:tab w:val="left" w:pos="993"/>
          <w:tab w:val="left" w:pos="1134"/>
        </w:tabs>
        <w:spacing w:after="0"/>
        <w:ind w:hanging="361"/>
        <w:contextualSpacing/>
        <w:rPr>
          <w:rFonts w:ascii="Times New Roman" w:hAnsi="Times New Roman" w:cs="Times New Roman"/>
          <w:sz w:val="24"/>
          <w:szCs w:val="24"/>
        </w:rPr>
      </w:pPr>
      <w:r w:rsidRPr="00EE2D6B">
        <w:rPr>
          <w:rFonts w:ascii="Times New Roman" w:hAnsi="Times New Roman" w:cs="Times New Roman"/>
          <w:sz w:val="24"/>
          <w:szCs w:val="24"/>
        </w:rPr>
        <w:t>Управление кадровым резервом</w:t>
      </w:r>
    </w:p>
    <w:p w:rsidR="00EE2D6B" w:rsidRPr="00EE2D6B" w:rsidRDefault="00EE2D6B" w:rsidP="00EE2D6B">
      <w:pPr>
        <w:numPr>
          <w:ilvl w:val="0"/>
          <w:numId w:val="16"/>
        </w:numPr>
        <w:tabs>
          <w:tab w:val="left" w:pos="993"/>
          <w:tab w:val="left" w:pos="1134"/>
        </w:tabs>
        <w:spacing w:after="0" w:line="264" w:lineRule="auto"/>
        <w:ind w:hanging="361"/>
        <w:contextualSpacing/>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Понятие организационной культуры,  ее структура, типы  и значение в управлении человеческими ресурсами</w:t>
      </w:r>
    </w:p>
    <w:p w:rsidR="00EE2D6B" w:rsidRPr="00EE2D6B" w:rsidRDefault="00EE2D6B" w:rsidP="00EE2D6B">
      <w:pPr>
        <w:numPr>
          <w:ilvl w:val="0"/>
          <w:numId w:val="16"/>
        </w:numPr>
        <w:tabs>
          <w:tab w:val="left" w:pos="993"/>
          <w:tab w:val="left" w:pos="1134"/>
        </w:tabs>
        <w:spacing w:after="0" w:line="264" w:lineRule="auto"/>
        <w:ind w:hanging="361"/>
        <w:contextualSpacing/>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Формирование, поддержание и изменение организационной культуры</w:t>
      </w:r>
    </w:p>
    <w:p w:rsidR="00EE2D6B" w:rsidRPr="00EE2D6B" w:rsidRDefault="00EE2D6B" w:rsidP="00EE2D6B">
      <w:pPr>
        <w:numPr>
          <w:ilvl w:val="0"/>
          <w:numId w:val="16"/>
        </w:numPr>
        <w:tabs>
          <w:tab w:val="left" w:pos="993"/>
          <w:tab w:val="left" w:pos="1134"/>
        </w:tabs>
        <w:spacing w:after="0" w:line="264" w:lineRule="auto"/>
        <w:ind w:hanging="361"/>
        <w:contextualSpacing/>
        <w:rPr>
          <w:rFonts w:ascii="Times New Roman" w:eastAsia="Times New Roman" w:hAnsi="Times New Roman" w:cs="Times New Roman"/>
          <w:b/>
          <w:kern w:val="20"/>
          <w:sz w:val="24"/>
          <w:szCs w:val="24"/>
          <w:lang w:eastAsia="ru-RU"/>
        </w:rPr>
      </w:pPr>
      <w:r w:rsidRPr="00EE2D6B">
        <w:rPr>
          <w:rFonts w:ascii="Times New Roman" w:eastAsia="Times New Roman" w:hAnsi="Times New Roman" w:cs="Times New Roman"/>
          <w:kern w:val="20"/>
          <w:sz w:val="24"/>
          <w:szCs w:val="24"/>
          <w:lang w:eastAsia="ru-RU"/>
        </w:rPr>
        <w:t>Влияние национальных культур на организационную культуру. Закон соответствия менеджмента менталитету</w:t>
      </w:r>
    </w:p>
    <w:p w:rsidR="00EE2D6B" w:rsidRPr="00EE2D6B" w:rsidRDefault="00EE2D6B" w:rsidP="00EE2D6B">
      <w:pPr>
        <w:numPr>
          <w:ilvl w:val="0"/>
          <w:numId w:val="16"/>
        </w:numPr>
        <w:tabs>
          <w:tab w:val="left" w:pos="993"/>
          <w:tab w:val="left" w:pos="1134"/>
        </w:tabs>
        <w:spacing w:after="0" w:line="264" w:lineRule="auto"/>
        <w:ind w:hanging="361"/>
        <w:contextualSpacing/>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Предпосылки развития командного менеджмента</w:t>
      </w:r>
    </w:p>
    <w:p w:rsidR="00EE2D6B" w:rsidRPr="00EE2D6B" w:rsidRDefault="00EE2D6B" w:rsidP="00EE2D6B">
      <w:pPr>
        <w:numPr>
          <w:ilvl w:val="0"/>
          <w:numId w:val="16"/>
        </w:numPr>
        <w:tabs>
          <w:tab w:val="left" w:pos="993"/>
          <w:tab w:val="left" w:pos="1134"/>
        </w:tabs>
        <w:spacing w:after="0" w:line="264" w:lineRule="auto"/>
        <w:ind w:hanging="361"/>
        <w:contextualSpacing/>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Понятие, принципы работы команд, их типы и факторы формирования</w:t>
      </w:r>
    </w:p>
    <w:p w:rsidR="00EE2D6B" w:rsidRPr="00EE2D6B" w:rsidRDefault="00EE2D6B" w:rsidP="00EE2D6B">
      <w:pPr>
        <w:numPr>
          <w:ilvl w:val="0"/>
          <w:numId w:val="16"/>
        </w:numPr>
        <w:tabs>
          <w:tab w:val="left" w:pos="993"/>
          <w:tab w:val="left" w:pos="1134"/>
        </w:tabs>
        <w:spacing w:after="0" w:line="264" w:lineRule="auto"/>
        <w:ind w:hanging="361"/>
        <w:contextualSpacing/>
        <w:rPr>
          <w:rFonts w:ascii="Times New Roman" w:eastAsia="Times New Roman" w:hAnsi="Times New Roman" w:cs="Times New Roman"/>
          <w:kern w:val="20"/>
          <w:sz w:val="24"/>
          <w:szCs w:val="24"/>
          <w:lang w:eastAsia="ru-RU"/>
        </w:rPr>
      </w:pPr>
      <w:r w:rsidRPr="00EE2D6B">
        <w:rPr>
          <w:rFonts w:ascii="Times New Roman" w:eastAsia="Times New Roman" w:hAnsi="Times New Roman" w:cs="Times New Roman"/>
          <w:kern w:val="20"/>
          <w:sz w:val="24"/>
          <w:szCs w:val="24"/>
          <w:lang w:eastAsia="ru-RU"/>
        </w:rPr>
        <w:t xml:space="preserve">Этапы </w:t>
      </w:r>
      <w:proofErr w:type="spellStart"/>
      <w:r w:rsidRPr="00EE2D6B">
        <w:rPr>
          <w:rFonts w:ascii="Times New Roman" w:eastAsia="Times New Roman" w:hAnsi="Times New Roman" w:cs="Times New Roman"/>
          <w:kern w:val="20"/>
          <w:sz w:val="24"/>
          <w:szCs w:val="24"/>
          <w:lang w:eastAsia="ru-RU"/>
        </w:rPr>
        <w:t>командообразования</w:t>
      </w:r>
      <w:proofErr w:type="spellEnd"/>
    </w:p>
    <w:p w:rsidR="00EE2D6B" w:rsidRPr="00EE2D6B" w:rsidRDefault="00EE2D6B" w:rsidP="00EE2D6B">
      <w:pPr>
        <w:numPr>
          <w:ilvl w:val="0"/>
          <w:numId w:val="16"/>
        </w:numPr>
        <w:tabs>
          <w:tab w:val="left" w:pos="993"/>
          <w:tab w:val="left" w:pos="1134"/>
        </w:tabs>
        <w:spacing w:after="0" w:line="264" w:lineRule="auto"/>
        <w:ind w:hanging="361"/>
        <w:contextualSpacing/>
        <w:rPr>
          <w:rFonts w:ascii="Times New Roman" w:eastAsia="Times New Roman" w:hAnsi="Times New Roman" w:cs="Times New Roman"/>
          <w:b/>
          <w:kern w:val="20"/>
          <w:sz w:val="24"/>
          <w:szCs w:val="24"/>
          <w:lang w:eastAsia="ru-RU"/>
        </w:rPr>
      </w:pPr>
      <w:r w:rsidRPr="00EE2D6B">
        <w:rPr>
          <w:rFonts w:ascii="Times New Roman" w:eastAsia="Times New Roman" w:hAnsi="Times New Roman" w:cs="Times New Roman"/>
          <w:kern w:val="20"/>
          <w:sz w:val="24"/>
          <w:szCs w:val="24"/>
          <w:lang w:eastAsia="ru-RU"/>
        </w:rPr>
        <w:t>Методы формирования команд</w:t>
      </w:r>
    </w:p>
    <w:p w:rsidR="00EE2D6B" w:rsidRPr="00EE2D6B" w:rsidRDefault="00EE2D6B" w:rsidP="00EE2D6B">
      <w:pPr>
        <w:tabs>
          <w:tab w:val="left" w:pos="993"/>
          <w:tab w:val="left" w:pos="1134"/>
        </w:tabs>
        <w:spacing w:after="0" w:line="240" w:lineRule="auto"/>
        <w:ind w:hanging="361"/>
        <w:jc w:val="both"/>
        <w:rPr>
          <w:rFonts w:ascii="Times New Roman" w:eastAsia="Times New Roman" w:hAnsi="Times New Roman" w:cs="Times New Roman"/>
          <w:kern w:val="20"/>
          <w:sz w:val="24"/>
          <w:szCs w:val="24"/>
          <w:lang w:eastAsia="ru-RU"/>
        </w:rPr>
      </w:pPr>
    </w:p>
    <w:p w:rsidR="00EE2D6B" w:rsidRPr="00EE2D6B" w:rsidRDefault="00EE2D6B" w:rsidP="00EE2D6B">
      <w:pPr>
        <w:tabs>
          <w:tab w:val="left" w:pos="993"/>
        </w:tabs>
        <w:spacing w:after="0" w:line="240" w:lineRule="auto"/>
        <w:ind w:firstLine="709"/>
        <w:jc w:val="both"/>
        <w:rPr>
          <w:rFonts w:ascii="Times New Roman" w:eastAsia="Times New Roman" w:hAnsi="Times New Roman" w:cs="Times New Roman"/>
          <w:kern w:val="20"/>
          <w:sz w:val="24"/>
          <w:szCs w:val="24"/>
          <w:lang w:eastAsia="ru-RU"/>
        </w:rPr>
      </w:pPr>
      <w:bookmarkStart w:id="0" w:name="_GoBack"/>
      <w:bookmarkEnd w:id="0"/>
    </w:p>
    <w:p w:rsidR="00EE2D6B" w:rsidRPr="00EE2D6B" w:rsidRDefault="00EE2D6B" w:rsidP="00EE2D6B">
      <w:pPr>
        <w:tabs>
          <w:tab w:val="left" w:pos="993"/>
        </w:tabs>
        <w:spacing w:after="0" w:line="240" w:lineRule="auto"/>
        <w:ind w:right="426" w:firstLine="709"/>
        <w:jc w:val="center"/>
        <w:rPr>
          <w:rFonts w:ascii="Times New Roman" w:eastAsia="Times New Roman" w:hAnsi="Times New Roman" w:cs="Times New Roman"/>
          <w:b/>
          <w:kern w:val="20"/>
          <w:sz w:val="24"/>
          <w:szCs w:val="20"/>
          <w:lang w:eastAsia="ru-RU"/>
        </w:rPr>
      </w:pPr>
      <w:r w:rsidRPr="00EE2D6B">
        <w:rPr>
          <w:rFonts w:ascii="Times New Roman" w:eastAsia="Times New Roman" w:hAnsi="Times New Roman" w:cs="Times New Roman"/>
          <w:b/>
          <w:kern w:val="20"/>
          <w:sz w:val="24"/>
          <w:szCs w:val="20"/>
          <w:lang w:eastAsia="ru-RU"/>
        </w:rPr>
        <w:t>ПРОТОКОЛ СОГЛАСОВАНИЯ РАБОЧЕЙ ПРОГРАММЫ С ДРУГИМИ ДИСЦИПЛИНАМИ И ВЫПУСКАЮЩЕЙ КАФЕДРОЙ</w:t>
      </w:r>
    </w:p>
    <w:tbl>
      <w:tblPr>
        <w:tblW w:w="960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3258"/>
        <w:gridCol w:w="2125"/>
        <w:gridCol w:w="1842"/>
      </w:tblGrid>
      <w:tr w:rsidR="00EE2D6B" w:rsidRPr="00EE2D6B" w:rsidTr="00362F21">
        <w:tc>
          <w:tcPr>
            <w:tcW w:w="2375" w:type="dxa"/>
            <w:tcBorders>
              <w:top w:val="single" w:sz="4" w:space="0" w:color="auto"/>
              <w:left w:val="single" w:sz="4" w:space="0" w:color="auto"/>
              <w:bottom w:val="single" w:sz="4" w:space="0" w:color="auto"/>
              <w:right w:val="single" w:sz="4" w:space="0" w:color="auto"/>
            </w:tcBorders>
            <w:hideMark/>
          </w:tcPr>
          <w:p w:rsidR="00EE2D6B" w:rsidRPr="00EE2D6B" w:rsidRDefault="00EE2D6B" w:rsidP="00EE2D6B">
            <w:pPr>
              <w:tabs>
                <w:tab w:val="left" w:pos="993"/>
              </w:tabs>
              <w:spacing w:after="0"/>
              <w:ind w:right="426"/>
              <w:rPr>
                <w:rFonts w:ascii="Times New Roman" w:eastAsia="Times New Roman" w:hAnsi="Times New Roman" w:cs="Times New Roman"/>
                <w:b/>
                <w:kern w:val="20"/>
                <w:sz w:val="24"/>
                <w:szCs w:val="20"/>
              </w:rPr>
            </w:pPr>
            <w:r w:rsidRPr="00EE2D6B">
              <w:rPr>
                <w:rFonts w:ascii="Times New Roman" w:eastAsia="Times New Roman" w:hAnsi="Times New Roman" w:cs="Times New Roman"/>
                <w:b/>
                <w:kern w:val="20"/>
                <w:sz w:val="24"/>
                <w:szCs w:val="20"/>
              </w:rPr>
              <w:t>Название дисциплин, изучение которых связано с  данной дисциплиной</w:t>
            </w:r>
          </w:p>
        </w:tc>
        <w:tc>
          <w:tcPr>
            <w:tcW w:w="3258" w:type="dxa"/>
            <w:tcBorders>
              <w:top w:val="single" w:sz="4" w:space="0" w:color="auto"/>
              <w:left w:val="single" w:sz="4" w:space="0" w:color="auto"/>
              <w:bottom w:val="single" w:sz="4" w:space="0" w:color="auto"/>
              <w:right w:val="single" w:sz="4" w:space="0" w:color="auto"/>
            </w:tcBorders>
            <w:hideMark/>
          </w:tcPr>
          <w:p w:rsidR="00EE2D6B" w:rsidRPr="00EE2D6B" w:rsidRDefault="00EE2D6B" w:rsidP="00EE2D6B">
            <w:pPr>
              <w:tabs>
                <w:tab w:val="left" w:pos="993"/>
              </w:tabs>
              <w:spacing w:after="0"/>
              <w:ind w:right="33"/>
              <w:rPr>
                <w:rFonts w:ascii="Times New Roman" w:eastAsia="Times New Roman" w:hAnsi="Times New Roman" w:cs="Times New Roman"/>
                <w:b/>
                <w:kern w:val="20"/>
                <w:sz w:val="24"/>
                <w:szCs w:val="20"/>
              </w:rPr>
            </w:pPr>
            <w:r w:rsidRPr="00EE2D6B">
              <w:rPr>
                <w:rFonts w:ascii="Times New Roman" w:eastAsia="Times New Roman" w:hAnsi="Times New Roman" w:cs="Times New Roman"/>
                <w:b/>
                <w:kern w:val="20"/>
                <w:sz w:val="24"/>
                <w:szCs w:val="20"/>
              </w:rPr>
              <w:t>Кафедры, обеспечивающие преподавание дисциплин, указанных в графе 1</w:t>
            </w:r>
          </w:p>
        </w:tc>
        <w:tc>
          <w:tcPr>
            <w:tcW w:w="2125" w:type="dxa"/>
            <w:tcBorders>
              <w:top w:val="single" w:sz="4" w:space="0" w:color="auto"/>
              <w:left w:val="single" w:sz="4" w:space="0" w:color="auto"/>
              <w:bottom w:val="single" w:sz="4" w:space="0" w:color="auto"/>
              <w:right w:val="single" w:sz="4" w:space="0" w:color="auto"/>
            </w:tcBorders>
            <w:hideMark/>
          </w:tcPr>
          <w:p w:rsidR="00EE2D6B" w:rsidRPr="00EE2D6B" w:rsidRDefault="00EE2D6B" w:rsidP="00EE2D6B">
            <w:pPr>
              <w:tabs>
                <w:tab w:val="left" w:pos="993"/>
              </w:tabs>
              <w:spacing w:after="0"/>
              <w:ind w:right="426"/>
              <w:jc w:val="center"/>
              <w:rPr>
                <w:rFonts w:ascii="Times New Roman" w:eastAsia="Times New Roman" w:hAnsi="Times New Roman" w:cs="Times New Roman"/>
                <w:b/>
                <w:kern w:val="20"/>
                <w:sz w:val="24"/>
                <w:szCs w:val="20"/>
              </w:rPr>
            </w:pPr>
            <w:r w:rsidRPr="00EE2D6B">
              <w:rPr>
                <w:rFonts w:ascii="Times New Roman" w:eastAsia="Times New Roman" w:hAnsi="Times New Roman" w:cs="Times New Roman"/>
                <w:b/>
                <w:kern w:val="20"/>
                <w:sz w:val="24"/>
                <w:szCs w:val="20"/>
              </w:rPr>
              <w:t>Предложения кафедр по корректировке рабочей программы</w:t>
            </w:r>
          </w:p>
        </w:tc>
        <w:tc>
          <w:tcPr>
            <w:tcW w:w="1842" w:type="dxa"/>
            <w:tcBorders>
              <w:top w:val="single" w:sz="4" w:space="0" w:color="auto"/>
              <w:left w:val="single" w:sz="4" w:space="0" w:color="auto"/>
              <w:bottom w:val="single" w:sz="4" w:space="0" w:color="auto"/>
              <w:right w:val="single" w:sz="4" w:space="0" w:color="auto"/>
            </w:tcBorders>
            <w:hideMark/>
          </w:tcPr>
          <w:p w:rsidR="00EE2D6B" w:rsidRPr="00EE2D6B" w:rsidRDefault="00EE2D6B" w:rsidP="00EE2D6B">
            <w:pPr>
              <w:tabs>
                <w:tab w:val="left" w:pos="993"/>
              </w:tabs>
              <w:spacing w:after="0"/>
              <w:ind w:right="426"/>
              <w:jc w:val="center"/>
              <w:rPr>
                <w:rFonts w:ascii="Times New Roman" w:eastAsia="Times New Roman" w:hAnsi="Times New Roman" w:cs="Times New Roman"/>
                <w:b/>
                <w:kern w:val="20"/>
                <w:sz w:val="24"/>
                <w:szCs w:val="20"/>
              </w:rPr>
            </w:pPr>
            <w:r w:rsidRPr="00EE2D6B">
              <w:rPr>
                <w:rFonts w:ascii="Times New Roman" w:eastAsia="Times New Roman" w:hAnsi="Times New Roman" w:cs="Times New Roman"/>
                <w:b/>
                <w:kern w:val="20"/>
                <w:sz w:val="24"/>
                <w:szCs w:val="20"/>
              </w:rPr>
              <w:t>Принятое решение (№ протокола, дата)</w:t>
            </w:r>
          </w:p>
        </w:tc>
      </w:tr>
      <w:tr w:rsidR="00EE2D6B" w:rsidRPr="00EE2D6B" w:rsidTr="00362F21">
        <w:tc>
          <w:tcPr>
            <w:tcW w:w="2375" w:type="dxa"/>
            <w:tcBorders>
              <w:top w:val="single" w:sz="4" w:space="0" w:color="auto"/>
              <w:left w:val="single" w:sz="4" w:space="0" w:color="auto"/>
              <w:bottom w:val="single" w:sz="4" w:space="0" w:color="auto"/>
              <w:right w:val="single" w:sz="4" w:space="0" w:color="auto"/>
            </w:tcBorders>
            <w:hideMark/>
          </w:tcPr>
          <w:p w:rsidR="00EE2D6B" w:rsidRPr="00EE2D6B" w:rsidRDefault="00EE2D6B" w:rsidP="00EE2D6B">
            <w:pPr>
              <w:tabs>
                <w:tab w:val="left" w:pos="993"/>
              </w:tabs>
              <w:spacing w:after="0"/>
              <w:ind w:right="426"/>
              <w:jc w:val="center"/>
              <w:rPr>
                <w:rFonts w:ascii="Times New Roman" w:eastAsia="Times New Roman" w:hAnsi="Times New Roman" w:cs="Times New Roman"/>
                <w:b/>
                <w:kern w:val="20"/>
                <w:sz w:val="24"/>
                <w:szCs w:val="20"/>
              </w:rPr>
            </w:pPr>
            <w:r w:rsidRPr="00EE2D6B">
              <w:rPr>
                <w:rFonts w:ascii="Times New Roman" w:eastAsia="Times New Roman" w:hAnsi="Times New Roman" w:cs="Times New Roman"/>
                <w:b/>
                <w:kern w:val="20"/>
                <w:sz w:val="24"/>
                <w:szCs w:val="20"/>
              </w:rPr>
              <w:t>1</w:t>
            </w:r>
          </w:p>
        </w:tc>
        <w:tc>
          <w:tcPr>
            <w:tcW w:w="3258" w:type="dxa"/>
            <w:tcBorders>
              <w:top w:val="single" w:sz="4" w:space="0" w:color="auto"/>
              <w:left w:val="single" w:sz="4" w:space="0" w:color="auto"/>
              <w:bottom w:val="single" w:sz="4" w:space="0" w:color="auto"/>
              <w:right w:val="single" w:sz="4" w:space="0" w:color="auto"/>
            </w:tcBorders>
            <w:hideMark/>
          </w:tcPr>
          <w:p w:rsidR="00EE2D6B" w:rsidRPr="00EE2D6B" w:rsidRDefault="00EE2D6B" w:rsidP="00EE2D6B">
            <w:pPr>
              <w:tabs>
                <w:tab w:val="left" w:pos="993"/>
              </w:tabs>
              <w:spacing w:after="0"/>
              <w:ind w:right="426"/>
              <w:jc w:val="center"/>
              <w:rPr>
                <w:rFonts w:ascii="Times New Roman" w:eastAsia="Times New Roman" w:hAnsi="Times New Roman" w:cs="Times New Roman"/>
                <w:b/>
                <w:kern w:val="20"/>
                <w:sz w:val="24"/>
                <w:szCs w:val="20"/>
              </w:rPr>
            </w:pPr>
            <w:r w:rsidRPr="00EE2D6B">
              <w:rPr>
                <w:rFonts w:ascii="Times New Roman" w:eastAsia="Times New Roman" w:hAnsi="Times New Roman" w:cs="Times New Roman"/>
                <w:b/>
                <w:kern w:val="20"/>
                <w:sz w:val="24"/>
                <w:szCs w:val="20"/>
              </w:rPr>
              <w:t>2</w:t>
            </w:r>
          </w:p>
        </w:tc>
        <w:tc>
          <w:tcPr>
            <w:tcW w:w="2125" w:type="dxa"/>
            <w:tcBorders>
              <w:top w:val="single" w:sz="4" w:space="0" w:color="auto"/>
              <w:left w:val="single" w:sz="4" w:space="0" w:color="auto"/>
              <w:bottom w:val="single" w:sz="4" w:space="0" w:color="auto"/>
              <w:right w:val="single" w:sz="4" w:space="0" w:color="auto"/>
            </w:tcBorders>
            <w:hideMark/>
          </w:tcPr>
          <w:p w:rsidR="00EE2D6B" w:rsidRPr="00EE2D6B" w:rsidRDefault="00EE2D6B" w:rsidP="00EE2D6B">
            <w:pPr>
              <w:tabs>
                <w:tab w:val="left" w:pos="993"/>
              </w:tabs>
              <w:spacing w:after="0"/>
              <w:ind w:right="426"/>
              <w:jc w:val="center"/>
              <w:rPr>
                <w:rFonts w:ascii="Times New Roman" w:eastAsia="Times New Roman" w:hAnsi="Times New Roman" w:cs="Times New Roman"/>
                <w:b/>
                <w:kern w:val="20"/>
                <w:sz w:val="24"/>
                <w:szCs w:val="20"/>
              </w:rPr>
            </w:pPr>
            <w:r w:rsidRPr="00EE2D6B">
              <w:rPr>
                <w:rFonts w:ascii="Times New Roman" w:eastAsia="Times New Roman" w:hAnsi="Times New Roman" w:cs="Times New Roman"/>
                <w:b/>
                <w:kern w:val="20"/>
                <w:sz w:val="24"/>
                <w:szCs w:val="20"/>
              </w:rPr>
              <w:t>3</w:t>
            </w:r>
          </w:p>
        </w:tc>
        <w:tc>
          <w:tcPr>
            <w:tcW w:w="1842" w:type="dxa"/>
            <w:tcBorders>
              <w:top w:val="single" w:sz="4" w:space="0" w:color="auto"/>
              <w:left w:val="single" w:sz="4" w:space="0" w:color="auto"/>
              <w:bottom w:val="single" w:sz="4" w:space="0" w:color="auto"/>
              <w:right w:val="single" w:sz="4" w:space="0" w:color="auto"/>
            </w:tcBorders>
            <w:hideMark/>
          </w:tcPr>
          <w:p w:rsidR="00EE2D6B" w:rsidRPr="00EE2D6B" w:rsidRDefault="00EE2D6B" w:rsidP="00EE2D6B">
            <w:pPr>
              <w:tabs>
                <w:tab w:val="left" w:pos="993"/>
              </w:tabs>
              <w:spacing w:after="0"/>
              <w:ind w:right="426"/>
              <w:jc w:val="center"/>
              <w:rPr>
                <w:rFonts w:ascii="Times New Roman" w:eastAsia="Times New Roman" w:hAnsi="Times New Roman" w:cs="Times New Roman"/>
                <w:b/>
                <w:kern w:val="20"/>
                <w:sz w:val="24"/>
                <w:szCs w:val="20"/>
              </w:rPr>
            </w:pPr>
            <w:r w:rsidRPr="00EE2D6B">
              <w:rPr>
                <w:rFonts w:ascii="Times New Roman" w:eastAsia="Times New Roman" w:hAnsi="Times New Roman" w:cs="Times New Roman"/>
                <w:b/>
                <w:kern w:val="20"/>
                <w:sz w:val="24"/>
                <w:szCs w:val="20"/>
              </w:rPr>
              <w:t>4</w:t>
            </w:r>
          </w:p>
        </w:tc>
      </w:tr>
      <w:tr w:rsidR="00EE2D6B" w:rsidRPr="00EE2D6B" w:rsidTr="00362F21">
        <w:tc>
          <w:tcPr>
            <w:tcW w:w="2375" w:type="dxa"/>
            <w:tcBorders>
              <w:top w:val="single" w:sz="4" w:space="0" w:color="auto"/>
              <w:left w:val="single" w:sz="4" w:space="0" w:color="auto"/>
              <w:bottom w:val="single" w:sz="4" w:space="0" w:color="auto"/>
              <w:right w:val="single" w:sz="4" w:space="0" w:color="auto"/>
            </w:tcBorders>
            <w:hideMark/>
          </w:tcPr>
          <w:p w:rsidR="00EE2D6B" w:rsidRPr="00EE2D6B" w:rsidRDefault="00EE2D6B" w:rsidP="00EE2D6B">
            <w:pPr>
              <w:tabs>
                <w:tab w:val="left" w:pos="993"/>
              </w:tabs>
              <w:spacing w:after="0"/>
              <w:ind w:right="426"/>
              <w:rPr>
                <w:rFonts w:ascii="Times New Roman" w:eastAsia="Times New Roman" w:hAnsi="Times New Roman" w:cs="Times New Roman"/>
                <w:kern w:val="20"/>
                <w:sz w:val="24"/>
                <w:szCs w:val="20"/>
              </w:rPr>
            </w:pPr>
            <w:r w:rsidRPr="00EE2D6B">
              <w:rPr>
                <w:rFonts w:ascii="Times New Roman" w:eastAsia="Times New Roman" w:hAnsi="Times New Roman" w:cs="Times New Roman"/>
                <w:kern w:val="20"/>
                <w:sz w:val="24"/>
                <w:szCs w:val="20"/>
              </w:rPr>
              <w:t>Менеджмент и организационно поведение</w:t>
            </w:r>
          </w:p>
        </w:tc>
        <w:tc>
          <w:tcPr>
            <w:tcW w:w="3258" w:type="dxa"/>
            <w:tcBorders>
              <w:top w:val="single" w:sz="4" w:space="0" w:color="auto"/>
              <w:left w:val="single" w:sz="4" w:space="0" w:color="auto"/>
              <w:bottom w:val="single" w:sz="4" w:space="0" w:color="auto"/>
              <w:right w:val="single" w:sz="4" w:space="0" w:color="auto"/>
            </w:tcBorders>
            <w:hideMark/>
          </w:tcPr>
          <w:p w:rsidR="00EE2D6B" w:rsidRPr="00EE2D6B" w:rsidRDefault="00EE2D6B" w:rsidP="00EE2D6B">
            <w:pPr>
              <w:tabs>
                <w:tab w:val="left" w:pos="993"/>
              </w:tabs>
              <w:spacing w:after="0"/>
              <w:ind w:right="426"/>
              <w:rPr>
                <w:rFonts w:ascii="Times New Roman" w:eastAsia="Times New Roman" w:hAnsi="Times New Roman" w:cs="Times New Roman"/>
                <w:kern w:val="20"/>
                <w:sz w:val="24"/>
                <w:szCs w:val="20"/>
              </w:rPr>
            </w:pPr>
            <w:r w:rsidRPr="00EE2D6B">
              <w:rPr>
                <w:rFonts w:ascii="Times New Roman" w:eastAsia="Times New Roman" w:hAnsi="Times New Roman" w:cs="Times New Roman"/>
                <w:kern w:val="20"/>
                <w:sz w:val="24"/>
                <w:szCs w:val="20"/>
              </w:rPr>
              <w:t>Экономики, управления и экономической теории</w:t>
            </w:r>
          </w:p>
        </w:tc>
        <w:tc>
          <w:tcPr>
            <w:tcW w:w="2125" w:type="dxa"/>
            <w:tcBorders>
              <w:top w:val="single" w:sz="4" w:space="0" w:color="auto"/>
              <w:left w:val="single" w:sz="4" w:space="0" w:color="auto"/>
              <w:bottom w:val="single" w:sz="4" w:space="0" w:color="auto"/>
              <w:right w:val="single" w:sz="4" w:space="0" w:color="auto"/>
            </w:tcBorders>
          </w:tcPr>
          <w:p w:rsidR="00EE2D6B" w:rsidRPr="00EE2D6B" w:rsidRDefault="00EE2D6B" w:rsidP="00EE2D6B">
            <w:pPr>
              <w:tabs>
                <w:tab w:val="left" w:pos="993"/>
              </w:tabs>
              <w:spacing w:after="0"/>
              <w:ind w:right="426"/>
              <w:jc w:val="center"/>
              <w:rPr>
                <w:rFonts w:ascii="Times New Roman" w:eastAsia="Times New Roman" w:hAnsi="Times New Roman" w:cs="Times New Roman"/>
                <w:kern w:val="20"/>
                <w:sz w:val="24"/>
                <w:szCs w:val="20"/>
              </w:rPr>
            </w:pPr>
          </w:p>
        </w:tc>
        <w:tc>
          <w:tcPr>
            <w:tcW w:w="1842" w:type="dxa"/>
            <w:tcBorders>
              <w:top w:val="single" w:sz="4" w:space="0" w:color="auto"/>
              <w:left w:val="single" w:sz="4" w:space="0" w:color="auto"/>
              <w:bottom w:val="single" w:sz="4" w:space="0" w:color="auto"/>
              <w:right w:val="single" w:sz="4" w:space="0" w:color="auto"/>
            </w:tcBorders>
          </w:tcPr>
          <w:p w:rsidR="00EE2D6B" w:rsidRPr="00EE2D6B" w:rsidRDefault="00EE2D6B" w:rsidP="00EE2D6B">
            <w:pPr>
              <w:tabs>
                <w:tab w:val="left" w:pos="993"/>
              </w:tabs>
              <w:spacing w:after="0"/>
              <w:ind w:right="426"/>
              <w:jc w:val="center"/>
              <w:rPr>
                <w:rFonts w:ascii="Times New Roman" w:eastAsia="Times New Roman" w:hAnsi="Times New Roman" w:cs="Times New Roman"/>
                <w:kern w:val="20"/>
                <w:sz w:val="24"/>
                <w:szCs w:val="20"/>
              </w:rPr>
            </w:pPr>
          </w:p>
        </w:tc>
      </w:tr>
      <w:tr w:rsidR="00EE2D6B" w:rsidRPr="00EE2D6B" w:rsidTr="00362F21">
        <w:tc>
          <w:tcPr>
            <w:tcW w:w="2375" w:type="dxa"/>
            <w:tcBorders>
              <w:top w:val="single" w:sz="4" w:space="0" w:color="auto"/>
              <w:left w:val="single" w:sz="4" w:space="0" w:color="auto"/>
              <w:bottom w:val="single" w:sz="4" w:space="0" w:color="auto"/>
              <w:right w:val="single" w:sz="4" w:space="0" w:color="auto"/>
            </w:tcBorders>
          </w:tcPr>
          <w:p w:rsidR="00EE2D6B" w:rsidRPr="00EE2D6B" w:rsidRDefault="00EE2D6B" w:rsidP="00EE2D6B">
            <w:pPr>
              <w:tabs>
                <w:tab w:val="left" w:pos="993"/>
              </w:tabs>
              <w:spacing w:after="0"/>
              <w:ind w:right="426"/>
              <w:rPr>
                <w:rFonts w:ascii="Times New Roman" w:eastAsia="Times New Roman" w:hAnsi="Times New Roman" w:cs="Times New Roman"/>
                <w:kern w:val="20"/>
                <w:sz w:val="24"/>
                <w:szCs w:val="20"/>
              </w:rPr>
            </w:pPr>
            <w:r w:rsidRPr="00EE2D6B">
              <w:rPr>
                <w:rFonts w:ascii="Times New Roman" w:eastAsia="Times New Roman" w:hAnsi="Times New Roman" w:cs="Times New Roman"/>
                <w:kern w:val="20"/>
                <w:sz w:val="24"/>
                <w:szCs w:val="20"/>
              </w:rPr>
              <w:t>Стратегический менеджмент</w:t>
            </w:r>
          </w:p>
        </w:tc>
        <w:tc>
          <w:tcPr>
            <w:tcW w:w="3258" w:type="dxa"/>
            <w:tcBorders>
              <w:top w:val="single" w:sz="4" w:space="0" w:color="auto"/>
              <w:left w:val="single" w:sz="4" w:space="0" w:color="auto"/>
              <w:bottom w:val="single" w:sz="4" w:space="0" w:color="auto"/>
              <w:right w:val="single" w:sz="4" w:space="0" w:color="auto"/>
            </w:tcBorders>
          </w:tcPr>
          <w:p w:rsidR="00EE2D6B" w:rsidRPr="00EE2D6B" w:rsidRDefault="00EE2D6B" w:rsidP="00EE2D6B">
            <w:pPr>
              <w:tabs>
                <w:tab w:val="left" w:pos="993"/>
              </w:tabs>
              <w:spacing w:after="0"/>
              <w:ind w:right="426"/>
              <w:rPr>
                <w:rFonts w:ascii="Times New Roman" w:eastAsia="Times New Roman" w:hAnsi="Times New Roman" w:cs="Times New Roman"/>
                <w:kern w:val="20"/>
                <w:sz w:val="24"/>
                <w:szCs w:val="20"/>
              </w:rPr>
            </w:pPr>
            <w:r w:rsidRPr="00EE2D6B">
              <w:rPr>
                <w:rFonts w:ascii="Times New Roman" w:eastAsia="Times New Roman" w:hAnsi="Times New Roman" w:cs="Times New Roman"/>
                <w:kern w:val="20"/>
                <w:sz w:val="24"/>
                <w:szCs w:val="20"/>
              </w:rPr>
              <w:t>Экономики, управления и экономической теории</w:t>
            </w:r>
          </w:p>
        </w:tc>
        <w:tc>
          <w:tcPr>
            <w:tcW w:w="2125" w:type="dxa"/>
            <w:tcBorders>
              <w:top w:val="single" w:sz="4" w:space="0" w:color="auto"/>
              <w:left w:val="single" w:sz="4" w:space="0" w:color="auto"/>
              <w:bottom w:val="single" w:sz="4" w:space="0" w:color="auto"/>
              <w:right w:val="single" w:sz="4" w:space="0" w:color="auto"/>
            </w:tcBorders>
          </w:tcPr>
          <w:p w:rsidR="00EE2D6B" w:rsidRPr="00EE2D6B" w:rsidRDefault="00EE2D6B" w:rsidP="00EE2D6B">
            <w:pPr>
              <w:tabs>
                <w:tab w:val="left" w:pos="993"/>
              </w:tabs>
              <w:spacing w:after="0"/>
              <w:ind w:right="426"/>
              <w:jc w:val="center"/>
              <w:rPr>
                <w:rFonts w:ascii="Times New Roman" w:eastAsia="Times New Roman" w:hAnsi="Times New Roman" w:cs="Times New Roman"/>
                <w:kern w:val="20"/>
                <w:sz w:val="24"/>
                <w:szCs w:val="20"/>
              </w:rPr>
            </w:pPr>
          </w:p>
        </w:tc>
        <w:tc>
          <w:tcPr>
            <w:tcW w:w="1842" w:type="dxa"/>
            <w:tcBorders>
              <w:top w:val="single" w:sz="4" w:space="0" w:color="auto"/>
              <w:left w:val="single" w:sz="4" w:space="0" w:color="auto"/>
              <w:bottom w:val="single" w:sz="4" w:space="0" w:color="auto"/>
              <w:right w:val="single" w:sz="4" w:space="0" w:color="auto"/>
            </w:tcBorders>
          </w:tcPr>
          <w:p w:rsidR="00EE2D6B" w:rsidRPr="00EE2D6B" w:rsidRDefault="00EE2D6B" w:rsidP="00EE2D6B">
            <w:pPr>
              <w:tabs>
                <w:tab w:val="left" w:pos="993"/>
              </w:tabs>
              <w:spacing w:after="0"/>
              <w:ind w:right="426"/>
              <w:jc w:val="center"/>
              <w:rPr>
                <w:rFonts w:ascii="Times New Roman" w:eastAsia="Times New Roman" w:hAnsi="Times New Roman" w:cs="Times New Roman"/>
                <w:kern w:val="20"/>
                <w:sz w:val="24"/>
                <w:szCs w:val="20"/>
              </w:rPr>
            </w:pPr>
          </w:p>
        </w:tc>
      </w:tr>
    </w:tbl>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kern w:val="20"/>
          <w:sz w:val="24"/>
          <w:szCs w:val="20"/>
          <w:lang w:eastAsia="ru-RU"/>
        </w:rPr>
      </w:pPr>
    </w:p>
    <w:p w:rsidR="00EE2D6B" w:rsidRPr="00EE2D6B" w:rsidRDefault="00EE2D6B" w:rsidP="00EE2D6B">
      <w:pPr>
        <w:tabs>
          <w:tab w:val="left" w:pos="993"/>
        </w:tabs>
        <w:spacing w:after="0" w:line="240" w:lineRule="auto"/>
        <w:ind w:firstLine="709"/>
        <w:jc w:val="center"/>
        <w:rPr>
          <w:rFonts w:ascii="Times New Roman" w:eastAsia="Times New Roman" w:hAnsi="Times New Roman" w:cs="Times New Roman"/>
          <w:b/>
          <w:kern w:val="20"/>
          <w:sz w:val="24"/>
          <w:szCs w:val="20"/>
          <w:highlight w:val="yellow"/>
          <w:lang w:eastAsia="ru-RU"/>
        </w:rPr>
      </w:pPr>
    </w:p>
    <w:p w:rsidR="00EE2D6B" w:rsidRPr="00EE2D6B" w:rsidRDefault="00EE2D6B" w:rsidP="00EE2D6B">
      <w:pPr>
        <w:rPr>
          <w:rFonts w:ascii="Consolas" w:hAnsi="Consolas" w:cs="Consolas"/>
          <w:sz w:val="18"/>
          <w:szCs w:val="18"/>
        </w:rPr>
      </w:pPr>
    </w:p>
    <w:p w:rsidR="00EE2D6B" w:rsidRPr="00EE2D6B" w:rsidRDefault="00EE2D6B" w:rsidP="00EE2D6B">
      <w:pPr>
        <w:rPr>
          <w:rFonts w:ascii="Consolas" w:hAnsi="Consolas" w:cs="Consolas"/>
          <w:sz w:val="18"/>
          <w:szCs w:val="18"/>
        </w:rPr>
      </w:pPr>
    </w:p>
    <w:p w:rsidR="00EE2D6B" w:rsidRPr="00EE2D6B" w:rsidRDefault="00EE2D6B" w:rsidP="00EE2D6B">
      <w:pPr>
        <w:rPr>
          <w:rFonts w:ascii="Consolas" w:hAnsi="Consolas" w:cs="Consolas"/>
          <w:sz w:val="18"/>
          <w:szCs w:val="18"/>
        </w:rPr>
      </w:pPr>
    </w:p>
    <w:p w:rsidR="00EE2D6B" w:rsidRPr="00EE2D6B" w:rsidRDefault="00EE2D6B" w:rsidP="00EE2D6B">
      <w:pPr>
        <w:rPr>
          <w:rFonts w:ascii="Consolas" w:hAnsi="Consolas" w:cs="Consolas"/>
          <w:sz w:val="18"/>
          <w:szCs w:val="18"/>
        </w:rPr>
      </w:pPr>
    </w:p>
    <w:p w:rsidR="00EE2D6B" w:rsidRPr="00EE2D6B" w:rsidRDefault="00EE2D6B" w:rsidP="00EE2D6B">
      <w:pPr>
        <w:rPr>
          <w:rFonts w:ascii="Consolas" w:hAnsi="Consolas" w:cs="Consolas"/>
          <w:sz w:val="18"/>
          <w:szCs w:val="18"/>
        </w:rPr>
      </w:pPr>
    </w:p>
    <w:p w:rsidR="00EE2D6B" w:rsidRPr="00EE2D6B" w:rsidRDefault="00EE2D6B" w:rsidP="00EE2D6B">
      <w:pPr>
        <w:rPr>
          <w:rFonts w:ascii="Consolas" w:hAnsi="Consolas" w:cs="Consolas"/>
          <w:sz w:val="18"/>
          <w:szCs w:val="18"/>
        </w:rPr>
      </w:pPr>
    </w:p>
    <w:p w:rsidR="00EE2D6B" w:rsidRPr="00EE2D6B" w:rsidRDefault="00EE2D6B" w:rsidP="00EE2D6B">
      <w:pPr>
        <w:rPr>
          <w:rFonts w:ascii="Consolas" w:hAnsi="Consolas" w:cs="Consolas"/>
          <w:sz w:val="18"/>
          <w:szCs w:val="18"/>
        </w:rPr>
      </w:pPr>
    </w:p>
    <w:p w:rsidR="00EE2D6B" w:rsidRPr="00EE2D6B" w:rsidRDefault="00EE2D6B" w:rsidP="00EE2D6B">
      <w:pPr>
        <w:rPr>
          <w:rFonts w:ascii="Consolas" w:hAnsi="Consolas" w:cs="Consolas"/>
          <w:sz w:val="18"/>
          <w:szCs w:val="18"/>
        </w:rPr>
      </w:pPr>
    </w:p>
    <w:p w:rsidR="00EE2D6B" w:rsidRPr="00EE2D6B" w:rsidRDefault="00EE2D6B" w:rsidP="00EE2D6B">
      <w:pPr>
        <w:rPr>
          <w:rFonts w:ascii="Consolas" w:hAnsi="Consolas" w:cs="Consolas"/>
          <w:sz w:val="18"/>
          <w:szCs w:val="18"/>
        </w:rPr>
      </w:pPr>
    </w:p>
    <w:p w:rsidR="00EE2D6B" w:rsidRPr="00EE2D6B" w:rsidRDefault="00EE2D6B" w:rsidP="00EE2D6B">
      <w:pPr>
        <w:tabs>
          <w:tab w:val="left" w:pos="1094"/>
        </w:tabs>
        <w:rPr>
          <w:rFonts w:ascii="Consolas" w:hAnsi="Consolas" w:cs="Consolas"/>
          <w:sz w:val="18"/>
          <w:szCs w:val="18"/>
        </w:rPr>
        <w:sectPr w:rsidR="00EE2D6B" w:rsidRPr="00EE2D6B" w:rsidSect="00C62778">
          <w:pgSz w:w="11906" w:h="16838"/>
          <w:pgMar w:top="1134" w:right="851" w:bottom="1134" w:left="1701" w:header="708" w:footer="708" w:gutter="0"/>
          <w:cols w:space="708"/>
          <w:docGrid w:linePitch="360"/>
        </w:sectPr>
      </w:pPr>
    </w:p>
    <w:p w:rsidR="00E05AEF" w:rsidRDefault="00E05AEF" w:rsidP="00EE2D6B"/>
    <w:sectPr w:rsidR="00E05AEF" w:rsidSect="009D7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F2F98"/>
    <w:multiLevelType w:val="hybridMultilevel"/>
    <w:tmpl w:val="D3087408"/>
    <w:lvl w:ilvl="0" w:tplc="B32AD21C">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D168EF"/>
    <w:multiLevelType w:val="hybridMultilevel"/>
    <w:tmpl w:val="048E3B2C"/>
    <w:lvl w:ilvl="0" w:tplc="4FFE20EC">
      <w:numFmt w:val="bullet"/>
      <w:lvlText w:val="-"/>
      <w:lvlJc w:val="left"/>
      <w:pPr>
        <w:tabs>
          <w:tab w:val="num" w:pos="-596"/>
        </w:tabs>
        <w:ind w:left="-709" w:firstLine="709"/>
      </w:pPr>
      <w:rPr>
        <w:rFonts w:ascii="Courier New" w:hAnsi="Courier New" w:cs="Times New Roman" w:hint="default"/>
        <w:sz w:val="32"/>
        <w:szCs w:val="32"/>
      </w:rPr>
    </w:lvl>
    <w:lvl w:ilvl="1" w:tplc="9D9CE000">
      <w:numFmt w:val="bullet"/>
      <w:lvlText w:val="-"/>
      <w:lvlJc w:val="left"/>
      <w:pPr>
        <w:tabs>
          <w:tab w:val="num" w:pos="-312"/>
        </w:tabs>
        <w:ind w:left="-425" w:firstLine="709"/>
      </w:pPr>
      <w:rPr>
        <w:rFonts w:ascii="Courier New" w:hAnsi="Courier New" w:cs="Times New Roman" w:hint="default"/>
        <w:sz w:val="32"/>
        <w:szCs w:val="32"/>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D837F27"/>
    <w:multiLevelType w:val="hybridMultilevel"/>
    <w:tmpl w:val="938E16AA"/>
    <w:lvl w:ilvl="0" w:tplc="38D0F70E">
      <w:start w:val="1"/>
      <w:numFmt w:val="decimal"/>
      <w:lvlText w:val="%1."/>
      <w:lvlJc w:val="left"/>
      <w:pPr>
        <w:ind w:left="928" w:hanging="360"/>
      </w:pPr>
      <w:rPr>
        <w:rFonts w:ascii="Times New Roman" w:hAnsi="Times New Roman" w:cs="Times New Roman" w:hint="default"/>
        <w:b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EA3BA4"/>
    <w:multiLevelType w:val="hybridMultilevel"/>
    <w:tmpl w:val="8F9277F6"/>
    <w:lvl w:ilvl="0" w:tplc="F1A05174">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4F070CC"/>
    <w:multiLevelType w:val="hybridMultilevel"/>
    <w:tmpl w:val="1D20AB08"/>
    <w:lvl w:ilvl="0" w:tplc="02A00624">
      <w:start w:val="1"/>
      <w:numFmt w:val="bullet"/>
      <w:lvlText w:val="•"/>
      <w:lvlJc w:val="left"/>
      <w:pPr>
        <w:tabs>
          <w:tab w:val="num" w:pos="720"/>
        </w:tabs>
        <w:ind w:left="720" w:hanging="360"/>
      </w:pPr>
      <w:rPr>
        <w:rFonts w:ascii="Arial" w:hAnsi="Arial" w:hint="default"/>
      </w:rPr>
    </w:lvl>
    <w:lvl w:ilvl="1" w:tplc="F83A8B08" w:tentative="1">
      <w:start w:val="1"/>
      <w:numFmt w:val="bullet"/>
      <w:lvlText w:val="•"/>
      <w:lvlJc w:val="left"/>
      <w:pPr>
        <w:tabs>
          <w:tab w:val="num" w:pos="1440"/>
        </w:tabs>
        <w:ind w:left="1440" w:hanging="360"/>
      </w:pPr>
      <w:rPr>
        <w:rFonts w:ascii="Arial" w:hAnsi="Arial" w:hint="default"/>
      </w:rPr>
    </w:lvl>
    <w:lvl w:ilvl="2" w:tplc="56B0005A" w:tentative="1">
      <w:start w:val="1"/>
      <w:numFmt w:val="bullet"/>
      <w:lvlText w:val="•"/>
      <w:lvlJc w:val="left"/>
      <w:pPr>
        <w:tabs>
          <w:tab w:val="num" w:pos="2160"/>
        </w:tabs>
        <w:ind w:left="2160" w:hanging="360"/>
      </w:pPr>
      <w:rPr>
        <w:rFonts w:ascii="Arial" w:hAnsi="Arial" w:hint="default"/>
      </w:rPr>
    </w:lvl>
    <w:lvl w:ilvl="3" w:tplc="FAEE13F8" w:tentative="1">
      <w:start w:val="1"/>
      <w:numFmt w:val="bullet"/>
      <w:lvlText w:val="•"/>
      <w:lvlJc w:val="left"/>
      <w:pPr>
        <w:tabs>
          <w:tab w:val="num" w:pos="2880"/>
        </w:tabs>
        <w:ind w:left="2880" w:hanging="360"/>
      </w:pPr>
      <w:rPr>
        <w:rFonts w:ascii="Arial" w:hAnsi="Arial" w:hint="default"/>
      </w:rPr>
    </w:lvl>
    <w:lvl w:ilvl="4" w:tplc="71EA971C" w:tentative="1">
      <w:start w:val="1"/>
      <w:numFmt w:val="bullet"/>
      <w:lvlText w:val="•"/>
      <w:lvlJc w:val="left"/>
      <w:pPr>
        <w:tabs>
          <w:tab w:val="num" w:pos="3600"/>
        </w:tabs>
        <w:ind w:left="3600" w:hanging="360"/>
      </w:pPr>
      <w:rPr>
        <w:rFonts w:ascii="Arial" w:hAnsi="Arial" w:hint="default"/>
      </w:rPr>
    </w:lvl>
    <w:lvl w:ilvl="5" w:tplc="ABDA39CA" w:tentative="1">
      <w:start w:val="1"/>
      <w:numFmt w:val="bullet"/>
      <w:lvlText w:val="•"/>
      <w:lvlJc w:val="left"/>
      <w:pPr>
        <w:tabs>
          <w:tab w:val="num" w:pos="4320"/>
        </w:tabs>
        <w:ind w:left="4320" w:hanging="360"/>
      </w:pPr>
      <w:rPr>
        <w:rFonts w:ascii="Arial" w:hAnsi="Arial" w:hint="default"/>
      </w:rPr>
    </w:lvl>
    <w:lvl w:ilvl="6" w:tplc="753CF576" w:tentative="1">
      <w:start w:val="1"/>
      <w:numFmt w:val="bullet"/>
      <w:lvlText w:val="•"/>
      <w:lvlJc w:val="left"/>
      <w:pPr>
        <w:tabs>
          <w:tab w:val="num" w:pos="5040"/>
        </w:tabs>
        <w:ind w:left="5040" w:hanging="360"/>
      </w:pPr>
      <w:rPr>
        <w:rFonts w:ascii="Arial" w:hAnsi="Arial" w:hint="default"/>
      </w:rPr>
    </w:lvl>
    <w:lvl w:ilvl="7" w:tplc="77DA5C08" w:tentative="1">
      <w:start w:val="1"/>
      <w:numFmt w:val="bullet"/>
      <w:lvlText w:val="•"/>
      <w:lvlJc w:val="left"/>
      <w:pPr>
        <w:tabs>
          <w:tab w:val="num" w:pos="5760"/>
        </w:tabs>
        <w:ind w:left="5760" w:hanging="360"/>
      </w:pPr>
      <w:rPr>
        <w:rFonts w:ascii="Arial" w:hAnsi="Arial" w:hint="default"/>
      </w:rPr>
    </w:lvl>
    <w:lvl w:ilvl="8" w:tplc="1B7E3BD4" w:tentative="1">
      <w:start w:val="1"/>
      <w:numFmt w:val="bullet"/>
      <w:lvlText w:val="•"/>
      <w:lvlJc w:val="left"/>
      <w:pPr>
        <w:tabs>
          <w:tab w:val="num" w:pos="6480"/>
        </w:tabs>
        <w:ind w:left="6480" w:hanging="360"/>
      </w:pPr>
      <w:rPr>
        <w:rFonts w:ascii="Arial" w:hAnsi="Arial" w:hint="default"/>
      </w:rPr>
    </w:lvl>
  </w:abstractNum>
  <w:abstractNum w:abstractNumId="5">
    <w:nsid w:val="45A91C39"/>
    <w:multiLevelType w:val="hybridMultilevel"/>
    <w:tmpl w:val="6928B54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440BC2"/>
    <w:multiLevelType w:val="hybridMultilevel"/>
    <w:tmpl w:val="9E28E930"/>
    <w:lvl w:ilvl="0" w:tplc="04230001">
      <w:start w:val="1"/>
      <w:numFmt w:val="bullet"/>
      <w:lvlText w:val=""/>
      <w:lvlJc w:val="left"/>
      <w:pPr>
        <w:tabs>
          <w:tab w:val="num" w:pos="1440"/>
        </w:tabs>
        <w:ind w:left="1440" w:hanging="360"/>
      </w:pPr>
      <w:rPr>
        <w:rFonts w:ascii="Symbol" w:hAnsi="Symbol" w:hint="default"/>
      </w:rPr>
    </w:lvl>
    <w:lvl w:ilvl="1" w:tplc="04230003" w:tentative="1">
      <w:start w:val="1"/>
      <w:numFmt w:val="bullet"/>
      <w:lvlText w:val="o"/>
      <w:lvlJc w:val="left"/>
      <w:pPr>
        <w:tabs>
          <w:tab w:val="num" w:pos="2160"/>
        </w:tabs>
        <w:ind w:left="2160" w:hanging="360"/>
      </w:pPr>
      <w:rPr>
        <w:rFonts w:ascii="Courier New" w:hAnsi="Courier New" w:cs="Courier New" w:hint="default"/>
      </w:rPr>
    </w:lvl>
    <w:lvl w:ilvl="2" w:tplc="04230005" w:tentative="1">
      <w:start w:val="1"/>
      <w:numFmt w:val="bullet"/>
      <w:lvlText w:val=""/>
      <w:lvlJc w:val="left"/>
      <w:pPr>
        <w:tabs>
          <w:tab w:val="num" w:pos="2880"/>
        </w:tabs>
        <w:ind w:left="2880" w:hanging="360"/>
      </w:pPr>
      <w:rPr>
        <w:rFonts w:ascii="Wingdings" w:hAnsi="Wingdings" w:hint="default"/>
      </w:rPr>
    </w:lvl>
    <w:lvl w:ilvl="3" w:tplc="04230001" w:tentative="1">
      <w:start w:val="1"/>
      <w:numFmt w:val="bullet"/>
      <w:lvlText w:val=""/>
      <w:lvlJc w:val="left"/>
      <w:pPr>
        <w:tabs>
          <w:tab w:val="num" w:pos="3600"/>
        </w:tabs>
        <w:ind w:left="3600" w:hanging="360"/>
      </w:pPr>
      <w:rPr>
        <w:rFonts w:ascii="Symbol" w:hAnsi="Symbol" w:hint="default"/>
      </w:rPr>
    </w:lvl>
    <w:lvl w:ilvl="4" w:tplc="04230003" w:tentative="1">
      <w:start w:val="1"/>
      <w:numFmt w:val="bullet"/>
      <w:lvlText w:val="o"/>
      <w:lvlJc w:val="left"/>
      <w:pPr>
        <w:tabs>
          <w:tab w:val="num" w:pos="4320"/>
        </w:tabs>
        <w:ind w:left="4320" w:hanging="360"/>
      </w:pPr>
      <w:rPr>
        <w:rFonts w:ascii="Courier New" w:hAnsi="Courier New" w:cs="Courier New" w:hint="default"/>
      </w:rPr>
    </w:lvl>
    <w:lvl w:ilvl="5" w:tplc="04230005" w:tentative="1">
      <w:start w:val="1"/>
      <w:numFmt w:val="bullet"/>
      <w:lvlText w:val=""/>
      <w:lvlJc w:val="left"/>
      <w:pPr>
        <w:tabs>
          <w:tab w:val="num" w:pos="5040"/>
        </w:tabs>
        <w:ind w:left="5040" w:hanging="360"/>
      </w:pPr>
      <w:rPr>
        <w:rFonts w:ascii="Wingdings" w:hAnsi="Wingdings" w:hint="default"/>
      </w:rPr>
    </w:lvl>
    <w:lvl w:ilvl="6" w:tplc="04230001" w:tentative="1">
      <w:start w:val="1"/>
      <w:numFmt w:val="bullet"/>
      <w:lvlText w:val=""/>
      <w:lvlJc w:val="left"/>
      <w:pPr>
        <w:tabs>
          <w:tab w:val="num" w:pos="5760"/>
        </w:tabs>
        <w:ind w:left="5760" w:hanging="360"/>
      </w:pPr>
      <w:rPr>
        <w:rFonts w:ascii="Symbol" w:hAnsi="Symbol" w:hint="default"/>
      </w:rPr>
    </w:lvl>
    <w:lvl w:ilvl="7" w:tplc="04230003" w:tentative="1">
      <w:start w:val="1"/>
      <w:numFmt w:val="bullet"/>
      <w:lvlText w:val="o"/>
      <w:lvlJc w:val="left"/>
      <w:pPr>
        <w:tabs>
          <w:tab w:val="num" w:pos="6480"/>
        </w:tabs>
        <w:ind w:left="6480" w:hanging="360"/>
      </w:pPr>
      <w:rPr>
        <w:rFonts w:ascii="Courier New" w:hAnsi="Courier New" w:cs="Courier New" w:hint="default"/>
      </w:rPr>
    </w:lvl>
    <w:lvl w:ilvl="8" w:tplc="04230005" w:tentative="1">
      <w:start w:val="1"/>
      <w:numFmt w:val="bullet"/>
      <w:lvlText w:val=""/>
      <w:lvlJc w:val="left"/>
      <w:pPr>
        <w:tabs>
          <w:tab w:val="num" w:pos="7200"/>
        </w:tabs>
        <w:ind w:left="7200" w:hanging="360"/>
      </w:pPr>
      <w:rPr>
        <w:rFonts w:ascii="Wingdings" w:hAnsi="Wingdings" w:hint="default"/>
      </w:rPr>
    </w:lvl>
  </w:abstractNum>
  <w:abstractNum w:abstractNumId="7">
    <w:nsid w:val="4DC42A62"/>
    <w:multiLevelType w:val="hybridMultilevel"/>
    <w:tmpl w:val="113A5A36"/>
    <w:lvl w:ilvl="0" w:tplc="9D9CE000">
      <w:numFmt w:val="bullet"/>
      <w:lvlText w:val="-"/>
      <w:lvlJc w:val="left"/>
      <w:pPr>
        <w:tabs>
          <w:tab w:val="num" w:pos="822"/>
        </w:tabs>
        <w:ind w:left="709" w:firstLine="709"/>
      </w:pPr>
      <w:rPr>
        <w:rFonts w:ascii="Courier New" w:hAnsi="Courier New" w:cs="Times New Roman" w:hint="default"/>
        <w:sz w:val="32"/>
        <w:szCs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3DD067D"/>
    <w:multiLevelType w:val="hybridMultilevel"/>
    <w:tmpl w:val="1E8C30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4E25A0"/>
    <w:multiLevelType w:val="hybridMultilevel"/>
    <w:tmpl w:val="254AE74E"/>
    <w:lvl w:ilvl="0" w:tplc="0423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69140C"/>
    <w:multiLevelType w:val="singleLevel"/>
    <w:tmpl w:val="8E689C50"/>
    <w:lvl w:ilvl="0">
      <w:start w:val="1"/>
      <w:numFmt w:val="decimal"/>
      <w:lvlText w:val="%1."/>
      <w:lvlJc w:val="left"/>
      <w:pPr>
        <w:tabs>
          <w:tab w:val="num" w:pos="360"/>
        </w:tabs>
        <w:ind w:left="360" w:hanging="360"/>
      </w:pPr>
      <w:rPr>
        <w:rFonts w:hint="default"/>
      </w:rPr>
    </w:lvl>
  </w:abstractNum>
  <w:abstractNum w:abstractNumId="11">
    <w:nsid w:val="5FE76FD6"/>
    <w:multiLevelType w:val="hybridMultilevel"/>
    <w:tmpl w:val="7CF66E3A"/>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2A10380"/>
    <w:multiLevelType w:val="hybridMultilevel"/>
    <w:tmpl w:val="566CE3B4"/>
    <w:lvl w:ilvl="0" w:tplc="D94E3A98">
      <w:start w:val="29"/>
      <w:numFmt w:val="decimal"/>
      <w:lvlText w:val="%1."/>
      <w:lvlJc w:val="left"/>
      <w:pPr>
        <w:ind w:left="928"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36380A"/>
    <w:multiLevelType w:val="hybridMultilevel"/>
    <w:tmpl w:val="3EC0E0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733D2F"/>
    <w:multiLevelType w:val="hybridMultilevel"/>
    <w:tmpl w:val="FD1CC3A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4"/>
  </w:num>
  <w:num w:numId="11">
    <w:abstractNumId w:val="2"/>
  </w:num>
  <w:num w:numId="12">
    <w:abstractNumId w:val="12"/>
  </w:num>
  <w:num w:numId="13">
    <w:abstractNumId w:val="8"/>
  </w:num>
  <w:num w:numId="14">
    <w:abstractNumId w:val="10"/>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E2"/>
    <w:rsid w:val="00AD4CE2"/>
    <w:rsid w:val="00E05AEF"/>
    <w:rsid w:val="00EE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D6B"/>
    <w:pPr>
      <w:ind w:left="720"/>
      <w:contextualSpacing/>
    </w:pPr>
  </w:style>
  <w:style w:type="paragraph" w:styleId="a4">
    <w:name w:val="Normal (Web)"/>
    <w:basedOn w:val="a"/>
    <w:uiPriority w:val="99"/>
    <w:unhideWhenUsed/>
    <w:rsid w:val="00EE2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2D6B"/>
    <w:rPr>
      <w:b/>
      <w:bCs/>
    </w:rPr>
  </w:style>
  <w:style w:type="character" w:customStyle="1" w:styleId="apple-converted-space">
    <w:name w:val="apple-converted-space"/>
    <w:basedOn w:val="a0"/>
    <w:rsid w:val="00EE2D6B"/>
  </w:style>
  <w:style w:type="paragraph" w:styleId="a6">
    <w:name w:val="Body Text Indent"/>
    <w:basedOn w:val="a"/>
    <w:link w:val="a7"/>
    <w:uiPriority w:val="99"/>
    <w:unhideWhenUsed/>
    <w:rsid w:val="00EE2D6B"/>
    <w:pPr>
      <w:spacing w:after="120" w:line="240" w:lineRule="auto"/>
      <w:ind w:left="283"/>
    </w:pPr>
    <w:rPr>
      <w:rFonts w:ascii="Times New Roman" w:eastAsia="Times New Roman" w:hAnsi="Times New Roman" w:cs="Times New Roman"/>
      <w:kern w:val="20"/>
      <w:sz w:val="24"/>
      <w:szCs w:val="20"/>
      <w:lang w:eastAsia="ru-RU"/>
    </w:rPr>
  </w:style>
  <w:style w:type="character" w:customStyle="1" w:styleId="a7">
    <w:name w:val="Основной текст с отступом Знак"/>
    <w:basedOn w:val="a0"/>
    <w:link w:val="a6"/>
    <w:uiPriority w:val="99"/>
    <w:rsid w:val="00EE2D6B"/>
    <w:rPr>
      <w:rFonts w:ascii="Times New Roman" w:eastAsia="Times New Roman" w:hAnsi="Times New Roman" w:cs="Times New Roman"/>
      <w:kern w:val="20"/>
      <w:sz w:val="24"/>
      <w:szCs w:val="20"/>
      <w:lang w:eastAsia="ru-RU"/>
    </w:rPr>
  </w:style>
  <w:style w:type="character" w:styleId="a8">
    <w:name w:val="Hyperlink"/>
    <w:basedOn w:val="a0"/>
    <w:uiPriority w:val="99"/>
    <w:unhideWhenUsed/>
    <w:rsid w:val="00EE2D6B"/>
    <w:rPr>
      <w:color w:val="0000FF"/>
      <w:u w:val="single"/>
    </w:rPr>
  </w:style>
  <w:style w:type="paragraph" w:styleId="a9">
    <w:name w:val="header"/>
    <w:basedOn w:val="a"/>
    <w:link w:val="aa"/>
    <w:uiPriority w:val="99"/>
    <w:unhideWhenUsed/>
    <w:rsid w:val="00EE2D6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E2D6B"/>
  </w:style>
  <w:style w:type="paragraph" w:styleId="ab">
    <w:name w:val="footer"/>
    <w:basedOn w:val="a"/>
    <w:link w:val="ac"/>
    <w:uiPriority w:val="99"/>
    <w:unhideWhenUsed/>
    <w:rsid w:val="00EE2D6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2D6B"/>
  </w:style>
  <w:style w:type="table" w:styleId="ad">
    <w:name w:val="Table Grid"/>
    <w:basedOn w:val="a1"/>
    <w:uiPriority w:val="59"/>
    <w:rsid w:val="00EE2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D6B"/>
    <w:pPr>
      <w:ind w:left="720"/>
      <w:contextualSpacing/>
    </w:pPr>
  </w:style>
  <w:style w:type="paragraph" w:styleId="a4">
    <w:name w:val="Normal (Web)"/>
    <w:basedOn w:val="a"/>
    <w:uiPriority w:val="99"/>
    <w:unhideWhenUsed/>
    <w:rsid w:val="00EE2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2D6B"/>
    <w:rPr>
      <w:b/>
      <w:bCs/>
    </w:rPr>
  </w:style>
  <w:style w:type="character" w:customStyle="1" w:styleId="apple-converted-space">
    <w:name w:val="apple-converted-space"/>
    <w:basedOn w:val="a0"/>
    <w:rsid w:val="00EE2D6B"/>
  </w:style>
  <w:style w:type="paragraph" w:styleId="a6">
    <w:name w:val="Body Text Indent"/>
    <w:basedOn w:val="a"/>
    <w:link w:val="a7"/>
    <w:uiPriority w:val="99"/>
    <w:unhideWhenUsed/>
    <w:rsid w:val="00EE2D6B"/>
    <w:pPr>
      <w:spacing w:after="120" w:line="240" w:lineRule="auto"/>
      <w:ind w:left="283"/>
    </w:pPr>
    <w:rPr>
      <w:rFonts w:ascii="Times New Roman" w:eastAsia="Times New Roman" w:hAnsi="Times New Roman" w:cs="Times New Roman"/>
      <w:kern w:val="20"/>
      <w:sz w:val="24"/>
      <w:szCs w:val="20"/>
      <w:lang w:eastAsia="ru-RU"/>
    </w:rPr>
  </w:style>
  <w:style w:type="character" w:customStyle="1" w:styleId="a7">
    <w:name w:val="Основной текст с отступом Знак"/>
    <w:basedOn w:val="a0"/>
    <w:link w:val="a6"/>
    <w:uiPriority w:val="99"/>
    <w:rsid w:val="00EE2D6B"/>
    <w:rPr>
      <w:rFonts w:ascii="Times New Roman" w:eastAsia="Times New Roman" w:hAnsi="Times New Roman" w:cs="Times New Roman"/>
      <w:kern w:val="20"/>
      <w:sz w:val="24"/>
      <w:szCs w:val="20"/>
      <w:lang w:eastAsia="ru-RU"/>
    </w:rPr>
  </w:style>
  <w:style w:type="character" w:styleId="a8">
    <w:name w:val="Hyperlink"/>
    <w:basedOn w:val="a0"/>
    <w:uiPriority w:val="99"/>
    <w:unhideWhenUsed/>
    <w:rsid w:val="00EE2D6B"/>
    <w:rPr>
      <w:color w:val="0000FF"/>
      <w:u w:val="single"/>
    </w:rPr>
  </w:style>
  <w:style w:type="paragraph" w:styleId="a9">
    <w:name w:val="header"/>
    <w:basedOn w:val="a"/>
    <w:link w:val="aa"/>
    <w:uiPriority w:val="99"/>
    <w:unhideWhenUsed/>
    <w:rsid w:val="00EE2D6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E2D6B"/>
  </w:style>
  <w:style w:type="paragraph" w:styleId="ab">
    <w:name w:val="footer"/>
    <w:basedOn w:val="a"/>
    <w:link w:val="ac"/>
    <w:uiPriority w:val="99"/>
    <w:unhideWhenUsed/>
    <w:rsid w:val="00EE2D6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2D6B"/>
  </w:style>
  <w:style w:type="table" w:styleId="ad">
    <w:name w:val="Table Grid"/>
    <w:basedOn w:val="a1"/>
    <w:uiPriority w:val="59"/>
    <w:rsid w:val="00EE2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spinform.ru/show_doc.fwx?rgn=69794" TargetMode="External"/><Relationship Id="rId13" Type="http://schemas.openxmlformats.org/officeDocument/2006/relationships/hyperlink" Target="http://www.levonevski.net/pravo/norm2013/num14/d14326.html.-" TargetMode="External"/><Relationship Id="rId18" Type="http://schemas.openxmlformats.org/officeDocument/2006/relationships/hyperlink" Target="http://assessment.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hr-portal.ru/" TargetMode="External"/><Relationship Id="rId7" Type="http://schemas.openxmlformats.org/officeDocument/2006/relationships/hyperlink" Target="http://base.spinform.ru/show_doc.fwx?rgn=13707" TargetMode="External"/><Relationship Id="rId12" Type="http://schemas.openxmlformats.org/officeDocument/2006/relationships/hyperlink" Target="http://online.zakon.kz/Document/?doc_id=31140754" TargetMode="External"/><Relationship Id="rId17" Type="http://schemas.openxmlformats.org/officeDocument/2006/relationships/hyperlink" Target="http://dps.smrtlc.ru/Ogl_Internet.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rliga.com/index.php?id=6872&amp;module=news&amp;op=view" TargetMode="External"/><Relationship Id="rId20" Type="http://schemas.openxmlformats.org/officeDocument/2006/relationships/hyperlink" Target="http://hrliga.com/" TargetMode="External"/><Relationship Id="rId1" Type="http://schemas.openxmlformats.org/officeDocument/2006/relationships/numbering" Target="numbering.xml"/><Relationship Id="rId6" Type="http://schemas.openxmlformats.org/officeDocument/2006/relationships/hyperlink" Target="http://online.zakon.kz/document/?doc_id=30414859" TargetMode="External"/><Relationship Id="rId11" Type="http://schemas.openxmlformats.org/officeDocument/2006/relationships/hyperlink" Target="http://base.spinform.ru/show_doc.fwx?rgn=45834" TargetMode="External"/><Relationship Id="rId24" Type="http://schemas.openxmlformats.org/officeDocument/2006/relationships/hyperlink" Target="http://www.gsl-consulting.ru/pict/file/oprosnik_vovlechennosti.pdf" TargetMode="External"/><Relationship Id="rId5" Type="http://schemas.openxmlformats.org/officeDocument/2006/relationships/webSettings" Target="webSettings.xml"/><Relationship Id="rId15" Type="http://schemas.openxmlformats.org/officeDocument/2006/relationships/hyperlink" Target="http://www.orion-partners.com.-" TargetMode="External"/><Relationship Id="rId23" Type="http://schemas.openxmlformats.org/officeDocument/2006/relationships/hyperlink" Target="http://www.smart-edu.com/" TargetMode="External"/><Relationship Id="rId10" Type="http://schemas.openxmlformats.org/officeDocument/2006/relationships/hyperlink" Target="http://base.spinform.ru/show_doc.fwx?rgn=69794" TargetMode="External"/><Relationship Id="rId19" Type="http://schemas.openxmlformats.org/officeDocument/2006/relationships/hyperlink" Target="http://www.e-xecutive.ru/professions/" TargetMode="External"/><Relationship Id="rId4" Type="http://schemas.openxmlformats.org/officeDocument/2006/relationships/settings" Target="settings.xml"/><Relationship Id="rId9" Type="http://schemas.openxmlformats.org/officeDocument/2006/relationships/hyperlink" Target="http://base.spinform.ru/show_doc.fwx?rgn=45834" TargetMode="External"/><Relationship Id="rId14" Type="http://schemas.openxmlformats.org/officeDocument/2006/relationships/hyperlink" Target="http://www.pro-personal.ru" TargetMode="External"/><Relationship Id="rId22" Type="http://schemas.openxmlformats.org/officeDocument/2006/relationships/hyperlink" Target="http://www.hrm.ru/db/hrm/defaul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6036</Words>
  <Characters>34409</Characters>
  <Application>Microsoft Office Word</Application>
  <DocSecurity>0</DocSecurity>
  <Lines>286</Lines>
  <Paragraphs>80</Paragraphs>
  <ScaleCrop>false</ScaleCrop>
  <Company/>
  <LinksUpToDate>false</LinksUpToDate>
  <CharactersWithSpaces>40365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2017-02-02T11:08:00Z</dcterms:created>
  <dcterms:modified xsi:type="dcterms:W3CDTF">2017-02-02T11:13:00Z</dcterms:modified>
</cp:coreProperties>
</file>