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B2" w:rsidRPr="00E90FF7" w:rsidRDefault="00A84DB2" w:rsidP="00A84DB2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E90FF7">
        <w:rPr>
          <w:color w:val="000000"/>
          <w:sz w:val="24"/>
          <w:szCs w:val="24"/>
          <w:u w:val="single"/>
        </w:rPr>
        <w:t>Тест 1. Управление организацией</w:t>
      </w:r>
    </w:p>
    <w:p w:rsidR="00A84DB2" w:rsidRPr="00E90FF7" w:rsidRDefault="00A84DB2" w:rsidP="00A84DB2">
      <w:pPr>
        <w:shd w:val="clear" w:color="auto" w:fill="FFFFFF"/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>Настоящий этап исторического развития называют периодом сложных политических, социальных и экономических процессов. Происходящие нежданно-негаданно изменения затрагивают управле</w:t>
      </w:r>
      <w:r w:rsidRPr="00E90FF7">
        <w:rPr>
          <w:color w:val="000000"/>
          <w:sz w:val="24"/>
          <w:szCs w:val="24"/>
        </w:rPr>
        <w:softHyphen/>
        <w:t>ние не только в области окружающей среды, техники и экономики, но и в области социального и политического развития. В такой обстановке исключительно важное значение приобретает умелый и своевременный учет высший эшелоном управляющих этих изменений и принятие ими соответствующих мер.</w:t>
      </w:r>
    </w:p>
    <w:p w:rsidR="00A84DB2" w:rsidRPr="00E90FF7" w:rsidRDefault="00A84DB2" w:rsidP="00A84DB2">
      <w:pPr>
        <w:shd w:val="clear" w:color="auto" w:fill="FFFFFF"/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>Какое из указанных ниже мероприятий целесообразно, по Вашему мнению, осуществить управляющим, чтобы оптимально отреа</w:t>
      </w:r>
      <w:r w:rsidRPr="00E90FF7">
        <w:rPr>
          <w:color w:val="000000"/>
          <w:sz w:val="24"/>
          <w:szCs w:val="24"/>
        </w:rPr>
        <w:softHyphen/>
        <w:t>гировать на неожиданные изменения ситуации?</w:t>
      </w:r>
    </w:p>
    <w:p w:rsidR="00A84DB2" w:rsidRPr="00E90FF7" w:rsidRDefault="00A84DB2" w:rsidP="00A84DB2">
      <w:pPr>
        <w:shd w:val="clear" w:color="auto" w:fill="FFFFFF"/>
        <w:tabs>
          <w:tab w:val="left" w:pos="1176"/>
        </w:tabs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>A.</w:t>
      </w:r>
      <w:r w:rsidRPr="00E90FF7">
        <w:rPr>
          <w:color w:val="000000"/>
          <w:sz w:val="24"/>
          <w:szCs w:val="24"/>
        </w:rPr>
        <w:tab/>
        <w:t>Прежде всего, следует оценить характер изменений, затем привести в соответствие с ними цели и деятельность самой орга</w:t>
      </w:r>
      <w:r w:rsidRPr="00E90FF7">
        <w:rPr>
          <w:color w:val="000000"/>
          <w:sz w:val="24"/>
          <w:szCs w:val="24"/>
        </w:rPr>
        <w:softHyphen/>
        <w:t>низации, а также методы управления ею.</w:t>
      </w:r>
    </w:p>
    <w:p w:rsidR="00A84DB2" w:rsidRPr="00E90FF7" w:rsidRDefault="00A84DB2" w:rsidP="00A84DB2">
      <w:pPr>
        <w:shd w:val="clear" w:color="auto" w:fill="FFFFFF"/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 xml:space="preserve">Б. </w:t>
      </w:r>
      <w:r>
        <w:rPr>
          <w:color w:val="000000"/>
          <w:sz w:val="24"/>
          <w:szCs w:val="24"/>
        </w:rPr>
        <w:tab/>
      </w:r>
      <w:r w:rsidRPr="00E90FF7">
        <w:rPr>
          <w:color w:val="000000"/>
          <w:sz w:val="24"/>
          <w:szCs w:val="24"/>
        </w:rPr>
        <w:t>В случае изменений всегда принимаются поспешные, несооб</w:t>
      </w:r>
      <w:r w:rsidRPr="00E90FF7">
        <w:rPr>
          <w:color w:val="000000"/>
          <w:sz w:val="24"/>
          <w:szCs w:val="24"/>
        </w:rPr>
        <w:softHyphen/>
        <w:t>разные решения, затрачиваются напрасные, ненужные усилия. От этого организация работает неравномерно. Поэтому нужно в сроч</w:t>
      </w:r>
      <w:r w:rsidRPr="00E90FF7">
        <w:rPr>
          <w:color w:val="000000"/>
          <w:sz w:val="24"/>
          <w:szCs w:val="24"/>
        </w:rPr>
        <w:softHyphen/>
        <w:t>ном порядке выявить все негативные стороны ситуации, устранить, их и постараться поддерживать в деятельности организации необ</w:t>
      </w:r>
      <w:r w:rsidRPr="00E90FF7">
        <w:rPr>
          <w:color w:val="000000"/>
          <w:sz w:val="24"/>
          <w:szCs w:val="24"/>
        </w:rPr>
        <w:softHyphen/>
        <w:t>ходимую стабильность.</w:t>
      </w:r>
    </w:p>
    <w:p w:rsidR="00A84DB2" w:rsidRPr="00E90FF7" w:rsidRDefault="00A84DB2" w:rsidP="00A84DB2">
      <w:pPr>
        <w:shd w:val="clear" w:color="auto" w:fill="FFFFFF"/>
        <w:tabs>
          <w:tab w:val="left" w:pos="1176"/>
        </w:tabs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>B.</w:t>
      </w:r>
      <w:r w:rsidRPr="00E90FF7">
        <w:rPr>
          <w:color w:val="000000"/>
          <w:sz w:val="24"/>
          <w:szCs w:val="24"/>
        </w:rPr>
        <w:tab/>
        <w:t>Изменения, возникающие в окружающей обстановке, сказы</w:t>
      </w:r>
      <w:r w:rsidRPr="00E90FF7">
        <w:rPr>
          <w:color w:val="000000"/>
          <w:sz w:val="24"/>
          <w:szCs w:val="24"/>
        </w:rPr>
        <w:softHyphen/>
        <w:t>ваются на навыках,  которые требуются от сотрудников организации. Поэтому необходимо прилагать усилия к тому, чтобы они могли приспособиться к любым изменениям.</w:t>
      </w:r>
    </w:p>
    <w:p w:rsidR="00A84DB2" w:rsidRDefault="00A84DB2" w:rsidP="00A84DB2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</w:p>
    <w:p w:rsidR="00A84DB2" w:rsidRPr="00E90FF7" w:rsidRDefault="00A84DB2" w:rsidP="00A84DB2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E90FF7">
        <w:rPr>
          <w:color w:val="000000"/>
          <w:sz w:val="24"/>
          <w:szCs w:val="24"/>
          <w:u w:val="single"/>
        </w:rPr>
        <w:t>Тест 2.      Навыки управляющему</w:t>
      </w:r>
    </w:p>
    <w:p w:rsidR="00A84DB2" w:rsidRPr="00E90FF7" w:rsidRDefault="00A84DB2" w:rsidP="00A84DB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Навыки,</w:t>
      </w:r>
      <w:r w:rsidRPr="00E90FF7">
        <w:rPr>
          <w:color w:val="000000"/>
          <w:sz w:val="24"/>
          <w:szCs w:val="24"/>
        </w:rPr>
        <w:t xml:space="preserve"> которые требуются от управляющих, можно в целом подразделить на 3 вида: технологические, т.е. </w:t>
      </w:r>
      <w:proofErr w:type="gramStart"/>
      <w:r w:rsidRPr="00E90FF7">
        <w:rPr>
          <w:color w:val="000000"/>
          <w:sz w:val="24"/>
          <w:szCs w:val="24"/>
        </w:rPr>
        <w:t>навыки</w:t>
      </w:r>
      <w:proofErr w:type="gramEnd"/>
      <w:r w:rsidRPr="00E90FF7">
        <w:rPr>
          <w:color w:val="000000"/>
          <w:sz w:val="24"/>
          <w:szCs w:val="24"/>
        </w:rPr>
        <w:t xml:space="preserve"> связанные с конкретной технической профессией; коммуникативные, т.е. навыки, связанные с умением управлять людьми; концептуальные, т.е. навыки, связанные с умением принимать ответственные решения, осуществлять комплексный подход к проблемам. Какое из приведенных ниже суждений относительно 3-х видов навы</w:t>
      </w:r>
      <w:r w:rsidRPr="00E90FF7">
        <w:rPr>
          <w:color w:val="000000"/>
          <w:sz w:val="24"/>
          <w:szCs w:val="24"/>
        </w:rPr>
        <w:softHyphen/>
        <w:t>ков управляющих Вы считаете правильным.</w:t>
      </w:r>
    </w:p>
    <w:p w:rsidR="00A84DB2" w:rsidRPr="00E90FF7" w:rsidRDefault="00A84DB2" w:rsidP="00A84DB2">
      <w:pPr>
        <w:shd w:val="clear" w:color="auto" w:fill="FFFFFF"/>
        <w:tabs>
          <w:tab w:val="left" w:pos="1195"/>
        </w:tabs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>A.</w:t>
      </w:r>
      <w:r w:rsidRPr="00E90FF7">
        <w:rPr>
          <w:color w:val="000000"/>
          <w:sz w:val="24"/>
          <w:szCs w:val="24"/>
        </w:rPr>
        <w:tab/>
        <w:t>Чем выше ранг управляющего, тем больше требуется от него коммуникативных навыков. Важность технологических навыков оста</w:t>
      </w:r>
      <w:r w:rsidRPr="00E90FF7">
        <w:rPr>
          <w:color w:val="000000"/>
          <w:sz w:val="24"/>
          <w:szCs w:val="24"/>
        </w:rPr>
        <w:softHyphen/>
        <w:t>ется неизменной для управляющего любого ранга.</w:t>
      </w:r>
    </w:p>
    <w:p w:rsidR="00A84DB2" w:rsidRPr="00E90FF7" w:rsidRDefault="00A84DB2" w:rsidP="00A84DB2">
      <w:pPr>
        <w:shd w:val="clear" w:color="auto" w:fill="FFFFFF"/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 xml:space="preserve">Б. </w:t>
      </w:r>
      <w:r>
        <w:rPr>
          <w:color w:val="000000"/>
          <w:sz w:val="24"/>
          <w:szCs w:val="24"/>
        </w:rPr>
        <w:tab/>
      </w:r>
      <w:r w:rsidRPr="00E90FF7">
        <w:rPr>
          <w:color w:val="000000"/>
          <w:sz w:val="24"/>
          <w:szCs w:val="24"/>
        </w:rPr>
        <w:t>Значимость технологических навыков снижается по мере того, как повышается ранг управляющего и соответственно растет значимость концептуальных навыков.</w:t>
      </w:r>
    </w:p>
    <w:p w:rsidR="00A84DB2" w:rsidRPr="00E90FF7" w:rsidRDefault="00A84DB2" w:rsidP="00A84DB2">
      <w:pPr>
        <w:shd w:val="clear" w:color="auto" w:fill="FFFFFF"/>
        <w:tabs>
          <w:tab w:val="left" w:pos="1195"/>
        </w:tabs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>B.</w:t>
      </w:r>
      <w:r w:rsidRPr="00E90FF7">
        <w:rPr>
          <w:color w:val="000000"/>
          <w:sz w:val="24"/>
          <w:szCs w:val="24"/>
        </w:rPr>
        <w:tab/>
        <w:t>По мере ужесточения окружающей обстановки повышается значимость коммуникативных навыков.</w:t>
      </w:r>
    </w:p>
    <w:p w:rsidR="00A84DB2" w:rsidRPr="00E90FF7" w:rsidRDefault="00A84DB2" w:rsidP="00A84DB2">
      <w:pPr>
        <w:shd w:val="clear" w:color="auto" w:fill="FFFFFF"/>
        <w:rPr>
          <w:color w:val="000000"/>
          <w:sz w:val="24"/>
          <w:szCs w:val="24"/>
          <w:u w:val="single"/>
        </w:rPr>
      </w:pPr>
    </w:p>
    <w:p w:rsidR="00A84DB2" w:rsidRDefault="00A84DB2" w:rsidP="00A84DB2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E90FF7">
        <w:rPr>
          <w:color w:val="000000"/>
          <w:sz w:val="24"/>
          <w:szCs w:val="24"/>
          <w:u w:val="single"/>
        </w:rPr>
        <w:t xml:space="preserve">Тест </w:t>
      </w:r>
      <w:r>
        <w:rPr>
          <w:color w:val="000000"/>
          <w:sz w:val="24"/>
          <w:szCs w:val="24"/>
          <w:u w:val="single"/>
        </w:rPr>
        <w:t>3</w:t>
      </w:r>
      <w:r w:rsidRPr="00E90FF7">
        <w:rPr>
          <w:color w:val="000000"/>
          <w:sz w:val="24"/>
          <w:szCs w:val="24"/>
          <w:u w:val="single"/>
        </w:rPr>
        <w:t>. Навыки управляющего</w:t>
      </w:r>
    </w:p>
    <w:p w:rsidR="00A84DB2" w:rsidRDefault="00A84DB2" w:rsidP="00A84DB2">
      <w:pPr>
        <w:shd w:val="clear" w:color="auto" w:fill="FFFFFF"/>
        <w:jc w:val="both"/>
        <w:rPr>
          <w:color w:val="000000"/>
          <w:sz w:val="24"/>
          <w:szCs w:val="24"/>
        </w:rPr>
      </w:pPr>
      <w:r w:rsidRPr="00E90FF7">
        <w:rPr>
          <w:color w:val="000000"/>
          <w:sz w:val="24"/>
          <w:szCs w:val="24"/>
        </w:rPr>
        <w:t>В таблице приводится часть результатов исследования, на основании которых навыки разбиты на 3 группы: для руководителей низшего, среднего и высшего звена. При этом соблюдается опре</w:t>
      </w:r>
      <w:r w:rsidRPr="00E90FF7">
        <w:rPr>
          <w:color w:val="000000"/>
          <w:sz w:val="24"/>
          <w:szCs w:val="24"/>
        </w:rPr>
        <w:softHyphen/>
        <w:t>деленная иерархия этих навыков по их значимости. Укажите, какие из этих групп навыков требуются от руководителейсоответственно ни</w:t>
      </w:r>
      <w:r>
        <w:rPr>
          <w:color w:val="000000"/>
          <w:sz w:val="24"/>
          <w:szCs w:val="24"/>
        </w:rPr>
        <w:t>зшего, среднего и высшего звена.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55"/>
        <w:gridCol w:w="2693"/>
        <w:gridCol w:w="2743"/>
        <w:gridCol w:w="2302"/>
      </w:tblGrid>
      <w:tr w:rsidR="00A84DB2" w:rsidRPr="00A84DB2" w:rsidTr="0068073C">
        <w:trPr>
          <w:trHeight w:val="569"/>
          <w:jc w:val="center"/>
        </w:trPr>
        <w:tc>
          <w:tcPr>
            <w:tcW w:w="1555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Степень значимости</w:t>
            </w:r>
          </w:p>
        </w:tc>
        <w:tc>
          <w:tcPr>
            <w:tcW w:w="2693" w:type="dxa"/>
          </w:tcPr>
          <w:p w:rsidR="00A84DB2" w:rsidRPr="00A84DB2" w:rsidRDefault="00A84DB2" w:rsidP="0068073C">
            <w:pPr>
              <w:tabs>
                <w:tab w:val="left" w:pos="7584"/>
              </w:tabs>
              <w:jc w:val="center"/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743" w:type="dxa"/>
          </w:tcPr>
          <w:p w:rsidR="00A84DB2" w:rsidRPr="00A84DB2" w:rsidRDefault="00A84DB2" w:rsidP="0068073C">
            <w:pPr>
              <w:tabs>
                <w:tab w:val="left" w:pos="7584"/>
              </w:tabs>
              <w:jc w:val="center"/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2302" w:type="dxa"/>
          </w:tcPr>
          <w:p w:rsidR="00A84DB2" w:rsidRPr="00A84DB2" w:rsidRDefault="00A84DB2" w:rsidP="0068073C">
            <w:pPr>
              <w:tabs>
                <w:tab w:val="left" w:pos="7584"/>
              </w:tabs>
              <w:jc w:val="center"/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В</w:t>
            </w:r>
          </w:p>
        </w:tc>
      </w:tr>
      <w:tr w:rsidR="00A84DB2" w:rsidRPr="00A84DB2" w:rsidTr="0068073C">
        <w:trPr>
          <w:jc w:val="center"/>
        </w:trPr>
        <w:tc>
          <w:tcPr>
            <w:tcW w:w="1555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сплачивать подчиненных</w:t>
            </w:r>
          </w:p>
        </w:tc>
        <w:tc>
          <w:tcPr>
            <w:tcW w:w="274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Технологические навыки</w:t>
            </w:r>
          </w:p>
        </w:tc>
        <w:tc>
          <w:tcPr>
            <w:tcW w:w="2302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предвидеть</w:t>
            </w:r>
          </w:p>
        </w:tc>
      </w:tr>
      <w:tr w:rsidR="00A84DB2" w:rsidRPr="00A84DB2" w:rsidTr="0068073C">
        <w:trPr>
          <w:jc w:val="center"/>
        </w:trPr>
        <w:tc>
          <w:tcPr>
            <w:tcW w:w="1555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планировать</w:t>
            </w:r>
          </w:p>
        </w:tc>
        <w:tc>
          <w:tcPr>
            <w:tcW w:w="274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сплачивать подчиненных</w:t>
            </w:r>
          </w:p>
        </w:tc>
        <w:tc>
          <w:tcPr>
            <w:tcW w:w="2302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сплачивать подчиненных</w:t>
            </w:r>
          </w:p>
        </w:tc>
      </w:tr>
      <w:tr w:rsidR="00A84DB2" w:rsidRPr="00A84DB2" w:rsidTr="0068073C">
        <w:trPr>
          <w:jc w:val="center"/>
        </w:trPr>
        <w:tc>
          <w:tcPr>
            <w:tcW w:w="1555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Технологические навыки</w:t>
            </w:r>
          </w:p>
        </w:tc>
        <w:tc>
          <w:tcPr>
            <w:tcW w:w="274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проявлять инициативу</w:t>
            </w:r>
          </w:p>
        </w:tc>
        <w:tc>
          <w:tcPr>
            <w:tcW w:w="2302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идти на компромисс</w:t>
            </w:r>
          </w:p>
        </w:tc>
      </w:tr>
      <w:tr w:rsidR="00A84DB2" w:rsidRPr="00A84DB2" w:rsidTr="0068073C">
        <w:trPr>
          <w:jc w:val="center"/>
        </w:trPr>
        <w:tc>
          <w:tcPr>
            <w:tcW w:w="1555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идти на компромисс</w:t>
            </w:r>
          </w:p>
        </w:tc>
        <w:tc>
          <w:tcPr>
            <w:tcW w:w="274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идти на компромисс</w:t>
            </w:r>
          </w:p>
        </w:tc>
        <w:tc>
          <w:tcPr>
            <w:tcW w:w="2302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привлекать к себе людей</w:t>
            </w:r>
          </w:p>
        </w:tc>
      </w:tr>
      <w:tr w:rsidR="00A84DB2" w:rsidRPr="00A84DB2" w:rsidTr="0068073C">
        <w:trPr>
          <w:jc w:val="center"/>
        </w:trPr>
        <w:tc>
          <w:tcPr>
            <w:tcW w:w="1555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предвидеть</w:t>
            </w:r>
          </w:p>
        </w:tc>
        <w:tc>
          <w:tcPr>
            <w:tcW w:w="274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планировать</w:t>
            </w:r>
          </w:p>
        </w:tc>
        <w:tc>
          <w:tcPr>
            <w:tcW w:w="2302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планировать</w:t>
            </w:r>
          </w:p>
        </w:tc>
      </w:tr>
      <w:tr w:rsidR="00A84DB2" w:rsidRPr="00A84DB2" w:rsidTr="0068073C">
        <w:trPr>
          <w:trHeight w:val="574"/>
          <w:jc w:val="center"/>
        </w:trPr>
        <w:tc>
          <w:tcPr>
            <w:tcW w:w="1555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творчески рассуждать, мыслить</w:t>
            </w:r>
          </w:p>
        </w:tc>
        <w:tc>
          <w:tcPr>
            <w:tcW w:w="2743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воспитывать подчиненных</w:t>
            </w:r>
          </w:p>
        </w:tc>
        <w:tc>
          <w:tcPr>
            <w:tcW w:w="2302" w:type="dxa"/>
          </w:tcPr>
          <w:p w:rsidR="00A84DB2" w:rsidRPr="00A84DB2" w:rsidRDefault="00A84DB2" w:rsidP="0068073C">
            <w:pPr>
              <w:tabs>
                <w:tab w:val="left" w:pos="7584"/>
              </w:tabs>
              <w:rPr>
                <w:color w:val="000000"/>
                <w:sz w:val="22"/>
                <w:szCs w:val="22"/>
              </w:rPr>
            </w:pPr>
            <w:r w:rsidRPr="00A84DB2">
              <w:rPr>
                <w:color w:val="000000"/>
                <w:sz w:val="22"/>
                <w:szCs w:val="22"/>
              </w:rPr>
              <w:t>Умение быстро принимать решения</w:t>
            </w:r>
          </w:p>
        </w:tc>
      </w:tr>
    </w:tbl>
    <w:p w:rsidR="0068073C" w:rsidRDefault="0068073C" w:rsidP="0068073C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</w:p>
    <w:p w:rsidR="00846DD3" w:rsidRDefault="00846DD3" w:rsidP="00846DD3"/>
    <w:p w:rsidR="00846DD3" w:rsidRDefault="00846DD3" w:rsidP="00846DD3"/>
    <w:p w:rsidR="00846DD3" w:rsidRDefault="00846DD3" w:rsidP="00846DD3">
      <w:r>
        <w:t>Задание 2.</w:t>
      </w:r>
    </w:p>
    <w:p w:rsidR="00846DD3" w:rsidRPr="003922DC" w:rsidRDefault="00846DD3" w:rsidP="00846DD3">
      <w:pPr>
        <w:rPr>
          <w:sz w:val="28"/>
          <w:szCs w:val="28"/>
        </w:rPr>
      </w:pPr>
      <w:r>
        <w:t>1.</w:t>
      </w:r>
      <w:r w:rsidRPr="003922DC">
        <w:t xml:space="preserve"> </w:t>
      </w:r>
      <w:r w:rsidRPr="003922DC">
        <w:rPr>
          <w:sz w:val="28"/>
          <w:szCs w:val="28"/>
        </w:rPr>
        <w:t xml:space="preserve">С какими качествами и свойствами личности вы не рекомендовали бы человека на управленческие должности и по каким причинам? </w:t>
      </w:r>
    </w:p>
    <w:p w:rsidR="00846DD3" w:rsidRDefault="00846DD3" w:rsidP="00846DD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922DC">
        <w:rPr>
          <w:sz w:val="28"/>
          <w:szCs w:val="28"/>
        </w:rPr>
        <w:t xml:space="preserve">. Определите, какие из черт характера наиболее предпочтительны: </w:t>
      </w:r>
    </w:p>
    <w:p w:rsidR="00846DD3" w:rsidRDefault="00846DD3" w:rsidP="00846DD3">
      <w:pPr>
        <w:rPr>
          <w:sz w:val="28"/>
          <w:szCs w:val="28"/>
        </w:rPr>
      </w:pPr>
      <w:r w:rsidRPr="003922DC">
        <w:rPr>
          <w:sz w:val="28"/>
          <w:szCs w:val="28"/>
        </w:rPr>
        <w:t xml:space="preserve"> – для генерального директора транспортно-коммерческой компании; </w:t>
      </w:r>
      <w:bookmarkStart w:id="0" w:name="_GoBack"/>
      <w:bookmarkEnd w:id="0"/>
    </w:p>
    <w:p w:rsidR="00846DD3" w:rsidRDefault="00846DD3" w:rsidP="00846DD3">
      <w:pPr>
        <w:rPr>
          <w:sz w:val="28"/>
          <w:szCs w:val="28"/>
        </w:rPr>
      </w:pPr>
      <w:r w:rsidRPr="003922DC">
        <w:rPr>
          <w:sz w:val="28"/>
          <w:szCs w:val="28"/>
        </w:rPr>
        <w:t xml:space="preserve">– для менеджера продаж; </w:t>
      </w:r>
    </w:p>
    <w:p w:rsidR="00846DD3" w:rsidRDefault="00846DD3" w:rsidP="00846DD3">
      <w:pPr>
        <w:rPr>
          <w:sz w:val="28"/>
          <w:szCs w:val="28"/>
        </w:rPr>
      </w:pPr>
      <w:r w:rsidRPr="003922DC">
        <w:rPr>
          <w:sz w:val="28"/>
          <w:szCs w:val="28"/>
        </w:rPr>
        <w:t xml:space="preserve">– для маркетолога; </w:t>
      </w:r>
    </w:p>
    <w:p w:rsidR="00846DD3" w:rsidRDefault="00846DD3" w:rsidP="00846DD3">
      <w:pPr>
        <w:rPr>
          <w:sz w:val="28"/>
          <w:szCs w:val="28"/>
        </w:rPr>
      </w:pPr>
      <w:r w:rsidRPr="003922DC">
        <w:rPr>
          <w:sz w:val="28"/>
          <w:szCs w:val="28"/>
        </w:rPr>
        <w:t xml:space="preserve">– для водителя автобуса; </w:t>
      </w:r>
    </w:p>
    <w:p w:rsidR="00846DD3" w:rsidRPr="003922DC" w:rsidRDefault="00846DD3" w:rsidP="00846DD3">
      <w:pPr>
        <w:rPr>
          <w:sz w:val="28"/>
          <w:szCs w:val="28"/>
        </w:rPr>
      </w:pPr>
      <w:r w:rsidRPr="003922DC">
        <w:rPr>
          <w:sz w:val="28"/>
          <w:szCs w:val="28"/>
        </w:rPr>
        <w:t xml:space="preserve">– для менеджера офиса.   </w:t>
      </w:r>
    </w:p>
    <w:p w:rsidR="00160D41" w:rsidRDefault="00160D41" w:rsidP="00846DD3">
      <w:pPr>
        <w:shd w:val="clear" w:color="auto" w:fill="FFFFFF"/>
        <w:jc w:val="center"/>
      </w:pPr>
    </w:p>
    <w:sectPr w:rsidR="00160D41" w:rsidSect="00A84DB2">
      <w:headerReference w:type="even" r:id="rId6"/>
      <w:headerReference w:type="default" r:id="rId7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43" w:rsidRDefault="00BB7A43" w:rsidP="00BB7A43">
      <w:r>
        <w:separator/>
      </w:r>
    </w:p>
  </w:endnote>
  <w:endnote w:type="continuationSeparator" w:id="0">
    <w:p w:rsidR="00BB7A43" w:rsidRDefault="00BB7A43" w:rsidP="00BB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43" w:rsidRDefault="00BB7A43" w:rsidP="00BB7A43">
      <w:r>
        <w:separator/>
      </w:r>
    </w:p>
  </w:footnote>
  <w:footnote w:type="continuationSeparator" w:id="0">
    <w:p w:rsidR="00BB7A43" w:rsidRDefault="00BB7A43" w:rsidP="00BB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F7" w:rsidRDefault="00BB7A43" w:rsidP="00302B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84D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0FF7" w:rsidRDefault="00846DD3" w:rsidP="00B4607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F7" w:rsidRDefault="00BB7A43" w:rsidP="00302B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84D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DD3">
      <w:rPr>
        <w:rStyle w:val="a6"/>
        <w:noProof/>
      </w:rPr>
      <w:t>2</w:t>
    </w:r>
    <w:r>
      <w:rPr>
        <w:rStyle w:val="a6"/>
      </w:rPr>
      <w:fldChar w:fldCharType="end"/>
    </w:r>
  </w:p>
  <w:p w:rsidR="00E90FF7" w:rsidRDefault="00846DD3" w:rsidP="00B4607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F62"/>
    <w:rsid w:val="00160D41"/>
    <w:rsid w:val="0068073C"/>
    <w:rsid w:val="00846DD3"/>
    <w:rsid w:val="00913EC3"/>
    <w:rsid w:val="00A61CA6"/>
    <w:rsid w:val="00A84DB2"/>
    <w:rsid w:val="00BB7A43"/>
    <w:rsid w:val="00CB1F62"/>
    <w:rsid w:val="00DA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A666A-DEBA-4230-A6F8-C04A01D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61CA6"/>
    <w:pPr>
      <w:widowControl/>
      <w:autoSpaceDE/>
      <w:autoSpaceDN/>
      <w:adjustRightInd/>
      <w:spacing w:line="264" w:lineRule="auto"/>
      <w:ind w:firstLine="709"/>
      <w:jc w:val="both"/>
    </w:pPr>
    <w:rPr>
      <w:sz w:val="24"/>
      <w:szCs w:val="28"/>
    </w:rPr>
  </w:style>
  <w:style w:type="character" w:customStyle="1" w:styleId="10">
    <w:name w:val="Стиль1 Знак"/>
    <w:basedOn w:val="a0"/>
    <w:link w:val="1"/>
    <w:rsid w:val="00A61CA6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3">
    <w:name w:val="Table Grid"/>
    <w:basedOn w:val="a1"/>
    <w:rsid w:val="00A84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4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8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2016-09-09T07:43:00Z</cp:lastPrinted>
  <dcterms:created xsi:type="dcterms:W3CDTF">2016-09-09T04:57:00Z</dcterms:created>
  <dcterms:modified xsi:type="dcterms:W3CDTF">2017-02-05T14:49:00Z</dcterms:modified>
</cp:coreProperties>
</file>