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38" w:rsidRDefault="00E075A6" w:rsidP="001F2738">
      <w:pPr>
        <w:autoSpaceDE w:val="0"/>
        <w:autoSpaceDN w:val="0"/>
        <w:adjustRightInd w:val="0"/>
        <w:spacing w:line="360" w:lineRule="exact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ТЕМА 1. ИНФОРМАЦИОННЫЕ ТЕХНОЛОГИИ ЛОГИСТИЧЕСКИХ ИНФОРМАЦИОННЫХ СИСТЕМ</w:t>
      </w:r>
    </w:p>
    <w:p w:rsidR="00E075A6" w:rsidRDefault="00E075A6" w:rsidP="00E075A6">
      <w:pPr>
        <w:autoSpaceDE w:val="0"/>
        <w:autoSpaceDN w:val="0"/>
        <w:adjustRightInd w:val="0"/>
        <w:spacing w:line="360" w:lineRule="exact"/>
        <w:jc w:val="both"/>
        <w:rPr>
          <w:bCs/>
          <w:kern w:val="0"/>
          <w:sz w:val="28"/>
          <w:szCs w:val="28"/>
        </w:rPr>
      </w:pPr>
    </w:p>
    <w:p w:rsidR="00E075A6" w:rsidRPr="00E075A6" w:rsidRDefault="00E075A6" w:rsidP="00E075A6">
      <w:pPr>
        <w:autoSpaceDE w:val="0"/>
        <w:autoSpaceDN w:val="0"/>
        <w:adjustRightInd w:val="0"/>
        <w:spacing w:line="360" w:lineRule="exact"/>
        <w:jc w:val="both"/>
        <w:rPr>
          <w:b/>
          <w:bCs/>
          <w:kern w:val="0"/>
          <w:sz w:val="28"/>
          <w:szCs w:val="28"/>
        </w:rPr>
      </w:pPr>
      <w:r w:rsidRPr="00E075A6">
        <w:rPr>
          <w:b/>
          <w:bCs/>
          <w:kern w:val="0"/>
          <w:sz w:val="28"/>
          <w:szCs w:val="28"/>
        </w:rPr>
        <w:t>1.1. Состояние и перспективы использования информационных технологий в логистике.</w:t>
      </w:r>
    </w:p>
    <w:p w:rsidR="00E075A6" w:rsidRPr="00E075A6" w:rsidRDefault="00E075A6" w:rsidP="00E075A6">
      <w:pPr>
        <w:autoSpaceDE w:val="0"/>
        <w:autoSpaceDN w:val="0"/>
        <w:adjustRightInd w:val="0"/>
        <w:spacing w:line="360" w:lineRule="exact"/>
        <w:jc w:val="both"/>
        <w:rPr>
          <w:b/>
          <w:bCs/>
          <w:kern w:val="0"/>
          <w:sz w:val="28"/>
          <w:szCs w:val="28"/>
        </w:rPr>
      </w:pPr>
      <w:r w:rsidRPr="00E075A6">
        <w:rPr>
          <w:b/>
          <w:bCs/>
          <w:kern w:val="0"/>
          <w:sz w:val="28"/>
          <w:szCs w:val="28"/>
        </w:rPr>
        <w:t xml:space="preserve">1.2. Информационные ресурсы и потоки в </w:t>
      </w:r>
      <w:proofErr w:type="spellStart"/>
      <w:r w:rsidRPr="00E075A6">
        <w:rPr>
          <w:b/>
          <w:bCs/>
          <w:kern w:val="0"/>
          <w:sz w:val="28"/>
          <w:szCs w:val="28"/>
        </w:rPr>
        <w:t>логистических</w:t>
      </w:r>
      <w:proofErr w:type="spellEnd"/>
      <w:r w:rsidRPr="00E075A6">
        <w:rPr>
          <w:b/>
          <w:bCs/>
          <w:kern w:val="0"/>
          <w:sz w:val="28"/>
          <w:szCs w:val="28"/>
        </w:rPr>
        <w:t xml:space="preserve"> информационных системах.</w:t>
      </w:r>
    </w:p>
    <w:p w:rsidR="00E075A6" w:rsidRPr="00E075A6" w:rsidRDefault="00E075A6" w:rsidP="00E075A6">
      <w:pPr>
        <w:autoSpaceDE w:val="0"/>
        <w:autoSpaceDN w:val="0"/>
        <w:adjustRightInd w:val="0"/>
        <w:spacing w:line="360" w:lineRule="exact"/>
        <w:jc w:val="both"/>
        <w:rPr>
          <w:b/>
          <w:bCs/>
          <w:kern w:val="0"/>
          <w:sz w:val="28"/>
          <w:szCs w:val="28"/>
        </w:rPr>
      </w:pPr>
      <w:r w:rsidRPr="00E075A6">
        <w:rPr>
          <w:b/>
          <w:bCs/>
          <w:kern w:val="0"/>
          <w:sz w:val="28"/>
          <w:szCs w:val="28"/>
        </w:rPr>
        <w:t>1.3. Математическое и компьютерное моделирование в логистике.</w:t>
      </w:r>
    </w:p>
    <w:p w:rsidR="00E075A6" w:rsidRPr="00E075A6" w:rsidRDefault="00E075A6" w:rsidP="00E075A6">
      <w:pPr>
        <w:autoSpaceDE w:val="0"/>
        <w:autoSpaceDN w:val="0"/>
        <w:adjustRightInd w:val="0"/>
        <w:spacing w:line="360" w:lineRule="exact"/>
        <w:jc w:val="both"/>
        <w:rPr>
          <w:b/>
          <w:bCs/>
          <w:kern w:val="0"/>
          <w:sz w:val="28"/>
          <w:szCs w:val="28"/>
        </w:rPr>
      </w:pPr>
      <w:r w:rsidRPr="00E075A6">
        <w:rPr>
          <w:b/>
          <w:bCs/>
          <w:kern w:val="0"/>
          <w:sz w:val="28"/>
          <w:szCs w:val="28"/>
        </w:rPr>
        <w:t>1.4. Информационные технологии в планировании и управлении корпоративными ресурсами предприятия.</w:t>
      </w:r>
    </w:p>
    <w:p w:rsidR="001F2738" w:rsidRPr="00E075A6" w:rsidRDefault="00E075A6" w:rsidP="00E075A6">
      <w:pPr>
        <w:autoSpaceDE w:val="0"/>
        <w:autoSpaceDN w:val="0"/>
        <w:adjustRightInd w:val="0"/>
        <w:spacing w:line="360" w:lineRule="exact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075A6">
        <w:rPr>
          <w:b/>
          <w:bCs/>
          <w:kern w:val="0"/>
          <w:sz w:val="28"/>
          <w:szCs w:val="28"/>
        </w:rPr>
        <w:t>1.5. Информационные технологии в транспортной и складской логистике.</w:t>
      </w:r>
    </w:p>
    <w:p w:rsidR="001F2738" w:rsidRDefault="001F2738" w:rsidP="001F2738">
      <w:pPr>
        <w:autoSpaceDE w:val="0"/>
        <w:autoSpaceDN w:val="0"/>
        <w:adjustRightInd w:val="0"/>
        <w:spacing w:line="360" w:lineRule="exact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1F2738" w:rsidRDefault="00E075A6" w:rsidP="00E075A6">
      <w:pPr>
        <w:autoSpaceDE w:val="0"/>
        <w:autoSpaceDN w:val="0"/>
        <w:adjustRightInd w:val="0"/>
        <w:ind w:left="360"/>
        <w:jc w:val="center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1.1 </w:t>
      </w:r>
      <w:r w:rsidR="001F2738" w:rsidRPr="00E075A6">
        <w:rPr>
          <w:b/>
          <w:bCs/>
          <w:kern w:val="0"/>
          <w:sz w:val="28"/>
          <w:szCs w:val="28"/>
        </w:rPr>
        <w:t>Состояние и перспективы использования информ</w:t>
      </w:r>
      <w:r>
        <w:rPr>
          <w:b/>
          <w:bCs/>
          <w:kern w:val="0"/>
          <w:sz w:val="28"/>
          <w:szCs w:val="28"/>
        </w:rPr>
        <w:t>ационных технологий в логистике</w:t>
      </w:r>
    </w:p>
    <w:p w:rsidR="001F2738" w:rsidRDefault="001F2738" w:rsidP="00E075A6"/>
    <w:p w:rsidR="001F2738" w:rsidRDefault="001F2738" w:rsidP="00E075A6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34676">
        <w:rPr>
          <w:b w:val="0"/>
          <w:sz w:val="28"/>
          <w:szCs w:val="28"/>
        </w:rPr>
        <w:t>Основной тенденцией в совершенствовании современных процессов управления является признание приоритетности его информационной сущности.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Для повышения эффективности в логистике активно применяются </w:t>
      </w:r>
      <w:r w:rsidRPr="00353980">
        <w:rPr>
          <w:rFonts w:ascii="Times New Roman" w:hAnsi="Times New Roman" w:cs="Times New Roman"/>
          <w:i/>
          <w:color w:val="001919"/>
          <w:sz w:val="28"/>
          <w:szCs w:val="28"/>
        </w:rPr>
        <w:t>информационные технологии</w:t>
      </w:r>
      <w:r w:rsidRPr="00A00925">
        <w:rPr>
          <w:rFonts w:ascii="Times New Roman" w:hAnsi="Times New Roman" w:cs="Times New Roman"/>
          <w:color w:val="001919"/>
          <w:sz w:val="28"/>
          <w:szCs w:val="28"/>
        </w:rPr>
        <w:t>. В качестве наиболее полезных из них следует выделить оборудование для обработки, хранения и связи, а также всевозможное программное обеспечение. С точки зрения эффективности любые применяемые информационные технологии должны обеспечивать точную, доступную, надежную, гибкую, интегрированную и своевременную информацию.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Прежде, чем приступить к рассмотрению информационных технологий, необходимо разобраться с понятием информационного потока, его свойствами и характеристиками.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proofErr w:type="gramStart"/>
      <w:r w:rsidRPr="00353980">
        <w:rPr>
          <w:rFonts w:ascii="Times New Roman" w:hAnsi="Times New Roman" w:cs="Times New Roman"/>
          <w:i/>
          <w:color w:val="001919"/>
          <w:sz w:val="28"/>
          <w:szCs w:val="28"/>
        </w:rPr>
        <w:t>Информационный поток</w:t>
      </w: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– это поток сообщений в речевой, документной (бумажной и электронной) и других формах, сопутствующий материальному или сервисному потоку в рассматриваемой </w:t>
      </w:r>
      <w:proofErr w:type="spell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логистической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системе и предназначенный в основном для реализации управляющих воздействий. </w:t>
      </w:r>
      <w:proofErr w:type="gramEnd"/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Информационные потоки, возникающие при внешних воздействиях на соответствующую среду, переносят информацию (сообщения) от ее источников к ее потребителям. Эти потоки могут иметь важное самостоятельное значение для оперативного управления и выработки стратегических решений, а могут соответствовать </w:t>
      </w:r>
      <w:proofErr w:type="gram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материальным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и управлять ими. Различие скоростей материальных и информационных потоков может при наличии соответствия приводить к временному сдвигу между ними. </w:t>
      </w:r>
    </w:p>
    <w:p w:rsidR="00B8116D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Для обработки информационных потоков современные </w:t>
      </w:r>
      <w:proofErr w:type="spell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логистические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системы имеют в своем составе информационный </w:t>
      </w:r>
      <w:proofErr w:type="spellStart"/>
      <w:r w:rsidRPr="00353980">
        <w:rPr>
          <w:rFonts w:ascii="Times New Roman" w:hAnsi="Times New Roman" w:cs="Times New Roman"/>
          <w:i/>
          <w:color w:val="001919"/>
          <w:sz w:val="28"/>
          <w:szCs w:val="28"/>
        </w:rPr>
        <w:t>логистический</w:t>
      </w:r>
      <w:proofErr w:type="spellEnd"/>
      <w:r w:rsidRPr="00353980">
        <w:rPr>
          <w:rFonts w:ascii="Times New Roman" w:hAnsi="Times New Roman" w:cs="Times New Roman"/>
          <w:i/>
          <w:color w:val="001919"/>
          <w:sz w:val="28"/>
          <w:szCs w:val="28"/>
        </w:rPr>
        <w:t xml:space="preserve"> центр</w:t>
      </w: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. Задача такого центра – накопление получаемых данных и их прагматическая </w:t>
      </w:r>
      <w:r w:rsidRPr="00A00925">
        <w:rPr>
          <w:rFonts w:ascii="Times New Roman" w:hAnsi="Times New Roman" w:cs="Times New Roman"/>
          <w:color w:val="001919"/>
          <w:sz w:val="28"/>
          <w:szCs w:val="28"/>
        </w:rPr>
        <w:lastRenderedPageBreak/>
        <w:t xml:space="preserve">фильтрация, т. е. превращение в информацию, необходимую дли решения </w:t>
      </w:r>
      <w:proofErr w:type="spell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логистических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задач. При этом связь центра с источниками информации может быть односторонней, двусторонней и многосторонней. Современные </w:t>
      </w:r>
      <w:proofErr w:type="spell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логистические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системы используют последний способ связи. Таким образом, логистика оперирует многочисленными </w:t>
      </w:r>
      <w:r w:rsidRPr="00353980">
        <w:rPr>
          <w:rFonts w:ascii="Times New Roman" w:hAnsi="Times New Roman" w:cs="Times New Roman"/>
          <w:color w:val="001919"/>
          <w:sz w:val="28"/>
          <w:szCs w:val="28"/>
          <w:u w:val="single"/>
        </w:rPr>
        <w:t>показателями и характеристиками информационных потоков</w:t>
      </w:r>
      <w:r w:rsidRPr="00A00925">
        <w:rPr>
          <w:rFonts w:ascii="Times New Roman" w:hAnsi="Times New Roman" w:cs="Times New Roman"/>
          <w:color w:val="001919"/>
          <w:sz w:val="28"/>
          <w:szCs w:val="28"/>
        </w:rPr>
        <w:t>:</w:t>
      </w:r>
    </w:p>
    <w:p w:rsidR="00B8116D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номенклатурой передаваемых сообщений, типами данных, документами, массивами данных;</w:t>
      </w:r>
    </w:p>
    <w:p w:rsidR="00B8116D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интенсивностью и скоростью передачи данных;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специальными характеристиками (пропускной способностью информационных каналов, защитой от несанкционированного доступа, помехозащищенностью и др.).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353980">
        <w:rPr>
          <w:rFonts w:ascii="Times New Roman" w:hAnsi="Times New Roman" w:cs="Times New Roman"/>
          <w:color w:val="001919"/>
          <w:sz w:val="28"/>
          <w:szCs w:val="28"/>
          <w:u w:val="single"/>
        </w:rPr>
        <w:t xml:space="preserve">Между информационным и материальным потоком отсутствует </w:t>
      </w:r>
      <w:proofErr w:type="spellStart"/>
      <w:r w:rsidRPr="00353980">
        <w:rPr>
          <w:rFonts w:ascii="Times New Roman" w:hAnsi="Times New Roman" w:cs="Times New Roman"/>
          <w:color w:val="001919"/>
          <w:sz w:val="28"/>
          <w:szCs w:val="28"/>
          <w:u w:val="single"/>
        </w:rPr>
        <w:t>изоморфность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(т. е. однозначное соответствие, синхронность во времени возникновения). Как правило, информационный поток либо опережает материальный, либо отстает от него. В частности, </w:t>
      </w:r>
      <w:proofErr w:type="gram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само зарождение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материального потока обычно является следствием информационных потоков в ходе, например, переговоров по сделкам купли-продажи товаров, составления контрактов и т. д. Типичным является наличие нескольких информационных потоков, сопровождающих материальный поток.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Информационные потоки в логистике образуются в виде потоков массивов электронных данных, определенным образом оформленных бумажных документов, а также в виде потоков, состоящих из обоих этих типов квантов информации.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353980">
        <w:rPr>
          <w:rFonts w:ascii="Times New Roman" w:hAnsi="Times New Roman" w:cs="Times New Roman"/>
          <w:color w:val="001919"/>
          <w:sz w:val="28"/>
          <w:szCs w:val="28"/>
          <w:u w:val="single"/>
        </w:rPr>
        <w:t>К такой информации относятся</w:t>
      </w: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: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телефонограммы и факсы;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накладные, поступающие вместе с товаром;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информация о поступлении и размещении грузов на складах;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данные о транспортных тарифах </w:t>
      </w:r>
      <w:proofErr w:type="gram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и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о возможных маршрутах и типах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транспорта;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изменения в динамических моделях состояния запасов;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библиотеки управляющих программ для </w:t>
      </w:r>
      <w:proofErr w:type="gram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технологического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оборудования с числовым программным управлением и каталоги этих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библиотек;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>- различная нормативно-справочная производственная информация;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изменения в динамических моделях рынка и в его сегментировании;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>- текущие сведения о производственных мощностях;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текущие сведения о поставщиках и продуцентах;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изменения в динамических моделях портфеля заказов;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текущие сведения о незавершенном производстве;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данные о планах выпуска;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текущие данные о складах;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данные об объемах и видах готовой продукции;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данные о фактическом сбыте продукции потребителям;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данные о финансовых потоках.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lastRenderedPageBreak/>
        <w:t xml:space="preserve">Таким образом, информация, создающаяся, хранящаяся, циркулирующая и используемая в </w:t>
      </w:r>
      <w:proofErr w:type="spell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логистической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системе, может быть признана полезной, если возможно ее включение в текущие производственно-сбытовые процессы. Для успешной и эффективной реализации </w:t>
      </w:r>
      <w:proofErr w:type="spell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логистического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управления на основе анализа информационных потоков необходимы определенные факторы и предпосылки, а именно: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>- наличие соответствующих информационных характеристик процесса;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адекватный уровень систематизации и формализации процесса </w:t>
      </w:r>
      <w:proofErr w:type="spell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логистического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управления;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организационные формы и система методов </w:t>
      </w:r>
      <w:proofErr w:type="spell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логистического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управления;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возможность сокращения длительности переходных процессов и оперативного получения обратной связи по результатам </w:t>
      </w:r>
      <w:proofErr w:type="spell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логистической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деятельности.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353980">
        <w:rPr>
          <w:rFonts w:ascii="Times New Roman" w:hAnsi="Times New Roman" w:cs="Times New Roman"/>
          <w:color w:val="001919"/>
          <w:sz w:val="28"/>
          <w:szCs w:val="28"/>
          <w:u w:val="single"/>
        </w:rPr>
        <w:t>Информационный поток определяется следующими параметрами</w:t>
      </w:r>
      <w:r w:rsidRPr="00A00925">
        <w:rPr>
          <w:rFonts w:ascii="Times New Roman" w:hAnsi="Times New Roman" w:cs="Times New Roman"/>
          <w:color w:val="001919"/>
          <w:sz w:val="28"/>
          <w:szCs w:val="28"/>
        </w:rPr>
        <w:t>: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>1. Источником возникновения.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2. Направлением движения, либо адресатом.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>3. Скоростью передачи.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>4. Общим объемом.</w:t>
      </w:r>
    </w:p>
    <w:p w:rsidR="00B8116D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В практической деятельности скорость информационного потока может определяться числом документов или </w:t>
      </w:r>
      <w:proofErr w:type="spell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документострок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во всех документах, передаваемых или обрабатываемых в единицу времени. Соответственно общий объем информационного потока может измеряться общим числом передаваемых или обрабатываемых документов или же суммарным числом содержащихся в них </w:t>
      </w:r>
      <w:proofErr w:type="spell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документострок</w:t>
      </w:r>
      <w:proofErr w:type="spell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Информационный поток может функционировать в том же направлении, что и соответствующий материальный поток, либо он может быть направлен навстречу «своему» материальному потоку. Направление информационного потока может в ряде случаев не иметь ничего общего с направлением движения соответствующего материального потока. Например, комплектующие изделия поступают от продуцента на входной склад, а соответствующие счета – в бухгалтерию. Если удовлетворяются заказы на поставку сырья, материалов и комплектующих, информационный поток, образованный этими заказами, оформленными в виде документов, направлен в сторону, противоположную соответствующему материальному потоку. Он возникает раньше этого материального потока. Иными словами, этот информационный поток предваряет инициированный им материальный поток.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Фактуры, накладные и необходимая эксплуатационная документация образуют информационный поток, двигающийся в том же направлении, что и соответствующий материальный поток и одновременно с ним.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Информационный поток, двигающийся навстречу </w:t>
      </w:r>
      <w:proofErr w:type="gram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материальному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, может быть не только предваряющим, но и отстающим. Например, поток информации, образованный документами о результатах приемки или отказе в приемке груза, различными претензиями, гарантийными документами и др.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lastRenderedPageBreak/>
        <w:t xml:space="preserve">Таким образом, </w:t>
      </w:r>
      <w:r w:rsidRPr="00353980">
        <w:rPr>
          <w:rFonts w:ascii="Times New Roman" w:hAnsi="Times New Roman" w:cs="Times New Roman"/>
          <w:color w:val="001919"/>
          <w:sz w:val="28"/>
          <w:szCs w:val="28"/>
          <w:u w:val="single"/>
        </w:rPr>
        <w:t>информационные потоки могут опережать, отставать или быть синхронными с соответствующими материальными потоками</w:t>
      </w: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Каждый их этих типов информационных потоков может двигаться в том же направлении, что и соответствующий материальный поток, быть встречным ему или же двигаться в не совпадающем с ним направлении. </w:t>
      </w:r>
      <w:r w:rsidRPr="00353980">
        <w:rPr>
          <w:rFonts w:ascii="Times New Roman" w:hAnsi="Times New Roman" w:cs="Times New Roman"/>
          <w:color w:val="001919"/>
          <w:sz w:val="28"/>
          <w:szCs w:val="28"/>
          <w:u w:val="single"/>
        </w:rPr>
        <w:t xml:space="preserve">Каждый тип информационного потока характеризуется своим сочетанием этих двух качеств. Соответственно можно назвать </w:t>
      </w:r>
      <w:proofErr w:type="gramStart"/>
      <w:r w:rsidRPr="00353980">
        <w:rPr>
          <w:rFonts w:ascii="Times New Roman" w:hAnsi="Times New Roman" w:cs="Times New Roman"/>
          <w:color w:val="001919"/>
          <w:sz w:val="28"/>
          <w:szCs w:val="28"/>
          <w:u w:val="single"/>
        </w:rPr>
        <w:t>следующие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</w:t>
      </w:r>
      <w:proofErr w:type="gram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опережающие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с совпадающим направлением;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опережающие встречные;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</w:t>
      </w:r>
      <w:proofErr w:type="gram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опережающие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, различающиеся по направлению;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</w:t>
      </w:r>
      <w:proofErr w:type="gram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синхронные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с совпадающим направлением;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синхронные встречные;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</w:t>
      </w:r>
      <w:proofErr w:type="gram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синхронные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, различающиеся по направлению;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</w:t>
      </w:r>
      <w:proofErr w:type="gram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отстающие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 с совпадающим направлением;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>- отстающие встречные;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- </w:t>
      </w:r>
      <w:proofErr w:type="gramStart"/>
      <w:r w:rsidRPr="00A00925">
        <w:rPr>
          <w:rFonts w:ascii="Times New Roman" w:hAnsi="Times New Roman" w:cs="Times New Roman"/>
          <w:color w:val="001919"/>
          <w:sz w:val="28"/>
          <w:szCs w:val="28"/>
        </w:rPr>
        <w:t>отстающие</w:t>
      </w:r>
      <w:proofErr w:type="gramEnd"/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, различающиеся по направлению. </w:t>
      </w:r>
    </w:p>
    <w:p w:rsidR="00B8116D" w:rsidRPr="00A00925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A00925">
        <w:rPr>
          <w:rFonts w:ascii="Times New Roman" w:hAnsi="Times New Roman" w:cs="Times New Roman"/>
          <w:color w:val="001919"/>
          <w:sz w:val="28"/>
          <w:szCs w:val="28"/>
        </w:rPr>
        <w:t xml:space="preserve">Таким образом, разнообразные информационные потоки являются теми связями, которые объединяют в единое целое различные функциональные подсистемы. В каждой из этих функциональных подсистем реализуются материальные потоки, соответствующие целям, обеспечиваемым этими подсистемами. Информационные потоки объединяют эти подсистемы в единое целое, так что отдельные цели каждой подсистемы подчиняются общей цели всего производственно-сбытового комплекса. Именно это является основной концепцией логистики. </w:t>
      </w:r>
    </w:p>
    <w:p w:rsidR="00B8116D" w:rsidRDefault="00B8116D" w:rsidP="00353980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E075A6" w:rsidRDefault="00E075A6" w:rsidP="00E075A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С обработкой увеличивающегося объема информации, необходимой для планирования и контроля </w:t>
      </w:r>
      <w:proofErr w:type="spellStart"/>
      <w:r w:rsidRPr="00C953BF">
        <w:rPr>
          <w:rFonts w:ascii="Times New Roman" w:hAnsi="Times New Roman" w:cs="Times New Roman"/>
          <w:color w:val="auto"/>
          <w:sz w:val="28"/>
          <w:szCs w:val="28"/>
        </w:rPr>
        <w:t>логистических</w:t>
      </w:r>
      <w:proofErr w:type="spellEnd"/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мероприятий, а также с развитием коммуникаций и компьютеризацией хозяйственной деятельности связана </w:t>
      </w:r>
      <w:r w:rsidRPr="00C953BF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информационная логистика</w:t>
      </w:r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— одна из вспомогательных подсистем логистики. Она </w:t>
      </w:r>
      <w:r w:rsidRPr="00C953BF">
        <w:rPr>
          <w:rFonts w:ascii="Times New Roman" w:hAnsi="Times New Roman" w:cs="Times New Roman"/>
          <w:color w:val="auto"/>
          <w:sz w:val="28"/>
          <w:szCs w:val="28"/>
          <w:u w:val="single"/>
        </w:rPr>
        <w:t>представляет собой</w:t>
      </w:r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информационным потоком на предприятии и в его окружении с целью использования информации для регулир</w:t>
      </w:r>
      <w:r w:rsidR="00C953BF">
        <w:rPr>
          <w:rFonts w:ascii="Times New Roman" w:hAnsi="Times New Roman" w:cs="Times New Roman"/>
          <w:color w:val="auto"/>
          <w:sz w:val="28"/>
          <w:szCs w:val="28"/>
        </w:rPr>
        <w:t>ования экономических процессов.</w:t>
      </w:r>
    </w:p>
    <w:p w:rsidR="005E1C39" w:rsidRDefault="005E1C39" w:rsidP="00E075A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53BF" w:rsidRPr="00C953BF" w:rsidRDefault="00C953BF" w:rsidP="00C953B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C953BF">
        <w:rPr>
          <w:rFonts w:ascii="Times New Roman" w:hAnsi="Times New Roman" w:cs="Times New Roman"/>
          <w:color w:val="001919"/>
          <w:sz w:val="28"/>
          <w:szCs w:val="28"/>
        </w:rPr>
        <w:t xml:space="preserve">Как видно из данных рис.1.1, предприятиями могут быть использованы следующие </w:t>
      </w:r>
      <w:r w:rsidRPr="00353980">
        <w:rPr>
          <w:rFonts w:ascii="Times New Roman" w:hAnsi="Times New Roman" w:cs="Times New Roman"/>
          <w:i/>
          <w:color w:val="001919"/>
          <w:sz w:val="28"/>
          <w:szCs w:val="28"/>
        </w:rPr>
        <w:t>информационные технологии</w:t>
      </w:r>
      <w:r w:rsidRPr="00C953BF">
        <w:rPr>
          <w:rFonts w:ascii="Times New Roman" w:hAnsi="Times New Roman" w:cs="Times New Roman"/>
          <w:color w:val="001919"/>
          <w:sz w:val="28"/>
          <w:szCs w:val="28"/>
        </w:rPr>
        <w:t>:</w:t>
      </w:r>
    </w:p>
    <w:p w:rsidR="00C953BF" w:rsidRPr="00C953BF" w:rsidRDefault="00C953BF" w:rsidP="00C953BF">
      <w:pPr>
        <w:numPr>
          <w:ilvl w:val="0"/>
          <w:numId w:val="6"/>
        </w:numPr>
        <w:ind w:left="0" w:firstLine="567"/>
        <w:jc w:val="both"/>
        <w:rPr>
          <w:color w:val="001919"/>
          <w:sz w:val="28"/>
          <w:szCs w:val="28"/>
        </w:rPr>
      </w:pPr>
      <w:r w:rsidRPr="00C953BF">
        <w:rPr>
          <w:color w:val="001919"/>
          <w:sz w:val="28"/>
          <w:szCs w:val="28"/>
        </w:rPr>
        <w:t>управление данными (</w:t>
      </w:r>
      <w:proofErr w:type="spellStart"/>
      <w:r w:rsidRPr="00C953BF">
        <w:rPr>
          <w:color w:val="001919"/>
          <w:sz w:val="28"/>
          <w:szCs w:val="28"/>
        </w:rPr>
        <w:t>datamanagment</w:t>
      </w:r>
      <w:proofErr w:type="spellEnd"/>
      <w:r w:rsidRPr="00C953BF">
        <w:rPr>
          <w:color w:val="001919"/>
          <w:sz w:val="28"/>
          <w:szCs w:val="28"/>
        </w:rPr>
        <w:t xml:space="preserve"> — DM); </w:t>
      </w:r>
    </w:p>
    <w:p w:rsidR="00C953BF" w:rsidRPr="00C953BF" w:rsidRDefault="00C953BF" w:rsidP="00C953BF">
      <w:pPr>
        <w:numPr>
          <w:ilvl w:val="0"/>
          <w:numId w:val="6"/>
        </w:numPr>
        <w:ind w:left="0" w:firstLine="567"/>
        <w:jc w:val="both"/>
        <w:rPr>
          <w:color w:val="001919"/>
          <w:sz w:val="28"/>
          <w:szCs w:val="28"/>
          <w:lang w:val="en-US"/>
        </w:rPr>
      </w:pPr>
      <w:r w:rsidRPr="00C953BF">
        <w:rPr>
          <w:color w:val="001919"/>
          <w:sz w:val="28"/>
          <w:szCs w:val="28"/>
        </w:rPr>
        <w:t>электронный</w:t>
      </w:r>
      <w:r w:rsidRPr="00C953BF">
        <w:rPr>
          <w:color w:val="001919"/>
          <w:sz w:val="28"/>
          <w:szCs w:val="28"/>
          <w:lang w:val="en-US"/>
        </w:rPr>
        <w:t xml:space="preserve"> </w:t>
      </w:r>
      <w:r w:rsidRPr="00C953BF">
        <w:rPr>
          <w:color w:val="001919"/>
          <w:sz w:val="28"/>
          <w:szCs w:val="28"/>
        </w:rPr>
        <w:t>обмен</w:t>
      </w:r>
      <w:r w:rsidRPr="00C953BF">
        <w:rPr>
          <w:color w:val="001919"/>
          <w:sz w:val="28"/>
          <w:szCs w:val="28"/>
          <w:lang w:val="en-US"/>
        </w:rPr>
        <w:t xml:space="preserve"> </w:t>
      </w:r>
      <w:r w:rsidRPr="00C953BF">
        <w:rPr>
          <w:color w:val="001919"/>
          <w:sz w:val="28"/>
          <w:szCs w:val="28"/>
        </w:rPr>
        <w:t>данными</w:t>
      </w:r>
      <w:r w:rsidRPr="00C953BF">
        <w:rPr>
          <w:color w:val="001919"/>
          <w:sz w:val="28"/>
          <w:szCs w:val="28"/>
          <w:lang w:val="en-US"/>
        </w:rPr>
        <w:t xml:space="preserve"> (electronic data interchange — EDI); </w:t>
      </w:r>
    </w:p>
    <w:p w:rsidR="00C953BF" w:rsidRPr="00C953BF" w:rsidRDefault="00C953BF" w:rsidP="00C953BF">
      <w:pPr>
        <w:numPr>
          <w:ilvl w:val="0"/>
          <w:numId w:val="6"/>
        </w:numPr>
        <w:ind w:left="0" w:firstLine="567"/>
        <w:jc w:val="both"/>
        <w:rPr>
          <w:color w:val="001919"/>
          <w:sz w:val="28"/>
          <w:szCs w:val="28"/>
        </w:rPr>
      </w:pPr>
      <w:r w:rsidRPr="00C953BF">
        <w:rPr>
          <w:color w:val="001919"/>
          <w:sz w:val="28"/>
          <w:szCs w:val="28"/>
        </w:rPr>
        <w:t>штриховое кодирование (</w:t>
      </w:r>
      <w:proofErr w:type="spellStart"/>
      <w:r w:rsidRPr="00C953BF">
        <w:rPr>
          <w:color w:val="001919"/>
          <w:sz w:val="28"/>
          <w:szCs w:val="28"/>
        </w:rPr>
        <w:t>barcoding</w:t>
      </w:r>
      <w:proofErr w:type="spellEnd"/>
      <w:r w:rsidRPr="00C953BF">
        <w:rPr>
          <w:color w:val="001919"/>
          <w:sz w:val="28"/>
          <w:szCs w:val="28"/>
        </w:rPr>
        <w:t xml:space="preserve">— BC); </w:t>
      </w:r>
    </w:p>
    <w:p w:rsidR="00C953BF" w:rsidRPr="00C953BF" w:rsidRDefault="00C953BF" w:rsidP="00C953BF">
      <w:pPr>
        <w:numPr>
          <w:ilvl w:val="0"/>
          <w:numId w:val="6"/>
        </w:numPr>
        <w:ind w:left="0" w:firstLine="567"/>
        <w:jc w:val="both"/>
        <w:rPr>
          <w:color w:val="001919"/>
          <w:sz w:val="28"/>
          <w:szCs w:val="28"/>
        </w:rPr>
      </w:pPr>
      <w:r w:rsidRPr="00C953BF">
        <w:rPr>
          <w:color w:val="001919"/>
          <w:sz w:val="28"/>
          <w:szCs w:val="28"/>
        </w:rPr>
        <w:t>искусственный интеллект/экспертные системы (</w:t>
      </w:r>
      <w:proofErr w:type="spellStart"/>
      <w:r w:rsidRPr="00C953BF">
        <w:rPr>
          <w:color w:val="001919"/>
          <w:sz w:val="28"/>
          <w:szCs w:val="28"/>
        </w:rPr>
        <w:t>artificialinteligence</w:t>
      </w:r>
      <w:proofErr w:type="spellEnd"/>
      <w:r w:rsidRPr="00C953BF">
        <w:rPr>
          <w:color w:val="001919"/>
          <w:sz w:val="28"/>
          <w:szCs w:val="28"/>
        </w:rPr>
        <w:t>/</w:t>
      </w:r>
      <w:proofErr w:type="spellStart"/>
      <w:r w:rsidRPr="00C953BF">
        <w:rPr>
          <w:color w:val="001919"/>
          <w:sz w:val="28"/>
          <w:szCs w:val="28"/>
        </w:rPr>
        <w:t>expertsystems</w:t>
      </w:r>
      <w:proofErr w:type="spellEnd"/>
      <w:r w:rsidRPr="00C953BF">
        <w:rPr>
          <w:color w:val="001919"/>
          <w:sz w:val="28"/>
          <w:szCs w:val="28"/>
        </w:rPr>
        <w:t xml:space="preserve"> — AI/ES); </w:t>
      </w:r>
    </w:p>
    <w:p w:rsidR="00C953BF" w:rsidRPr="00C953BF" w:rsidRDefault="00C953BF" w:rsidP="00C953BF">
      <w:pPr>
        <w:numPr>
          <w:ilvl w:val="0"/>
          <w:numId w:val="6"/>
        </w:numPr>
        <w:ind w:left="0" w:firstLine="567"/>
        <w:jc w:val="both"/>
        <w:rPr>
          <w:color w:val="001919"/>
          <w:sz w:val="28"/>
          <w:szCs w:val="28"/>
        </w:rPr>
      </w:pPr>
      <w:r w:rsidRPr="00C953BF">
        <w:rPr>
          <w:color w:val="001919"/>
          <w:sz w:val="28"/>
          <w:szCs w:val="28"/>
        </w:rPr>
        <w:t>дистанционный доступ и коммуникации (</w:t>
      </w:r>
      <w:proofErr w:type="spellStart"/>
      <w:r w:rsidRPr="00C953BF">
        <w:rPr>
          <w:color w:val="001919"/>
          <w:sz w:val="28"/>
          <w:szCs w:val="28"/>
        </w:rPr>
        <w:t>remoteaccessandcommunication</w:t>
      </w:r>
      <w:proofErr w:type="spellEnd"/>
      <w:r w:rsidRPr="00C953BF">
        <w:rPr>
          <w:color w:val="001919"/>
          <w:sz w:val="28"/>
          <w:szCs w:val="28"/>
        </w:rPr>
        <w:t xml:space="preserve"> — RA&amp;С). </w:t>
      </w:r>
    </w:p>
    <w:p w:rsidR="00C953BF" w:rsidRPr="00C953BF" w:rsidRDefault="00C953BF" w:rsidP="00C953B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3BF">
        <w:rPr>
          <w:rFonts w:ascii="Times New Roman" w:hAnsi="Times New Roman" w:cs="Times New Roman"/>
          <w:i/>
          <w:color w:val="auto"/>
          <w:sz w:val="28"/>
          <w:szCs w:val="28"/>
        </w:rPr>
        <w:t>Управление данными</w:t>
      </w:r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представляет собой процесс накопления и систематизации в необходимом объёме данных с целью доступа к ним целевых пользователей в нужное время. Современные информационные </w:t>
      </w:r>
      <w:r w:rsidRPr="00C953B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технологии ориентированы не на локально организованные данные, а на базы данных, представляющие собой специально организованное хранение информационных ресурсов в виде интегрированной совокупности, предназначенной для многоцелевого использования и модификации различными пользователями. </w:t>
      </w:r>
    </w:p>
    <w:p w:rsidR="00E075A6" w:rsidRPr="000F37CA" w:rsidRDefault="00E075A6" w:rsidP="00C953BF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noProof/>
          <w:color w:val="001919"/>
          <w:sz w:val="28"/>
          <w:szCs w:val="28"/>
        </w:rPr>
        <w:drawing>
          <wp:inline distT="0" distB="0" distL="0" distR="0">
            <wp:extent cx="4314825" cy="4143375"/>
            <wp:effectExtent l="19050" t="0" r="9525" b="0"/>
            <wp:docPr id="1" name="Рисунок 16" descr="a_1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11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A6" w:rsidRDefault="00F650D5" w:rsidP="00E075A6">
      <w:pPr>
        <w:pStyle w:val="risn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color w:val="001919"/>
          <w:sz w:val="28"/>
          <w:szCs w:val="28"/>
        </w:rPr>
      </w:pPr>
      <w:r>
        <w:rPr>
          <w:rFonts w:ascii="Times New Roman" w:hAnsi="Times New Roman"/>
          <w:color w:val="001919"/>
          <w:sz w:val="28"/>
          <w:szCs w:val="28"/>
        </w:rPr>
        <w:t>Рисунок</w:t>
      </w:r>
      <w:r w:rsidR="00E075A6" w:rsidRPr="000F37CA">
        <w:rPr>
          <w:rFonts w:ascii="Times New Roman" w:hAnsi="Times New Roman"/>
          <w:color w:val="001919"/>
          <w:sz w:val="28"/>
          <w:szCs w:val="28"/>
        </w:rPr>
        <w:t xml:space="preserve"> </w:t>
      </w:r>
      <w:r w:rsidR="00E075A6">
        <w:rPr>
          <w:rFonts w:ascii="Times New Roman" w:hAnsi="Times New Roman"/>
          <w:color w:val="001919"/>
          <w:sz w:val="28"/>
          <w:szCs w:val="28"/>
        </w:rPr>
        <w:t>1.</w:t>
      </w:r>
      <w:r w:rsidR="00E075A6" w:rsidRPr="000F37CA">
        <w:rPr>
          <w:rFonts w:ascii="Times New Roman" w:hAnsi="Times New Roman"/>
          <w:color w:val="001919"/>
          <w:sz w:val="28"/>
          <w:szCs w:val="28"/>
        </w:rPr>
        <w:t>1</w:t>
      </w:r>
      <w:r>
        <w:rPr>
          <w:rFonts w:ascii="Times New Roman" w:hAnsi="Times New Roman"/>
          <w:color w:val="001919"/>
          <w:sz w:val="28"/>
          <w:szCs w:val="28"/>
        </w:rPr>
        <w:t xml:space="preserve"> – </w:t>
      </w:r>
      <w:r w:rsidR="00E075A6" w:rsidRPr="000F37CA">
        <w:rPr>
          <w:rFonts w:ascii="Times New Roman" w:hAnsi="Times New Roman"/>
          <w:b/>
          <w:bCs/>
          <w:color w:val="001919"/>
          <w:sz w:val="28"/>
          <w:szCs w:val="28"/>
        </w:rPr>
        <w:t>Современные информационные технологии в логистике</w:t>
      </w:r>
    </w:p>
    <w:p w:rsidR="00C953BF" w:rsidRPr="00C953BF" w:rsidRDefault="00C953BF" w:rsidP="00C953B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3BF">
        <w:rPr>
          <w:rFonts w:ascii="Times New Roman" w:hAnsi="Times New Roman" w:cs="Times New Roman"/>
          <w:color w:val="auto"/>
          <w:sz w:val="28"/>
          <w:szCs w:val="28"/>
        </w:rPr>
        <w:t>Эти совокупности работают под управлением СУБД — системы управления базой данных, основное назначение которой, наряду с управлением данными, обеспечение доступа к ним, организация и связь с пользователем.</w:t>
      </w:r>
    </w:p>
    <w:p w:rsidR="00C953BF" w:rsidRPr="00C953BF" w:rsidRDefault="00C953BF" w:rsidP="00C953B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информационных технологий значительно </w:t>
      </w:r>
      <w:proofErr w:type="gramStart"/>
      <w:r w:rsidRPr="00C953BF">
        <w:rPr>
          <w:rFonts w:ascii="Times New Roman" w:hAnsi="Times New Roman" w:cs="Times New Roman"/>
          <w:color w:val="auto"/>
          <w:sz w:val="28"/>
          <w:szCs w:val="28"/>
        </w:rPr>
        <w:t>сокращает и ускоряет</w:t>
      </w:r>
      <w:proofErr w:type="gramEnd"/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путь перемещения продукции от производителя к потребителю. При этом большое значение в минимизации движения товара имеет быстрая передача информации как внутри предприятия, так и во внешней среде.</w:t>
      </w:r>
    </w:p>
    <w:p w:rsidR="00C953BF" w:rsidRPr="00C953BF" w:rsidRDefault="00C953BF" w:rsidP="00C953B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Электронный обмен данными.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зависимости от финансовой ситуации фирмам необходимо внедрять сначала внутреннюю систему </w:t>
      </w:r>
      <w:r w:rsidRPr="00C953BF">
        <w:rPr>
          <w:rFonts w:ascii="Times New Roman" w:hAnsi="Times New Roman" w:cs="Times New Roman"/>
          <w:i/>
          <w:color w:val="auto"/>
          <w:sz w:val="28"/>
          <w:szCs w:val="28"/>
        </w:rPr>
        <w:t>обмена данных</w:t>
      </w:r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при помощи локальных информационных источников с широким использованием средств EDI — для исключения бумажного обращения документации, а затем при финансовом росте интегрировать ее с </w:t>
      </w:r>
      <w:proofErr w:type="spellStart"/>
      <w:r w:rsidRPr="00C953BF">
        <w:rPr>
          <w:rFonts w:ascii="Times New Roman" w:hAnsi="Times New Roman" w:cs="Times New Roman"/>
          <w:color w:val="auto"/>
          <w:sz w:val="28"/>
          <w:szCs w:val="28"/>
        </w:rPr>
        <w:t>Internet</w:t>
      </w:r>
      <w:proofErr w:type="spellEnd"/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для широкого доступа к возможным клиентам. Зарубежный опыт показывает, что те фирмы, которые делают ставку на использование функционирующих на рынке стандартов EDI, имеют шансы эффективного функционирования в </w:t>
      </w:r>
      <w:r w:rsidRPr="00C953B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будущем. Эта необходимость довольно лаконично реализована в изречении «EDI </w:t>
      </w:r>
      <w:proofErr w:type="spellStart"/>
      <w:r w:rsidRPr="00C953BF">
        <w:rPr>
          <w:rFonts w:ascii="Times New Roman" w:hAnsi="Times New Roman" w:cs="Times New Roman"/>
          <w:color w:val="auto"/>
          <w:sz w:val="28"/>
          <w:szCs w:val="28"/>
        </w:rPr>
        <w:t>or</w:t>
      </w:r>
      <w:proofErr w:type="spellEnd"/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DIE», т.е. «электронный обмен данными или смерть».</w:t>
      </w:r>
    </w:p>
    <w:p w:rsidR="00C953BF" w:rsidRPr="00C953BF" w:rsidRDefault="00C953BF" w:rsidP="00C953B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3BF">
        <w:rPr>
          <w:rFonts w:ascii="Times New Roman" w:hAnsi="Times New Roman" w:cs="Times New Roman"/>
          <w:i/>
          <w:color w:val="auto"/>
          <w:sz w:val="28"/>
          <w:szCs w:val="28"/>
        </w:rPr>
        <w:t>Штриховое кодирование</w:t>
      </w:r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— один из видов автоматической идентификации, при котором используется метод оптического считывания информации, обозначающей товар в виде комбинации параллельных темных штрихов и светлых полос согласно определенной системе. Главной задачей обозначения товаров </w:t>
      </w:r>
      <w:proofErr w:type="spellStart"/>
      <w:proofErr w:type="gramStart"/>
      <w:r w:rsidRPr="00C953BF">
        <w:rPr>
          <w:rFonts w:ascii="Times New Roman" w:hAnsi="Times New Roman" w:cs="Times New Roman"/>
          <w:color w:val="auto"/>
          <w:sz w:val="28"/>
          <w:szCs w:val="28"/>
        </w:rPr>
        <w:t>штрих-кодами</w:t>
      </w:r>
      <w:proofErr w:type="spellEnd"/>
      <w:proofErr w:type="gramEnd"/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рационализация продажи и распределения товаров, независимо от страны их происхождения, места сбыта и расположения складского хозяйства.</w:t>
      </w:r>
    </w:p>
    <w:p w:rsidR="00C953BF" w:rsidRPr="00C953BF" w:rsidRDefault="00C953BF" w:rsidP="00C953B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3BF">
        <w:rPr>
          <w:rFonts w:ascii="Times New Roman" w:hAnsi="Times New Roman" w:cs="Times New Roman"/>
          <w:i/>
          <w:color w:val="auto"/>
          <w:sz w:val="28"/>
          <w:szCs w:val="28"/>
        </w:rPr>
        <w:t>Дистанционный доступ к коммуникации</w:t>
      </w:r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базируется на использовании спутниковой связи и современных коммуникаций, обеспечивающих </w:t>
      </w:r>
      <w:proofErr w:type="spellStart"/>
      <w:r w:rsidRPr="00C953BF">
        <w:rPr>
          <w:rFonts w:ascii="Times New Roman" w:hAnsi="Times New Roman" w:cs="Times New Roman"/>
          <w:color w:val="auto"/>
          <w:sz w:val="28"/>
          <w:szCs w:val="28"/>
        </w:rPr>
        <w:t>аудиосвязь</w:t>
      </w:r>
      <w:proofErr w:type="spellEnd"/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в режиме реального времени и позволяющих предприятиям отдаленные рынки сделать частью одной сети распределения.</w:t>
      </w:r>
    </w:p>
    <w:p w:rsidR="00C953BF" w:rsidRPr="00C953BF" w:rsidRDefault="00C953BF" w:rsidP="00C953B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3BF">
        <w:rPr>
          <w:rFonts w:ascii="Times New Roman" w:hAnsi="Times New Roman" w:cs="Times New Roman"/>
          <w:i/>
          <w:color w:val="auto"/>
          <w:sz w:val="28"/>
          <w:szCs w:val="28"/>
        </w:rPr>
        <w:t>Программы искусственного интеллекта</w:t>
      </w:r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в первую очередь используются в процессе </w:t>
      </w:r>
      <w:proofErr w:type="spellStart"/>
      <w:r w:rsidRPr="00C953BF">
        <w:rPr>
          <w:rFonts w:ascii="Times New Roman" w:hAnsi="Times New Roman" w:cs="Times New Roman"/>
          <w:color w:val="auto"/>
          <w:sz w:val="28"/>
          <w:szCs w:val="28"/>
        </w:rPr>
        <w:t>телемаркетинга</w:t>
      </w:r>
      <w:proofErr w:type="spellEnd"/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— при принятии заказа и обслуживании покупателей. Основное их преимущество в </w:t>
      </w:r>
      <w:proofErr w:type="spellStart"/>
      <w:r w:rsidRPr="00C953BF">
        <w:rPr>
          <w:rFonts w:ascii="Times New Roman" w:hAnsi="Times New Roman" w:cs="Times New Roman"/>
          <w:color w:val="auto"/>
          <w:sz w:val="28"/>
          <w:szCs w:val="28"/>
        </w:rPr>
        <w:t>адаптировании</w:t>
      </w:r>
      <w:proofErr w:type="spellEnd"/>
      <w:r w:rsidRPr="00C953BF">
        <w:rPr>
          <w:rFonts w:ascii="Times New Roman" w:hAnsi="Times New Roman" w:cs="Times New Roman"/>
          <w:color w:val="auto"/>
          <w:sz w:val="28"/>
          <w:szCs w:val="28"/>
        </w:rPr>
        <w:t xml:space="preserve"> общения с заказчиком по телефону к реальной ситуации при персональной продаже. При этом менеджер с помощью компьютера получает подсказки о ценовых скидках, возможностях доставки, предложениях замены при отсутствии необходимого товара на предприятии, перечне регулярно покупаемых товаров и т. п. Кроме того, эти программы способствуют быстрому обучению работающих по телефону менеджеров.</w:t>
      </w:r>
    </w:p>
    <w:p w:rsidR="00C953BF" w:rsidRPr="00C953BF" w:rsidRDefault="00C953BF" w:rsidP="00C953B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5A6" w:rsidRPr="00E075A6" w:rsidRDefault="00E075A6" w:rsidP="00E075A6">
      <w:pPr>
        <w:pStyle w:val="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5A6">
        <w:rPr>
          <w:bCs w:val="0"/>
          <w:sz w:val="28"/>
          <w:szCs w:val="28"/>
        </w:rPr>
        <w:t xml:space="preserve">1.2. Информационные ресурсы и потоки в </w:t>
      </w:r>
      <w:proofErr w:type="spellStart"/>
      <w:r w:rsidRPr="00E075A6">
        <w:rPr>
          <w:bCs w:val="0"/>
          <w:sz w:val="28"/>
          <w:szCs w:val="28"/>
        </w:rPr>
        <w:t>логистических</w:t>
      </w:r>
      <w:proofErr w:type="spellEnd"/>
      <w:r w:rsidRPr="00E075A6">
        <w:rPr>
          <w:bCs w:val="0"/>
          <w:sz w:val="28"/>
          <w:szCs w:val="28"/>
        </w:rPr>
        <w:t xml:space="preserve"> информационных системах</w:t>
      </w:r>
    </w:p>
    <w:p w:rsidR="001F2738" w:rsidRPr="00434676" w:rsidRDefault="00E075A6" w:rsidP="00E075A6">
      <w:pPr>
        <w:pStyle w:val="2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  <w:r w:rsidRPr="00E075A6">
        <w:rPr>
          <w:b w:val="0"/>
          <w:color w:val="000000"/>
          <w:sz w:val="28"/>
          <w:szCs w:val="28"/>
        </w:rPr>
        <w:t>Л</w:t>
      </w:r>
      <w:r w:rsidR="001F2738" w:rsidRPr="00434676">
        <w:rPr>
          <w:b w:val="0"/>
          <w:sz w:val="28"/>
          <w:szCs w:val="28"/>
        </w:rPr>
        <w:t>юбая производственно-хозяйственная организация имеет пять основных типов ресурсов, которыми она должна управлять как соответствующими потоками:</w:t>
      </w:r>
    </w:p>
    <w:p w:rsidR="001F2738" w:rsidRPr="00E075A6" w:rsidRDefault="001F2738" w:rsidP="00E075A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075A6">
        <w:rPr>
          <w:color w:val="000000"/>
          <w:sz w:val="28"/>
          <w:szCs w:val="28"/>
        </w:rPr>
        <w:t xml:space="preserve">человеческие; </w:t>
      </w:r>
    </w:p>
    <w:p w:rsidR="001F2738" w:rsidRPr="00E075A6" w:rsidRDefault="001F2738" w:rsidP="00E075A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075A6">
        <w:rPr>
          <w:color w:val="000000"/>
          <w:sz w:val="28"/>
          <w:szCs w:val="28"/>
        </w:rPr>
        <w:t xml:space="preserve">материальные; </w:t>
      </w:r>
    </w:p>
    <w:p w:rsidR="001F2738" w:rsidRPr="00E075A6" w:rsidRDefault="001F2738" w:rsidP="00E075A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E075A6">
        <w:rPr>
          <w:color w:val="000000"/>
          <w:sz w:val="28"/>
          <w:szCs w:val="28"/>
        </w:rPr>
        <w:t>технические</w:t>
      </w:r>
      <w:proofErr w:type="gramEnd"/>
      <w:r w:rsidRPr="00E075A6">
        <w:rPr>
          <w:color w:val="000000"/>
          <w:sz w:val="28"/>
          <w:szCs w:val="28"/>
        </w:rPr>
        <w:t xml:space="preserve"> (включая оборудование и энергию); </w:t>
      </w:r>
    </w:p>
    <w:p w:rsidR="001F2738" w:rsidRPr="00E075A6" w:rsidRDefault="001F2738" w:rsidP="00E075A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075A6">
        <w:rPr>
          <w:color w:val="000000"/>
          <w:sz w:val="28"/>
          <w:szCs w:val="28"/>
        </w:rPr>
        <w:t xml:space="preserve">финансовые; </w:t>
      </w:r>
    </w:p>
    <w:p w:rsidR="001F2738" w:rsidRPr="00E075A6" w:rsidRDefault="001F2738" w:rsidP="00E075A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075A6">
        <w:rPr>
          <w:color w:val="000000"/>
          <w:sz w:val="28"/>
          <w:szCs w:val="28"/>
        </w:rPr>
        <w:t>информационные.</w:t>
      </w:r>
    </w:p>
    <w:p w:rsidR="001F2738" w:rsidRPr="000F37CA" w:rsidRDefault="001F2738" w:rsidP="00E075A6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37CA">
        <w:rPr>
          <w:rFonts w:ascii="Times New Roman" w:hAnsi="Times New Roman" w:cs="Times New Roman"/>
          <w:sz w:val="28"/>
          <w:szCs w:val="28"/>
        </w:rPr>
        <w:t xml:space="preserve">Зарубежные специалисты называют первые четыре реальными, или физическими, ресурсами, </w:t>
      </w:r>
      <w:proofErr w:type="gramStart"/>
      <w:r w:rsidRPr="000F37CA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0F37CA">
        <w:rPr>
          <w:rFonts w:ascii="Times New Roman" w:hAnsi="Times New Roman" w:cs="Times New Roman"/>
          <w:sz w:val="28"/>
          <w:szCs w:val="28"/>
        </w:rPr>
        <w:t xml:space="preserve"> - концептуальным ресурсом. Именно концептуальный ресурс является объектом исследования информационной логистики.</w:t>
      </w:r>
    </w:p>
    <w:p w:rsidR="001F2738" w:rsidRPr="000F37CA" w:rsidRDefault="00E075A6" w:rsidP="00E075A6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ученые</w:t>
      </w:r>
      <w:r w:rsidR="001F2738" w:rsidRPr="000F37CA">
        <w:rPr>
          <w:rFonts w:ascii="Times New Roman" w:hAnsi="Times New Roman" w:cs="Times New Roman"/>
          <w:sz w:val="28"/>
          <w:szCs w:val="28"/>
        </w:rPr>
        <w:t xml:space="preserve"> процесс управления трактуют </w:t>
      </w:r>
      <w:r w:rsidR="001F2738">
        <w:rPr>
          <w:rFonts w:ascii="Times New Roman" w:hAnsi="Times New Roman" w:cs="Times New Roman"/>
          <w:sz w:val="28"/>
          <w:szCs w:val="28"/>
        </w:rPr>
        <w:t>к</w:t>
      </w:r>
      <w:r w:rsidR="001F2738" w:rsidRPr="000F37CA">
        <w:rPr>
          <w:rFonts w:ascii="Times New Roman" w:hAnsi="Times New Roman" w:cs="Times New Roman"/>
          <w:sz w:val="28"/>
          <w:szCs w:val="28"/>
        </w:rPr>
        <w:t>ак процесс управления информационными ресурсами. Особенно актуаль</w:t>
      </w:r>
      <w:r w:rsidR="001F2738">
        <w:rPr>
          <w:rFonts w:ascii="Times New Roman" w:hAnsi="Times New Roman" w:cs="Times New Roman"/>
          <w:sz w:val="28"/>
          <w:szCs w:val="28"/>
        </w:rPr>
        <w:t>н</w:t>
      </w:r>
      <w:r w:rsidR="001F2738" w:rsidRPr="000F37CA">
        <w:rPr>
          <w:rFonts w:ascii="Times New Roman" w:hAnsi="Times New Roman" w:cs="Times New Roman"/>
          <w:sz w:val="28"/>
          <w:szCs w:val="28"/>
        </w:rPr>
        <w:t xml:space="preserve">ая трактовка для логистических систем, учитывая их особенности, </w:t>
      </w:r>
      <w:r w:rsidR="001F2738">
        <w:rPr>
          <w:rFonts w:ascii="Times New Roman" w:hAnsi="Times New Roman" w:cs="Times New Roman"/>
          <w:sz w:val="28"/>
          <w:szCs w:val="28"/>
        </w:rPr>
        <w:t>свя</w:t>
      </w:r>
      <w:r w:rsidR="001F2738" w:rsidRPr="000F37CA">
        <w:rPr>
          <w:rFonts w:ascii="Times New Roman" w:hAnsi="Times New Roman" w:cs="Times New Roman"/>
          <w:sz w:val="28"/>
          <w:szCs w:val="28"/>
        </w:rPr>
        <w:t>занные с необходимостью интеграции и координации именно инфор</w:t>
      </w:r>
      <w:r w:rsidR="001F2738">
        <w:rPr>
          <w:rFonts w:ascii="Times New Roman" w:hAnsi="Times New Roman" w:cs="Times New Roman"/>
          <w:sz w:val="28"/>
          <w:szCs w:val="28"/>
        </w:rPr>
        <w:t>ма</w:t>
      </w:r>
      <w:r w:rsidR="001F2738" w:rsidRPr="000F37CA">
        <w:rPr>
          <w:rFonts w:ascii="Times New Roman" w:hAnsi="Times New Roman" w:cs="Times New Roman"/>
          <w:sz w:val="28"/>
          <w:szCs w:val="28"/>
        </w:rPr>
        <w:t>ционных потоков.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На основе </w:t>
      </w:r>
      <w:proofErr w:type="gramStart"/>
      <w:r w:rsidRPr="00353980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информационными потоками можно осуществить </w:t>
      </w:r>
      <w:r w:rsidRPr="00353980">
        <w:rPr>
          <w:rFonts w:ascii="Times New Roman" w:hAnsi="Times New Roman" w:cs="Times New Roman"/>
          <w:i/>
          <w:color w:val="auto"/>
          <w:sz w:val="28"/>
          <w:szCs w:val="28"/>
        </w:rPr>
        <w:t>горизонтальную и вертикальную интеграцию</w:t>
      </w:r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53980">
        <w:rPr>
          <w:rFonts w:ascii="Times New Roman" w:hAnsi="Times New Roman" w:cs="Times New Roman"/>
          <w:color w:val="auto"/>
          <w:sz w:val="28"/>
          <w:szCs w:val="28"/>
          <w:u w:val="single"/>
        </w:rPr>
        <w:t>Горизонтальная информационная интеграция</w:t>
      </w:r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 позволяет обеспечить взаимоувязанной </w:t>
      </w:r>
      <w:r w:rsidRPr="0035398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информацией все материальные потоки, начиная от поступления сырья, материалов и комплектующих, и до готовых изделий, поступающих к потребителям. Этим достигается то, что все управляющие воздействия в функциональных подсистемах и вызванные ими последствия увязываются с общими целями и общей стратегией всей производственно-сбытовой системы. 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980">
        <w:rPr>
          <w:rFonts w:ascii="Times New Roman" w:hAnsi="Times New Roman" w:cs="Times New Roman"/>
          <w:color w:val="auto"/>
          <w:sz w:val="28"/>
          <w:szCs w:val="28"/>
          <w:u w:val="single"/>
        </w:rPr>
        <w:t>Вертикальная информационная интеграция</w:t>
      </w:r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 может охватить все уровни иерархии производственно-сбытовой системы прямыми (направленными сверху вниз) и обратными (направленными снизу вверх) связями. В результате оказывается возможным оперативно получать достоверную информацию о ходе поставок сырья, производства, сборки, испытаний и доставки продукции потребителям. Наличие такой информационной системы с вертикальными связями позволяет правильно оценивать, своевременно вносить необходимые коррективы и тем самым влиять на процессы закупки, производства, сборки, испытаний, складирования и экспедирования. Подобное оперативное управление позволит правильно учитывать результаты маркетинговых исследований при определении номенклатуры и объема выпускаемой продукции, организовать удовлетворение конкретных заказов, а также обеспечить поддержание требуемого уровня качества. 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Обобщая сказанное, можно отметить: объективная и адекватная информация используется при </w:t>
      </w:r>
      <w:proofErr w:type="spellStart"/>
      <w:r w:rsidRPr="00353980">
        <w:rPr>
          <w:rFonts w:ascii="Times New Roman" w:hAnsi="Times New Roman" w:cs="Times New Roman"/>
          <w:color w:val="auto"/>
          <w:sz w:val="28"/>
          <w:szCs w:val="28"/>
        </w:rPr>
        <w:t>логистическом</w:t>
      </w:r>
      <w:proofErr w:type="spellEnd"/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управлении дважды и двояким образом. 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Первый раз потоки информации используются для создания системы </w:t>
      </w:r>
      <w:proofErr w:type="spellStart"/>
      <w:r w:rsidRPr="00353980">
        <w:rPr>
          <w:rFonts w:ascii="Times New Roman" w:hAnsi="Times New Roman" w:cs="Times New Roman"/>
          <w:color w:val="auto"/>
          <w:sz w:val="28"/>
          <w:szCs w:val="28"/>
        </w:rPr>
        <w:t>логистического</w:t>
      </w:r>
      <w:proofErr w:type="spellEnd"/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управления, ее разработки и внедрения в жизнь. 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Второй раз потоки информации используются для адекватного управления в рамках уже сложившейся системы логистики. 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Так или иначе, </w:t>
      </w:r>
      <w:r w:rsidRPr="00353980">
        <w:rPr>
          <w:rFonts w:ascii="Times New Roman" w:hAnsi="Times New Roman" w:cs="Times New Roman"/>
          <w:color w:val="auto"/>
          <w:sz w:val="28"/>
          <w:szCs w:val="28"/>
          <w:u w:val="single"/>
        </w:rPr>
        <w:t>информационные потоки в логистике нужно формировать, отвечая на следующие вопросы</w:t>
      </w:r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980">
        <w:rPr>
          <w:rFonts w:ascii="Times New Roman" w:hAnsi="Times New Roman" w:cs="Times New Roman"/>
          <w:color w:val="auto"/>
          <w:sz w:val="28"/>
          <w:szCs w:val="28"/>
        </w:rPr>
        <w:t>- чем вызвана необходимость в данной информации (а не кем поставлена соответствующая задача);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- на какую внутреннюю информацию можно рассчитывать, насколько она </w:t>
      </w:r>
      <w:proofErr w:type="gramStart"/>
      <w:r w:rsidRPr="00353980">
        <w:rPr>
          <w:rFonts w:ascii="Times New Roman" w:hAnsi="Times New Roman" w:cs="Times New Roman"/>
          <w:color w:val="auto"/>
          <w:sz w:val="28"/>
          <w:szCs w:val="28"/>
        </w:rPr>
        <w:t>полна и достоверна</w:t>
      </w:r>
      <w:proofErr w:type="gramEnd"/>
      <w:r w:rsidRPr="0035398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980">
        <w:rPr>
          <w:rFonts w:ascii="Times New Roman" w:hAnsi="Times New Roman" w:cs="Times New Roman"/>
          <w:color w:val="auto"/>
          <w:sz w:val="28"/>
          <w:szCs w:val="28"/>
        </w:rPr>
        <w:t>- какие реальные данные внешней информации можно фактически получить, каким образом и какую вторичную информацию можно достоверно использовать;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980">
        <w:rPr>
          <w:rFonts w:ascii="Times New Roman" w:hAnsi="Times New Roman" w:cs="Times New Roman"/>
          <w:color w:val="auto"/>
          <w:sz w:val="28"/>
          <w:szCs w:val="28"/>
        </w:rPr>
        <w:t>- какую технику, кадры и ресурсы можно применить при создании и использовании информационных потоков;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980">
        <w:rPr>
          <w:rFonts w:ascii="Times New Roman" w:hAnsi="Times New Roman" w:cs="Times New Roman"/>
          <w:color w:val="auto"/>
          <w:sz w:val="28"/>
          <w:szCs w:val="28"/>
        </w:rPr>
        <w:t xml:space="preserve">- каковы требования к степени оперативности получаемой информации, к ее долговечности. </w:t>
      </w:r>
    </w:p>
    <w:p w:rsidR="00B8116D" w:rsidRPr="00353980" w:rsidRDefault="00B8116D" w:rsidP="00353980">
      <w:pPr>
        <w:ind w:firstLine="567"/>
        <w:jc w:val="both"/>
        <w:rPr>
          <w:sz w:val="28"/>
          <w:szCs w:val="28"/>
        </w:rPr>
      </w:pPr>
      <w:r w:rsidRPr="00353980">
        <w:rPr>
          <w:sz w:val="28"/>
          <w:szCs w:val="28"/>
        </w:rPr>
        <w:t>Информационные</w:t>
      </w:r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>системы в логистике</w:t>
      </w:r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>предполагают</w:t>
      </w:r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>быструю</w:t>
      </w:r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>адекватную</w:t>
      </w:r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>реакцию</w:t>
      </w:r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>на</w:t>
      </w:r>
      <w:r w:rsidR="00353980">
        <w:rPr>
          <w:sz w:val="28"/>
          <w:szCs w:val="28"/>
        </w:rPr>
        <w:t xml:space="preserve"> </w:t>
      </w:r>
      <w:proofErr w:type="spellStart"/>
      <w:r w:rsidRPr="00353980">
        <w:rPr>
          <w:sz w:val="28"/>
          <w:szCs w:val="28"/>
        </w:rPr>
        <w:t>требованиерынка</w:t>
      </w:r>
      <w:proofErr w:type="spellEnd"/>
      <w:r w:rsidRPr="00353980">
        <w:rPr>
          <w:sz w:val="28"/>
          <w:szCs w:val="28"/>
        </w:rPr>
        <w:t>, слежение</w:t>
      </w:r>
      <w:r w:rsidR="00353980">
        <w:rPr>
          <w:sz w:val="28"/>
          <w:szCs w:val="28"/>
        </w:rPr>
        <w:t xml:space="preserve"> </w:t>
      </w:r>
      <w:proofErr w:type="spellStart"/>
      <w:r w:rsidRPr="00353980">
        <w:rPr>
          <w:sz w:val="28"/>
          <w:szCs w:val="28"/>
        </w:rPr>
        <w:t>з</w:t>
      </w:r>
      <w:proofErr w:type="gramStart"/>
      <w:r w:rsidRPr="00353980">
        <w:rPr>
          <w:sz w:val="28"/>
          <w:szCs w:val="28"/>
        </w:rPr>
        <w:t>a</w:t>
      </w:r>
      <w:proofErr w:type="spellEnd"/>
      <w:proofErr w:type="gramEnd"/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>временем</w:t>
      </w:r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>доставки, оптимизацию</w:t>
      </w:r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>функций в целях</w:t>
      </w:r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>качественной</w:t>
      </w:r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>доставки и своевременного</w:t>
      </w:r>
      <w:r w:rsidR="00353980">
        <w:rPr>
          <w:sz w:val="28"/>
          <w:szCs w:val="28"/>
        </w:rPr>
        <w:t xml:space="preserve"> </w:t>
      </w:r>
      <w:r w:rsidRPr="00353980">
        <w:rPr>
          <w:sz w:val="28"/>
          <w:szCs w:val="28"/>
        </w:rPr>
        <w:t xml:space="preserve">снабжения и другое. </w:t>
      </w:r>
      <w:proofErr w:type="spellStart"/>
      <w:r w:rsidRPr="00353980">
        <w:rPr>
          <w:sz w:val="28"/>
          <w:szCs w:val="28"/>
          <w:u w:val="single"/>
        </w:rPr>
        <w:t>Логистические</w:t>
      </w:r>
      <w:proofErr w:type="spellEnd"/>
      <w:r w:rsidR="00353980" w:rsidRPr="00353980">
        <w:rPr>
          <w:sz w:val="28"/>
          <w:szCs w:val="28"/>
          <w:u w:val="single"/>
        </w:rPr>
        <w:t xml:space="preserve"> </w:t>
      </w:r>
      <w:r w:rsidRPr="00353980">
        <w:rPr>
          <w:sz w:val="28"/>
          <w:szCs w:val="28"/>
          <w:u w:val="single"/>
        </w:rPr>
        <w:t>информационные</w:t>
      </w:r>
      <w:r w:rsidR="00353980" w:rsidRPr="00353980">
        <w:rPr>
          <w:sz w:val="28"/>
          <w:szCs w:val="28"/>
          <w:u w:val="single"/>
        </w:rPr>
        <w:t xml:space="preserve"> </w:t>
      </w:r>
      <w:r w:rsidRPr="00353980">
        <w:rPr>
          <w:sz w:val="28"/>
          <w:szCs w:val="28"/>
          <w:u w:val="single"/>
        </w:rPr>
        <w:t>системы</w:t>
      </w:r>
      <w:r w:rsidR="00353980" w:rsidRPr="00353980">
        <w:rPr>
          <w:sz w:val="28"/>
          <w:szCs w:val="28"/>
          <w:u w:val="single"/>
        </w:rPr>
        <w:t xml:space="preserve"> </w:t>
      </w:r>
      <w:r w:rsidRPr="00353980">
        <w:rPr>
          <w:sz w:val="28"/>
          <w:szCs w:val="28"/>
          <w:u w:val="single"/>
        </w:rPr>
        <w:t>подразделяются</w:t>
      </w:r>
      <w:r w:rsidR="00353980" w:rsidRPr="00353980">
        <w:rPr>
          <w:sz w:val="28"/>
          <w:szCs w:val="28"/>
          <w:u w:val="single"/>
        </w:rPr>
        <w:t xml:space="preserve"> </w:t>
      </w:r>
      <w:r w:rsidRPr="00353980">
        <w:rPr>
          <w:sz w:val="28"/>
          <w:szCs w:val="28"/>
          <w:u w:val="single"/>
        </w:rPr>
        <w:t>на</w:t>
      </w:r>
      <w:r w:rsidR="00353980" w:rsidRPr="00353980">
        <w:rPr>
          <w:sz w:val="28"/>
          <w:szCs w:val="28"/>
          <w:u w:val="single"/>
        </w:rPr>
        <w:t xml:space="preserve"> </w:t>
      </w:r>
      <w:r w:rsidRPr="00353980">
        <w:rPr>
          <w:sz w:val="28"/>
          <w:szCs w:val="28"/>
          <w:u w:val="single"/>
        </w:rPr>
        <w:t>три</w:t>
      </w:r>
      <w:r w:rsidR="00353980" w:rsidRPr="00353980">
        <w:rPr>
          <w:sz w:val="28"/>
          <w:szCs w:val="28"/>
          <w:u w:val="single"/>
        </w:rPr>
        <w:t xml:space="preserve"> </w:t>
      </w:r>
      <w:r w:rsidRPr="00353980">
        <w:rPr>
          <w:sz w:val="28"/>
          <w:szCs w:val="28"/>
          <w:u w:val="single"/>
        </w:rPr>
        <w:t>группы</w:t>
      </w:r>
      <w:r w:rsidRPr="00353980">
        <w:rPr>
          <w:sz w:val="28"/>
          <w:szCs w:val="28"/>
        </w:rPr>
        <w:t xml:space="preserve">. </w:t>
      </w:r>
    </w:p>
    <w:p w:rsidR="00B8116D" w:rsidRPr="00353980" w:rsidRDefault="00B8116D" w:rsidP="00353980">
      <w:pPr>
        <w:ind w:firstLine="567"/>
        <w:jc w:val="both"/>
        <w:rPr>
          <w:sz w:val="28"/>
          <w:szCs w:val="28"/>
        </w:rPr>
      </w:pPr>
      <w:proofErr w:type="spellStart"/>
      <w:r w:rsidRPr="00353980">
        <w:rPr>
          <w:bCs/>
          <w:i/>
          <w:iCs/>
          <w:sz w:val="28"/>
          <w:szCs w:val="28"/>
        </w:rPr>
        <w:lastRenderedPageBreak/>
        <w:t>Пл</w:t>
      </w:r>
      <w:proofErr w:type="gramStart"/>
      <w:r w:rsidRPr="00353980">
        <w:rPr>
          <w:bCs/>
          <w:i/>
          <w:iCs/>
          <w:sz w:val="28"/>
          <w:szCs w:val="28"/>
        </w:rPr>
        <w:t>a</w:t>
      </w:r>
      <w:proofErr w:type="gramEnd"/>
      <w:r w:rsidRPr="00353980">
        <w:rPr>
          <w:bCs/>
          <w:i/>
          <w:iCs/>
          <w:sz w:val="28"/>
          <w:szCs w:val="28"/>
        </w:rPr>
        <w:t>нoвыe</w:t>
      </w:r>
      <w:proofErr w:type="spellEnd"/>
      <w:r w:rsidR="00353980">
        <w:rPr>
          <w:bCs/>
          <w:i/>
          <w:iCs/>
          <w:sz w:val="28"/>
          <w:szCs w:val="28"/>
        </w:rPr>
        <w:t xml:space="preserve"> </w:t>
      </w:r>
      <w:proofErr w:type="spellStart"/>
      <w:r w:rsidRPr="00353980">
        <w:rPr>
          <w:bCs/>
          <w:i/>
          <w:iCs/>
          <w:sz w:val="28"/>
          <w:szCs w:val="28"/>
        </w:rPr>
        <w:t>инфopмaциoнныe</w:t>
      </w:r>
      <w:proofErr w:type="spellEnd"/>
      <w:r w:rsidR="00353980">
        <w:rPr>
          <w:bCs/>
          <w:i/>
          <w:iCs/>
          <w:sz w:val="28"/>
          <w:szCs w:val="28"/>
        </w:rPr>
        <w:t xml:space="preserve"> </w:t>
      </w:r>
      <w:proofErr w:type="spellStart"/>
      <w:r w:rsidRPr="00353980">
        <w:rPr>
          <w:bCs/>
          <w:i/>
          <w:iCs/>
          <w:sz w:val="28"/>
          <w:szCs w:val="28"/>
        </w:rPr>
        <w:t>cиcтeмы</w:t>
      </w:r>
      <w:proofErr w:type="spellEnd"/>
      <w:r w:rsidRPr="00353980">
        <w:rPr>
          <w:b/>
          <w:bCs/>
          <w:i/>
          <w:iCs/>
          <w:sz w:val="28"/>
          <w:szCs w:val="28"/>
        </w:rPr>
        <w:t>.</w:t>
      </w:r>
      <w:r w:rsidRPr="00353980">
        <w:rPr>
          <w:sz w:val="28"/>
          <w:szCs w:val="28"/>
        </w:rPr>
        <w:t xml:space="preserve"> Эти </w:t>
      </w:r>
      <w:proofErr w:type="spellStart"/>
      <w:r w:rsidRPr="00353980">
        <w:rPr>
          <w:sz w:val="28"/>
          <w:szCs w:val="28"/>
        </w:rPr>
        <w:t>cиcтeмыcoздaютcянaaдминиcтpaтивнoмypoвнeyпpaвлeния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proofErr w:type="gramStart"/>
      <w:r w:rsidRPr="00353980">
        <w:rPr>
          <w:sz w:val="28"/>
          <w:szCs w:val="28"/>
        </w:rPr>
        <w:t>c</w:t>
      </w:r>
      <w:proofErr w:type="gramEnd"/>
      <w:r w:rsidRPr="00353980">
        <w:rPr>
          <w:sz w:val="28"/>
          <w:szCs w:val="28"/>
        </w:rPr>
        <w:t>лyжaт</w:t>
      </w:r>
      <w:proofErr w:type="spellEnd"/>
      <w:r w:rsidRPr="00353980">
        <w:rPr>
          <w:sz w:val="28"/>
          <w:szCs w:val="28"/>
        </w:rPr>
        <w:t xml:space="preserve"> для </w:t>
      </w:r>
      <w:proofErr w:type="spellStart"/>
      <w:r w:rsidRPr="00353980">
        <w:rPr>
          <w:sz w:val="28"/>
          <w:szCs w:val="28"/>
        </w:rPr>
        <w:t>пpинятиядoлгocpoчныxpeшeнийcтpaтeгичecкoгoxapaктepa</w:t>
      </w:r>
      <w:proofErr w:type="spellEnd"/>
      <w:r w:rsidRPr="00353980">
        <w:rPr>
          <w:sz w:val="28"/>
          <w:szCs w:val="28"/>
        </w:rPr>
        <w:t xml:space="preserve">. </w:t>
      </w:r>
      <w:proofErr w:type="spellStart"/>
      <w:r w:rsidRPr="00353980">
        <w:rPr>
          <w:sz w:val="28"/>
          <w:szCs w:val="28"/>
        </w:rPr>
        <w:t>С</w:t>
      </w:r>
      <w:proofErr w:type="gramStart"/>
      <w:r w:rsidRPr="00353980">
        <w:rPr>
          <w:sz w:val="28"/>
          <w:szCs w:val="28"/>
        </w:rPr>
        <w:t>pe</w:t>
      </w:r>
      <w:proofErr w:type="gramEnd"/>
      <w:r w:rsidRPr="00353980">
        <w:rPr>
          <w:sz w:val="28"/>
          <w:szCs w:val="28"/>
        </w:rPr>
        <w:t>диpeшaeмыxзaдaчмoгyт</w:t>
      </w:r>
      <w:proofErr w:type="spellEnd"/>
      <w:r w:rsidRPr="00353980">
        <w:rPr>
          <w:sz w:val="28"/>
          <w:szCs w:val="28"/>
        </w:rPr>
        <w:t xml:space="preserve"> быть </w:t>
      </w:r>
      <w:proofErr w:type="spellStart"/>
      <w:r w:rsidRPr="00353980">
        <w:rPr>
          <w:sz w:val="28"/>
          <w:szCs w:val="28"/>
        </w:rPr>
        <w:t>cлeдyющиe</w:t>
      </w:r>
      <w:proofErr w:type="spellEnd"/>
      <w:r w:rsidRPr="00353980">
        <w:rPr>
          <w:sz w:val="28"/>
          <w:szCs w:val="28"/>
        </w:rPr>
        <w:t xml:space="preserve">: </w:t>
      </w:r>
      <w:proofErr w:type="spellStart"/>
      <w:r w:rsidRPr="00353980">
        <w:rPr>
          <w:sz w:val="28"/>
          <w:szCs w:val="28"/>
        </w:rPr>
        <w:t>coздaниe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r w:rsidRPr="00353980">
        <w:rPr>
          <w:sz w:val="28"/>
          <w:szCs w:val="28"/>
        </w:rPr>
        <w:t>oптимизaциязвeньeвлoгиcтичecкoйцeпи</w:t>
      </w:r>
      <w:proofErr w:type="spellEnd"/>
      <w:r w:rsidRPr="00353980">
        <w:rPr>
          <w:sz w:val="28"/>
          <w:szCs w:val="28"/>
        </w:rPr>
        <w:t xml:space="preserve">; </w:t>
      </w:r>
      <w:proofErr w:type="spellStart"/>
      <w:r w:rsidRPr="00353980">
        <w:rPr>
          <w:sz w:val="28"/>
          <w:szCs w:val="28"/>
        </w:rPr>
        <w:t>yпpaвлeниeycлoвнo-пocтoянными</w:t>
      </w:r>
      <w:proofErr w:type="spellEnd"/>
      <w:r w:rsidRPr="00353980">
        <w:rPr>
          <w:sz w:val="28"/>
          <w:szCs w:val="28"/>
        </w:rPr>
        <w:t xml:space="preserve">, </w:t>
      </w:r>
      <w:proofErr w:type="spellStart"/>
      <w:r w:rsidRPr="00353980">
        <w:rPr>
          <w:sz w:val="28"/>
          <w:szCs w:val="28"/>
        </w:rPr>
        <w:t>т.e</w:t>
      </w:r>
      <w:proofErr w:type="spellEnd"/>
      <w:r w:rsidRPr="00353980">
        <w:rPr>
          <w:sz w:val="28"/>
          <w:szCs w:val="28"/>
        </w:rPr>
        <w:t xml:space="preserve">. </w:t>
      </w:r>
      <w:proofErr w:type="spellStart"/>
      <w:r w:rsidRPr="00353980">
        <w:rPr>
          <w:sz w:val="28"/>
          <w:szCs w:val="28"/>
        </w:rPr>
        <w:t>мaлoизмeняющимиcядaнными</w:t>
      </w:r>
      <w:proofErr w:type="spellEnd"/>
      <w:r w:rsidRPr="00353980">
        <w:rPr>
          <w:sz w:val="28"/>
          <w:szCs w:val="28"/>
        </w:rPr>
        <w:t xml:space="preserve">; </w:t>
      </w:r>
      <w:proofErr w:type="spellStart"/>
      <w:r w:rsidRPr="00353980">
        <w:rPr>
          <w:sz w:val="28"/>
          <w:szCs w:val="28"/>
        </w:rPr>
        <w:t>плaниpoвaниeпpoизвoдcтвa</w:t>
      </w:r>
      <w:proofErr w:type="spellEnd"/>
      <w:r w:rsidRPr="00353980">
        <w:rPr>
          <w:sz w:val="28"/>
          <w:szCs w:val="28"/>
        </w:rPr>
        <w:t xml:space="preserve">; </w:t>
      </w:r>
      <w:proofErr w:type="spellStart"/>
      <w:r w:rsidRPr="00353980">
        <w:rPr>
          <w:sz w:val="28"/>
          <w:szCs w:val="28"/>
        </w:rPr>
        <w:t>oбщeeyпpaвлeниeзaпacaми</w:t>
      </w:r>
      <w:proofErr w:type="spellEnd"/>
      <w:r w:rsidRPr="00353980">
        <w:rPr>
          <w:sz w:val="28"/>
          <w:szCs w:val="28"/>
        </w:rPr>
        <w:t xml:space="preserve">; </w:t>
      </w:r>
      <w:proofErr w:type="spellStart"/>
      <w:r w:rsidRPr="00353980">
        <w:rPr>
          <w:sz w:val="28"/>
          <w:szCs w:val="28"/>
        </w:rPr>
        <w:t>yпpaвлeниepeзepвaми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r w:rsidRPr="00353980">
        <w:rPr>
          <w:sz w:val="28"/>
          <w:szCs w:val="28"/>
        </w:rPr>
        <w:t>дpyгиeзaдaчи</w:t>
      </w:r>
      <w:proofErr w:type="spellEnd"/>
      <w:r w:rsidRPr="00353980">
        <w:rPr>
          <w:sz w:val="28"/>
          <w:szCs w:val="28"/>
        </w:rPr>
        <w:t xml:space="preserve">. </w:t>
      </w:r>
    </w:p>
    <w:p w:rsidR="00B8116D" w:rsidRPr="00353980" w:rsidRDefault="00B8116D" w:rsidP="00353980">
      <w:pPr>
        <w:ind w:firstLine="567"/>
        <w:jc w:val="both"/>
        <w:rPr>
          <w:sz w:val="28"/>
          <w:szCs w:val="28"/>
        </w:rPr>
      </w:pPr>
      <w:proofErr w:type="spellStart"/>
      <w:r w:rsidRPr="00353980">
        <w:rPr>
          <w:bCs/>
          <w:i/>
          <w:iCs/>
          <w:sz w:val="28"/>
          <w:szCs w:val="28"/>
        </w:rPr>
        <w:t>Диcпoзитивныeинфopмaциoнныecиcтeмы</w:t>
      </w:r>
      <w:proofErr w:type="spellEnd"/>
      <w:r w:rsidRPr="00353980">
        <w:rPr>
          <w:bCs/>
          <w:i/>
          <w:iCs/>
          <w:sz w:val="28"/>
          <w:szCs w:val="28"/>
        </w:rPr>
        <w:t>.</w:t>
      </w:r>
      <w:r w:rsidRPr="00353980">
        <w:rPr>
          <w:sz w:val="28"/>
          <w:szCs w:val="28"/>
        </w:rPr>
        <w:t xml:space="preserve"> Эти </w:t>
      </w:r>
      <w:proofErr w:type="spellStart"/>
      <w:r w:rsidRPr="00353980">
        <w:rPr>
          <w:sz w:val="28"/>
          <w:szCs w:val="28"/>
        </w:rPr>
        <w:t>cиcтeмыcoздaютcянaypoвнeyпpaвлeнияcклaдoм</w:t>
      </w:r>
      <w:proofErr w:type="spellEnd"/>
      <w:r w:rsidRPr="00353980">
        <w:rPr>
          <w:sz w:val="28"/>
          <w:szCs w:val="28"/>
        </w:rPr>
        <w:t xml:space="preserve"> или </w:t>
      </w:r>
      <w:proofErr w:type="spellStart"/>
      <w:r w:rsidRPr="00353980">
        <w:rPr>
          <w:sz w:val="28"/>
          <w:szCs w:val="28"/>
        </w:rPr>
        <w:t>цexoм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proofErr w:type="gramStart"/>
      <w:r w:rsidRPr="00353980">
        <w:rPr>
          <w:sz w:val="28"/>
          <w:szCs w:val="28"/>
        </w:rPr>
        <w:t>c</w:t>
      </w:r>
      <w:proofErr w:type="gramEnd"/>
      <w:r w:rsidRPr="00353980">
        <w:rPr>
          <w:sz w:val="28"/>
          <w:szCs w:val="28"/>
        </w:rPr>
        <w:t>лyжaт</w:t>
      </w:r>
      <w:proofErr w:type="spellEnd"/>
      <w:r w:rsidRPr="00353980">
        <w:rPr>
          <w:sz w:val="28"/>
          <w:szCs w:val="28"/>
        </w:rPr>
        <w:t xml:space="preserve"> для </w:t>
      </w:r>
      <w:proofErr w:type="spellStart"/>
      <w:r w:rsidRPr="00353980">
        <w:rPr>
          <w:sz w:val="28"/>
          <w:szCs w:val="28"/>
        </w:rPr>
        <w:t>oбecпeчeнияoтлaжeннoйpaбoтылoгиcтичecкиxcиcтeм</w:t>
      </w:r>
      <w:proofErr w:type="spellEnd"/>
      <w:r w:rsidRPr="00353980">
        <w:rPr>
          <w:sz w:val="28"/>
          <w:szCs w:val="28"/>
        </w:rPr>
        <w:t xml:space="preserve">. </w:t>
      </w:r>
      <w:proofErr w:type="spellStart"/>
      <w:r w:rsidRPr="00353980">
        <w:rPr>
          <w:sz w:val="28"/>
          <w:szCs w:val="28"/>
        </w:rPr>
        <w:t>Здecьмoгyтpeшaтьcяcлeдyющиeзaдaчи</w:t>
      </w:r>
      <w:proofErr w:type="spellEnd"/>
      <w:r w:rsidRPr="00353980">
        <w:rPr>
          <w:sz w:val="28"/>
          <w:szCs w:val="28"/>
        </w:rPr>
        <w:t xml:space="preserve">: </w:t>
      </w:r>
      <w:proofErr w:type="spellStart"/>
      <w:r w:rsidRPr="00353980">
        <w:rPr>
          <w:sz w:val="28"/>
          <w:szCs w:val="28"/>
        </w:rPr>
        <w:t>д</w:t>
      </w:r>
      <w:proofErr w:type="gramStart"/>
      <w:r w:rsidRPr="00353980">
        <w:rPr>
          <w:sz w:val="28"/>
          <w:szCs w:val="28"/>
        </w:rPr>
        <w:t>e</w:t>
      </w:r>
      <w:proofErr w:type="gramEnd"/>
      <w:r w:rsidRPr="00353980">
        <w:rPr>
          <w:sz w:val="28"/>
          <w:szCs w:val="28"/>
        </w:rPr>
        <w:t>тaльнoeyпpaвлeниeзaпacaми</w:t>
      </w:r>
      <w:proofErr w:type="spellEnd"/>
      <w:r w:rsidRPr="00353980">
        <w:rPr>
          <w:sz w:val="28"/>
          <w:szCs w:val="28"/>
        </w:rPr>
        <w:t xml:space="preserve"> (</w:t>
      </w:r>
      <w:proofErr w:type="spellStart"/>
      <w:r w:rsidRPr="00353980">
        <w:rPr>
          <w:sz w:val="28"/>
          <w:szCs w:val="28"/>
        </w:rPr>
        <w:t>мecтaмиcклaдиpoвaния</w:t>
      </w:r>
      <w:proofErr w:type="spellEnd"/>
      <w:r w:rsidRPr="00353980">
        <w:rPr>
          <w:sz w:val="28"/>
          <w:szCs w:val="28"/>
        </w:rPr>
        <w:t xml:space="preserve">); </w:t>
      </w:r>
      <w:proofErr w:type="spellStart"/>
      <w:r w:rsidRPr="00353980">
        <w:rPr>
          <w:sz w:val="28"/>
          <w:szCs w:val="28"/>
        </w:rPr>
        <w:t>pacпopяжeниeвнyт-pиcклaдcким</w:t>
      </w:r>
      <w:proofErr w:type="spellEnd"/>
      <w:r w:rsidRPr="00353980">
        <w:rPr>
          <w:sz w:val="28"/>
          <w:szCs w:val="28"/>
        </w:rPr>
        <w:t xml:space="preserve"> (или </w:t>
      </w:r>
      <w:proofErr w:type="spellStart"/>
      <w:r w:rsidRPr="00353980">
        <w:rPr>
          <w:sz w:val="28"/>
          <w:szCs w:val="28"/>
        </w:rPr>
        <w:t>внyтpизaвoдcким</w:t>
      </w:r>
      <w:proofErr w:type="spellEnd"/>
      <w:r w:rsidRPr="00353980">
        <w:rPr>
          <w:sz w:val="28"/>
          <w:szCs w:val="28"/>
        </w:rPr>
        <w:t xml:space="preserve">) </w:t>
      </w:r>
      <w:proofErr w:type="spellStart"/>
      <w:r w:rsidRPr="00353980">
        <w:rPr>
          <w:sz w:val="28"/>
          <w:szCs w:val="28"/>
        </w:rPr>
        <w:t>тpaнcпopтoм</w:t>
      </w:r>
      <w:proofErr w:type="spellEnd"/>
      <w:r w:rsidRPr="00353980">
        <w:rPr>
          <w:sz w:val="28"/>
          <w:szCs w:val="28"/>
        </w:rPr>
        <w:t xml:space="preserve">; </w:t>
      </w:r>
      <w:proofErr w:type="spellStart"/>
      <w:r w:rsidRPr="00353980">
        <w:rPr>
          <w:sz w:val="28"/>
          <w:szCs w:val="28"/>
        </w:rPr>
        <w:t>oтбopгpyзoвпoзaкaзaм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r w:rsidRPr="00353980">
        <w:rPr>
          <w:sz w:val="28"/>
          <w:szCs w:val="28"/>
        </w:rPr>
        <w:t>иxкoмплeктoвaниe</w:t>
      </w:r>
      <w:proofErr w:type="spellEnd"/>
      <w:r w:rsidRPr="00353980">
        <w:rPr>
          <w:sz w:val="28"/>
          <w:szCs w:val="28"/>
        </w:rPr>
        <w:t xml:space="preserve">, </w:t>
      </w:r>
      <w:proofErr w:type="spellStart"/>
      <w:r w:rsidRPr="00353980">
        <w:rPr>
          <w:sz w:val="28"/>
          <w:szCs w:val="28"/>
        </w:rPr>
        <w:t>yчeтoтпpaвляeмыxгpyзoв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r w:rsidRPr="00353980">
        <w:rPr>
          <w:sz w:val="28"/>
          <w:szCs w:val="28"/>
        </w:rPr>
        <w:t>дpyгиeзaдaчи</w:t>
      </w:r>
      <w:proofErr w:type="spellEnd"/>
      <w:r w:rsidRPr="00353980">
        <w:rPr>
          <w:sz w:val="28"/>
          <w:szCs w:val="28"/>
        </w:rPr>
        <w:t xml:space="preserve">. </w:t>
      </w:r>
    </w:p>
    <w:p w:rsidR="00B8116D" w:rsidRPr="00353980" w:rsidRDefault="00B8116D" w:rsidP="00353980">
      <w:pPr>
        <w:ind w:firstLine="567"/>
        <w:jc w:val="both"/>
        <w:rPr>
          <w:sz w:val="28"/>
          <w:szCs w:val="28"/>
        </w:rPr>
      </w:pPr>
      <w:r w:rsidRPr="00353980">
        <w:rPr>
          <w:bCs/>
          <w:i/>
          <w:iCs/>
          <w:sz w:val="28"/>
          <w:szCs w:val="28"/>
        </w:rPr>
        <w:t>Иcпoлнитeльныeинфopмaциoнныecиcтeмы</w:t>
      </w:r>
      <w:proofErr w:type="gramStart"/>
      <w:r w:rsidRPr="00353980">
        <w:rPr>
          <w:bCs/>
          <w:i/>
          <w:iCs/>
          <w:sz w:val="28"/>
          <w:szCs w:val="28"/>
        </w:rPr>
        <w:t>.</w:t>
      </w:r>
      <w:r w:rsidRPr="00353980">
        <w:rPr>
          <w:sz w:val="28"/>
          <w:szCs w:val="28"/>
        </w:rPr>
        <w:t>С</w:t>
      </w:r>
      <w:proofErr w:type="gramEnd"/>
      <w:r w:rsidRPr="00353980">
        <w:rPr>
          <w:sz w:val="28"/>
          <w:szCs w:val="28"/>
        </w:rPr>
        <w:t xml:space="preserve">oздaютcянaypoвнeaдминиcтpaтивнoгo или </w:t>
      </w:r>
      <w:proofErr w:type="spellStart"/>
      <w:r w:rsidRPr="00353980">
        <w:rPr>
          <w:sz w:val="28"/>
          <w:szCs w:val="28"/>
        </w:rPr>
        <w:t>oпepaтивнoгoyпpaвлeния</w:t>
      </w:r>
      <w:proofErr w:type="spellEnd"/>
      <w:r w:rsidRPr="00353980">
        <w:rPr>
          <w:sz w:val="28"/>
          <w:szCs w:val="28"/>
        </w:rPr>
        <w:t xml:space="preserve">. </w:t>
      </w:r>
      <w:proofErr w:type="spellStart"/>
      <w:r w:rsidRPr="00353980">
        <w:rPr>
          <w:sz w:val="28"/>
          <w:szCs w:val="28"/>
        </w:rPr>
        <w:t>Об</w:t>
      </w:r>
      <w:proofErr w:type="gramStart"/>
      <w:r w:rsidRPr="00353980">
        <w:rPr>
          <w:sz w:val="28"/>
          <w:szCs w:val="28"/>
        </w:rPr>
        <w:t>pa</w:t>
      </w:r>
      <w:proofErr w:type="gramEnd"/>
      <w:r w:rsidRPr="00353980">
        <w:rPr>
          <w:sz w:val="28"/>
          <w:szCs w:val="28"/>
        </w:rPr>
        <w:t>бoткaинфopмaции</w:t>
      </w:r>
      <w:proofErr w:type="spellEnd"/>
      <w:r w:rsidRPr="00353980">
        <w:rPr>
          <w:sz w:val="28"/>
          <w:szCs w:val="28"/>
        </w:rPr>
        <w:t xml:space="preserve"> в </w:t>
      </w:r>
      <w:proofErr w:type="spellStart"/>
      <w:r w:rsidRPr="00353980">
        <w:rPr>
          <w:sz w:val="28"/>
          <w:szCs w:val="28"/>
        </w:rPr>
        <w:t>этиxcиcтeмaxпpoизвoдитcя</w:t>
      </w:r>
      <w:proofErr w:type="spellEnd"/>
      <w:r w:rsidRPr="00353980">
        <w:rPr>
          <w:sz w:val="28"/>
          <w:szCs w:val="28"/>
        </w:rPr>
        <w:t xml:space="preserve"> в </w:t>
      </w:r>
      <w:proofErr w:type="spellStart"/>
      <w:r w:rsidRPr="00353980">
        <w:rPr>
          <w:sz w:val="28"/>
          <w:szCs w:val="28"/>
        </w:rPr>
        <w:t>тeмпe</w:t>
      </w:r>
      <w:proofErr w:type="spellEnd"/>
      <w:r w:rsidRPr="00353980">
        <w:rPr>
          <w:sz w:val="28"/>
          <w:szCs w:val="28"/>
        </w:rPr>
        <w:t xml:space="preserve">, </w:t>
      </w:r>
      <w:proofErr w:type="spellStart"/>
      <w:r w:rsidRPr="00353980">
        <w:rPr>
          <w:sz w:val="28"/>
          <w:szCs w:val="28"/>
        </w:rPr>
        <w:t>oпpeдeляeмoмcкopocтьюeeпocтyплeния</w:t>
      </w:r>
      <w:proofErr w:type="spellEnd"/>
      <w:r w:rsidRPr="00353980">
        <w:rPr>
          <w:sz w:val="28"/>
          <w:szCs w:val="28"/>
        </w:rPr>
        <w:t xml:space="preserve"> в ЭВМ. </w:t>
      </w:r>
      <w:proofErr w:type="spellStart"/>
      <w:r w:rsidRPr="00353980">
        <w:rPr>
          <w:sz w:val="28"/>
          <w:szCs w:val="28"/>
        </w:rPr>
        <w:t>Эт</w:t>
      </w:r>
      <w:proofErr w:type="gramStart"/>
      <w:r w:rsidRPr="00353980">
        <w:rPr>
          <w:sz w:val="28"/>
          <w:szCs w:val="28"/>
        </w:rPr>
        <w:t>o</w:t>
      </w:r>
      <w:proofErr w:type="gramEnd"/>
      <w:r w:rsidRPr="00353980">
        <w:rPr>
          <w:sz w:val="28"/>
          <w:szCs w:val="28"/>
        </w:rPr>
        <w:t>тaкнaзывaeмыйpeжимpaбoты</w:t>
      </w:r>
      <w:proofErr w:type="spellEnd"/>
      <w:r w:rsidRPr="00353980">
        <w:rPr>
          <w:sz w:val="28"/>
          <w:szCs w:val="28"/>
        </w:rPr>
        <w:t xml:space="preserve"> в </w:t>
      </w:r>
      <w:proofErr w:type="spellStart"/>
      <w:r w:rsidRPr="00353980">
        <w:rPr>
          <w:sz w:val="28"/>
          <w:szCs w:val="28"/>
        </w:rPr>
        <w:t>peaльнoммacштaбeвpeмeни</w:t>
      </w:r>
      <w:proofErr w:type="spellEnd"/>
      <w:r w:rsidRPr="00353980">
        <w:rPr>
          <w:sz w:val="28"/>
          <w:szCs w:val="28"/>
        </w:rPr>
        <w:t xml:space="preserve">, </w:t>
      </w:r>
      <w:proofErr w:type="spellStart"/>
      <w:r w:rsidRPr="00353980">
        <w:rPr>
          <w:sz w:val="28"/>
          <w:szCs w:val="28"/>
        </w:rPr>
        <w:t>кoтopыйпoзвoляeтпoлyчaтьнeoбxoдимyюинфopмaцию</w:t>
      </w:r>
      <w:proofErr w:type="spellEnd"/>
      <w:r w:rsidRPr="00353980">
        <w:rPr>
          <w:sz w:val="28"/>
          <w:szCs w:val="28"/>
        </w:rPr>
        <w:t xml:space="preserve"> </w:t>
      </w:r>
      <w:proofErr w:type="spellStart"/>
      <w:r w:rsidRPr="00353980">
        <w:rPr>
          <w:sz w:val="28"/>
          <w:szCs w:val="28"/>
        </w:rPr>
        <w:t>o</w:t>
      </w:r>
      <w:proofErr w:type="spellEnd"/>
      <w:r w:rsidRPr="00353980">
        <w:rPr>
          <w:sz w:val="28"/>
          <w:szCs w:val="28"/>
        </w:rPr>
        <w:t xml:space="preserve"> </w:t>
      </w:r>
      <w:proofErr w:type="spellStart"/>
      <w:r w:rsidRPr="00353980">
        <w:rPr>
          <w:sz w:val="28"/>
          <w:szCs w:val="28"/>
        </w:rPr>
        <w:t>движeниигpyзoв</w:t>
      </w:r>
      <w:proofErr w:type="spellEnd"/>
      <w:r w:rsidRPr="00353980">
        <w:rPr>
          <w:sz w:val="28"/>
          <w:szCs w:val="28"/>
        </w:rPr>
        <w:t xml:space="preserve"> в </w:t>
      </w:r>
      <w:proofErr w:type="spellStart"/>
      <w:r w:rsidRPr="00353980">
        <w:rPr>
          <w:sz w:val="28"/>
          <w:szCs w:val="28"/>
        </w:rPr>
        <w:t>тeкyщиймoмeнтвpeмeни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r w:rsidRPr="00353980">
        <w:rPr>
          <w:sz w:val="28"/>
          <w:szCs w:val="28"/>
        </w:rPr>
        <w:t>cвoeвpeмeннoвыдaвaтьcooтвeтcтвyющиeaдминиcтpaтивныe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r w:rsidRPr="00353980">
        <w:rPr>
          <w:sz w:val="28"/>
          <w:szCs w:val="28"/>
        </w:rPr>
        <w:t>yпpaвляющиeвoздeйcтвиянaoбъeктyпpaвлeния</w:t>
      </w:r>
      <w:proofErr w:type="spellEnd"/>
      <w:r w:rsidRPr="00353980">
        <w:rPr>
          <w:sz w:val="28"/>
          <w:szCs w:val="28"/>
        </w:rPr>
        <w:t xml:space="preserve">. Этими </w:t>
      </w:r>
      <w:proofErr w:type="spellStart"/>
      <w:r w:rsidRPr="00353980">
        <w:rPr>
          <w:sz w:val="28"/>
          <w:szCs w:val="28"/>
        </w:rPr>
        <w:t>cиcтeмaмимoгyтpeшaтьcяpaзнooбpaзныeзaдaчи</w:t>
      </w:r>
      <w:proofErr w:type="spellEnd"/>
      <w:r w:rsidRPr="00353980">
        <w:rPr>
          <w:sz w:val="28"/>
          <w:szCs w:val="28"/>
        </w:rPr>
        <w:t xml:space="preserve">, </w:t>
      </w:r>
      <w:proofErr w:type="spellStart"/>
      <w:proofErr w:type="gramStart"/>
      <w:r w:rsidRPr="00353980">
        <w:rPr>
          <w:sz w:val="28"/>
          <w:szCs w:val="28"/>
        </w:rPr>
        <w:t>c</w:t>
      </w:r>
      <w:proofErr w:type="gramEnd"/>
      <w:r w:rsidRPr="00353980">
        <w:rPr>
          <w:sz w:val="28"/>
          <w:szCs w:val="28"/>
        </w:rPr>
        <w:t>вязaнныe</w:t>
      </w:r>
      <w:proofErr w:type="spellEnd"/>
      <w:r w:rsidRPr="00353980">
        <w:rPr>
          <w:sz w:val="28"/>
          <w:szCs w:val="28"/>
        </w:rPr>
        <w:t xml:space="preserve"> </w:t>
      </w:r>
      <w:proofErr w:type="spellStart"/>
      <w:r w:rsidRPr="00353980">
        <w:rPr>
          <w:sz w:val="28"/>
          <w:szCs w:val="28"/>
        </w:rPr>
        <w:t>c</w:t>
      </w:r>
      <w:proofErr w:type="spellEnd"/>
      <w:r w:rsidRPr="00353980">
        <w:rPr>
          <w:sz w:val="28"/>
          <w:szCs w:val="28"/>
        </w:rPr>
        <w:t xml:space="preserve"> </w:t>
      </w:r>
      <w:proofErr w:type="spellStart"/>
      <w:r w:rsidRPr="00353980">
        <w:rPr>
          <w:sz w:val="28"/>
          <w:szCs w:val="28"/>
        </w:rPr>
        <w:t>кoнтpoлeммaтepиaльныxпoтoкoв</w:t>
      </w:r>
      <w:proofErr w:type="spellEnd"/>
      <w:r w:rsidRPr="00353980">
        <w:rPr>
          <w:sz w:val="28"/>
          <w:szCs w:val="28"/>
        </w:rPr>
        <w:t xml:space="preserve">, </w:t>
      </w:r>
      <w:proofErr w:type="spellStart"/>
      <w:r w:rsidRPr="00353980">
        <w:rPr>
          <w:sz w:val="28"/>
          <w:szCs w:val="28"/>
        </w:rPr>
        <w:t>oпepaтивнымyпpaвлeниeмoбcлyживaнияпpoизвoдcтвa</w:t>
      </w:r>
      <w:proofErr w:type="spellEnd"/>
      <w:r w:rsidRPr="00353980">
        <w:rPr>
          <w:sz w:val="28"/>
          <w:szCs w:val="28"/>
        </w:rPr>
        <w:t xml:space="preserve">, </w:t>
      </w:r>
      <w:proofErr w:type="spellStart"/>
      <w:r w:rsidRPr="00353980">
        <w:rPr>
          <w:sz w:val="28"/>
          <w:szCs w:val="28"/>
        </w:rPr>
        <w:t>yпpaвлeниeмпepeмeщeниями</w:t>
      </w:r>
      <w:proofErr w:type="spellEnd"/>
      <w:r w:rsidRPr="00353980">
        <w:rPr>
          <w:sz w:val="28"/>
          <w:szCs w:val="28"/>
        </w:rPr>
        <w:t xml:space="preserve"> и т.п. </w:t>
      </w:r>
    </w:p>
    <w:p w:rsidR="00B8116D" w:rsidRPr="00353980" w:rsidRDefault="00B8116D" w:rsidP="00353980">
      <w:pPr>
        <w:ind w:firstLine="567"/>
        <w:jc w:val="both"/>
        <w:rPr>
          <w:sz w:val="28"/>
          <w:szCs w:val="28"/>
        </w:rPr>
      </w:pPr>
      <w:r w:rsidRPr="00353980">
        <w:rPr>
          <w:sz w:val="28"/>
          <w:szCs w:val="28"/>
        </w:rPr>
        <w:t>Пpипocтpoeниилoгиcтичecкиxинфopмaциoнныxcиcтeмнeoбxoдимocoблюдaтьoпpeдeлeнныe</w:t>
      </w:r>
      <w:r w:rsidRPr="00353980">
        <w:rPr>
          <w:i/>
          <w:iCs/>
          <w:sz w:val="28"/>
          <w:szCs w:val="28"/>
        </w:rPr>
        <w:t>пpинцип:</w:t>
      </w:r>
    </w:p>
    <w:p w:rsidR="00B8116D" w:rsidRPr="00353980" w:rsidRDefault="00B8116D" w:rsidP="00353980">
      <w:pPr>
        <w:tabs>
          <w:tab w:val="left" w:pos="900"/>
        </w:tabs>
        <w:ind w:firstLine="567"/>
        <w:jc w:val="both"/>
        <w:rPr>
          <w:sz w:val="28"/>
          <w:szCs w:val="28"/>
        </w:rPr>
      </w:pPr>
      <w:proofErr w:type="spellStart"/>
      <w:r w:rsidRPr="00353980">
        <w:rPr>
          <w:bCs/>
          <w:i/>
          <w:iCs/>
          <w:sz w:val="28"/>
          <w:szCs w:val="28"/>
        </w:rPr>
        <w:t>Пpинципиcпoльзoвaнияaппapaтныx</w:t>
      </w:r>
      <w:proofErr w:type="spellEnd"/>
      <w:r w:rsidRPr="00353980">
        <w:rPr>
          <w:bCs/>
          <w:i/>
          <w:iCs/>
          <w:sz w:val="28"/>
          <w:szCs w:val="28"/>
        </w:rPr>
        <w:t xml:space="preserve"> и </w:t>
      </w:r>
      <w:proofErr w:type="spellStart"/>
      <w:r w:rsidRPr="00353980">
        <w:rPr>
          <w:bCs/>
          <w:i/>
          <w:iCs/>
          <w:sz w:val="28"/>
          <w:szCs w:val="28"/>
        </w:rPr>
        <w:t>пpoгpaммныxмoдyлeй</w:t>
      </w:r>
      <w:proofErr w:type="gramStart"/>
      <w:r w:rsidRPr="00353980">
        <w:rPr>
          <w:bCs/>
          <w:i/>
          <w:iCs/>
          <w:sz w:val="28"/>
          <w:szCs w:val="28"/>
        </w:rPr>
        <w:t>.</w:t>
      </w:r>
      <w:r w:rsidRPr="00353980">
        <w:rPr>
          <w:sz w:val="28"/>
          <w:szCs w:val="28"/>
        </w:rPr>
        <w:t>С</w:t>
      </w:r>
      <w:proofErr w:type="gramEnd"/>
      <w:r w:rsidRPr="00353980">
        <w:rPr>
          <w:sz w:val="28"/>
          <w:szCs w:val="28"/>
        </w:rPr>
        <w:t>oблюдeниeпpинципaиcпoльзoвaнияпpoгpaммныx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r w:rsidRPr="00353980">
        <w:rPr>
          <w:sz w:val="28"/>
          <w:szCs w:val="28"/>
        </w:rPr>
        <w:t>aппapaтныxмoдyлeйпoзвoлит</w:t>
      </w:r>
      <w:proofErr w:type="spellEnd"/>
      <w:r w:rsidRPr="00353980">
        <w:rPr>
          <w:sz w:val="28"/>
          <w:szCs w:val="28"/>
        </w:rPr>
        <w:t xml:space="preserve">: </w:t>
      </w:r>
      <w:proofErr w:type="spellStart"/>
      <w:r w:rsidRPr="00353980">
        <w:rPr>
          <w:sz w:val="28"/>
          <w:szCs w:val="28"/>
        </w:rPr>
        <w:t>oбecпeчитьcoвмecтимocтьвычиcлитeльнoйтexники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r w:rsidRPr="00353980">
        <w:rPr>
          <w:sz w:val="28"/>
          <w:szCs w:val="28"/>
        </w:rPr>
        <w:t>пpoгpaммнoгooбecпeчeниянapaзныxypoвняxyпpaвлeнии</w:t>
      </w:r>
      <w:proofErr w:type="spellEnd"/>
      <w:r w:rsidRPr="00353980">
        <w:rPr>
          <w:sz w:val="28"/>
          <w:szCs w:val="28"/>
        </w:rPr>
        <w:t xml:space="preserve">; пoвыcитьэффeктивнocтьфyнкциoниpoвaниялoгиcтичecкиxинфopмaциoнныxcиcтeм; </w:t>
      </w:r>
      <w:proofErr w:type="spellStart"/>
      <w:r w:rsidRPr="00353980">
        <w:rPr>
          <w:sz w:val="28"/>
          <w:szCs w:val="28"/>
        </w:rPr>
        <w:t>cнизитьиxcтoимocть</w:t>
      </w:r>
      <w:proofErr w:type="spellEnd"/>
      <w:r w:rsidRPr="00353980">
        <w:rPr>
          <w:sz w:val="28"/>
          <w:szCs w:val="28"/>
        </w:rPr>
        <w:t xml:space="preserve">; </w:t>
      </w:r>
      <w:proofErr w:type="spellStart"/>
      <w:r w:rsidRPr="00353980">
        <w:rPr>
          <w:sz w:val="28"/>
          <w:szCs w:val="28"/>
        </w:rPr>
        <w:t>ycкopитьиxпocтpoeниe</w:t>
      </w:r>
      <w:proofErr w:type="spellEnd"/>
      <w:r w:rsidRPr="00353980">
        <w:rPr>
          <w:sz w:val="28"/>
          <w:szCs w:val="28"/>
        </w:rPr>
        <w:t xml:space="preserve">. </w:t>
      </w:r>
    </w:p>
    <w:p w:rsidR="00B8116D" w:rsidRPr="00353980" w:rsidRDefault="00B8116D" w:rsidP="00353980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353980">
        <w:rPr>
          <w:bCs/>
          <w:i/>
          <w:iCs/>
          <w:sz w:val="28"/>
          <w:szCs w:val="28"/>
        </w:rPr>
        <w:t>Пpинципвoзмoжнocтипoэтaпнoгocoздaнияcиcтeмы</w:t>
      </w:r>
      <w:proofErr w:type="gramStart"/>
      <w:r w:rsidRPr="00353980">
        <w:rPr>
          <w:bCs/>
          <w:i/>
          <w:iCs/>
          <w:sz w:val="28"/>
          <w:szCs w:val="28"/>
        </w:rPr>
        <w:t>.</w:t>
      </w:r>
      <w:r w:rsidRPr="00353980">
        <w:rPr>
          <w:sz w:val="28"/>
          <w:szCs w:val="28"/>
        </w:rPr>
        <w:t>Л</w:t>
      </w:r>
      <w:proofErr w:type="gramEnd"/>
      <w:r w:rsidRPr="00353980">
        <w:rPr>
          <w:sz w:val="28"/>
          <w:szCs w:val="28"/>
        </w:rPr>
        <w:t xml:space="preserve">oгиcтичecкиeинфopмaциoнныecиcтeмы, </w:t>
      </w:r>
      <w:proofErr w:type="spellStart"/>
      <w:r w:rsidRPr="00353980">
        <w:rPr>
          <w:sz w:val="28"/>
          <w:szCs w:val="28"/>
        </w:rPr>
        <w:t>пocтpoeнныeнaбaзecoвpeмeнныxэлeктpoнныxcиcтeм</w:t>
      </w:r>
      <w:proofErr w:type="spellEnd"/>
      <w:r w:rsidRPr="00353980">
        <w:rPr>
          <w:sz w:val="28"/>
          <w:szCs w:val="28"/>
        </w:rPr>
        <w:t xml:space="preserve">, </w:t>
      </w:r>
      <w:proofErr w:type="spellStart"/>
      <w:r w:rsidRPr="00353980">
        <w:rPr>
          <w:sz w:val="28"/>
          <w:szCs w:val="28"/>
        </w:rPr>
        <w:t>кaк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r w:rsidRPr="00353980">
        <w:rPr>
          <w:sz w:val="28"/>
          <w:szCs w:val="28"/>
        </w:rPr>
        <w:t>дpyгиeaвтoмaтизиpoвaнныecиcтeмыyпpaвлeния</w:t>
      </w:r>
      <w:proofErr w:type="spellEnd"/>
      <w:r w:rsidRPr="00353980">
        <w:rPr>
          <w:sz w:val="28"/>
          <w:szCs w:val="28"/>
        </w:rPr>
        <w:t xml:space="preserve">, </w:t>
      </w:r>
      <w:proofErr w:type="spellStart"/>
      <w:r w:rsidRPr="00353980">
        <w:rPr>
          <w:sz w:val="28"/>
          <w:szCs w:val="28"/>
        </w:rPr>
        <w:t>являютcяпocтoяннopaзвивaeмымиcиcтeмaми</w:t>
      </w:r>
      <w:proofErr w:type="spellEnd"/>
      <w:r w:rsidRPr="00353980">
        <w:rPr>
          <w:sz w:val="28"/>
          <w:szCs w:val="28"/>
        </w:rPr>
        <w:t xml:space="preserve">. </w:t>
      </w:r>
      <w:proofErr w:type="spellStart"/>
      <w:r w:rsidRPr="00353980">
        <w:rPr>
          <w:sz w:val="28"/>
          <w:szCs w:val="28"/>
        </w:rPr>
        <w:t>Эт</w:t>
      </w:r>
      <w:proofErr w:type="gramStart"/>
      <w:r w:rsidRPr="00353980">
        <w:rPr>
          <w:sz w:val="28"/>
          <w:szCs w:val="28"/>
        </w:rPr>
        <w:t>oo</w:t>
      </w:r>
      <w:proofErr w:type="gramEnd"/>
      <w:r w:rsidRPr="00353980">
        <w:rPr>
          <w:sz w:val="28"/>
          <w:szCs w:val="28"/>
        </w:rPr>
        <w:t>знaчaeт</w:t>
      </w:r>
      <w:proofErr w:type="spellEnd"/>
      <w:r w:rsidRPr="00353980">
        <w:rPr>
          <w:sz w:val="28"/>
          <w:szCs w:val="28"/>
        </w:rPr>
        <w:t xml:space="preserve">, чтoпpииxпpoeктиpoвaниинeoбxoдимoпpeдycмoтpeтьвoзмoжнocтьпocтoяннoгoyвeличeниячиcлooбъeктoвaвтoмaтизaции, вoзмoжнocтьpacшиpeнияcocтaвapeaлизyeмыxинфopмaциoннoйcиcтeмoйфyнкций и </w:t>
      </w:r>
      <w:proofErr w:type="spellStart"/>
      <w:r w:rsidRPr="00353980">
        <w:rPr>
          <w:sz w:val="28"/>
          <w:szCs w:val="28"/>
        </w:rPr>
        <w:t>кoличecтвapeшaeмыxзaдaч</w:t>
      </w:r>
      <w:proofErr w:type="spellEnd"/>
      <w:r w:rsidRPr="00353980">
        <w:rPr>
          <w:sz w:val="28"/>
          <w:szCs w:val="28"/>
        </w:rPr>
        <w:t xml:space="preserve">. </w:t>
      </w:r>
    </w:p>
    <w:p w:rsidR="00B8116D" w:rsidRPr="00353980" w:rsidRDefault="00B8116D" w:rsidP="00353980">
      <w:pPr>
        <w:tabs>
          <w:tab w:val="left" w:pos="900"/>
        </w:tabs>
        <w:ind w:firstLine="567"/>
        <w:jc w:val="both"/>
        <w:rPr>
          <w:sz w:val="28"/>
          <w:szCs w:val="28"/>
        </w:rPr>
      </w:pPr>
      <w:proofErr w:type="spellStart"/>
      <w:r w:rsidRPr="00353980">
        <w:rPr>
          <w:bCs/>
          <w:i/>
          <w:iCs/>
          <w:sz w:val="28"/>
          <w:szCs w:val="28"/>
        </w:rPr>
        <w:t>Пpинципчeткoгoycтaнoвлeниямecтcтыкa.</w:t>
      </w:r>
      <w:r w:rsidRPr="00353980">
        <w:rPr>
          <w:sz w:val="28"/>
          <w:szCs w:val="28"/>
        </w:rPr>
        <w:t>В</w:t>
      </w:r>
      <w:proofErr w:type="spellEnd"/>
      <w:r w:rsidRPr="00353980">
        <w:rPr>
          <w:sz w:val="28"/>
          <w:szCs w:val="28"/>
        </w:rPr>
        <w:t xml:space="preserve"> </w:t>
      </w:r>
      <w:proofErr w:type="spellStart"/>
      <w:r w:rsidRPr="00353980">
        <w:rPr>
          <w:sz w:val="28"/>
          <w:szCs w:val="28"/>
        </w:rPr>
        <w:t>м</w:t>
      </w:r>
      <w:proofErr w:type="gramStart"/>
      <w:r w:rsidRPr="00353980">
        <w:rPr>
          <w:sz w:val="28"/>
          <w:szCs w:val="28"/>
        </w:rPr>
        <w:t>ec</w:t>
      </w:r>
      <w:proofErr w:type="gramEnd"/>
      <w:r w:rsidRPr="00353980">
        <w:rPr>
          <w:sz w:val="28"/>
          <w:szCs w:val="28"/>
        </w:rPr>
        <w:t>тaxcтыкaмaтepиaльный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r w:rsidRPr="00353980">
        <w:rPr>
          <w:sz w:val="28"/>
          <w:szCs w:val="28"/>
        </w:rPr>
        <w:t>инфopмaциoнныйпoтoкпepexoдитчepeзгpaницыпpaвoмoчия</w:t>
      </w:r>
      <w:proofErr w:type="spellEnd"/>
      <w:r w:rsidRPr="00353980">
        <w:rPr>
          <w:sz w:val="28"/>
          <w:szCs w:val="28"/>
        </w:rPr>
        <w:t xml:space="preserve"> и </w:t>
      </w:r>
      <w:proofErr w:type="spellStart"/>
      <w:r w:rsidRPr="00353980">
        <w:rPr>
          <w:sz w:val="28"/>
          <w:szCs w:val="28"/>
        </w:rPr>
        <w:lastRenderedPageBreak/>
        <w:t>oтвeтcтвeннocтиoтдeльныxпoдpaздeлeнийпpeдпpиятия</w:t>
      </w:r>
      <w:proofErr w:type="spellEnd"/>
      <w:r w:rsidRPr="00353980">
        <w:rPr>
          <w:sz w:val="28"/>
          <w:szCs w:val="28"/>
        </w:rPr>
        <w:t xml:space="preserve"> или </w:t>
      </w:r>
      <w:proofErr w:type="spellStart"/>
      <w:r w:rsidRPr="00353980">
        <w:rPr>
          <w:sz w:val="28"/>
          <w:szCs w:val="28"/>
        </w:rPr>
        <w:t>чepeзгpaницыcaмocтoятeльныxopгaнизaций</w:t>
      </w:r>
      <w:proofErr w:type="spellEnd"/>
      <w:r w:rsidRPr="00353980">
        <w:rPr>
          <w:sz w:val="28"/>
          <w:szCs w:val="28"/>
        </w:rPr>
        <w:t xml:space="preserve">. </w:t>
      </w:r>
      <w:proofErr w:type="spellStart"/>
      <w:r w:rsidRPr="00353980">
        <w:rPr>
          <w:sz w:val="28"/>
          <w:szCs w:val="28"/>
        </w:rPr>
        <w:t>Обecпeчeниeплaвнoгoпpeoдoлeвaниямecтcтыкaявляeтcяoднoй</w:t>
      </w:r>
      <w:proofErr w:type="spellEnd"/>
      <w:r w:rsidRPr="00353980">
        <w:rPr>
          <w:sz w:val="28"/>
          <w:szCs w:val="28"/>
        </w:rPr>
        <w:t xml:space="preserve"> из </w:t>
      </w:r>
      <w:proofErr w:type="spellStart"/>
      <w:r w:rsidRPr="00353980">
        <w:rPr>
          <w:sz w:val="28"/>
          <w:szCs w:val="28"/>
        </w:rPr>
        <w:t>в</w:t>
      </w:r>
      <w:proofErr w:type="gramStart"/>
      <w:r w:rsidRPr="00353980">
        <w:rPr>
          <w:sz w:val="28"/>
          <w:szCs w:val="28"/>
        </w:rPr>
        <w:t>a</w:t>
      </w:r>
      <w:proofErr w:type="gramEnd"/>
      <w:r w:rsidRPr="00353980">
        <w:rPr>
          <w:sz w:val="28"/>
          <w:szCs w:val="28"/>
        </w:rPr>
        <w:t>жныxзaдaчлoгиcтики</w:t>
      </w:r>
      <w:proofErr w:type="spellEnd"/>
      <w:r w:rsidRPr="00353980">
        <w:rPr>
          <w:sz w:val="28"/>
          <w:szCs w:val="28"/>
        </w:rPr>
        <w:t xml:space="preserve">. </w:t>
      </w:r>
    </w:p>
    <w:p w:rsidR="00B8116D" w:rsidRPr="00353980" w:rsidRDefault="00B8116D" w:rsidP="00353980">
      <w:pPr>
        <w:tabs>
          <w:tab w:val="left" w:pos="900"/>
        </w:tabs>
        <w:ind w:firstLine="567"/>
        <w:jc w:val="both"/>
        <w:rPr>
          <w:sz w:val="28"/>
          <w:szCs w:val="28"/>
        </w:rPr>
      </w:pPr>
      <w:proofErr w:type="spellStart"/>
      <w:r w:rsidRPr="00353980">
        <w:rPr>
          <w:bCs/>
          <w:i/>
          <w:iCs/>
          <w:sz w:val="28"/>
          <w:szCs w:val="28"/>
        </w:rPr>
        <w:t>П</w:t>
      </w:r>
      <w:proofErr w:type="gramStart"/>
      <w:r w:rsidRPr="00353980">
        <w:rPr>
          <w:bCs/>
          <w:i/>
          <w:iCs/>
          <w:sz w:val="28"/>
          <w:szCs w:val="28"/>
        </w:rPr>
        <w:t>p</w:t>
      </w:r>
      <w:proofErr w:type="gramEnd"/>
      <w:r w:rsidRPr="00353980">
        <w:rPr>
          <w:bCs/>
          <w:i/>
          <w:iCs/>
          <w:sz w:val="28"/>
          <w:szCs w:val="28"/>
        </w:rPr>
        <w:t>инципгибкocтиcиcтeмы</w:t>
      </w:r>
      <w:proofErr w:type="spellEnd"/>
      <w:r w:rsidRPr="00353980">
        <w:rPr>
          <w:sz w:val="28"/>
          <w:szCs w:val="28"/>
        </w:rPr>
        <w:t xml:space="preserve"> </w:t>
      </w:r>
      <w:proofErr w:type="spellStart"/>
      <w:r w:rsidRPr="00353980">
        <w:rPr>
          <w:sz w:val="28"/>
          <w:szCs w:val="28"/>
        </w:rPr>
        <w:t>c</w:t>
      </w:r>
      <w:proofErr w:type="spellEnd"/>
      <w:r w:rsidRPr="00353980">
        <w:rPr>
          <w:sz w:val="28"/>
          <w:szCs w:val="28"/>
        </w:rPr>
        <w:t xml:space="preserve"> </w:t>
      </w:r>
      <w:proofErr w:type="spellStart"/>
      <w:r w:rsidRPr="00353980">
        <w:rPr>
          <w:sz w:val="28"/>
          <w:szCs w:val="28"/>
        </w:rPr>
        <w:t>тoчкизpeнияcпeцифичecкиxтpeбoвaнийкoнкpeтнoгoпpимeнeния</w:t>
      </w:r>
      <w:proofErr w:type="spellEnd"/>
      <w:r w:rsidRPr="00353980">
        <w:rPr>
          <w:sz w:val="28"/>
          <w:szCs w:val="28"/>
        </w:rPr>
        <w:t xml:space="preserve">. </w:t>
      </w:r>
    </w:p>
    <w:p w:rsidR="00B8116D" w:rsidRPr="00353980" w:rsidRDefault="00B8116D" w:rsidP="00353980">
      <w:pPr>
        <w:tabs>
          <w:tab w:val="left" w:pos="900"/>
        </w:tabs>
        <w:ind w:firstLine="567"/>
        <w:jc w:val="both"/>
        <w:rPr>
          <w:sz w:val="28"/>
          <w:szCs w:val="28"/>
        </w:rPr>
      </w:pPr>
      <w:proofErr w:type="spellStart"/>
      <w:r w:rsidRPr="00353980">
        <w:rPr>
          <w:bCs/>
          <w:i/>
          <w:iCs/>
          <w:sz w:val="28"/>
          <w:szCs w:val="28"/>
        </w:rPr>
        <w:t>П</w:t>
      </w:r>
      <w:proofErr w:type="gramStart"/>
      <w:r w:rsidRPr="00353980">
        <w:rPr>
          <w:bCs/>
          <w:i/>
          <w:iCs/>
          <w:sz w:val="28"/>
          <w:szCs w:val="28"/>
        </w:rPr>
        <w:t>p</w:t>
      </w:r>
      <w:proofErr w:type="gramEnd"/>
      <w:r w:rsidRPr="00353980">
        <w:rPr>
          <w:bCs/>
          <w:i/>
          <w:iCs/>
          <w:sz w:val="28"/>
          <w:szCs w:val="28"/>
        </w:rPr>
        <w:t>инциппpиeмлeмocтиcиcтeмы</w:t>
      </w:r>
      <w:proofErr w:type="spellEnd"/>
      <w:r w:rsidRPr="00353980">
        <w:rPr>
          <w:sz w:val="28"/>
          <w:szCs w:val="28"/>
        </w:rPr>
        <w:t xml:space="preserve"> для </w:t>
      </w:r>
      <w:proofErr w:type="spellStart"/>
      <w:r w:rsidRPr="00353980">
        <w:rPr>
          <w:sz w:val="28"/>
          <w:szCs w:val="28"/>
        </w:rPr>
        <w:t>пoльзoвaтeлядиaлoгa</w:t>
      </w:r>
      <w:proofErr w:type="spellEnd"/>
      <w:r w:rsidRPr="00353980">
        <w:rPr>
          <w:sz w:val="28"/>
          <w:szCs w:val="28"/>
        </w:rPr>
        <w:t xml:space="preserve"> "</w:t>
      </w:r>
      <w:proofErr w:type="spellStart"/>
      <w:r w:rsidRPr="00353980">
        <w:rPr>
          <w:sz w:val="28"/>
          <w:szCs w:val="28"/>
        </w:rPr>
        <w:t>чeлoвeк</w:t>
      </w:r>
      <w:proofErr w:type="spellEnd"/>
      <w:r w:rsidRPr="00353980">
        <w:rPr>
          <w:sz w:val="28"/>
          <w:szCs w:val="28"/>
        </w:rPr>
        <w:t xml:space="preserve"> - </w:t>
      </w:r>
      <w:proofErr w:type="spellStart"/>
      <w:r w:rsidRPr="00353980">
        <w:rPr>
          <w:sz w:val="28"/>
          <w:szCs w:val="28"/>
        </w:rPr>
        <w:t>мaшинa</w:t>
      </w:r>
      <w:proofErr w:type="spellEnd"/>
      <w:r w:rsidRPr="00353980">
        <w:rPr>
          <w:sz w:val="28"/>
          <w:szCs w:val="28"/>
        </w:rPr>
        <w:t xml:space="preserve">". </w:t>
      </w:r>
    </w:p>
    <w:p w:rsidR="00B8116D" w:rsidRPr="00353980" w:rsidRDefault="00B8116D" w:rsidP="0035398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1C39" w:rsidRPr="005E1C39" w:rsidRDefault="005E1C39" w:rsidP="005E1C39">
      <w:pPr>
        <w:pStyle w:val="a4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001919"/>
          <w:sz w:val="28"/>
          <w:szCs w:val="28"/>
        </w:rPr>
      </w:pPr>
      <w:r w:rsidRPr="005E1C39">
        <w:rPr>
          <w:rFonts w:ascii="Times New Roman" w:hAnsi="Times New Roman" w:cs="Times New Roman"/>
          <w:b/>
          <w:bCs/>
          <w:sz w:val="28"/>
          <w:szCs w:val="28"/>
        </w:rPr>
        <w:t>1.3. Математическое и компьютерное моделирование в логистике</w:t>
      </w:r>
    </w:p>
    <w:p w:rsidR="001F2738" w:rsidRDefault="005E1C39" w:rsidP="005E1C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C39">
        <w:rPr>
          <w:rFonts w:ascii="Times New Roman" w:hAnsi="Times New Roman" w:cs="Times New Roman"/>
          <w:color w:val="auto"/>
          <w:sz w:val="28"/>
          <w:szCs w:val="28"/>
        </w:rPr>
        <w:t>Современный э</w:t>
      </w:r>
      <w:r w:rsidR="001F2738" w:rsidRPr="005E1C39">
        <w:rPr>
          <w:rFonts w:ascii="Times New Roman" w:hAnsi="Times New Roman" w:cs="Times New Roman"/>
          <w:color w:val="auto"/>
          <w:sz w:val="28"/>
          <w:szCs w:val="28"/>
        </w:rPr>
        <w:t>лектронный</w:t>
      </w:r>
      <w:r w:rsidR="0001154C"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2738"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бизнес представляет собой непрерывную оптимизацию товаров и услуг определенной организации, а также производственных связей за счет применения цифровых технологий и использование </w:t>
      </w:r>
      <w:proofErr w:type="spellStart"/>
      <w:r w:rsidR="001F2738" w:rsidRPr="005E1C39">
        <w:rPr>
          <w:rFonts w:ascii="Times New Roman" w:hAnsi="Times New Roman" w:cs="Times New Roman"/>
          <w:color w:val="auto"/>
          <w:sz w:val="28"/>
          <w:szCs w:val="28"/>
        </w:rPr>
        <w:t>Internet</w:t>
      </w:r>
      <w:proofErr w:type="spellEnd"/>
      <w:r w:rsidR="001F2738"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 как первичного средства коммуникации. Таким образом, технологии электронного бизнеса — это системы, которые объединяют посредством совместной работы и координации действий разны</w:t>
      </w:r>
      <w:r w:rsidR="00767D1D" w:rsidRPr="005E1C3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F2738"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="00767D1D" w:rsidRPr="005E1C3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F2738" w:rsidRPr="005E1C39">
        <w:rPr>
          <w:rFonts w:ascii="Times New Roman" w:hAnsi="Times New Roman" w:cs="Times New Roman"/>
          <w:color w:val="auto"/>
          <w:sz w:val="28"/>
          <w:szCs w:val="28"/>
        </w:rPr>
        <w:t>, вовлекаемы</w:t>
      </w:r>
      <w:r w:rsidR="00767D1D" w:rsidRPr="005E1C3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F2738"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 в общие производственно-торговые процессы. При этом системы электронного бизнеса (СЭБ) выполняют не только операции купли-продажи, но и сопровождения процессов стимулирования спроса на товары и услуги, автоматизацию административных функций, связанных с продажей и обработкой заказа, а также с усовершенствованием обмена информацией между партнерами. СЭБ тесно связаны с «новой экономикой», которая, по определению консалтинговой фирмы </w:t>
      </w:r>
      <w:proofErr w:type="spellStart"/>
      <w:r w:rsidR="001F2738" w:rsidRPr="005E1C39">
        <w:rPr>
          <w:rFonts w:ascii="Times New Roman" w:hAnsi="Times New Roman" w:cs="Times New Roman"/>
          <w:color w:val="auto"/>
          <w:sz w:val="28"/>
          <w:szCs w:val="28"/>
        </w:rPr>
        <w:t>McKensey&amp;Company</w:t>
      </w:r>
      <w:proofErr w:type="spellEnd"/>
      <w:r w:rsidR="001F2738"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, представляет собой микроэкономический эффект устранения географических, отраслевых и корпоративных препятствий к экономической интеграции, приводящей к снижению части расходов на взаимодействие в среднем на 50% за счет всемирной торговой платформы, роль которой выполняет </w:t>
      </w:r>
      <w:proofErr w:type="spellStart"/>
      <w:r w:rsidR="001F2738" w:rsidRPr="005E1C39">
        <w:rPr>
          <w:rFonts w:ascii="Times New Roman" w:hAnsi="Times New Roman" w:cs="Times New Roman"/>
          <w:color w:val="auto"/>
          <w:sz w:val="28"/>
          <w:szCs w:val="28"/>
        </w:rPr>
        <w:t>Internet</w:t>
      </w:r>
      <w:proofErr w:type="spellEnd"/>
      <w:r w:rsidR="001F2738" w:rsidRPr="005E1C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E5B1C" w:rsidRPr="00DE5B1C" w:rsidRDefault="00DE5B1C" w:rsidP="00DE5B1C">
      <w:pPr>
        <w:pStyle w:val="Default"/>
        <w:ind w:firstLine="567"/>
        <w:jc w:val="both"/>
        <w:rPr>
          <w:sz w:val="28"/>
          <w:szCs w:val="28"/>
        </w:rPr>
      </w:pPr>
      <w:r w:rsidRPr="00DE5B1C">
        <w:rPr>
          <w:sz w:val="28"/>
          <w:szCs w:val="28"/>
        </w:rPr>
        <w:t xml:space="preserve">Наиболее важными элементами этой системы являются качество исходных данных, правильно выбранная модель их анализа и эффективное стратегическое планирование. </w:t>
      </w:r>
    </w:p>
    <w:p w:rsidR="00DE5B1C" w:rsidRPr="00DE5B1C" w:rsidRDefault="00DE5B1C" w:rsidP="00DE5B1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B1C">
        <w:rPr>
          <w:rFonts w:ascii="Times New Roman" w:hAnsi="Times New Roman" w:cs="Times New Roman"/>
          <w:i/>
          <w:sz w:val="28"/>
          <w:szCs w:val="28"/>
        </w:rPr>
        <w:t>Моделирование</w:t>
      </w:r>
      <w:r w:rsidRPr="00DE5B1C">
        <w:rPr>
          <w:rFonts w:ascii="Times New Roman" w:hAnsi="Times New Roman" w:cs="Times New Roman"/>
          <w:sz w:val="28"/>
          <w:szCs w:val="28"/>
        </w:rPr>
        <w:t xml:space="preserve"> можно определить как процесс разработки символьного представления полного функционирования системы. Польза использования модели для менеджеров заложена в цели её создания. Модель позволяет зафиксировать текущую ситуацию и проиграть варианты: «что, если?». Она позволит быстро рассмотреть различные альтернативные варианты и протестировать конечные результаты.</w:t>
      </w:r>
    </w:p>
    <w:p w:rsidR="001F2738" w:rsidRPr="005E1C39" w:rsidRDefault="001F2738" w:rsidP="005E1C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C39">
        <w:rPr>
          <w:rFonts w:ascii="Times New Roman" w:hAnsi="Times New Roman" w:cs="Times New Roman"/>
          <w:i/>
          <w:color w:val="auto"/>
          <w:sz w:val="28"/>
          <w:szCs w:val="28"/>
        </w:rPr>
        <w:t>Модель систем электронного бизнеса</w:t>
      </w:r>
      <w:r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представлена на рис.</w:t>
      </w:r>
      <w:r w:rsidR="00767D1D"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 1.</w:t>
      </w:r>
      <w:r w:rsidRPr="005E1C39">
        <w:rPr>
          <w:rFonts w:ascii="Times New Roman" w:hAnsi="Times New Roman" w:cs="Times New Roman"/>
          <w:color w:val="auto"/>
          <w:sz w:val="28"/>
          <w:szCs w:val="28"/>
        </w:rPr>
        <w:t>2. Наиболее перспективным Internet-проектом «новой экономики» является В2В-сегмент (</w:t>
      </w:r>
      <w:proofErr w:type="spellStart"/>
      <w:r w:rsidRPr="005E1C39">
        <w:rPr>
          <w:rFonts w:ascii="Times New Roman" w:hAnsi="Times New Roman" w:cs="Times New Roman"/>
          <w:color w:val="auto"/>
          <w:sz w:val="28"/>
          <w:szCs w:val="28"/>
        </w:rPr>
        <w:t>business-to-business</w:t>
      </w:r>
      <w:proofErr w:type="spellEnd"/>
      <w:r w:rsidRPr="005E1C39">
        <w:rPr>
          <w:rFonts w:ascii="Times New Roman" w:hAnsi="Times New Roman" w:cs="Times New Roman"/>
          <w:color w:val="auto"/>
          <w:sz w:val="28"/>
          <w:szCs w:val="28"/>
        </w:rPr>
        <w:t>, или предприятие—предприятие), а именно создание корпоративных систем электронного бизнеса (для работы с поставщиками, посредниками), а также отраслевых торговых площадок, Internet-бирж и т. п. Обмену коммерческой информацией между В2В-</w:t>
      </w:r>
      <w:r w:rsidRPr="005E1C3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площадками помогают Е2Е-порталы (</w:t>
      </w:r>
      <w:proofErr w:type="spellStart"/>
      <w:r w:rsidRPr="005E1C39">
        <w:rPr>
          <w:rFonts w:ascii="Times New Roman" w:hAnsi="Times New Roman" w:cs="Times New Roman"/>
          <w:color w:val="auto"/>
          <w:sz w:val="28"/>
          <w:szCs w:val="28"/>
        </w:rPr>
        <w:t>exchange-to-exchange</w:t>
      </w:r>
      <w:proofErr w:type="spellEnd"/>
      <w:r w:rsidRPr="005E1C39">
        <w:rPr>
          <w:rFonts w:ascii="Times New Roman" w:hAnsi="Times New Roman" w:cs="Times New Roman"/>
          <w:color w:val="auto"/>
          <w:sz w:val="28"/>
          <w:szCs w:val="28"/>
        </w:rPr>
        <w:t>, или обмен—обмен).</w:t>
      </w:r>
    </w:p>
    <w:p w:rsidR="001F2738" w:rsidRPr="000F37CA" w:rsidRDefault="001F2738" w:rsidP="001F273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noProof/>
          <w:color w:val="001919"/>
          <w:sz w:val="28"/>
          <w:szCs w:val="28"/>
        </w:rPr>
        <w:drawing>
          <wp:inline distT="0" distB="0" distL="0" distR="0">
            <wp:extent cx="3381375" cy="3810000"/>
            <wp:effectExtent l="19050" t="0" r="9525" b="0"/>
            <wp:docPr id="15" name="Рисунок 15" descr="a_1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_11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38" w:rsidRPr="005E1C39" w:rsidRDefault="00F650D5" w:rsidP="00767D1D">
      <w:pPr>
        <w:pStyle w:val="risn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001919"/>
          <w:sz w:val="28"/>
          <w:szCs w:val="28"/>
        </w:rPr>
      </w:pPr>
      <w:r>
        <w:rPr>
          <w:rFonts w:ascii="Times New Roman" w:hAnsi="Times New Roman"/>
          <w:b/>
          <w:color w:val="001919"/>
          <w:sz w:val="28"/>
          <w:szCs w:val="28"/>
        </w:rPr>
        <w:t xml:space="preserve">Рисунок 1.2 – </w:t>
      </w:r>
      <w:r w:rsidR="001F2738" w:rsidRPr="005E1C39">
        <w:rPr>
          <w:rFonts w:ascii="Times New Roman" w:hAnsi="Times New Roman"/>
          <w:b/>
          <w:bCs/>
          <w:color w:val="001919"/>
          <w:sz w:val="28"/>
          <w:szCs w:val="28"/>
        </w:rPr>
        <w:t>Модель систем электронного бизнеса</w:t>
      </w:r>
    </w:p>
    <w:p w:rsidR="00767D1D" w:rsidRDefault="00767D1D" w:rsidP="00767D1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1919"/>
          <w:sz w:val="28"/>
          <w:szCs w:val="28"/>
        </w:rPr>
      </w:pPr>
    </w:p>
    <w:p w:rsidR="00767D1D" w:rsidRPr="005E1C39" w:rsidRDefault="001F2738" w:rsidP="005E1C3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C39">
        <w:rPr>
          <w:rFonts w:ascii="Times New Roman" w:hAnsi="Times New Roman" w:cs="Times New Roman"/>
          <w:color w:val="auto"/>
          <w:sz w:val="28"/>
          <w:szCs w:val="28"/>
        </w:rPr>
        <w:t>Другой электронный сегмент B2G (</w:t>
      </w:r>
      <w:proofErr w:type="spellStart"/>
      <w:r w:rsidRPr="005E1C39">
        <w:rPr>
          <w:rFonts w:ascii="Times New Roman" w:hAnsi="Times New Roman" w:cs="Times New Roman"/>
          <w:color w:val="auto"/>
          <w:sz w:val="28"/>
          <w:szCs w:val="28"/>
        </w:rPr>
        <w:t>business-to-goverment</w:t>
      </w:r>
      <w:proofErr w:type="spellEnd"/>
      <w:r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, или предприятие—государство) предназначен для торговых операций между предприятием и государством (любым правительственным органом). </w:t>
      </w:r>
    </w:p>
    <w:p w:rsidR="001F2738" w:rsidRPr="005E1C39" w:rsidRDefault="001F2738" w:rsidP="005E1C3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C39">
        <w:rPr>
          <w:rFonts w:ascii="Times New Roman" w:hAnsi="Times New Roman" w:cs="Times New Roman"/>
          <w:color w:val="auto"/>
          <w:sz w:val="28"/>
          <w:szCs w:val="28"/>
        </w:rPr>
        <w:t>Выходу предприятия на международные рынки способствует В2Е-сегмент (</w:t>
      </w:r>
      <w:proofErr w:type="spellStart"/>
      <w:r w:rsidRPr="005E1C39">
        <w:rPr>
          <w:rFonts w:ascii="Times New Roman" w:hAnsi="Times New Roman" w:cs="Times New Roman"/>
          <w:color w:val="auto"/>
          <w:sz w:val="28"/>
          <w:szCs w:val="28"/>
        </w:rPr>
        <w:t>business-to-economy</w:t>
      </w:r>
      <w:proofErr w:type="spellEnd"/>
      <w:r w:rsidRPr="005E1C39">
        <w:rPr>
          <w:rFonts w:ascii="Times New Roman" w:hAnsi="Times New Roman" w:cs="Times New Roman"/>
          <w:color w:val="auto"/>
          <w:sz w:val="28"/>
          <w:szCs w:val="28"/>
        </w:rPr>
        <w:t>, или предприятие—экономика).</w:t>
      </w:r>
    </w:p>
    <w:p w:rsidR="001F2738" w:rsidRPr="005E1C39" w:rsidRDefault="001F2738" w:rsidP="005E1C3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C39">
        <w:rPr>
          <w:rFonts w:ascii="Times New Roman" w:hAnsi="Times New Roman" w:cs="Times New Roman"/>
          <w:color w:val="auto"/>
          <w:sz w:val="28"/>
          <w:szCs w:val="28"/>
        </w:rPr>
        <w:t>Электронная торговля (</w:t>
      </w:r>
      <w:proofErr w:type="spellStart"/>
      <w:r w:rsidRPr="005E1C39">
        <w:rPr>
          <w:rFonts w:ascii="Times New Roman" w:hAnsi="Times New Roman" w:cs="Times New Roman"/>
          <w:color w:val="auto"/>
          <w:sz w:val="28"/>
          <w:szCs w:val="28"/>
        </w:rPr>
        <w:t>E-commerce</w:t>
      </w:r>
      <w:proofErr w:type="spellEnd"/>
      <w:r w:rsidRPr="005E1C39">
        <w:rPr>
          <w:rFonts w:ascii="Times New Roman" w:hAnsi="Times New Roman" w:cs="Times New Roman"/>
          <w:color w:val="auto"/>
          <w:sz w:val="28"/>
          <w:szCs w:val="28"/>
        </w:rPr>
        <w:t>), как часть электронного бизнеса, представляет собой использование Internet-технологий для поддержки торговых операций между партнерами, одна или две стороны из которых являются конечными потребителями (организацией—потребителем).</w:t>
      </w:r>
    </w:p>
    <w:p w:rsidR="001F2738" w:rsidRPr="005E1C39" w:rsidRDefault="001F2738" w:rsidP="005E1C3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C39">
        <w:rPr>
          <w:rFonts w:ascii="Times New Roman" w:hAnsi="Times New Roman" w:cs="Times New Roman"/>
          <w:color w:val="auto"/>
          <w:sz w:val="28"/>
          <w:szCs w:val="28"/>
        </w:rPr>
        <w:t>В2С-сайты (</w:t>
      </w:r>
      <w:proofErr w:type="spellStart"/>
      <w:r w:rsidRPr="005E1C39">
        <w:rPr>
          <w:rFonts w:ascii="Times New Roman" w:hAnsi="Times New Roman" w:cs="Times New Roman"/>
          <w:color w:val="auto"/>
          <w:sz w:val="28"/>
          <w:szCs w:val="28"/>
        </w:rPr>
        <w:t>business-to-consumer</w:t>
      </w:r>
      <w:proofErr w:type="spellEnd"/>
      <w:r w:rsidRPr="005E1C39">
        <w:rPr>
          <w:rFonts w:ascii="Times New Roman" w:hAnsi="Times New Roman" w:cs="Times New Roman"/>
          <w:color w:val="auto"/>
          <w:sz w:val="28"/>
          <w:szCs w:val="28"/>
        </w:rPr>
        <w:t>, или предприятие—потребитель) представляют собой продажу предприятием товаров непосредственно потребителям. Основное отличие между электронными торговыми операциями в В2В и В2С-сегментах связано с функцией поддержки принятия решений в исключительных ситуациях, называемой функцией урегулирования споров. Почти 40% счетов, выставляемых предприятиями друг другу, требуют двухстороннего согласования. Это может быть вызвано непредвиденными обстоятельствами, например, недоставка или повреждение товара при транспортировке.</w:t>
      </w:r>
    </w:p>
    <w:p w:rsidR="001F2738" w:rsidRPr="005E1C39" w:rsidRDefault="001F2738" w:rsidP="005E1C3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C39">
        <w:rPr>
          <w:rFonts w:ascii="Times New Roman" w:hAnsi="Times New Roman" w:cs="Times New Roman"/>
          <w:color w:val="auto"/>
          <w:sz w:val="28"/>
          <w:szCs w:val="28"/>
        </w:rPr>
        <w:t>Электронная торговля типа С2С (</w:t>
      </w:r>
      <w:proofErr w:type="spellStart"/>
      <w:r w:rsidRPr="005E1C39">
        <w:rPr>
          <w:rFonts w:ascii="Times New Roman" w:hAnsi="Times New Roman" w:cs="Times New Roman"/>
          <w:color w:val="auto"/>
          <w:sz w:val="28"/>
          <w:szCs w:val="28"/>
        </w:rPr>
        <w:t>consumer-to-consumer</w:t>
      </w:r>
      <w:proofErr w:type="spellEnd"/>
      <w:r w:rsidRPr="005E1C39">
        <w:rPr>
          <w:rFonts w:ascii="Times New Roman" w:hAnsi="Times New Roman" w:cs="Times New Roman"/>
          <w:color w:val="auto"/>
          <w:sz w:val="28"/>
          <w:szCs w:val="28"/>
        </w:rPr>
        <w:t>, или потребитель—потребитель) представляет собой продажи товара одними потребителями другим. При С2В (</w:t>
      </w:r>
      <w:proofErr w:type="spellStart"/>
      <w:r w:rsidRPr="005E1C39">
        <w:rPr>
          <w:rFonts w:ascii="Times New Roman" w:hAnsi="Times New Roman" w:cs="Times New Roman"/>
          <w:color w:val="auto"/>
          <w:sz w:val="28"/>
          <w:szCs w:val="28"/>
        </w:rPr>
        <w:t>consumer-to-business</w:t>
      </w:r>
      <w:proofErr w:type="spellEnd"/>
      <w:r w:rsidRPr="005E1C39">
        <w:rPr>
          <w:rFonts w:ascii="Times New Roman" w:hAnsi="Times New Roman" w:cs="Times New Roman"/>
          <w:color w:val="auto"/>
          <w:sz w:val="28"/>
          <w:szCs w:val="28"/>
        </w:rPr>
        <w:t>, или потребитель—</w:t>
      </w:r>
      <w:r w:rsidRPr="005E1C3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предприятие) посетители в условиях реального времени могут принимать участие в виртуальном аукционе инвестиционных товаров (дома, мебель, автомобили, ценности и т. п.). Они же могут задавать требования к товару (размер, цвет, материал и др. атрибуты).</w:t>
      </w:r>
    </w:p>
    <w:p w:rsidR="001F2738" w:rsidRPr="005E1C39" w:rsidRDefault="001F2738" w:rsidP="005E1C3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реализация логистических информационных технологий с одной стороны — это долгосрочная инвестиция для предприятия; </w:t>
      </w:r>
      <w:proofErr w:type="gramStart"/>
      <w:r w:rsidRPr="005E1C39">
        <w:rPr>
          <w:rFonts w:ascii="Times New Roman" w:hAnsi="Times New Roman" w:cs="Times New Roman"/>
          <w:color w:val="auto"/>
          <w:sz w:val="28"/>
          <w:szCs w:val="28"/>
        </w:rPr>
        <w:t>с другой — оптимизация его управленческой и финансово-хозяйственной деятельности и в конечном итоге снижение дорожно-транспортных расходов, сокращение производственного цикла и производственного брака, увеличение оборачиваемости средств в расчетах, снижение издержек, связанных с отгрузкой товаров, в большей мере удовлетворение потребности покупателей по принципу «j4u» (</w:t>
      </w:r>
      <w:proofErr w:type="spellStart"/>
      <w:r w:rsidRPr="005E1C39">
        <w:rPr>
          <w:rFonts w:ascii="Times New Roman" w:hAnsi="Times New Roman" w:cs="Times New Roman"/>
          <w:color w:val="auto"/>
          <w:sz w:val="28"/>
          <w:szCs w:val="28"/>
        </w:rPr>
        <w:t>justforyou</w:t>
      </w:r>
      <w:proofErr w:type="spellEnd"/>
      <w:r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 — только для Вас) и выполнение поставок по принципу «</w:t>
      </w:r>
      <w:proofErr w:type="spellStart"/>
      <w:r w:rsidRPr="005E1C39">
        <w:rPr>
          <w:rFonts w:ascii="Times New Roman" w:hAnsi="Times New Roman" w:cs="Times New Roman"/>
          <w:color w:val="auto"/>
          <w:sz w:val="28"/>
          <w:szCs w:val="28"/>
        </w:rPr>
        <w:t>jit</w:t>
      </w:r>
      <w:proofErr w:type="spellEnd"/>
      <w:r w:rsidRPr="005E1C39">
        <w:rPr>
          <w:rFonts w:ascii="Times New Roman" w:hAnsi="Times New Roman" w:cs="Times New Roman"/>
          <w:color w:val="auto"/>
          <w:sz w:val="28"/>
          <w:szCs w:val="28"/>
        </w:rPr>
        <w:t>» (</w:t>
      </w:r>
      <w:proofErr w:type="spellStart"/>
      <w:r w:rsidRPr="005E1C39">
        <w:rPr>
          <w:rFonts w:ascii="Times New Roman" w:hAnsi="Times New Roman" w:cs="Times New Roman"/>
          <w:color w:val="auto"/>
          <w:sz w:val="28"/>
          <w:szCs w:val="28"/>
        </w:rPr>
        <w:t>just-in-time</w:t>
      </w:r>
      <w:proofErr w:type="spellEnd"/>
      <w:r w:rsidRPr="005E1C39">
        <w:rPr>
          <w:rFonts w:ascii="Times New Roman" w:hAnsi="Times New Roman" w:cs="Times New Roman"/>
          <w:color w:val="auto"/>
          <w:sz w:val="28"/>
          <w:szCs w:val="28"/>
        </w:rPr>
        <w:t xml:space="preserve"> — точно, своевременно). </w:t>
      </w:r>
      <w:proofErr w:type="gramEnd"/>
    </w:p>
    <w:p w:rsidR="004B706C" w:rsidRPr="004B706C" w:rsidRDefault="004B706C" w:rsidP="004B706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6C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4B706C">
        <w:rPr>
          <w:rFonts w:ascii="Times New Roman" w:hAnsi="Times New Roman" w:cs="Times New Roman"/>
          <w:i/>
          <w:sz w:val="28"/>
          <w:szCs w:val="28"/>
        </w:rPr>
        <w:t>ключевых сфер компетентности логистики</w:t>
      </w:r>
      <w:r w:rsidRPr="004B706C">
        <w:rPr>
          <w:rFonts w:ascii="Times New Roman" w:hAnsi="Times New Roman" w:cs="Times New Roman"/>
          <w:sz w:val="28"/>
          <w:szCs w:val="28"/>
        </w:rPr>
        <w:t xml:space="preserve"> выделяют:</w:t>
      </w:r>
    </w:p>
    <w:p w:rsidR="004B706C" w:rsidRPr="004B706C" w:rsidRDefault="004B706C" w:rsidP="004B706C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4B706C">
        <w:rPr>
          <w:sz w:val="28"/>
          <w:szCs w:val="28"/>
        </w:rPr>
        <w:t xml:space="preserve">управление запасами (УЗ); </w:t>
      </w:r>
    </w:p>
    <w:p w:rsidR="004B706C" w:rsidRPr="004B706C" w:rsidRDefault="004B706C" w:rsidP="004B706C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4B706C">
        <w:rPr>
          <w:sz w:val="28"/>
          <w:szCs w:val="28"/>
        </w:rPr>
        <w:t xml:space="preserve">транспортировка (Т); </w:t>
      </w:r>
    </w:p>
    <w:p w:rsidR="004B706C" w:rsidRPr="004B706C" w:rsidRDefault="004B706C" w:rsidP="004B706C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proofErr w:type="spellStart"/>
      <w:r w:rsidRPr="004B706C">
        <w:rPr>
          <w:sz w:val="28"/>
          <w:szCs w:val="28"/>
        </w:rPr>
        <w:t>логистическая</w:t>
      </w:r>
      <w:proofErr w:type="spellEnd"/>
      <w:r w:rsidRPr="004B706C">
        <w:rPr>
          <w:sz w:val="28"/>
          <w:szCs w:val="28"/>
        </w:rPr>
        <w:t xml:space="preserve"> инфраструктура (И); </w:t>
      </w:r>
    </w:p>
    <w:p w:rsidR="004B706C" w:rsidRPr="004B706C" w:rsidRDefault="004B706C" w:rsidP="004B706C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4B706C">
        <w:rPr>
          <w:sz w:val="28"/>
          <w:szCs w:val="28"/>
        </w:rPr>
        <w:t xml:space="preserve">складское хозяйство (СХ); </w:t>
      </w:r>
    </w:p>
    <w:p w:rsidR="004B706C" w:rsidRPr="004B706C" w:rsidRDefault="004B706C" w:rsidP="004B706C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proofErr w:type="spellStart"/>
      <w:r w:rsidRPr="004B706C">
        <w:rPr>
          <w:sz w:val="28"/>
          <w:szCs w:val="28"/>
        </w:rPr>
        <w:t>грузопереработка</w:t>
      </w:r>
      <w:proofErr w:type="spellEnd"/>
      <w:r w:rsidRPr="004B706C">
        <w:rPr>
          <w:sz w:val="28"/>
          <w:szCs w:val="28"/>
        </w:rPr>
        <w:t xml:space="preserve"> и упаковка (ГУ); </w:t>
      </w:r>
    </w:p>
    <w:p w:rsidR="004B706C" w:rsidRPr="004B706C" w:rsidRDefault="004B706C" w:rsidP="004B706C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proofErr w:type="spellStart"/>
      <w:r w:rsidRPr="004B706C">
        <w:rPr>
          <w:sz w:val="28"/>
          <w:szCs w:val="28"/>
        </w:rPr>
        <w:t>логистическаяинформация</w:t>
      </w:r>
      <w:proofErr w:type="spellEnd"/>
      <w:r w:rsidRPr="004B706C">
        <w:rPr>
          <w:sz w:val="28"/>
          <w:szCs w:val="28"/>
        </w:rPr>
        <w:t xml:space="preserve"> (ЛИ).</w:t>
      </w:r>
    </w:p>
    <w:p w:rsidR="004B706C" w:rsidRPr="004B706C" w:rsidRDefault="004B706C" w:rsidP="004B706C">
      <w:pPr>
        <w:ind w:firstLine="567"/>
        <w:jc w:val="both"/>
        <w:rPr>
          <w:sz w:val="28"/>
          <w:szCs w:val="28"/>
        </w:rPr>
      </w:pPr>
      <w:r w:rsidRPr="004B706C">
        <w:rPr>
          <w:sz w:val="28"/>
          <w:szCs w:val="28"/>
        </w:rPr>
        <w:t xml:space="preserve">Успехи в каждой из указанных сфер имеют смысл только в том случае, если они обеспечивают повышение общей эффективности </w:t>
      </w:r>
      <w:proofErr w:type="spellStart"/>
      <w:r w:rsidRPr="004B706C">
        <w:rPr>
          <w:sz w:val="28"/>
          <w:szCs w:val="28"/>
        </w:rPr>
        <w:t>логистических</w:t>
      </w:r>
      <w:proofErr w:type="spellEnd"/>
      <w:r w:rsidRPr="004B706C">
        <w:rPr>
          <w:sz w:val="28"/>
          <w:szCs w:val="28"/>
        </w:rPr>
        <w:t xml:space="preserve"> процессов.</w:t>
      </w:r>
    </w:p>
    <w:p w:rsidR="004B706C" w:rsidRPr="004B706C" w:rsidRDefault="004B706C" w:rsidP="004B706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6C">
        <w:rPr>
          <w:rFonts w:ascii="Times New Roman" w:hAnsi="Times New Roman" w:cs="Times New Roman"/>
          <w:sz w:val="28"/>
          <w:szCs w:val="28"/>
        </w:rPr>
        <w:t xml:space="preserve">Приведенные соображения позволяют построить интегрированную модель информационного обеспечения логистики предприятия, приведенную на рис. </w:t>
      </w:r>
      <w:r w:rsidR="00F650D5">
        <w:rPr>
          <w:rFonts w:ascii="Times New Roman" w:hAnsi="Times New Roman" w:cs="Times New Roman"/>
          <w:sz w:val="28"/>
          <w:szCs w:val="28"/>
        </w:rPr>
        <w:t>1.3</w:t>
      </w:r>
      <w:r w:rsidRPr="004B706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7976" w:type="dxa"/>
        <w:tblCellSpacing w:w="15" w:type="dxa"/>
        <w:tblInd w:w="1469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76"/>
      </w:tblGrid>
      <w:tr w:rsidR="004B706C" w:rsidRPr="003B1D28" w:rsidTr="004B706C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</w:tcPr>
          <w:p w:rsidR="004B706C" w:rsidRPr="003B1D28" w:rsidRDefault="004B706C" w:rsidP="004B70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19925" cy="1628775"/>
                  <wp:effectExtent l="19050" t="0" r="9525" b="0"/>
                  <wp:docPr id="7" name="Рисунок 13" descr="09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9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06C" w:rsidRPr="003B1D28" w:rsidTr="004B706C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</w:tcPr>
          <w:p w:rsidR="004B706C" w:rsidRPr="004B706C" w:rsidRDefault="004B706C" w:rsidP="004B706C">
            <w:pPr>
              <w:jc w:val="center"/>
              <w:rPr>
                <w:b/>
                <w:sz w:val="28"/>
                <w:szCs w:val="28"/>
              </w:rPr>
            </w:pPr>
            <w:r w:rsidRPr="004B706C">
              <w:rPr>
                <w:b/>
                <w:bCs/>
                <w:sz w:val="28"/>
                <w:szCs w:val="28"/>
              </w:rPr>
              <w:t>Рис. 1.3 Модель информационного обеспечения логистики на предприятии Элементы эффективности Ключевые сферы компетентности логистики</w:t>
            </w:r>
          </w:p>
        </w:tc>
      </w:tr>
    </w:tbl>
    <w:p w:rsidR="004B706C" w:rsidRDefault="004B706C" w:rsidP="004B706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D28">
        <w:rPr>
          <w:rFonts w:ascii="Times New Roman" w:hAnsi="Times New Roman" w:cs="Times New Roman"/>
          <w:sz w:val="28"/>
          <w:szCs w:val="28"/>
        </w:rPr>
        <w:t xml:space="preserve">Особо следует выделить </w:t>
      </w:r>
      <w:proofErr w:type="spellStart"/>
      <w:r w:rsidRPr="003B1D28">
        <w:rPr>
          <w:rFonts w:ascii="Times New Roman" w:hAnsi="Times New Roman" w:cs="Times New Roman"/>
          <w:sz w:val="28"/>
          <w:szCs w:val="28"/>
        </w:rPr>
        <w:t>логистическую</w:t>
      </w:r>
      <w:proofErr w:type="spellEnd"/>
      <w:r w:rsidRPr="003B1D28">
        <w:rPr>
          <w:rFonts w:ascii="Times New Roman" w:hAnsi="Times New Roman" w:cs="Times New Roman"/>
          <w:sz w:val="28"/>
          <w:szCs w:val="28"/>
        </w:rPr>
        <w:t xml:space="preserve"> информацию, которая составляет важнейший стратегический ресурс логистики в модели «поставщик — потребитель». Использование для ее обработки вычислительной техники позволяет снизить издержки благодаря более эффективному управлению информационными потоками, увеличению их </w:t>
      </w:r>
      <w:r w:rsidRPr="003B1D28">
        <w:rPr>
          <w:rFonts w:ascii="Times New Roman" w:hAnsi="Times New Roman" w:cs="Times New Roman"/>
          <w:sz w:val="28"/>
          <w:szCs w:val="28"/>
        </w:rPr>
        <w:lastRenderedPageBreak/>
        <w:t xml:space="preserve">скорости и координации. Понятие «информационный ресурс» рассматривается в качестве экономической категории. </w:t>
      </w:r>
    </w:p>
    <w:p w:rsidR="00391A78" w:rsidRDefault="00391A78" w:rsidP="00767D1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D4F44" w:rsidRPr="00DE5B1C" w:rsidRDefault="00B8116D" w:rsidP="00767D1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B1C">
        <w:rPr>
          <w:rFonts w:ascii="Times New Roman" w:hAnsi="Times New Roman" w:cs="Times New Roman"/>
          <w:b/>
          <w:bCs/>
          <w:color w:val="auto"/>
          <w:sz w:val="28"/>
          <w:szCs w:val="28"/>
        </w:rPr>
        <w:t>1.4. Информационные технологии в планировании и управлении корпоративными ресурсами предприятия.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Интенсивное развитие и широкое внедрение современных 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логистических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информационных технологий привело к созданию корпоративных систем управления предприятиями (КСУП).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color w:val="auto"/>
          <w:sz w:val="28"/>
          <w:szCs w:val="28"/>
        </w:rPr>
        <w:t>Сегодня в мире распространение получили три основные концепции КСУП — планирование ресурсов производства (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ManufacturingResourcePlanning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— MRPII), планирование ресурсов предприятия (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EnterpriseResourcePlanning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— ERP) и планирование ресурсов, синхронизированное с потребителем (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ConsumerSynchronizedResourcePlanning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— CSRP).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Первая концепция представляет собой методологию детального планирования производства, включая учет заказов, планирование загрузки производственных мощностей и потребности во всех ресурсах производства (материалах, сырье, комплектующих, оборудовании, кадрах), планирование производственных расходов, моделирование производственного процесса, его учет, планирование выпуска готовой продукции, оперативное корректирование плана и производственных заданий. Развитие концепции MRPII осуществляется по нескольким направлениям: 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управление сложными производственными проектами, 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i/>
          <w:color w:val="auto"/>
          <w:sz w:val="28"/>
          <w:szCs w:val="28"/>
        </w:rPr>
        <w:t>интегрированное управление мелкосерийным производством,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управление сложными финансово-сбытовыми и производственными структурами, 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холдинговое управление. 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Кроме того, 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сее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помощью возможно решение и самостоятельных задач (например, управление складским хозяйством и отгрузкой товара).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color w:val="auto"/>
          <w:sz w:val="28"/>
          <w:szCs w:val="28"/>
        </w:rPr>
        <w:t>Концепция ERP в свою очередь представляет собой методологию интегрированного управления всеми сферами деятельности предприятия, включая производственные мощности, материальные и нематериальные потоки. К общим функциям ERP-систем относится: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i/>
          <w:color w:val="auto"/>
          <w:sz w:val="28"/>
          <w:szCs w:val="28"/>
        </w:rPr>
        <w:t>руководство предприятием,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финансовая деятельность, 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i/>
          <w:color w:val="auto"/>
          <w:sz w:val="28"/>
          <w:szCs w:val="28"/>
        </w:rPr>
        <w:t>функции поддержки (информационное и технологическое обеспечение, работа с кадрами, делопроизводство, юридическая деятельность),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i/>
          <w:color w:val="auto"/>
          <w:sz w:val="28"/>
          <w:szCs w:val="28"/>
        </w:rPr>
        <w:t>взаимодействие с территориальными структурными подразделениями.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Если рассмотренные выше концепции ориентированы на внутреннюю организацию предприятия, то основой методологии CSRP является интегрирование заказчика или покупателя в КСУП и обеспечение полного жизненного цикла товара — от проектирования до послепродажного обслуживания. Ее сущность в том, что информация о клиентах и их запросах </w:t>
      </w:r>
      <w:r w:rsidRPr="0085044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включается в процессы производственно-сбытового планирования предприятия, т. е. происходит переход от планирования производства до планирования удовлетворения потребностей клиентов. С указанной концепцией тесно связана технология управления взаимоотношениями 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склиентами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CustomerRelationshipManagement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— CRM).</w:t>
      </w:r>
    </w:p>
    <w:p w:rsidR="00B8116D" w:rsidRPr="00850449" w:rsidRDefault="00B8116D" w:rsidP="00B8116D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В центре внимания CRM-системы находятся клиенты предприятия, а не его бизнес-процессы. При этом в работе с малым количеством клиентов (до тридцати) используют принципы 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клиентинга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, т.е. системы длительных взаимосвязей, при которых между производителем и фирмами-посредниками возникают как экономические отношения, так и социальные, базирующиеся на партнерских, дружеских связях, а иногда и личностной привязанности. Во взаимоотношениях с большим количеством покупателей используют принципы теории 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портфолио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, т.е. анализ портфеля клиентов 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сцелью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удержания или увеличения рыночной доли. Одним из элементов практической реализации теории является дифференцирование клиентов. </w:t>
      </w:r>
      <w:proofErr w:type="gramStart"/>
      <w:r w:rsidRPr="00850449">
        <w:rPr>
          <w:rFonts w:ascii="Times New Roman" w:hAnsi="Times New Roman" w:cs="Times New Roman"/>
          <w:color w:val="auto"/>
          <w:sz w:val="28"/>
          <w:szCs w:val="28"/>
        </w:rPr>
        <w:t>Она представляет собой определение критериев для распределения клиентов на группы, каждой из которых предлагаются условия, стимулирующие клиентов к переходу с менее значимой в более значимую для оптовой фирмы группу [5].</w:t>
      </w:r>
      <w:proofErr w:type="gram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Клиент должен приобщаться к фирме при помощи различных программ лояльности, причем каждому клиенту дают почувствовать его ценность для предприятия. Конкуренция переходит 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сполитики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цен на товары к политике качества предоставляемых услуг. Основываясь на указанных принципах, концепция CRM представляет собой путь изменений 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встратегии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, бизнес-процессах, организации и технической инфраструктуре с целью улучшения управления предприятием с акцентом на поведении клиента. Это означает сбор и подготовку данных </w:t>
      </w:r>
      <w:proofErr w:type="gramStart"/>
      <w:r w:rsidRPr="00850449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всех клиентах с целью дальнейшего использования полученной информации для прогнозирования контрактов, их отслеживания, поддержки их обслуживания, сопровождения заказов и продаж, т. е. для увеличения доходов и операционной эффективности. Фактически использование указанной концепции позволяет предоставить клиенту больше товаров и услуг, базируясь на знаниях того, чего он хочет в действительности. Причем клиент может не осознавать своих потребностей до тех пор, пока ему не будет предоставлена возможность их удовлетворения. Продолжением развития концепции CSRP является стратегия эффективного обслуживания клиентов (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EfficientConcumerResponce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— ECR) в </w:t>
      </w:r>
      <w:proofErr w:type="spellStart"/>
      <w:r w:rsidRPr="00850449">
        <w:rPr>
          <w:rFonts w:ascii="Times New Roman" w:hAnsi="Times New Roman" w:cs="Times New Roman"/>
          <w:color w:val="auto"/>
          <w:sz w:val="28"/>
          <w:szCs w:val="28"/>
        </w:rPr>
        <w:t>логистических</w:t>
      </w:r>
      <w:proofErr w:type="spellEnd"/>
      <w:r w:rsidRPr="00850449">
        <w:rPr>
          <w:rFonts w:ascii="Times New Roman" w:hAnsi="Times New Roman" w:cs="Times New Roman"/>
          <w:color w:val="auto"/>
          <w:sz w:val="28"/>
          <w:szCs w:val="28"/>
        </w:rPr>
        <w:t xml:space="preserve"> каналах. Она охватывает управление определенной категорией продуктов, запасами и поставками, а также информацией. При этом:</w:t>
      </w:r>
    </w:p>
    <w:p w:rsidR="00B8116D" w:rsidRPr="00850449" w:rsidRDefault="00B8116D" w:rsidP="00B8116D">
      <w:pPr>
        <w:numPr>
          <w:ilvl w:val="0"/>
          <w:numId w:val="5"/>
        </w:numPr>
        <w:tabs>
          <w:tab w:val="clear" w:pos="720"/>
          <w:tab w:val="num" w:pos="360"/>
        </w:tabs>
        <w:ind w:left="0" w:firstLine="567"/>
        <w:jc w:val="both"/>
        <w:rPr>
          <w:sz w:val="28"/>
          <w:szCs w:val="28"/>
        </w:rPr>
      </w:pPr>
      <w:r w:rsidRPr="00850449">
        <w:rPr>
          <w:sz w:val="28"/>
          <w:szCs w:val="28"/>
        </w:rPr>
        <w:t xml:space="preserve">управление категорией продуктов заключается в сотрудничестве производителей, посредников и потребителей в процессе принятия решений в отношении ширины, глубины, насыщенности и сопоставимости товарного ассортимента. Участники </w:t>
      </w:r>
      <w:proofErr w:type="spellStart"/>
      <w:r w:rsidRPr="00850449">
        <w:rPr>
          <w:sz w:val="28"/>
          <w:szCs w:val="28"/>
        </w:rPr>
        <w:t>логистической</w:t>
      </w:r>
      <w:proofErr w:type="spellEnd"/>
      <w:r w:rsidRPr="00850449">
        <w:rPr>
          <w:sz w:val="28"/>
          <w:szCs w:val="28"/>
        </w:rPr>
        <w:t xml:space="preserve"> цепи уже в фазе разработки концепции и составления планов внедрения новых товаров совместно анализируют их влияние на реализацию целей партнеров, оценивают рентабельность новых товаров при учете всех затрат, определяют момент их </w:t>
      </w:r>
      <w:r w:rsidRPr="00850449">
        <w:rPr>
          <w:sz w:val="28"/>
          <w:szCs w:val="28"/>
        </w:rPr>
        <w:lastRenderedPageBreak/>
        <w:t xml:space="preserve">внедрения на рынок и объем запасов. Совместно </w:t>
      </w:r>
      <w:proofErr w:type="gramStart"/>
      <w:r w:rsidRPr="00850449">
        <w:rPr>
          <w:sz w:val="28"/>
          <w:szCs w:val="28"/>
        </w:rPr>
        <w:t>осуществляют также разработку стратегических программ продвижения товаров и оценивают</w:t>
      </w:r>
      <w:proofErr w:type="gramEnd"/>
      <w:r w:rsidRPr="00850449">
        <w:rPr>
          <w:sz w:val="28"/>
          <w:szCs w:val="28"/>
        </w:rPr>
        <w:t xml:space="preserve"> их эффективность; </w:t>
      </w:r>
    </w:p>
    <w:p w:rsidR="00B8116D" w:rsidRPr="00850449" w:rsidRDefault="00B8116D" w:rsidP="00B8116D">
      <w:pPr>
        <w:numPr>
          <w:ilvl w:val="0"/>
          <w:numId w:val="5"/>
        </w:numPr>
        <w:tabs>
          <w:tab w:val="clear" w:pos="720"/>
          <w:tab w:val="num" w:pos="360"/>
        </w:tabs>
        <w:ind w:left="0" w:firstLine="567"/>
        <w:jc w:val="both"/>
        <w:rPr>
          <w:sz w:val="28"/>
          <w:szCs w:val="28"/>
        </w:rPr>
      </w:pPr>
      <w:r w:rsidRPr="00850449">
        <w:rPr>
          <w:sz w:val="28"/>
          <w:szCs w:val="28"/>
        </w:rPr>
        <w:t xml:space="preserve">управление запасами и поставками лекарственных средств базируется на </w:t>
      </w:r>
      <w:proofErr w:type="spellStart"/>
      <w:r w:rsidRPr="00850449">
        <w:rPr>
          <w:sz w:val="28"/>
          <w:szCs w:val="28"/>
        </w:rPr>
        <w:t>трансфере</w:t>
      </w:r>
      <w:proofErr w:type="spellEnd"/>
      <w:r w:rsidRPr="00850449">
        <w:rPr>
          <w:sz w:val="28"/>
          <w:szCs w:val="28"/>
        </w:rPr>
        <w:t xml:space="preserve"> информации, постоянной инвентаризации запасов, автоматическом расчете заказов, мониторинге доступности товаров, а также на постоянном их перемещении от поставщика к розничному посреднику или организации-потребителю при наименьшем количестве перевозок и простоев; </w:t>
      </w:r>
    </w:p>
    <w:p w:rsidR="00B8116D" w:rsidRPr="00850449" w:rsidRDefault="00B8116D" w:rsidP="00B8116D">
      <w:pPr>
        <w:numPr>
          <w:ilvl w:val="0"/>
          <w:numId w:val="5"/>
        </w:numPr>
        <w:tabs>
          <w:tab w:val="clear" w:pos="720"/>
          <w:tab w:val="num" w:pos="360"/>
        </w:tabs>
        <w:ind w:left="0" w:firstLine="567"/>
        <w:jc w:val="both"/>
        <w:rPr>
          <w:sz w:val="28"/>
          <w:szCs w:val="28"/>
        </w:rPr>
      </w:pPr>
      <w:r w:rsidRPr="00850449">
        <w:rPr>
          <w:sz w:val="28"/>
          <w:szCs w:val="28"/>
        </w:rPr>
        <w:t xml:space="preserve">управление информацией основывается на полном доступе каждого из партнеров ко всей торговой информации, необходимой с точки зрения продвижения данной категории товаров. Автоматическая их идентификация при помощи штрихового кодирования, регистрация ежедневной (или за определенный период) продажи, электронный обмен данными и т. п. составляет необходимый инструмент, позволяющий превратить цепи поставок в цепи, отвечающие потребностям клиентов. </w:t>
      </w:r>
    </w:p>
    <w:p w:rsidR="001167CC" w:rsidRPr="00391A78" w:rsidRDefault="004B706C" w:rsidP="00391A7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67CC" w:rsidRPr="00391A78">
        <w:rPr>
          <w:rFonts w:ascii="Times New Roman" w:hAnsi="Times New Roman" w:cs="Times New Roman"/>
          <w:color w:val="auto"/>
          <w:sz w:val="28"/>
          <w:szCs w:val="28"/>
        </w:rPr>
        <w:t xml:space="preserve">нтегрированный </w:t>
      </w:r>
      <w:proofErr w:type="spellStart"/>
      <w:r w:rsidR="001167CC" w:rsidRPr="00391A78">
        <w:rPr>
          <w:rFonts w:ascii="Times New Roman" w:hAnsi="Times New Roman" w:cs="Times New Roman"/>
          <w:color w:val="auto"/>
          <w:sz w:val="28"/>
          <w:szCs w:val="28"/>
        </w:rPr>
        <w:t>логистический</w:t>
      </w:r>
      <w:proofErr w:type="spellEnd"/>
      <w:r w:rsidR="001167CC" w:rsidRPr="00391A78">
        <w:rPr>
          <w:rFonts w:ascii="Times New Roman" w:hAnsi="Times New Roman" w:cs="Times New Roman"/>
          <w:color w:val="auto"/>
          <w:sz w:val="28"/>
          <w:szCs w:val="28"/>
        </w:rPr>
        <w:t xml:space="preserve"> подход, использующий «цепочку ценностей», ориентирован на всех участников цепочки. Цепочка ценностей содержит пять областей эффективности: связь с поставщиками (А); связь с потребителями (В); технологические процессы внутри одного предприятия (С); </w:t>
      </w:r>
      <w:proofErr w:type="spellStart"/>
      <w:r w:rsidR="001167CC" w:rsidRPr="00391A78">
        <w:rPr>
          <w:rFonts w:ascii="Times New Roman" w:hAnsi="Times New Roman" w:cs="Times New Roman"/>
          <w:color w:val="auto"/>
          <w:sz w:val="28"/>
          <w:szCs w:val="28"/>
        </w:rPr>
        <w:t>логистические</w:t>
      </w:r>
      <w:proofErr w:type="spellEnd"/>
      <w:r w:rsidR="001167CC" w:rsidRPr="00391A78">
        <w:rPr>
          <w:rFonts w:ascii="Times New Roman" w:hAnsi="Times New Roman" w:cs="Times New Roman"/>
          <w:color w:val="auto"/>
          <w:sz w:val="28"/>
          <w:szCs w:val="28"/>
        </w:rPr>
        <w:t xml:space="preserve"> процессы между подразделениями внутри предприятия (D); </w:t>
      </w:r>
      <w:proofErr w:type="spellStart"/>
      <w:r w:rsidR="001167CC" w:rsidRPr="00391A78">
        <w:rPr>
          <w:rFonts w:ascii="Times New Roman" w:hAnsi="Times New Roman" w:cs="Times New Roman"/>
          <w:color w:val="auto"/>
          <w:sz w:val="28"/>
          <w:szCs w:val="28"/>
        </w:rPr>
        <w:t>логистические</w:t>
      </w:r>
      <w:proofErr w:type="spellEnd"/>
      <w:r w:rsidR="001167CC" w:rsidRPr="00391A78">
        <w:rPr>
          <w:rFonts w:ascii="Times New Roman" w:hAnsi="Times New Roman" w:cs="Times New Roman"/>
          <w:color w:val="auto"/>
          <w:sz w:val="28"/>
          <w:szCs w:val="28"/>
        </w:rPr>
        <w:t xml:space="preserve"> интегрированные связи между предприятиями </w:t>
      </w:r>
      <w:proofErr w:type="spellStart"/>
      <w:r w:rsidR="001167CC" w:rsidRPr="00391A78">
        <w:rPr>
          <w:rFonts w:ascii="Times New Roman" w:hAnsi="Times New Roman" w:cs="Times New Roman"/>
          <w:color w:val="auto"/>
          <w:sz w:val="28"/>
          <w:szCs w:val="28"/>
        </w:rPr>
        <w:t>логистической</w:t>
      </w:r>
      <w:proofErr w:type="spellEnd"/>
      <w:r w:rsidR="001167CC" w:rsidRPr="00391A78">
        <w:rPr>
          <w:rFonts w:ascii="Times New Roman" w:hAnsi="Times New Roman" w:cs="Times New Roman"/>
          <w:color w:val="auto"/>
          <w:sz w:val="28"/>
          <w:szCs w:val="28"/>
        </w:rPr>
        <w:t xml:space="preserve"> цепочки (Е).</w:t>
      </w:r>
    </w:p>
    <w:p w:rsidR="001167CC" w:rsidRPr="00391A78" w:rsidRDefault="001167CC" w:rsidP="00391A7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1A78">
        <w:rPr>
          <w:rFonts w:ascii="Times New Roman" w:hAnsi="Times New Roman" w:cs="Times New Roman"/>
          <w:color w:val="auto"/>
          <w:sz w:val="28"/>
          <w:szCs w:val="28"/>
        </w:rPr>
        <w:t xml:space="preserve">Предприятия, входящие в интегрированные цепочки поставок, нацелены на существенное снижение затрат за счет более быстрой оборачиваемости ресурсов, сокращения времени выполнения заказа, координации транспортной работы с сетью поставщиков. На рис. </w:t>
      </w:r>
      <w:r w:rsidR="004B706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91A7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706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91A78">
        <w:rPr>
          <w:rFonts w:ascii="Times New Roman" w:hAnsi="Times New Roman" w:cs="Times New Roman"/>
          <w:color w:val="auto"/>
          <w:sz w:val="28"/>
          <w:szCs w:val="28"/>
        </w:rPr>
        <w:t xml:space="preserve"> показаны основные элементы логистики и информационное обеспечение областей эффективности предприятия.</w:t>
      </w:r>
    </w:p>
    <w:tbl>
      <w:tblPr>
        <w:tblW w:w="7087" w:type="dxa"/>
        <w:tblCellSpacing w:w="15" w:type="dxa"/>
        <w:tblInd w:w="896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70"/>
      </w:tblGrid>
      <w:tr w:rsidR="001167CC" w:rsidRPr="003B1D28" w:rsidTr="004B706C">
        <w:trPr>
          <w:tblCellSpacing w:w="15" w:type="dxa"/>
        </w:trPr>
        <w:tc>
          <w:tcPr>
            <w:tcW w:w="7027" w:type="dxa"/>
            <w:shd w:val="clear" w:color="auto" w:fill="F7F7F7"/>
            <w:vAlign w:val="center"/>
          </w:tcPr>
          <w:p w:rsidR="001167CC" w:rsidRPr="003B1D28" w:rsidRDefault="001167CC" w:rsidP="004B70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467225" cy="1895475"/>
                  <wp:effectExtent l="19050" t="0" r="9525" b="0"/>
                  <wp:docPr id="4" name="Рисунок 14" descr="09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9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7CC" w:rsidRPr="003B1D28" w:rsidTr="004B706C">
        <w:trPr>
          <w:tblCellSpacing w:w="15" w:type="dxa"/>
        </w:trPr>
        <w:tc>
          <w:tcPr>
            <w:tcW w:w="7027" w:type="dxa"/>
            <w:shd w:val="clear" w:color="auto" w:fill="F7F7F7"/>
            <w:vAlign w:val="center"/>
          </w:tcPr>
          <w:p w:rsidR="001167CC" w:rsidRPr="004B706C" w:rsidRDefault="00D60F75" w:rsidP="004B7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Рисунок</w:t>
            </w:r>
            <w:r w:rsidR="001167CC" w:rsidRPr="004B706C">
              <w:rPr>
                <w:b/>
                <w:bCs/>
                <w:sz w:val="28"/>
                <w:szCs w:val="28"/>
              </w:rPr>
              <w:t xml:space="preserve"> </w:t>
            </w:r>
            <w:r w:rsidR="004B706C" w:rsidRPr="004B706C">
              <w:rPr>
                <w:b/>
                <w:bCs/>
                <w:sz w:val="28"/>
                <w:szCs w:val="28"/>
              </w:rPr>
              <w:t>1</w:t>
            </w:r>
            <w:r w:rsidR="001167CC" w:rsidRPr="004B706C">
              <w:rPr>
                <w:b/>
                <w:bCs/>
                <w:sz w:val="28"/>
                <w:szCs w:val="28"/>
              </w:rPr>
              <w:t>.</w:t>
            </w:r>
            <w:r w:rsidR="004B706C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1167CC" w:rsidRPr="004B706C">
              <w:rPr>
                <w:b/>
                <w:bCs/>
                <w:sz w:val="28"/>
                <w:szCs w:val="28"/>
              </w:rPr>
              <w:t>Элементы логистики и информационное обеспечение областей эффективности</w:t>
            </w:r>
          </w:p>
        </w:tc>
      </w:tr>
    </w:tbl>
    <w:p w:rsidR="004B706C" w:rsidRDefault="004B706C" w:rsidP="004B706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7CC" w:rsidRPr="004B706C" w:rsidRDefault="001167CC" w:rsidP="004B706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706C">
        <w:rPr>
          <w:rFonts w:ascii="Times New Roman" w:hAnsi="Times New Roman" w:cs="Times New Roman"/>
          <w:color w:val="auto"/>
          <w:sz w:val="28"/>
          <w:szCs w:val="28"/>
          <w:u w:val="single"/>
        </w:rPr>
        <w:t>Управление информационными ресурсами означает</w:t>
      </w:r>
      <w:r w:rsidRPr="004B706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167CC" w:rsidRPr="004B706C" w:rsidRDefault="001167CC" w:rsidP="004B706C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4B706C">
        <w:rPr>
          <w:sz w:val="28"/>
          <w:szCs w:val="28"/>
        </w:rPr>
        <w:t xml:space="preserve">оценку информационных потребностей на каждом </w:t>
      </w:r>
      <w:proofErr w:type="spellStart"/>
      <w:r w:rsidRPr="004B706C">
        <w:rPr>
          <w:sz w:val="28"/>
          <w:szCs w:val="28"/>
        </w:rPr>
        <w:t>логистическом</w:t>
      </w:r>
      <w:proofErr w:type="spellEnd"/>
      <w:r w:rsidRPr="004B706C">
        <w:rPr>
          <w:sz w:val="28"/>
          <w:szCs w:val="28"/>
        </w:rPr>
        <w:t xml:space="preserve"> уровне и в рамках каждой функции </w:t>
      </w:r>
      <w:proofErr w:type="spellStart"/>
      <w:r w:rsidRPr="004B706C">
        <w:rPr>
          <w:sz w:val="28"/>
          <w:szCs w:val="28"/>
        </w:rPr>
        <w:t>логистического</w:t>
      </w:r>
      <w:proofErr w:type="spellEnd"/>
      <w:r w:rsidRPr="004B706C">
        <w:rPr>
          <w:sz w:val="28"/>
          <w:szCs w:val="28"/>
        </w:rPr>
        <w:t xml:space="preserve"> менеджмента; </w:t>
      </w:r>
    </w:p>
    <w:p w:rsidR="001167CC" w:rsidRPr="004B706C" w:rsidRDefault="001167CC" w:rsidP="004B706C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4B706C">
        <w:rPr>
          <w:sz w:val="28"/>
          <w:szCs w:val="28"/>
        </w:rPr>
        <w:lastRenderedPageBreak/>
        <w:t xml:space="preserve">изучение и рационализацию документации, организацию эффективного обмена электронными документами; </w:t>
      </w:r>
    </w:p>
    <w:p w:rsidR="001167CC" w:rsidRPr="004B706C" w:rsidRDefault="001167CC" w:rsidP="004B706C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4B706C">
        <w:rPr>
          <w:sz w:val="28"/>
          <w:szCs w:val="28"/>
        </w:rPr>
        <w:t xml:space="preserve">преодоление проблем несовместимости типовых данных; </w:t>
      </w:r>
    </w:p>
    <w:p w:rsidR="001167CC" w:rsidRPr="004B706C" w:rsidRDefault="001167CC" w:rsidP="004B706C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4B706C">
        <w:rPr>
          <w:sz w:val="28"/>
          <w:szCs w:val="28"/>
        </w:rPr>
        <w:t>создание системы управления данными.</w:t>
      </w:r>
    </w:p>
    <w:p w:rsidR="004B706C" w:rsidRDefault="001167CC" w:rsidP="004B706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взаимодействия </w:t>
      </w:r>
      <w:proofErr w:type="gramStart"/>
      <w:r w:rsidRPr="004B706C">
        <w:rPr>
          <w:rFonts w:ascii="Times New Roman" w:hAnsi="Times New Roman" w:cs="Times New Roman"/>
          <w:color w:val="auto"/>
          <w:sz w:val="28"/>
          <w:szCs w:val="28"/>
        </w:rPr>
        <w:t>ИТ</w:t>
      </w:r>
      <w:proofErr w:type="gramEnd"/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 и информационных ресурсов создается новая </w:t>
      </w:r>
      <w:proofErr w:type="spellStart"/>
      <w:r w:rsidRPr="004B706C">
        <w:rPr>
          <w:rFonts w:ascii="Times New Roman" w:hAnsi="Times New Roman" w:cs="Times New Roman"/>
          <w:color w:val="auto"/>
          <w:sz w:val="28"/>
          <w:szCs w:val="28"/>
        </w:rPr>
        <w:t>логистическая</w:t>
      </w:r>
      <w:proofErr w:type="spellEnd"/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информация, которая передается в распоряжение пользователей — менеджеров по логистике предприятия. Коммерческие организации, объединенные в </w:t>
      </w:r>
      <w:proofErr w:type="spellStart"/>
      <w:r w:rsidRPr="004B706C">
        <w:rPr>
          <w:rFonts w:ascii="Times New Roman" w:hAnsi="Times New Roman" w:cs="Times New Roman"/>
          <w:color w:val="auto"/>
          <w:sz w:val="28"/>
          <w:szCs w:val="28"/>
        </w:rPr>
        <w:t>логистическую</w:t>
      </w:r>
      <w:proofErr w:type="spellEnd"/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 цепочку, заинтересованы в получении своевременной и точной информации на всех уровнях управления. Основное внимание должно быть уделено изучению структуры ресурса и его использования, включая воздействие на динамику изменения </w:t>
      </w:r>
      <w:proofErr w:type="spellStart"/>
      <w:r w:rsidRPr="004B706C">
        <w:rPr>
          <w:rFonts w:ascii="Times New Roman" w:hAnsi="Times New Roman" w:cs="Times New Roman"/>
          <w:color w:val="auto"/>
          <w:sz w:val="28"/>
          <w:szCs w:val="28"/>
        </w:rPr>
        <w:t>логистических</w:t>
      </w:r>
      <w:proofErr w:type="spellEnd"/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 затрат. Информационное обеспечение через инструменты информационной интеграции охватывает стратегический, тактический и оперативный уровни деятельности предприятия (альянса). Главное — целенаправленное использование </w:t>
      </w:r>
      <w:proofErr w:type="spellStart"/>
      <w:r w:rsidRPr="004B706C">
        <w:rPr>
          <w:rFonts w:ascii="Times New Roman" w:hAnsi="Times New Roman" w:cs="Times New Roman"/>
          <w:color w:val="auto"/>
          <w:sz w:val="28"/>
          <w:szCs w:val="28"/>
        </w:rPr>
        <w:t>логистической</w:t>
      </w:r>
      <w:proofErr w:type="spellEnd"/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как ресурса в </w:t>
      </w:r>
      <w:proofErr w:type="spellStart"/>
      <w:r w:rsidRPr="004B706C">
        <w:rPr>
          <w:rFonts w:ascii="Times New Roman" w:hAnsi="Times New Roman" w:cs="Times New Roman"/>
          <w:color w:val="auto"/>
          <w:sz w:val="28"/>
          <w:szCs w:val="28"/>
        </w:rPr>
        <w:t>логистической</w:t>
      </w:r>
      <w:proofErr w:type="spellEnd"/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 цепочке. </w:t>
      </w:r>
    </w:p>
    <w:p w:rsidR="001167CC" w:rsidRDefault="001167CC" w:rsidP="004B706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На рис. </w:t>
      </w:r>
      <w:r w:rsidR="004B706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B70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706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 показана система управления информационными ресурсами.</w:t>
      </w:r>
    </w:p>
    <w:p w:rsidR="004B706C" w:rsidRPr="004B706C" w:rsidRDefault="004B706C" w:rsidP="004B706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715" w:type="dxa"/>
        <w:tblCellSpacing w:w="15" w:type="dxa"/>
        <w:tblInd w:w="1439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06"/>
      </w:tblGrid>
      <w:tr w:rsidR="001167CC" w:rsidRPr="003B1D28" w:rsidTr="00DB2260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</w:tcPr>
          <w:p w:rsidR="001167CC" w:rsidRPr="003B1D28" w:rsidRDefault="001167CC" w:rsidP="004B706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0" cy="2381250"/>
                  <wp:effectExtent l="19050" t="0" r="0" b="0"/>
                  <wp:docPr id="6" name="Рисунок 12" descr="091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91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7CC" w:rsidRPr="003B1D28" w:rsidTr="00DB2260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</w:tcPr>
          <w:p w:rsidR="001167CC" w:rsidRPr="004B706C" w:rsidRDefault="00D60F75" w:rsidP="004B7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Рисунок</w:t>
            </w:r>
            <w:r w:rsidR="001167CC" w:rsidRPr="004B706C">
              <w:rPr>
                <w:b/>
                <w:bCs/>
                <w:sz w:val="28"/>
                <w:szCs w:val="28"/>
              </w:rPr>
              <w:t xml:space="preserve"> </w:t>
            </w:r>
            <w:r w:rsidR="004B706C" w:rsidRPr="004B706C">
              <w:rPr>
                <w:b/>
                <w:bCs/>
                <w:sz w:val="28"/>
                <w:szCs w:val="28"/>
              </w:rPr>
              <w:t>1</w:t>
            </w:r>
            <w:r w:rsidR="001167CC" w:rsidRPr="004B706C">
              <w:rPr>
                <w:b/>
                <w:bCs/>
                <w:sz w:val="28"/>
                <w:szCs w:val="28"/>
              </w:rPr>
              <w:t>.</w:t>
            </w:r>
            <w:r w:rsidR="004B706C" w:rsidRPr="004B706C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-</w:t>
            </w:r>
            <w:r w:rsidR="001167CC" w:rsidRPr="004B706C">
              <w:rPr>
                <w:b/>
                <w:bCs/>
                <w:sz w:val="28"/>
                <w:szCs w:val="28"/>
              </w:rPr>
              <w:t xml:space="preserve"> Система управления </w:t>
            </w:r>
            <w:proofErr w:type="spellStart"/>
            <w:r w:rsidR="001167CC" w:rsidRPr="004B706C">
              <w:rPr>
                <w:b/>
                <w:bCs/>
                <w:sz w:val="28"/>
                <w:szCs w:val="28"/>
              </w:rPr>
              <w:t>логистическими</w:t>
            </w:r>
            <w:proofErr w:type="spellEnd"/>
            <w:r w:rsidR="001167CC" w:rsidRPr="004B706C">
              <w:rPr>
                <w:b/>
                <w:bCs/>
                <w:sz w:val="28"/>
                <w:szCs w:val="28"/>
              </w:rPr>
              <w:t xml:space="preserve"> информационными ресурсами</w:t>
            </w:r>
          </w:p>
        </w:tc>
      </w:tr>
    </w:tbl>
    <w:p w:rsidR="004B706C" w:rsidRDefault="001167CC" w:rsidP="001167CC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67CC" w:rsidRPr="004B706C" w:rsidRDefault="001167CC" w:rsidP="004B706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Соответственно, неудовлетворение информационным обеспечением свидетельствует, как правило, об отсутствии необходимой информации о грузах, транспортных процессах, условиях перевозки; запаздывании поступления информации в ответ на запросы; рассогласовании между уровнем профессиональной подготовки персонала, создающего </w:t>
      </w:r>
      <w:proofErr w:type="spellStart"/>
      <w:r w:rsidRPr="004B706C">
        <w:rPr>
          <w:rFonts w:ascii="Times New Roman" w:hAnsi="Times New Roman" w:cs="Times New Roman"/>
          <w:color w:val="auto"/>
          <w:sz w:val="28"/>
          <w:szCs w:val="28"/>
        </w:rPr>
        <w:t>логистическую</w:t>
      </w:r>
      <w:proofErr w:type="spellEnd"/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информацию, и персоналом, использующим ее; неразвитости коммуникационной сети между различными объектами логистики предприятия; неоправданных ограничениях доступа к информационным ресурсам и их использовании;</w:t>
      </w:r>
      <w:proofErr w:type="gramEnd"/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 неактуальности накапливаемой информации, вызванной изменением проблем и задач у пользователей </w:t>
      </w:r>
      <w:proofErr w:type="spellStart"/>
      <w:r w:rsidRPr="004B706C">
        <w:rPr>
          <w:rFonts w:ascii="Times New Roman" w:hAnsi="Times New Roman" w:cs="Times New Roman"/>
          <w:color w:val="auto"/>
          <w:sz w:val="28"/>
          <w:szCs w:val="28"/>
        </w:rPr>
        <w:t>логистической</w:t>
      </w:r>
      <w:proofErr w:type="spellEnd"/>
      <w:r w:rsidRPr="004B70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706C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информации; отсутствии эффективных методов слежения за качеством информационных ресурсов.</w:t>
      </w:r>
    </w:p>
    <w:p w:rsidR="00B8116D" w:rsidRDefault="00B8116D" w:rsidP="004B706C">
      <w:pPr>
        <w:pStyle w:val="a4"/>
        <w:spacing w:before="0" w:beforeAutospacing="0" w:after="0" w:afterAutospacing="0" w:line="360" w:lineRule="auto"/>
        <w:jc w:val="both"/>
      </w:pPr>
    </w:p>
    <w:p w:rsidR="00AA7647" w:rsidRPr="00AA7647" w:rsidRDefault="00AA7647" w:rsidP="00AA7647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7647">
        <w:rPr>
          <w:rFonts w:ascii="Times New Roman" w:hAnsi="Times New Roman" w:cs="Times New Roman"/>
          <w:b/>
          <w:bCs/>
          <w:sz w:val="28"/>
          <w:szCs w:val="28"/>
        </w:rPr>
        <w:t>1.5 Информационные технологии в транспортной и складской логистике</w:t>
      </w:r>
    </w:p>
    <w:p w:rsidR="00CA6D93" w:rsidRDefault="00CA6D93" w:rsidP="00CA6D93">
      <w:pPr>
        <w:pStyle w:val="a4"/>
        <w:shd w:val="clear" w:color="auto" w:fill="FFFFFF"/>
        <w:spacing w:before="300" w:beforeAutospacing="0" w:after="0" w:afterAutospacing="0" w:line="300" w:lineRule="atLeast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ТРАНСПОРТНАЯ ЛОГИСТИКА</w:t>
      </w:r>
    </w:p>
    <w:p w:rsidR="00D43E28" w:rsidRPr="00E95234" w:rsidRDefault="003A59E8" w:rsidP="00E95234">
      <w:pPr>
        <w:pStyle w:val="a4"/>
        <w:shd w:val="clear" w:color="auto" w:fill="FFFFFF"/>
        <w:spacing w:before="300" w:beforeAutospacing="0" w:after="0" w:afterAutospacing="0" w:line="3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234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D43E28" w:rsidRPr="00E95234">
        <w:rPr>
          <w:rFonts w:ascii="Times New Roman" w:hAnsi="Times New Roman" w:cs="Times New Roman"/>
          <w:color w:val="auto"/>
          <w:sz w:val="28"/>
          <w:szCs w:val="28"/>
        </w:rPr>
        <w:t>лавной особенностью транспортной инфраструктуры является ее высокая технологическая зависимость.</w:t>
      </w:r>
    </w:p>
    <w:p w:rsidR="00E95234" w:rsidRDefault="00D43E28" w:rsidP="00E95234">
      <w:pPr>
        <w:pStyle w:val="a4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234">
        <w:rPr>
          <w:rFonts w:ascii="Times New Roman" w:hAnsi="Times New Roman" w:cs="Times New Roman"/>
          <w:color w:val="auto"/>
          <w:sz w:val="28"/>
          <w:szCs w:val="28"/>
        </w:rPr>
        <w:t>Специфика транспортной отрасли - необходимость постоянного обмена информацией между очень удаленными друг от друга пунктами. Это обуславливает необходимость использования новейшего </w:t>
      </w:r>
      <w:hyperlink r:id="rId10" w:history="1"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сетевого оборудования</w:t>
        </w:r>
      </w:hyperlink>
      <w:r w:rsidRPr="00E95234">
        <w:rPr>
          <w:rFonts w:ascii="Times New Roman" w:hAnsi="Times New Roman" w:cs="Times New Roman"/>
          <w:color w:val="auto"/>
          <w:sz w:val="28"/>
          <w:szCs w:val="28"/>
        </w:rPr>
        <w:t>, технологий передачи данных. В связи с тем</w:t>
      </w:r>
      <w:r w:rsidR="00E9523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что от безопасности на транспорте зависят жизни людей, в отрасли повышенные требования к надежности передачи данных на большие расстояния и защите данных от доступа </w:t>
      </w:r>
      <w:proofErr w:type="gram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из</w:t>
      </w:r>
      <w:proofErr w:type="gram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вне. </w:t>
      </w:r>
      <w:proofErr w:type="gramStart"/>
      <w:r w:rsidR="00E95234">
        <w:rPr>
          <w:rFonts w:ascii="Times New Roman" w:hAnsi="Times New Roman" w:cs="Times New Roman"/>
          <w:color w:val="auto"/>
          <w:sz w:val="28"/>
          <w:szCs w:val="28"/>
        </w:rPr>
        <w:t>Это потому, что</w:t>
      </w:r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обмен данными происходит между центрами обработки данных</w:t>
      </w:r>
      <w:r w:rsidR="00E9523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использующих различное </w:t>
      </w:r>
      <w:hyperlink r:id="rId11" w:history="1"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серверное оборудование</w:t>
        </w:r>
      </w:hyperlink>
      <w:r w:rsidRPr="00E95234">
        <w:rPr>
          <w:rFonts w:ascii="Times New Roman" w:hAnsi="Times New Roman" w:cs="Times New Roman"/>
          <w:color w:val="auto"/>
          <w:sz w:val="28"/>
          <w:szCs w:val="28"/>
        </w:rPr>
        <w:t> (серверы x86 архитектуры, серверы RISC архитектуры), различные операционные системы (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Microsoft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Windows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Server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, IBM AIX,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Linux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Red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Hat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Linux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Ubuntu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, IBM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, i5/OS, OS/400,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z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>/OS, 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zTPF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>, Z/VM &amp; 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z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/VSE, HP-UX,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SunOS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Solaris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>, других операционных систем семейства UNIX), различные протоколы обмена данными (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iSCS</w:t>
      </w:r>
      <w:r w:rsidR="00E95234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spellEnd"/>
      <w:r w:rsidR="00E9523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E95234">
        <w:rPr>
          <w:rFonts w:ascii="Times New Roman" w:hAnsi="Times New Roman" w:cs="Times New Roman"/>
          <w:color w:val="auto"/>
          <w:sz w:val="28"/>
          <w:szCs w:val="28"/>
        </w:rPr>
        <w:t>Fibre</w:t>
      </w:r>
      <w:proofErr w:type="spellEnd"/>
      <w:proofErr w:type="gramEnd"/>
      <w:r w:rsidR="00E95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E95234">
        <w:rPr>
          <w:rFonts w:ascii="Times New Roman" w:hAnsi="Times New Roman" w:cs="Times New Roman"/>
          <w:color w:val="auto"/>
          <w:sz w:val="28"/>
          <w:szCs w:val="28"/>
        </w:rPr>
        <w:t>Channel</w:t>
      </w:r>
      <w:proofErr w:type="spellEnd"/>
      <w:r w:rsidR="00E95234">
        <w:rPr>
          <w:rFonts w:ascii="Times New Roman" w:hAnsi="Times New Roman" w:cs="Times New Roman"/>
          <w:color w:val="auto"/>
          <w:sz w:val="28"/>
          <w:szCs w:val="28"/>
        </w:rPr>
        <w:t xml:space="preserve">,  </w:t>
      </w:r>
      <w:proofErr w:type="spellStart"/>
      <w:r w:rsidR="00E95234">
        <w:rPr>
          <w:rFonts w:ascii="Times New Roman" w:hAnsi="Times New Roman" w:cs="Times New Roman"/>
          <w:color w:val="auto"/>
          <w:sz w:val="28"/>
          <w:szCs w:val="28"/>
        </w:rPr>
        <w:t>InfiniBand</w:t>
      </w:r>
      <w:proofErr w:type="spellEnd"/>
      <w:r w:rsidR="00E95234">
        <w:rPr>
          <w:rFonts w:ascii="Times New Roman" w:hAnsi="Times New Roman" w:cs="Times New Roman"/>
          <w:color w:val="auto"/>
          <w:sz w:val="28"/>
          <w:szCs w:val="28"/>
        </w:rPr>
        <w:t>).</w:t>
      </w:r>
      <w:proofErr w:type="gramEnd"/>
    </w:p>
    <w:p w:rsidR="00D43E28" w:rsidRDefault="00D43E28" w:rsidP="00E95234">
      <w:pPr>
        <w:pStyle w:val="a4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95234">
        <w:rPr>
          <w:rFonts w:ascii="Times New Roman" w:hAnsi="Times New Roman" w:cs="Times New Roman"/>
          <w:color w:val="auto"/>
          <w:sz w:val="28"/>
          <w:szCs w:val="28"/>
          <w:u w:val="single"/>
        </w:rPr>
        <w:t>Спектр применяемого в отрасли оборудования</w:t>
      </w:r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очень широк: от недорогих серверов с одним процессором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Intel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Xeon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или процессором AMD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Opteron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x86 архитектуры и неуправляемых коммутаторов до мощных ЦОД с большой вычислительной плотностью на базе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блейд-серверов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951FD9" w:rsidRPr="00E95234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E95234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"http://www.karma-group.ru/catalog/blade_systems_ibm" </w:instrText>
      </w:r>
      <w:r w:rsidR="00951FD9" w:rsidRPr="00E95234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E95234">
        <w:rPr>
          <w:rStyle w:val="a7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BladeCentre</w:t>
      </w:r>
      <w:proofErr w:type="spellEnd"/>
      <w:r w:rsidR="00951FD9" w:rsidRPr="00E95234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E95234">
        <w:rPr>
          <w:rFonts w:ascii="Times New Roman" w:hAnsi="Times New Roman" w:cs="Times New Roman"/>
          <w:color w:val="auto"/>
          <w:sz w:val="28"/>
          <w:szCs w:val="28"/>
        </w:rPr>
        <w:t>, </w:t>
      </w:r>
      <w:proofErr w:type="spellStart"/>
      <w:r w:rsidR="00951FD9" w:rsidRPr="00E95234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E95234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"http://www.karma-group.ru/catalog/ibm-puresystems" </w:instrText>
      </w:r>
      <w:r w:rsidR="00951FD9" w:rsidRPr="00E95234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E95234">
        <w:rPr>
          <w:rStyle w:val="a7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PureFlex</w:t>
      </w:r>
      <w:proofErr w:type="spellEnd"/>
      <w:r w:rsidR="00951FD9" w:rsidRPr="00E95234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E95234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12" w:history="1"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HP </w:t>
        </w:r>
        <w:proofErr w:type="spellStart"/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BladeSystem</w:t>
        </w:r>
        <w:proofErr w:type="spellEnd"/>
      </w:hyperlink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) и систем хранения данных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hi-end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уровня  (</w:t>
      </w:r>
      <w:hyperlink r:id="rId13" w:history="1"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HP 3PAR </w:t>
        </w:r>
        <w:proofErr w:type="spellStart"/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StoreServ</w:t>
        </w:r>
        <w:proofErr w:type="spellEnd"/>
      </w:hyperlink>
      <w:r w:rsidRPr="00E95234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14" w:history="1"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IBM XIV </w:t>
        </w:r>
        <w:proofErr w:type="spellStart"/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Storage</w:t>
        </w:r>
        <w:proofErr w:type="spellEnd"/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System</w:t>
        </w:r>
        <w:proofErr w:type="spellEnd"/>
      </w:hyperlink>
      <w:r w:rsidRPr="00E95234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15" w:history="1"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HP </w:t>
        </w:r>
        <w:proofErr w:type="spellStart"/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Eva</w:t>
        </w:r>
        <w:proofErr w:type="spellEnd"/>
      </w:hyperlink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, систем хранения данных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Dell-EMC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>, IBM DS8800, </w:t>
      </w:r>
      <w:hyperlink r:id="rId16" w:history="1"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HP</w:t>
        </w:r>
        <w:proofErr w:type="gramEnd"/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proofErr w:type="gramStart"/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StorageWorks</w:t>
        </w:r>
        <w:proofErr w:type="spellEnd"/>
        <w:r w:rsidRPr="00E9523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 XP</w:t>
        </w:r>
      </w:hyperlink>
      <w:r w:rsidRPr="00E95234">
        <w:rPr>
          <w:rFonts w:ascii="Times New Roman" w:hAnsi="Times New Roman" w:cs="Times New Roman"/>
          <w:color w:val="auto"/>
          <w:sz w:val="28"/>
          <w:szCs w:val="28"/>
        </w:rPr>
        <w:t>).</w:t>
      </w:r>
      <w:proofErr w:type="gram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Самые крупные компании отрасли используют серверные решения уровня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мэйнфрейм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(IBM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System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p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, IBM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System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z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, HP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Integrity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, HP 9000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series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>). Современные технологии виртуализации и терминального доступа (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VMWare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Citrix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) позволяют сосредоточить все вычислительные мощности и системы хранения и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резервоного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копирования данных в одном центральном центре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обратботки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данных, позволяя разворачивать в удаленных офисах и филиалах лишь вспомогательную IT-инфраструктуру.</w:t>
      </w:r>
    </w:p>
    <w:p w:rsidR="00E95234" w:rsidRPr="00E95234" w:rsidRDefault="00E95234" w:rsidP="00E95234">
      <w:pPr>
        <w:pStyle w:val="a4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Существует своя </w:t>
      </w:r>
      <w:r w:rsidRPr="00E9523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специфика использования </w:t>
      </w:r>
      <w:proofErr w:type="gramStart"/>
      <w:r w:rsidRPr="00E95234">
        <w:rPr>
          <w:rFonts w:ascii="Times New Roman" w:hAnsi="Times New Roman" w:cs="Times New Roman"/>
          <w:color w:val="auto"/>
          <w:sz w:val="28"/>
          <w:szCs w:val="28"/>
          <w:u w:val="single"/>
        </w:rPr>
        <w:t>ИТ</w:t>
      </w:r>
      <w:proofErr w:type="gramEnd"/>
      <w:r w:rsidRPr="00E9523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в различных видах транспорта.</w:t>
      </w:r>
    </w:p>
    <w:p w:rsidR="00D43E28" w:rsidRPr="00E95234" w:rsidRDefault="00D43E28" w:rsidP="00E95234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i/>
          <w:sz w:val="28"/>
          <w:szCs w:val="28"/>
          <w:bdr w:val="none" w:sz="0" w:space="0" w:color="auto" w:frame="1"/>
        </w:rPr>
      </w:pPr>
      <w:proofErr w:type="spellStart"/>
      <w:r w:rsidRPr="00E95234">
        <w:rPr>
          <w:bCs w:val="0"/>
          <w:i/>
          <w:sz w:val="28"/>
          <w:szCs w:val="28"/>
          <w:bdr w:val="none" w:sz="0" w:space="0" w:color="auto" w:frame="1"/>
        </w:rPr>
        <w:t>ИТ-технологии</w:t>
      </w:r>
      <w:proofErr w:type="spellEnd"/>
      <w:r w:rsidRPr="00E95234">
        <w:rPr>
          <w:bCs w:val="0"/>
          <w:i/>
          <w:sz w:val="28"/>
          <w:szCs w:val="28"/>
          <w:bdr w:val="none" w:sz="0" w:space="0" w:color="auto" w:frame="1"/>
        </w:rPr>
        <w:t xml:space="preserve"> в авиаперевозках.</w:t>
      </w:r>
    </w:p>
    <w:p w:rsidR="00E95234" w:rsidRPr="00E95234" w:rsidRDefault="00E95234" w:rsidP="00E952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Авиатранспорт является той сферой, где современные достижения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ИТ-технологий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находят скорейшее практическое осуществление. Автоматизация аэропортов, полетов, обслуживания авиатехники, отслеживания багажа и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авиагрузов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стремительно </w:t>
      </w:r>
      <w:proofErr w:type="gram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ворвались в нашу жизнь и опередили</w:t>
      </w:r>
      <w:proofErr w:type="gram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многие </w:t>
      </w:r>
      <w:r w:rsidRPr="00E9523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другие сферы автоматизации. Уже невозможно представить себе действительность, когда не были доступны в Интернете бронирование и продажа билетов, удаленная регистрация на рейсы с помощью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вэб-киосков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в аэропортах или через Интернет, не говоря уже о свободном доступе к информации о вылетах и прилетах самолетов.</w:t>
      </w:r>
    </w:p>
    <w:p w:rsidR="00E95234" w:rsidRPr="00E95234" w:rsidRDefault="00E95234" w:rsidP="00E95234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</w:p>
    <w:p w:rsidR="00E95234" w:rsidRDefault="00D43E28" w:rsidP="00E9523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color w:val="777777"/>
          <w:sz w:val="21"/>
          <w:szCs w:val="21"/>
        </w:rPr>
        <w:drawing>
          <wp:inline distT="0" distB="0" distL="0" distR="0">
            <wp:extent cx="1943100" cy="1447800"/>
            <wp:effectExtent l="19050" t="0" r="0" b="0"/>
            <wp:docPr id="9" name="Рисунок 2" descr="http://www.karma-group.ru/Uploads/trans2.365EDA34C01949288AB35C679EF6D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ma-group.ru/Uploads/trans2.365EDA34C01949288AB35C679EF6DDA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E28" w:rsidRPr="00E95234" w:rsidRDefault="00D43E28" w:rsidP="00E952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ИТ-технологии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стали основным инструментом конкуренции между авиакомпаниями, когда в период мирового кризиса произошел значительный спад авиаперевозок.</w:t>
      </w:r>
    </w:p>
    <w:p w:rsidR="00D43E28" w:rsidRPr="00E95234" w:rsidRDefault="00D43E28" w:rsidP="00E952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234">
        <w:rPr>
          <w:rFonts w:ascii="Times New Roman" w:hAnsi="Times New Roman" w:cs="Times New Roman"/>
          <w:color w:val="auto"/>
          <w:sz w:val="28"/>
          <w:szCs w:val="28"/>
        </w:rPr>
        <w:t>Так в 2009 году была внедрена система "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Сирена-Трэвел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", которая охватывает четверть объема пассажирских перевозок на российском авиатранспорте и позволяет осуществлять бронирования на чартерные рейсы, как туристическим операторам, так и практически любым авиаперевозчикам в </w:t>
      </w:r>
      <w:proofErr w:type="spellStart"/>
      <w:proofErr w:type="gram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он-лайновом</w:t>
      </w:r>
      <w:proofErr w:type="spellEnd"/>
      <w:proofErr w:type="gram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режиме. При этом система для удобства пользователей дополнена платежным шлюзом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eGo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95234" w:rsidRDefault="00E95234" w:rsidP="00E952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23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Главные задачи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  <w:u w:val="single"/>
        </w:rPr>
        <w:t>ИТ-решений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для современной авиации</w:t>
      </w:r>
      <w:r w:rsidRPr="00E95234">
        <w:rPr>
          <w:rFonts w:ascii="Times New Roman" w:hAnsi="Times New Roman" w:cs="Times New Roman"/>
          <w:color w:val="auto"/>
          <w:sz w:val="28"/>
          <w:szCs w:val="28"/>
        </w:rPr>
        <w:t>, используемые во множественных информационных системах отрасли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95234" w:rsidRDefault="00E95234" w:rsidP="00E952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43E28" w:rsidRPr="00E95234">
        <w:rPr>
          <w:rFonts w:ascii="Times New Roman" w:hAnsi="Times New Roman" w:cs="Times New Roman"/>
          <w:color w:val="auto"/>
          <w:sz w:val="28"/>
          <w:szCs w:val="28"/>
        </w:rPr>
        <w:t>нтеграция информационных продуктов между всеми участника</w:t>
      </w:r>
      <w:r>
        <w:rPr>
          <w:rFonts w:ascii="Times New Roman" w:hAnsi="Times New Roman" w:cs="Times New Roman"/>
          <w:color w:val="auto"/>
          <w:sz w:val="28"/>
          <w:szCs w:val="28"/>
        </w:rPr>
        <w:t>ми авиаперевозок,</w:t>
      </w:r>
    </w:p>
    <w:p w:rsidR="00E95234" w:rsidRDefault="00D43E28" w:rsidP="00E952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234">
        <w:rPr>
          <w:rFonts w:ascii="Times New Roman" w:hAnsi="Times New Roman" w:cs="Times New Roman"/>
          <w:color w:val="auto"/>
          <w:sz w:val="28"/>
          <w:szCs w:val="28"/>
        </w:rPr>
        <w:t>снижение</w:t>
      </w:r>
      <w:r w:rsidR="00E95234">
        <w:rPr>
          <w:rFonts w:ascii="Times New Roman" w:hAnsi="Times New Roman" w:cs="Times New Roman"/>
          <w:color w:val="auto"/>
          <w:sz w:val="28"/>
          <w:szCs w:val="28"/>
        </w:rPr>
        <w:t xml:space="preserve"> себестоимости транспортировки,</w:t>
      </w:r>
    </w:p>
    <w:p w:rsidR="00E95234" w:rsidRDefault="00D43E28" w:rsidP="00E952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234">
        <w:rPr>
          <w:rFonts w:ascii="Times New Roman" w:hAnsi="Times New Roman" w:cs="Times New Roman"/>
          <w:color w:val="auto"/>
          <w:sz w:val="28"/>
          <w:szCs w:val="28"/>
        </w:rPr>
        <w:t>повышение привлекательности авиапутешествий для пассажиров и повышение безопасности полетов</w:t>
      </w:r>
      <w:r w:rsidR="00E9523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95234" w:rsidRDefault="00D43E28" w:rsidP="00E952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234">
        <w:rPr>
          <w:rFonts w:ascii="Times New Roman" w:hAnsi="Times New Roman" w:cs="Times New Roman"/>
          <w:color w:val="auto"/>
          <w:sz w:val="28"/>
          <w:szCs w:val="28"/>
          <w:u w:val="single"/>
        </w:rPr>
        <w:t>Направлений развития IT-технологий в авиаперевозках</w:t>
      </w:r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достаточно много - начиная с серверов видеонаблюдения и систем контроля доступа, с разворачивания серверов для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предоставляния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дополнительных сервисов пассажирам (</w:t>
      </w:r>
      <w:proofErr w:type="gram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например</w:t>
      </w:r>
      <w:proofErr w:type="gram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web-сервер для программы "Аэрофлот-Бонус", использующий СУБД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Microsoft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SQL 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Server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7.0) до тренировочных серверов авиакомпаний, которые используя технологии визуализации и 3D-моделирования позволяют пилотам отрабатывать взлет, посадку на незнакомых им маршрутах или новой технике. Именно </w:t>
      </w:r>
      <w:proofErr w:type="spellStart"/>
      <w:r w:rsidRPr="00E95234">
        <w:rPr>
          <w:rFonts w:ascii="Times New Roman" w:hAnsi="Times New Roman" w:cs="Times New Roman"/>
          <w:color w:val="auto"/>
          <w:sz w:val="28"/>
          <w:szCs w:val="28"/>
        </w:rPr>
        <w:t>авикомпании</w:t>
      </w:r>
      <w:proofErr w:type="spellEnd"/>
      <w:r w:rsidRPr="00E95234">
        <w:rPr>
          <w:rFonts w:ascii="Times New Roman" w:hAnsi="Times New Roman" w:cs="Times New Roman"/>
          <w:color w:val="auto"/>
          <w:sz w:val="28"/>
          <w:szCs w:val="28"/>
        </w:rPr>
        <w:t xml:space="preserve"> и аэропорты - самые передовые с точки зрения развитости IT-инфраструктуры в транспортной отрасли.</w:t>
      </w:r>
    </w:p>
    <w:p w:rsidR="00D43E28" w:rsidRPr="00E95234" w:rsidRDefault="00D43E28" w:rsidP="00E952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E95234">
        <w:rPr>
          <w:rFonts w:ascii="Times New Roman Полужирный" w:hAnsi="Times New Roman Полужирный" w:cs="Times New Roman"/>
          <w:b/>
          <w:bCs/>
          <w:i/>
          <w:color w:val="auto"/>
          <w:sz w:val="28"/>
          <w:szCs w:val="28"/>
          <w:bdr w:val="none" w:sz="0" w:space="0" w:color="auto" w:frame="1"/>
        </w:rPr>
        <w:t>ИТ-технологии</w:t>
      </w:r>
      <w:proofErr w:type="spellEnd"/>
      <w:r w:rsidRPr="00E95234">
        <w:rPr>
          <w:rFonts w:ascii="Times New Roman Полужирный" w:hAnsi="Times New Roman Полужирный" w:cs="Times New Roman"/>
          <w:b/>
          <w:bCs/>
          <w:i/>
          <w:color w:val="auto"/>
          <w:sz w:val="28"/>
          <w:szCs w:val="28"/>
          <w:bdr w:val="none" w:sz="0" w:space="0" w:color="auto" w:frame="1"/>
        </w:rPr>
        <w:t xml:space="preserve"> для железнодорожного транспорта.</w:t>
      </w:r>
    </w:p>
    <w:p w:rsidR="00006CD6" w:rsidRDefault="00D43E28" w:rsidP="00006CD6">
      <w:pPr>
        <w:pStyle w:val="a4"/>
        <w:shd w:val="clear" w:color="auto" w:fill="FFFFFF"/>
        <w:spacing w:before="300" w:beforeAutospacing="0" w:after="0" w:afterAutospacing="0" w:line="300" w:lineRule="atLeast"/>
        <w:jc w:val="center"/>
        <w:rPr>
          <w:color w:val="777777"/>
          <w:sz w:val="21"/>
          <w:szCs w:val="21"/>
        </w:rPr>
      </w:pPr>
      <w:r>
        <w:rPr>
          <w:noProof/>
          <w:color w:val="777777"/>
          <w:sz w:val="21"/>
          <w:szCs w:val="21"/>
        </w:rPr>
        <w:lastRenderedPageBreak/>
        <w:drawing>
          <wp:inline distT="0" distB="0" distL="0" distR="0">
            <wp:extent cx="1885950" cy="1162050"/>
            <wp:effectExtent l="19050" t="0" r="0" b="0"/>
            <wp:docPr id="8" name="Рисунок 3" descr="http://www.karma-group.ru/Uploads/trans3.365EDA34C01949288AB35C679EF6D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rma-group.ru/Uploads/trans3.365EDA34C01949288AB35C679EF6DDA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E28" w:rsidRPr="00006CD6" w:rsidRDefault="00D43E28" w:rsidP="00006CD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6CD6">
        <w:rPr>
          <w:rFonts w:ascii="Times New Roman" w:hAnsi="Times New Roman" w:cs="Times New Roman"/>
          <w:color w:val="auto"/>
          <w:sz w:val="28"/>
          <w:szCs w:val="28"/>
        </w:rPr>
        <w:t xml:space="preserve">Железные </w:t>
      </w:r>
      <w:r w:rsidR="00006CD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06CD6">
        <w:rPr>
          <w:rFonts w:ascii="Times New Roman" w:hAnsi="Times New Roman" w:cs="Times New Roman"/>
          <w:color w:val="auto"/>
          <w:sz w:val="28"/>
          <w:szCs w:val="28"/>
        </w:rPr>
        <w:t xml:space="preserve">ороги несколько отстают от авиации в продвижении инновационных решений. </w:t>
      </w:r>
      <w:proofErr w:type="gramStart"/>
      <w:r w:rsidRPr="00006CD6">
        <w:rPr>
          <w:rFonts w:ascii="Times New Roman" w:hAnsi="Times New Roman" w:cs="Times New Roman"/>
          <w:color w:val="auto"/>
          <w:sz w:val="28"/>
          <w:szCs w:val="28"/>
        </w:rPr>
        <w:t>Но</w:t>
      </w:r>
      <w:proofErr w:type="gramEnd"/>
      <w:r w:rsidRPr="00006CD6">
        <w:rPr>
          <w:rFonts w:ascii="Times New Roman" w:hAnsi="Times New Roman" w:cs="Times New Roman"/>
          <w:color w:val="auto"/>
          <w:sz w:val="28"/>
          <w:szCs w:val="28"/>
        </w:rPr>
        <w:t xml:space="preserve"> тем не менее, и здесь ширится охват пассажиров, для которых становится доступен электронный билет: </w:t>
      </w:r>
      <w:proofErr w:type="spellStart"/>
      <w:r w:rsidRPr="00006CD6">
        <w:rPr>
          <w:rFonts w:ascii="Times New Roman" w:hAnsi="Times New Roman" w:cs="Times New Roman"/>
          <w:color w:val="auto"/>
          <w:sz w:val="28"/>
          <w:szCs w:val="28"/>
        </w:rPr>
        <w:t>он-лайн</w:t>
      </w:r>
      <w:proofErr w:type="spellEnd"/>
      <w:r w:rsidRPr="00006CD6">
        <w:rPr>
          <w:rFonts w:ascii="Times New Roman" w:hAnsi="Times New Roman" w:cs="Times New Roman"/>
          <w:color w:val="auto"/>
          <w:sz w:val="28"/>
          <w:szCs w:val="28"/>
        </w:rPr>
        <w:t xml:space="preserve"> бронирование, покупка билетов.</w:t>
      </w:r>
    </w:p>
    <w:p w:rsidR="00CA6D93" w:rsidRPr="00006CD6" w:rsidRDefault="00CA6D93" w:rsidP="00CA6D9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43E28" w:rsidRPr="00006CD6">
        <w:rPr>
          <w:rFonts w:ascii="Times New Roman" w:hAnsi="Times New Roman" w:cs="Times New Roman"/>
          <w:color w:val="auto"/>
          <w:sz w:val="28"/>
          <w:szCs w:val="28"/>
        </w:rPr>
        <w:t xml:space="preserve">родолжается внедрение самой крупной корпоративной информационной системы (ERP) в России и Европе на базе SAP R/3. В настоящее время она переведена на более современную платформу - SAP ERP 2005. </w:t>
      </w:r>
    </w:p>
    <w:p w:rsidR="00D43E28" w:rsidRPr="00006CD6" w:rsidRDefault="00D43E28" w:rsidP="00006CD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6CD6">
        <w:rPr>
          <w:rFonts w:ascii="Times New Roman" w:hAnsi="Times New Roman" w:cs="Times New Roman"/>
          <w:color w:val="auto"/>
          <w:sz w:val="28"/>
          <w:szCs w:val="28"/>
        </w:rPr>
        <w:t xml:space="preserve">Реализовать </w:t>
      </w:r>
      <w:proofErr w:type="spellStart"/>
      <w:r w:rsidRPr="00006CD6">
        <w:rPr>
          <w:rFonts w:ascii="Times New Roman" w:hAnsi="Times New Roman" w:cs="Times New Roman"/>
          <w:color w:val="auto"/>
          <w:sz w:val="28"/>
          <w:szCs w:val="28"/>
        </w:rPr>
        <w:t>ИТ-системы</w:t>
      </w:r>
      <w:proofErr w:type="spellEnd"/>
      <w:r w:rsidRPr="00006CD6">
        <w:rPr>
          <w:rFonts w:ascii="Times New Roman" w:hAnsi="Times New Roman" w:cs="Times New Roman"/>
          <w:color w:val="auto"/>
          <w:sz w:val="28"/>
          <w:szCs w:val="28"/>
        </w:rPr>
        <w:t xml:space="preserve"> в таких непростых условиях позволяет принцип централизованной разработки. Создание Типовой дорожной системы (ТДС) и ее централизованная модификация в рамках развития продукта с дальнейшим тиражированием на местах – вот залог успеха и удачного внедрения.</w:t>
      </w:r>
    </w:p>
    <w:p w:rsidR="00D43E28" w:rsidRPr="00006CD6" w:rsidRDefault="00CA6D93" w:rsidP="00006CD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43E28" w:rsidRPr="00006CD6">
        <w:rPr>
          <w:rFonts w:ascii="Times New Roman" w:hAnsi="Times New Roman" w:cs="Times New Roman"/>
          <w:color w:val="auto"/>
          <w:sz w:val="28"/>
          <w:szCs w:val="28"/>
        </w:rPr>
        <w:t xml:space="preserve">уществует большое множество систем, управляющих различными аспектами ее деятельности, включая управление перевозками пассажиров и грузов (например, ЭТРАН - автоматизированная система оформления перевозочных документов), планирование перевозок и технических ресурсов. Все данные внешних систем с помощью разработанных интерфейсов интегрируются в единую автоматизированную информационную систему. Модернизация систем связи и телемеханики используемых на </w:t>
      </w:r>
      <w:proofErr w:type="spellStart"/>
      <w:proofErr w:type="gramStart"/>
      <w:r w:rsidR="00D43E28" w:rsidRPr="00006CD6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proofErr w:type="gramEnd"/>
      <w:r w:rsidR="00D43E28" w:rsidRPr="00006CD6">
        <w:rPr>
          <w:rFonts w:ascii="Times New Roman" w:hAnsi="Times New Roman" w:cs="Times New Roman"/>
          <w:color w:val="auto"/>
          <w:sz w:val="28"/>
          <w:szCs w:val="28"/>
        </w:rPr>
        <w:t xml:space="preserve"> железнодорожном транспорте - один </w:t>
      </w:r>
      <w:proofErr w:type="spellStart"/>
      <w:r w:rsidR="00D43E28" w:rsidRPr="00006CD6">
        <w:rPr>
          <w:rFonts w:ascii="Times New Roman" w:hAnsi="Times New Roman" w:cs="Times New Roman"/>
          <w:color w:val="auto"/>
          <w:sz w:val="28"/>
          <w:szCs w:val="28"/>
        </w:rPr>
        <w:t>изх</w:t>
      </w:r>
      <w:proofErr w:type="spellEnd"/>
      <w:r w:rsidR="00D43E28" w:rsidRPr="00006CD6">
        <w:rPr>
          <w:rFonts w:ascii="Times New Roman" w:hAnsi="Times New Roman" w:cs="Times New Roman"/>
          <w:color w:val="auto"/>
          <w:sz w:val="28"/>
          <w:szCs w:val="28"/>
        </w:rPr>
        <w:t xml:space="preserve"> способов существенно повысить интенсивность и безопасность железнодорожных перевозок.</w:t>
      </w:r>
    </w:p>
    <w:p w:rsidR="00D43E28" w:rsidRPr="00CA6D93" w:rsidRDefault="00D43E28" w:rsidP="00CA6D93">
      <w:pPr>
        <w:pStyle w:val="3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A6D93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Оборудование, применяемое для создания </w:t>
      </w:r>
      <w:proofErr w:type="spellStart"/>
      <w:r w:rsidRPr="00CA6D93">
        <w:rPr>
          <w:rFonts w:ascii="Times New Roman" w:hAnsi="Times New Roman" w:cs="Times New Roman"/>
          <w:bCs/>
          <w:i/>
          <w:color w:val="auto"/>
          <w:sz w:val="28"/>
          <w:szCs w:val="28"/>
        </w:rPr>
        <w:t>ИТ-инфраструктуры</w:t>
      </w:r>
      <w:proofErr w:type="spellEnd"/>
      <w:r w:rsidRPr="00CA6D93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на предприятиях по транспорту и логистике</w:t>
      </w:r>
    </w:p>
    <w:p w:rsidR="00D43E28" w:rsidRPr="00CA6D93" w:rsidRDefault="00D43E28" w:rsidP="00CA6D93">
      <w:pPr>
        <w:numPr>
          <w:ilvl w:val="0"/>
          <w:numId w:val="20"/>
        </w:numPr>
        <w:shd w:val="clear" w:color="auto" w:fill="FFFFFF"/>
        <w:spacing w:line="300" w:lineRule="atLeast"/>
        <w:ind w:left="0" w:firstLine="567"/>
        <w:jc w:val="both"/>
        <w:rPr>
          <w:sz w:val="28"/>
          <w:szCs w:val="28"/>
        </w:rPr>
      </w:pPr>
      <w:r w:rsidRPr="00CA6D93">
        <w:rPr>
          <w:sz w:val="28"/>
          <w:szCs w:val="28"/>
        </w:rPr>
        <w:t>Сервер  </w:t>
      </w:r>
      <w:proofErr w:type="spellStart"/>
      <w:r w:rsidR="00951FD9" w:rsidRPr="00CA6D93">
        <w:rPr>
          <w:sz w:val="28"/>
          <w:szCs w:val="28"/>
        </w:rPr>
        <w:fldChar w:fldCharType="begin"/>
      </w:r>
      <w:r w:rsidRPr="00CA6D93">
        <w:rPr>
          <w:sz w:val="28"/>
          <w:szCs w:val="28"/>
        </w:rPr>
        <w:instrText xml:space="preserve"> HYPERLINK "http://www.karma-group.ru/catalog/servers_ibm_rack/ibm-system-x3650-m5" \o "System x3650 M5" </w:instrText>
      </w:r>
      <w:r w:rsidR="00951FD9" w:rsidRPr="00CA6D93">
        <w:rPr>
          <w:sz w:val="28"/>
          <w:szCs w:val="28"/>
        </w:rPr>
        <w:fldChar w:fldCharType="separate"/>
      </w:r>
      <w:r w:rsidRPr="00CA6D93">
        <w:rPr>
          <w:rStyle w:val="a7"/>
          <w:color w:val="auto"/>
          <w:sz w:val="28"/>
          <w:szCs w:val="28"/>
          <w:bdr w:val="none" w:sz="0" w:space="0" w:color="auto" w:frame="1"/>
        </w:rPr>
        <w:t>System</w:t>
      </w:r>
      <w:proofErr w:type="spellEnd"/>
      <w:r w:rsidRPr="00CA6D93">
        <w:rPr>
          <w:rStyle w:val="a7"/>
          <w:color w:val="auto"/>
          <w:sz w:val="28"/>
          <w:szCs w:val="28"/>
          <w:bdr w:val="none" w:sz="0" w:space="0" w:color="auto" w:frame="1"/>
        </w:rPr>
        <w:t xml:space="preserve"> x3650 M5</w:t>
      </w:r>
      <w:r w:rsidR="00951FD9" w:rsidRPr="00CA6D93">
        <w:rPr>
          <w:sz w:val="28"/>
          <w:szCs w:val="28"/>
        </w:rPr>
        <w:fldChar w:fldCharType="end"/>
      </w:r>
      <w:r w:rsidRPr="00CA6D93">
        <w:rPr>
          <w:sz w:val="28"/>
          <w:szCs w:val="28"/>
        </w:rPr>
        <w:t xml:space="preserve">  отличается высокой производительностью и отказоустойчивостью. Высокая производительность обеспечивается за счет внедренных ресурсов, </w:t>
      </w:r>
      <w:proofErr w:type="spellStart"/>
      <w:r w:rsidRPr="00CA6D93">
        <w:rPr>
          <w:sz w:val="28"/>
          <w:szCs w:val="28"/>
        </w:rPr>
        <w:t>восьмиядерного</w:t>
      </w:r>
      <w:proofErr w:type="spellEnd"/>
      <w:r w:rsidRPr="00CA6D93">
        <w:rPr>
          <w:sz w:val="28"/>
          <w:szCs w:val="28"/>
        </w:rPr>
        <w:t xml:space="preserve"> процессора </w:t>
      </w:r>
      <w:proofErr w:type="spellStart"/>
      <w:r w:rsidRPr="00CA6D93">
        <w:rPr>
          <w:sz w:val="28"/>
          <w:szCs w:val="28"/>
        </w:rPr>
        <w:t>Intel</w:t>
      </w:r>
      <w:proofErr w:type="spellEnd"/>
      <w:r w:rsidRPr="00CA6D93">
        <w:rPr>
          <w:sz w:val="28"/>
          <w:szCs w:val="28"/>
        </w:rPr>
        <w:t xml:space="preserve"> </w:t>
      </w:r>
      <w:proofErr w:type="spellStart"/>
      <w:r w:rsidRPr="00CA6D93">
        <w:rPr>
          <w:sz w:val="28"/>
          <w:szCs w:val="28"/>
        </w:rPr>
        <w:t>Xeon</w:t>
      </w:r>
      <w:proofErr w:type="spellEnd"/>
      <w:r w:rsidRPr="00CA6D93">
        <w:rPr>
          <w:sz w:val="28"/>
          <w:szCs w:val="28"/>
        </w:rPr>
        <w:t>, установки оперативной памяти объемом в 768 Гб. Кроме этого у данной системы, существует поддержка USB адаптеров, которые позволяют выполнять передачу данных на высокой скорости, тем самым, экономя время.</w:t>
      </w:r>
    </w:p>
    <w:p w:rsidR="00D43E28" w:rsidRPr="00CA6D93" w:rsidRDefault="00D43E28" w:rsidP="00CA6D93">
      <w:pPr>
        <w:numPr>
          <w:ilvl w:val="0"/>
          <w:numId w:val="20"/>
        </w:numPr>
        <w:shd w:val="clear" w:color="auto" w:fill="FFFFFF"/>
        <w:spacing w:line="300" w:lineRule="atLeast"/>
        <w:ind w:left="0" w:firstLine="567"/>
        <w:jc w:val="both"/>
        <w:rPr>
          <w:sz w:val="28"/>
          <w:szCs w:val="28"/>
        </w:rPr>
      </w:pPr>
      <w:r w:rsidRPr="00CA6D93">
        <w:rPr>
          <w:sz w:val="28"/>
          <w:szCs w:val="28"/>
        </w:rPr>
        <w:t>Сервер  </w:t>
      </w:r>
      <w:proofErr w:type="spellStart"/>
      <w:r w:rsidR="00951FD9" w:rsidRPr="00CA6D93">
        <w:rPr>
          <w:sz w:val="28"/>
          <w:szCs w:val="28"/>
        </w:rPr>
        <w:fldChar w:fldCharType="begin"/>
      </w:r>
      <w:r w:rsidRPr="00CA6D93">
        <w:rPr>
          <w:sz w:val="28"/>
          <w:szCs w:val="28"/>
        </w:rPr>
        <w:instrText xml:space="preserve"> HYPERLINK "http://www.karma-group.ru/catalog/servers_ibm_rack/ibm-system-x3550-m5" \o "System x3550 M5" </w:instrText>
      </w:r>
      <w:r w:rsidR="00951FD9" w:rsidRPr="00CA6D93">
        <w:rPr>
          <w:sz w:val="28"/>
          <w:szCs w:val="28"/>
        </w:rPr>
        <w:fldChar w:fldCharType="separate"/>
      </w:r>
      <w:r w:rsidRPr="00CA6D93">
        <w:rPr>
          <w:rStyle w:val="a7"/>
          <w:color w:val="auto"/>
          <w:sz w:val="28"/>
          <w:szCs w:val="28"/>
          <w:bdr w:val="none" w:sz="0" w:space="0" w:color="auto" w:frame="1"/>
        </w:rPr>
        <w:t>System</w:t>
      </w:r>
      <w:proofErr w:type="spellEnd"/>
      <w:r w:rsidRPr="00CA6D93">
        <w:rPr>
          <w:rStyle w:val="a7"/>
          <w:color w:val="auto"/>
          <w:sz w:val="28"/>
          <w:szCs w:val="28"/>
          <w:bdr w:val="none" w:sz="0" w:space="0" w:color="auto" w:frame="1"/>
        </w:rPr>
        <w:t> x3550 M5</w:t>
      </w:r>
      <w:r w:rsidR="00951FD9" w:rsidRPr="00CA6D93">
        <w:rPr>
          <w:sz w:val="28"/>
          <w:szCs w:val="28"/>
        </w:rPr>
        <w:fldChar w:fldCharType="end"/>
      </w:r>
      <w:r w:rsidRPr="00CA6D93">
        <w:rPr>
          <w:sz w:val="28"/>
          <w:szCs w:val="28"/>
        </w:rPr>
        <w:t>  предоставляет более доступное альтернативное решение в отличие от традиционных предложений для растущих компаний и филиалов без ущерба производительности. Для более интенсивных рабочих нагрузок, x3550M5 поддерживает до 14 Тб внутреннего объема памяти.</w:t>
      </w:r>
    </w:p>
    <w:p w:rsidR="00D43E28" w:rsidRPr="00CA6D93" w:rsidRDefault="00D43E28" w:rsidP="00CA6D93">
      <w:pPr>
        <w:numPr>
          <w:ilvl w:val="0"/>
          <w:numId w:val="20"/>
        </w:numPr>
        <w:shd w:val="clear" w:color="auto" w:fill="FFFFFF"/>
        <w:spacing w:line="300" w:lineRule="atLeast"/>
        <w:ind w:left="0" w:firstLine="567"/>
        <w:jc w:val="both"/>
        <w:rPr>
          <w:sz w:val="28"/>
          <w:szCs w:val="28"/>
        </w:rPr>
      </w:pPr>
      <w:r w:rsidRPr="00CA6D93">
        <w:rPr>
          <w:sz w:val="28"/>
          <w:szCs w:val="28"/>
        </w:rPr>
        <w:t>Модульная система  </w:t>
      </w:r>
      <w:proofErr w:type="spellStart"/>
      <w:r w:rsidR="00951FD9" w:rsidRPr="00CA6D93">
        <w:rPr>
          <w:sz w:val="28"/>
          <w:szCs w:val="28"/>
        </w:rPr>
        <w:fldChar w:fldCharType="begin"/>
      </w:r>
      <w:r w:rsidRPr="00CA6D93">
        <w:rPr>
          <w:sz w:val="28"/>
          <w:szCs w:val="28"/>
        </w:rPr>
        <w:instrText xml:space="preserve"> HYPERLINK "http://www.karma-group.ru/catalog/server_solution_dell/dell_active_system_200" \o "DELL active system 200" </w:instrText>
      </w:r>
      <w:r w:rsidR="00951FD9" w:rsidRPr="00CA6D93">
        <w:rPr>
          <w:sz w:val="28"/>
          <w:szCs w:val="28"/>
        </w:rPr>
        <w:fldChar w:fldCharType="separate"/>
      </w:r>
      <w:r w:rsidRPr="00CA6D93">
        <w:rPr>
          <w:rStyle w:val="a7"/>
          <w:color w:val="auto"/>
          <w:sz w:val="28"/>
          <w:szCs w:val="28"/>
          <w:bdr w:val="none" w:sz="0" w:space="0" w:color="auto" w:frame="1"/>
        </w:rPr>
        <w:t>Dell</w:t>
      </w:r>
      <w:proofErr w:type="spellEnd"/>
      <w:r w:rsidRPr="00CA6D93">
        <w:rPr>
          <w:rStyle w:val="a7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6D93">
        <w:rPr>
          <w:rStyle w:val="a7"/>
          <w:color w:val="auto"/>
          <w:sz w:val="28"/>
          <w:szCs w:val="28"/>
          <w:bdr w:val="none" w:sz="0" w:space="0" w:color="auto" w:frame="1"/>
        </w:rPr>
        <w:t>Active</w:t>
      </w:r>
      <w:proofErr w:type="spellEnd"/>
      <w:r w:rsidRPr="00CA6D93">
        <w:rPr>
          <w:rStyle w:val="a7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6D93">
        <w:rPr>
          <w:rStyle w:val="a7"/>
          <w:color w:val="auto"/>
          <w:sz w:val="28"/>
          <w:szCs w:val="28"/>
          <w:bdr w:val="none" w:sz="0" w:space="0" w:color="auto" w:frame="1"/>
        </w:rPr>
        <w:t>System</w:t>
      </w:r>
      <w:proofErr w:type="spellEnd"/>
      <w:r w:rsidRPr="00CA6D93">
        <w:rPr>
          <w:rStyle w:val="a7"/>
          <w:color w:val="auto"/>
          <w:sz w:val="28"/>
          <w:szCs w:val="28"/>
          <w:bdr w:val="none" w:sz="0" w:space="0" w:color="auto" w:frame="1"/>
        </w:rPr>
        <w:t xml:space="preserve"> 200</w:t>
      </w:r>
      <w:r w:rsidR="00951FD9" w:rsidRPr="00CA6D93">
        <w:rPr>
          <w:sz w:val="28"/>
          <w:szCs w:val="28"/>
        </w:rPr>
        <w:fldChar w:fldCharType="end"/>
      </w:r>
      <w:r w:rsidRPr="00CA6D93">
        <w:rPr>
          <w:sz w:val="28"/>
          <w:szCs w:val="28"/>
        </w:rPr>
        <w:t xml:space="preserve">  включает в себя  не только серверные и сетевые инструменты, но и средства хранения и управления, необходимые для создания и усиления виртуальной среды. Данная система может поддерживать до 200 виртуальных машин благодаря использованию </w:t>
      </w:r>
      <w:r w:rsidRPr="00CA6D93">
        <w:rPr>
          <w:sz w:val="28"/>
          <w:szCs w:val="28"/>
        </w:rPr>
        <w:lastRenderedPageBreak/>
        <w:t xml:space="preserve">предварительно утвержденной и смонтированной системы </w:t>
      </w:r>
      <w:proofErr w:type="spellStart"/>
      <w:r w:rsidRPr="00CA6D93">
        <w:rPr>
          <w:sz w:val="28"/>
          <w:szCs w:val="28"/>
        </w:rPr>
        <w:t>Dell</w:t>
      </w:r>
      <w:proofErr w:type="spellEnd"/>
      <w:r w:rsidRPr="00CA6D93">
        <w:rPr>
          <w:sz w:val="28"/>
          <w:szCs w:val="28"/>
        </w:rPr>
        <w:t xml:space="preserve"> </w:t>
      </w:r>
      <w:proofErr w:type="spellStart"/>
      <w:r w:rsidRPr="00CA6D93">
        <w:rPr>
          <w:sz w:val="28"/>
          <w:szCs w:val="28"/>
        </w:rPr>
        <w:t>Active</w:t>
      </w:r>
      <w:proofErr w:type="spellEnd"/>
      <w:r w:rsidRPr="00CA6D93">
        <w:rPr>
          <w:sz w:val="28"/>
          <w:szCs w:val="28"/>
        </w:rPr>
        <w:t>, что позволит легко расширить ваше предприятие.</w:t>
      </w:r>
    </w:p>
    <w:p w:rsidR="00CA6D93" w:rsidRDefault="00CA6D93" w:rsidP="00CA6D93">
      <w:pPr>
        <w:pStyle w:val="a4"/>
        <w:shd w:val="clear" w:color="auto" w:fill="FFFFFF"/>
        <w:spacing w:before="300" w:beforeAutospacing="0" w:after="0" w:afterAutospacing="0" w:line="300" w:lineRule="atLeast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СКЛАДСКАЯ ЛОГИСТИКА</w:t>
      </w:r>
    </w:p>
    <w:p w:rsidR="00CA6D93" w:rsidRDefault="00CA6D93" w:rsidP="00CA6D93">
      <w:pPr>
        <w:pStyle w:val="el-text"/>
        <w:shd w:val="clear" w:color="auto" w:fill="FDFDFA"/>
        <w:spacing w:before="0" w:beforeAutospacing="0" w:after="0" w:afterAutospacing="0"/>
        <w:jc w:val="center"/>
        <w:rPr>
          <w:rStyle w:val="a8"/>
          <w:rFonts w:ascii="Tahoma" w:hAnsi="Tahoma" w:cs="Tahoma"/>
          <w:color w:val="0C0C0C"/>
          <w:sz w:val="23"/>
          <w:szCs w:val="23"/>
        </w:rPr>
      </w:pPr>
    </w:p>
    <w:p w:rsidR="00D43E28" w:rsidRPr="00CA6D93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b/>
          <w:color w:val="0C0C0C"/>
          <w:sz w:val="28"/>
          <w:szCs w:val="28"/>
        </w:rPr>
      </w:pPr>
      <w:proofErr w:type="gramStart"/>
      <w:r w:rsidRPr="00CA6D93">
        <w:rPr>
          <w:rStyle w:val="a8"/>
          <w:b w:val="0"/>
          <w:color w:val="0C0C0C"/>
          <w:sz w:val="28"/>
          <w:szCs w:val="28"/>
        </w:rPr>
        <w:t>Рос</w:t>
      </w:r>
      <w:r w:rsidR="00CA6D93">
        <w:rPr>
          <w:rStyle w:val="a8"/>
          <w:b w:val="0"/>
          <w:color w:val="0C0C0C"/>
          <w:sz w:val="28"/>
          <w:szCs w:val="28"/>
        </w:rPr>
        <w:t>т</w:t>
      </w:r>
      <w:r w:rsidRPr="00CA6D93">
        <w:rPr>
          <w:rStyle w:val="a8"/>
          <w:b w:val="0"/>
          <w:color w:val="0C0C0C"/>
          <w:sz w:val="28"/>
          <w:szCs w:val="28"/>
        </w:rPr>
        <w:t xml:space="preserve"> рын</w:t>
      </w:r>
      <w:r w:rsidR="00CA6D93">
        <w:rPr>
          <w:rStyle w:val="a8"/>
          <w:b w:val="0"/>
          <w:color w:val="0C0C0C"/>
          <w:sz w:val="28"/>
          <w:szCs w:val="28"/>
        </w:rPr>
        <w:t>ка</w:t>
      </w:r>
      <w:r w:rsidRPr="00CA6D93">
        <w:rPr>
          <w:rStyle w:val="a8"/>
          <w:b w:val="0"/>
          <w:color w:val="0C0C0C"/>
          <w:sz w:val="28"/>
          <w:szCs w:val="28"/>
        </w:rPr>
        <w:t xml:space="preserve"> складской логистики обусловлен бурным развитием дистрибуции, сетевого </w:t>
      </w:r>
      <w:proofErr w:type="spellStart"/>
      <w:r w:rsidRPr="00CA6D93">
        <w:rPr>
          <w:rStyle w:val="a8"/>
          <w:b w:val="0"/>
          <w:color w:val="0C0C0C"/>
          <w:sz w:val="28"/>
          <w:szCs w:val="28"/>
        </w:rPr>
        <w:t>ритейла</w:t>
      </w:r>
      <w:proofErr w:type="spellEnd"/>
      <w:r w:rsidRPr="00CA6D93">
        <w:rPr>
          <w:rStyle w:val="a8"/>
          <w:b w:val="0"/>
          <w:color w:val="0C0C0C"/>
          <w:sz w:val="28"/>
          <w:szCs w:val="28"/>
        </w:rPr>
        <w:t xml:space="preserve">, промышленности, внутренней и внешней торговли, приходом крупных мировых игроков (как </w:t>
      </w:r>
      <w:proofErr w:type="spellStart"/>
      <w:r w:rsidRPr="00CA6D93">
        <w:rPr>
          <w:rStyle w:val="a8"/>
          <w:b w:val="0"/>
          <w:color w:val="0C0C0C"/>
          <w:sz w:val="28"/>
          <w:szCs w:val="28"/>
        </w:rPr>
        <w:t>ритейлеров</w:t>
      </w:r>
      <w:proofErr w:type="spellEnd"/>
      <w:r w:rsidRPr="00CA6D93">
        <w:rPr>
          <w:rStyle w:val="a8"/>
          <w:b w:val="0"/>
          <w:color w:val="0C0C0C"/>
          <w:sz w:val="28"/>
          <w:szCs w:val="28"/>
        </w:rPr>
        <w:t xml:space="preserve"> и производителей, так и </w:t>
      </w:r>
      <w:proofErr w:type="spellStart"/>
      <w:r w:rsidRPr="00CA6D93">
        <w:rPr>
          <w:rStyle w:val="a8"/>
          <w:b w:val="0"/>
          <w:color w:val="0C0C0C"/>
          <w:sz w:val="28"/>
          <w:szCs w:val="28"/>
        </w:rPr>
        <w:t>девелоперов</w:t>
      </w:r>
      <w:proofErr w:type="spellEnd"/>
      <w:r w:rsidRPr="00CA6D93">
        <w:rPr>
          <w:rStyle w:val="a8"/>
          <w:b w:val="0"/>
          <w:color w:val="0C0C0C"/>
          <w:sz w:val="28"/>
          <w:szCs w:val="28"/>
        </w:rPr>
        <w:t xml:space="preserve">). </w:t>
      </w:r>
      <w:proofErr w:type="gramEnd"/>
    </w:p>
    <w:p w:rsidR="00D43E28" w:rsidRPr="00CA6D93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color w:val="0C0C0C"/>
          <w:sz w:val="28"/>
          <w:szCs w:val="28"/>
        </w:rPr>
        <w:t xml:space="preserve">Одной из основных тенденций </w:t>
      </w:r>
      <w:r w:rsidR="00CA6D93">
        <w:rPr>
          <w:color w:val="0C0C0C"/>
          <w:sz w:val="28"/>
          <w:szCs w:val="28"/>
        </w:rPr>
        <w:t>с</w:t>
      </w:r>
      <w:r w:rsidRPr="00CA6D93">
        <w:rPr>
          <w:color w:val="0C0C0C"/>
          <w:sz w:val="28"/>
          <w:szCs w:val="28"/>
        </w:rPr>
        <w:t xml:space="preserve">кладского рынка является разрыв между центральными городами и регионами. В связи с глобализацией и ужесточением конкуренции производственные и торговые компании все больше стараются сосредоточиться на своих основных задачах, а непрофильные составляющие бизнеса, в том числе логистику, отдают на </w:t>
      </w:r>
      <w:proofErr w:type="spellStart"/>
      <w:r w:rsidRPr="00CA6D93">
        <w:rPr>
          <w:color w:val="0C0C0C"/>
          <w:sz w:val="28"/>
          <w:szCs w:val="28"/>
        </w:rPr>
        <w:t>аутсорсинг</w:t>
      </w:r>
      <w:proofErr w:type="spellEnd"/>
      <w:r w:rsidRPr="00CA6D93">
        <w:rPr>
          <w:color w:val="0C0C0C"/>
          <w:sz w:val="28"/>
          <w:szCs w:val="28"/>
        </w:rPr>
        <w:t xml:space="preserve">. Этот процесс стимулируется и приходом в страну крупных мировых производителей и торговых сетей, которые не могут обходиться без услуг </w:t>
      </w:r>
      <w:proofErr w:type="spellStart"/>
      <w:r w:rsidRPr="00CA6D93">
        <w:rPr>
          <w:color w:val="0C0C0C"/>
          <w:sz w:val="28"/>
          <w:szCs w:val="28"/>
        </w:rPr>
        <w:t>логистических</w:t>
      </w:r>
      <w:proofErr w:type="spellEnd"/>
      <w:r w:rsidRPr="00CA6D93">
        <w:rPr>
          <w:color w:val="0C0C0C"/>
          <w:sz w:val="28"/>
          <w:szCs w:val="28"/>
        </w:rPr>
        <w:t xml:space="preserve"> провайдеров. Так на рынке логистики появились 3PL-операторы, причем многие дистрибьюторские компании начали развивать в этом направлении отдельные ветви бизнеса или полностью мигрировать в сегмент 3PL-услуг.</w:t>
      </w:r>
    </w:p>
    <w:p w:rsidR="00CA6D93" w:rsidRDefault="00CA6D93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rStyle w:val="a8"/>
          <w:b w:val="0"/>
          <w:i/>
          <w:color w:val="0C0C0C"/>
          <w:sz w:val="28"/>
          <w:szCs w:val="28"/>
        </w:rPr>
        <w:t>Актуальность</w:t>
      </w:r>
      <w:r w:rsidR="00D43E28" w:rsidRPr="00CA6D93">
        <w:rPr>
          <w:rStyle w:val="a8"/>
          <w:b w:val="0"/>
          <w:i/>
          <w:color w:val="0C0C0C"/>
          <w:sz w:val="28"/>
          <w:szCs w:val="28"/>
        </w:rPr>
        <w:t xml:space="preserve"> информационны</w:t>
      </w:r>
      <w:r w:rsidRPr="00CA6D93">
        <w:rPr>
          <w:rStyle w:val="a8"/>
          <w:b w:val="0"/>
          <w:i/>
          <w:color w:val="0C0C0C"/>
          <w:sz w:val="28"/>
          <w:szCs w:val="28"/>
        </w:rPr>
        <w:t>х</w:t>
      </w:r>
      <w:r w:rsidR="00D43E28" w:rsidRPr="00CA6D93">
        <w:rPr>
          <w:rStyle w:val="a8"/>
          <w:b w:val="0"/>
          <w:i/>
          <w:color w:val="0C0C0C"/>
          <w:sz w:val="28"/>
          <w:szCs w:val="28"/>
        </w:rPr>
        <w:t xml:space="preserve"> технологи</w:t>
      </w:r>
      <w:r w:rsidRPr="00CA6D93">
        <w:rPr>
          <w:rStyle w:val="a8"/>
          <w:b w:val="0"/>
          <w:i/>
          <w:color w:val="0C0C0C"/>
          <w:sz w:val="28"/>
          <w:szCs w:val="28"/>
        </w:rPr>
        <w:t>й в логистике</w:t>
      </w:r>
      <w:r>
        <w:rPr>
          <w:rStyle w:val="a8"/>
          <w:b w:val="0"/>
          <w:i/>
          <w:color w:val="0C0C0C"/>
          <w:sz w:val="28"/>
          <w:szCs w:val="28"/>
        </w:rPr>
        <w:t>.</w:t>
      </w:r>
      <w:r w:rsidR="00D43E28" w:rsidRPr="00CA6D93">
        <w:t> </w:t>
      </w:r>
    </w:p>
    <w:p w:rsidR="00D43E28" w:rsidRPr="00CA6D93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color w:val="0C0C0C"/>
          <w:sz w:val="28"/>
          <w:szCs w:val="28"/>
        </w:rPr>
        <w:t xml:space="preserve">Обострение конкуренции и приход мировых игроков заставил компании осознать необходимость автоматизировать свои склады. Успешность работы склада определяется несколькими факторами – уровнем предоставляемого сервиса (точность, скорость, своевременность) и низкими издержками (эффективная загрузка площадей и персонала, низкий процент брака). Отвечать этим требованиям на уровне мировых стандартов практически невозможно без комплексных IT-решений. Поэтому все большее число компаний обращается к современным IT-технологиям – таким, как WMS-системы, системы планирования и прогнозирования спроса, технологии </w:t>
      </w:r>
      <w:proofErr w:type="spellStart"/>
      <w:r w:rsidRPr="00CA6D93">
        <w:rPr>
          <w:color w:val="0C0C0C"/>
          <w:sz w:val="28"/>
          <w:szCs w:val="28"/>
        </w:rPr>
        <w:t>pick-to-light</w:t>
      </w:r>
      <w:proofErr w:type="spellEnd"/>
      <w:r w:rsidRPr="00CA6D93">
        <w:rPr>
          <w:color w:val="0C0C0C"/>
          <w:sz w:val="28"/>
          <w:szCs w:val="28"/>
        </w:rPr>
        <w:t xml:space="preserve"> и </w:t>
      </w:r>
      <w:proofErr w:type="spellStart"/>
      <w:r w:rsidRPr="00CA6D93">
        <w:rPr>
          <w:color w:val="0C0C0C"/>
          <w:sz w:val="28"/>
          <w:szCs w:val="28"/>
        </w:rPr>
        <w:t>pick-by-voice</w:t>
      </w:r>
      <w:proofErr w:type="spellEnd"/>
      <w:r w:rsidRPr="00CA6D93">
        <w:rPr>
          <w:color w:val="0C0C0C"/>
          <w:sz w:val="28"/>
          <w:szCs w:val="28"/>
        </w:rPr>
        <w:t>, RFID.</w:t>
      </w:r>
    </w:p>
    <w:p w:rsidR="00567E07" w:rsidRPr="00567E07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b/>
          <w:i/>
          <w:color w:val="0C0C0C"/>
          <w:sz w:val="28"/>
          <w:szCs w:val="28"/>
        </w:rPr>
      </w:pPr>
      <w:r w:rsidRPr="00567E07">
        <w:rPr>
          <w:rStyle w:val="a8"/>
          <w:b w:val="0"/>
          <w:i/>
          <w:color w:val="0C0C0C"/>
          <w:sz w:val="28"/>
          <w:szCs w:val="28"/>
        </w:rPr>
        <w:t>3PL и дистрибуция. </w:t>
      </w:r>
    </w:p>
    <w:p w:rsidR="00567E07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color w:val="0C0C0C"/>
          <w:sz w:val="28"/>
          <w:szCs w:val="28"/>
        </w:rPr>
        <w:t xml:space="preserve">Самую острую необходимость в автоматизации испытывают провайдеры </w:t>
      </w:r>
      <w:proofErr w:type="spellStart"/>
      <w:r w:rsidRPr="00CA6D93">
        <w:rPr>
          <w:color w:val="0C0C0C"/>
          <w:sz w:val="28"/>
          <w:szCs w:val="28"/>
        </w:rPr>
        <w:t>логистических</w:t>
      </w:r>
      <w:proofErr w:type="spellEnd"/>
      <w:r w:rsidRPr="00CA6D93">
        <w:rPr>
          <w:color w:val="0C0C0C"/>
          <w:sz w:val="28"/>
          <w:szCs w:val="28"/>
        </w:rPr>
        <w:t xml:space="preserve"> услуг (3PL-операторы), число которых растет. Отличие дистрибьютора от 3PL-оператора, прежде всего, состоит в максимальной гибкости последнего. </w:t>
      </w:r>
      <w:proofErr w:type="spellStart"/>
      <w:r w:rsidRPr="00CA6D93">
        <w:rPr>
          <w:color w:val="0C0C0C"/>
          <w:sz w:val="28"/>
          <w:szCs w:val="28"/>
        </w:rPr>
        <w:t>Логистический</w:t>
      </w:r>
      <w:proofErr w:type="spellEnd"/>
      <w:r w:rsidRPr="00CA6D93">
        <w:rPr>
          <w:color w:val="0C0C0C"/>
          <w:sz w:val="28"/>
          <w:szCs w:val="28"/>
        </w:rPr>
        <w:t xml:space="preserve"> провайдер </w:t>
      </w:r>
      <w:proofErr w:type="gramStart"/>
      <w:r w:rsidRPr="00CA6D93">
        <w:rPr>
          <w:color w:val="0C0C0C"/>
          <w:sz w:val="28"/>
          <w:szCs w:val="28"/>
        </w:rPr>
        <w:t>оказывает услуги сразу нескольким компаниям и работает</w:t>
      </w:r>
      <w:proofErr w:type="gramEnd"/>
      <w:r w:rsidRPr="00CA6D93">
        <w:rPr>
          <w:color w:val="0C0C0C"/>
          <w:sz w:val="28"/>
          <w:szCs w:val="28"/>
        </w:rPr>
        <w:t xml:space="preserve"> с разными группами товаров, имеющими различные сроки годности, условия хранения и оборачиваемость. При этом спектр услуг должен включать в себя не только хранение и доставку, но и упаковку, переупаковку, штучный подбор, формирование наборов. Помимо оказания услуг 3PL-оператор </w:t>
      </w:r>
      <w:proofErr w:type="gramStart"/>
      <w:r w:rsidRPr="00CA6D93">
        <w:rPr>
          <w:color w:val="0C0C0C"/>
          <w:sz w:val="28"/>
          <w:szCs w:val="28"/>
        </w:rPr>
        <w:t>должен</w:t>
      </w:r>
      <w:proofErr w:type="gramEnd"/>
      <w:r w:rsidRPr="00CA6D93">
        <w:rPr>
          <w:color w:val="0C0C0C"/>
          <w:sz w:val="28"/>
          <w:szCs w:val="28"/>
        </w:rPr>
        <w:t xml:space="preserve"> еще эффективно взаимодействовать со своими клиентами – быстро и максимально прозрачно для них и для себя выставлять стоимость услуг. Чтобы отвечать всем этим требованиям, ему недостаточно обзавестись только мощной WMS-системой, дающей возможность осуществлять функции приемки, отгрузки, </w:t>
      </w:r>
      <w:proofErr w:type="spellStart"/>
      <w:r w:rsidRPr="00CA6D93">
        <w:rPr>
          <w:color w:val="0C0C0C"/>
          <w:sz w:val="28"/>
          <w:szCs w:val="28"/>
        </w:rPr>
        <w:t>кросс-</w:t>
      </w:r>
      <w:r w:rsidRPr="00CA6D93">
        <w:rPr>
          <w:color w:val="0C0C0C"/>
          <w:sz w:val="28"/>
          <w:szCs w:val="28"/>
        </w:rPr>
        <w:lastRenderedPageBreak/>
        <w:t>докинга</w:t>
      </w:r>
      <w:proofErr w:type="spellEnd"/>
      <w:r w:rsidRPr="00CA6D93">
        <w:rPr>
          <w:color w:val="0C0C0C"/>
          <w:sz w:val="28"/>
          <w:szCs w:val="28"/>
        </w:rPr>
        <w:t xml:space="preserve">, штучного подбора и учитывать различные требования к хранению товаров, сроки годности и оборачиваемость товаров от разных поставщиков. Необходима система </w:t>
      </w:r>
      <w:proofErr w:type="spellStart"/>
      <w:r w:rsidRPr="00CA6D93">
        <w:rPr>
          <w:color w:val="0C0C0C"/>
          <w:sz w:val="28"/>
          <w:szCs w:val="28"/>
        </w:rPr>
        <w:t>биллинга</w:t>
      </w:r>
      <w:proofErr w:type="spellEnd"/>
      <w:r w:rsidRPr="00CA6D93">
        <w:rPr>
          <w:color w:val="0C0C0C"/>
          <w:sz w:val="28"/>
          <w:szCs w:val="28"/>
        </w:rPr>
        <w:t>, которая позволит иметь точную и достоверную информацию о стоимости каждой складской операции.</w:t>
      </w:r>
    </w:p>
    <w:p w:rsidR="00567E07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color w:val="0C0C0C"/>
          <w:sz w:val="28"/>
          <w:szCs w:val="28"/>
        </w:rPr>
        <w:t xml:space="preserve">Специфика работы с несколькими клиентами состоит в том, что их информационные системы могут предоставлять данные в различных форматах и для их переформатирования нужно время. Однако одной из ключевых потребностей </w:t>
      </w:r>
      <w:proofErr w:type="spellStart"/>
      <w:r w:rsidRPr="00CA6D93">
        <w:rPr>
          <w:color w:val="0C0C0C"/>
          <w:sz w:val="28"/>
          <w:szCs w:val="28"/>
        </w:rPr>
        <w:t>логистического</w:t>
      </w:r>
      <w:proofErr w:type="spellEnd"/>
      <w:r w:rsidRPr="00CA6D93">
        <w:rPr>
          <w:color w:val="0C0C0C"/>
          <w:sz w:val="28"/>
          <w:szCs w:val="28"/>
        </w:rPr>
        <w:t xml:space="preserve"> провайдера является точность и скорость предоставления информации. Информация о заказе и отгрузке, полученная не вовремя, неизбежно ведет к несвоевременному получению товара клиентом, независимо от того, как эффективно настроена работа склада. Все это приводит 3PL-оператора к необходимости создавать дополнительную интеграционную платформу для обмена информацией со своими клиентами, что влечет за собой дополнительные инвестиции. Другая, менее затратная альтернатива решения этой проблемы – подключение всех компаний, участвующих в цепочке поставок, к единой системе обмена информацией (EDI).</w:t>
      </w:r>
    </w:p>
    <w:p w:rsidR="00D43E28" w:rsidRPr="00CA6D93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color w:val="0C0C0C"/>
          <w:sz w:val="28"/>
          <w:szCs w:val="28"/>
        </w:rPr>
        <w:t xml:space="preserve">Вышеперечисленные факторы обуславливают высокие инвестиции в создание IT-инфраструктуры – от 2% всех затрат при самостоятельном строительстве склада до 7% при его аренде. При этом период от старта проекта до получения первой прибыли составляет 1–1,5 года, а в отдельных случаях и больше. Все это </w:t>
      </w:r>
      <w:proofErr w:type="gramStart"/>
      <w:r w:rsidRPr="00CA6D93">
        <w:rPr>
          <w:color w:val="0C0C0C"/>
          <w:sz w:val="28"/>
          <w:szCs w:val="28"/>
        </w:rPr>
        <w:t>является еще одним сдерживающим фактором для компаний и вынуждает</w:t>
      </w:r>
      <w:proofErr w:type="gramEnd"/>
      <w:r w:rsidRPr="00CA6D93">
        <w:rPr>
          <w:color w:val="0C0C0C"/>
          <w:sz w:val="28"/>
          <w:szCs w:val="28"/>
        </w:rPr>
        <w:t xml:space="preserve"> их экономить на различных статьях, в том числе и на информационных технологиях. Это приводит к тому, что они используют заведомо непродуктивные технологии, которые снижают общую эффективность операций, а в конечном итоге и прибыль, которую компания могла бы получить, или внедряют системы, не имеющие возможности масштабироваться и, соответственно, поддерживать рост компании.</w:t>
      </w:r>
    </w:p>
    <w:p w:rsidR="00F86EB2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b/>
          <w:i/>
          <w:color w:val="0C0C0C"/>
          <w:sz w:val="28"/>
          <w:szCs w:val="28"/>
        </w:rPr>
      </w:pPr>
      <w:proofErr w:type="spellStart"/>
      <w:r w:rsidRPr="00567E07">
        <w:rPr>
          <w:rStyle w:val="a8"/>
          <w:b w:val="0"/>
          <w:i/>
          <w:color w:val="0C0C0C"/>
          <w:sz w:val="28"/>
          <w:szCs w:val="28"/>
        </w:rPr>
        <w:t>Ритейл</w:t>
      </w:r>
      <w:proofErr w:type="spellEnd"/>
      <w:r w:rsidRPr="00567E07">
        <w:rPr>
          <w:rStyle w:val="a8"/>
          <w:b w:val="0"/>
          <w:i/>
          <w:color w:val="0C0C0C"/>
          <w:sz w:val="28"/>
          <w:szCs w:val="28"/>
        </w:rPr>
        <w:t>. </w:t>
      </w:r>
    </w:p>
    <w:p w:rsidR="00F86EB2" w:rsidRDefault="00F86EB2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proofErr w:type="spellStart"/>
      <w:r>
        <w:rPr>
          <w:color w:val="0C0C0C"/>
          <w:sz w:val="28"/>
          <w:szCs w:val="28"/>
        </w:rPr>
        <w:t>Р</w:t>
      </w:r>
      <w:r w:rsidR="00D43E28" w:rsidRPr="00CA6D93">
        <w:rPr>
          <w:color w:val="0C0C0C"/>
          <w:sz w:val="28"/>
          <w:szCs w:val="28"/>
        </w:rPr>
        <w:t>итейл</w:t>
      </w:r>
      <w:proofErr w:type="spellEnd"/>
      <w:r w:rsidR="00D43E28" w:rsidRPr="00CA6D93">
        <w:rPr>
          <w:color w:val="0C0C0C"/>
          <w:sz w:val="28"/>
          <w:szCs w:val="28"/>
        </w:rPr>
        <w:t xml:space="preserve"> активно развивается уже несколько лет. Основные его тенденции – это укрупнение и глобализация игроков. В секторе розничной торговли преобладают в основном национальные сетевые игроки. Экспансия крупных сетей в регионы активно продолжается, причем сопровождается поглощением локальных сетей и слияниями. </w:t>
      </w:r>
    </w:p>
    <w:p w:rsidR="00F86EB2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color w:val="0C0C0C"/>
          <w:sz w:val="28"/>
          <w:szCs w:val="28"/>
        </w:rPr>
        <w:t xml:space="preserve">Для логистики и этот процесс сказывается, прежде всего, на усложнении </w:t>
      </w:r>
      <w:proofErr w:type="spellStart"/>
      <w:r w:rsidRPr="00CA6D93">
        <w:rPr>
          <w:color w:val="0C0C0C"/>
          <w:sz w:val="28"/>
          <w:szCs w:val="28"/>
        </w:rPr>
        <w:t>логистических</w:t>
      </w:r>
      <w:proofErr w:type="spellEnd"/>
      <w:r w:rsidRPr="00CA6D93">
        <w:rPr>
          <w:color w:val="0C0C0C"/>
          <w:sz w:val="28"/>
          <w:szCs w:val="28"/>
        </w:rPr>
        <w:t xml:space="preserve"> цепочек, появлении многоканальной логистики, строительстве собственных распределительных центров. </w:t>
      </w:r>
      <w:proofErr w:type="gramStart"/>
      <w:r w:rsidRPr="00CA6D93">
        <w:rPr>
          <w:color w:val="0C0C0C"/>
          <w:sz w:val="28"/>
          <w:szCs w:val="28"/>
        </w:rPr>
        <w:t>Часть игроков при этом сосредотачивается на</w:t>
      </w:r>
      <w:proofErr w:type="gramEnd"/>
      <w:r w:rsidRPr="00CA6D93">
        <w:rPr>
          <w:color w:val="0C0C0C"/>
          <w:sz w:val="28"/>
          <w:szCs w:val="28"/>
        </w:rPr>
        <w:t xml:space="preserve"> своих ключевых компетенциях и передает функции логистики 3PL-операторам. Однако эксперты все еще отмечают сохранение низкого спроса на </w:t>
      </w:r>
      <w:proofErr w:type="spellStart"/>
      <w:r w:rsidRPr="00CA6D93">
        <w:rPr>
          <w:color w:val="0C0C0C"/>
          <w:sz w:val="28"/>
          <w:szCs w:val="28"/>
        </w:rPr>
        <w:t>логистические</w:t>
      </w:r>
      <w:proofErr w:type="spellEnd"/>
      <w:r w:rsidRPr="00CA6D93">
        <w:rPr>
          <w:color w:val="0C0C0C"/>
          <w:sz w:val="28"/>
          <w:szCs w:val="28"/>
        </w:rPr>
        <w:t xml:space="preserve"> услуги. Потребитель пока не понимает выгод от такого сотрудничества. Есть и другие причины: нежелание нарушать созданную технологичную цепочку (некоторые </w:t>
      </w:r>
      <w:proofErr w:type="spellStart"/>
      <w:r w:rsidRPr="00CA6D93">
        <w:rPr>
          <w:color w:val="0C0C0C"/>
          <w:sz w:val="28"/>
          <w:szCs w:val="28"/>
        </w:rPr>
        <w:t>ритейлеры</w:t>
      </w:r>
      <w:proofErr w:type="spellEnd"/>
      <w:r w:rsidRPr="00CA6D93">
        <w:rPr>
          <w:color w:val="0C0C0C"/>
          <w:sz w:val="28"/>
          <w:szCs w:val="28"/>
        </w:rPr>
        <w:t xml:space="preserve"> уже в настоящий момент имеют собственные развитые </w:t>
      </w:r>
      <w:proofErr w:type="spellStart"/>
      <w:r w:rsidRPr="00CA6D93">
        <w:rPr>
          <w:color w:val="0C0C0C"/>
          <w:sz w:val="28"/>
          <w:szCs w:val="28"/>
        </w:rPr>
        <w:t>логистические</w:t>
      </w:r>
      <w:proofErr w:type="spellEnd"/>
      <w:r w:rsidRPr="00CA6D93">
        <w:rPr>
          <w:color w:val="0C0C0C"/>
          <w:sz w:val="28"/>
          <w:szCs w:val="28"/>
        </w:rPr>
        <w:t xml:space="preserve"> сети), отсутствие </w:t>
      </w:r>
      <w:proofErr w:type="spellStart"/>
      <w:r w:rsidRPr="00CA6D93">
        <w:rPr>
          <w:color w:val="0C0C0C"/>
          <w:sz w:val="28"/>
          <w:szCs w:val="28"/>
        </w:rPr>
        <w:t>логистических</w:t>
      </w:r>
      <w:proofErr w:type="spellEnd"/>
      <w:r w:rsidRPr="00CA6D93">
        <w:rPr>
          <w:color w:val="0C0C0C"/>
          <w:sz w:val="28"/>
          <w:szCs w:val="28"/>
        </w:rPr>
        <w:t xml:space="preserve"> провайдеров с полным географическим охватом, нежелание допускать сторонние компании к </w:t>
      </w:r>
      <w:r w:rsidRPr="00CA6D93">
        <w:rPr>
          <w:color w:val="0C0C0C"/>
          <w:sz w:val="28"/>
          <w:szCs w:val="28"/>
        </w:rPr>
        <w:lastRenderedPageBreak/>
        <w:t xml:space="preserve">коммерческой информации. Такие </w:t>
      </w:r>
      <w:proofErr w:type="spellStart"/>
      <w:r w:rsidRPr="00CA6D93">
        <w:rPr>
          <w:color w:val="0C0C0C"/>
          <w:sz w:val="28"/>
          <w:szCs w:val="28"/>
        </w:rPr>
        <w:t>ритейлеры</w:t>
      </w:r>
      <w:proofErr w:type="spellEnd"/>
      <w:r w:rsidRPr="00CA6D93">
        <w:rPr>
          <w:color w:val="0C0C0C"/>
          <w:sz w:val="28"/>
          <w:szCs w:val="28"/>
        </w:rPr>
        <w:t xml:space="preserve"> продолжают развивать собственную внутреннюю логистику, строят или </w:t>
      </w:r>
      <w:proofErr w:type="gramStart"/>
      <w:r w:rsidRPr="00CA6D93">
        <w:rPr>
          <w:color w:val="0C0C0C"/>
          <w:sz w:val="28"/>
          <w:szCs w:val="28"/>
        </w:rPr>
        <w:t>арендуют собственные распределительные центры и зачастую впоследствии сами начинают</w:t>
      </w:r>
      <w:proofErr w:type="gramEnd"/>
      <w:r w:rsidRPr="00CA6D93">
        <w:rPr>
          <w:color w:val="0C0C0C"/>
          <w:sz w:val="28"/>
          <w:szCs w:val="28"/>
        </w:rPr>
        <w:t xml:space="preserve"> оказывать </w:t>
      </w:r>
      <w:proofErr w:type="spellStart"/>
      <w:r w:rsidRPr="00CA6D93">
        <w:rPr>
          <w:color w:val="0C0C0C"/>
          <w:sz w:val="28"/>
          <w:szCs w:val="28"/>
        </w:rPr>
        <w:t>логистические</w:t>
      </w:r>
      <w:proofErr w:type="spellEnd"/>
      <w:r w:rsidRPr="00CA6D93">
        <w:rPr>
          <w:color w:val="0C0C0C"/>
          <w:sz w:val="28"/>
          <w:szCs w:val="28"/>
        </w:rPr>
        <w:t xml:space="preserve"> услуги.</w:t>
      </w:r>
    </w:p>
    <w:p w:rsidR="00D43E28" w:rsidRPr="00CA6D93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color w:val="0C0C0C"/>
          <w:sz w:val="28"/>
          <w:szCs w:val="28"/>
        </w:rPr>
        <w:t xml:space="preserve">С укрупнением бизнеса и усложнением </w:t>
      </w:r>
      <w:proofErr w:type="spellStart"/>
      <w:r w:rsidRPr="00CA6D93">
        <w:rPr>
          <w:color w:val="0C0C0C"/>
          <w:sz w:val="28"/>
          <w:szCs w:val="28"/>
        </w:rPr>
        <w:t>логистических</w:t>
      </w:r>
      <w:proofErr w:type="spellEnd"/>
      <w:r w:rsidRPr="00CA6D93">
        <w:rPr>
          <w:color w:val="0C0C0C"/>
          <w:sz w:val="28"/>
          <w:szCs w:val="28"/>
        </w:rPr>
        <w:t xml:space="preserve"> цепочек усугубляются и ведущие </w:t>
      </w:r>
      <w:r w:rsidRPr="00F86EB2">
        <w:rPr>
          <w:color w:val="0C0C0C"/>
          <w:sz w:val="28"/>
          <w:szCs w:val="28"/>
          <w:u w:val="single"/>
        </w:rPr>
        <w:t xml:space="preserve">проблемы </w:t>
      </w:r>
      <w:proofErr w:type="spellStart"/>
      <w:r w:rsidRPr="00F86EB2">
        <w:rPr>
          <w:color w:val="0C0C0C"/>
          <w:sz w:val="28"/>
          <w:szCs w:val="28"/>
          <w:u w:val="single"/>
        </w:rPr>
        <w:t>ритейла</w:t>
      </w:r>
      <w:proofErr w:type="spellEnd"/>
      <w:r w:rsidRPr="00CA6D93">
        <w:rPr>
          <w:color w:val="0C0C0C"/>
          <w:sz w:val="28"/>
          <w:szCs w:val="28"/>
        </w:rPr>
        <w:t xml:space="preserve">: сложности по организации распределения и учета вследствие огромного ассортимента товаров, большое количество брака, снижение уровня сервиса, связанное с отсутствием ходового товара на складе, и самое главное – увеличение денежных средств, замороженных в товарном запасе. Для управления распределительными центрами и цепочками поставок </w:t>
      </w:r>
      <w:proofErr w:type="spellStart"/>
      <w:r w:rsidRPr="00CA6D93">
        <w:rPr>
          <w:color w:val="0C0C0C"/>
          <w:sz w:val="28"/>
          <w:szCs w:val="28"/>
        </w:rPr>
        <w:t>ритейлеру</w:t>
      </w:r>
      <w:proofErr w:type="spellEnd"/>
      <w:r w:rsidRPr="00CA6D93">
        <w:rPr>
          <w:color w:val="0C0C0C"/>
          <w:sz w:val="28"/>
          <w:szCs w:val="28"/>
        </w:rPr>
        <w:t xml:space="preserve"> необходимо иметь систему управления складом, позволяющую учитывать большое количество единиц номенклатуры, поддерживать взаимодействие с поставщиками, отслеживать дисциплину перевозчиков (если таковые используются) и обеспечивать высокую точность отгрузок и уровень сервиса. Помимо этого, в компании должна быть внедрена система или блок системы, отвечающий за планирование поставок. Такие модули решают не только задачу улучшения сервиса и управления спросом, но и значительно высвобождают товарные запасы (в отдельных случаях до 75%).</w:t>
      </w:r>
    </w:p>
    <w:p w:rsidR="00F86EB2" w:rsidRPr="00F86EB2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b/>
          <w:i/>
          <w:color w:val="0C0C0C"/>
          <w:sz w:val="28"/>
          <w:szCs w:val="28"/>
        </w:rPr>
      </w:pPr>
      <w:r w:rsidRPr="00F86EB2">
        <w:rPr>
          <w:rStyle w:val="a8"/>
          <w:b w:val="0"/>
          <w:i/>
          <w:color w:val="0C0C0C"/>
          <w:sz w:val="28"/>
          <w:szCs w:val="28"/>
        </w:rPr>
        <w:t>Перспективы развития IT в складской логистике </w:t>
      </w:r>
    </w:p>
    <w:p w:rsidR="00F86EB2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color w:val="0C0C0C"/>
          <w:sz w:val="28"/>
          <w:szCs w:val="28"/>
        </w:rPr>
        <w:t>Информационные технологии развиваются в соответствии с тенденциями рыночного сегмента. Количество внедрений WMS-систем из года в год растет.</w:t>
      </w:r>
    </w:p>
    <w:p w:rsidR="00F86EB2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color w:val="0C0C0C"/>
          <w:sz w:val="28"/>
          <w:szCs w:val="28"/>
        </w:rPr>
        <w:t xml:space="preserve">Нехватка денежных средств на инвестиции в развитие IT-инфраструктуры у компаний заставила интеграторов обратиться к мировому опыту и предложить на рынок принципиально иную </w:t>
      </w:r>
      <w:r w:rsidRPr="00F86EB2">
        <w:rPr>
          <w:color w:val="0C0C0C"/>
          <w:sz w:val="28"/>
          <w:szCs w:val="28"/>
          <w:u w:val="single"/>
        </w:rPr>
        <w:t xml:space="preserve">модель интеграции </w:t>
      </w:r>
      <w:proofErr w:type="spellStart"/>
      <w:r w:rsidRPr="00F86EB2">
        <w:rPr>
          <w:color w:val="0C0C0C"/>
          <w:sz w:val="28"/>
          <w:szCs w:val="28"/>
          <w:u w:val="single"/>
        </w:rPr>
        <w:t>SaaS</w:t>
      </w:r>
      <w:proofErr w:type="spellEnd"/>
      <w:r w:rsidRPr="00CA6D93">
        <w:rPr>
          <w:color w:val="0C0C0C"/>
          <w:sz w:val="28"/>
          <w:szCs w:val="28"/>
        </w:rPr>
        <w:t xml:space="preserve"> (</w:t>
      </w:r>
      <w:proofErr w:type="spellStart"/>
      <w:r w:rsidRPr="00CA6D93">
        <w:rPr>
          <w:color w:val="0C0C0C"/>
          <w:sz w:val="28"/>
          <w:szCs w:val="28"/>
        </w:rPr>
        <w:t>Software</w:t>
      </w:r>
      <w:proofErr w:type="spellEnd"/>
      <w:r w:rsidRPr="00CA6D93">
        <w:rPr>
          <w:color w:val="0C0C0C"/>
          <w:sz w:val="28"/>
          <w:szCs w:val="28"/>
        </w:rPr>
        <w:t xml:space="preserve"> </w:t>
      </w:r>
      <w:proofErr w:type="spellStart"/>
      <w:r w:rsidRPr="00CA6D93">
        <w:rPr>
          <w:color w:val="0C0C0C"/>
          <w:sz w:val="28"/>
          <w:szCs w:val="28"/>
        </w:rPr>
        <w:t>as</w:t>
      </w:r>
      <w:proofErr w:type="spellEnd"/>
      <w:r w:rsidRPr="00CA6D93">
        <w:rPr>
          <w:color w:val="0C0C0C"/>
          <w:sz w:val="28"/>
          <w:szCs w:val="28"/>
        </w:rPr>
        <w:t xml:space="preserve"> </w:t>
      </w:r>
      <w:proofErr w:type="spellStart"/>
      <w:r w:rsidRPr="00CA6D93">
        <w:rPr>
          <w:color w:val="0C0C0C"/>
          <w:sz w:val="28"/>
          <w:szCs w:val="28"/>
        </w:rPr>
        <w:t>a</w:t>
      </w:r>
      <w:proofErr w:type="spellEnd"/>
      <w:r w:rsidRPr="00CA6D93">
        <w:rPr>
          <w:color w:val="0C0C0C"/>
          <w:sz w:val="28"/>
          <w:szCs w:val="28"/>
        </w:rPr>
        <w:t xml:space="preserve"> Service). Суть этой модели в том, что компания не приобретает программное обеспечение, серверы, лицензии, а берет их в аренду. При этом она </w:t>
      </w:r>
      <w:proofErr w:type="gramStart"/>
      <w:r w:rsidRPr="00CA6D93">
        <w:rPr>
          <w:color w:val="0C0C0C"/>
          <w:sz w:val="28"/>
          <w:szCs w:val="28"/>
        </w:rPr>
        <w:t>получает полный доступ к обслуживанию системы и может</w:t>
      </w:r>
      <w:proofErr w:type="gramEnd"/>
      <w:r w:rsidRPr="00CA6D93">
        <w:rPr>
          <w:color w:val="0C0C0C"/>
          <w:sz w:val="28"/>
          <w:szCs w:val="28"/>
        </w:rPr>
        <w:t xml:space="preserve"> гибко управлять и изменять настройки и количество лицензий. Данная модель является хорошей альтернативой при старте бизнеса, когда первоначальные инвестиции слишком </w:t>
      </w:r>
      <w:proofErr w:type="gramStart"/>
      <w:r w:rsidRPr="00CA6D93">
        <w:rPr>
          <w:color w:val="0C0C0C"/>
          <w:sz w:val="28"/>
          <w:szCs w:val="28"/>
        </w:rPr>
        <w:t>велики и долго окупаемы</w:t>
      </w:r>
      <w:proofErr w:type="gramEnd"/>
      <w:r w:rsidRPr="00CA6D93">
        <w:rPr>
          <w:color w:val="0C0C0C"/>
          <w:sz w:val="28"/>
          <w:szCs w:val="28"/>
        </w:rPr>
        <w:t>, а WMS-система необходима для эффективного ведения бизнеса.</w:t>
      </w:r>
    </w:p>
    <w:p w:rsidR="00F86EB2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color w:val="0C0C0C"/>
          <w:sz w:val="28"/>
          <w:szCs w:val="28"/>
        </w:rPr>
        <w:t>Помимо внедрений информационных систем компании обратились к мировым инновациям в области автоматизированных устрой</w:t>
      </w:r>
      <w:proofErr w:type="gramStart"/>
      <w:r w:rsidRPr="00CA6D93">
        <w:rPr>
          <w:color w:val="0C0C0C"/>
          <w:sz w:val="28"/>
          <w:szCs w:val="28"/>
        </w:rPr>
        <w:t>ств дл</w:t>
      </w:r>
      <w:proofErr w:type="gramEnd"/>
      <w:r w:rsidRPr="00CA6D93">
        <w:rPr>
          <w:color w:val="0C0C0C"/>
          <w:sz w:val="28"/>
          <w:szCs w:val="28"/>
        </w:rPr>
        <w:t xml:space="preserve">я складов. </w:t>
      </w:r>
      <w:r w:rsidR="00F86EB2">
        <w:rPr>
          <w:color w:val="0C0C0C"/>
          <w:sz w:val="28"/>
          <w:szCs w:val="28"/>
        </w:rPr>
        <w:t>Н</w:t>
      </w:r>
      <w:r w:rsidRPr="00CA6D93">
        <w:rPr>
          <w:color w:val="0C0C0C"/>
          <w:sz w:val="28"/>
          <w:szCs w:val="28"/>
        </w:rPr>
        <w:t xml:space="preserve">аблюдается постепенный переход на различные устройства, позволяющие частично либо полностью автоматизировать складские операции, а также значительно снизить человеческий фактор. Это специализированное подъемно-транспортное оборудование, в том числе напольный транспорт, технологии </w:t>
      </w:r>
      <w:proofErr w:type="spellStart"/>
      <w:r w:rsidRPr="00CA6D93">
        <w:rPr>
          <w:color w:val="0C0C0C"/>
          <w:sz w:val="28"/>
          <w:szCs w:val="28"/>
        </w:rPr>
        <w:t>pick-to-light</w:t>
      </w:r>
      <w:proofErr w:type="spellEnd"/>
      <w:r w:rsidRPr="00CA6D93">
        <w:rPr>
          <w:color w:val="0C0C0C"/>
          <w:sz w:val="28"/>
          <w:szCs w:val="28"/>
        </w:rPr>
        <w:t xml:space="preserve">, </w:t>
      </w:r>
      <w:proofErr w:type="spellStart"/>
      <w:r w:rsidRPr="00CA6D93">
        <w:rPr>
          <w:color w:val="0C0C0C"/>
          <w:sz w:val="28"/>
          <w:szCs w:val="28"/>
        </w:rPr>
        <w:t>pick-by-voice</w:t>
      </w:r>
      <w:proofErr w:type="spellEnd"/>
      <w:r w:rsidRPr="00CA6D93">
        <w:rPr>
          <w:color w:val="0C0C0C"/>
          <w:sz w:val="28"/>
          <w:szCs w:val="28"/>
        </w:rPr>
        <w:t>, RFID. Соответственно, компании, внедряющие информационные системы, выводят продукты, имеющие подтвержденные интеграции с высокотехнологичным оборудованием.</w:t>
      </w:r>
    </w:p>
    <w:p w:rsidR="00D43E28" w:rsidRPr="00CA6D93" w:rsidRDefault="00D43E28" w:rsidP="00CA6D93">
      <w:pPr>
        <w:pStyle w:val="el-text"/>
        <w:shd w:val="clear" w:color="auto" w:fill="FDFDFA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CA6D93">
        <w:rPr>
          <w:color w:val="0C0C0C"/>
          <w:sz w:val="28"/>
          <w:szCs w:val="28"/>
        </w:rPr>
        <w:t xml:space="preserve">Самая главная тенденция складского рынка – укрупнение и выход бизнеса за рамки одной страны – находит отражение в появлении глобальных </w:t>
      </w:r>
      <w:proofErr w:type="spellStart"/>
      <w:r w:rsidRPr="00CA6D93">
        <w:rPr>
          <w:color w:val="0C0C0C"/>
          <w:sz w:val="28"/>
          <w:szCs w:val="28"/>
        </w:rPr>
        <w:t>логистических</w:t>
      </w:r>
      <w:proofErr w:type="spellEnd"/>
      <w:r w:rsidRPr="00CA6D93">
        <w:rPr>
          <w:color w:val="0C0C0C"/>
          <w:sz w:val="28"/>
          <w:szCs w:val="28"/>
        </w:rPr>
        <w:t xml:space="preserve"> цепочек. Один </w:t>
      </w:r>
      <w:proofErr w:type="spellStart"/>
      <w:r w:rsidRPr="00CA6D93">
        <w:rPr>
          <w:color w:val="0C0C0C"/>
          <w:sz w:val="28"/>
          <w:szCs w:val="28"/>
        </w:rPr>
        <w:t>логистический</w:t>
      </w:r>
      <w:proofErr w:type="spellEnd"/>
      <w:r w:rsidRPr="00CA6D93">
        <w:rPr>
          <w:color w:val="0C0C0C"/>
          <w:sz w:val="28"/>
          <w:szCs w:val="28"/>
        </w:rPr>
        <w:t xml:space="preserve"> провайдер в скором будущем </w:t>
      </w:r>
      <w:r w:rsidRPr="00CA6D93">
        <w:rPr>
          <w:color w:val="0C0C0C"/>
          <w:sz w:val="28"/>
          <w:szCs w:val="28"/>
        </w:rPr>
        <w:lastRenderedPageBreak/>
        <w:t xml:space="preserve">будет иметь несколько складских комплексов в одном географическом центре. При этом клиентам эти несколько складов придется воспринимать как единое целое, т. е. решение о распределении товаров (куда </w:t>
      </w:r>
      <w:proofErr w:type="gramStart"/>
      <w:r w:rsidRPr="00CA6D93">
        <w:rPr>
          <w:color w:val="0C0C0C"/>
          <w:sz w:val="28"/>
          <w:szCs w:val="28"/>
        </w:rPr>
        <w:t>и</w:t>
      </w:r>
      <w:proofErr w:type="gramEnd"/>
      <w:r w:rsidRPr="00CA6D93">
        <w:rPr>
          <w:color w:val="0C0C0C"/>
          <w:sz w:val="28"/>
          <w:szCs w:val="28"/>
        </w:rPr>
        <w:t xml:space="preserve"> когда сделать отгрузку и где выбрать точку консолидации) полностью ляжет на </w:t>
      </w:r>
      <w:proofErr w:type="spellStart"/>
      <w:r w:rsidRPr="00CA6D93">
        <w:rPr>
          <w:color w:val="0C0C0C"/>
          <w:sz w:val="28"/>
          <w:szCs w:val="28"/>
        </w:rPr>
        <w:t>логистического</w:t>
      </w:r>
      <w:proofErr w:type="spellEnd"/>
      <w:r w:rsidRPr="00CA6D93">
        <w:rPr>
          <w:color w:val="0C0C0C"/>
          <w:sz w:val="28"/>
          <w:szCs w:val="28"/>
        </w:rPr>
        <w:t xml:space="preserve"> оператора. А для этого необходимы информационные системы, способные управлять глобальными цепями поставок.</w:t>
      </w:r>
    </w:p>
    <w:p w:rsidR="00D43E28" w:rsidRPr="00CA6D93" w:rsidRDefault="00D43E28" w:rsidP="00CA6D93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</w:p>
    <w:p w:rsidR="00CA6D93" w:rsidRDefault="00CA6D93" w:rsidP="00CA6D93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1919"/>
          <w:sz w:val="28"/>
          <w:szCs w:val="28"/>
        </w:rPr>
        <w:t>ИТ-технологии</w:t>
      </w:r>
      <w:proofErr w:type="spellEnd"/>
      <w:r>
        <w:rPr>
          <w:rFonts w:ascii="Times New Roman" w:hAnsi="Times New Roman" w:cs="Times New Roman"/>
          <w:color w:val="001919"/>
          <w:sz w:val="28"/>
          <w:szCs w:val="28"/>
        </w:rPr>
        <w:t xml:space="preserve"> на транспорте </w:t>
      </w:r>
      <w:hyperlink r:id="rId19" w:history="1">
        <w:r w:rsidRPr="002F6266">
          <w:rPr>
            <w:rStyle w:val="a7"/>
            <w:rFonts w:ascii="Times New Roman" w:hAnsi="Times New Roman" w:cs="Times New Roman"/>
            <w:sz w:val="28"/>
            <w:szCs w:val="28"/>
          </w:rPr>
          <w:t>http://www.karma-group.ru/transport_logistic/</w:t>
        </w:r>
      </w:hyperlink>
    </w:p>
    <w:p w:rsidR="00CA6D93" w:rsidRDefault="00CA6D93" w:rsidP="00CA6D93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 xml:space="preserve">Информационные технологии в складской логистике </w:t>
      </w:r>
      <w:r w:rsidRPr="00D43E28">
        <w:rPr>
          <w:rFonts w:ascii="Times New Roman" w:hAnsi="Times New Roman" w:cs="Times New Roman"/>
          <w:color w:val="001919"/>
          <w:sz w:val="28"/>
          <w:szCs w:val="28"/>
        </w:rPr>
        <w:t>https://sitmag.ru/article/10228-informatsionnye-tehnologii-v-skladskoy-logistike-chto-god-gryadushchiy-nam-gotovit</w:t>
      </w:r>
    </w:p>
    <w:p w:rsidR="001D4F44" w:rsidRDefault="001D4F44" w:rsidP="00767D1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1919"/>
          <w:sz w:val="28"/>
          <w:szCs w:val="28"/>
        </w:rPr>
      </w:pPr>
    </w:p>
    <w:sectPr w:rsidR="001D4F44" w:rsidSect="0010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A9B"/>
    <w:multiLevelType w:val="hybridMultilevel"/>
    <w:tmpl w:val="E23EFB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BF6A83"/>
    <w:multiLevelType w:val="multilevel"/>
    <w:tmpl w:val="ACA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A2DEA"/>
    <w:multiLevelType w:val="multilevel"/>
    <w:tmpl w:val="2D1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02D79"/>
    <w:multiLevelType w:val="hybridMultilevel"/>
    <w:tmpl w:val="5E9295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5A508B"/>
    <w:multiLevelType w:val="multilevel"/>
    <w:tmpl w:val="4174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8732F"/>
    <w:multiLevelType w:val="multilevel"/>
    <w:tmpl w:val="643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F4C50"/>
    <w:multiLevelType w:val="hybridMultilevel"/>
    <w:tmpl w:val="967A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27EFA"/>
    <w:multiLevelType w:val="multilevel"/>
    <w:tmpl w:val="0F84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84C34"/>
    <w:multiLevelType w:val="hybridMultilevel"/>
    <w:tmpl w:val="F0E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B7665"/>
    <w:multiLevelType w:val="hybridMultilevel"/>
    <w:tmpl w:val="9C32AC72"/>
    <w:lvl w:ilvl="0" w:tplc="AF60AA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7377A24"/>
    <w:multiLevelType w:val="multilevel"/>
    <w:tmpl w:val="1A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BA38CF"/>
    <w:multiLevelType w:val="multilevel"/>
    <w:tmpl w:val="376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59791C"/>
    <w:multiLevelType w:val="hybridMultilevel"/>
    <w:tmpl w:val="EFB8E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FB011A8"/>
    <w:multiLevelType w:val="multilevel"/>
    <w:tmpl w:val="2E00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455EF"/>
    <w:multiLevelType w:val="multilevel"/>
    <w:tmpl w:val="E59E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B1053"/>
    <w:multiLevelType w:val="multilevel"/>
    <w:tmpl w:val="C0E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E3325"/>
    <w:multiLevelType w:val="multilevel"/>
    <w:tmpl w:val="A0E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10A26"/>
    <w:multiLevelType w:val="multilevel"/>
    <w:tmpl w:val="07F0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5"/>
  </w:num>
  <w:num w:numId="7">
    <w:abstractNumId w:val="4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15"/>
  </w:num>
  <w:num w:numId="14">
    <w:abstractNumId w:val="7"/>
  </w:num>
  <w:num w:numId="15">
    <w:abstractNumId w:val="17"/>
  </w:num>
  <w:num w:numId="16">
    <w:abstractNumId w:val="2"/>
  </w:num>
  <w:num w:numId="17">
    <w:abstractNumId w:val="10"/>
  </w:num>
  <w:num w:numId="18">
    <w:abstractNumId w:val="6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738"/>
    <w:rsid w:val="00006CD6"/>
    <w:rsid w:val="0001154C"/>
    <w:rsid w:val="00075B15"/>
    <w:rsid w:val="00106418"/>
    <w:rsid w:val="001167CC"/>
    <w:rsid w:val="001A15D5"/>
    <w:rsid w:val="001D4F44"/>
    <w:rsid w:val="001F2738"/>
    <w:rsid w:val="00267F1C"/>
    <w:rsid w:val="00353980"/>
    <w:rsid w:val="00377140"/>
    <w:rsid w:val="00391A78"/>
    <w:rsid w:val="003A59E8"/>
    <w:rsid w:val="004B706C"/>
    <w:rsid w:val="0054015A"/>
    <w:rsid w:val="00567E07"/>
    <w:rsid w:val="005E1C39"/>
    <w:rsid w:val="006215D2"/>
    <w:rsid w:val="006F0B82"/>
    <w:rsid w:val="00767D1D"/>
    <w:rsid w:val="007A4095"/>
    <w:rsid w:val="00843878"/>
    <w:rsid w:val="00945EC8"/>
    <w:rsid w:val="00951FD9"/>
    <w:rsid w:val="009C719C"/>
    <w:rsid w:val="009D0520"/>
    <w:rsid w:val="00A00925"/>
    <w:rsid w:val="00A5567E"/>
    <w:rsid w:val="00AA7647"/>
    <w:rsid w:val="00B14CC6"/>
    <w:rsid w:val="00B8116D"/>
    <w:rsid w:val="00C15CE0"/>
    <w:rsid w:val="00C60763"/>
    <w:rsid w:val="00C80AA5"/>
    <w:rsid w:val="00C953BF"/>
    <w:rsid w:val="00CA6D93"/>
    <w:rsid w:val="00D2385F"/>
    <w:rsid w:val="00D43E28"/>
    <w:rsid w:val="00D60F75"/>
    <w:rsid w:val="00DB3E0F"/>
    <w:rsid w:val="00DE5B1C"/>
    <w:rsid w:val="00E075A6"/>
    <w:rsid w:val="00E441B4"/>
    <w:rsid w:val="00E95234"/>
    <w:rsid w:val="00F650D5"/>
    <w:rsid w:val="00F8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3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1F2738"/>
    <w:pPr>
      <w:spacing w:before="100" w:beforeAutospacing="1" w:after="100" w:afterAutospacing="1"/>
      <w:outlineLvl w:val="1"/>
    </w:pPr>
    <w:rPr>
      <w:b/>
      <w:bCs/>
      <w:kern w:val="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73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F2738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4">
    <w:name w:val="Normal (Web)"/>
    <w:basedOn w:val="a"/>
    <w:uiPriority w:val="99"/>
    <w:rsid w:val="001F2738"/>
    <w:pPr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risn">
    <w:name w:val="risn"/>
    <w:basedOn w:val="a"/>
    <w:rsid w:val="001F2738"/>
    <w:pPr>
      <w:spacing w:before="100" w:beforeAutospacing="1" w:after="100" w:afterAutospacing="1"/>
    </w:pPr>
    <w:rPr>
      <w:rFonts w:ascii="Verdana" w:hAnsi="Verdana"/>
      <w:kern w:val="0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sid w:val="00C80AA5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A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Default">
    <w:name w:val="Default"/>
    <w:rsid w:val="00DE5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43E28"/>
    <w:rPr>
      <w:color w:val="0000FF"/>
      <w:u w:val="single"/>
    </w:rPr>
  </w:style>
  <w:style w:type="paragraph" w:customStyle="1" w:styleId="el-text">
    <w:name w:val="el-text"/>
    <w:basedOn w:val="a"/>
    <w:rsid w:val="00D43E28"/>
    <w:pPr>
      <w:spacing w:before="100" w:beforeAutospacing="1" w:after="100" w:afterAutospacing="1"/>
    </w:pPr>
    <w:rPr>
      <w:kern w:val="0"/>
      <w:szCs w:val="24"/>
    </w:rPr>
  </w:style>
  <w:style w:type="character" w:styleId="a8">
    <w:name w:val="Strong"/>
    <w:basedOn w:val="a0"/>
    <w:uiPriority w:val="22"/>
    <w:qFormat/>
    <w:rsid w:val="00D43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arma-group.ru/catalog/hp_3par_storage_systems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karma-group.ru/catalog/bladesystem_storage_hp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karma-group.ru/catalog/hp_storageworks_network_storage_system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arma-group.ru/catalog/server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arma-group.ru/catalog/dick_storage_systems_hp/hp_storageworks_eva_6400" TargetMode="External"/><Relationship Id="rId10" Type="http://schemas.openxmlformats.org/officeDocument/2006/relationships/hyperlink" Target="http://www.karma-group.ru/catalog/network_equipment" TargetMode="External"/><Relationship Id="rId19" Type="http://schemas.openxmlformats.org/officeDocument/2006/relationships/hyperlink" Target="http://www.karma-group.ru/transport_logisti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karma-group.ru/catalog/disk_storage_systems_ibm_corporative/ibm_xiv_storage_syst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22</Pages>
  <Words>7378</Words>
  <Characters>42059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asus</cp:lastModifiedBy>
  <cp:revision>25</cp:revision>
  <dcterms:created xsi:type="dcterms:W3CDTF">2017-03-09T16:57:00Z</dcterms:created>
  <dcterms:modified xsi:type="dcterms:W3CDTF">2017-08-30T18:07:00Z</dcterms:modified>
</cp:coreProperties>
</file>