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B9" w:rsidRDefault="00DC2AB9" w:rsidP="00DC2AB9">
      <w:pPr>
        <w:spacing w:before="24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УЧЕБНО-МЕТОДИЧЕСКИЕ МАТЕРИАЛЫ ПО ДИСЦИПЛИНЕ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DC2AB9" w:rsidRDefault="00DC2AB9" w:rsidP="00DC2AB9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«СУДЕБНОЕ КРАСНОРЕЧИЕ»</w:t>
      </w:r>
    </w:p>
    <w:p w:rsidR="00DC2AB9" w:rsidRDefault="00DC2AB9" w:rsidP="00DC2A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2AB9">
        <w:rPr>
          <w:rFonts w:ascii="Times New Roman" w:hAnsi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sz w:val="24"/>
          <w:szCs w:val="24"/>
          <w:lang w:val="ru-RU"/>
        </w:rPr>
        <w:t>. Основная литература: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8853"/>
      </w:tblGrid>
      <w:tr w:rsidR="00DC2AB9" w:rsidRPr="00167B7C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Введенская, Л.А. Культура и искусство речи. Современная риторика: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и сред. учеб. заведений / Л.А. Введенская, Л.Г. Павлова. – Ростов-на-Дону: Феникс, 1995. – 576 с.</w:t>
            </w:r>
          </w:p>
        </w:tc>
      </w:tr>
      <w:tr w:rsidR="00DC2AB9" w:rsidRPr="00167B7C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Ивакина, Н.Н. Основы судебного красноречия (риторика для юристов): Учебное пособие / Н.Н. Ивакина. –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2004. – 384 с.</w:t>
            </w:r>
          </w:p>
        </w:tc>
      </w:tr>
      <w:tr w:rsidR="00DC2AB9" w:rsidRPr="00167B7C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Ивакина, Н.Н. Культура судебной речи: Учеб. пособие / Н.Н. Ивакина. – М.: Бек, 1995. – 323с. – См. также эл. копию.</w:t>
            </w:r>
          </w:p>
        </w:tc>
      </w:tr>
      <w:tr w:rsidR="00DC2AB9" w:rsidRPr="00167B7C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Плевако, Ф.Н. Избранные речи / Ф.Н. Плевако. – М.: Юрид. лит., 1993. – 544с.</w:t>
            </w:r>
          </w:p>
        </w:tc>
      </w:tr>
      <w:tr w:rsidR="00DC2AB9" w:rsidRPr="00167B7C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Рождественский, Ю. В. Принципы современной риторики / Ю.В. Рождественский; под ред. В. И. Аннушкина. – 4-е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– М.: Флинта: Наука, 2005. – 176 с.</w:t>
            </w:r>
          </w:p>
        </w:tc>
      </w:tr>
      <w:tr w:rsidR="00DC2AB9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Кони, А.Ф. Избранное / А.Ф. Кони. – М.: Сов. Россия, 1989. – 496 с.</w:t>
            </w:r>
          </w:p>
        </w:tc>
      </w:tr>
      <w:tr w:rsidR="00DC2AB9" w:rsidRPr="00167B7C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  <w:t>Порубов</w:t>
            </w:r>
            <w:proofErr w:type="spellEnd"/>
            <w:r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  <w:t xml:space="preserve">, Н.И. Риторика : учеб. пособие / Н.И. </w:t>
            </w:r>
            <w:proofErr w:type="spellStart"/>
            <w:r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  <w:t>Порубов</w:t>
            </w:r>
            <w:proofErr w:type="spellEnd"/>
            <w:r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  <w:t xml:space="preserve">. – 2-е изд., </w:t>
            </w:r>
            <w:proofErr w:type="spellStart"/>
            <w:r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  <w:t>перераб</w:t>
            </w:r>
            <w:proofErr w:type="spellEnd"/>
            <w:r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  <w:t xml:space="preserve">. – Мн.: </w:t>
            </w:r>
            <w:proofErr w:type="spellStart"/>
            <w:r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  <w:t>Выш</w:t>
            </w:r>
            <w:proofErr w:type="spellEnd"/>
            <w:r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  <w:t>шк</w:t>
            </w:r>
            <w:proofErr w:type="spellEnd"/>
            <w:r>
              <w:rPr>
                <w:rFonts w:ascii="Times New Roman" w:hAnsi="Times New Roman"/>
                <w:bCs/>
                <w:spacing w:val="-16"/>
                <w:sz w:val="24"/>
                <w:szCs w:val="24"/>
                <w:lang w:val="ru-RU"/>
              </w:rPr>
              <w:t>., 2004. – 352 с.</w:t>
            </w:r>
          </w:p>
        </w:tc>
      </w:tr>
      <w:tr w:rsidR="00DC2AB9" w:rsidRPr="00167B7C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Речи известных русских юристов: сборник / сост. П.М. Захаров, Е.П. Черкашина. – М.: Юридическая литература, 1985. – 543 с.</w:t>
            </w:r>
          </w:p>
        </w:tc>
      </w:tr>
      <w:tr w:rsidR="00DC2AB9" w:rsidRPr="00167B7C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Михайловская, Н.Г. Искусство судебного оратора / Н.Г. Михайловская. – М.: Юридическая литература, 1981. – 176 с.</w:t>
            </w:r>
          </w:p>
        </w:tc>
      </w:tr>
      <w:tr w:rsidR="00DC2AB9" w:rsidRPr="00167B7C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Риторика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практикум для юристов / Л.А. Мурина, Т.В. Игнатович, Т. В.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Рубаник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– Минск: БГУ, 2003. – 88 с.</w:t>
            </w:r>
          </w:p>
        </w:tc>
      </w:tr>
      <w:tr w:rsidR="00DC2AB9" w:rsidRPr="00167B7C" w:rsidTr="006343D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Риторика для юристов: основы судебного красноречия: учебно-практ. пособие для студентов вузов / авт.-с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ост. Л.В. Поповская, О.В. Лисоченко; общ. ред. Л.В. Поповской. – 2-е изд. – Ростов н/Д: Феникс, 2008. – 575 с.</w:t>
            </w:r>
          </w:p>
        </w:tc>
      </w:tr>
    </w:tbl>
    <w:p w:rsidR="00DC2AB9" w:rsidRDefault="00DC2AB9" w:rsidP="00DC2AB9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b/>
          <w:sz w:val="24"/>
          <w:szCs w:val="24"/>
          <w:lang w:val="ru-RU"/>
        </w:rPr>
        <w:t>Дополнительная литература: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8797"/>
      </w:tblGrid>
      <w:tr w:rsidR="00DC2AB9" w:rsidRPr="00167B7C" w:rsidTr="00DC2AB9">
        <w:trPr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Введенская, Л.А. Риторика для юристов: Учебное пособие / Л.А. Введенская, Л.Г. Павлова. – Ростов н/Д.: Феникс, 2003. – 576 с.</w:t>
            </w:r>
          </w:p>
        </w:tc>
      </w:tr>
      <w:tr w:rsidR="00DC2AB9" w:rsidRPr="00167B7C" w:rsidTr="00DC2AB9">
        <w:trPr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Т.В. Язык и право. Искусство владения словом в профессиональной юридической деятельности / 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– М.: НОРМА, 2003. – 160 с.</w:t>
            </w:r>
          </w:p>
        </w:tc>
      </w:tr>
      <w:tr w:rsidR="00DC2AB9" w:rsidRPr="00167B7C" w:rsidTr="00DC2AB9">
        <w:trPr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Ивакина, Н.Н. Юристу о нормах правописания: практ. пособие / Н.Н. Ивакина. – М.: Норма, 2009.</w:t>
            </w:r>
          </w:p>
        </w:tc>
      </w:tr>
      <w:tr w:rsidR="00DC2AB9" w:rsidRPr="00167B7C" w:rsidTr="00DC2AB9">
        <w:trPr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Лятти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С.Э. Русский язык и культура речи: практикум для студентов юридических вузов / С.Э.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Лятти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И.И.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Апончук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– М.: РАП,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2008.</w:t>
            </w:r>
          </w:p>
        </w:tc>
      </w:tr>
      <w:tr w:rsidR="00DC2AB9" w:rsidRPr="00167B7C" w:rsidTr="00DC2AB9">
        <w:trPr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Баева, О. А. Ораторское искусство и деловое общение: учебное пособие / О.А. Баева. – 5-е изд. – М.: Новое знание, 2005. – 368с.</w:t>
            </w:r>
          </w:p>
        </w:tc>
      </w:tr>
      <w:tr w:rsidR="00DC2AB9" w:rsidRPr="00167B7C" w:rsidTr="00DC2AB9">
        <w:trPr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Кони, А.Ф. Собр. соч. В 8-и т. Т. 3,4 / А.Ф. Кони. – М.: Юридическая литература, 1967.</w:t>
            </w:r>
          </w:p>
        </w:tc>
      </w:tr>
      <w:tr w:rsidR="00DC2AB9" w:rsidRPr="00167B7C" w:rsidTr="00DC2AB9">
        <w:trPr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B9" w:rsidRDefault="00DC2AB9" w:rsidP="006343D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B9" w:rsidRDefault="00DC2AB9" w:rsidP="006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Корнилова, Е.Н. Риторика – искусство убеждать. Своеобразие публицистики античной эпохи: Учебное пособие / Е.Н. Корнилова; Ун-т Российской академии образования и др. – М.: УРАО, 1998. – 208 с.</w:t>
            </w:r>
          </w:p>
        </w:tc>
      </w:tr>
    </w:tbl>
    <w:p w:rsidR="00DB6611" w:rsidRPr="00DC2AB9" w:rsidRDefault="00DB6611">
      <w:pPr>
        <w:rPr>
          <w:lang w:val="ru-RU"/>
        </w:rPr>
      </w:pPr>
    </w:p>
    <w:sectPr w:rsidR="00DB6611" w:rsidRPr="00DC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92736"/>
    <w:multiLevelType w:val="hybridMultilevel"/>
    <w:tmpl w:val="F5D0B00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B9"/>
    <w:rsid w:val="00DB6611"/>
    <w:rsid w:val="00DC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EEE8F-AD1D-43FD-AD6D-16F62A6F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B9"/>
    <w:pPr>
      <w:spacing w:after="200" w:line="276" w:lineRule="auto"/>
    </w:pPr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1</cp:revision>
  <dcterms:created xsi:type="dcterms:W3CDTF">2018-01-23T11:33:00Z</dcterms:created>
  <dcterms:modified xsi:type="dcterms:W3CDTF">2018-01-23T11:35:00Z</dcterms:modified>
</cp:coreProperties>
</file>