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17" w:rsidRPr="006A45A7" w:rsidRDefault="00143E17" w:rsidP="00143E17">
      <w:pPr>
        <w:pStyle w:val="a5"/>
        <w:spacing w:line="288" w:lineRule="auto"/>
        <w:rPr>
          <w:i w:val="0"/>
          <w:iCs w:val="0"/>
          <w:color w:val="000000"/>
          <w:u w:val="none"/>
        </w:rPr>
      </w:pPr>
      <w:r w:rsidRPr="006A45A7">
        <w:rPr>
          <w:i w:val="0"/>
          <w:iCs w:val="0"/>
          <w:color w:val="000000"/>
          <w:u w:val="none"/>
        </w:rPr>
        <w:t xml:space="preserve">БУХГАЛТЕРСКИЙ  УЧЕТ, </w:t>
      </w:r>
    </w:p>
    <w:p w:rsidR="00143E17" w:rsidRPr="006A45A7" w:rsidRDefault="00143E17" w:rsidP="00143E17">
      <w:pPr>
        <w:pStyle w:val="a5"/>
        <w:spacing w:line="288" w:lineRule="auto"/>
        <w:rPr>
          <w:i w:val="0"/>
          <w:iCs w:val="0"/>
          <w:color w:val="000000"/>
          <w:u w:val="none"/>
        </w:rPr>
      </w:pPr>
      <w:r w:rsidRPr="006A45A7">
        <w:rPr>
          <w:i w:val="0"/>
          <w:iCs w:val="0"/>
          <w:color w:val="000000"/>
          <w:u w:val="none"/>
        </w:rPr>
        <w:t>ЕГО  СУЩНОСТЬ  И  ЗНАЧЕНИЕ</w:t>
      </w:r>
    </w:p>
    <w:p w:rsidR="00143E17" w:rsidRPr="006A45A7" w:rsidRDefault="00143E17" w:rsidP="00143E17">
      <w:pPr>
        <w:pStyle w:val="a5"/>
        <w:spacing w:line="288" w:lineRule="auto"/>
        <w:rPr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 w:rsidRPr="006A45A7">
        <w:rPr>
          <w:b w:val="0"/>
          <w:bCs w:val="0"/>
          <w:i w:val="0"/>
          <w:iCs w:val="0"/>
          <w:color w:val="000000"/>
          <w:sz w:val="28"/>
          <w:szCs w:val="28"/>
          <w:u w:val="none"/>
        </w:rPr>
        <w:t xml:space="preserve"> </w:t>
      </w:r>
    </w:p>
    <w:p w:rsidR="00143E17" w:rsidRPr="00143E17" w:rsidRDefault="00143E17" w:rsidP="00143E17">
      <w:pPr>
        <w:pStyle w:val="a5"/>
        <w:spacing w:line="288" w:lineRule="auto"/>
        <w:jc w:val="both"/>
        <w:rPr>
          <w:rStyle w:val="a8"/>
          <w:color w:val="000000"/>
          <w:u w:val="none"/>
        </w:rPr>
      </w:pPr>
      <w:r w:rsidRPr="006A45A7">
        <w:rPr>
          <w:rStyle w:val="a8"/>
          <w:i w:val="0"/>
          <w:iCs w:val="0"/>
          <w:color w:val="000000"/>
          <w:sz w:val="28"/>
          <w:szCs w:val="28"/>
          <w:u w:val="none"/>
        </w:rPr>
        <w:t>1. Общие понятия об учете и его сущность.</w:t>
      </w:r>
    </w:p>
    <w:p w:rsidR="00143E17" w:rsidRPr="00143E17" w:rsidRDefault="00143E17" w:rsidP="00143E17">
      <w:pPr>
        <w:pStyle w:val="a5"/>
        <w:spacing w:line="288" w:lineRule="auto"/>
        <w:jc w:val="both"/>
        <w:rPr>
          <w:rStyle w:val="a8"/>
          <w:i w:val="0"/>
          <w:iCs w:val="0"/>
          <w:color w:val="000000"/>
          <w:sz w:val="28"/>
          <w:szCs w:val="28"/>
          <w:u w:val="none"/>
        </w:rPr>
      </w:pPr>
      <w:r w:rsidRPr="00143E17">
        <w:rPr>
          <w:rStyle w:val="a8"/>
          <w:i w:val="0"/>
          <w:iCs w:val="0"/>
          <w:color w:val="000000"/>
          <w:sz w:val="28"/>
          <w:szCs w:val="28"/>
          <w:u w:val="none"/>
        </w:rPr>
        <w:t xml:space="preserve">2. Виды хозяйственного учета. </w:t>
      </w:r>
    </w:p>
    <w:p w:rsidR="00143E17" w:rsidRPr="00143E17" w:rsidRDefault="00143E17" w:rsidP="00143E17">
      <w:pPr>
        <w:pStyle w:val="a5"/>
        <w:spacing w:line="288" w:lineRule="auto"/>
        <w:jc w:val="both"/>
        <w:rPr>
          <w:rStyle w:val="a8"/>
          <w:i w:val="0"/>
          <w:iCs w:val="0"/>
          <w:color w:val="000000"/>
          <w:sz w:val="28"/>
          <w:szCs w:val="28"/>
          <w:u w:val="none"/>
        </w:rPr>
      </w:pPr>
      <w:r w:rsidRPr="00143E17">
        <w:rPr>
          <w:rStyle w:val="a8"/>
          <w:i w:val="0"/>
          <w:iCs w:val="0"/>
          <w:color w:val="000000"/>
          <w:sz w:val="28"/>
          <w:szCs w:val="28"/>
          <w:u w:val="none"/>
        </w:rPr>
        <w:t>3. Измерители, применяемые в бухгалтерском учете.</w:t>
      </w:r>
    </w:p>
    <w:p w:rsidR="00143E17" w:rsidRPr="00143E17" w:rsidRDefault="00143E17" w:rsidP="00143E17">
      <w:pPr>
        <w:pStyle w:val="a5"/>
        <w:spacing w:line="288" w:lineRule="auto"/>
        <w:jc w:val="both"/>
        <w:rPr>
          <w:rStyle w:val="a8"/>
          <w:i w:val="0"/>
          <w:iCs w:val="0"/>
          <w:color w:val="000000"/>
          <w:sz w:val="28"/>
          <w:szCs w:val="28"/>
          <w:u w:val="none"/>
        </w:rPr>
      </w:pPr>
      <w:r w:rsidRPr="00143E17">
        <w:rPr>
          <w:rStyle w:val="a8"/>
          <w:i w:val="0"/>
          <w:iCs w:val="0"/>
          <w:color w:val="000000"/>
          <w:sz w:val="28"/>
          <w:szCs w:val="28"/>
          <w:u w:val="none"/>
        </w:rPr>
        <w:t>4. Задачи бухгалтерского учета.</w:t>
      </w:r>
    </w:p>
    <w:p w:rsidR="00143E17" w:rsidRPr="00143E17" w:rsidRDefault="00143E17" w:rsidP="00143E17">
      <w:pPr>
        <w:pStyle w:val="a5"/>
        <w:spacing w:line="288" w:lineRule="auto"/>
        <w:jc w:val="both"/>
        <w:rPr>
          <w:rStyle w:val="a8"/>
          <w:i w:val="0"/>
          <w:iCs w:val="0"/>
          <w:color w:val="000000"/>
          <w:sz w:val="28"/>
          <w:szCs w:val="28"/>
          <w:u w:val="none"/>
        </w:rPr>
      </w:pPr>
      <w:r w:rsidRPr="00143E17">
        <w:rPr>
          <w:rStyle w:val="a8"/>
          <w:i w:val="0"/>
          <w:iCs w:val="0"/>
          <w:color w:val="000000"/>
          <w:sz w:val="28"/>
          <w:szCs w:val="28"/>
          <w:u w:val="none"/>
        </w:rPr>
        <w:t>5. Функции бухгалтерского учета в системе управления.</w:t>
      </w:r>
    </w:p>
    <w:p w:rsidR="00143E17" w:rsidRPr="006A45A7" w:rsidRDefault="00143E17" w:rsidP="00143E17">
      <w:pPr>
        <w:pStyle w:val="2"/>
        <w:spacing w:line="288" w:lineRule="auto"/>
        <w:rPr>
          <w:color w:val="000000"/>
        </w:rPr>
      </w:pPr>
    </w:p>
    <w:p w:rsidR="00143E17" w:rsidRPr="006A45A7" w:rsidRDefault="00143E17" w:rsidP="00143E17">
      <w:pPr>
        <w:spacing w:line="288" w:lineRule="auto"/>
        <w:jc w:val="center"/>
        <w:rPr>
          <w:b/>
          <w:bCs/>
          <w:color w:val="000000"/>
        </w:rPr>
      </w:pPr>
      <w:bookmarkStart w:id="0" w:name="_Toc54593952"/>
      <w:r w:rsidRPr="006A45A7">
        <w:rPr>
          <w:b/>
          <w:bCs/>
          <w:color w:val="000000"/>
        </w:rPr>
        <w:t>1. Общие понятия об учете и его сущность</w:t>
      </w:r>
      <w:bookmarkEnd w:id="0"/>
    </w:p>
    <w:p w:rsidR="00143E17" w:rsidRPr="006A45A7" w:rsidRDefault="00143E17" w:rsidP="00143E17">
      <w:pPr>
        <w:pStyle w:val="21"/>
        <w:overflowPunct/>
        <w:autoSpaceDE/>
        <w:autoSpaceDN/>
        <w:adjustRightInd/>
        <w:spacing w:line="288" w:lineRule="auto"/>
        <w:textAlignment w:val="auto"/>
        <w:rPr>
          <w:color w:val="000000"/>
          <w:sz w:val="20"/>
          <w:szCs w:val="20"/>
        </w:rPr>
      </w:pPr>
    </w:p>
    <w:p w:rsidR="00143E17" w:rsidRPr="006A45A7" w:rsidRDefault="00143E17" w:rsidP="00143E17">
      <w:pPr>
        <w:pStyle w:val="21"/>
        <w:overflowPunct/>
        <w:autoSpaceDE/>
        <w:autoSpaceDN/>
        <w:adjustRightInd/>
        <w:spacing w:line="288" w:lineRule="auto"/>
        <w:textAlignment w:val="auto"/>
        <w:rPr>
          <w:color w:val="000000"/>
          <w:spacing w:val="2"/>
        </w:rPr>
      </w:pPr>
      <w:r w:rsidRPr="006A45A7">
        <w:rPr>
          <w:color w:val="000000"/>
          <w:spacing w:val="2"/>
        </w:rPr>
        <w:t>Развитие общества невозможно без материального производства, содержанием которого является добыча (приобретение) сырья и материалов, их обработка и реализация изготовленного продукта потребителю.</w:t>
      </w:r>
    </w:p>
    <w:p w:rsidR="00143E17" w:rsidRPr="006A45A7" w:rsidRDefault="00143E17" w:rsidP="00143E17">
      <w:pPr>
        <w:spacing w:line="288" w:lineRule="auto"/>
        <w:ind w:firstLine="720"/>
        <w:jc w:val="both"/>
        <w:rPr>
          <w:color w:val="000000"/>
          <w:spacing w:val="2"/>
        </w:rPr>
      </w:pPr>
      <w:r w:rsidRPr="006A45A7">
        <w:rPr>
          <w:color w:val="000000"/>
          <w:spacing w:val="2"/>
        </w:rPr>
        <w:t xml:space="preserve">Для отражения всех этих процессов, а также в целях осуществления </w:t>
      </w:r>
      <w:proofErr w:type="gramStart"/>
      <w:r w:rsidRPr="006A45A7">
        <w:rPr>
          <w:color w:val="000000"/>
          <w:spacing w:val="2"/>
        </w:rPr>
        <w:t>контроля за</w:t>
      </w:r>
      <w:proofErr w:type="gramEnd"/>
      <w:r w:rsidRPr="006A45A7">
        <w:rPr>
          <w:color w:val="000000"/>
          <w:spacing w:val="2"/>
        </w:rPr>
        <w:t xml:space="preserve"> ними и необходим учет.</w:t>
      </w:r>
    </w:p>
    <w:p w:rsidR="00143E17" w:rsidRPr="006A45A7" w:rsidRDefault="00143E17" w:rsidP="00143E17">
      <w:pPr>
        <w:spacing w:line="288" w:lineRule="auto"/>
        <w:ind w:firstLine="720"/>
        <w:jc w:val="both"/>
        <w:rPr>
          <w:color w:val="000000"/>
          <w:spacing w:val="-4"/>
        </w:rPr>
      </w:pPr>
      <w:proofErr w:type="gramStart"/>
      <w:r w:rsidRPr="006A45A7">
        <w:rPr>
          <w:color w:val="000000"/>
          <w:spacing w:val="-4"/>
        </w:rPr>
        <w:t>Контроль за</w:t>
      </w:r>
      <w:proofErr w:type="gramEnd"/>
      <w:r w:rsidRPr="006A45A7">
        <w:rPr>
          <w:color w:val="000000"/>
          <w:spacing w:val="-4"/>
        </w:rPr>
        <w:t xml:space="preserve"> хозяйственными процессами обеспечивает </w:t>
      </w:r>
      <w:r w:rsidRPr="006A45A7">
        <w:rPr>
          <w:i/>
          <w:iCs/>
          <w:color w:val="000000"/>
          <w:spacing w:val="-4"/>
        </w:rPr>
        <w:t>система хозяйственного учета</w:t>
      </w:r>
      <w:r w:rsidRPr="006A45A7">
        <w:rPr>
          <w:color w:val="000000"/>
          <w:spacing w:val="-4"/>
        </w:rPr>
        <w:t>, которая включает: наблюдение, измерение, регистрацию.</w:t>
      </w:r>
    </w:p>
    <w:p w:rsidR="00143E17" w:rsidRPr="006A45A7" w:rsidRDefault="00143E17" w:rsidP="00143E17">
      <w:pPr>
        <w:pStyle w:val="21"/>
        <w:overflowPunct/>
        <w:autoSpaceDE/>
        <w:autoSpaceDN/>
        <w:adjustRightInd/>
        <w:spacing w:line="288" w:lineRule="auto"/>
        <w:textAlignment w:val="auto"/>
        <w:rPr>
          <w:color w:val="000000"/>
        </w:rPr>
      </w:pPr>
      <w:r w:rsidRPr="006A45A7">
        <w:rPr>
          <w:color w:val="000000"/>
        </w:rPr>
        <w:t xml:space="preserve">Хозяйственный учет представляет собой количественное отражение и качественную характеристику хозяйственной деятельности предприятия в целях контроля и управления этой деятельностью. </w:t>
      </w:r>
    </w:p>
    <w:p w:rsidR="00143E17" w:rsidRPr="006A45A7" w:rsidRDefault="00143E17" w:rsidP="00143E17">
      <w:pPr>
        <w:pStyle w:val="21"/>
        <w:overflowPunct/>
        <w:autoSpaceDE/>
        <w:autoSpaceDN/>
        <w:adjustRightInd/>
        <w:spacing w:line="288" w:lineRule="auto"/>
        <w:textAlignment w:val="auto"/>
        <w:rPr>
          <w:color w:val="000000"/>
        </w:rPr>
      </w:pPr>
      <w:r w:rsidRPr="006A45A7">
        <w:rPr>
          <w:color w:val="000000"/>
        </w:rPr>
        <w:t>Различают следующие виды хозяйственного учета:</w:t>
      </w:r>
    </w:p>
    <w:p w:rsidR="00143E17" w:rsidRPr="006A45A7" w:rsidRDefault="00143E17" w:rsidP="00143E17">
      <w:pPr>
        <w:pStyle w:val="21"/>
        <w:numPr>
          <w:ilvl w:val="0"/>
          <w:numId w:val="8"/>
        </w:numPr>
        <w:tabs>
          <w:tab w:val="clear" w:pos="757"/>
          <w:tab w:val="num" w:pos="993"/>
        </w:tabs>
        <w:overflowPunct/>
        <w:autoSpaceDE/>
        <w:autoSpaceDN/>
        <w:adjustRightInd/>
        <w:spacing w:line="288" w:lineRule="auto"/>
        <w:ind w:left="0" w:firstLine="709"/>
        <w:textAlignment w:val="auto"/>
        <w:rPr>
          <w:color w:val="000000"/>
        </w:rPr>
      </w:pPr>
      <w:r w:rsidRPr="006A45A7">
        <w:rPr>
          <w:color w:val="000000"/>
        </w:rPr>
        <w:t>бухгалтерский;</w:t>
      </w:r>
    </w:p>
    <w:p w:rsidR="00143E17" w:rsidRPr="006A45A7" w:rsidRDefault="00143E17" w:rsidP="00143E17">
      <w:pPr>
        <w:pStyle w:val="21"/>
        <w:numPr>
          <w:ilvl w:val="0"/>
          <w:numId w:val="8"/>
        </w:numPr>
        <w:tabs>
          <w:tab w:val="clear" w:pos="757"/>
          <w:tab w:val="num" w:pos="993"/>
        </w:tabs>
        <w:overflowPunct/>
        <w:autoSpaceDE/>
        <w:autoSpaceDN/>
        <w:adjustRightInd/>
        <w:spacing w:line="288" w:lineRule="auto"/>
        <w:ind w:left="0" w:firstLine="709"/>
        <w:textAlignment w:val="auto"/>
        <w:rPr>
          <w:color w:val="000000"/>
        </w:rPr>
      </w:pPr>
      <w:r w:rsidRPr="006A45A7">
        <w:rPr>
          <w:color w:val="000000"/>
        </w:rPr>
        <w:t>оперативный;</w:t>
      </w:r>
    </w:p>
    <w:p w:rsidR="00143E17" w:rsidRPr="006A45A7" w:rsidRDefault="00143E17" w:rsidP="00143E17">
      <w:pPr>
        <w:pStyle w:val="21"/>
        <w:numPr>
          <w:ilvl w:val="0"/>
          <w:numId w:val="8"/>
        </w:numPr>
        <w:tabs>
          <w:tab w:val="clear" w:pos="757"/>
          <w:tab w:val="num" w:pos="993"/>
        </w:tabs>
        <w:overflowPunct/>
        <w:autoSpaceDE/>
        <w:autoSpaceDN/>
        <w:adjustRightInd/>
        <w:spacing w:line="288" w:lineRule="auto"/>
        <w:ind w:left="0" w:firstLine="709"/>
        <w:textAlignment w:val="auto"/>
        <w:rPr>
          <w:color w:val="000000"/>
        </w:rPr>
      </w:pPr>
      <w:r w:rsidRPr="006A45A7">
        <w:rPr>
          <w:color w:val="000000"/>
        </w:rPr>
        <w:t xml:space="preserve">статистический. </w:t>
      </w:r>
    </w:p>
    <w:p w:rsidR="00143E17" w:rsidRPr="006A45A7" w:rsidRDefault="00143E17" w:rsidP="00143E17">
      <w:pPr>
        <w:pStyle w:val="21"/>
        <w:overflowPunct/>
        <w:autoSpaceDE/>
        <w:autoSpaceDN/>
        <w:adjustRightInd/>
        <w:spacing w:line="288" w:lineRule="auto"/>
        <w:textAlignment w:val="auto"/>
        <w:rPr>
          <w:color w:val="000000"/>
          <w:spacing w:val="-2"/>
        </w:rPr>
      </w:pPr>
      <w:r w:rsidRPr="006A45A7">
        <w:rPr>
          <w:color w:val="000000"/>
          <w:spacing w:val="-2"/>
        </w:rPr>
        <w:t>Основная цель хозяйственного учета – формирование качественной и своевременной информации о финансовой и хозяйственной деятельности, необходимой для управления и становления рыночной экономики, для подготовки и обоснования правильных управленческих решений на различных уровнях, а также для определения положения предприятия на рынке.</w:t>
      </w:r>
    </w:p>
    <w:p w:rsidR="00143E17" w:rsidRPr="006A45A7" w:rsidRDefault="00143E17" w:rsidP="00143E17">
      <w:pPr>
        <w:pStyle w:val="21"/>
        <w:overflowPunct/>
        <w:autoSpaceDE/>
        <w:autoSpaceDN/>
        <w:adjustRightInd/>
        <w:spacing w:line="288" w:lineRule="auto"/>
        <w:textAlignment w:val="auto"/>
        <w:rPr>
          <w:color w:val="000000"/>
        </w:rPr>
      </w:pPr>
      <w:r w:rsidRPr="006A45A7">
        <w:rPr>
          <w:color w:val="000000"/>
          <w:spacing w:val="-2"/>
        </w:rPr>
        <w:t xml:space="preserve">Пользователи учетной информации подразделяются на </w:t>
      </w:r>
      <w:r w:rsidRPr="006A45A7">
        <w:rPr>
          <w:b/>
          <w:bCs/>
          <w:i/>
          <w:iCs/>
          <w:color w:val="000000"/>
          <w:spacing w:val="-2"/>
        </w:rPr>
        <w:t>внутренние</w:t>
      </w:r>
      <w:r w:rsidRPr="006A45A7">
        <w:rPr>
          <w:color w:val="000000"/>
          <w:spacing w:val="-2"/>
        </w:rPr>
        <w:t xml:space="preserve"> – </w:t>
      </w:r>
      <w:r w:rsidRPr="006A45A7">
        <w:rPr>
          <w:color w:val="000000"/>
        </w:rPr>
        <w:t xml:space="preserve">администрация предприятия (совет директоров, менеджеры, руководители среднего звена и специальные подразделения); </w:t>
      </w:r>
      <w:r w:rsidRPr="006A45A7">
        <w:rPr>
          <w:b/>
          <w:bCs/>
          <w:i/>
          <w:iCs/>
          <w:color w:val="000000"/>
        </w:rPr>
        <w:t>внешние</w:t>
      </w:r>
      <w:r w:rsidRPr="006A45A7">
        <w:rPr>
          <w:color w:val="000000"/>
        </w:rPr>
        <w:t xml:space="preserve"> – налоговые органы, банки и др.</w:t>
      </w:r>
    </w:p>
    <w:p w:rsidR="00143E17" w:rsidRPr="006A45A7" w:rsidRDefault="00143E17" w:rsidP="00143E17">
      <w:pPr>
        <w:spacing w:line="288" w:lineRule="auto"/>
        <w:ind w:firstLine="720"/>
        <w:jc w:val="both"/>
        <w:rPr>
          <w:color w:val="000000"/>
        </w:rPr>
      </w:pPr>
      <w:r w:rsidRPr="006A45A7">
        <w:rPr>
          <w:color w:val="000000"/>
        </w:rPr>
        <w:t>Бухгалтерский учет – неотъемлемая часть хозяйственного учета.</w:t>
      </w:r>
    </w:p>
    <w:p w:rsidR="00143E17" w:rsidRPr="006A45A7" w:rsidRDefault="00143E17" w:rsidP="00143E17">
      <w:pPr>
        <w:spacing w:line="288" w:lineRule="auto"/>
        <w:ind w:firstLine="720"/>
        <w:jc w:val="both"/>
        <w:rPr>
          <w:color w:val="000000"/>
        </w:rPr>
      </w:pPr>
      <w:r w:rsidRPr="006A45A7">
        <w:rPr>
          <w:color w:val="000000"/>
        </w:rPr>
        <w:t>Бухгалтерский учет должны вести все юридические лица. Ведение бухгалтерского учета регламентируют следующие документы:</w:t>
      </w:r>
    </w:p>
    <w:p w:rsidR="00143E17" w:rsidRPr="006A45A7" w:rsidRDefault="00143E17" w:rsidP="00143E17">
      <w:pPr>
        <w:pStyle w:val="Noeeu1"/>
        <w:numPr>
          <w:ilvl w:val="0"/>
          <w:numId w:val="6"/>
        </w:numPr>
        <w:tabs>
          <w:tab w:val="clear" w:pos="1069"/>
          <w:tab w:val="num" w:pos="993"/>
        </w:tabs>
        <w:spacing w:line="288" w:lineRule="auto"/>
        <w:ind w:left="0" w:firstLine="709"/>
        <w:rPr>
          <w:color w:val="000000"/>
        </w:rPr>
      </w:pPr>
      <w:r w:rsidRPr="006A45A7">
        <w:rPr>
          <w:color w:val="000000"/>
        </w:rPr>
        <w:lastRenderedPageBreak/>
        <w:t xml:space="preserve">Закон Республики Беларусь от 18.12.94 г. «О бухгалтерском учете и отчетности» </w:t>
      </w:r>
      <w:proofErr w:type="spellStart"/>
      <w:r w:rsidRPr="006A45A7">
        <w:rPr>
          <w:color w:val="000000"/>
        </w:rPr>
        <w:t>c</w:t>
      </w:r>
      <w:proofErr w:type="spellEnd"/>
      <w:r w:rsidRPr="006A45A7">
        <w:rPr>
          <w:color w:val="000000"/>
        </w:rPr>
        <w:t xml:space="preserve"> изменениями и дополнениями.</w:t>
      </w:r>
    </w:p>
    <w:p w:rsidR="00143E17" w:rsidRPr="006A45A7" w:rsidRDefault="00143E17" w:rsidP="00143E17">
      <w:pPr>
        <w:numPr>
          <w:ilvl w:val="0"/>
          <w:numId w:val="6"/>
        </w:numPr>
        <w:tabs>
          <w:tab w:val="clear" w:pos="1069"/>
          <w:tab w:val="num" w:pos="993"/>
        </w:tabs>
        <w:spacing w:line="288" w:lineRule="auto"/>
        <w:ind w:left="0" w:firstLine="709"/>
        <w:jc w:val="both"/>
        <w:rPr>
          <w:color w:val="000000"/>
        </w:rPr>
      </w:pPr>
      <w:r w:rsidRPr="006A45A7">
        <w:rPr>
          <w:color w:val="000000"/>
        </w:rPr>
        <w:t xml:space="preserve">Типовой план счетов бухгалтерского учета (введен в действие с </w:t>
      </w:r>
      <w:r>
        <w:rPr>
          <w:color w:val="000000"/>
        </w:rPr>
        <w:t>0</w:t>
      </w:r>
      <w:r w:rsidRPr="006A45A7">
        <w:rPr>
          <w:color w:val="000000"/>
        </w:rPr>
        <w:t>1.01.20</w:t>
      </w:r>
      <w:r>
        <w:rPr>
          <w:color w:val="000000"/>
        </w:rPr>
        <w:t>12</w:t>
      </w:r>
      <w:r w:rsidRPr="006A45A7">
        <w:rPr>
          <w:color w:val="000000"/>
        </w:rPr>
        <w:t xml:space="preserve"> г.).</w:t>
      </w:r>
    </w:p>
    <w:p w:rsidR="00143E17" w:rsidRPr="006A45A7" w:rsidRDefault="00143E17" w:rsidP="00143E17">
      <w:pPr>
        <w:spacing w:line="288" w:lineRule="auto"/>
        <w:jc w:val="center"/>
        <w:rPr>
          <w:b/>
          <w:bCs/>
          <w:color w:val="000000"/>
        </w:rPr>
      </w:pPr>
      <w:bookmarkStart w:id="1" w:name="_Toc54593953"/>
    </w:p>
    <w:p w:rsidR="00143E17" w:rsidRPr="006A45A7" w:rsidRDefault="00143E17" w:rsidP="00143E17">
      <w:pPr>
        <w:spacing w:line="288" w:lineRule="auto"/>
        <w:jc w:val="center"/>
        <w:rPr>
          <w:b/>
          <w:bCs/>
          <w:color w:val="000000"/>
        </w:rPr>
      </w:pPr>
      <w:r w:rsidRPr="006A45A7">
        <w:rPr>
          <w:b/>
          <w:bCs/>
          <w:color w:val="000000"/>
        </w:rPr>
        <w:t>2. Виды хозяйственного учета</w:t>
      </w:r>
      <w:bookmarkEnd w:id="1"/>
    </w:p>
    <w:p w:rsidR="00143E17" w:rsidRPr="006A45A7" w:rsidRDefault="00143E17" w:rsidP="00143E17">
      <w:pPr>
        <w:pStyle w:val="2"/>
        <w:spacing w:line="288" w:lineRule="auto"/>
        <w:ind w:firstLine="720"/>
        <w:rPr>
          <w:color w:val="000000"/>
          <w:sz w:val="20"/>
          <w:szCs w:val="20"/>
        </w:rPr>
      </w:pPr>
    </w:p>
    <w:p w:rsidR="00143E17" w:rsidRPr="006A45A7" w:rsidRDefault="00143E17" w:rsidP="00143E17">
      <w:pPr>
        <w:pStyle w:val="2"/>
        <w:spacing w:line="288" w:lineRule="auto"/>
        <w:ind w:firstLine="720"/>
        <w:rPr>
          <w:color w:val="000000"/>
        </w:rPr>
      </w:pPr>
      <w:r w:rsidRPr="006A45A7">
        <w:rPr>
          <w:color w:val="000000"/>
        </w:rPr>
        <w:t xml:space="preserve">Для отражения и систематизации хозяйственной деятельности предприятий, т.е. отражения всех процессов, в том числе процесса общественного воспроизводства используются три вида учета: </w:t>
      </w:r>
      <w:r w:rsidRPr="006A45A7">
        <w:rPr>
          <w:i/>
          <w:iCs/>
          <w:color w:val="000000"/>
        </w:rPr>
        <w:t>оперативный,</w:t>
      </w:r>
      <w:r w:rsidRPr="006A45A7">
        <w:rPr>
          <w:color w:val="000000"/>
        </w:rPr>
        <w:t xml:space="preserve"> </w:t>
      </w:r>
      <w:r w:rsidRPr="006A45A7">
        <w:rPr>
          <w:i/>
          <w:iCs/>
          <w:color w:val="000000"/>
        </w:rPr>
        <w:t>бухгалтерский</w:t>
      </w:r>
      <w:r w:rsidRPr="006A45A7">
        <w:rPr>
          <w:color w:val="000000"/>
        </w:rPr>
        <w:t xml:space="preserve"> и </w:t>
      </w:r>
      <w:r w:rsidRPr="006A45A7">
        <w:rPr>
          <w:i/>
          <w:iCs/>
          <w:color w:val="000000"/>
        </w:rPr>
        <w:t>статистический</w:t>
      </w:r>
      <w:r w:rsidRPr="006A45A7">
        <w:rPr>
          <w:color w:val="000000"/>
        </w:rPr>
        <w:t>.</w:t>
      </w:r>
    </w:p>
    <w:p w:rsidR="00143E17" w:rsidRPr="006A45A7" w:rsidRDefault="00143E17" w:rsidP="00143E17">
      <w:pPr>
        <w:spacing w:line="288" w:lineRule="auto"/>
        <w:ind w:firstLine="720"/>
        <w:jc w:val="both"/>
        <w:rPr>
          <w:color w:val="000000"/>
        </w:rPr>
      </w:pPr>
      <w:r w:rsidRPr="006A45A7">
        <w:rPr>
          <w:b/>
          <w:bCs/>
          <w:i/>
          <w:iCs/>
          <w:color w:val="000000"/>
        </w:rPr>
        <w:t>Оперативный учет</w:t>
      </w:r>
      <w:r w:rsidRPr="006A45A7">
        <w:rPr>
          <w:color w:val="000000"/>
        </w:rPr>
        <w:t xml:space="preserve"> – система текущего наблюдения и </w:t>
      </w:r>
      <w:proofErr w:type="gramStart"/>
      <w:r w:rsidRPr="006A45A7">
        <w:rPr>
          <w:color w:val="000000"/>
        </w:rPr>
        <w:t>контроля за</w:t>
      </w:r>
      <w:proofErr w:type="gramEnd"/>
      <w:r w:rsidRPr="006A45A7">
        <w:rPr>
          <w:color w:val="000000"/>
        </w:rPr>
        <w:t xml:space="preserve"> отдельными объектами, хозяйственными операциями. Такой учет отражает отдельные текущие хозяйственные операции и процессы на предприятиях, результаты отдельных показателей.</w:t>
      </w:r>
    </w:p>
    <w:p w:rsidR="00143E17" w:rsidRPr="006A45A7" w:rsidRDefault="00143E17" w:rsidP="00143E17">
      <w:pPr>
        <w:spacing w:line="288" w:lineRule="auto"/>
        <w:ind w:firstLine="720"/>
        <w:jc w:val="both"/>
        <w:rPr>
          <w:color w:val="000000"/>
        </w:rPr>
      </w:pPr>
      <w:r w:rsidRPr="006A45A7">
        <w:rPr>
          <w:color w:val="000000"/>
        </w:rPr>
        <w:t xml:space="preserve">Оперативный учет не всегда оформляется документами. Его данные применяются для оперативного руководства предприятием и его подразделениями (бригады, участки, цехи), для воздействия на хозяйственные процессы непосредственно во время их совершения. </w:t>
      </w:r>
    </w:p>
    <w:p w:rsidR="00143E17" w:rsidRPr="006A45A7" w:rsidRDefault="00143E17" w:rsidP="00143E17">
      <w:pPr>
        <w:pStyle w:val="21"/>
        <w:overflowPunct/>
        <w:autoSpaceDE/>
        <w:autoSpaceDN/>
        <w:adjustRightInd/>
        <w:spacing w:line="288" w:lineRule="auto"/>
        <w:textAlignment w:val="auto"/>
        <w:rPr>
          <w:color w:val="000000"/>
          <w:spacing w:val="4"/>
        </w:rPr>
      </w:pPr>
      <w:r w:rsidRPr="006A45A7">
        <w:rPr>
          <w:color w:val="000000"/>
          <w:spacing w:val="4"/>
        </w:rPr>
        <w:t>Например, с помощью оперативного учета обеспечивается контроль за выполнением заданий по выпуску продукц</w:t>
      </w:r>
      <w:proofErr w:type="gramStart"/>
      <w:r w:rsidRPr="006A45A7">
        <w:rPr>
          <w:color w:val="000000"/>
          <w:spacing w:val="4"/>
        </w:rPr>
        <w:t>ии и ее</w:t>
      </w:r>
      <w:proofErr w:type="gramEnd"/>
      <w:r w:rsidRPr="006A45A7">
        <w:rPr>
          <w:color w:val="000000"/>
          <w:spacing w:val="4"/>
        </w:rPr>
        <w:t xml:space="preserve"> отгрузки покупателям.</w:t>
      </w:r>
    </w:p>
    <w:p w:rsidR="00143E17" w:rsidRPr="006A45A7" w:rsidRDefault="00143E17" w:rsidP="00143E17">
      <w:pPr>
        <w:pStyle w:val="21"/>
        <w:overflowPunct/>
        <w:autoSpaceDE/>
        <w:autoSpaceDN/>
        <w:adjustRightInd/>
        <w:spacing w:line="288" w:lineRule="auto"/>
        <w:textAlignment w:val="auto"/>
        <w:rPr>
          <w:color w:val="000000"/>
        </w:rPr>
      </w:pPr>
      <w:r w:rsidRPr="006A45A7">
        <w:rPr>
          <w:color w:val="000000"/>
        </w:rPr>
        <w:t xml:space="preserve">Таким образом, эффективность оперативного учета повышается при использовании его данных немедленно. Оперативность получения и </w:t>
      </w:r>
      <w:proofErr w:type="gramStart"/>
      <w:r w:rsidRPr="006A45A7">
        <w:rPr>
          <w:color w:val="000000"/>
        </w:rPr>
        <w:t>использования</w:t>
      </w:r>
      <w:proofErr w:type="gramEnd"/>
      <w:r w:rsidRPr="006A45A7">
        <w:rPr>
          <w:color w:val="000000"/>
        </w:rPr>
        <w:t xml:space="preserve"> данных этого учета – его отличительный признак.</w:t>
      </w:r>
    </w:p>
    <w:p w:rsidR="00143E17" w:rsidRPr="00264795" w:rsidRDefault="00143E17" w:rsidP="00143E17">
      <w:pPr>
        <w:spacing w:line="288" w:lineRule="auto"/>
        <w:ind w:firstLine="720"/>
        <w:jc w:val="both"/>
        <w:rPr>
          <w:color w:val="000000"/>
          <w:spacing w:val="6"/>
        </w:rPr>
      </w:pPr>
      <w:r w:rsidRPr="00264795">
        <w:rPr>
          <w:b/>
          <w:bCs/>
          <w:i/>
          <w:iCs/>
          <w:color w:val="000000"/>
          <w:spacing w:val="6"/>
        </w:rPr>
        <w:t>Статистический учет</w:t>
      </w:r>
      <w:r w:rsidRPr="00264795">
        <w:rPr>
          <w:color w:val="000000"/>
          <w:spacing w:val="6"/>
        </w:rPr>
        <w:t xml:space="preserve"> – система изучения и контроля массовых социально-экономических явлений и процессов общественной жизни. Статистика изучает не только процессы, относящиеся к материальному производству, но и количественные и качественные стороны массовых явлений и процессов общественной жизни, их закономерности и взаимосвязи. </w:t>
      </w:r>
    </w:p>
    <w:p w:rsidR="00143E17" w:rsidRPr="006A45A7" w:rsidRDefault="00143E17" w:rsidP="00143E17">
      <w:pPr>
        <w:spacing w:line="288" w:lineRule="auto"/>
        <w:ind w:firstLine="720"/>
        <w:jc w:val="both"/>
        <w:rPr>
          <w:color w:val="000000"/>
        </w:rPr>
      </w:pPr>
      <w:r w:rsidRPr="006A45A7">
        <w:rPr>
          <w:color w:val="000000"/>
        </w:rPr>
        <w:t xml:space="preserve">Например, наряду с определением </w:t>
      </w:r>
      <w:proofErr w:type="gramStart"/>
      <w:r w:rsidRPr="006A45A7">
        <w:rPr>
          <w:color w:val="000000"/>
        </w:rPr>
        <w:t>показателей объема производства продукции промышленности</w:t>
      </w:r>
      <w:proofErr w:type="gramEnd"/>
      <w:r w:rsidRPr="006A45A7">
        <w:rPr>
          <w:color w:val="000000"/>
        </w:rPr>
        <w:t xml:space="preserve"> и динамики производительности труда по статистическим данным определяются численность населения, демографическая ситуация региона и т.д.</w:t>
      </w:r>
    </w:p>
    <w:p w:rsidR="00143E17" w:rsidRPr="006A45A7" w:rsidRDefault="00143E17" w:rsidP="00143E17">
      <w:pPr>
        <w:pStyle w:val="21"/>
        <w:overflowPunct/>
        <w:autoSpaceDE/>
        <w:autoSpaceDN/>
        <w:adjustRightInd/>
        <w:spacing w:line="288" w:lineRule="auto"/>
        <w:textAlignment w:val="auto"/>
        <w:rPr>
          <w:color w:val="000000"/>
        </w:rPr>
      </w:pPr>
      <w:r w:rsidRPr="006A45A7">
        <w:rPr>
          <w:color w:val="000000"/>
        </w:rPr>
        <w:t xml:space="preserve">Статистическому учету присущи особые методы сбора и обработки информации (сплошной, </w:t>
      </w:r>
      <w:proofErr w:type="gramStart"/>
      <w:r w:rsidRPr="006A45A7">
        <w:rPr>
          <w:color w:val="000000"/>
        </w:rPr>
        <w:t>выборочный</w:t>
      </w:r>
      <w:proofErr w:type="gramEnd"/>
      <w:r w:rsidRPr="006A45A7">
        <w:rPr>
          <w:color w:val="000000"/>
        </w:rPr>
        <w:t>, группировка данных, исчисление средних величин).</w:t>
      </w:r>
    </w:p>
    <w:p w:rsidR="00143E17" w:rsidRPr="006A45A7" w:rsidRDefault="00143E17" w:rsidP="00143E17">
      <w:pPr>
        <w:spacing w:line="288" w:lineRule="auto"/>
        <w:ind w:firstLine="720"/>
        <w:jc w:val="both"/>
        <w:rPr>
          <w:color w:val="000000"/>
        </w:rPr>
      </w:pPr>
      <w:r w:rsidRPr="006A45A7">
        <w:rPr>
          <w:color w:val="000000"/>
        </w:rPr>
        <w:lastRenderedPageBreak/>
        <w:t>Первичные статистические данные получают из бухгалтерского учета. Таким образом, область применения статистического учета шире, чем бухгалтерского.</w:t>
      </w:r>
    </w:p>
    <w:p w:rsidR="00143E17" w:rsidRPr="006A45A7" w:rsidRDefault="00143E17" w:rsidP="00143E17">
      <w:pPr>
        <w:autoSpaceDE w:val="0"/>
        <w:autoSpaceDN w:val="0"/>
        <w:adjustRightInd w:val="0"/>
        <w:spacing w:line="288" w:lineRule="auto"/>
        <w:ind w:firstLine="720"/>
        <w:jc w:val="both"/>
        <w:rPr>
          <w:color w:val="000000"/>
        </w:rPr>
      </w:pPr>
      <w:r w:rsidRPr="006A45A7">
        <w:rPr>
          <w:b/>
          <w:bCs/>
          <w:i/>
          <w:iCs/>
          <w:color w:val="000000"/>
        </w:rPr>
        <w:t>Бухгалтерский учет</w:t>
      </w:r>
      <w:r w:rsidRPr="006A45A7">
        <w:rPr>
          <w:color w:val="000000"/>
        </w:rPr>
        <w:t xml:space="preserve"> </w:t>
      </w:r>
      <w:proofErr w:type="gramStart"/>
      <w:r w:rsidRPr="006A45A7">
        <w:rPr>
          <w:color w:val="000000"/>
        </w:rPr>
        <w:t>–</w:t>
      </w:r>
      <w:bookmarkStart w:id="2" w:name="_GoBack"/>
      <w:bookmarkEnd w:id="2"/>
      <w:r>
        <w:t>с</w:t>
      </w:r>
      <w:proofErr w:type="gramEnd"/>
      <w:r>
        <w:t>истема непрерывного формирования информации в стоимостном выражении об активах, обязательствах, о собственном капитале, доходах, расходах организации посредством документирования, инвентаризации, учетной оценки, двойной записи на счетах бухгалтерского учета, обобщения в отчетности</w:t>
      </w:r>
      <w:r w:rsidRPr="006A45A7">
        <w:rPr>
          <w:color w:val="000000"/>
        </w:rPr>
        <w:t>.</w:t>
      </w:r>
    </w:p>
    <w:p w:rsidR="00143E17" w:rsidRPr="006A45A7" w:rsidRDefault="00143E17" w:rsidP="00143E17">
      <w:pPr>
        <w:pStyle w:val="21"/>
        <w:overflowPunct/>
        <w:spacing w:line="288" w:lineRule="auto"/>
        <w:textAlignment w:val="auto"/>
        <w:rPr>
          <w:color w:val="000000"/>
        </w:rPr>
      </w:pPr>
      <w:r w:rsidRPr="006A45A7">
        <w:rPr>
          <w:color w:val="000000"/>
        </w:rPr>
        <w:t>Бухгалтерский учет фиксирует всю хозяйственную деятельность предприятия, влекущую изменения в его средствах или источниках их формирования, путем сплошной документально обоснованной регистрации хозяйственных операций.</w:t>
      </w:r>
    </w:p>
    <w:p w:rsidR="00143E17" w:rsidRPr="006A45A7" w:rsidRDefault="00143E17" w:rsidP="00143E17">
      <w:pPr>
        <w:pStyle w:val="21"/>
        <w:overflowPunct/>
        <w:spacing w:line="288" w:lineRule="auto"/>
        <w:textAlignment w:val="auto"/>
        <w:rPr>
          <w:color w:val="000000"/>
        </w:rPr>
      </w:pPr>
      <w:r w:rsidRPr="006A45A7">
        <w:rPr>
          <w:color w:val="000000"/>
        </w:rPr>
        <w:t>В бухгалтерском учете применяются только ему присущие способы отражения хозяйственного процесса:</w:t>
      </w:r>
    </w:p>
    <w:p w:rsidR="00143E17" w:rsidRPr="006A45A7" w:rsidRDefault="00143E17" w:rsidP="00143E17">
      <w:pPr>
        <w:numPr>
          <w:ilvl w:val="0"/>
          <w:numId w:val="7"/>
        </w:numPr>
        <w:tabs>
          <w:tab w:val="clear" w:pos="1069"/>
          <w:tab w:val="num" w:pos="993"/>
        </w:tabs>
        <w:spacing w:line="288" w:lineRule="auto"/>
        <w:jc w:val="both"/>
        <w:rPr>
          <w:color w:val="000000"/>
        </w:rPr>
      </w:pPr>
      <w:r w:rsidRPr="006A45A7">
        <w:rPr>
          <w:color w:val="000000"/>
        </w:rPr>
        <w:t>двойная запись;</w:t>
      </w:r>
    </w:p>
    <w:p w:rsidR="00143E17" w:rsidRPr="006A45A7" w:rsidRDefault="00143E17" w:rsidP="00143E17">
      <w:pPr>
        <w:numPr>
          <w:ilvl w:val="0"/>
          <w:numId w:val="7"/>
        </w:numPr>
        <w:tabs>
          <w:tab w:val="clear" w:pos="1069"/>
          <w:tab w:val="num" w:pos="993"/>
        </w:tabs>
        <w:spacing w:line="288" w:lineRule="auto"/>
        <w:jc w:val="both"/>
        <w:rPr>
          <w:color w:val="000000"/>
        </w:rPr>
      </w:pPr>
      <w:r w:rsidRPr="006A45A7">
        <w:rPr>
          <w:color w:val="000000"/>
        </w:rPr>
        <w:t>система счетов;</w:t>
      </w:r>
    </w:p>
    <w:p w:rsidR="00143E17" w:rsidRPr="006A45A7" w:rsidRDefault="00143E17" w:rsidP="00143E17">
      <w:pPr>
        <w:numPr>
          <w:ilvl w:val="0"/>
          <w:numId w:val="7"/>
        </w:numPr>
        <w:tabs>
          <w:tab w:val="clear" w:pos="1069"/>
          <w:tab w:val="num" w:pos="993"/>
        </w:tabs>
        <w:spacing w:line="288" w:lineRule="auto"/>
        <w:jc w:val="both"/>
        <w:rPr>
          <w:color w:val="000000"/>
        </w:rPr>
      </w:pPr>
      <w:r w:rsidRPr="006A45A7">
        <w:rPr>
          <w:color w:val="000000"/>
        </w:rPr>
        <w:t>инвентаризация и др.</w:t>
      </w:r>
    </w:p>
    <w:p w:rsidR="00143E17" w:rsidRPr="006A45A7" w:rsidRDefault="00143E17" w:rsidP="00143E17">
      <w:pPr>
        <w:spacing w:line="288" w:lineRule="auto"/>
        <w:ind w:firstLine="720"/>
        <w:jc w:val="both"/>
        <w:rPr>
          <w:color w:val="000000"/>
        </w:rPr>
      </w:pPr>
      <w:r w:rsidRPr="006A45A7">
        <w:rPr>
          <w:color w:val="000000"/>
        </w:rPr>
        <w:t xml:space="preserve">Данные бухгалтерского учета используются для анализа хозяйственной деятельности (АХД), в результате чего выявляются резервы производства (финансовые, трудовые и т.д.). Так, одна из главных функций бухгалтерского учета – </w:t>
      </w:r>
      <w:r w:rsidRPr="006A45A7">
        <w:rPr>
          <w:b/>
          <w:bCs/>
          <w:i/>
          <w:iCs/>
          <w:color w:val="000000"/>
        </w:rPr>
        <w:t>управленческая</w:t>
      </w:r>
      <w:r w:rsidRPr="006A45A7">
        <w:rPr>
          <w:color w:val="000000"/>
        </w:rPr>
        <w:t>.</w:t>
      </w:r>
    </w:p>
    <w:p w:rsidR="00143E17" w:rsidRDefault="00143E17" w:rsidP="00143E17">
      <w:pPr>
        <w:spacing w:line="288" w:lineRule="auto"/>
        <w:ind w:firstLine="720"/>
        <w:jc w:val="both"/>
        <w:rPr>
          <w:color w:val="000000"/>
          <w:spacing w:val="4"/>
        </w:rPr>
      </w:pPr>
      <w:r w:rsidRPr="006A45A7">
        <w:rPr>
          <w:color w:val="000000"/>
          <w:spacing w:val="4"/>
        </w:rPr>
        <w:t>В совокупности три вида учета образуют единую систему хозяйственного учета, которые связаны между собой и дополняют друг друга (рис. 1.1).</w:t>
      </w:r>
    </w:p>
    <w:p w:rsidR="00143E17" w:rsidRDefault="00143E17">
      <w:pPr>
        <w:spacing w:after="200" w:line="276" w:lineRule="auto"/>
        <w:rPr>
          <w:color w:val="000000"/>
          <w:spacing w:val="4"/>
        </w:rPr>
      </w:pPr>
      <w:r>
        <w:rPr>
          <w:color w:val="000000"/>
          <w:spacing w:val="4"/>
        </w:rPr>
        <w:br w:type="page"/>
      </w:r>
    </w:p>
    <w:p w:rsidR="00143E17" w:rsidRPr="006A45A7" w:rsidRDefault="00143E17" w:rsidP="00143E17">
      <w:pPr>
        <w:spacing w:line="264" w:lineRule="auto"/>
        <w:jc w:val="center"/>
        <w:rPr>
          <w:b/>
          <w:bCs/>
          <w:color w:val="000000"/>
        </w:rPr>
      </w:pPr>
      <w:r w:rsidRPr="00EE00E6">
        <w:rPr>
          <w:noProof/>
        </w:rPr>
        <w:lastRenderedPageBreak/>
        <w:pict>
          <v:group id="_x0000_s1033" style="position:absolute;left:0;text-align:left;margin-left:4.25pt;margin-top:4.05pt;width:444.75pt;height:645.05pt;z-index:251667456" coordorigin="2118,1701" coordsize="8895,12901" o:allowincell="f">
            <v:group id="_x0000_s1034" style="position:absolute;left:2118;top:6137;width:8895;height:8465" coordorigin="2073,6032" coordsize="8895,8465">
              <v:line id="_x0000_s1035" style="position:absolute" from="6258,7565" to="6273,9041">
                <v:stroke endarrow="block"/>
              </v:line>
              <v:line id="_x0000_s1036" style="position:absolute;flip:x" from="9348,7565" to="9363,9086">
                <v:stroke endarrow="block"/>
              </v:line>
              <v:line id="_x0000_s1037" style="position:absolute;flip:x" from="3288,7565" to="3303,9041">
                <v:stroke endarrow="block"/>
              </v:line>
              <v:line id="_x0000_s1038" style="position:absolute" from="3318,10700" to="3318,12643">
                <v:stroke endarrow="block"/>
              </v:line>
              <v:line id="_x0000_s1039" style="position:absolute" from="6348,10610" to="6363,12703">
                <v:stroke endarrow="block"/>
              </v:line>
              <v:line id="_x0000_s1040" style="position:absolute" from="9483,10715" to="9483,12673">
                <v:stroke endarrow="block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left:2103;top:11419;width:8745;height:486">
                <v:textbox style="mso-next-textbox:#_x0000_s1041">
                  <w:txbxContent>
                    <w:p w:rsidR="00143E17" w:rsidRDefault="00143E17" w:rsidP="00143E17">
                      <w:pPr>
                        <w:pStyle w:val="a7"/>
                        <w:spacing w:after="0"/>
                        <w:rPr>
                          <w:caps w:val="0"/>
                          <w:spacing w:val="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caps w:val="0"/>
                          <w:spacing w:val="0"/>
                          <w:kern w:val="0"/>
                          <w:sz w:val="26"/>
                          <w:szCs w:val="26"/>
                        </w:rPr>
                        <w:t xml:space="preserve">ИСПОЛЬЗУЕТСЯ </w:t>
                      </w:r>
                    </w:p>
                  </w:txbxContent>
                </v:textbox>
              </v:shape>
              <v:shape id="_x0000_s1042" type="#_x0000_t202" style="position:absolute;left:2148;top:6032;width:2280;height:1638">
                <v:textbox style="mso-next-textbox:#_x0000_s1042" inset="1mm,1mm,1mm,1mm">
                  <w:txbxContent>
                    <w:p w:rsidR="00143E17" w:rsidRDefault="00143E17" w:rsidP="00143E17">
                      <w:pPr>
                        <w:pStyle w:val="3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отдельные факты, явления, операции</w:t>
                      </w:r>
                    </w:p>
                  </w:txbxContent>
                </v:textbox>
              </v:shape>
              <v:shape id="_x0000_s1043" type="#_x0000_t202" style="position:absolute;left:4698;top:6032;width:2955;height:1653">
                <v:textbox style="mso-next-textbox:#_x0000_s1043" inset="0,1mm,0,1mm">
                  <w:txbxContent>
                    <w:p w:rsidR="00143E17" w:rsidRDefault="00143E17" w:rsidP="00143E17">
                      <w:pPr>
                        <w:pStyle w:val="3"/>
                        <w:spacing w:after="0"/>
                        <w:jc w:val="center"/>
                        <w:rPr>
                          <w:spacing w:val="-6"/>
                          <w:sz w:val="26"/>
                          <w:szCs w:val="26"/>
                        </w:rPr>
                      </w:pPr>
                      <w:r>
                        <w:rPr>
                          <w:spacing w:val="-4"/>
                          <w:sz w:val="26"/>
                          <w:szCs w:val="26"/>
                        </w:rPr>
                        <w:t>хозяйственные средства</w:t>
                      </w:r>
                      <w:r>
                        <w:rPr>
                          <w:spacing w:val="-6"/>
                          <w:sz w:val="26"/>
                          <w:szCs w:val="26"/>
                        </w:rPr>
                        <w:t>,</w:t>
                      </w:r>
                    </w:p>
                    <w:p w:rsidR="00143E17" w:rsidRDefault="00143E17" w:rsidP="00143E17">
                      <w:pPr>
                        <w:pStyle w:val="3"/>
                        <w:spacing w:after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хозяйственные процессы, отдельные операции</w:t>
                      </w:r>
                    </w:p>
                  </w:txbxContent>
                </v:textbox>
              </v:shape>
              <v:shape id="_x0000_s1044" type="#_x0000_t202" style="position:absolute;left:7953;top:6032;width:2820;height:1638">
                <v:textbox style="mso-next-textbox:#_x0000_s1044" inset="0,1mm,0,1mm">
                  <w:txbxContent>
                    <w:p w:rsidR="00143E17" w:rsidRDefault="00143E17" w:rsidP="00143E17">
                      <w:pPr>
                        <w:pStyle w:val="3"/>
                        <w:spacing w:after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социально-экономические явления, процессы развития</w:t>
                      </w:r>
                    </w:p>
                    <w:p w:rsidR="00143E17" w:rsidRDefault="00143E17" w:rsidP="00143E17">
                      <w:pPr>
                        <w:pStyle w:val="3"/>
                        <w:spacing w:after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народного хозяйства, его отраслей, предприятий</w:t>
                      </w:r>
                    </w:p>
                  </w:txbxContent>
                </v:textbox>
              </v:shape>
              <v:shape id="_x0000_s1045" type="#_x0000_t202" style="position:absolute;left:2118;top:8018;width:8730;height:549">
                <v:textbox style="mso-next-textbox:#_x0000_s1045">
                  <w:txbxContent>
                    <w:p w:rsidR="00143E17" w:rsidRDefault="00143E17" w:rsidP="00143E1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ПОЛУЧАЕТ</w:t>
                      </w:r>
                    </w:p>
                  </w:txbxContent>
                </v:textbox>
              </v:shape>
              <v:shape id="_x0000_s1046" type="#_x0000_t202" style="position:absolute;left:4935;top:9068;width:2625;height:1617">
                <v:textbox style="mso-next-textbox:#_x0000_s1046" inset="0,1mm,0,1mm">
                  <w:txbxContent>
                    <w:p w:rsidR="00143E17" w:rsidRDefault="00143E17" w:rsidP="00143E17">
                      <w:pPr>
                        <w:pStyle w:val="3"/>
                        <w:spacing w:after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документирование </w:t>
                      </w:r>
                    </w:p>
                    <w:p w:rsidR="00143E17" w:rsidRDefault="00143E17" w:rsidP="00143E17">
                      <w:pPr>
                        <w:pStyle w:val="3"/>
                        <w:spacing w:after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каждой операции</w:t>
                      </w:r>
                    </w:p>
                  </w:txbxContent>
                </v:textbox>
              </v:shape>
              <v:shape id="_x0000_s1047" type="#_x0000_t202" style="position:absolute;left:7923;top:9068;width:2985;height:1632">
                <v:textbox style="mso-next-textbox:#_x0000_s1047" inset="0,1mm,0,1mm">
                  <w:txbxContent>
                    <w:p w:rsidR="00143E17" w:rsidRDefault="00143E17" w:rsidP="00143E1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количественные </w:t>
                      </w:r>
                    </w:p>
                    <w:p w:rsidR="00143E17" w:rsidRDefault="00143E17" w:rsidP="00143E17">
                      <w:pPr>
                        <w:jc w:val="center"/>
                        <w:rPr>
                          <w:spacing w:val="-6"/>
                          <w:sz w:val="26"/>
                          <w:szCs w:val="26"/>
                        </w:rPr>
                      </w:pPr>
                      <w:r>
                        <w:rPr>
                          <w:spacing w:val="-6"/>
                          <w:sz w:val="26"/>
                          <w:szCs w:val="26"/>
                        </w:rPr>
                        <w:t xml:space="preserve">и качественные показатели, </w:t>
                      </w:r>
                    </w:p>
                    <w:p w:rsidR="00143E17" w:rsidRDefault="00143E17" w:rsidP="00143E1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pacing w:val="-4"/>
                          <w:sz w:val="26"/>
                          <w:szCs w:val="26"/>
                        </w:rPr>
                        <w:t>обобщенные</w:t>
                      </w:r>
                      <w:r>
                        <w:rPr>
                          <w:sz w:val="26"/>
                          <w:szCs w:val="26"/>
                        </w:rPr>
                        <w:t xml:space="preserve"> данные </w:t>
                      </w:r>
                    </w:p>
                    <w:p w:rsidR="00143E17" w:rsidRDefault="00143E17" w:rsidP="00143E1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 хозяйственной </w:t>
                      </w:r>
                    </w:p>
                    <w:p w:rsidR="00143E17" w:rsidRDefault="00143E17" w:rsidP="00143E1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деятельности страны</w:t>
                      </w:r>
                    </w:p>
                  </w:txbxContent>
                </v:textbox>
              </v:shape>
              <v:shape id="_x0000_s1048" type="#_x0000_t202" style="position:absolute;left:2118;top:9038;width:2310;height:1647">
                <v:textbox style="mso-next-textbox:#_x0000_s1048">
                  <w:txbxContent>
                    <w:p w:rsidR="00143E17" w:rsidRDefault="00143E17" w:rsidP="00143E1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оперативные</w:t>
                      </w:r>
                    </w:p>
                    <w:p w:rsidR="00143E17" w:rsidRDefault="00143E17" w:rsidP="00143E1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сведения</w:t>
                      </w:r>
                    </w:p>
                  </w:txbxContent>
                </v:textbox>
              </v:shape>
              <v:shape id="_x0000_s1049" type="#_x0000_t202" style="position:absolute;left:2073;top:12670;width:2655;height:1782">
                <v:textbox style="mso-next-textbox:#_x0000_s1049">
                  <w:txbxContent>
                    <w:p w:rsidR="00143E17" w:rsidRDefault="00143E17" w:rsidP="00143E17">
                      <w:pPr>
                        <w:pStyle w:val="a7"/>
                        <w:spacing w:after="0"/>
                      </w:pPr>
                      <w:r>
                        <w:rPr>
                          <w:caps w:val="0"/>
                          <w:spacing w:val="0"/>
                          <w:kern w:val="0"/>
                          <w:sz w:val="26"/>
                          <w:szCs w:val="26"/>
                        </w:rPr>
                        <w:t>для руководства</w:t>
                      </w:r>
                    </w:p>
                    <w:p w:rsidR="00143E17" w:rsidRDefault="00143E17" w:rsidP="00143E17">
                      <w:pPr>
                        <w:pStyle w:val="3"/>
                        <w:spacing w:after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и контроля</w:t>
                      </w:r>
                    </w:p>
                    <w:p w:rsidR="00143E17" w:rsidRDefault="00143E17" w:rsidP="00143E17">
                      <w:pPr>
                        <w:pStyle w:val="3"/>
                        <w:spacing w:after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за хозяйственной деятельностью</w:t>
                      </w:r>
                    </w:p>
                    <w:p w:rsidR="00143E17" w:rsidRDefault="00143E17" w:rsidP="00143E17">
                      <w:pPr>
                        <w:pStyle w:val="3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предприятия</w:t>
                      </w:r>
                    </w:p>
                  </w:txbxContent>
                </v:textbox>
              </v:shape>
              <v:shape id="_x0000_s1050" type="#_x0000_t202" style="position:absolute;left:4911;top:12715;width:3090;height:1782">
                <v:textbox style="mso-next-textbox:#_x0000_s1050" inset="0,1mm,0,1mm">
                  <w:txbxContent>
                    <w:p w:rsidR="00143E17" w:rsidRDefault="00143E17" w:rsidP="00143E17">
                      <w:pPr>
                        <w:pStyle w:val="3"/>
                        <w:spacing w:after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для контроля</w:t>
                      </w:r>
                    </w:p>
                    <w:p w:rsidR="00143E17" w:rsidRDefault="00143E17" w:rsidP="00143E17">
                      <w:pPr>
                        <w:pStyle w:val="3"/>
                        <w:spacing w:after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за выполнением</w:t>
                      </w:r>
                    </w:p>
                    <w:p w:rsidR="00143E17" w:rsidRDefault="00143E17" w:rsidP="00143E17">
                      <w:pPr>
                        <w:pStyle w:val="3"/>
                        <w:spacing w:after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производственной</w:t>
                      </w:r>
                    </w:p>
                    <w:p w:rsidR="00143E17" w:rsidRDefault="00143E17" w:rsidP="00143E17">
                      <w:pPr>
                        <w:pStyle w:val="3"/>
                        <w:spacing w:after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программы предприятия</w:t>
                      </w:r>
                    </w:p>
                  </w:txbxContent>
                </v:textbox>
              </v:shape>
              <v:shape id="_x0000_s1051" type="#_x0000_t202" style="position:absolute;left:8328;top:12715;width:2640;height:1782">
                <v:textbox style="mso-next-textbox:#_x0000_s1051" inset="0,1mm,0,1mm">
                  <w:txbxContent>
                    <w:p w:rsidR="00143E17" w:rsidRDefault="00143E17" w:rsidP="00143E17">
                      <w:pPr>
                        <w:pStyle w:val="3"/>
                        <w:spacing w:after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для выявления </w:t>
                      </w:r>
                    </w:p>
                    <w:p w:rsidR="00143E17" w:rsidRDefault="00143E17" w:rsidP="00143E17">
                      <w:pPr>
                        <w:pStyle w:val="3"/>
                        <w:spacing w:after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pacing w:val="-4"/>
                          <w:sz w:val="26"/>
                          <w:szCs w:val="26"/>
                        </w:rPr>
                        <w:t xml:space="preserve">резервов </w:t>
                      </w:r>
                      <w:r>
                        <w:rPr>
                          <w:sz w:val="26"/>
                          <w:szCs w:val="26"/>
                        </w:rPr>
                        <w:t>выполнения</w:t>
                      </w:r>
                    </w:p>
                    <w:p w:rsidR="00143E17" w:rsidRDefault="00143E17" w:rsidP="00143E17">
                      <w:pPr>
                        <w:pStyle w:val="3"/>
                        <w:spacing w:after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хозяйственной</w:t>
                      </w:r>
                    </w:p>
                    <w:p w:rsidR="00143E17" w:rsidRDefault="00143E17" w:rsidP="00143E17">
                      <w:pPr>
                        <w:pStyle w:val="3"/>
                        <w:spacing w:after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программы страны</w:t>
                      </w:r>
                    </w:p>
                  </w:txbxContent>
                </v:textbox>
              </v:shape>
            </v:group>
            <v:group id="_x0000_s1052" style="position:absolute;left:2148;top:1701;width:8490;height:4307" coordorigin="2148,1701" coordsize="8490,4307">
              <v:shape id="_x0000_s1053" type="#_x0000_t202" style="position:absolute;left:4745;top:5351;width:3240;height:600" stroked="f">
                <v:textbox style="mso-next-textbox:#_x0000_s1053" inset=",0,,0">
                  <w:txbxContent>
                    <w:p w:rsidR="00143E17" w:rsidRDefault="00143E17" w:rsidP="00143E17">
                      <w:pPr>
                        <w:pStyle w:val="3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сплошной непрерывной регистрацией</w:t>
                      </w:r>
                    </w:p>
                  </w:txbxContent>
                </v:textbox>
              </v:shape>
              <v:line id="_x0000_s1054" style="position:absolute" from="6243,4011" to="6258,5312">
                <v:stroke endarrow="block"/>
              </v:line>
              <v:line id="_x0000_s1055" style="position:absolute" from="9243,4011" to="9258,5342">
                <v:stroke endarrow="block"/>
              </v:line>
              <v:shape id="_x0000_s1056" type="#_x0000_t202" style="position:absolute;left:5088;top:1701;width:2340;height:810">
                <v:textbox style="mso-next-textbox:#_x0000_s1056">
                  <w:txbxContent>
                    <w:p w:rsidR="00143E17" w:rsidRDefault="00143E17" w:rsidP="00143E17">
                      <w:pPr>
                        <w:pStyle w:val="3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Хозяйственный учет</w:t>
                      </w:r>
                    </w:p>
                  </w:txbxContent>
                </v:textbox>
              </v:shape>
              <v:shape id="_x0000_s1057" type="#_x0000_t202" style="position:absolute;left:2328;top:3144;width:2280;height:822">
                <v:textbox style="mso-next-textbox:#_x0000_s1057">
                  <w:txbxContent>
                    <w:p w:rsidR="00143E17" w:rsidRDefault="00143E17" w:rsidP="00143E17">
                      <w:pPr>
                        <w:pStyle w:val="3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Оперативный учет</w:t>
                      </w:r>
                    </w:p>
                  </w:txbxContent>
                </v:textbox>
              </v:shape>
              <v:shape id="_x0000_s1058" type="#_x0000_t202" style="position:absolute;left:5028;top:3129;width:2340;height:867">
                <v:textbox style="mso-next-textbox:#_x0000_s1058">
                  <w:txbxContent>
                    <w:p w:rsidR="00143E17" w:rsidRDefault="00143E17" w:rsidP="00143E17">
                      <w:pPr>
                        <w:pStyle w:val="3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Бухгалтерский учет</w:t>
                      </w:r>
                    </w:p>
                  </w:txbxContent>
                </v:textbox>
              </v:shape>
              <v:shape id="_x0000_s1059" type="#_x0000_t202" style="position:absolute;left:8088;top:3129;width:2250;height:867">
                <v:textbox style="mso-next-textbox:#_x0000_s1059">
                  <w:txbxContent>
                    <w:p w:rsidR="00143E17" w:rsidRDefault="00143E17" w:rsidP="00143E17">
                      <w:pPr>
                        <w:pStyle w:val="3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Статистический учет</w:t>
                      </w:r>
                    </w:p>
                  </w:txbxContent>
                </v:textbox>
              </v:shape>
              <v:line id="_x0000_s1060" style="position:absolute;flip:x" from="3483,2016" to="5088,3054">
                <v:stroke endarrow="block"/>
              </v:line>
              <v:line id="_x0000_s1061" style="position:absolute" from="6228,2511" to="6228,3159">
                <v:stroke endarrow="block"/>
              </v:line>
              <v:shape id="_x0000_s1062" type="#_x0000_t202" style="position:absolute;left:2148;top:4455;width:8490;height:519">
                <v:textbox style="mso-next-textbox:#_x0000_s1062">
                  <w:txbxContent>
                    <w:p w:rsidR="00143E17" w:rsidRDefault="00143E17" w:rsidP="00143E1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ОТРАЖАЕТ</w:t>
                      </w:r>
                    </w:p>
                  </w:txbxContent>
                </v:textbox>
              </v:shape>
              <v:line id="_x0000_s1063" style="position:absolute" from="7428,2001" to="9213,3054">
                <v:stroke endarrow="block"/>
              </v:line>
              <v:shape id="_x0000_s1064" type="#_x0000_t202" style="position:absolute;left:2373;top:5345;width:2085;height:663" stroked="f">
                <v:textbox style="mso-next-textbox:#_x0000_s1064" inset=",0,,0">
                  <w:txbxContent>
                    <w:p w:rsidR="00143E17" w:rsidRDefault="00143E17" w:rsidP="00143E17">
                      <w:pPr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>в процессе</w:t>
                      </w:r>
                    </w:p>
                    <w:p w:rsidR="00143E17" w:rsidRDefault="00143E17" w:rsidP="00143E1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осуществления</w:t>
                      </w:r>
                    </w:p>
                  </w:txbxContent>
                </v:textbox>
              </v:shape>
              <v:shape id="_x0000_s1065" type="#_x0000_t202" style="position:absolute;left:8388;top:5357;width:1725;height:603" stroked="f">
                <v:textbox style="mso-next-textbox:#_x0000_s1065" inset=",0,,0">
                  <w:txbxContent>
                    <w:p w:rsidR="00143E17" w:rsidRDefault="00143E17" w:rsidP="00143E17">
                      <w:pPr>
                        <w:pStyle w:val="3"/>
                        <w:spacing w:after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сбором</w:t>
                      </w:r>
                    </w:p>
                    <w:p w:rsidR="00143E17" w:rsidRDefault="00143E17" w:rsidP="00143E17">
                      <w:pPr>
                        <w:pStyle w:val="3"/>
                        <w:spacing w:after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информации</w:t>
                      </w:r>
                    </w:p>
                  </w:txbxContent>
                </v:textbox>
              </v:shape>
            </v:group>
          </v:group>
        </w:pict>
      </w:r>
    </w:p>
    <w:p w:rsidR="00143E17" w:rsidRPr="006A45A7" w:rsidRDefault="00143E17" w:rsidP="00143E17">
      <w:pPr>
        <w:spacing w:line="264" w:lineRule="auto"/>
        <w:jc w:val="center"/>
        <w:rPr>
          <w:b/>
          <w:bCs/>
          <w:color w:val="000000"/>
        </w:rPr>
      </w:pPr>
    </w:p>
    <w:p w:rsidR="00143E17" w:rsidRPr="006A45A7" w:rsidRDefault="00143E17" w:rsidP="00143E17">
      <w:pPr>
        <w:spacing w:line="264" w:lineRule="auto"/>
        <w:jc w:val="center"/>
        <w:rPr>
          <w:b/>
          <w:bCs/>
          <w:color w:val="000000"/>
        </w:rPr>
      </w:pPr>
    </w:p>
    <w:p w:rsidR="00143E17" w:rsidRPr="006A45A7" w:rsidRDefault="00143E17" w:rsidP="00143E17">
      <w:pPr>
        <w:spacing w:line="264" w:lineRule="auto"/>
        <w:jc w:val="center"/>
        <w:rPr>
          <w:b/>
          <w:bCs/>
          <w:color w:val="000000"/>
        </w:rPr>
      </w:pPr>
    </w:p>
    <w:p w:rsidR="00143E17" w:rsidRPr="006A45A7" w:rsidRDefault="00143E17" w:rsidP="00143E17">
      <w:pPr>
        <w:spacing w:line="264" w:lineRule="auto"/>
        <w:jc w:val="center"/>
        <w:rPr>
          <w:b/>
          <w:bCs/>
          <w:color w:val="000000"/>
        </w:rPr>
      </w:pPr>
    </w:p>
    <w:p w:rsidR="00143E17" w:rsidRPr="006A45A7" w:rsidRDefault="00143E17" w:rsidP="00143E17">
      <w:pPr>
        <w:spacing w:line="264" w:lineRule="auto"/>
        <w:jc w:val="center"/>
        <w:rPr>
          <w:b/>
          <w:bCs/>
          <w:color w:val="000000"/>
        </w:rPr>
      </w:pPr>
    </w:p>
    <w:p w:rsidR="00143E17" w:rsidRPr="006A45A7" w:rsidRDefault="00143E17" w:rsidP="00143E17">
      <w:pPr>
        <w:spacing w:line="264" w:lineRule="auto"/>
        <w:jc w:val="center"/>
        <w:rPr>
          <w:b/>
          <w:bCs/>
          <w:color w:val="000000"/>
        </w:rPr>
      </w:pPr>
    </w:p>
    <w:p w:rsidR="00143E17" w:rsidRPr="006A45A7" w:rsidRDefault="00143E17" w:rsidP="00143E17">
      <w:pPr>
        <w:spacing w:line="264" w:lineRule="auto"/>
        <w:jc w:val="center"/>
        <w:rPr>
          <w:b/>
          <w:bCs/>
          <w:color w:val="000000"/>
        </w:rPr>
      </w:pPr>
    </w:p>
    <w:p w:rsidR="00143E17" w:rsidRPr="006A45A7" w:rsidRDefault="00143E17" w:rsidP="00143E17">
      <w:pPr>
        <w:spacing w:line="264" w:lineRule="auto"/>
        <w:jc w:val="center"/>
        <w:rPr>
          <w:b/>
          <w:bCs/>
          <w:color w:val="000000"/>
        </w:rPr>
      </w:pPr>
    </w:p>
    <w:p w:rsidR="00143E17" w:rsidRPr="006A45A7" w:rsidRDefault="00143E17" w:rsidP="00143E17">
      <w:pPr>
        <w:spacing w:line="264" w:lineRule="auto"/>
        <w:jc w:val="center"/>
        <w:rPr>
          <w:b/>
          <w:bCs/>
          <w:color w:val="000000"/>
        </w:rPr>
      </w:pPr>
    </w:p>
    <w:p w:rsidR="00143E17" w:rsidRPr="006A45A7" w:rsidRDefault="00143E17" w:rsidP="00143E17">
      <w:pPr>
        <w:spacing w:line="264" w:lineRule="auto"/>
        <w:jc w:val="center"/>
        <w:rPr>
          <w:b/>
          <w:bCs/>
          <w:color w:val="000000"/>
        </w:rPr>
      </w:pPr>
    </w:p>
    <w:p w:rsidR="00143E17" w:rsidRPr="006A45A7" w:rsidRDefault="00143E17" w:rsidP="00143E17">
      <w:pPr>
        <w:spacing w:line="264" w:lineRule="auto"/>
        <w:jc w:val="center"/>
        <w:rPr>
          <w:b/>
          <w:bCs/>
          <w:color w:val="000000"/>
        </w:rPr>
      </w:pPr>
    </w:p>
    <w:p w:rsidR="00143E17" w:rsidRPr="006A45A7" w:rsidRDefault="00143E17" w:rsidP="00143E17">
      <w:pPr>
        <w:spacing w:line="264" w:lineRule="auto"/>
        <w:jc w:val="center"/>
        <w:rPr>
          <w:b/>
          <w:bCs/>
          <w:color w:val="000000"/>
        </w:rPr>
      </w:pPr>
    </w:p>
    <w:p w:rsidR="00143E17" w:rsidRPr="006A45A7" w:rsidRDefault="00143E17" w:rsidP="00143E17">
      <w:pPr>
        <w:spacing w:line="264" w:lineRule="auto"/>
        <w:jc w:val="center"/>
        <w:rPr>
          <w:b/>
          <w:bCs/>
          <w:color w:val="000000"/>
        </w:rPr>
      </w:pPr>
    </w:p>
    <w:p w:rsidR="00143E17" w:rsidRPr="006A45A7" w:rsidRDefault="00143E17" w:rsidP="00143E17">
      <w:pPr>
        <w:spacing w:line="264" w:lineRule="auto"/>
        <w:jc w:val="center"/>
        <w:rPr>
          <w:b/>
          <w:bCs/>
          <w:color w:val="000000"/>
        </w:rPr>
      </w:pPr>
    </w:p>
    <w:p w:rsidR="00143E17" w:rsidRPr="006A45A7" w:rsidRDefault="00143E17" w:rsidP="00143E17">
      <w:pPr>
        <w:spacing w:line="264" w:lineRule="auto"/>
        <w:jc w:val="center"/>
        <w:rPr>
          <w:b/>
          <w:bCs/>
          <w:color w:val="000000"/>
        </w:rPr>
      </w:pPr>
    </w:p>
    <w:p w:rsidR="00143E17" w:rsidRPr="006A45A7" w:rsidRDefault="00143E17" w:rsidP="00143E17">
      <w:pPr>
        <w:spacing w:line="264" w:lineRule="auto"/>
        <w:jc w:val="center"/>
        <w:rPr>
          <w:b/>
          <w:bCs/>
          <w:color w:val="000000"/>
        </w:rPr>
      </w:pPr>
    </w:p>
    <w:p w:rsidR="00143E17" w:rsidRPr="006A45A7" w:rsidRDefault="00143E17" w:rsidP="00143E17">
      <w:pPr>
        <w:spacing w:line="264" w:lineRule="auto"/>
        <w:jc w:val="center"/>
        <w:rPr>
          <w:b/>
          <w:bCs/>
          <w:color w:val="000000"/>
        </w:rPr>
      </w:pPr>
    </w:p>
    <w:p w:rsidR="00143E17" w:rsidRPr="006A45A7" w:rsidRDefault="00143E17" w:rsidP="00143E17">
      <w:pPr>
        <w:spacing w:line="264" w:lineRule="auto"/>
        <w:jc w:val="center"/>
        <w:rPr>
          <w:b/>
          <w:bCs/>
          <w:color w:val="000000"/>
        </w:rPr>
      </w:pPr>
    </w:p>
    <w:p w:rsidR="00143E17" w:rsidRPr="006A45A7" w:rsidRDefault="00143E17" w:rsidP="00143E17">
      <w:pPr>
        <w:spacing w:line="264" w:lineRule="auto"/>
        <w:jc w:val="center"/>
        <w:rPr>
          <w:b/>
          <w:bCs/>
          <w:color w:val="000000"/>
        </w:rPr>
      </w:pPr>
    </w:p>
    <w:p w:rsidR="00143E17" w:rsidRPr="006A45A7" w:rsidRDefault="00143E17" w:rsidP="00143E17">
      <w:pPr>
        <w:spacing w:line="264" w:lineRule="auto"/>
        <w:jc w:val="center"/>
        <w:rPr>
          <w:b/>
          <w:bCs/>
          <w:color w:val="000000"/>
        </w:rPr>
      </w:pPr>
    </w:p>
    <w:p w:rsidR="00143E17" w:rsidRPr="006A45A7" w:rsidRDefault="00143E17" w:rsidP="00143E17">
      <w:pPr>
        <w:spacing w:line="264" w:lineRule="auto"/>
        <w:jc w:val="center"/>
        <w:rPr>
          <w:b/>
          <w:bCs/>
          <w:color w:val="000000"/>
        </w:rPr>
      </w:pPr>
    </w:p>
    <w:p w:rsidR="00143E17" w:rsidRPr="006A45A7" w:rsidRDefault="00143E17" w:rsidP="00143E17">
      <w:pPr>
        <w:spacing w:line="264" w:lineRule="auto"/>
        <w:jc w:val="center"/>
        <w:rPr>
          <w:b/>
          <w:bCs/>
          <w:color w:val="000000"/>
        </w:rPr>
      </w:pPr>
    </w:p>
    <w:p w:rsidR="00143E17" w:rsidRPr="006A45A7" w:rsidRDefault="00143E17" w:rsidP="00143E17">
      <w:pPr>
        <w:spacing w:line="264" w:lineRule="auto"/>
        <w:jc w:val="center"/>
        <w:rPr>
          <w:b/>
          <w:bCs/>
          <w:color w:val="000000"/>
        </w:rPr>
      </w:pPr>
    </w:p>
    <w:p w:rsidR="00143E17" w:rsidRPr="006A45A7" w:rsidRDefault="00143E17" w:rsidP="00143E17">
      <w:pPr>
        <w:spacing w:line="264" w:lineRule="auto"/>
        <w:jc w:val="center"/>
        <w:rPr>
          <w:b/>
          <w:bCs/>
          <w:color w:val="000000"/>
        </w:rPr>
      </w:pPr>
    </w:p>
    <w:p w:rsidR="00143E17" w:rsidRPr="006A45A7" w:rsidRDefault="00143E17" w:rsidP="00143E17">
      <w:pPr>
        <w:spacing w:line="264" w:lineRule="auto"/>
        <w:jc w:val="center"/>
        <w:rPr>
          <w:b/>
          <w:bCs/>
          <w:color w:val="000000"/>
        </w:rPr>
      </w:pPr>
    </w:p>
    <w:p w:rsidR="00143E17" w:rsidRPr="006A45A7" w:rsidRDefault="00143E17" w:rsidP="00143E17">
      <w:pPr>
        <w:spacing w:line="264" w:lineRule="auto"/>
        <w:jc w:val="center"/>
        <w:rPr>
          <w:b/>
          <w:bCs/>
          <w:color w:val="000000"/>
        </w:rPr>
      </w:pPr>
    </w:p>
    <w:p w:rsidR="00143E17" w:rsidRPr="006A45A7" w:rsidRDefault="00143E17" w:rsidP="00143E17">
      <w:pPr>
        <w:spacing w:line="264" w:lineRule="auto"/>
        <w:jc w:val="center"/>
        <w:rPr>
          <w:b/>
          <w:bCs/>
          <w:color w:val="000000"/>
        </w:rPr>
      </w:pPr>
    </w:p>
    <w:p w:rsidR="00143E17" w:rsidRPr="006A45A7" w:rsidRDefault="00143E17" w:rsidP="00143E17">
      <w:pPr>
        <w:spacing w:line="264" w:lineRule="auto"/>
        <w:jc w:val="center"/>
        <w:rPr>
          <w:b/>
          <w:bCs/>
          <w:color w:val="000000"/>
        </w:rPr>
      </w:pPr>
    </w:p>
    <w:p w:rsidR="00143E17" w:rsidRPr="006A45A7" w:rsidRDefault="00143E17" w:rsidP="00143E17">
      <w:pPr>
        <w:spacing w:line="264" w:lineRule="auto"/>
        <w:jc w:val="center"/>
        <w:rPr>
          <w:b/>
          <w:bCs/>
          <w:color w:val="000000"/>
        </w:rPr>
      </w:pPr>
    </w:p>
    <w:p w:rsidR="00143E17" w:rsidRPr="006A45A7" w:rsidRDefault="00143E17" w:rsidP="00143E17">
      <w:pPr>
        <w:spacing w:line="264" w:lineRule="auto"/>
        <w:jc w:val="center"/>
        <w:rPr>
          <w:b/>
          <w:bCs/>
          <w:color w:val="000000"/>
        </w:rPr>
      </w:pPr>
    </w:p>
    <w:p w:rsidR="00143E17" w:rsidRPr="006A45A7" w:rsidRDefault="00143E17" w:rsidP="00143E17">
      <w:pPr>
        <w:spacing w:line="264" w:lineRule="auto"/>
        <w:jc w:val="center"/>
        <w:rPr>
          <w:b/>
          <w:bCs/>
          <w:color w:val="000000"/>
        </w:rPr>
      </w:pPr>
    </w:p>
    <w:p w:rsidR="00143E17" w:rsidRPr="006A45A7" w:rsidRDefault="00143E17" w:rsidP="00143E17">
      <w:pPr>
        <w:spacing w:line="264" w:lineRule="auto"/>
        <w:jc w:val="center"/>
        <w:rPr>
          <w:b/>
          <w:bCs/>
          <w:color w:val="000000"/>
        </w:rPr>
      </w:pPr>
    </w:p>
    <w:p w:rsidR="00143E17" w:rsidRPr="006A45A7" w:rsidRDefault="00143E17" w:rsidP="00143E17">
      <w:pPr>
        <w:spacing w:line="264" w:lineRule="auto"/>
        <w:jc w:val="center"/>
        <w:rPr>
          <w:b/>
          <w:bCs/>
          <w:color w:val="000000"/>
        </w:rPr>
      </w:pPr>
    </w:p>
    <w:p w:rsidR="00143E17" w:rsidRPr="006A45A7" w:rsidRDefault="00143E17" w:rsidP="00143E17">
      <w:pPr>
        <w:spacing w:line="264" w:lineRule="auto"/>
        <w:jc w:val="center"/>
        <w:rPr>
          <w:b/>
          <w:bCs/>
          <w:color w:val="000000"/>
        </w:rPr>
      </w:pPr>
    </w:p>
    <w:p w:rsidR="00143E17" w:rsidRPr="006A45A7" w:rsidRDefault="00143E17" w:rsidP="00143E17">
      <w:pPr>
        <w:spacing w:line="264" w:lineRule="auto"/>
        <w:jc w:val="center"/>
        <w:rPr>
          <w:b/>
          <w:bCs/>
          <w:color w:val="000000"/>
        </w:rPr>
      </w:pPr>
    </w:p>
    <w:p w:rsidR="00143E17" w:rsidRPr="006A45A7" w:rsidRDefault="00143E17" w:rsidP="00143E17">
      <w:pPr>
        <w:spacing w:line="264" w:lineRule="auto"/>
        <w:jc w:val="center"/>
        <w:rPr>
          <w:b/>
          <w:bCs/>
          <w:color w:val="000000"/>
        </w:rPr>
      </w:pPr>
    </w:p>
    <w:p w:rsidR="00143E17" w:rsidRPr="006A45A7" w:rsidRDefault="00143E17" w:rsidP="00143E17">
      <w:pPr>
        <w:pStyle w:val="2"/>
        <w:spacing w:before="240" w:line="264" w:lineRule="auto"/>
        <w:jc w:val="center"/>
        <w:rPr>
          <w:color w:val="000000"/>
          <w:sz w:val="24"/>
          <w:szCs w:val="24"/>
        </w:rPr>
      </w:pPr>
      <w:r w:rsidRPr="006A45A7">
        <w:rPr>
          <w:color w:val="000000"/>
          <w:sz w:val="24"/>
          <w:szCs w:val="24"/>
        </w:rPr>
        <w:t>Рис. 1.1. Система хозяйственного учета</w:t>
      </w:r>
    </w:p>
    <w:p w:rsidR="00143E17" w:rsidRDefault="00143E17" w:rsidP="00143E17">
      <w:pPr>
        <w:spacing w:line="276" w:lineRule="auto"/>
        <w:jc w:val="center"/>
        <w:rPr>
          <w:b/>
          <w:bCs/>
          <w:color w:val="000000"/>
        </w:rPr>
      </w:pPr>
    </w:p>
    <w:p w:rsidR="00143E17" w:rsidRDefault="00143E17" w:rsidP="00143E17">
      <w:pPr>
        <w:spacing w:line="276" w:lineRule="auto"/>
        <w:jc w:val="center"/>
        <w:rPr>
          <w:b/>
          <w:bCs/>
        </w:rPr>
      </w:pPr>
    </w:p>
    <w:p w:rsidR="00143E17" w:rsidRPr="006F23DF" w:rsidRDefault="00143E17" w:rsidP="00143E17">
      <w:pPr>
        <w:spacing w:line="276" w:lineRule="auto"/>
        <w:jc w:val="center"/>
        <w:rPr>
          <w:b/>
          <w:bCs/>
        </w:rPr>
      </w:pPr>
      <w:r w:rsidRPr="006F23DF">
        <w:rPr>
          <w:b/>
          <w:bCs/>
        </w:rPr>
        <w:lastRenderedPageBreak/>
        <w:t>Виды бухгалтерского учета:</w:t>
      </w:r>
    </w:p>
    <w:p w:rsidR="00143E17" w:rsidRPr="006F23DF" w:rsidRDefault="00143E17" w:rsidP="00143E17">
      <w:pPr>
        <w:spacing w:line="276" w:lineRule="auto"/>
        <w:ind w:firstLine="851"/>
        <w:jc w:val="both"/>
      </w:pPr>
      <w:r w:rsidRPr="006F23DF">
        <w:rPr>
          <w:b/>
          <w:bCs/>
        </w:rPr>
        <w:t>1) управленческий</w:t>
      </w:r>
      <w:r w:rsidRPr="006F23DF">
        <w:t xml:space="preserve"> учет представляет собой вид такого учета, при котором происходит сбор, обработка и предоставление учетной информации для нужд управления на предприятии. Цель управленческого учета – формирование информационной системы на предприятии.</w:t>
      </w:r>
    </w:p>
    <w:p w:rsidR="00143E17" w:rsidRPr="006F23DF" w:rsidRDefault="00143E17" w:rsidP="00143E17">
      <w:pPr>
        <w:spacing w:line="276" w:lineRule="auto"/>
        <w:ind w:firstLine="851"/>
        <w:jc w:val="both"/>
      </w:pPr>
      <w:r w:rsidRPr="006F23DF">
        <w:t>Главная задача управленческого учета – подготовка достоверной и полной информации, которая служит источником для принятия на предприятиях необходимых управленческих решений в процессе управления.</w:t>
      </w:r>
    </w:p>
    <w:p w:rsidR="00143E17" w:rsidRPr="006F23DF" w:rsidRDefault="00143E17" w:rsidP="00143E17">
      <w:pPr>
        <w:spacing w:line="276" w:lineRule="auto"/>
        <w:ind w:firstLine="851"/>
        <w:jc w:val="both"/>
      </w:pPr>
      <w:r w:rsidRPr="006F23DF">
        <w:t>Основной частью такого учета является учет и анализ затрат (себестоимости произведенной продукции). Управленческий учет тесно взаимосвязан с анализом готовой информации для руководства организации (улучшение технологического процесса производства, оптимальное снижение расходов и т. п.).</w:t>
      </w:r>
    </w:p>
    <w:p w:rsidR="00143E17" w:rsidRPr="006F23DF" w:rsidRDefault="00143E17" w:rsidP="00143E17">
      <w:pPr>
        <w:spacing w:line="276" w:lineRule="auto"/>
        <w:ind w:firstLine="851"/>
        <w:jc w:val="both"/>
      </w:pPr>
      <w:r w:rsidRPr="006F23DF">
        <w:t xml:space="preserve">Эта информация, как правило, используется в процессе принятия управленческих решений при планировании и прогнозировании на предприятии (в целях финансового учета). </w:t>
      </w:r>
      <w:proofErr w:type="gramStart"/>
      <w:r w:rsidRPr="006F23DF">
        <w:t>Данные управленческого учета организации являются ее коммерческой тайной и не должны разглашаться ее работниками;</w:t>
      </w:r>
      <w:proofErr w:type="gramEnd"/>
    </w:p>
    <w:p w:rsidR="00143E17" w:rsidRPr="006F23DF" w:rsidRDefault="00143E17" w:rsidP="00143E17">
      <w:pPr>
        <w:spacing w:line="276" w:lineRule="auto"/>
        <w:ind w:firstLine="851"/>
        <w:jc w:val="both"/>
      </w:pPr>
      <w:r w:rsidRPr="006F23DF">
        <w:rPr>
          <w:b/>
          <w:bCs/>
        </w:rPr>
        <w:t>2) финансовый учет</w:t>
      </w:r>
      <w:r w:rsidRPr="006F23DF">
        <w:t xml:space="preserve"> – это учетная информация о затратах и доходах предприятия, о дебиторской и кредиторской задолженностях, о составлении имущества, о фондах и т. д.;</w:t>
      </w:r>
    </w:p>
    <w:p w:rsidR="00143E17" w:rsidRPr="006F23DF" w:rsidRDefault="00143E17" w:rsidP="00143E17">
      <w:pPr>
        <w:spacing w:line="276" w:lineRule="auto"/>
        <w:ind w:firstLine="851"/>
        <w:jc w:val="both"/>
      </w:pPr>
      <w:r w:rsidRPr="006F23DF">
        <w:rPr>
          <w:b/>
          <w:bCs/>
        </w:rPr>
        <w:t>3) налоговый учет</w:t>
      </w:r>
      <w:r w:rsidRPr="006F23DF">
        <w:t xml:space="preserve"> – это вид бухгалтерского учета, при котором происходит обобщение информации в целях определения налоговой базы по налогам на основе данных первичных документов, сгруппированных в соответствии с порядком, предусмотренным Налоговым кодексом.</w:t>
      </w:r>
    </w:p>
    <w:p w:rsidR="00143E17" w:rsidRPr="00141EAA" w:rsidRDefault="00143E17" w:rsidP="00143E17">
      <w:pPr>
        <w:spacing w:line="276" w:lineRule="auto"/>
        <w:ind w:firstLine="851"/>
        <w:jc w:val="both"/>
      </w:pPr>
      <w:r w:rsidRPr="006F23DF">
        <w:t>Цель налогового учета – обеспечение правильности и достоверности учета расчетов между предприятиями и государственными органами.</w:t>
      </w:r>
    </w:p>
    <w:p w:rsidR="00143E17" w:rsidRDefault="00143E17" w:rsidP="00143E17">
      <w:pPr>
        <w:spacing w:line="264" w:lineRule="auto"/>
        <w:jc w:val="center"/>
        <w:rPr>
          <w:b/>
          <w:bCs/>
          <w:color w:val="000000"/>
        </w:rPr>
      </w:pPr>
    </w:p>
    <w:p w:rsidR="00143E17" w:rsidRPr="006A45A7" w:rsidRDefault="00143E17" w:rsidP="00143E17">
      <w:pPr>
        <w:spacing w:line="264" w:lineRule="auto"/>
        <w:jc w:val="center"/>
        <w:rPr>
          <w:b/>
          <w:bCs/>
          <w:color w:val="000000"/>
        </w:rPr>
      </w:pPr>
      <w:r w:rsidRPr="006A45A7">
        <w:rPr>
          <w:b/>
          <w:bCs/>
          <w:color w:val="000000"/>
        </w:rPr>
        <w:t>3. Измерители, применяемые в бухгалтерском учете</w:t>
      </w:r>
    </w:p>
    <w:p w:rsidR="00143E17" w:rsidRPr="006A45A7" w:rsidRDefault="00143E17" w:rsidP="00143E17">
      <w:pPr>
        <w:spacing w:line="264" w:lineRule="auto"/>
        <w:jc w:val="both"/>
        <w:rPr>
          <w:color w:val="000000"/>
          <w:sz w:val="24"/>
          <w:szCs w:val="24"/>
        </w:rPr>
      </w:pPr>
    </w:p>
    <w:p w:rsidR="00143E17" w:rsidRPr="006A45A7" w:rsidRDefault="00143E17" w:rsidP="00143E17">
      <w:pPr>
        <w:spacing w:line="264" w:lineRule="auto"/>
        <w:ind w:firstLine="709"/>
        <w:jc w:val="both"/>
        <w:rPr>
          <w:color w:val="000000"/>
        </w:rPr>
      </w:pPr>
      <w:r w:rsidRPr="006A45A7">
        <w:rPr>
          <w:color w:val="000000"/>
        </w:rPr>
        <w:t xml:space="preserve">В бухгалтерском учете применяются </w:t>
      </w:r>
      <w:r w:rsidRPr="006A45A7">
        <w:rPr>
          <w:i/>
          <w:iCs/>
          <w:color w:val="000000"/>
        </w:rPr>
        <w:t>натуральные</w:t>
      </w:r>
      <w:r w:rsidRPr="006A45A7">
        <w:rPr>
          <w:color w:val="000000"/>
        </w:rPr>
        <w:t xml:space="preserve">, </w:t>
      </w:r>
      <w:r w:rsidRPr="006A45A7">
        <w:rPr>
          <w:i/>
          <w:iCs/>
          <w:color w:val="000000"/>
        </w:rPr>
        <w:t>трудовые</w:t>
      </w:r>
      <w:r w:rsidRPr="006A45A7">
        <w:rPr>
          <w:color w:val="000000"/>
        </w:rPr>
        <w:t xml:space="preserve"> и</w:t>
      </w:r>
      <w:r w:rsidRPr="006A45A7">
        <w:rPr>
          <w:i/>
          <w:iCs/>
          <w:color w:val="000000"/>
        </w:rPr>
        <w:t xml:space="preserve"> денежные измерители</w:t>
      </w:r>
      <w:r w:rsidRPr="006A45A7">
        <w:rPr>
          <w:color w:val="000000"/>
        </w:rPr>
        <w:t xml:space="preserve">. </w:t>
      </w:r>
    </w:p>
    <w:p w:rsidR="00143E17" w:rsidRDefault="00143E17" w:rsidP="00143E17">
      <w:pPr>
        <w:spacing w:line="264" w:lineRule="auto"/>
        <w:ind w:firstLine="709"/>
        <w:jc w:val="both"/>
        <w:rPr>
          <w:color w:val="000000"/>
        </w:rPr>
      </w:pPr>
      <w:r w:rsidRPr="006A45A7">
        <w:rPr>
          <w:color w:val="000000"/>
        </w:rPr>
        <w:t>Их классификация и область применения представлены на (рис. 1.2).</w:t>
      </w:r>
    </w:p>
    <w:p w:rsidR="00143E17" w:rsidRDefault="00143E17" w:rsidP="00143E17">
      <w:pPr>
        <w:spacing w:line="264" w:lineRule="auto"/>
        <w:ind w:firstLine="709"/>
        <w:jc w:val="both"/>
        <w:rPr>
          <w:color w:val="000000"/>
        </w:rPr>
      </w:pPr>
    </w:p>
    <w:p w:rsidR="00143E17" w:rsidRDefault="00143E17" w:rsidP="00143E17">
      <w:pPr>
        <w:spacing w:line="264" w:lineRule="auto"/>
        <w:ind w:firstLine="709"/>
        <w:jc w:val="both"/>
        <w:rPr>
          <w:color w:val="000000"/>
        </w:rPr>
      </w:pPr>
    </w:p>
    <w:p w:rsidR="00143E17" w:rsidRDefault="00143E17" w:rsidP="00143E17">
      <w:pPr>
        <w:spacing w:line="264" w:lineRule="auto"/>
        <w:ind w:firstLine="709"/>
        <w:jc w:val="both"/>
        <w:rPr>
          <w:color w:val="000000"/>
        </w:rPr>
      </w:pPr>
    </w:p>
    <w:p w:rsidR="00143E17" w:rsidRPr="006A45A7" w:rsidRDefault="00143E17" w:rsidP="00143E17">
      <w:pPr>
        <w:spacing w:line="264" w:lineRule="auto"/>
        <w:ind w:firstLine="709"/>
        <w:jc w:val="both"/>
        <w:rPr>
          <w:color w:val="000000"/>
        </w:rPr>
      </w:pPr>
    </w:p>
    <w:p w:rsidR="00143E17" w:rsidRDefault="00143E17" w:rsidP="00143E17">
      <w:pPr>
        <w:spacing w:line="264" w:lineRule="auto"/>
        <w:jc w:val="both"/>
        <w:rPr>
          <w:color w:val="000000"/>
        </w:rPr>
      </w:pPr>
    </w:p>
    <w:p w:rsidR="00143E17" w:rsidRDefault="00143E17" w:rsidP="00143E17">
      <w:pPr>
        <w:spacing w:line="264" w:lineRule="auto"/>
        <w:jc w:val="both"/>
        <w:rPr>
          <w:color w:val="000000"/>
        </w:rPr>
      </w:pPr>
    </w:p>
    <w:p w:rsidR="00143E17" w:rsidRPr="006A45A7" w:rsidRDefault="00143E17" w:rsidP="00143E17">
      <w:pPr>
        <w:spacing w:line="264" w:lineRule="auto"/>
        <w:jc w:val="both"/>
        <w:rPr>
          <w:color w:val="000000"/>
        </w:rPr>
      </w:pPr>
    </w:p>
    <w:p w:rsidR="00143E17" w:rsidRPr="006A45A7" w:rsidRDefault="00143E17" w:rsidP="00143E17">
      <w:pPr>
        <w:spacing w:line="264" w:lineRule="auto"/>
        <w:jc w:val="both"/>
        <w:rPr>
          <w:color w:val="000000"/>
        </w:rPr>
      </w:pPr>
      <w:r w:rsidRPr="00EE00E6">
        <w:rPr>
          <w:noProof/>
        </w:rPr>
        <w:lastRenderedPageBreak/>
        <w:pict>
          <v:line id="_x0000_s1032" style="position:absolute;left:0;text-align:left;z-index:251666432" from="295.5pt,19.85pt" to="399.75pt,71.6pt" o:allowincell="f">
            <v:stroke endarrow="block"/>
          </v:line>
        </w:pict>
      </w:r>
      <w:r w:rsidRPr="00EE00E6">
        <w:rPr>
          <w:noProof/>
        </w:rPr>
        <w:pict>
          <v:line id="_x0000_s1031" style="position:absolute;left:0;text-align:left;z-index:251665408" from="230.25pt,39.35pt" to="230.25pt,73.1pt" o:allowincell="f">
            <v:stroke endarrow="block"/>
          </v:line>
        </w:pict>
      </w:r>
      <w:r w:rsidRPr="00EE00E6">
        <w:rPr>
          <w:noProof/>
        </w:rPr>
        <w:pict>
          <v:line id="_x0000_s1030" style="position:absolute;left:0;text-align:left;flip:x;z-index:251664384" from="1in,20.6pt" to="168.75pt,68.6pt" o:allowincell="f">
            <v:stroke endarrow="block"/>
          </v:line>
        </w:pict>
      </w:r>
      <w:r w:rsidRPr="00EE00E6">
        <w:rPr>
          <w:noProof/>
        </w:rPr>
        <w:pict>
          <v:shape id="_x0000_s1026" type="#_x0000_t202" style="position:absolute;left:0;text-align:left;margin-left:169.5pt;margin-top:-.4pt;width:126pt;height:39pt;z-index:251660288" o:allowincell="f">
            <v:textbox style="mso-next-textbox:#_x0000_s1026" inset="1mm,,1mm">
              <w:txbxContent>
                <w:p w:rsidR="00143E17" w:rsidRDefault="00143E17" w:rsidP="00143E17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УЧЕТНЫЕ ИЗМЕРИТЕЛИ</w:t>
                  </w:r>
                </w:p>
              </w:txbxContent>
            </v:textbox>
          </v:shape>
        </w:pict>
      </w:r>
    </w:p>
    <w:p w:rsidR="00143E17" w:rsidRPr="006A45A7" w:rsidRDefault="00143E17" w:rsidP="00143E17">
      <w:pPr>
        <w:spacing w:line="264" w:lineRule="auto"/>
        <w:jc w:val="both"/>
        <w:rPr>
          <w:color w:val="000000"/>
        </w:rPr>
      </w:pPr>
    </w:p>
    <w:p w:rsidR="00143E17" w:rsidRPr="006A45A7" w:rsidRDefault="00143E17" w:rsidP="00143E17">
      <w:pPr>
        <w:spacing w:line="264" w:lineRule="auto"/>
        <w:jc w:val="both"/>
        <w:rPr>
          <w:color w:val="000000"/>
        </w:rPr>
      </w:pPr>
    </w:p>
    <w:p w:rsidR="00143E17" w:rsidRPr="006A45A7" w:rsidRDefault="00143E17" w:rsidP="00143E17">
      <w:pPr>
        <w:spacing w:line="264" w:lineRule="auto"/>
        <w:jc w:val="both"/>
        <w:rPr>
          <w:color w:val="000000"/>
        </w:rPr>
      </w:pPr>
    </w:p>
    <w:p w:rsidR="00143E17" w:rsidRPr="006A45A7" w:rsidRDefault="00143E17" w:rsidP="00143E17">
      <w:pPr>
        <w:spacing w:line="264" w:lineRule="auto"/>
        <w:jc w:val="both"/>
        <w:rPr>
          <w:color w:val="000000"/>
        </w:rPr>
      </w:pPr>
      <w:r w:rsidRPr="00EE00E6">
        <w:rPr>
          <w:noProof/>
        </w:rPr>
        <w:pict>
          <v:shape id="_x0000_s1029" type="#_x0000_t202" style="position:absolute;left:0;text-align:left;margin-left:320.85pt;margin-top:2.25pt;width:135pt;height:222.95pt;z-index:251663360" o:allowincell="f">
            <v:textbox style="mso-next-textbox:#_x0000_s1029" inset=".5mm,1mm,.5mm,1mm">
              <w:txbxContent>
                <w:p w:rsidR="00143E17" w:rsidRDefault="00143E17" w:rsidP="00143E17">
                  <w:pPr>
                    <w:spacing w:before="12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ДЕНЕЖНЫЕ</w:t>
                  </w:r>
                </w:p>
                <w:p w:rsidR="00143E17" w:rsidRDefault="00143E17" w:rsidP="00143E1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143E17" w:rsidRDefault="00143E17" w:rsidP="00143E17">
                  <w:pPr>
                    <w:pStyle w:val="3"/>
                    <w:spacing w:after="4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pacing w:val="-4"/>
                      <w:sz w:val="26"/>
                      <w:szCs w:val="26"/>
                    </w:rPr>
                    <w:t>Позволяют объединить и выразить</w:t>
                  </w:r>
                  <w:r>
                    <w:rPr>
                      <w:sz w:val="26"/>
                      <w:szCs w:val="26"/>
                    </w:rPr>
                    <w:t xml:space="preserve"> в едином </w:t>
                  </w:r>
                  <w:r>
                    <w:rPr>
                      <w:spacing w:val="-8"/>
                      <w:sz w:val="26"/>
                      <w:szCs w:val="26"/>
                    </w:rPr>
                    <w:t>показателе разнородные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pacing w:val="-10"/>
                      <w:sz w:val="26"/>
                      <w:szCs w:val="26"/>
                    </w:rPr>
                    <w:t>хозяйственные операции,</w:t>
                  </w:r>
                  <w:r>
                    <w:rPr>
                      <w:sz w:val="26"/>
                      <w:szCs w:val="26"/>
                    </w:rPr>
                    <w:t xml:space="preserve"> средства, предметы.</w:t>
                  </w:r>
                </w:p>
                <w:p w:rsidR="00143E17" w:rsidRDefault="00143E17" w:rsidP="00143E17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Используется для получения обобщенных данных (руб.)</w:t>
                  </w:r>
                </w:p>
              </w:txbxContent>
            </v:textbox>
          </v:shape>
        </w:pict>
      </w:r>
      <w:r w:rsidRPr="00EE00E6">
        <w:rPr>
          <w:noProof/>
        </w:rPr>
        <w:pict>
          <v:shape id="_x0000_s1028" type="#_x0000_t202" style="position:absolute;left:0;text-align:left;margin-left:155.25pt;margin-top:3pt;width:145.5pt;height:222.2pt;z-index:251662336" o:allowincell="f">
            <v:textbox style="mso-next-textbox:#_x0000_s1028" inset="1mm,1mm,1mm,1mm">
              <w:txbxContent>
                <w:p w:rsidR="00143E17" w:rsidRDefault="00143E17" w:rsidP="00143E17">
                  <w:pPr>
                    <w:spacing w:before="12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ТРУДОВЫЕ</w:t>
                  </w:r>
                </w:p>
                <w:p w:rsidR="00143E17" w:rsidRDefault="00143E17" w:rsidP="00143E1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143E17" w:rsidRDefault="00143E17" w:rsidP="00143E1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Используют </w:t>
                  </w:r>
                </w:p>
                <w:p w:rsidR="00143E17" w:rsidRDefault="00143E17" w:rsidP="00143E1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для отражения затрат труда в количественном выражении</w:t>
                  </w:r>
                </w:p>
                <w:p w:rsidR="00143E17" w:rsidRDefault="00143E17" w:rsidP="00143E1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(дни, </w:t>
                  </w:r>
                  <w:proofErr w:type="gramStart"/>
                  <w:r>
                    <w:rPr>
                      <w:sz w:val="26"/>
                      <w:szCs w:val="26"/>
                    </w:rPr>
                    <w:t>ч</w:t>
                  </w:r>
                  <w:proofErr w:type="gramEnd"/>
                  <w:r>
                    <w:rPr>
                      <w:sz w:val="26"/>
                      <w:szCs w:val="26"/>
                    </w:rPr>
                    <w:t>, мин)</w:t>
                  </w:r>
                </w:p>
              </w:txbxContent>
            </v:textbox>
          </v:shape>
        </w:pict>
      </w:r>
      <w:r w:rsidRPr="00EE00E6">
        <w:rPr>
          <w:noProof/>
        </w:rPr>
        <w:pict>
          <v:shape id="_x0000_s1027" type="#_x0000_t202" style="position:absolute;left:0;text-align:left;margin-left:3.75pt;margin-top:2.25pt;width:132pt;height:222.65pt;z-index:251661312" o:allowincell="f">
            <v:textbox style="mso-next-textbox:#_x0000_s1027" inset="1mm,1mm,1mm,1mm">
              <w:txbxContent>
                <w:p w:rsidR="00143E17" w:rsidRDefault="00143E17" w:rsidP="00143E17">
                  <w:pPr>
                    <w:spacing w:before="12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НАТУРАЛЬНЫЕ</w:t>
                  </w:r>
                </w:p>
                <w:p w:rsidR="00143E17" w:rsidRDefault="00143E17" w:rsidP="00143E1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143E17" w:rsidRDefault="00143E17" w:rsidP="00143E1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Используют для </w:t>
                  </w:r>
                </w:p>
                <w:p w:rsidR="00143E17" w:rsidRDefault="00143E17" w:rsidP="00143E1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выражения объектов </w:t>
                  </w:r>
                  <w:r>
                    <w:rPr>
                      <w:spacing w:val="-6"/>
                      <w:sz w:val="26"/>
                      <w:szCs w:val="26"/>
                    </w:rPr>
                    <w:t>учета в единицах веса,</w:t>
                  </w:r>
                  <w:r>
                    <w:rPr>
                      <w:sz w:val="26"/>
                      <w:szCs w:val="26"/>
                    </w:rPr>
                    <w:t xml:space="preserve"> объема, длины.</w:t>
                  </w:r>
                </w:p>
                <w:p w:rsidR="00143E17" w:rsidRDefault="00143E17" w:rsidP="00143E1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</w:t>
                  </w:r>
                  <w:r>
                    <w:rPr>
                      <w:spacing w:val="-4"/>
                      <w:sz w:val="26"/>
                      <w:szCs w:val="26"/>
                    </w:rPr>
                    <w:t>бычно применяются</w:t>
                  </w:r>
                  <w:r>
                    <w:rPr>
                      <w:sz w:val="26"/>
                      <w:szCs w:val="26"/>
                    </w:rPr>
                    <w:t xml:space="preserve"> для учета движения материальных ценностей, выполнения </w:t>
                  </w:r>
                </w:p>
                <w:p w:rsidR="00143E17" w:rsidRDefault="00143E17" w:rsidP="00143E1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автотранспортных </w:t>
                  </w:r>
                </w:p>
                <w:p w:rsidR="00143E17" w:rsidRDefault="00143E17" w:rsidP="00143E17">
                  <w:pPr>
                    <w:jc w:val="center"/>
                    <w:rPr>
                      <w:spacing w:val="-12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услуг (</w:t>
                  </w:r>
                  <w:proofErr w:type="spellStart"/>
                  <w:r>
                    <w:rPr>
                      <w:sz w:val="26"/>
                      <w:szCs w:val="26"/>
                    </w:rPr>
                    <w:t>тонно-км</w:t>
                  </w:r>
                  <w:proofErr w:type="spellEnd"/>
                  <w:r>
                    <w:rPr>
                      <w:sz w:val="26"/>
                      <w:szCs w:val="26"/>
                    </w:rPr>
                    <w:t>),</w:t>
                  </w:r>
                  <w:r>
                    <w:rPr>
                      <w:spacing w:val="-12"/>
                      <w:sz w:val="26"/>
                      <w:szCs w:val="26"/>
                    </w:rPr>
                    <w:t xml:space="preserve"> </w:t>
                  </w:r>
                </w:p>
                <w:p w:rsidR="00143E17" w:rsidRDefault="00143E17" w:rsidP="00143E17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строительных работ</w:t>
                  </w:r>
                  <w:r>
                    <w:rPr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pacing w:val="-6"/>
                      <w:sz w:val="26"/>
                      <w:szCs w:val="26"/>
                    </w:rPr>
                    <w:t xml:space="preserve">(шт., </w:t>
                  </w:r>
                  <w:proofErr w:type="gramStart"/>
                  <w:r>
                    <w:rPr>
                      <w:color w:val="000000"/>
                      <w:spacing w:val="-6"/>
                      <w:sz w:val="26"/>
                      <w:szCs w:val="26"/>
                    </w:rPr>
                    <w:t>кг</w:t>
                  </w:r>
                  <w:proofErr w:type="gramEnd"/>
                  <w:r>
                    <w:rPr>
                      <w:color w:val="000000"/>
                      <w:spacing w:val="-6"/>
                      <w:sz w:val="26"/>
                      <w:szCs w:val="26"/>
                    </w:rPr>
                    <w:t>, т, м, л)</w:t>
                  </w:r>
                </w:p>
              </w:txbxContent>
            </v:textbox>
          </v:shape>
        </w:pict>
      </w:r>
    </w:p>
    <w:p w:rsidR="00143E17" w:rsidRPr="006A45A7" w:rsidRDefault="00143E17" w:rsidP="00143E17">
      <w:pPr>
        <w:jc w:val="both"/>
        <w:rPr>
          <w:color w:val="000000"/>
        </w:rPr>
      </w:pPr>
    </w:p>
    <w:p w:rsidR="00143E17" w:rsidRPr="006A45A7" w:rsidRDefault="00143E17" w:rsidP="00143E17">
      <w:pPr>
        <w:jc w:val="both"/>
        <w:rPr>
          <w:color w:val="000000"/>
        </w:rPr>
      </w:pPr>
    </w:p>
    <w:p w:rsidR="00143E17" w:rsidRPr="006A45A7" w:rsidRDefault="00143E17" w:rsidP="00143E17">
      <w:pPr>
        <w:jc w:val="both"/>
        <w:rPr>
          <w:color w:val="000000"/>
        </w:rPr>
      </w:pPr>
    </w:p>
    <w:p w:rsidR="00143E17" w:rsidRPr="006A45A7" w:rsidRDefault="00143E17" w:rsidP="00143E17">
      <w:pPr>
        <w:jc w:val="both"/>
        <w:rPr>
          <w:color w:val="000000"/>
        </w:rPr>
      </w:pPr>
    </w:p>
    <w:p w:rsidR="00143E17" w:rsidRPr="006A45A7" w:rsidRDefault="00143E17" w:rsidP="00143E17">
      <w:pPr>
        <w:jc w:val="both"/>
        <w:rPr>
          <w:color w:val="000000"/>
        </w:rPr>
      </w:pPr>
    </w:p>
    <w:p w:rsidR="00143E17" w:rsidRPr="006A45A7" w:rsidRDefault="00143E17" w:rsidP="00143E17">
      <w:pPr>
        <w:jc w:val="both"/>
        <w:rPr>
          <w:color w:val="000000"/>
        </w:rPr>
      </w:pPr>
    </w:p>
    <w:p w:rsidR="00143E17" w:rsidRPr="006A45A7" w:rsidRDefault="00143E17" w:rsidP="00143E17">
      <w:pPr>
        <w:jc w:val="both"/>
        <w:rPr>
          <w:color w:val="000000"/>
        </w:rPr>
      </w:pPr>
    </w:p>
    <w:p w:rsidR="00143E17" w:rsidRPr="006A45A7" w:rsidRDefault="00143E17" w:rsidP="00143E17">
      <w:pPr>
        <w:jc w:val="both"/>
        <w:rPr>
          <w:color w:val="000000"/>
        </w:rPr>
      </w:pPr>
    </w:p>
    <w:p w:rsidR="00143E17" w:rsidRPr="006A45A7" w:rsidRDefault="00143E17" w:rsidP="00143E17">
      <w:pPr>
        <w:jc w:val="both"/>
        <w:rPr>
          <w:color w:val="000000"/>
        </w:rPr>
      </w:pPr>
    </w:p>
    <w:p w:rsidR="00143E17" w:rsidRPr="006A45A7" w:rsidRDefault="00143E17" w:rsidP="00143E17">
      <w:pPr>
        <w:jc w:val="both"/>
        <w:rPr>
          <w:color w:val="000000"/>
        </w:rPr>
      </w:pPr>
    </w:p>
    <w:p w:rsidR="00143E17" w:rsidRPr="006A45A7" w:rsidRDefault="00143E17" w:rsidP="00143E17">
      <w:pPr>
        <w:jc w:val="both"/>
        <w:rPr>
          <w:color w:val="000000"/>
        </w:rPr>
      </w:pPr>
    </w:p>
    <w:p w:rsidR="00143E17" w:rsidRPr="006A45A7" w:rsidRDefault="00143E17" w:rsidP="00143E17">
      <w:pPr>
        <w:jc w:val="both"/>
        <w:rPr>
          <w:color w:val="000000"/>
        </w:rPr>
      </w:pPr>
    </w:p>
    <w:p w:rsidR="00143E17" w:rsidRPr="006A45A7" w:rsidRDefault="00143E17" w:rsidP="00143E17">
      <w:pPr>
        <w:spacing w:line="264" w:lineRule="auto"/>
        <w:ind w:firstLine="720"/>
        <w:jc w:val="both"/>
        <w:rPr>
          <w:color w:val="000000"/>
        </w:rPr>
      </w:pPr>
    </w:p>
    <w:p w:rsidR="00143E17" w:rsidRPr="006A45A7" w:rsidRDefault="00143E17" w:rsidP="00143E17">
      <w:pPr>
        <w:spacing w:before="120" w:line="264" w:lineRule="auto"/>
        <w:jc w:val="center"/>
        <w:rPr>
          <w:color w:val="000000"/>
          <w:spacing w:val="-4"/>
          <w:sz w:val="24"/>
          <w:szCs w:val="24"/>
        </w:rPr>
      </w:pPr>
      <w:r w:rsidRPr="006A45A7">
        <w:rPr>
          <w:color w:val="000000"/>
          <w:sz w:val="24"/>
          <w:szCs w:val="24"/>
        </w:rPr>
        <w:t>Рис. 1.2. Измерители, применяемые в бухгалтерском учете</w:t>
      </w:r>
    </w:p>
    <w:p w:rsidR="00143E17" w:rsidRPr="006A45A7" w:rsidRDefault="00143E17" w:rsidP="00143E17">
      <w:pPr>
        <w:pStyle w:val="21"/>
        <w:overflowPunct/>
        <w:autoSpaceDE/>
        <w:autoSpaceDN/>
        <w:adjustRightInd/>
        <w:spacing w:line="264" w:lineRule="auto"/>
        <w:textAlignment w:val="auto"/>
        <w:rPr>
          <w:color w:val="000000"/>
          <w:spacing w:val="-4"/>
          <w:sz w:val="24"/>
          <w:szCs w:val="24"/>
        </w:rPr>
      </w:pPr>
    </w:p>
    <w:p w:rsidR="00143E17" w:rsidRPr="006A45A7" w:rsidRDefault="00143E17" w:rsidP="00143E17">
      <w:pPr>
        <w:spacing w:before="60" w:line="260" w:lineRule="auto"/>
        <w:jc w:val="center"/>
        <w:rPr>
          <w:b/>
          <w:bCs/>
          <w:color w:val="000000"/>
        </w:rPr>
      </w:pPr>
      <w:bookmarkStart w:id="3" w:name="_Toc54593955"/>
      <w:r w:rsidRPr="006A45A7">
        <w:rPr>
          <w:b/>
          <w:bCs/>
          <w:color w:val="000000"/>
        </w:rPr>
        <w:t xml:space="preserve">4. Задачи </w:t>
      </w:r>
      <w:bookmarkEnd w:id="3"/>
      <w:r w:rsidRPr="006A45A7">
        <w:rPr>
          <w:b/>
          <w:bCs/>
          <w:color w:val="000000"/>
        </w:rPr>
        <w:t>бухгалтерского учета</w:t>
      </w:r>
    </w:p>
    <w:p w:rsidR="00143E17" w:rsidRPr="006A45A7" w:rsidRDefault="00143E17" w:rsidP="00143E17">
      <w:pPr>
        <w:autoSpaceDE w:val="0"/>
        <w:autoSpaceDN w:val="0"/>
        <w:adjustRightInd w:val="0"/>
        <w:spacing w:line="260" w:lineRule="auto"/>
        <w:ind w:firstLine="720"/>
        <w:jc w:val="both"/>
        <w:rPr>
          <w:color w:val="000000"/>
          <w:sz w:val="20"/>
          <w:szCs w:val="20"/>
        </w:rPr>
      </w:pPr>
    </w:p>
    <w:p w:rsidR="00143E17" w:rsidRPr="008363DC" w:rsidRDefault="00143E17" w:rsidP="00143E17">
      <w:pPr>
        <w:pStyle w:val="newncpi"/>
        <w:rPr>
          <w:color w:val="000000"/>
          <w:sz w:val="28"/>
          <w:szCs w:val="28"/>
        </w:rPr>
      </w:pPr>
      <w:r w:rsidRPr="008363DC">
        <w:rPr>
          <w:color w:val="000000"/>
          <w:sz w:val="28"/>
          <w:szCs w:val="28"/>
        </w:rPr>
        <w:t>Основными задачами бухгалтерского учета и отчетности являются:</w:t>
      </w:r>
    </w:p>
    <w:p w:rsidR="00143E17" w:rsidRPr="008363DC" w:rsidRDefault="00143E17" w:rsidP="00143E17">
      <w:pPr>
        <w:numPr>
          <w:ilvl w:val="0"/>
          <w:numId w:val="9"/>
        </w:numPr>
        <w:tabs>
          <w:tab w:val="clear" w:pos="1428"/>
          <w:tab w:val="num" w:pos="540"/>
        </w:tabs>
        <w:autoSpaceDE w:val="0"/>
        <w:autoSpaceDN w:val="0"/>
        <w:adjustRightInd w:val="0"/>
        <w:spacing w:line="264" w:lineRule="auto"/>
        <w:ind w:left="540" w:hanging="540"/>
        <w:jc w:val="both"/>
        <w:rPr>
          <w:color w:val="000000"/>
        </w:rPr>
      </w:pPr>
      <w:r w:rsidRPr="008363DC">
        <w:rPr>
          <w:color w:val="000000"/>
        </w:rPr>
        <w:t>формирование полной и достоверной информации о деятельности организац</w:t>
      </w:r>
      <w:proofErr w:type="gramStart"/>
      <w:r w:rsidRPr="008363DC">
        <w:rPr>
          <w:color w:val="000000"/>
        </w:rPr>
        <w:t>ии и ее</w:t>
      </w:r>
      <w:proofErr w:type="gramEnd"/>
      <w:r w:rsidRPr="008363DC">
        <w:rPr>
          <w:color w:val="000000"/>
        </w:rPr>
        <w:t xml:space="preserve"> финансовом положении, полученных доходах и понесенных расходах;</w:t>
      </w:r>
    </w:p>
    <w:p w:rsidR="00143E17" w:rsidRPr="008363DC" w:rsidRDefault="00143E17" w:rsidP="00143E17">
      <w:pPr>
        <w:numPr>
          <w:ilvl w:val="0"/>
          <w:numId w:val="9"/>
        </w:numPr>
        <w:tabs>
          <w:tab w:val="clear" w:pos="1428"/>
          <w:tab w:val="num" w:pos="540"/>
        </w:tabs>
        <w:autoSpaceDE w:val="0"/>
        <w:autoSpaceDN w:val="0"/>
        <w:adjustRightInd w:val="0"/>
        <w:spacing w:line="264" w:lineRule="auto"/>
        <w:ind w:left="540" w:hanging="540"/>
        <w:jc w:val="both"/>
        <w:rPr>
          <w:color w:val="000000"/>
        </w:rPr>
      </w:pPr>
      <w:r w:rsidRPr="008363DC">
        <w:rPr>
          <w:color w:val="000000"/>
        </w:rPr>
        <w:t>обеспечение при совершении организацией хозяйственных операций внутренних и внешних пользователей своевременной информацией о наличии и движении активов и обязательств, а также об использовании материальных, трудовых и финансовых ресурсов в соответствии с утвержденными нормами, нормативами и сметами;</w:t>
      </w:r>
    </w:p>
    <w:p w:rsidR="00143E17" w:rsidRDefault="00143E17" w:rsidP="00143E17">
      <w:pPr>
        <w:numPr>
          <w:ilvl w:val="0"/>
          <w:numId w:val="9"/>
        </w:numPr>
        <w:tabs>
          <w:tab w:val="clear" w:pos="1428"/>
          <w:tab w:val="num" w:pos="540"/>
        </w:tabs>
        <w:autoSpaceDE w:val="0"/>
        <w:autoSpaceDN w:val="0"/>
        <w:adjustRightInd w:val="0"/>
        <w:spacing w:line="264" w:lineRule="auto"/>
        <w:ind w:left="540" w:hanging="540"/>
        <w:jc w:val="both"/>
      </w:pPr>
      <w:r w:rsidRPr="009F4A89">
        <w:t>предотвращение отрицательных результатов хозяйственной деятельности организации и выявление резервов ее финансовой устойчивости.</w:t>
      </w:r>
    </w:p>
    <w:p w:rsidR="00143E17" w:rsidRDefault="00143E17" w:rsidP="00143E17">
      <w:pPr>
        <w:pStyle w:val="a5"/>
        <w:spacing w:line="264" w:lineRule="auto"/>
        <w:rPr>
          <w:i w:val="0"/>
          <w:iCs w:val="0"/>
          <w:caps/>
          <w:color w:val="000000"/>
          <w:sz w:val="28"/>
          <w:szCs w:val="28"/>
          <w:u w:val="none"/>
        </w:rPr>
      </w:pPr>
    </w:p>
    <w:p w:rsidR="00143E17" w:rsidRDefault="00143E17" w:rsidP="00143E17">
      <w:pPr>
        <w:pStyle w:val="a5"/>
        <w:spacing w:line="264" w:lineRule="auto"/>
        <w:rPr>
          <w:i w:val="0"/>
          <w:iCs w:val="0"/>
          <w:caps/>
          <w:color w:val="000000"/>
          <w:sz w:val="28"/>
          <w:szCs w:val="28"/>
          <w:u w:val="none"/>
        </w:rPr>
      </w:pPr>
    </w:p>
    <w:p w:rsidR="00143E17" w:rsidRDefault="00143E17" w:rsidP="00143E17">
      <w:pPr>
        <w:pStyle w:val="a5"/>
        <w:spacing w:line="264" w:lineRule="auto"/>
        <w:rPr>
          <w:i w:val="0"/>
          <w:iCs w:val="0"/>
          <w:caps/>
          <w:color w:val="000000"/>
          <w:sz w:val="28"/>
          <w:szCs w:val="28"/>
          <w:u w:val="none"/>
        </w:rPr>
      </w:pPr>
    </w:p>
    <w:p w:rsidR="00143E17" w:rsidRDefault="00143E17" w:rsidP="00143E17">
      <w:pPr>
        <w:pStyle w:val="a5"/>
        <w:spacing w:line="264" w:lineRule="auto"/>
        <w:rPr>
          <w:i w:val="0"/>
          <w:iCs w:val="0"/>
          <w:caps/>
          <w:color w:val="000000"/>
          <w:sz w:val="28"/>
          <w:szCs w:val="28"/>
          <w:u w:val="none"/>
        </w:rPr>
      </w:pPr>
    </w:p>
    <w:p w:rsidR="00143E17" w:rsidRDefault="00143E17" w:rsidP="00143E17">
      <w:pPr>
        <w:pStyle w:val="a5"/>
        <w:spacing w:line="264" w:lineRule="auto"/>
        <w:rPr>
          <w:i w:val="0"/>
          <w:iCs w:val="0"/>
          <w:caps/>
          <w:color w:val="000000"/>
          <w:sz w:val="28"/>
          <w:szCs w:val="28"/>
          <w:u w:val="none"/>
        </w:rPr>
      </w:pPr>
    </w:p>
    <w:p w:rsidR="00143E17" w:rsidRDefault="00143E17" w:rsidP="00143E17">
      <w:pPr>
        <w:pStyle w:val="a5"/>
        <w:spacing w:line="264" w:lineRule="auto"/>
        <w:rPr>
          <w:i w:val="0"/>
          <w:iCs w:val="0"/>
          <w:caps/>
          <w:color w:val="000000"/>
          <w:sz w:val="28"/>
          <w:szCs w:val="28"/>
          <w:u w:val="none"/>
        </w:rPr>
      </w:pPr>
    </w:p>
    <w:p w:rsidR="00143E17" w:rsidRDefault="00143E17" w:rsidP="00143E17">
      <w:pPr>
        <w:pStyle w:val="a5"/>
        <w:spacing w:line="264" w:lineRule="auto"/>
        <w:rPr>
          <w:i w:val="0"/>
          <w:iCs w:val="0"/>
          <w:caps/>
          <w:color w:val="000000"/>
          <w:sz w:val="28"/>
          <w:szCs w:val="28"/>
          <w:u w:val="none"/>
        </w:rPr>
      </w:pPr>
    </w:p>
    <w:p w:rsidR="00143E17" w:rsidRDefault="00143E17" w:rsidP="00143E17">
      <w:pPr>
        <w:pStyle w:val="a5"/>
        <w:spacing w:line="264" w:lineRule="auto"/>
        <w:rPr>
          <w:i w:val="0"/>
          <w:iCs w:val="0"/>
          <w:caps/>
          <w:color w:val="000000"/>
          <w:sz w:val="28"/>
          <w:szCs w:val="28"/>
          <w:u w:val="none"/>
        </w:rPr>
      </w:pPr>
    </w:p>
    <w:p w:rsidR="00143E17" w:rsidRPr="006A45A7" w:rsidRDefault="00143E17" w:rsidP="00143E17">
      <w:pPr>
        <w:pStyle w:val="a5"/>
        <w:spacing w:line="264" w:lineRule="auto"/>
        <w:rPr>
          <w:i w:val="0"/>
          <w:iCs w:val="0"/>
          <w:caps/>
          <w:color w:val="000000"/>
          <w:sz w:val="28"/>
          <w:szCs w:val="28"/>
          <w:u w:val="none"/>
        </w:rPr>
      </w:pPr>
    </w:p>
    <w:p w:rsidR="00143E17" w:rsidRPr="006A45A7" w:rsidRDefault="00143E17" w:rsidP="00143E17">
      <w:pPr>
        <w:spacing w:line="264" w:lineRule="auto"/>
        <w:jc w:val="center"/>
        <w:rPr>
          <w:b/>
          <w:bCs/>
          <w:color w:val="000000"/>
        </w:rPr>
      </w:pPr>
      <w:r w:rsidRPr="006A45A7">
        <w:rPr>
          <w:b/>
          <w:bCs/>
          <w:color w:val="000000"/>
        </w:rPr>
        <w:lastRenderedPageBreak/>
        <w:t>5. Функции бухгалтерского учета в системе управления</w:t>
      </w:r>
    </w:p>
    <w:p w:rsidR="00143E17" w:rsidRPr="006A45A7" w:rsidRDefault="00143E17" w:rsidP="00143E17">
      <w:pPr>
        <w:pStyle w:val="a5"/>
        <w:spacing w:line="264" w:lineRule="auto"/>
        <w:rPr>
          <w:i w:val="0"/>
          <w:iCs w:val="0"/>
          <w:caps/>
          <w:color w:val="000000"/>
          <w:sz w:val="24"/>
          <w:szCs w:val="24"/>
          <w:u w:val="none"/>
        </w:rPr>
      </w:pPr>
    </w:p>
    <w:p w:rsidR="00143E17" w:rsidRPr="006A45A7" w:rsidRDefault="00143E17" w:rsidP="00143E17">
      <w:pPr>
        <w:pStyle w:val="21"/>
        <w:overflowPunct/>
        <w:autoSpaceDE/>
        <w:autoSpaceDN/>
        <w:adjustRightInd/>
        <w:spacing w:line="264" w:lineRule="auto"/>
        <w:textAlignment w:val="auto"/>
        <w:rPr>
          <w:color w:val="000000"/>
        </w:rPr>
      </w:pPr>
      <w:r w:rsidRPr="006A45A7">
        <w:rPr>
          <w:color w:val="000000"/>
        </w:rPr>
        <w:t>Одной из функций управления производством является бухгалтерский учет. Через учетные данные проявляется эффективность принятых управленческих решений.</w:t>
      </w:r>
    </w:p>
    <w:p w:rsidR="00143E17" w:rsidRPr="006A45A7" w:rsidRDefault="00143E17" w:rsidP="00143E17">
      <w:pPr>
        <w:shd w:val="clear" w:color="auto" w:fill="FFFFFF"/>
        <w:spacing w:line="264" w:lineRule="auto"/>
        <w:ind w:firstLine="720"/>
        <w:jc w:val="both"/>
        <w:rPr>
          <w:color w:val="000000"/>
          <w:spacing w:val="-2"/>
        </w:rPr>
      </w:pPr>
      <w:r w:rsidRPr="006A45A7">
        <w:rPr>
          <w:color w:val="000000"/>
          <w:spacing w:val="-2"/>
        </w:rPr>
        <w:t xml:space="preserve">В системе управления бухгалтерский учет выполняет ряд функций, основными из которых являются: </w:t>
      </w:r>
      <w:proofErr w:type="gramStart"/>
      <w:r w:rsidRPr="006A45A7">
        <w:rPr>
          <w:i/>
          <w:iCs/>
          <w:color w:val="000000"/>
          <w:spacing w:val="-2"/>
        </w:rPr>
        <w:t>контрольная</w:t>
      </w:r>
      <w:proofErr w:type="gramEnd"/>
      <w:r w:rsidRPr="006A45A7">
        <w:rPr>
          <w:color w:val="000000"/>
          <w:spacing w:val="-2"/>
        </w:rPr>
        <w:t xml:space="preserve">, </w:t>
      </w:r>
      <w:r w:rsidRPr="006A45A7">
        <w:rPr>
          <w:i/>
          <w:iCs/>
          <w:color w:val="000000"/>
          <w:spacing w:val="-2"/>
        </w:rPr>
        <w:t>информационная</w:t>
      </w:r>
      <w:r w:rsidRPr="006A45A7">
        <w:rPr>
          <w:color w:val="000000"/>
          <w:spacing w:val="-2"/>
        </w:rPr>
        <w:t xml:space="preserve">, </w:t>
      </w:r>
      <w:r w:rsidRPr="006A45A7">
        <w:rPr>
          <w:i/>
          <w:iCs/>
          <w:color w:val="000000"/>
          <w:spacing w:val="-2"/>
        </w:rPr>
        <w:t>обеспечения сохранности собственности</w:t>
      </w:r>
      <w:r w:rsidRPr="006A45A7">
        <w:rPr>
          <w:color w:val="000000"/>
          <w:spacing w:val="-2"/>
        </w:rPr>
        <w:t xml:space="preserve">, </w:t>
      </w:r>
      <w:r w:rsidRPr="006A45A7">
        <w:rPr>
          <w:i/>
          <w:iCs/>
          <w:color w:val="000000"/>
          <w:spacing w:val="-2"/>
        </w:rPr>
        <w:t>обратной связи</w:t>
      </w:r>
      <w:r w:rsidRPr="006A45A7">
        <w:rPr>
          <w:color w:val="000000"/>
          <w:spacing w:val="-2"/>
        </w:rPr>
        <w:t xml:space="preserve">, </w:t>
      </w:r>
      <w:r w:rsidRPr="006A45A7">
        <w:rPr>
          <w:i/>
          <w:iCs/>
          <w:color w:val="000000"/>
          <w:spacing w:val="-2"/>
        </w:rPr>
        <w:t>аналитическая</w:t>
      </w:r>
      <w:r w:rsidRPr="006A45A7">
        <w:rPr>
          <w:color w:val="000000"/>
          <w:spacing w:val="-2"/>
        </w:rPr>
        <w:t>.</w:t>
      </w:r>
    </w:p>
    <w:p w:rsidR="00143E17" w:rsidRPr="006A45A7" w:rsidRDefault="00143E17" w:rsidP="00143E17">
      <w:pPr>
        <w:shd w:val="clear" w:color="auto" w:fill="FFFFFF"/>
        <w:spacing w:before="40" w:line="264" w:lineRule="auto"/>
        <w:ind w:firstLine="720"/>
        <w:jc w:val="both"/>
        <w:rPr>
          <w:color w:val="000000"/>
        </w:rPr>
      </w:pPr>
      <w:r w:rsidRPr="006A45A7">
        <w:rPr>
          <w:b/>
          <w:bCs/>
          <w:color w:val="000000"/>
          <w:spacing w:val="-2"/>
        </w:rPr>
        <w:t>Контрольная функция.</w:t>
      </w:r>
      <w:r w:rsidRPr="006A45A7">
        <w:rPr>
          <w:color w:val="000000"/>
          <w:spacing w:val="-2"/>
        </w:rPr>
        <w:t xml:space="preserve"> В условиях совершенствования управления, наличия различных форм собственности, формирования рыночных отношений происходит усиление контрольной функции бухгалтерского учета благодаря совершенствованию его форм и </w:t>
      </w:r>
      <w:r w:rsidRPr="006A45A7">
        <w:rPr>
          <w:color w:val="000000"/>
          <w:spacing w:val="-4"/>
        </w:rPr>
        <w:t xml:space="preserve">методов, использованию зарубежного опыта, широкому внедрению </w:t>
      </w:r>
      <w:r w:rsidRPr="006A45A7">
        <w:rPr>
          <w:color w:val="000000"/>
          <w:spacing w:val="-3"/>
        </w:rPr>
        <w:t>вычислительной техники, использованию возможностей автомати</w:t>
      </w:r>
      <w:r w:rsidRPr="006A45A7">
        <w:rPr>
          <w:color w:val="000000"/>
          <w:spacing w:val="2"/>
        </w:rPr>
        <w:t>зированных рабочих мест бухгалтера, экономиста, аналитика.</w:t>
      </w:r>
    </w:p>
    <w:p w:rsidR="00143E17" w:rsidRPr="006A45A7" w:rsidRDefault="00143E17" w:rsidP="00143E17">
      <w:pPr>
        <w:shd w:val="clear" w:color="auto" w:fill="FFFFFF"/>
        <w:spacing w:line="264" w:lineRule="auto"/>
        <w:ind w:firstLine="720"/>
        <w:jc w:val="both"/>
        <w:rPr>
          <w:color w:val="000000"/>
        </w:rPr>
      </w:pPr>
      <w:r w:rsidRPr="006A45A7">
        <w:rPr>
          <w:color w:val="000000"/>
          <w:spacing w:val="-4"/>
        </w:rPr>
        <w:t>Наличие различных форм собственности, расширение прав пред</w:t>
      </w:r>
      <w:r w:rsidRPr="006A45A7">
        <w:rPr>
          <w:color w:val="000000"/>
          <w:spacing w:val="-2"/>
        </w:rPr>
        <w:t>приятий не означают, что в народном хозяйстве должен быть ос</w:t>
      </w:r>
      <w:r w:rsidRPr="006A45A7">
        <w:rPr>
          <w:color w:val="000000"/>
          <w:spacing w:val="-1"/>
        </w:rPr>
        <w:t xml:space="preserve">лаблен финансовый контроль, </w:t>
      </w:r>
      <w:proofErr w:type="gramStart"/>
      <w:r w:rsidRPr="006A45A7">
        <w:rPr>
          <w:color w:val="000000"/>
          <w:spacing w:val="-1"/>
        </w:rPr>
        <w:t>контроль за</w:t>
      </w:r>
      <w:proofErr w:type="gramEnd"/>
      <w:r w:rsidRPr="006A45A7">
        <w:rPr>
          <w:color w:val="000000"/>
          <w:spacing w:val="-1"/>
        </w:rPr>
        <w:t xml:space="preserve"> затратами на производ</w:t>
      </w:r>
      <w:r w:rsidRPr="006A45A7">
        <w:rPr>
          <w:color w:val="000000"/>
          <w:spacing w:val="-3"/>
        </w:rPr>
        <w:t xml:space="preserve">ство и реализацию продукции, выполненных работ и оказываемых услуг. Наоборот, работники учетного аппарата, контрольно-ревизионных служб, банков, аудиторских фирм, налоговых инспекций, опираясь на новые методы хозяйствования, должны осуществлять </w:t>
      </w:r>
      <w:r w:rsidRPr="006A45A7">
        <w:rPr>
          <w:color w:val="000000"/>
          <w:spacing w:val="-2"/>
        </w:rPr>
        <w:t xml:space="preserve">действенный </w:t>
      </w:r>
      <w:proofErr w:type="gramStart"/>
      <w:r w:rsidRPr="006A45A7">
        <w:rPr>
          <w:color w:val="000000"/>
          <w:spacing w:val="-2"/>
        </w:rPr>
        <w:t>контроль за</w:t>
      </w:r>
      <w:proofErr w:type="gramEnd"/>
      <w:r w:rsidRPr="006A45A7">
        <w:rPr>
          <w:color w:val="000000"/>
          <w:spacing w:val="-2"/>
        </w:rPr>
        <w:t xml:space="preserve"> использованием различных видов ресур</w:t>
      </w:r>
      <w:r w:rsidRPr="006A45A7">
        <w:rPr>
          <w:color w:val="000000"/>
          <w:spacing w:val="-4"/>
        </w:rPr>
        <w:t>сов. В единой целостной системе бухгалтерского учета роль конт</w:t>
      </w:r>
      <w:r w:rsidRPr="006A45A7">
        <w:rPr>
          <w:color w:val="000000"/>
        </w:rPr>
        <w:t>рольной функции усиливается и приобретает еще большее значе</w:t>
      </w:r>
      <w:r w:rsidRPr="006A45A7">
        <w:rPr>
          <w:color w:val="000000"/>
          <w:spacing w:val="1"/>
        </w:rPr>
        <w:t xml:space="preserve">ние, поскольку администрации необходимо знать, например, не </w:t>
      </w:r>
      <w:r w:rsidRPr="006A45A7">
        <w:rPr>
          <w:color w:val="000000"/>
          <w:spacing w:val="-3"/>
        </w:rPr>
        <w:t xml:space="preserve">только финансовое состояние своего предприятия, но и финансовое </w:t>
      </w:r>
      <w:r w:rsidRPr="006A45A7">
        <w:rPr>
          <w:color w:val="000000"/>
          <w:spacing w:val="-2"/>
        </w:rPr>
        <w:t>положение, платежеспособность предприятий-конкурентов.</w:t>
      </w:r>
    </w:p>
    <w:p w:rsidR="00143E17" w:rsidRPr="006A45A7" w:rsidRDefault="00143E17" w:rsidP="00143E17">
      <w:pPr>
        <w:shd w:val="clear" w:color="auto" w:fill="FFFFFF"/>
        <w:spacing w:line="264" w:lineRule="auto"/>
        <w:ind w:firstLine="685"/>
        <w:jc w:val="both"/>
        <w:rPr>
          <w:color w:val="000000"/>
        </w:rPr>
      </w:pPr>
      <w:r w:rsidRPr="006A45A7">
        <w:rPr>
          <w:color w:val="000000"/>
          <w:spacing w:val="-1"/>
        </w:rPr>
        <w:t xml:space="preserve">С помощью специальных приемов и способов бухгалтерского </w:t>
      </w:r>
      <w:r w:rsidRPr="006A45A7">
        <w:rPr>
          <w:color w:val="000000"/>
          <w:spacing w:val="-2"/>
        </w:rPr>
        <w:t>учета ведутся три вида контроля: предварительный – до соверше</w:t>
      </w:r>
      <w:r w:rsidRPr="006A45A7">
        <w:rPr>
          <w:color w:val="000000"/>
          <w:spacing w:val="-4"/>
        </w:rPr>
        <w:t>ния хозяйственной операции; текущий – во время осуществления операции; последующий – после ее совершения.</w:t>
      </w:r>
    </w:p>
    <w:p w:rsidR="00143E17" w:rsidRPr="006A45A7" w:rsidRDefault="00143E17" w:rsidP="00143E17">
      <w:pPr>
        <w:shd w:val="clear" w:color="auto" w:fill="FFFFFF"/>
        <w:spacing w:line="262" w:lineRule="auto"/>
        <w:ind w:firstLine="685"/>
        <w:rPr>
          <w:color w:val="000000"/>
        </w:rPr>
      </w:pPr>
      <w:r w:rsidRPr="006A45A7">
        <w:rPr>
          <w:color w:val="000000"/>
          <w:spacing w:val="2"/>
        </w:rPr>
        <w:t>Контроль осуществляется по следующим направлениям:</w:t>
      </w:r>
    </w:p>
    <w:p w:rsidR="00143E17" w:rsidRPr="006A45A7" w:rsidRDefault="00143E17" w:rsidP="00143E17">
      <w:pPr>
        <w:numPr>
          <w:ilvl w:val="0"/>
          <w:numId w:val="1"/>
        </w:numPr>
        <w:shd w:val="clear" w:color="auto" w:fill="FFFFFF"/>
        <w:tabs>
          <w:tab w:val="clear" w:pos="1069"/>
          <w:tab w:val="num" w:pos="993"/>
        </w:tabs>
        <w:spacing w:line="262" w:lineRule="auto"/>
        <w:ind w:left="0" w:firstLine="709"/>
        <w:jc w:val="both"/>
        <w:rPr>
          <w:color w:val="000000"/>
        </w:rPr>
      </w:pPr>
      <w:r w:rsidRPr="006A45A7">
        <w:rPr>
          <w:color w:val="000000"/>
          <w:spacing w:val="-2"/>
        </w:rPr>
        <w:t>выполнение планов (программ) по объемам выработанной, отгруженной и реализуемой продукции;</w:t>
      </w:r>
    </w:p>
    <w:p w:rsidR="00143E17" w:rsidRPr="006A45A7" w:rsidRDefault="00143E17" w:rsidP="00143E17">
      <w:pPr>
        <w:numPr>
          <w:ilvl w:val="0"/>
          <w:numId w:val="1"/>
        </w:numPr>
        <w:shd w:val="clear" w:color="auto" w:fill="FFFFFF"/>
        <w:tabs>
          <w:tab w:val="clear" w:pos="1069"/>
          <w:tab w:val="num" w:pos="993"/>
        </w:tabs>
        <w:spacing w:line="262" w:lineRule="auto"/>
        <w:ind w:left="0" w:firstLine="709"/>
        <w:rPr>
          <w:color w:val="000000"/>
        </w:rPr>
      </w:pPr>
      <w:r w:rsidRPr="006A45A7">
        <w:rPr>
          <w:color w:val="000000"/>
          <w:spacing w:val="-2"/>
        </w:rPr>
        <w:t>обеспечение сохранности собственности предприятия;</w:t>
      </w:r>
    </w:p>
    <w:p w:rsidR="00143E17" w:rsidRPr="006A45A7" w:rsidRDefault="00143E17" w:rsidP="00143E17">
      <w:pPr>
        <w:numPr>
          <w:ilvl w:val="0"/>
          <w:numId w:val="1"/>
        </w:numPr>
        <w:shd w:val="clear" w:color="auto" w:fill="FFFFFF"/>
        <w:tabs>
          <w:tab w:val="clear" w:pos="1069"/>
          <w:tab w:val="num" w:pos="993"/>
        </w:tabs>
        <w:spacing w:line="262" w:lineRule="auto"/>
        <w:ind w:left="0" w:firstLine="709"/>
        <w:jc w:val="both"/>
        <w:rPr>
          <w:color w:val="000000"/>
        </w:rPr>
      </w:pPr>
      <w:r w:rsidRPr="006A45A7">
        <w:rPr>
          <w:color w:val="000000"/>
          <w:spacing w:val="-4"/>
        </w:rPr>
        <w:t>рациональное и эффективное использование материально-сырье</w:t>
      </w:r>
      <w:r w:rsidRPr="006A45A7">
        <w:rPr>
          <w:color w:val="000000"/>
        </w:rPr>
        <w:t>вых, топливно-энергетических, трудовых и финансовых ресурсов;</w:t>
      </w:r>
    </w:p>
    <w:p w:rsidR="00143E17" w:rsidRPr="006A45A7" w:rsidRDefault="00143E17" w:rsidP="00143E17">
      <w:pPr>
        <w:numPr>
          <w:ilvl w:val="0"/>
          <w:numId w:val="1"/>
        </w:numPr>
        <w:shd w:val="clear" w:color="auto" w:fill="FFFFFF"/>
        <w:tabs>
          <w:tab w:val="clear" w:pos="1069"/>
          <w:tab w:val="num" w:pos="993"/>
        </w:tabs>
        <w:spacing w:line="262" w:lineRule="auto"/>
        <w:ind w:left="0" w:firstLine="709"/>
        <w:jc w:val="both"/>
        <w:rPr>
          <w:color w:val="000000"/>
        </w:rPr>
      </w:pPr>
      <w:r w:rsidRPr="006A45A7">
        <w:rPr>
          <w:color w:val="000000"/>
          <w:spacing w:val="-4"/>
        </w:rPr>
        <w:t xml:space="preserve">использование основных средств, амортизационных отчислений, </w:t>
      </w:r>
      <w:r w:rsidRPr="006A45A7">
        <w:rPr>
          <w:color w:val="000000"/>
          <w:spacing w:val="-3"/>
        </w:rPr>
        <w:t>ремонтного фонда;</w:t>
      </w:r>
    </w:p>
    <w:p w:rsidR="00143E17" w:rsidRPr="006A45A7" w:rsidRDefault="00143E17" w:rsidP="00143E17">
      <w:pPr>
        <w:numPr>
          <w:ilvl w:val="0"/>
          <w:numId w:val="1"/>
        </w:numPr>
        <w:shd w:val="clear" w:color="auto" w:fill="FFFFFF"/>
        <w:tabs>
          <w:tab w:val="clear" w:pos="1069"/>
          <w:tab w:val="num" w:pos="993"/>
        </w:tabs>
        <w:spacing w:line="262" w:lineRule="auto"/>
        <w:ind w:left="0" w:firstLine="709"/>
        <w:jc w:val="both"/>
        <w:rPr>
          <w:color w:val="000000"/>
        </w:rPr>
      </w:pPr>
      <w:r w:rsidRPr="006A45A7">
        <w:rPr>
          <w:color w:val="000000"/>
        </w:rPr>
        <w:t xml:space="preserve">формирование фактических затрат на производство продукции и </w:t>
      </w:r>
      <w:proofErr w:type="spellStart"/>
      <w:r w:rsidRPr="006A45A7">
        <w:rPr>
          <w:color w:val="000000"/>
        </w:rPr>
        <w:t>калькулирование</w:t>
      </w:r>
      <w:proofErr w:type="spellEnd"/>
      <w:r w:rsidRPr="006A45A7">
        <w:rPr>
          <w:color w:val="000000"/>
        </w:rPr>
        <w:t xml:space="preserve"> себестоимости продукции (выполненных работ и оказанных услуг);</w:t>
      </w:r>
    </w:p>
    <w:p w:rsidR="00143E17" w:rsidRPr="006A45A7" w:rsidRDefault="00143E17" w:rsidP="00143E17">
      <w:pPr>
        <w:numPr>
          <w:ilvl w:val="0"/>
          <w:numId w:val="1"/>
        </w:numPr>
        <w:shd w:val="clear" w:color="auto" w:fill="FFFFFF"/>
        <w:tabs>
          <w:tab w:val="clear" w:pos="1069"/>
          <w:tab w:val="num" w:pos="993"/>
        </w:tabs>
        <w:spacing w:line="262" w:lineRule="auto"/>
        <w:ind w:left="0" w:firstLine="709"/>
        <w:jc w:val="both"/>
        <w:rPr>
          <w:color w:val="000000"/>
        </w:rPr>
      </w:pPr>
      <w:r w:rsidRPr="006A45A7">
        <w:rPr>
          <w:color w:val="000000"/>
          <w:spacing w:val="-4"/>
        </w:rPr>
        <w:lastRenderedPageBreak/>
        <w:t xml:space="preserve">формирование полной себестоимости реализованной продукции, </w:t>
      </w:r>
      <w:r w:rsidRPr="006A45A7">
        <w:rPr>
          <w:color w:val="000000"/>
          <w:spacing w:val="-1"/>
        </w:rPr>
        <w:t>включая коммерческие расходы;</w:t>
      </w:r>
    </w:p>
    <w:p w:rsidR="00143E17" w:rsidRPr="006A45A7" w:rsidRDefault="00143E17" w:rsidP="00143E17">
      <w:pPr>
        <w:numPr>
          <w:ilvl w:val="0"/>
          <w:numId w:val="1"/>
        </w:numPr>
        <w:shd w:val="clear" w:color="auto" w:fill="FFFFFF"/>
        <w:tabs>
          <w:tab w:val="clear" w:pos="1069"/>
          <w:tab w:val="num" w:pos="993"/>
        </w:tabs>
        <w:spacing w:line="262" w:lineRule="auto"/>
        <w:ind w:left="0" w:firstLine="709"/>
        <w:jc w:val="both"/>
        <w:rPr>
          <w:color w:val="000000"/>
        </w:rPr>
      </w:pPr>
      <w:r w:rsidRPr="006A45A7">
        <w:rPr>
          <w:color w:val="000000"/>
          <w:spacing w:val="-2"/>
        </w:rPr>
        <w:t>выполнение различных смет расходов (включая, например, сме</w:t>
      </w:r>
      <w:r w:rsidRPr="006A45A7">
        <w:rPr>
          <w:color w:val="000000"/>
          <w:spacing w:val="5"/>
        </w:rPr>
        <w:t>ты представительских расходов, затрат, связанных с рекламой);</w:t>
      </w:r>
    </w:p>
    <w:p w:rsidR="00143E17" w:rsidRPr="006A45A7" w:rsidRDefault="00143E17" w:rsidP="00143E17">
      <w:pPr>
        <w:numPr>
          <w:ilvl w:val="0"/>
          <w:numId w:val="1"/>
        </w:numPr>
        <w:shd w:val="clear" w:color="auto" w:fill="FFFFFF"/>
        <w:tabs>
          <w:tab w:val="clear" w:pos="1069"/>
          <w:tab w:val="num" w:pos="993"/>
        </w:tabs>
        <w:spacing w:line="262" w:lineRule="auto"/>
        <w:ind w:left="0" w:firstLine="709"/>
        <w:jc w:val="both"/>
        <w:rPr>
          <w:color w:val="000000"/>
        </w:rPr>
      </w:pPr>
      <w:r w:rsidRPr="006A45A7">
        <w:rPr>
          <w:color w:val="000000"/>
        </w:rPr>
        <w:t>деятельность различных подразделений предприятия: цехов, производств, участков и т.п.;</w:t>
      </w:r>
    </w:p>
    <w:p w:rsidR="00143E17" w:rsidRPr="006A45A7" w:rsidRDefault="00143E17" w:rsidP="00143E17">
      <w:pPr>
        <w:numPr>
          <w:ilvl w:val="0"/>
          <w:numId w:val="1"/>
        </w:numPr>
        <w:shd w:val="clear" w:color="auto" w:fill="FFFFFF"/>
        <w:tabs>
          <w:tab w:val="clear" w:pos="1069"/>
          <w:tab w:val="num" w:pos="993"/>
        </w:tabs>
        <w:spacing w:line="262" w:lineRule="auto"/>
        <w:ind w:left="0" w:firstLine="709"/>
        <w:jc w:val="both"/>
        <w:rPr>
          <w:color w:val="000000"/>
        </w:rPr>
      </w:pPr>
      <w:r w:rsidRPr="006A45A7">
        <w:rPr>
          <w:color w:val="000000"/>
        </w:rPr>
        <w:t>по операциям, связанным с ценными бумагами (акциями, облигациями, векселями и т.п.);</w:t>
      </w:r>
    </w:p>
    <w:p w:rsidR="00143E17" w:rsidRPr="006A45A7" w:rsidRDefault="00143E17" w:rsidP="00143E17">
      <w:pPr>
        <w:numPr>
          <w:ilvl w:val="0"/>
          <w:numId w:val="2"/>
        </w:numPr>
        <w:shd w:val="clear" w:color="auto" w:fill="FFFFFF"/>
        <w:tabs>
          <w:tab w:val="clear" w:pos="1069"/>
          <w:tab w:val="num" w:pos="993"/>
        </w:tabs>
        <w:spacing w:line="262" w:lineRule="auto"/>
        <w:ind w:left="0" w:firstLine="709"/>
        <w:jc w:val="both"/>
        <w:rPr>
          <w:color w:val="000000"/>
        </w:rPr>
      </w:pPr>
      <w:r w:rsidRPr="006A45A7">
        <w:rPr>
          <w:color w:val="000000"/>
        </w:rPr>
        <w:t>формирование финансовых результатов деятельности предприятия (прибыль, доход, убыток);</w:t>
      </w:r>
    </w:p>
    <w:p w:rsidR="00143E17" w:rsidRPr="006A45A7" w:rsidRDefault="00143E17" w:rsidP="00143E17">
      <w:pPr>
        <w:numPr>
          <w:ilvl w:val="0"/>
          <w:numId w:val="2"/>
        </w:numPr>
        <w:shd w:val="clear" w:color="auto" w:fill="FFFFFF"/>
        <w:tabs>
          <w:tab w:val="clear" w:pos="1069"/>
          <w:tab w:val="num" w:pos="993"/>
        </w:tabs>
        <w:spacing w:line="262" w:lineRule="auto"/>
        <w:ind w:left="0" w:firstLine="709"/>
        <w:jc w:val="both"/>
        <w:rPr>
          <w:color w:val="000000"/>
        </w:rPr>
      </w:pPr>
      <w:r w:rsidRPr="006A45A7">
        <w:rPr>
          <w:color w:val="000000"/>
        </w:rPr>
        <w:t>снижение затрат, связанных с формированием выпущенной и реализованной продукции;</w:t>
      </w:r>
    </w:p>
    <w:p w:rsidR="00143E17" w:rsidRPr="006A45A7" w:rsidRDefault="00143E17" w:rsidP="00143E17">
      <w:pPr>
        <w:numPr>
          <w:ilvl w:val="0"/>
          <w:numId w:val="2"/>
        </w:numPr>
        <w:shd w:val="clear" w:color="auto" w:fill="FFFFFF"/>
        <w:tabs>
          <w:tab w:val="clear" w:pos="1069"/>
          <w:tab w:val="num" w:pos="993"/>
        </w:tabs>
        <w:spacing w:line="262" w:lineRule="auto"/>
        <w:ind w:left="0" w:firstLine="709"/>
        <w:jc w:val="both"/>
        <w:rPr>
          <w:color w:val="000000"/>
        </w:rPr>
      </w:pPr>
      <w:r w:rsidRPr="006A45A7">
        <w:rPr>
          <w:color w:val="000000"/>
        </w:rPr>
        <w:t>создание и использование фонда риска (резервов по сомнительным долгам);</w:t>
      </w:r>
    </w:p>
    <w:p w:rsidR="00143E17" w:rsidRPr="006A45A7" w:rsidRDefault="00143E17" w:rsidP="00143E17">
      <w:pPr>
        <w:numPr>
          <w:ilvl w:val="0"/>
          <w:numId w:val="2"/>
        </w:numPr>
        <w:shd w:val="clear" w:color="auto" w:fill="FFFFFF"/>
        <w:tabs>
          <w:tab w:val="clear" w:pos="1069"/>
          <w:tab w:val="num" w:pos="993"/>
        </w:tabs>
        <w:spacing w:line="262" w:lineRule="auto"/>
        <w:ind w:left="0" w:firstLine="709"/>
        <w:jc w:val="both"/>
        <w:rPr>
          <w:color w:val="000000"/>
        </w:rPr>
      </w:pPr>
      <w:r w:rsidRPr="006A45A7">
        <w:rPr>
          <w:color w:val="000000"/>
        </w:rPr>
        <w:t>финансовое состояние предприятия, а также информация о предприятиях-конкурентах;</w:t>
      </w:r>
    </w:p>
    <w:p w:rsidR="00143E17" w:rsidRPr="006A45A7" w:rsidRDefault="00143E17" w:rsidP="00143E17">
      <w:pPr>
        <w:numPr>
          <w:ilvl w:val="0"/>
          <w:numId w:val="2"/>
        </w:numPr>
        <w:shd w:val="clear" w:color="auto" w:fill="FFFFFF"/>
        <w:tabs>
          <w:tab w:val="clear" w:pos="1069"/>
          <w:tab w:val="num" w:pos="993"/>
        </w:tabs>
        <w:spacing w:line="262" w:lineRule="auto"/>
        <w:ind w:left="0" w:firstLine="709"/>
        <w:jc w:val="both"/>
        <w:rPr>
          <w:color w:val="000000"/>
        </w:rPr>
      </w:pPr>
      <w:r w:rsidRPr="006A45A7">
        <w:rPr>
          <w:color w:val="000000"/>
        </w:rPr>
        <w:t>формирование прибыли, подлежащей налогообложению, и прибыли, остающейся в распоряжении предприятия, ее использование;</w:t>
      </w:r>
    </w:p>
    <w:p w:rsidR="00143E17" w:rsidRPr="006A45A7" w:rsidRDefault="00143E17" w:rsidP="00143E17">
      <w:pPr>
        <w:numPr>
          <w:ilvl w:val="0"/>
          <w:numId w:val="2"/>
        </w:numPr>
        <w:shd w:val="clear" w:color="auto" w:fill="FFFFFF"/>
        <w:tabs>
          <w:tab w:val="clear" w:pos="1069"/>
          <w:tab w:val="num" w:pos="993"/>
        </w:tabs>
        <w:spacing w:line="262" w:lineRule="auto"/>
        <w:ind w:left="0" w:firstLine="709"/>
        <w:jc w:val="both"/>
        <w:rPr>
          <w:color w:val="000000"/>
        </w:rPr>
      </w:pPr>
      <w:r w:rsidRPr="006A45A7">
        <w:rPr>
          <w:color w:val="000000"/>
        </w:rPr>
        <w:t>составление финансовой и другой отчетности (по запросам собственников).</w:t>
      </w:r>
    </w:p>
    <w:p w:rsidR="00143E17" w:rsidRPr="00732ADF" w:rsidRDefault="00143E17" w:rsidP="00143E17">
      <w:pPr>
        <w:shd w:val="clear" w:color="auto" w:fill="FFFFFF"/>
        <w:spacing w:line="262" w:lineRule="auto"/>
        <w:ind w:firstLine="709"/>
        <w:jc w:val="both"/>
        <w:rPr>
          <w:color w:val="000000"/>
          <w:spacing w:val="-2"/>
        </w:rPr>
      </w:pPr>
      <w:r w:rsidRPr="00732ADF">
        <w:rPr>
          <w:color w:val="000000"/>
          <w:spacing w:val="-2"/>
        </w:rPr>
        <w:t xml:space="preserve">Реализации задач по усилению контрольной функции бухгалтерского учета в управлении способствует широкое применение ЭВМ и других средств вычислительной техники на всех стадиях учетного процесса, начиная со сбора, измерения, регистрации информации и </w:t>
      </w:r>
      <w:r w:rsidRPr="00732ADF">
        <w:rPr>
          <w:color w:val="0000FF"/>
          <w:spacing w:val="-2"/>
        </w:rPr>
        <w:t>за</w:t>
      </w:r>
      <w:r>
        <w:rPr>
          <w:color w:val="0000FF"/>
          <w:spacing w:val="-2"/>
        </w:rPr>
        <w:t>канчивая</w:t>
      </w:r>
      <w:r w:rsidRPr="00732ADF">
        <w:rPr>
          <w:color w:val="000000"/>
          <w:spacing w:val="-2"/>
        </w:rPr>
        <w:t xml:space="preserve"> получением необходимых промежуточных, результативных и отчетных показателей.</w:t>
      </w:r>
    </w:p>
    <w:p w:rsidR="00143E17" w:rsidRPr="006A45A7" w:rsidRDefault="00143E17" w:rsidP="00143E17">
      <w:pPr>
        <w:shd w:val="clear" w:color="auto" w:fill="FFFFFF"/>
        <w:spacing w:line="264" w:lineRule="auto"/>
        <w:ind w:firstLine="709"/>
        <w:jc w:val="both"/>
        <w:rPr>
          <w:color w:val="000000"/>
          <w:spacing w:val="-2"/>
        </w:rPr>
      </w:pPr>
      <w:r w:rsidRPr="006A45A7">
        <w:rPr>
          <w:color w:val="000000"/>
          <w:spacing w:val="-2"/>
        </w:rPr>
        <w:t>В бухгалтерском учете отражаются весь кругооборот сре</w:t>
      </w:r>
      <w:proofErr w:type="gramStart"/>
      <w:r w:rsidRPr="006A45A7">
        <w:rPr>
          <w:color w:val="000000"/>
          <w:spacing w:val="-2"/>
        </w:rPr>
        <w:t>дств пр</w:t>
      </w:r>
      <w:proofErr w:type="gramEnd"/>
      <w:r w:rsidRPr="006A45A7">
        <w:rPr>
          <w:color w:val="000000"/>
          <w:spacing w:val="-2"/>
        </w:rPr>
        <w:t>едприятия, источников их формирования и хозяйственные процессы. Качественная учетная информация позволяет осуществлять контроль на разных стадиях производства, контролировать в случае необходимости во всех деталях деятельность предприятия и его подразделений, анализировать ее и на базе этой информации подготавливать, обосновывать и принимать соответствующие управленческие решения на различных уровнях управления.</w:t>
      </w:r>
    </w:p>
    <w:p w:rsidR="00143E17" w:rsidRPr="006A45A7" w:rsidRDefault="00143E17" w:rsidP="00143E17">
      <w:pPr>
        <w:shd w:val="clear" w:color="auto" w:fill="FFFFFF"/>
        <w:spacing w:line="264" w:lineRule="auto"/>
        <w:ind w:firstLine="709"/>
        <w:jc w:val="both"/>
        <w:rPr>
          <w:color w:val="000000"/>
        </w:rPr>
      </w:pPr>
      <w:r w:rsidRPr="006A45A7">
        <w:rPr>
          <w:color w:val="000000"/>
        </w:rPr>
        <w:t>Сферой контроля со стороны главного бухгалтера, работников учетного аппарата совместно с руководителями, работниками соответствующих подразделений и служб являются:</w:t>
      </w:r>
    </w:p>
    <w:p w:rsidR="00143E17" w:rsidRPr="006A45A7" w:rsidRDefault="00143E17" w:rsidP="00143E17">
      <w:pPr>
        <w:numPr>
          <w:ilvl w:val="0"/>
          <w:numId w:val="3"/>
        </w:numPr>
        <w:shd w:val="clear" w:color="auto" w:fill="FFFFFF"/>
        <w:tabs>
          <w:tab w:val="clear" w:pos="1069"/>
          <w:tab w:val="num" w:pos="993"/>
        </w:tabs>
        <w:spacing w:line="264" w:lineRule="auto"/>
        <w:ind w:left="0" w:firstLine="709"/>
        <w:jc w:val="both"/>
        <w:rPr>
          <w:color w:val="000000"/>
        </w:rPr>
      </w:pPr>
      <w:r w:rsidRPr="006A45A7">
        <w:rPr>
          <w:color w:val="000000"/>
        </w:rPr>
        <w:t>соблюдение установленных правил оформления приемки и отпуска товарно-материальных ценностей;</w:t>
      </w:r>
    </w:p>
    <w:p w:rsidR="00143E17" w:rsidRPr="006A45A7" w:rsidRDefault="00143E17" w:rsidP="00143E17">
      <w:pPr>
        <w:numPr>
          <w:ilvl w:val="0"/>
          <w:numId w:val="3"/>
        </w:numPr>
        <w:shd w:val="clear" w:color="auto" w:fill="FFFFFF"/>
        <w:tabs>
          <w:tab w:val="clear" w:pos="1069"/>
          <w:tab w:val="num" w:pos="993"/>
        </w:tabs>
        <w:spacing w:line="264" w:lineRule="auto"/>
        <w:ind w:left="0" w:firstLine="709"/>
        <w:jc w:val="both"/>
        <w:rPr>
          <w:color w:val="000000"/>
        </w:rPr>
      </w:pPr>
      <w:r w:rsidRPr="006A45A7">
        <w:rPr>
          <w:color w:val="000000"/>
        </w:rPr>
        <w:t>правильность и обоснованность применяемых цен в условиях действия рыночного механизма;</w:t>
      </w:r>
    </w:p>
    <w:p w:rsidR="00143E17" w:rsidRPr="006A45A7" w:rsidRDefault="00143E17" w:rsidP="00143E17">
      <w:pPr>
        <w:numPr>
          <w:ilvl w:val="0"/>
          <w:numId w:val="3"/>
        </w:numPr>
        <w:shd w:val="clear" w:color="auto" w:fill="FFFFFF"/>
        <w:tabs>
          <w:tab w:val="clear" w:pos="1069"/>
          <w:tab w:val="num" w:pos="993"/>
        </w:tabs>
        <w:spacing w:line="264" w:lineRule="auto"/>
        <w:ind w:left="0" w:firstLine="709"/>
        <w:jc w:val="both"/>
        <w:rPr>
          <w:color w:val="000000"/>
          <w:spacing w:val="2"/>
        </w:rPr>
      </w:pPr>
      <w:r w:rsidRPr="006A45A7">
        <w:rPr>
          <w:color w:val="000000"/>
          <w:spacing w:val="2"/>
        </w:rPr>
        <w:lastRenderedPageBreak/>
        <w:t>правильность начисления заработной платы по всем основаниям, удержаний из начисленных сумм (налогов, отчислений в пенсионный фонд и др.);</w:t>
      </w:r>
    </w:p>
    <w:p w:rsidR="00143E17" w:rsidRPr="006A45A7" w:rsidRDefault="00143E17" w:rsidP="00143E17">
      <w:pPr>
        <w:numPr>
          <w:ilvl w:val="0"/>
          <w:numId w:val="3"/>
        </w:numPr>
        <w:shd w:val="clear" w:color="auto" w:fill="FFFFFF"/>
        <w:tabs>
          <w:tab w:val="clear" w:pos="1069"/>
          <w:tab w:val="num" w:pos="993"/>
        </w:tabs>
        <w:spacing w:line="264" w:lineRule="auto"/>
        <w:ind w:left="0" w:firstLine="709"/>
        <w:jc w:val="both"/>
        <w:rPr>
          <w:color w:val="000000"/>
        </w:rPr>
      </w:pPr>
      <w:r w:rsidRPr="006A45A7">
        <w:rPr>
          <w:color w:val="000000"/>
        </w:rPr>
        <w:t>правильность применения тарифных таблиц, должностных окладов, строгое соблюдение штатной, финансовой и кассовой дисциплины;</w:t>
      </w:r>
    </w:p>
    <w:p w:rsidR="00143E17" w:rsidRPr="006A45A7" w:rsidRDefault="00143E17" w:rsidP="00143E17">
      <w:pPr>
        <w:numPr>
          <w:ilvl w:val="0"/>
          <w:numId w:val="4"/>
        </w:numPr>
        <w:shd w:val="clear" w:color="auto" w:fill="FFFFFF"/>
        <w:tabs>
          <w:tab w:val="clear" w:pos="1069"/>
          <w:tab w:val="num" w:pos="993"/>
        </w:tabs>
        <w:spacing w:line="264" w:lineRule="auto"/>
        <w:ind w:left="0" w:firstLine="709"/>
        <w:jc w:val="both"/>
        <w:rPr>
          <w:color w:val="000000"/>
        </w:rPr>
      </w:pPr>
      <w:r w:rsidRPr="006A45A7">
        <w:rPr>
          <w:color w:val="000000"/>
        </w:rPr>
        <w:t>соблюдение установленных правил проведения инвентаризаций денежных средств, товарно-материальных ценностей, основных средств, расчетов и обязательств;</w:t>
      </w:r>
    </w:p>
    <w:p w:rsidR="00143E17" w:rsidRPr="006A45A7" w:rsidRDefault="00143E17" w:rsidP="00143E17">
      <w:pPr>
        <w:numPr>
          <w:ilvl w:val="0"/>
          <w:numId w:val="4"/>
        </w:numPr>
        <w:shd w:val="clear" w:color="auto" w:fill="FFFFFF"/>
        <w:tabs>
          <w:tab w:val="clear" w:pos="1069"/>
          <w:tab w:val="num" w:pos="993"/>
        </w:tabs>
        <w:spacing w:line="264" w:lineRule="auto"/>
        <w:ind w:left="0" w:firstLine="709"/>
        <w:jc w:val="both"/>
        <w:rPr>
          <w:color w:val="000000"/>
        </w:rPr>
      </w:pPr>
      <w:r w:rsidRPr="006A45A7">
        <w:rPr>
          <w:color w:val="000000"/>
        </w:rPr>
        <w:t>взыскание в установленные сроки дебиторской и погашение кредиторской задолженности, соблюдение платежной дисциплины;</w:t>
      </w:r>
    </w:p>
    <w:p w:rsidR="00143E17" w:rsidRPr="006A45A7" w:rsidRDefault="00143E17" w:rsidP="00143E17">
      <w:pPr>
        <w:numPr>
          <w:ilvl w:val="0"/>
          <w:numId w:val="4"/>
        </w:numPr>
        <w:shd w:val="clear" w:color="auto" w:fill="FFFFFF"/>
        <w:tabs>
          <w:tab w:val="clear" w:pos="1069"/>
          <w:tab w:val="num" w:pos="993"/>
        </w:tabs>
        <w:spacing w:line="264" w:lineRule="auto"/>
        <w:ind w:left="0" w:firstLine="709"/>
        <w:jc w:val="both"/>
        <w:rPr>
          <w:color w:val="000000"/>
        </w:rPr>
      </w:pPr>
      <w:r w:rsidRPr="006A45A7">
        <w:rPr>
          <w:color w:val="000000"/>
        </w:rPr>
        <w:t>законность списания различных недостач, потерь, дебиторской задолженности и др.;</w:t>
      </w:r>
    </w:p>
    <w:p w:rsidR="00143E17" w:rsidRPr="006A45A7" w:rsidRDefault="00143E17" w:rsidP="00143E17">
      <w:pPr>
        <w:numPr>
          <w:ilvl w:val="0"/>
          <w:numId w:val="4"/>
        </w:numPr>
        <w:shd w:val="clear" w:color="auto" w:fill="FFFFFF"/>
        <w:tabs>
          <w:tab w:val="clear" w:pos="1069"/>
          <w:tab w:val="num" w:pos="993"/>
        </w:tabs>
        <w:spacing w:line="264" w:lineRule="auto"/>
        <w:ind w:left="0" w:firstLine="709"/>
        <w:jc w:val="both"/>
        <w:rPr>
          <w:color w:val="000000"/>
        </w:rPr>
      </w:pPr>
      <w:r w:rsidRPr="006A45A7">
        <w:rPr>
          <w:color w:val="000000"/>
        </w:rPr>
        <w:t>правильность определения прибыли, облагаемой налогом;</w:t>
      </w:r>
    </w:p>
    <w:p w:rsidR="00143E17" w:rsidRPr="006A45A7" w:rsidRDefault="00143E17" w:rsidP="00143E17">
      <w:pPr>
        <w:numPr>
          <w:ilvl w:val="0"/>
          <w:numId w:val="5"/>
        </w:numPr>
        <w:shd w:val="clear" w:color="auto" w:fill="FFFFFF"/>
        <w:tabs>
          <w:tab w:val="clear" w:pos="1069"/>
          <w:tab w:val="num" w:pos="993"/>
        </w:tabs>
        <w:spacing w:line="264" w:lineRule="auto"/>
        <w:ind w:left="0" w:firstLine="709"/>
        <w:jc w:val="both"/>
        <w:rPr>
          <w:color w:val="000000"/>
        </w:rPr>
      </w:pPr>
      <w:r w:rsidRPr="006A45A7">
        <w:rPr>
          <w:color w:val="000000"/>
        </w:rPr>
        <w:t>правильность определения и своевременность выплаты диви</w:t>
      </w:r>
      <w:r w:rsidRPr="006A45A7">
        <w:rPr>
          <w:color w:val="000000"/>
        </w:rPr>
        <w:softHyphen/>
        <w:t>дендов акционерам;</w:t>
      </w:r>
    </w:p>
    <w:p w:rsidR="00143E17" w:rsidRPr="006A45A7" w:rsidRDefault="00143E17" w:rsidP="00143E17">
      <w:pPr>
        <w:numPr>
          <w:ilvl w:val="0"/>
          <w:numId w:val="5"/>
        </w:numPr>
        <w:shd w:val="clear" w:color="auto" w:fill="FFFFFF"/>
        <w:tabs>
          <w:tab w:val="clear" w:pos="1069"/>
          <w:tab w:val="num" w:pos="993"/>
        </w:tabs>
        <w:spacing w:line="264" w:lineRule="auto"/>
        <w:ind w:left="0" w:firstLine="709"/>
        <w:jc w:val="both"/>
        <w:rPr>
          <w:color w:val="000000"/>
        </w:rPr>
      </w:pPr>
      <w:r w:rsidRPr="006A45A7">
        <w:rPr>
          <w:color w:val="000000"/>
        </w:rPr>
        <w:t>правильность определения прибыли, остающейся в распоряже</w:t>
      </w:r>
      <w:r w:rsidRPr="006A45A7">
        <w:rPr>
          <w:color w:val="000000"/>
        </w:rPr>
        <w:softHyphen/>
        <w:t>нии предприятия, и направлений ее использования и др.</w:t>
      </w:r>
    </w:p>
    <w:p w:rsidR="00143E17" w:rsidRPr="006A45A7" w:rsidRDefault="00143E17" w:rsidP="00143E17">
      <w:pPr>
        <w:shd w:val="clear" w:color="auto" w:fill="FFFFFF"/>
        <w:spacing w:before="40" w:line="264" w:lineRule="auto"/>
        <w:ind w:firstLine="709"/>
        <w:jc w:val="both"/>
        <w:rPr>
          <w:color w:val="000000"/>
        </w:rPr>
      </w:pPr>
      <w:r w:rsidRPr="006A45A7">
        <w:rPr>
          <w:b/>
          <w:bCs/>
          <w:color w:val="000000"/>
        </w:rPr>
        <w:t>Обеспечение сохранности собственности.</w:t>
      </w:r>
      <w:r w:rsidRPr="006A45A7">
        <w:rPr>
          <w:color w:val="000000"/>
        </w:rPr>
        <w:t xml:space="preserve"> Эта функция тесно связана с совершенствованием системы бухгалтерского учета и усилением его контрольной функции. Следует особо отметить, что для реализации этой функции необходимы соответствующие предпосылки: наличие оборудованных складских помещений, контрольных и измерительных приборов, мерной тары, расходомеров и др.</w:t>
      </w:r>
    </w:p>
    <w:p w:rsidR="00143E17" w:rsidRPr="006A45A7" w:rsidRDefault="00143E17" w:rsidP="00143E17">
      <w:pPr>
        <w:shd w:val="clear" w:color="auto" w:fill="FFFFFF"/>
        <w:spacing w:line="262" w:lineRule="auto"/>
        <w:ind w:firstLine="709"/>
        <w:jc w:val="both"/>
        <w:rPr>
          <w:color w:val="000000"/>
        </w:rPr>
      </w:pPr>
      <w:r w:rsidRPr="006A45A7">
        <w:rPr>
          <w:color w:val="000000"/>
        </w:rPr>
        <w:t xml:space="preserve">В условиях совершенствования управления, формирования рыночной экономики, роста числа собственников, развития внешнеэкономической деятельности значение этой функции бухгалтерского учета возрастает. Научно организованная система учета позволяет не только вскрывать растраты и хищения, выявлять деятельность различных коррумпированных группировок и т.п., но и предупреждать их. </w:t>
      </w:r>
    </w:p>
    <w:p w:rsidR="00143E17" w:rsidRPr="006A45A7" w:rsidRDefault="00143E17" w:rsidP="00143E17">
      <w:pPr>
        <w:shd w:val="clear" w:color="auto" w:fill="FFFFFF"/>
        <w:spacing w:line="262" w:lineRule="auto"/>
        <w:ind w:firstLine="709"/>
        <w:jc w:val="both"/>
        <w:rPr>
          <w:color w:val="000000"/>
        </w:rPr>
      </w:pPr>
      <w:r w:rsidRPr="006A45A7">
        <w:rPr>
          <w:color w:val="000000"/>
          <w:spacing w:val="2"/>
        </w:rPr>
        <w:t>Инструментом для реализации этой функции является инвен</w:t>
      </w:r>
      <w:r w:rsidRPr="006A45A7">
        <w:rPr>
          <w:color w:val="000000"/>
          <w:spacing w:val="4"/>
        </w:rPr>
        <w:t xml:space="preserve">таризация имущества предприятия, которая позволяет определить </w:t>
      </w:r>
      <w:r w:rsidRPr="006A45A7">
        <w:rPr>
          <w:color w:val="000000"/>
          <w:spacing w:val="2"/>
        </w:rPr>
        <w:t>изменения, происшедшие в составе собственности.</w:t>
      </w:r>
    </w:p>
    <w:p w:rsidR="00143E17" w:rsidRPr="006A45A7" w:rsidRDefault="00143E17" w:rsidP="00143E17">
      <w:pPr>
        <w:shd w:val="clear" w:color="auto" w:fill="FFFFFF"/>
        <w:spacing w:line="262" w:lineRule="auto"/>
        <w:ind w:firstLine="709"/>
        <w:jc w:val="both"/>
        <w:rPr>
          <w:color w:val="000000"/>
        </w:rPr>
      </w:pPr>
      <w:r w:rsidRPr="006A45A7">
        <w:rPr>
          <w:color w:val="000000"/>
          <w:spacing w:val="3"/>
        </w:rPr>
        <w:t xml:space="preserve">В процессе инвентаризации проверяется, все ли хозяйственные </w:t>
      </w:r>
      <w:r w:rsidRPr="006A45A7">
        <w:rPr>
          <w:color w:val="000000"/>
          <w:spacing w:val="2"/>
        </w:rPr>
        <w:t xml:space="preserve">операции были оформлены документами и отражены в системном </w:t>
      </w:r>
      <w:r w:rsidRPr="006A45A7">
        <w:rPr>
          <w:color w:val="000000"/>
          <w:spacing w:val="1"/>
        </w:rPr>
        <w:t>бухгалтерском учете, вносятся ли необходимые уточнения и исправ</w:t>
      </w:r>
      <w:r w:rsidRPr="006A45A7">
        <w:rPr>
          <w:color w:val="000000"/>
          <w:spacing w:val="7"/>
        </w:rPr>
        <w:t>ления и увязываются ли показатели текущего учета и фактичес</w:t>
      </w:r>
      <w:r w:rsidRPr="006A45A7">
        <w:rPr>
          <w:color w:val="000000"/>
          <w:spacing w:val="5"/>
        </w:rPr>
        <w:t>кие данные. Инвентаризация имеет большое значение для пра</w:t>
      </w:r>
      <w:r w:rsidRPr="006A45A7">
        <w:rPr>
          <w:color w:val="000000"/>
          <w:spacing w:val="3"/>
        </w:rPr>
        <w:t xml:space="preserve">вильного отражения всех затрат на производство и реализацию </w:t>
      </w:r>
      <w:r w:rsidRPr="006A45A7">
        <w:rPr>
          <w:color w:val="000000"/>
          <w:spacing w:val="1"/>
        </w:rPr>
        <w:t xml:space="preserve">продукции с целью сохранности собственности, особенно в части </w:t>
      </w:r>
      <w:r w:rsidRPr="006A45A7">
        <w:rPr>
          <w:color w:val="000000"/>
          <w:spacing w:val="2"/>
        </w:rPr>
        <w:t>предупреждения потерь материально-сырьевых и топливно-энерге</w:t>
      </w:r>
      <w:r w:rsidRPr="006A45A7">
        <w:rPr>
          <w:color w:val="000000"/>
          <w:spacing w:val="5"/>
        </w:rPr>
        <w:t>тических ресурсов. Поскольку на современном этапе формирова</w:t>
      </w:r>
      <w:r w:rsidRPr="006A45A7">
        <w:rPr>
          <w:color w:val="000000"/>
          <w:spacing w:val="1"/>
        </w:rPr>
        <w:t xml:space="preserve">ния рыночной экономики и наличия различных форм </w:t>
      </w:r>
      <w:r w:rsidRPr="006A45A7">
        <w:rPr>
          <w:color w:val="000000"/>
          <w:spacing w:val="1"/>
        </w:rPr>
        <w:lastRenderedPageBreak/>
        <w:t xml:space="preserve">собственности </w:t>
      </w:r>
      <w:r w:rsidRPr="006A45A7">
        <w:rPr>
          <w:color w:val="000000"/>
          <w:spacing w:val="3"/>
        </w:rPr>
        <w:t xml:space="preserve">преобладающей остается государственная собственность, проведение инвентаризации связано с обработкой, как правило, больших </w:t>
      </w:r>
      <w:r w:rsidRPr="006A45A7">
        <w:rPr>
          <w:color w:val="000000"/>
          <w:spacing w:val="5"/>
        </w:rPr>
        <w:t>объемов информации. Поэтому при инвентаризации следует ши</w:t>
      </w:r>
      <w:r w:rsidRPr="006A45A7">
        <w:rPr>
          <w:color w:val="000000"/>
          <w:spacing w:val="2"/>
        </w:rPr>
        <w:t>роко использовать средства вычислительной техники, которые по</w:t>
      </w:r>
      <w:r w:rsidRPr="006A45A7">
        <w:rPr>
          <w:color w:val="000000"/>
          <w:spacing w:val="4"/>
        </w:rPr>
        <w:t>зволяют сравнивать фактические данные с показателями бухгал</w:t>
      </w:r>
      <w:r w:rsidRPr="006A45A7">
        <w:rPr>
          <w:color w:val="000000"/>
          <w:spacing w:val="3"/>
        </w:rPr>
        <w:t xml:space="preserve">терского учета, выявлять отклонения и устанавливать сохранность </w:t>
      </w:r>
      <w:r w:rsidRPr="006A45A7">
        <w:rPr>
          <w:color w:val="000000"/>
          <w:spacing w:val="-1"/>
        </w:rPr>
        <w:t>собственности.</w:t>
      </w:r>
    </w:p>
    <w:p w:rsidR="00143E17" w:rsidRPr="006A45A7" w:rsidRDefault="00143E17" w:rsidP="00143E17">
      <w:pPr>
        <w:shd w:val="clear" w:color="auto" w:fill="FFFFFF"/>
        <w:spacing w:line="262" w:lineRule="auto"/>
        <w:ind w:firstLine="709"/>
        <w:jc w:val="both"/>
        <w:rPr>
          <w:color w:val="000000"/>
        </w:rPr>
      </w:pPr>
      <w:r w:rsidRPr="006A45A7">
        <w:rPr>
          <w:color w:val="000000"/>
          <w:spacing w:val="2"/>
        </w:rPr>
        <w:t>Особенно эффективно применять вычислительные машины, ког</w:t>
      </w:r>
      <w:r w:rsidRPr="006A45A7">
        <w:rPr>
          <w:color w:val="000000"/>
          <w:spacing w:val="7"/>
        </w:rPr>
        <w:t xml:space="preserve">да велика номенклатура товарно-материальных ценностей (сотни </w:t>
      </w:r>
      <w:r w:rsidRPr="006A45A7">
        <w:rPr>
          <w:color w:val="000000"/>
          <w:spacing w:val="4"/>
        </w:rPr>
        <w:t>и тысячи наименований).</w:t>
      </w:r>
    </w:p>
    <w:p w:rsidR="00143E17" w:rsidRPr="006A45A7" w:rsidRDefault="00143E17" w:rsidP="00143E17">
      <w:pPr>
        <w:shd w:val="clear" w:color="auto" w:fill="FFFFFF"/>
        <w:spacing w:line="262" w:lineRule="auto"/>
        <w:ind w:firstLine="709"/>
        <w:jc w:val="both"/>
        <w:rPr>
          <w:color w:val="000000"/>
        </w:rPr>
      </w:pPr>
      <w:r w:rsidRPr="006A45A7">
        <w:rPr>
          <w:color w:val="000000"/>
          <w:spacing w:val="5"/>
        </w:rPr>
        <w:t>Действенная система бухгалтерского учета позволяет совмест</w:t>
      </w:r>
      <w:r w:rsidRPr="006A45A7">
        <w:rPr>
          <w:color w:val="000000"/>
          <w:spacing w:val="2"/>
        </w:rPr>
        <w:t>но с другими службами обеспечить сохранность собственности, соз</w:t>
      </w:r>
      <w:r w:rsidRPr="006A45A7">
        <w:rPr>
          <w:color w:val="000000"/>
          <w:spacing w:val="7"/>
        </w:rPr>
        <w:t>дать заслон всевозможным видам хищений, порчи и потерь.</w:t>
      </w:r>
    </w:p>
    <w:p w:rsidR="00143E17" w:rsidRPr="006A45A7" w:rsidRDefault="00143E17" w:rsidP="00143E17">
      <w:pPr>
        <w:shd w:val="clear" w:color="auto" w:fill="FFFFFF"/>
        <w:spacing w:before="40" w:line="262" w:lineRule="auto"/>
        <w:ind w:firstLine="709"/>
        <w:jc w:val="both"/>
        <w:rPr>
          <w:color w:val="000000"/>
        </w:rPr>
      </w:pPr>
      <w:r w:rsidRPr="006A45A7">
        <w:rPr>
          <w:b/>
          <w:bCs/>
          <w:color w:val="000000"/>
          <w:spacing w:val="7"/>
        </w:rPr>
        <w:t>Информационная функция.</w:t>
      </w:r>
      <w:r w:rsidRPr="006A45A7">
        <w:rPr>
          <w:color w:val="000000"/>
          <w:spacing w:val="7"/>
        </w:rPr>
        <w:t xml:space="preserve"> Одной из главных функций, </w:t>
      </w:r>
      <w:r w:rsidRPr="006A45A7">
        <w:rPr>
          <w:color w:val="000000"/>
          <w:spacing w:val="2"/>
        </w:rPr>
        <w:t xml:space="preserve">которую выполняет бухгалтерский учет в системе управления и </w:t>
      </w:r>
      <w:r w:rsidRPr="006A45A7">
        <w:rPr>
          <w:color w:val="000000"/>
          <w:spacing w:val="3"/>
        </w:rPr>
        <w:t xml:space="preserve">формирования рыночной экономики, является информационная </w:t>
      </w:r>
      <w:r w:rsidRPr="006A45A7">
        <w:rPr>
          <w:color w:val="000000"/>
          <w:spacing w:val="2"/>
        </w:rPr>
        <w:t xml:space="preserve">функция. На современном этапе роль и значение своевременно </w:t>
      </w:r>
      <w:r w:rsidRPr="006A45A7">
        <w:rPr>
          <w:color w:val="000000"/>
          <w:spacing w:val="4"/>
        </w:rPr>
        <w:t>поступающей объективной экономической информации усилива</w:t>
      </w:r>
      <w:r w:rsidRPr="006A45A7">
        <w:rPr>
          <w:color w:val="000000"/>
          <w:spacing w:val="-1"/>
        </w:rPr>
        <w:t>ются.</w:t>
      </w:r>
    </w:p>
    <w:p w:rsidR="00143E17" w:rsidRPr="006A45A7" w:rsidRDefault="00143E17" w:rsidP="00143E17">
      <w:pPr>
        <w:shd w:val="clear" w:color="auto" w:fill="FFFFFF"/>
        <w:spacing w:line="262" w:lineRule="auto"/>
        <w:ind w:firstLine="709"/>
        <w:jc w:val="both"/>
        <w:rPr>
          <w:color w:val="000000"/>
        </w:rPr>
      </w:pPr>
      <w:r w:rsidRPr="006A45A7">
        <w:rPr>
          <w:color w:val="000000"/>
          <w:spacing w:val="2"/>
        </w:rPr>
        <w:t>Учет является важнейшим источником, поставщиком фактичес</w:t>
      </w:r>
      <w:r w:rsidRPr="006A45A7">
        <w:rPr>
          <w:color w:val="000000"/>
          <w:spacing w:val="3"/>
        </w:rPr>
        <w:t xml:space="preserve">кой информации различным объектам управления – службам </w:t>
      </w:r>
      <w:r w:rsidRPr="006A45A7">
        <w:rPr>
          <w:color w:val="000000"/>
          <w:spacing w:val="2"/>
        </w:rPr>
        <w:t xml:space="preserve">предприятия, его подразделениям, менеджерам, которые, используя </w:t>
      </w:r>
      <w:r w:rsidRPr="006A45A7">
        <w:rPr>
          <w:color w:val="000000"/>
          <w:spacing w:val="3"/>
        </w:rPr>
        <w:t xml:space="preserve">эту информацию с другими данными, вырабатывают и принимают </w:t>
      </w:r>
      <w:r w:rsidRPr="006A45A7">
        <w:rPr>
          <w:color w:val="000000"/>
          <w:spacing w:val="2"/>
        </w:rPr>
        <w:t>соответствующие управленческие решения.</w:t>
      </w:r>
    </w:p>
    <w:p w:rsidR="00143E17" w:rsidRPr="006A45A7" w:rsidRDefault="00143E17" w:rsidP="00143E17">
      <w:pPr>
        <w:shd w:val="clear" w:color="auto" w:fill="FFFFFF"/>
        <w:spacing w:line="260" w:lineRule="auto"/>
        <w:ind w:firstLine="709"/>
        <w:jc w:val="both"/>
        <w:rPr>
          <w:color w:val="000000"/>
        </w:rPr>
      </w:pPr>
      <w:r w:rsidRPr="006A45A7">
        <w:rPr>
          <w:color w:val="000000"/>
        </w:rPr>
        <w:t>Системный бухгалтерский учет фиксирует и накапливает всестороннюю синтетическую (обобщающую) и аналитическую (детализированную) информацию о состоянии и движении имущества и источниках его образования, хозяйственных процессах, о конечных результатах финансовой и производственно-хозяйственной деятельности предприятия.</w:t>
      </w:r>
    </w:p>
    <w:p w:rsidR="00143E17" w:rsidRPr="006A45A7" w:rsidRDefault="00143E17" w:rsidP="00143E17">
      <w:pPr>
        <w:shd w:val="clear" w:color="auto" w:fill="FFFFFF"/>
        <w:spacing w:line="260" w:lineRule="auto"/>
        <w:ind w:firstLine="709"/>
        <w:jc w:val="both"/>
        <w:rPr>
          <w:color w:val="000000"/>
        </w:rPr>
      </w:pPr>
      <w:r w:rsidRPr="006A45A7">
        <w:rPr>
          <w:color w:val="000000"/>
        </w:rPr>
        <w:t>Бухгалтерская информация широко используется в оперативно-техническом, статистическом учете, для планирования, прогнозирования, выработки тактики и стратегии деятельности и др.</w:t>
      </w:r>
    </w:p>
    <w:p w:rsidR="00143E17" w:rsidRPr="006A45A7" w:rsidRDefault="00143E17" w:rsidP="00143E17">
      <w:pPr>
        <w:shd w:val="clear" w:color="auto" w:fill="FFFFFF"/>
        <w:spacing w:line="260" w:lineRule="auto"/>
        <w:ind w:firstLine="709"/>
        <w:jc w:val="both"/>
        <w:rPr>
          <w:color w:val="000000"/>
        </w:rPr>
      </w:pPr>
      <w:r w:rsidRPr="006A45A7">
        <w:rPr>
          <w:color w:val="000000"/>
        </w:rPr>
        <w:t xml:space="preserve">На всех этапах развития к бухгалтерской информации предъявляются такие требования, как объективность, достоверность, своевременность, оперативность. Однако на современном этапе совершенствования управления, становления рыночной экономики к бухгалтерской информации предъявляются повышенные требования. Она должна быть высокого качества и эффективной, удовлетворять потребностям собственника, иностранного партнера, участвующего в создании и функционировании совместного предприятия. Это означает, что бухгалтерская информация должна содержать минимальное количество показателей, но удовлетворять максимальное число ее пользователей на разных уровнях управления. Информация должна быть необходимой и целесообразной, исключающей лишние показатели. </w:t>
      </w:r>
      <w:r w:rsidRPr="006A45A7">
        <w:rPr>
          <w:color w:val="000000"/>
        </w:rPr>
        <w:lastRenderedPageBreak/>
        <w:t>Необходимо также, чтобы бухгалтерская информация формировалась с наименьшими затратами труда и времени.</w:t>
      </w:r>
      <w:r w:rsidRPr="006A45A7">
        <w:rPr>
          <w:rFonts w:ascii="Arial" w:cs="Arial"/>
          <w:color w:val="000000"/>
        </w:rPr>
        <w:t xml:space="preserve"> </w:t>
      </w:r>
    </w:p>
    <w:p w:rsidR="00143E17" w:rsidRPr="006A45A7" w:rsidRDefault="00143E17" w:rsidP="00143E17">
      <w:pPr>
        <w:shd w:val="clear" w:color="auto" w:fill="FFFFFF"/>
        <w:spacing w:line="260" w:lineRule="auto"/>
        <w:ind w:firstLine="709"/>
        <w:jc w:val="both"/>
        <w:rPr>
          <w:color w:val="000000"/>
        </w:rPr>
      </w:pPr>
      <w:proofErr w:type="gramStart"/>
      <w:r w:rsidRPr="006A45A7">
        <w:rPr>
          <w:color w:val="000000"/>
        </w:rPr>
        <w:t>В современных условиях, предполагающих широкое использование ЭВМ, других средств вычислительной техники, возможностей автоматизированных рабочих мест бухгалтера, экономиста, аналитика, аудитора, важным теоретическим и методологическим вопросом является не столько рост объемов учетной и аналитической информации (в том числе по расчетам с персоналом по оплате труда), сколько качество ее использования для подготовки, обоснования и принятия соответствующих решений на различных уровнях управления.</w:t>
      </w:r>
      <w:proofErr w:type="gramEnd"/>
    </w:p>
    <w:p w:rsidR="00143E17" w:rsidRPr="006A45A7" w:rsidRDefault="00143E17" w:rsidP="00143E17">
      <w:pPr>
        <w:shd w:val="clear" w:color="auto" w:fill="FFFFFF"/>
        <w:spacing w:line="260" w:lineRule="auto"/>
        <w:ind w:firstLine="709"/>
        <w:jc w:val="both"/>
        <w:rPr>
          <w:color w:val="000000"/>
        </w:rPr>
      </w:pPr>
      <w:r w:rsidRPr="006A45A7">
        <w:rPr>
          <w:color w:val="000000"/>
        </w:rPr>
        <w:t>Использование средств вычислительной техники, функционирование автоматизированных рабочих мест обеспечивают возможность получения трудовых показателей любой степени детализации и за любые промежутки времени. Конечным результатом получаемой информации являются целенаправленные единые действия всех работников предприятия по улучшению качества работы, повышению производительности труда, достижению высоких финансовых результатов.</w:t>
      </w:r>
    </w:p>
    <w:p w:rsidR="00143E17" w:rsidRPr="006A45A7" w:rsidRDefault="00143E17" w:rsidP="00143E17">
      <w:pPr>
        <w:shd w:val="clear" w:color="auto" w:fill="FFFFFF"/>
        <w:spacing w:before="40" w:line="259" w:lineRule="auto"/>
        <w:ind w:firstLine="709"/>
        <w:jc w:val="both"/>
        <w:rPr>
          <w:color w:val="000000"/>
        </w:rPr>
      </w:pPr>
      <w:r w:rsidRPr="006A45A7">
        <w:rPr>
          <w:b/>
          <w:bCs/>
          <w:color w:val="000000"/>
        </w:rPr>
        <w:t xml:space="preserve">Функция обратной связи. </w:t>
      </w:r>
      <w:r w:rsidRPr="006A45A7">
        <w:rPr>
          <w:color w:val="000000"/>
        </w:rPr>
        <w:t>Бухгалтерский учет выполняет функцию обратной связи, без которой невозможно действие системы управления, тем более что она ориентирована на функционирование в условиях широкой автоматизации.</w:t>
      </w:r>
    </w:p>
    <w:p w:rsidR="00143E17" w:rsidRPr="006A45A7" w:rsidRDefault="00143E17" w:rsidP="00143E17">
      <w:pPr>
        <w:shd w:val="clear" w:color="auto" w:fill="FFFFFF"/>
        <w:spacing w:line="271" w:lineRule="auto"/>
        <w:ind w:firstLine="709"/>
        <w:jc w:val="both"/>
        <w:rPr>
          <w:color w:val="000000"/>
        </w:rPr>
      </w:pPr>
      <w:proofErr w:type="gramStart"/>
      <w:r w:rsidRPr="006A45A7">
        <w:rPr>
          <w:color w:val="000000"/>
        </w:rPr>
        <w:t>Системный бухгалтерский учет обеспечивает работников управления фактическими данными о деятельности предприятия и его подразделений за определенный период, о состоянии имущества, источников его образования, обязательств предприятия, о взаимоотношениях с поставщиками, покупателями, заказчиками, банками, налоговой инспекцией, иностранными партнерами, о формировании финансовых результатов, прибыли и ее использовании, об отношениях с собственниками (акционерами, учредителями и т.д.).</w:t>
      </w:r>
      <w:proofErr w:type="gramEnd"/>
    </w:p>
    <w:p w:rsidR="00143E17" w:rsidRPr="006A45A7" w:rsidRDefault="00143E17" w:rsidP="00143E17">
      <w:pPr>
        <w:shd w:val="clear" w:color="auto" w:fill="FFFFFF"/>
        <w:spacing w:line="271" w:lineRule="auto"/>
        <w:ind w:firstLine="709"/>
        <w:jc w:val="both"/>
        <w:rPr>
          <w:color w:val="000000"/>
        </w:rPr>
      </w:pPr>
      <w:r w:rsidRPr="006A45A7">
        <w:rPr>
          <w:color w:val="000000"/>
        </w:rPr>
        <w:t>Используя обратную связь с помощью бухгалтерской информа</w:t>
      </w:r>
      <w:r w:rsidRPr="006A45A7">
        <w:rPr>
          <w:color w:val="000000"/>
        </w:rPr>
        <w:softHyphen/>
        <w:t xml:space="preserve">ции, отражающей фактические значения показателей, осуществляют </w:t>
      </w:r>
      <w:proofErr w:type="gramStart"/>
      <w:r w:rsidRPr="006A45A7">
        <w:rPr>
          <w:color w:val="000000"/>
        </w:rPr>
        <w:t>контроль за</w:t>
      </w:r>
      <w:proofErr w:type="gramEnd"/>
      <w:r w:rsidRPr="006A45A7">
        <w:rPr>
          <w:color w:val="000000"/>
        </w:rPr>
        <w:t xml:space="preserve"> выполнением плановых показателей, стандартов, норм и нормативов, смет, соблюдением экономного использования всех видов ресурсов, устанавливают различные недостатки, выявляют резервы производства и степень их мобилизации и использования.</w:t>
      </w:r>
    </w:p>
    <w:p w:rsidR="00143E17" w:rsidRPr="006A45A7" w:rsidRDefault="00143E17" w:rsidP="00143E17">
      <w:pPr>
        <w:shd w:val="clear" w:color="auto" w:fill="FFFFFF"/>
        <w:spacing w:line="271" w:lineRule="auto"/>
        <w:ind w:firstLine="709"/>
        <w:jc w:val="both"/>
        <w:rPr>
          <w:color w:val="000000"/>
        </w:rPr>
      </w:pPr>
      <w:r w:rsidRPr="006A45A7">
        <w:rPr>
          <w:color w:val="000000"/>
        </w:rPr>
        <w:t>Система бухгалтерского учета обеспечивает управление обратной связью на любом уровне. Никакая другая система не в состоянии выполнить эту задачу.</w:t>
      </w:r>
    </w:p>
    <w:p w:rsidR="00143E17" w:rsidRPr="006A45A7" w:rsidRDefault="00143E17" w:rsidP="00143E17">
      <w:pPr>
        <w:shd w:val="clear" w:color="auto" w:fill="FFFFFF"/>
        <w:spacing w:line="271" w:lineRule="auto"/>
        <w:ind w:firstLine="709"/>
        <w:jc w:val="both"/>
        <w:rPr>
          <w:color w:val="000000"/>
        </w:rPr>
      </w:pPr>
      <w:r w:rsidRPr="006A45A7">
        <w:rPr>
          <w:color w:val="000000"/>
        </w:rPr>
        <w:t xml:space="preserve">Функцию обратной связи, как правило, выполняет находящаяся на различных носителях исходная информация, поступающая главным образом из </w:t>
      </w:r>
      <w:r w:rsidRPr="006A45A7">
        <w:rPr>
          <w:color w:val="000000"/>
        </w:rPr>
        <w:lastRenderedPageBreak/>
        <w:t>первичной документации. Например, информация, имеющаяся в рабочих нарядах на оплату труда, используется как для учета фактического объема выполненных работ, так и для определения отклонений от плана по каждой планируемой позиции за определенный период.</w:t>
      </w:r>
    </w:p>
    <w:p w:rsidR="00143E17" w:rsidRPr="006A45A7" w:rsidRDefault="00143E17" w:rsidP="00143E17">
      <w:pPr>
        <w:shd w:val="clear" w:color="auto" w:fill="FFFFFF"/>
        <w:spacing w:before="40" w:line="271" w:lineRule="auto"/>
        <w:ind w:firstLine="720"/>
        <w:jc w:val="both"/>
        <w:rPr>
          <w:color w:val="000000"/>
          <w:spacing w:val="-2"/>
        </w:rPr>
      </w:pPr>
      <w:r w:rsidRPr="006A45A7">
        <w:rPr>
          <w:b/>
          <w:bCs/>
          <w:color w:val="000000"/>
          <w:spacing w:val="-2"/>
        </w:rPr>
        <w:t xml:space="preserve">Аналитическая функция. </w:t>
      </w:r>
      <w:r w:rsidRPr="006A45A7">
        <w:rPr>
          <w:color w:val="000000"/>
          <w:spacing w:val="-2"/>
        </w:rPr>
        <w:t xml:space="preserve">В современных условиях совершенствования управления и формирования рыночных отношений аналитическая функция также важна, так как достоверная и юридически обоснованная бухгалтерская информация используется для анализа финансовой и производственно-хозяйственной деятельности предприятия и его подразделений. Аналитическая функция тесно связана </w:t>
      </w:r>
      <w:proofErr w:type="gramStart"/>
      <w:r w:rsidRPr="006A45A7">
        <w:rPr>
          <w:color w:val="000000"/>
          <w:spacing w:val="-2"/>
        </w:rPr>
        <w:t>с</w:t>
      </w:r>
      <w:proofErr w:type="gramEnd"/>
      <w:r w:rsidRPr="006A45A7">
        <w:rPr>
          <w:color w:val="000000"/>
          <w:spacing w:val="-2"/>
        </w:rPr>
        <w:t xml:space="preserve"> </w:t>
      </w:r>
      <w:proofErr w:type="gramStart"/>
      <w:r w:rsidRPr="006A45A7">
        <w:rPr>
          <w:color w:val="000000"/>
          <w:spacing w:val="-2"/>
        </w:rPr>
        <w:t>информационной</w:t>
      </w:r>
      <w:proofErr w:type="gramEnd"/>
      <w:r w:rsidRPr="006A45A7">
        <w:rPr>
          <w:color w:val="000000"/>
          <w:spacing w:val="-2"/>
        </w:rPr>
        <w:t>, однако рассматривать ее как информационное обеспечение для анализа неправомерно.</w:t>
      </w:r>
    </w:p>
    <w:p w:rsidR="00143E17" w:rsidRPr="006A45A7" w:rsidRDefault="00143E17" w:rsidP="00143E17">
      <w:pPr>
        <w:shd w:val="clear" w:color="auto" w:fill="FFFFFF"/>
        <w:spacing w:line="271" w:lineRule="auto"/>
        <w:ind w:firstLine="720"/>
        <w:jc w:val="both"/>
        <w:rPr>
          <w:color w:val="000000"/>
        </w:rPr>
      </w:pPr>
      <w:r w:rsidRPr="006A45A7">
        <w:rPr>
          <w:color w:val="000000"/>
        </w:rPr>
        <w:t>Реализация этой функции позволяет осуществлять анализ по всем разделам бухгалтерского учета, в том числе использования всех видов ресурсов, затрат на производство и реализацию продукции, правильности применяемых цен, что имеет особо важное значение в условиях действия рыночных цен, инфляционных процессов и т.п.</w:t>
      </w:r>
    </w:p>
    <w:p w:rsidR="00143E17" w:rsidRDefault="00143E17" w:rsidP="00143E17">
      <w:pPr>
        <w:shd w:val="clear" w:color="auto" w:fill="FFFFFF"/>
        <w:spacing w:line="271" w:lineRule="auto"/>
        <w:ind w:firstLine="709"/>
        <w:jc w:val="both"/>
        <w:rPr>
          <w:color w:val="000000"/>
        </w:rPr>
      </w:pPr>
      <w:r w:rsidRPr="006A45A7">
        <w:rPr>
          <w:color w:val="000000"/>
        </w:rPr>
        <w:t>Специфические приемы, методы и формы бухгалтерского учета, широкое использование средств вычислительной техники позволяют в необходимых случаях детализировать анализируемый показатель вплоть до данных первичного документа [1, с. 7].</w:t>
      </w:r>
    </w:p>
    <w:p w:rsidR="00F77427" w:rsidRDefault="00F77427"/>
    <w:sectPr w:rsidR="00F77427" w:rsidSect="00143E17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C34BC"/>
    <w:multiLevelType w:val="hybridMultilevel"/>
    <w:tmpl w:val="A7B696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">
    <w:nsid w:val="32390202"/>
    <w:multiLevelType w:val="singleLevel"/>
    <w:tmpl w:val="C5CEE362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  <w:rPr>
        <w:sz w:val="28"/>
        <w:szCs w:val="28"/>
      </w:rPr>
    </w:lvl>
  </w:abstractNum>
  <w:abstractNum w:abstractNumId="2">
    <w:nsid w:val="33241824"/>
    <w:multiLevelType w:val="singleLevel"/>
    <w:tmpl w:val="3A1223F8"/>
    <w:lvl w:ilvl="0">
      <w:numFmt w:val="bullet"/>
      <w:lvlText w:val="–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3AD96885"/>
    <w:multiLevelType w:val="singleLevel"/>
    <w:tmpl w:val="9D3A3EC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3CCD329D"/>
    <w:multiLevelType w:val="singleLevel"/>
    <w:tmpl w:val="C5CEE362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  <w:rPr>
        <w:sz w:val="28"/>
        <w:szCs w:val="28"/>
      </w:rPr>
    </w:lvl>
  </w:abstractNum>
  <w:abstractNum w:abstractNumId="5">
    <w:nsid w:val="46421F00"/>
    <w:multiLevelType w:val="singleLevel"/>
    <w:tmpl w:val="C5CEE362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  <w:rPr>
        <w:sz w:val="28"/>
        <w:szCs w:val="28"/>
      </w:rPr>
    </w:lvl>
  </w:abstractNum>
  <w:abstractNum w:abstractNumId="6">
    <w:nsid w:val="532D2BA9"/>
    <w:multiLevelType w:val="singleLevel"/>
    <w:tmpl w:val="C5CEE362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  <w:rPr>
        <w:sz w:val="28"/>
        <w:szCs w:val="28"/>
      </w:rPr>
    </w:lvl>
  </w:abstractNum>
  <w:abstractNum w:abstractNumId="7">
    <w:nsid w:val="6A504657"/>
    <w:multiLevelType w:val="singleLevel"/>
    <w:tmpl w:val="C5CEE362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  <w:rPr>
        <w:sz w:val="28"/>
        <w:szCs w:val="28"/>
      </w:rPr>
    </w:lvl>
  </w:abstractNum>
  <w:abstractNum w:abstractNumId="8">
    <w:nsid w:val="6FCF1D3D"/>
    <w:multiLevelType w:val="singleLevel"/>
    <w:tmpl w:val="C5CEE362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  <w:rPr>
        <w:sz w:val="28"/>
        <w:szCs w:val="28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43E17"/>
    <w:rsid w:val="00081247"/>
    <w:rsid w:val="000D0489"/>
    <w:rsid w:val="00143E17"/>
    <w:rsid w:val="006721F4"/>
    <w:rsid w:val="0072761E"/>
    <w:rsid w:val="007C25F0"/>
    <w:rsid w:val="00943BDC"/>
    <w:rsid w:val="00A65F5E"/>
    <w:rsid w:val="00A9761A"/>
    <w:rsid w:val="00B228A4"/>
    <w:rsid w:val="00C7585B"/>
    <w:rsid w:val="00CD12EE"/>
    <w:rsid w:val="00E04EB9"/>
    <w:rsid w:val="00E350DD"/>
    <w:rsid w:val="00F77427"/>
    <w:rsid w:val="00FC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10"/>
    <w:next w:val="a"/>
    <w:link w:val="11"/>
    <w:uiPriority w:val="9"/>
    <w:qFormat/>
    <w:rsid w:val="00E04EB9"/>
    <w:pPr>
      <w:keepNext/>
      <w:keepLines/>
      <w:spacing w:after="480" w:line="264" w:lineRule="auto"/>
      <w:ind w:firstLine="851"/>
      <w:jc w:val="both"/>
      <w:outlineLvl w:val="0"/>
    </w:pPr>
    <w:rPr>
      <w:rFonts w:eastAsiaTheme="majorEastAsia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E04EB9"/>
    <w:rPr>
      <w:rFonts w:ascii="Times New Roman" w:eastAsiaTheme="majorEastAsia" w:hAnsi="Times New Roman" w:cstheme="majorBidi"/>
      <w:bCs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semiHidden/>
    <w:unhideWhenUsed/>
    <w:rsid w:val="00943BDC"/>
    <w:pPr>
      <w:spacing w:after="100"/>
    </w:pPr>
  </w:style>
  <w:style w:type="paragraph" w:styleId="a3">
    <w:name w:val="header"/>
    <w:basedOn w:val="a"/>
    <w:link w:val="a4"/>
    <w:uiPriority w:val="99"/>
    <w:rsid w:val="00143E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3E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143E17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143E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uiPriority w:val="99"/>
    <w:qFormat/>
    <w:rsid w:val="00143E17"/>
    <w:pPr>
      <w:jc w:val="center"/>
    </w:pPr>
    <w:rPr>
      <w:b/>
      <w:bCs/>
      <w:i/>
      <w:iCs/>
      <w:sz w:val="32"/>
      <w:szCs w:val="32"/>
      <w:u w:val="single"/>
    </w:rPr>
  </w:style>
  <w:style w:type="character" w:customStyle="1" w:styleId="a6">
    <w:name w:val="Название Знак"/>
    <w:basedOn w:val="a0"/>
    <w:link w:val="a5"/>
    <w:uiPriority w:val="99"/>
    <w:rsid w:val="00143E17"/>
    <w:rPr>
      <w:rFonts w:ascii="Times New Roman" w:eastAsia="Times New Roman" w:hAnsi="Times New Roman" w:cs="Times New Roman"/>
      <w:b/>
      <w:bCs/>
      <w:i/>
      <w:iCs/>
      <w:sz w:val="32"/>
      <w:szCs w:val="32"/>
      <w:u w:val="single"/>
      <w:lang w:eastAsia="ru-RU"/>
    </w:rPr>
  </w:style>
  <w:style w:type="paragraph" w:customStyle="1" w:styleId="a7">
    <w:name w:val="Заглавие"/>
    <w:basedOn w:val="a"/>
    <w:next w:val="a"/>
    <w:uiPriority w:val="99"/>
    <w:rsid w:val="00143E17"/>
    <w:pPr>
      <w:spacing w:after="140"/>
      <w:jc w:val="center"/>
    </w:pPr>
    <w:rPr>
      <w:caps/>
      <w:spacing w:val="20"/>
      <w:kern w:val="28"/>
    </w:rPr>
  </w:style>
  <w:style w:type="paragraph" w:styleId="3">
    <w:name w:val="Body Text 3"/>
    <w:basedOn w:val="a"/>
    <w:link w:val="30"/>
    <w:uiPriority w:val="99"/>
    <w:rsid w:val="00143E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43E1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Hyperlink"/>
    <w:basedOn w:val="a0"/>
    <w:uiPriority w:val="99"/>
    <w:rsid w:val="00143E17"/>
    <w:rPr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143E17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Noeeu1">
    <w:name w:val="Noeeu1"/>
    <w:basedOn w:val="a"/>
    <w:uiPriority w:val="99"/>
    <w:rsid w:val="00143E17"/>
    <w:pPr>
      <w:ind w:firstLine="709"/>
      <w:jc w:val="both"/>
    </w:pPr>
  </w:style>
  <w:style w:type="paragraph" w:customStyle="1" w:styleId="newncpi">
    <w:name w:val="newncpi"/>
    <w:basedOn w:val="a"/>
    <w:uiPriority w:val="99"/>
    <w:rsid w:val="00143E17"/>
    <w:pPr>
      <w:ind w:firstLine="567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3047</Words>
  <Characters>17372</Characters>
  <Application>Microsoft Office Word</Application>
  <DocSecurity>0</DocSecurity>
  <Lines>144</Lines>
  <Paragraphs>40</Paragraphs>
  <ScaleCrop>false</ScaleCrop>
  <Company>Microsoft</Company>
  <LinksUpToDate>false</LinksUpToDate>
  <CharactersWithSpaces>20379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2016-09-19T12:55:00Z</dcterms:created>
  <dcterms:modified xsi:type="dcterms:W3CDTF">2016-09-19T12:56:00Z</dcterms:modified>
</cp:coreProperties>
</file>