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D3" w:rsidRDefault="008269D3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</w:t>
      </w: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«ПОЛОЦКИЙ ГОСУДАРСТВЕННЫЙ УНИВЕРСИТЕТ»</w:t>
      </w:r>
    </w:p>
    <w:p w:rsidR="00463DDC" w:rsidRPr="00692745" w:rsidRDefault="00463DDC" w:rsidP="00463DDC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63DDC" w:rsidRPr="00692745" w:rsidRDefault="00463DDC" w:rsidP="00463DD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 по учебной работе УО «ПГУ»</w:t>
      </w:r>
    </w:p>
    <w:p w:rsidR="00463DDC" w:rsidRPr="00692745" w:rsidRDefault="00463DDC" w:rsidP="00463DD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Д.В.Дук</w:t>
      </w:r>
      <w:proofErr w:type="spellEnd"/>
    </w:p>
    <w:p w:rsidR="00463DDC" w:rsidRPr="00692745" w:rsidRDefault="00463DDC" w:rsidP="00463DDC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_______________2014 г.</w:t>
      </w: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63DDC" w:rsidRPr="00692745" w:rsidRDefault="00463DDC" w:rsidP="000A098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УД - ________/р.</w:t>
      </w:r>
    </w:p>
    <w:p w:rsidR="00463DDC" w:rsidRPr="00692745" w:rsidRDefault="00463DDC" w:rsidP="00463DDC">
      <w:pPr>
        <w:spacing w:before="480"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DDC" w:rsidRPr="00692745" w:rsidRDefault="00463DDC" w:rsidP="00463DDC">
      <w:pPr>
        <w:spacing w:before="480" w:after="24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МОДУЛЬ «ЭКОНОМИКА»</w:t>
      </w: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программа учреждения высшего образования </w:t>
      </w: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BE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обязательной </w:t>
      </w:r>
      <w:r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дисциплине «Социология»</w:t>
      </w:r>
    </w:p>
    <w:p w:rsidR="00463DDC" w:rsidRPr="004D1228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D1" w:rsidRPr="004D1228" w:rsidRDefault="003357D1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EA1135" w:rsidP="00EA1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Финансово-экономический факультет</w:t>
      </w: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 социально-гуманитарных дисциплин    </w:t>
      </w: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DDC" w:rsidRPr="00692745" w:rsidRDefault="00463DDC" w:rsidP="00463DD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                                       2</w:t>
      </w:r>
      <w:r w:rsidR="0082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3</w:t>
      </w:r>
    </w:p>
    <w:p w:rsidR="00463DDC" w:rsidRPr="00692745" w:rsidRDefault="00463DDC" w:rsidP="00463DD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                                  4</w:t>
      </w:r>
      <w:r w:rsidR="0082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6</w:t>
      </w:r>
    </w:p>
    <w:p w:rsidR="00463DDC" w:rsidRPr="00692745" w:rsidRDefault="00463DDC" w:rsidP="00463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                                    12 часов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DDC" w:rsidRPr="00692745" w:rsidRDefault="00463DDC" w:rsidP="00463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Семинарские  занятия             6 часов</w:t>
      </w:r>
    </w:p>
    <w:p w:rsidR="00463DDC" w:rsidRPr="00692745" w:rsidRDefault="00463DDC" w:rsidP="00463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                                   4</w:t>
      </w:r>
      <w:r w:rsidR="0082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6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</w:p>
    <w:p w:rsidR="008269D3" w:rsidRDefault="008269D3" w:rsidP="008269D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3DDC"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удиторныхчасов </w:t>
      </w:r>
    </w:p>
    <w:p w:rsidR="00463DDC" w:rsidRPr="00692745" w:rsidRDefault="00463DDC" w:rsidP="008269D3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2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дисциплине         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                                       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DDC" w:rsidRPr="00692745" w:rsidRDefault="00463DDC" w:rsidP="00463DD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DDC" w:rsidRPr="00692745" w:rsidRDefault="00463DDC" w:rsidP="00463DD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обязательному модулю      144</w:t>
      </w:r>
    </w:p>
    <w:p w:rsidR="00463DDC" w:rsidRPr="00692745" w:rsidRDefault="00463DDC" w:rsidP="00463DD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DDC" w:rsidRPr="00692745" w:rsidRDefault="00463DDC" w:rsidP="00463DDC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</w:t>
      </w:r>
    </w:p>
    <w:p w:rsidR="00463DDC" w:rsidRPr="00692745" w:rsidRDefault="00463DDC" w:rsidP="00463DD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          </w:t>
      </w:r>
      <w:r w:rsidRPr="006927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дневная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DDC" w:rsidRPr="00692745" w:rsidRDefault="00463DDC" w:rsidP="00463DD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63DDC" w:rsidRPr="004D1228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г.</w:t>
      </w:r>
    </w:p>
    <w:p w:rsidR="003357D1" w:rsidRPr="004D1228" w:rsidRDefault="003357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57D1" w:rsidRPr="004D1228" w:rsidRDefault="003357D1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Учебная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составлена на основе типовой 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ой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ы 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модуля«</w:t>
      </w: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Экономика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утвержденной Министерством образования   Республики Беларусь 30.06.2014 г. Регистрационный № ТД-СГ.021/тип.</w:t>
      </w:r>
    </w:p>
    <w:p w:rsidR="00463DDC" w:rsidRPr="00692745" w:rsidRDefault="00463DDC" w:rsidP="00463D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рекомендована к утверждению </w:t>
      </w:r>
      <w:r w:rsidR="00826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социально-гуманитарных дисциплин УО «ПГУ».  </w:t>
      </w:r>
      <w:r w:rsidR="008269D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Протокол № 6 </w:t>
      </w: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от  “     “ ______________2014г.</w:t>
      </w: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</w:p>
    <w:p w:rsidR="00463DDC" w:rsidRPr="00692745" w:rsidRDefault="00463DDC" w:rsidP="00463D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Заведующий кафедрой  ____________   И.А. Бортник</w:t>
      </w:r>
    </w:p>
    <w:p w:rsidR="00463DDC" w:rsidRPr="00692745" w:rsidRDefault="00463DDC" w:rsidP="00463D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ind w:left="424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692745" w:rsidRDefault="00692745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8269D3" w:rsidRDefault="008269D3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692745" w:rsidRDefault="00692745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692745" w:rsidRDefault="00692745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692745" w:rsidRDefault="00692745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692745" w:rsidRPr="00692745" w:rsidRDefault="00692745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692745" w:rsidRPr="00692745" w:rsidRDefault="00692745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692745" w:rsidRPr="00692745" w:rsidRDefault="00692745" w:rsidP="0046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692745" w:rsidRPr="00692745" w:rsidRDefault="00692745" w:rsidP="0069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ПОЯСНИТЕЛЬНАЯ ЗАПИСКА</w:t>
      </w:r>
    </w:p>
    <w:p w:rsidR="00692745" w:rsidRPr="00692745" w:rsidRDefault="00692745" w:rsidP="0069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45" w:rsidRPr="00692745" w:rsidRDefault="00692745" w:rsidP="00692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оциологическое образование является важнейшим элементом социально-гуманитарного образования. Изучение обязат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«Социология» обеспечивает понимание сущности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 и процессов, происходящих в мире и белорусском обществе, и применение будущими специалистами полученных знаний в практической </w:t>
      </w:r>
      <w:r w:rsidRPr="006927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6927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зучение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дисциплины </w:t>
      </w:r>
      <w:r w:rsidRPr="006927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позволит сформировать навыки выбора эффективных управленческих решений, познать причины неравенства, бедности и богатства, межнациональных, экономических и политических конфликтов. </w:t>
      </w:r>
    </w:p>
    <w:p w:rsidR="00692745" w:rsidRPr="00692745" w:rsidRDefault="00692745" w:rsidP="0069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формированию социально-личностных компетенций выпускника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социально-гуманитарной подготовки студентов в учреждении высшего образования выступает формирование и развитие социально-личностных компетенций, основанных на гуманитарных знаниях, эмоционально-ценностном и социально-творческом опыте и обеспечивающих решение и исполнение гражданских, социально-профессиональных, личностных задач и функций. 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формированию социально-личностных компетенций выпускника определяются следующими принципами: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гуманизации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приоритетный принцип образования, обеспечивающий личностно-ориентированный характер образовательного процесса и творческую самореализацию выпускника; 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научности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способствующий ориентации содержания дисциплин социально-гуманитарного цикла на выявление сущностных оснований и связей между разнообразными процессами окружающего мира, естественнонаучным и гуманитарным знанием;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компетентностного</w:t>
      </w:r>
      <w:proofErr w:type="spellEnd"/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подхода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определяющий систему требований к организации образовательного процесса, направленных на усиление его 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практикоориентированности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роли самостоятельной работы студентов по разрешению задач и ситуаций, моделирующих социально-профессиональные проблемы, формирование у выпускников способности действовать в изменяющихся жизненных  условиях;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социально-личностной подготовки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обеспечивающий формирование у студентов социально-личностной компетентности, основанной на единстве приобретенных гуманитарных знаний и умений, эмоционально-ценностных отношений и социально-творческого опыта с учетом интересов, потребностей и возможностей обучающихся;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междисциплинарности</w:t>
      </w:r>
      <w:proofErr w:type="spellEnd"/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интегративности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социально-гуманитарного образования, реализация которого обеспечивает целостность изучения гуманитарного знания и его взаимосвязь с будущей социально-профессиональной деятельностью выпускника.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вышеуказанными целями и принципами социально-гуманитарной подготовки выпускник учреждения высшего образования при подготовке по образовательной программе первой ступени должен приобрести следующие </w:t>
      </w: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социально-личностные компетенции: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обладать качествами гражданственности;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быть способным к социальному взаимодействию;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обладать способностью к межличностным коммуникациям;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работать в команде.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в процессе социально-гуманитарной подготовки должен развить следующие </w:t>
      </w:r>
      <w:proofErr w:type="spellStart"/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методами системного и сравнительного анализа;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критического мышления;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проектировать и прогнозировать;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учиться, повышать квалификацию в течение всей жизни;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качеств: самостоятельность, ответственность, организованность, целеустремленность и другие мотивационно-ценностные и эмоционально-волевые качества.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45" w:rsidRPr="00692745" w:rsidRDefault="00692745" w:rsidP="0069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обязательной учебной дисциплины «Социология» </w:t>
      </w: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обязательного модуля «Экономика»</w:t>
      </w:r>
    </w:p>
    <w:p w:rsidR="00692745" w:rsidRPr="00692745" w:rsidRDefault="00692745" w:rsidP="00692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745" w:rsidRPr="00692745" w:rsidRDefault="00692745" w:rsidP="006927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цели изучения</w:t>
      </w:r>
      <w:r w:rsidR="009D3414" w:rsidRPr="009D34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обязательной учебной дисциплины «Социология» обязательного модуля «Экономика»</w:t>
      </w:r>
      <w:r w:rsidRPr="006927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692745" w:rsidRPr="00692745" w:rsidRDefault="00692745" w:rsidP="00692745">
      <w:pPr>
        <w:numPr>
          <w:ilvl w:val="0"/>
          <w:numId w:val="30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фундамента социологических знаний на основе изучения достижений мировой и отечественной социологической мысли;</w:t>
      </w:r>
    </w:p>
    <w:p w:rsidR="00692745" w:rsidRPr="00692745" w:rsidRDefault="00692745" w:rsidP="00692745">
      <w:pPr>
        <w:numPr>
          <w:ilvl w:val="0"/>
          <w:numId w:val="30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умений анализировать состояние и тенденции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Республики Беларусь и зарубежных стр</w:t>
      </w:r>
      <w:r w:rsidR="009D3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ан, выявлять специфику социальных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и процессов и их социокультурных особенностей в Республике Беларусь;</w:t>
      </w:r>
    </w:p>
    <w:p w:rsidR="00692745" w:rsidRPr="00692745" w:rsidRDefault="00692745" w:rsidP="00692745">
      <w:pPr>
        <w:numPr>
          <w:ilvl w:val="0"/>
          <w:numId w:val="30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практическое использование полученных студентами знаний в их профессиональной деятельности и других сферах</w:t>
      </w:r>
      <w:r w:rsidR="009D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745" w:rsidRPr="00692745" w:rsidRDefault="00692745" w:rsidP="0069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изучения</w:t>
      </w:r>
      <w:r w:rsidR="009D3414" w:rsidRPr="009D34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обязательной учебной дисциплины «Социология» обязательного модуля «Экономика»</w:t>
      </w:r>
      <w:r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2745" w:rsidRPr="00692745" w:rsidRDefault="00692745" w:rsidP="00692745">
      <w:pPr>
        <w:numPr>
          <w:ilvl w:val="0"/>
          <w:numId w:val="30"/>
        </w:numPr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основных социологических понятий и категорий;</w:t>
      </w:r>
    </w:p>
    <w:p w:rsidR="00692745" w:rsidRPr="00692745" w:rsidRDefault="00692745" w:rsidP="00692745">
      <w:pPr>
        <w:numPr>
          <w:ilvl w:val="0"/>
          <w:numId w:val="31"/>
        </w:numPr>
        <w:tabs>
          <w:tab w:val="left" w:pos="4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теоретических основ социологической науки, ее специфики, раскрытие принципов соотношения методологии и методов социологического познания; </w:t>
      </w:r>
    </w:p>
    <w:p w:rsidR="00692745" w:rsidRPr="00692745" w:rsidRDefault="00692745" w:rsidP="00692745">
      <w:pPr>
        <w:numPr>
          <w:ilvl w:val="0"/>
          <w:numId w:val="31"/>
        </w:numPr>
        <w:tabs>
          <w:tab w:val="left" w:pos="4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создание у студентов теоретико-методологического фундамента для овладения необходимым минимумом знаний об обществе, его институтах, происходящих в нем социально-экономических процессах в контексте основных научных социологических и экономических направлений, школ и концепций; </w:t>
      </w:r>
    </w:p>
    <w:p w:rsidR="00692745" w:rsidRPr="00692745" w:rsidRDefault="00692745" w:rsidP="00692745">
      <w:pPr>
        <w:numPr>
          <w:ilvl w:val="0"/>
          <w:numId w:val="31"/>
        </w:numPr>
        <w:tabs>
          <w:tab w:val="left" w:pos="4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практических навыков применять полученные знания к анализу современных социокультурных процессов, конфликтов, социальной стратификации общества.</w:t>
      </w:r>
    </w:p>
    <w:p w:rsidR="00692745" w:rsidRPr="00692745" w:rsidRDefault="00692745" w:rsidP="00692745">
      <w:pPr>
        <w:tabs>
          <w:tab w:val="left" w:pos="44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45" w:rsidRPr="00692745" w:rsidRDefault="00692745" w:rsidP="0069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результа</w:t>
      </w:r>
      <w:r w:rsidR="009D34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 изучения обязательной учебной</w:t>
      </w:r>
      <w:r w:rsidRPr="006927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дисциплин</w:t>
      </w:r>
      <w:r w:rsidR="009D34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</w:t>
      </w:r>
      <w:r w:rsidRPr="006927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«Социология» студент должен:</w:t>
      </w:r>
    </w:p>
    <w:p w:rsidR="00692745" w:rsidRPr="00692745" w:rsidRDefault="00692745" w:rsidP="0069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</w:p>
    <w:p w:rsidR="00692745" w:rsidRPr="00692745" w:rsidRDefault="00692745" w:rsidP="00692745">
      <w:pPr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социологические понятия и категории;</w:t>
      </w:r>
    </w:p>
    <w:p w:rsidR="00692745" w:rsidRPr="00692745" w:rsidRDefault="00692745" w:rsidP="006927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и особенности социальных и социокультурных процессов в мире и Республике Беларусь;</w:t>
      </w:r>
    </w:p>
    <w:p w:rsidR="00692745" w:rsidRPr="00692745" w:rsidRDefault="00692745" w:rsidP="006927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содержание и особенности социальной политики в Республике Беларусь;</w:t>
      </w:r>
    </w:p>
    <w:p w:rsidR="00692745" w:rsidRPr="00692745" w:rsidRDefault="00692745" w:rsidP="0069274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стратификационную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белорусского общества, характеристики социальных общностей в Беларуси; </w:t>
      </w:r>
    </w:p>
    <w:p w:rsidR="00692745" w:rsidRPr="00692745" w:rsidRDefault="00692745" w:rsidP="00692745">
      <w:pPr>
        <w:numPr>
          <w:ilvl w:val="0"/>
          <w:numId w:val="31"/>
        </w:num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конкретных методов и процедур эмпирических социологических исследований;</w:t>
      </w:r>
    </w:p>
    <w:p w:rsidR="00692745" w:rsidRPr="00692745" w:rsidRDefault="00692745" w:rsidP="0069274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уметь:</w:t>
      </w:r>
    </w:p>
    <w:p w:rsidR="00692745" w:rsidRPr="00692745" w:rsidRDefault="00692745" w:rsidP="00692745">
      <w:pPr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анализ необходимой социологической информации из различных источников;</w:t>
      </w:r>
    </w:p>
    <w:p w:rsidR="00692745" w:rsidRPr="00692745" w:rsidRDefault="00692745" w:rsidP="00692745">
      <w:pPr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социальные процессы в Республике Беларусь и за рубежом;</w:t>
      </w:r>
    </w:p>
    <w:p w:rsidR="00692745" w:rsidRPr="00692745" w:rsidRDefault="00692745" w:rsidP="00692745">
      <w:pPr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социологические знания для принятия рациональных решений в профессиональной деятельности;</w:t>
      </w:r>
    </w:p>
    <w:p w:rsidR="00692745" w:rsidRPr="00692745" w:rsidRDefault="00692745" w:rsidP="00692745">
      <w:pPr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</w:t>
      </w:r>
      <w:r w:rsidR="009D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енную позицию в ходе обсуждения 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проблем;</w:t>
      </w:r>
    </w:p>
    <w:p w:rsidR="00692745" w:rsidRPr="00692745" w:rsidRDefault="00692745" w:rsidP="00692745">
      <w:pPr>
        <w:numPr>
          <w:ilvl w:val="0"/>
          <w:numId w:val="32"/>
        </w:num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использовать социологические знания в процессе взаимодействия с основными социальными организациями и институтами общества, социальными группами и общностями;</w:t>
      </w:r>
    </w:p>
    <w:p w:rsidR="00692745" w:rsidRPr="00692745" w:rsidRDefault="00692745" w:rsidP="00692745">
      <w:pPr>
        <w:numPr>
          <w:ilvl w:val="0"/>
          <w:numId w:val="32"/>
        </w:num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адаптироваться к условиям современной социокультурной динамики.</w:t>
      </w:r>
    </w:p>
    <w:p w:rsidR="00692745" w:rsidRPr="00692745" w:rsidRDefault="00692745" w:rsidP="0069274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Pr="009D3414" w:rsidRDefault="009D3414" w:rsidP="009D3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етоды (технологии) обучения</w:t>
      </w:r>
      <w:r w:rsidR="0066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методами и технологиями обучения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</w:t>
      </w:r>
      <w:r w:rsidR="008B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задачам изучения обязательной учебной дисциплины «Социология» 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модуля</w:t>
      </w:r>
      <w:r w:rsidR="008B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являются: </w:t>
      </w:r>
    </w:p>
    <w:p w:rsidR="009D3414" w:rsidRPr="00692745" w:rsidRDefault="009D3414" w:rsidP="009D3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6927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методы проблемного обучения (проблемное изложение, частично-поисковый и исследовательский </w:t>
      </w:r>
      <w:r w:rsidRPr="0069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методы); </w:t>
      </w:r>
    </w:p>
    <w:p w:rsidR="009D3414" w:rsidRPr="00692745" w:rsidRDefault="009D3414" w:rsidP="009D3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2) личностно ориентированные (развивающие) технологии, основанные на активных (рефлексивно-</w:t>
      </w:r>
      <w:proofErr w:type="spellStart"/>
      <w:r w:rsidRPr="00692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деятельностных</w:t>
      </w:r>
      <w:proofErr w:type="spellEnd"/>
      <w:r w:rsidRPr="00692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 формах и мето</w:t>
      </w:r>
      <w:r w:rsidR="008269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дах обучения («мозговой штурм»</w:t>
      </w:r>
      <w:r w:rsidRPr="00692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дискуссия, пресс-конференция, учебные дебаты, круглый стол); </w:t>
      </w:r>
    </w:p>
    <w:p w:rsidR="009D3414" w:rsidRPr="00692745" w:rsidRDefault="009D3414" w:rsidP="009D3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(структурированные электронные презентации для лекционных занятий, использование аудио-, 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видеоподдержки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</w:t>
      </w:r>
      <w:r w:rsidR="0082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(анализ аудио-, </w:t>
      </w:r>
      <w:proofErr w:type="spellStart"/>
      <w:r w:rsidR="00826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видеоситуаций</w:t>
      </w:r>
      <w:proofErr w:type="spellEnd"/>
      <w:r w:rsidR="008269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269D3" w:rsidRDefault="008269D3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269D3" w:rsidRDefault="008269D3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269D3" w:rsidRDefault="008269D3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8B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B6B54" w:rsidRDefault="008B6B54" w:rsidP="008B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92745" w:rsidRPr="009D3414" w:rsidRDefault="00692745" w:rsidP="009D3414">
      <w:pPr>
        <w:tabs>
          <w:tab w:val="left" w:pos="4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СОДЕРЖАНИЕ</w:t>
      </w:r>
      <w:r w:rsidR="009D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ОБЯЗАТЕЛЬНОЙ УЧЕБНОЙ ДИСЦИПЛИНЫ</w:t>
      </w:r>
      <w:r w:rsidR="009D3414"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«СОЦИОЛОГИЯ»</w:t>
      </w:r>
    </w:p>
    <w:p w:rsidR="00692745" w:rsidRPr="00692745" w:rsidRDefault="00692745" w:rsidP="009D3414">
      <w:pPr>
        <w:keepNext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ОБЯЗАТЕЛЬНОГО МОДУЛЯ «ЭКОНОМИКА»</w:t>
      </w:r>
    </w:p>
    <w:p w:rsidR="00692745" w:rsidRPr="00692745" w:rsidRDefault="00692745" w:rsidP="009D341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45" w:rsidRPr="00692745" w:rsidRDefault="00692745" w:rsidP="009D3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745" w:rsidRPr="009D3414" w:rsidRDefault="009D3414" w:rsidP="009D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 w:rsidR="00692745"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Системные характеристики общества как формы организации социальных взаимодействий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Социология как наука: ее объект, предмет и метод. Социальность, социальные отношения.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системы. Общество как система: сущность, основные характеристики. Различные методологические подходы к интерпретации содержания и характера социальных отношений.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Важнейшие подсистемы общества. Общество как социокультурный организм и как социально-экономическая система. 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Модель устойчивого развития белорусского социума. </w:t>
      </w:r>
    </w:p>
    <w:p w:rsidR="00692745" w:rsidRPr="00692745" w:rsidRDefault="00692745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745" w:rsidRPr="009D3414" w:rsidRDefault="009D3414" w:rsidP="009D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="00692745"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ная структура и стратификация: </w:t>
      </w:r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социального неравенства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Социальная структура (горизонтальный срез общества) и социальная стратификация (вертикальный срез), причины их возникновения. Теории социальной структуры и социальной стратификации (К. Маркс, М. Вебер, П. Сорокин, Э. </w:t>
      </w:r>
      <w:proofErr w:type="spellStart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Гидденс</w:t>
      </w:r>
      <w:proofErr w:type="spellEnd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др.), их основные различия.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Неравенство как критерий стратификации. Основные измерения стратификации: власть, доход, образование и др. Исторические системы социальной стратификации: рабство, касты, сословия, классы. Понятия «социальный класс», «социальная группа», «социальный слой» (страта), «социальный статус». Многообразие моделей стратификации. 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структура современного белорусского общества. Принципы стратификации, основные социальные группы в динамике и роль каждой группы в развитии белорусского общества. Проблема среднего и «предпринимательского» класса в современном постсоветском обществе. Маргиналы.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формирования многомерных слоев. Факторы и механизмы </w:t>
      </w:r>
      <w:proofErr w:type="spellStart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стратификационного</w:t>
      </w:r>
      <w:proofErr w:type="spellEnd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деления. </w:t>
      </w:r>
    </w:p>
    <w:p w:rsidR="00692745" w:rsidRPr="00692745" w:rsidRDefault="00692745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745" w:rsidRPr="009D3414" w:rsidRDefault="009D3414" w:rsidP="0069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="00692745"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иодинамика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и культуры: </w:t>
      </w:r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развитие, прогресс, кризис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Проблема интерпретации исторического процесса: модели </w:t>
      </w:r>
      <w:proofErr w:type="spellStart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социодинамики</w:t>
      </w:r>
      <w:proofErr w:type="spellEnd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развития. Социологические школы о развитии общества и культуры.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социального развития. Развитие и прогресс: общее и особенное. Критерии социального прогресса. Противоречия в развитии общества. Личность и общество перед вызовами современности.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Кризис как стадия развития социальных систем. Понятие дисфункции (Р.Мертон). Признаки кризиса. Типология кризиса (системный, структурный, функциональный и др.). Преодоление кризиса. 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социального управления и содержание социальной политики в Республике Беларусь. Структура и содержание социальной политики в различных сферах жизнедеятельности общества. Социальная политика в профилактике социальных патологий общества: безработицы, миграции; помощь и социальное обеспечение лиц пожилого и престарелого возрастов, молодежи, семье и детям. Социальная политика в профилактике социальных патологий и девиаций (бездомности и нищенства, алкоголизма и проституции, наркомании, суицида и т.п.).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устойчивого развития белорусского общества.</w:t>
      </w:r>
    </w:p>
    <w:p w:rsidR="00692745" w:rsidRPr="00692745" w:rsidRDefault="00692745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745" w:rsidRPr="009D3414" w:rsidRDefault="009D3414" w:rsidP="009D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</w:t>
      </w:r>
      <w:r w:rsidR="00692745"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Семья как социальный институт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социальная группа. </w:t>
      </w:r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Социально-демографическая ситуация в Беларуси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Понятие семьи в социологии: сущность, признаки, особенности. Семья и общество: историческое разнообразие организации семей. Структура и социальные функции семьи как института и как социальной группы. Историческое разнообразие форм семьи и брака.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семья: специфика, тенденции, проблемы функционирования.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 и </w:t>
      </w:r>
      <w:proofErr w:type="spellStart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гендер</w:t>
      </w:r>
      <w:proofErr w:type="spellEnd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Гендерные исследования в современной социологии.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социально-демографические характеристики населения Земли. Социально-демографическая ситуация в Республике Беларусь и пути ее улучшения.</w:t>
      </w:r>
    </w:p>
    <w:p w:rsidR="00692745" w:rsidRPr="00692745" w:rsidRDefault="00692745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745" w:rsidRPr="009D3414" w:rsidRDefault="009D3414" w:rsidP="0069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</w:t>
      </w:r>
      <w:r w:rsidR="00692745"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как социокультурное явление. </w:t>
      </w:r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Религиозная ситуация в Беларуси</w:t>
      </w:r>
    </w:p>
    <w:p w:rsidR="00692745" w:rsidRPr="00692745" w:rsidRDefault="00692745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Религия как тип мировоззрения, как социальный институт, как организационное образование (община, церковь и т.п.). Специфика социологического анализа религии.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и социальные функции религии. </w:t>
      </w:r>
      <w:proofErr w:type="spellStart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Социодинамика</w:t>
      </w:r>
      <w:proofErr w:type="spellEnd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религиозных систем: </w:t>
      </w:r>
      <w:r w:rsidRPr="00692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процессы институционализации религии, сакрализации и секуляризации. Понятие новых религиозных движений (</w:t>
      </w:r>
      <w:proofErr w:type="spellStart"/>
      <w:r w:rsidRPr="00692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неокультов</w:t>
      </w:r>
      <w:proofErr w:type="spellEnd"/>
      <w:r w:rsidRPr="00692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Конфессиональное разнообразие современной Беларуси: история его формирования, состояние, специфика. Понятие религиозности. Социологические характеристики религиозности населения Беларуси. Социально-политические и правовые механизмы регулирования государственно-конфессиональных отношений в Республике Беларусь.</w:t>
      </w:r>
    </w:p>
    <w:p w:rsidR="00692745" w:rsidRPr="00692745" w:rsidRDefault="00692745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745" w:rsidRPr="009D3414" w:rsidRDefault="009D3414" w:rsidP="0069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</w:t>
      </w:r>
      <w:r w:rsidR="00692745"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эмпирического социологического </w:t>
      </w:r>
      <w:r w:rsidR="00692745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 общества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Социологические исследование </w:t>
      </w:r>
      <w:r w:rsidRPr="00692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познании общества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Характерные особенности социологического исследования, его структура, функции и виды. Программа социологического исследования как основной научно-методический документ организации и проведения исследования. Структура программы: теоретико-методологическая и  методико-процедурная части.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сбора первичной социологической информации: </w:t>
      </w:r>
      <w:r w:rsidRPr="00692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опрос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наблюдение, анализ документов, эксперимент. Выборочный метод и его использование. Репрезентативность выборки.</w:t>
      </w:r>
    </w:p>
    <w:p w:rsidR="00692745" w:rsidRPr="00692745" w:rsidRDefault="00692745" w:rsidP="00692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социологической экспертизы в диагностике и прогнозировании социальных процессов и явлений. Проведение социологических исследований в Республике Беларусь как выполнение социального заказа государства в целях обеспечения устойчивого социально-экономического развития страны и обслуживания социальной практики.</w:t>
      </w:r>
    </w:p>
    <w:p w:rsidR="00692745" w:rsidRDefault="00692745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414" w:rsidRPr="00692745" w:rsidRDefault="009D3414" w:rsidP="0069274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745" w:rsidRPr="00692745" w:rsidRDefault="00692745" w:rsidP="009D3414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ИНФОРМАЦИОННО-МЕТОДИЧЕСКАЯ ЧАСТЬ</w:t>
      </w:r>
    </w:p>
    <w:p w:rsidR="00692745" w:rsidRPr="00692745" w:rsidRDefault="00692745" w:rsidP="008B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97193618"/>
    </w:p>
    <w:bookmarkEnd w:id="0"/>
    <w:p w:rsidR="00692745" w:rsidRPr="00692745" w:rsidRDefault="00692745" w:rsidP="008B6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745">
        <w:rPr>
          <w:rFonts w:ascii="Times New Roman" w:eastAsia="Times New Roman" w:hAnsi="Times New Roman" w:cs="Times New Roman"/>
          <w:b/>
          <w:sz w:val="24"/>
          <w:szCs w:val="24"/>
        </w:rPr>
        <w:t>СПИ</w:t>
      </w:r>
      <w:r w:rsidR="008B6B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СОК ЛИТЕРАТУРЫ ПО ОБЯЗАТЕЛЬНОЙ  </w:t>
      </w:r>
      <w:r w:rsidRPr="00692745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ДИСЦИПЛИНЕ</w:t>
      </w:r>
    </w:p>
    <w:p w:rsidR="00692745" w:rsidRPr="00692745" w:rsidRDefault="00692745" w:rsidP="008B6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745">
        <w:rPr>
          <w:rFonts w:ascii="Times New Roman" w:eastAsia="Times New Roman" w:hAnsi="Times New Roman" w:cs="Times New Roman"/>
          <w:b/>
          <w:sz w:val="24"/>
          <w:szCs w:val="24"/>
        </w:rPr>
        <w:t>«СОЦИОЛОГИЯ»</w:t>
      </w:r>
    </w:p>
    <w:p w:rsidR="00692745" w:rsidRPr="00692745" w:rsidRDefault="00692745" w:rsidP="008B6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45" w:rsidRPr="00692745" w:rsidRDefault="00692745" w:rsidP="0069274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3" w:after="0" w:line="240" w:lineRule="auto"/>
        <w:ind w:left="714" w:right="170" w:hanging="35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Бабосов</w:t>
      </w:r>
      <w:proofErr w:type="spellEnd"/>
      <w:r w:rsidRPr="00692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Е. М. 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Социология: учебник / Е. М. 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 Минск: БГУ, 2011.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714" w:right="170" w:hanging="35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Безнюк</w:t>
      </w:r>
      <w:proofErr w:type="spellEnd"/>
      <w:r w:rsidRPr="00692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 К. 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религии: пособие для студентов / Д. К. 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Безнюк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 Минск: БГУ, 2009.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714" w:right="170" w:hanging="35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Бурова С.</w:t>
      </w:r>
      <w:r w:rsidRPr="0069274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Н. </w:t>
      </w:r>
      <w:r w:rsidRPr="0069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Социология брака и семьи: история, теоретические основы, персоналии / С.Н. Бурова.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Минск: БГУ, 2010.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" w:after="0" w:line="240" w:lineRule="auto"/>
        <w:ind w:left="714" w:right="170" w:hanging="35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Гидденс</w:t>
      </w:r>
      <w:proofErr w:type="spellEnd"/>
      <w:r w:rsidRPr="00692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Э. 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/ Э. 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 М.: УРСС, 2005.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714" w:right="170" w:hanging="357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Данилов, А.Н.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Социология: Учеб.пособие / А.Н. Данилов. – Минск: 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40" w:lineRule="auto"/>
        <w:ind w:left="714" w:right="170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Елсуков</w:t>
      </w:r>
      <w:proofErr w:type="spellEnd"/>
      <w:r w:rsidRPr="00692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А. Н. История социологии / А. Н. </w:t>
      </w:r>
      <w:proofErr w:type="spellStart"/>
      <w:r w:rsidRPr="00692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Елсуков</w:t>
      </w:r>
      <w:proofErr w:type="spellEnd"/>
      <w:r w:rsidRPr="00692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А. Н. Данилов.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Минск: </w:t>
      </w:r>
      <w:proofErr w:type="spellStart"/>
      <w:r w:rsidRPr="00692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ТетраСистемс</w:t>
      </w:r>
      <w:proofErr w:type="spellEnd"/>
      <w:r w:rsidRPr="00692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2012.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Оперативные социологические исследования: методика и опыт органи</w:t>
      </w:r>
      <w:r w:rsidRPr="006927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зации / под ред. Д. Г. </w:t>
      </w:r>
      <w:proofErr w:type="spellStart"/>
      <w:r w:rsidRPr="006927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Ротмана</w:t>
      </w:r>
      <w:proofErr w:type="spellEnd"/>
      <w:r w:rsidRPr="006927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А. Н. Данилова, Л. Г. Новиковой.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Минск: БГУ, 2001.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Тощенко</w:t>
      </w:r>
      <w:proofErr w:type="spellEnd"/>
      <w:r w:rsidRPr="0069274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, Ж. Т. </w:t>
      </w:r>
      <w:r w:rsidRPr="006927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Социология: учеб.для студентов вузов / Ж. Т. </w:t>
      </w:r>
      <w:proofErr w:type="spellStart"/>
      <w:r w:rsidRPr="006927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Тощенко</w:t>
      </w:r>
      <w:proofErr w:type="spellEnd"/>
      <w:r w:rsidRPr="006927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3-е изд., </w:t>
      </w:r>
      <w:proofErr w:type="spellStart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 – М.: МГУ, 2005.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Ядов, В. А. 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Стратегия социологического исследования. Описание, объ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яснение, понимание социальной реальности / В. А. Ядов. – М.: Академия, 2003.</w:t>
      </w:r>
    </w:p>
    <w:p w:rsidR="00692745" w:rsidRPr="00692745" w:rsidRDefault="00692745" w:rsidP="0069274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745" w:rsidRPr="00692745" w:rsidRDefault="00692745" w:rsidP="0069274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745" w:rsidRPr="00692745" w:rsidRDefault="00692745" w:rsidP="0069274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Дополнительная: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Актуальные проблемы современного белорусского общества (2005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2010 гг.) / Д. Г.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Ротман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[и др.]; под ред. Д. Г.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Ротмана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[и др.].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Минск: БГУ, 2011.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Валлерстайн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И. Конец знакомого мира: социология XXI века / И. 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Валлерстайн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 Системс, 2004.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Вебер, М. Избранное. Образ общества / М. Вебер.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М.: Наука, 1994.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Данилов, А. Н. Переходное общество: проблемы системной трансформации / А. Н. Данилов.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Минск: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Беларускаянавука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1997.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Дарендорф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Р. Современный социальный конфликт. Очерк политики свободы / Р.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Дарендорф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М.: Ареста, 2002.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Добреньков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В. И. Фундаментальная социология: в 15 т. /В. И.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Добреньков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А. И. Кравченко.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М.: Академия, 2000—2007.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Дюркгейм, Э. О разделении общественного труда. Метод социологии / Э. Дюркгейм.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М., 1990.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Ритцер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Дж. Современные социологические теории / Дж.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Ритцер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СПб.: Ольга, 2002.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Рубанов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А. В. Социология массового поведения: учеб.-метод. пособие / А. В.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Рубанов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Минск: БГУ, 2011.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Соколова, Г. Н. Экономическая реальность в социальном измерении: экономические вызовы и социальные ответы / Г.Н. Соколова.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Минск: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Беларускаянавука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2010.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Сурмач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М. Ю. Поведение молодежи: от демографических угроз к на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циональной безопасности / М. Ю.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Сурмач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Минск: Право и экономика, 2009.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Титаренко, Л. Г. Социология общественного мнения: курс лекций / Л. Г. Титаренко.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Минск: РИВШ, 2011.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Украинец, П. П. Социология управления: учеб.-метод. комплекс / П. П. Украинец.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Минск: БГУ, 2008.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Ценностный мир современного человека: Беларусь в проекте «Исследование европейских ценностей» / Д. Г.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Ротман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[и др.]; под ред. Д. М.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Булынко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А. Н. Данилова, Д. Г. </w:t>
      </w: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Ротмана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Минск: БГУ, 2009.</w:t>
      </w:r>
    </w:p>
    <w:p w:rsidR="00692745" w:rsidRPr="00692745" w:rsidRDefault="00692745" w:rsidP="00692745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Штомпка</w:t>
      </w:r>
      <w:proofErr w:type="spellEnd"/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П. Социология. Анализ современного общества.</w:t>
      </w:r>
      <w:r w:rsidRPr="0069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 </w:t>
      </w:r>
      <w:r w:rsidRPr="006927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М.: Перспектива, 2005.</w:t>
      </w:r>
    </w:p>
    <w:p w:rsidR="00692745" w:rsidRPr="00692745" w:rsidRDefault="00692745" w:rsidP="0069274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2745" w:rsidRPr="00692745" w:rsidRDefault="00692745" w:rsidP="0069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69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463DDC" w:rsidRPr="00692745" w:rsidRDefault="00463DDC" w:rsidP="0069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92745" w:rsidRDefault="00692745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69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54" w:rsidRDefault="008B6B54" w:rsidP="008B6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B6B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ПЛАНЫ СЕМИНАРСИХ ЗАНЯТИЙ ПО ОБЯЗАТЕЛЬНОЙ </w:t>
      </w:r>
      <w:r w:rsidR="00A2050B">
        <w:rPr>
          <w:rFonts w:ascii="Times New Roman" w:hAnsi="Times New Roman" w:cs="Times New Roman"/>
          <w:b/>
          <w:sz w:val="24"/>
          <w:szCs w:val="24"/>
        </w:rPr>
        <w:t xml:space="preserve"> УЧЕБНОЙ </w:t>
      </w:r>
      <w:r w:rsidRPr="008B6B54">
        <w:rPr>
          <w:rFonts w:ascii="Times New Roman" w:hAnsi="Times New Roman" w:cs="Times New Roman"/>
          <w:b/>
          <w:sz w:val="24"/>
          <w:szCs w:val="24"/>
        </w:rPr>
        <w:t>ДИСЦИПЛИНЕ «СОЦИОЛОГИЯ»</w:t>
      </w:r>
    </w:p>
    <w:p w:rsidR="008B6B54" w:rsidRDefault="008B6B54" w:rsidP="008B6B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D13" w:rsidRPr="009D3414" w:rsidRDefault="008B6B54" w:rsidP="00BE1B9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  <w:r w:rsidR="00AC2D13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</w:t>
      </w:r>
      <w:r w:rsidR="00AC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ная структура и стратификация: </w:t>
      </w:r>
      <w:r w:rsidR="00AC2D13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социального неравенства</w:t>
      </w:r>
    </w:p>
    <w:p w:rsidR="00AC2D13" w:rsidRPr="00692745" w:rsidRDefault="00AC2D13" w:rsidP="00AC2D1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Теории социальной структуры и социальной стратификации (К. Маркс, М. Вебер, П. Сорокин, Э. </w:t>
      </w:r>
      <w:proofErr w:type="spellStart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Гидденс</w:t>
      </w:r>
      <w:proofErr w:type="spellEnd"/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др.), их основные различия.</w:t>
      </w:r>
    </w:p>
    <w:p w:rsidR="00AC2D13" w:rsidRDefault="00AC2D13" w:rsidP="00AC2D1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  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Исторические системы социальной стратификации: рабство, касты, сословия, классы. Понятия «социальный класс», «социальная группа», «социальный слой» (страта), «социальный статус». Много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образие моделей стратификации. </w:t>
      </w:r>
    </w:p>
    <w:p w:rsidR="00AC2D13" w:rsidRDefault="00AC2D13" w:rsidP="00AC2D1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   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Социальная структура современного белорусского общества. </w:t>
      </w:r>
    </w:p>
    <w:p w:rsidR="008B6B54" w:rsidRDefault="00AC2D13" w:rsidP="00AC2D1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формирования многомерных слоев. Факторы и механиз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стратификационного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деления. </w:t>
      </w:r>
    </w:p>
    <w:p w:rsidR="00BE1B9B" w:rsidRPr="00AC2D13" w:rsidRDefault="00BE1B9B" w:rsidP="00AC2D1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D13" w:rsidRPr="009D3414" w:rsidRDefault="008B6B54" w:rsidP="00BE1B9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="00AC2D13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</w:t>
      </w:r>
      <w:r w:rsidR="00AC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иодинамика общества и культуры: </w:t>
      </w:r>
      <w:r w:rsidR="00AC2D13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развитие, прогресс, кризис</w:t>
      </w:r>
    </w:p>
    <w:p w:rsidR="00AC2D13" w:rsidRPr="00692745" w:rsidRDefault="00BE1B9B" w:rsidP="00BE1B9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    </w:t>
      </w:r>
      <w:r w:rsidR="00AC2D13"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Социологические школы о развитии общества и культуры.</w:t>
      </w:r>
    </w:p>
    <w:p w:rsidR="00AC2D13" w:rsidRPr="00692745" w:rsidRDefault="00BE1B9B" w:rsidP="00BE1B9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</w:t>
      </w:r>
      <w:r w:rsidR="00AC2D13"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Противоречия в развитии общества. Личность и общество перед вызовами современности.</w:t>
      </w:r>
    </w:p>
    <w:p w:rsidR="004D1228" w:rsidRDefault="00BE1B9B" w:rsidP="00BE1B9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     </w:t>
      </w:r>
      <w:r w:rsidR="00AC2D13"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Кризис как стадия развития социальных систем. Понятие дисфункции (Р.Мертон). </w:t>
      </w:r>
    </w:p>
    <w:p w:rsidR="00AC2D13" w:rsidRPr="00692745" w:rsidRDefault="00BE1B9B" w:rsidP="00BE1B9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</w:t>
      </w:r>
      <w:r w:rsidR="00AC2D13"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социального управления и содержание социальной политики в Республике Беларусь. </w:t>
      </w:r>
    </w:p>
    <w:p w:rsidR="008B6B54" w:rsidRDefault="008B6B54" w:rsidP="00BE1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B9B" w:rsidRPr="009D3414" w:rsidRDefault="008B6B54" w:rsidP="00BE1B9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3.</w:t>
      </w:r>
      <w:r w:rsidR="00BE1B9B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</w:t>
      </w:r>
      <w:r w:rsidR="00BE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эмпирического социологического </w:t>
      </w:r>
      <w:r w:rsidR="00BE1B9B" w:rsidRPr="0069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 общества</w:t>
      </w:r>
    </w:p>
    <w:p w:rsidR="00BE1B9B" w:rsidRPr="00692745" w:rsidRDefault="00BE1B9B" w:rsidP="00BE1B9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социологического исследования как основной научно-методический документ организации и проведения исследования. </w:t>
      </w:r>
    </w:p>
    <w:p w:rsidR="00BE1B9B" w:rsidRPr="00692745" w:rsidRDefault="00BE1B9B" w:rsidP="00BE1B9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     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сбора первичной социологической информации: </w:t>
      </w:r>
      <w:r w:rsidRPr="00692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опрос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наблюдение, анализ документов, эксперимент. Выборочный метод и его использование. Репрезентативность выборки.</w:t>
      </w:r>
    </w:p>
    <w:p w:rsidR="00BE1B9B" w:rsidRDefault="00BE1B9B" w:rsidP="00BE1B9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   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социологической экспертизы в диагностике и прогнозировании социальных процессов и явлений. </w:t>
      </w:r>
    </w:p>
    <w:p w:rsidR="00BE1B9B" w:rsidRPr="00692745" w:rsidRDefault="00BE1B9B" w:rsidP="00BE1B9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692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социологических исследований в Республике Беларусь как выполнение социального заказа государства в целях обеспечения устойчивого социально-экономического развития страны и обслуживания социальной практики.</w:t>
      </w:r>
    </w:p>
    <w:p w:rsidR="00BE1B9B" w:rsidRDefault="00BE1B9B" w:rsidP="00BE1B9B">
      <w:pPr>
        <w:spacing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B54" w:rsidRDefault="008B6B54" w:rsidP="008B6B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B9B" w:rsidRDefault="00BE1B9B" w:rsidP="008B6B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B9B" w:rsidRDefault="00BE1B9B" w:rsidP="008B6B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B9B" w:rsidRDefault="00BE1B9B" w:rsidP="00BE1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ВОПРОСЫ К ЭКЗАМЕНУ ПО ДИСЦИПЛИНЕ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Социология как наука: ее объект, предмет и метод.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Общество как система: сущность, основные характеристики.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Общество как социокультурный организм и как социально-экономическая система.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Модель устойчивого развития белорусского социума.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Социальная структура (горизонтальный срез общества) и социальная стратификация (вертикальный срез), причины их возникновения.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Теории социальной структуры и социальной стратификации (К. Маркс, М. Вебер, П. Сорокин, Э. </w:t>
      </w:r>
      <w:proofErr w:type="spellStart"/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Гидденс</w:t>
      </w:r>
      <w:proofErr w:type="spellEnd"/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др.), их основные различия.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измерения стратификации: власть, доход, образование и др.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Исторические системы социальной стратификации: рабство, касты, сословия, классы.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Понятия «социальный класс», «социальная группа», «социальный слой» (страта), «социальный статус».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Социальная структура современного белорусского общества.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формирования многомерных слоев. Факторы и механизмы </w:t>
      </w:r>
      <w:proofErr w:type="spellStart"/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стратификационного</w:t>
      </w:r>
      <w:proofErr w:type="spellEnd"/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деления.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Модели </w:t>
      </w:r>
      <w:proofErr w:type="spellStart"/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социодинамики</w:t>
      </w:r>
      <w:proofErr w:type="spellEnd"/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общественного развития. Социологические школы о развитии общества и культуры.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Понятие социального развития. Развитие и прогресс: общее и особенное. Критерии социального прогресса.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Кризис как стадия развития социальных систем. Понятие дисфункции (Р.Мертон).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социального управления и содержание социальной политики в Республике Беларусь.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Структура и содержание социальной политики в различных сферах жизнедеятельности общества.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Модель устойчивого развития белорусского общества.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Понятие семьи в социологии: сущность, признаки, особенности.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 и </w:t>
      </w:r>
      <w:proofErr w:type="spellStart"/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гендер</w:t>
      </w:r>
      <w:proofErr w:type="spellEnd"/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. Гендерные исследования в современной социологии.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Социально-демографическая ситуация в Республике Беларусь и пути ее улучшения.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Религия как тип мировоззрения, как социальный институт, как организационное образование (община, церковь и т.п.). Специфика социологического анализа религии.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Структура и социальные функции религии. </w:t>
      </w:r>
      <w:proofErr w:type="spellStart"/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Социодинамика</w:t>
      </w:r>
      <w:proofErr w:type="spellEnd"/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религиозных систем: </w:t>
      </w:r>
      <w:r w:rsidRPr="00024E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процессы институционализации религии, сакрализации и секуляризации.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Понятие новых религиозных движений (</w:t>
      </w:r>
      <w:proofErr w:type="spellStart"/>
      <w:r w:rsidRPr="00024E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неокультов</w:t>
      </w:r>
      <w:proofErr w:type="spellEnd"/>
      <w:r w:rsidRPr="00024E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Конфессиональное разнообразие современной Беларуси: история его формирования, состояние, специфика. </w:t>
      </w:r>
    </w:p>
    <w:p w:rsidR="00024ECE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Социологические характеристики религиозности населения Беларуси. Социально-политические и правовые механизмы регулирования государственно-конфессиональных о</w:t>
      </w:r>
      <w:r w:rsidR="00024ECE"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тношений в Республике Беларусь.</w:t>
      </w:r>
    </w:p>
    <w:p w:rsidR="00024ECE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Социологические исследование </w:t>
      </w:r>
      <w:r w:rsidRPr="00024E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познании общества</w:t>
      </w: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Характерные особенности социологического исследования, его структура, функции и виды.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социологического исследования как основной научно-методический документ организации и проведения исследования. Структура программы: теоретико-методологическая и  методико-процедурная части.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Методы сбора первичной социологической информации: </w:t>
      </w:r>
      <w:r w:rsidRPr="00024E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опрос</w:t>
      </w: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, наблюдение, анализ документов, эксперимент. Выборочный метод и его использование. Репрезентативность выборки.</w:t>
      </w:r>
    </w:p>
    <w:p w:rsidR="00024ECE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Значение социологической экспертизы в диагностике и прогнозировании социальных процессов и явлений. </w:t>
      </w:r>
    </w:p>
    <w:p w:rsidR="00BE1B9B" w:rsidRPr="00024ECE" w:rsidRDefault="00BE1B9B" w:rsidP="00024ECE">
      <w:pPr>
        <w:pStyle w:val="af9"/>
        <w:numPr>
          <w:ilvl w:val="0"/>
          <w:numId w:val="45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EC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социологических исследований в Республике Беларусь как выполнение социального заказа государства в целях обеспечения устойчивого социально-экономического развития страны и обслуживания социальной практики.</w:t>
      </w:r>
    </w:p>
    <w:p w:rsidR="00BE1B9B" w:rsidRDefault="00BE1B9B" w:rsidP="00BE1B9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1B9B" w:rsidRDefault="00BE1B9B" w:rsidP="00BE1B9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1B9B" w:rsidRDefault="00BE1B9B" w:rsidP="00BE1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B9B" w:rsidRPr="008B6B54" w:rsidRDefault="00BE1B9B" w:rsidP="008B6B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1B9B" w:rsidRPr="008B6B54" w:rsidSect="0036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DE5AC2"/>
    <w:lvl w:ilvl="0">
      <w:numFmt w:val="bullet"/>
      <w:lvlText w:val="*"/>
      <w:lvlJc w:val="left"/>
    </w:lvl>
  </w:abstractNum>
  <w:abstractNum w:abstractNumId="1">
    <w:nsid w:val="0216233E"/>
    <w:multiLevelType w:val="hybridMultilevel"/>
    <w:tmpl w:val="60E812A0"/>
    <w:lvl w:ilvl="0" w:tplc="C81C6274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FE4B67"/>
    <w:multiLevelType w:val="hybridMultilevel"/>
    <w:tmpl w:val="081A2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31CD2"/>
    <w:multiLevelType w:val="hybridMultilevel"/>
    <w:tmpl w:val="AD3E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1039"/>
    <w:multiLevelType w:val="hybridMultilevel"/>
    <w:tmpl w:val="2148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52108"/>
    <w:multiLevelType w:val="hybridMultilevel"/>
    <w:tmpl w:val="D00CDFD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F561AB"/>
    <w:multiLevelType w:val="singleLevel"/>
    <w:tmpl w:val="6278F26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133B69E5"/>
    <w:multiLevelType w:val="hybridMultilevel"/>
    <w:tmpl w:val="7DCC9CC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5464069"/>
    <w:multiLevelType w:val="hybridMultilevel"/>
    <w:tmpl w:val="8E667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10221"/>
    <w:multiLevelType w:val="hybridMultilevel"/>
    <w:tmpl w:val="0958F9DE"/>
    <w:lvl w:ilvl="0" w:tplc="91ACE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034E3F"/>
    <w:multiLevelType w:val="hybridMultilevel"/>
    <w:tmpl w:val="F2D6C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B82D92"/>
    <w:multiLevelType w:val="hybridMultilevel"/>
    <w:tmpl w:val="E1728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A926475"/>
    <w:multiLevelType w:val="hybridMultilevel"/>
    <w:tmpl w:val="53D2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27CD3"/>
    <w:multiLevelType w:val="hybridMultilevel"/>
    <w:tmpl w:val="E8382AC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30072F60"/>
    <w:multiLevelType w:val="hybridMultilevel"/>
    <w:tmpl w:val="89CAA3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46B35AA"/>
    <w:multiLevelType w:val="hybridMultilevel"/>
    <w:tmpl w:val="03DECAEA"/>
    <w:lvl w:ilvl="0" w:tplc="91ACE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A9681A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852714A"/>
    <w:multiLevelType w:val="hybridMultilevel"/>
    <w:tmpl w:val="C2FA7C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9B10D4C"/>
    <w:multiLevelType w:val="hybridMultilevel"/>
    <w:tmpl w:val="82FE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44825"/>
    <w:multiLevelType w:val="hybridMultilevel"/>
    <w:tmpl w:val="EDE04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E674B7"/>
    <w:multiLevelType w:val="hybridMultilevel"/>
    <w:tmpl w:val="A522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010E2"/>
    <w:multiLevelType w:val="hybridMultilevel"/>
    <w:tmpl w:val="B87E2A3E"/>
    <w:lvl w:ilvl="0" w:tplc="80A22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0D5601C"/>
    <w:multiLevelType w:val="hybridMultilevel"/>
    <w:tmpl w:val="C4AED5E6"/>
    <w:lvl w:ilvl="0" w:tplc="51E89E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9253F"/>
    <w:multiLevelType w:val="hybridMultilevel"/>
    <w:tmpl w:val="494A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11A1F"/>
    <w:multiLevelType w:val="hybridMultilevel"/>
    <w:tmpl w:val="5A1087BE"/>
    <w:lvl w:ilvl="0" w:tplc="130C1CE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446450"/>
    <w:multiLevelType w:val="singleLevel"/>
    <w:tmpl w:val="397E28CC"/>
    <w:lvl w:ilvl="0">
      <w:start w:val="1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B553DE6"/>
    <w:multiLevelType w:val="hybridMultilevel"/>
    <w:tmpl w:val="A8F07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C329F3"/>
    <w:multiLevelType w:val="hybridMultilevel"/>
    <w:tmpl w:val="328809DC"/>
    <w:lvl w:ilvl="0" w:tplc="7F1CC5EA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5FA0EBA"/>
    <w:multiLevelType w:val="hybridMultilevel"/>
    <w:tmpl w:val="3AAC3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40C82"/>
    <w:multiLevelType w:val="hybridMultilevel"/>
    <w:tmpl w:val="10AE5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E22B8"/>
    <w:multiLevelType w:val="singleLevel"/>
    <w:tmpl w:val="FF2021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">
    <w:nsid w:val="58520DF6"/>
    <w:multiLevelType w:val="hybridMultilevel"/>
    <w:tmpl w:val="AD0E7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97451A"/>
    <w:multiLevelType w:val="hybridMultilevel"/>
    <w:tmpl w:val="6E7AC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5F2675"/>
    <w:multiLevelType w:val="hybridMultilevel"/>
    <w:tmpl w:val="1144D74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1D74F6A"/>
    <w:multiLevelType w:val="hybridMultilevel"/>
    <w:tmpl w:val="D95C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56939"/>
    <w:multiLevelType w:val="hybridMultilevel"/>
    <w:tmpl w:val="FC3E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A1287"/>
    <w:multiLevelType w:val="hybridMultilevel"/>
    <w:tmpl w:val="E92A8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0789A"/>
    <w:multiLevelType w:val="hybridMultilevel"/>
    <w:tmpl w:val="1DF83D44"/>
    <w:lvl w:ilvl="0" w:tplc="F6DE5AC2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9110C5"/>
    <w:multiLevelType w:val="hybridMultilevel"/>
    <w:tmpl w:val="713694DC"/>
    <w:lvl w:ilvl="0" w:tplc="51E89E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85D5E"/>
    <w:multiLevelType w:val="hybridMultilevel"/>
    <w:tmpl w:val="A67A3292"/>
    <w:lvl w:ilvl="0" w:tplc="75E40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B5DFB"/>
    <w:multiLevelType w:val="hybridMultilevel"/>
    <w:tmpl w:val="49F0F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B9232F"/>
    <w:multiLevelType w:val="hybridMultilevel"/>
    <w:tmpl w:val="ED766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E473C4"/>
    <w:multiLevelType w:val="hybridMultilevel"/>
    <w:tmpl w:val="0958F9DE"/>
    <w:lvl w:ilvl="0" w:tplc="91ACE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1"/>
  </w:num>
  <w:num w:numId="2">
    <w:abstractNumId w:val="21"/>
  </w:num>
  <w:num w:numId="3">
    <w:abstractNumId w:val="16"/>
  </w:num>
  <w:num w:numId="4">
    <w:abstractNumId w:val="42"/>
  </w:num>
  <w:num w:numId="5">
    <w:abstractNumId w:val="23"/>
  </w:num>
  <w:num w:numId="6">
    <w:abstractNumId w:val="24"/>
  </w:num>
  <w:num w:numId="7">
    <w:abstractNumId w:val="34"/>
  </w:num>
  <w:num w:numId="8">
    <w:abstractNumId w:val="35"/>
  </w:num>
  <w:num w:numId="9">
    <w:abstractNumId w:val="27"/>
  </w:num>
  <w:num w:numId="10">
    <w:abstractNumId w:val="10"/>
  </w:num>
  <w:num w:numId="11">
    <w:abstractNumId w:val="39"/>
  </w:num>
  <w:num w:numId="12">
    <w:abstractNumId w:val="3"/>
  </w:num>
  <w:num w:numId="13">
    <w:abstractNumId w:val="5"/>
  </w:num>
  <w:num w:numId="14">
    <w:abstractNumId w:val="9"/>
  </w:num>
  <w:num w:numId="15">
    <w:abstractNumId w:val="2"/>
  </w:num>
  <w:num w:numId="16">
    <w:abstractNumId w:val="28"/>
  </w:num>
  <w:num w:numId="17">
    <w:abstractNumId w:val="29"/>
  </w:num>
  <w:num w:numId="18">
    <w:abstractNumId w:val="12"/>
  </w:num>
  <w:num w:numId="19">
    <w:abstractNumId w:val="17"/>
  </w:num>
  <w:num w:numId="20">
    <w:abstractNumId w:val="33"/>
  </w:num>
  <w:num w:numId="21">
    <w:abstractNumId w:val="13"/>
  </w:num>
  <w:num w:numId="22">
    <w:abstractNumId w:val="20"/>
  </w:num>
  <w:num w:numId="23">
    <w:abstractNumId w:val="4"/>
  </w:num>
  <w:num w:numId="24">
    <w:abstractNumId w:val="6"/>
  </w:num>
  <w:num w:numId="25">
    <w:abstractNumId w:val="11"/>
  </w:num>
  <w:num w:numId="26">
    <w:abstractNumId w:val="19"/>
  </w:num>
  <w:num w:numId="27">
    <w:abstractNumId w:val="36"/>
  </w:num>
  <w:num w:numId="28">
    <w:abstractNumId w:val="40"/>
  </w:num>
  <w:num w:numId="29">
    <w:abstractNumId w:val="32"/>
  </w:num>
  <w:num w:numId="30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3">
    <w:abstractNumId w:val="37"/>
  </w:num>
  <w:num w:numId="34">
    <w:abstractNumId w:val="8"/>
  </w:num>
  <w:num w:numId="35">
    <w:abstractNumId w:val="30"/>
  </w:num>
  <w:num w:numId="36">
    <w:abstractNumId w:val="7"/>
  </w:num>
  <w:num w:numId="37">
    <w:abstractNumId w:val="25"/>
  </w:num>
  <w:num w:numId="38">
    <w:abstractNumId w:val="14"/>
  </w:num>
  <w:num w:numId="39">
    <w:abstractNumId w:val="38"/>
  </w:num>
  <w:num w:numId="40">
    <w:abstractNumId w:val="1"/>
  </w:num>
  <w:num w:numId="41">
    <w:abstractNumId w:val="26"/>
  </w:num>
  <w:num w:numId="42">
    <w:abstractNumId w:val="15"/>
  </w:num>
  <w:num w:numId="43">
    <w:abstractNumId w:val="31"/>
  </w:num>
  <w:num w:numId="44">
    <w:abstractNumId w:val="2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8A1"/>
    <w:rsid w:val="00024ECE"/>
    <w:rsid w:val="000868A1"/>
    <w:rsid w:val="000A0988"/>
    <w:rsid w:val="003357D1"/>
    <w:rsid w:val="0036151E"/>
    <w:rsid w:val="00463DDC"/>
    <w:rsid w:val="00483281"/>
    <w:rsid w:val="004D1228"/>
    <w:rsid w:val="006403A4"/>
    <w:rsid w:val="00662915"/>
    <w:rsid w:val="00687E2B"/>
    <w:rsid w:val="00692745"/>
    <w:rsid w:val="008269D3"/>
    <w:rsid w:val="008B6B54"/>
    <w:rsid w:val="009D3414"/>
    <w:rsid w:val="00A2050B"/>
    <w:rsid w:val="00AC2D13"/>
    <w:rsid w:val="00BE1B9B"/>
    <w:rsid w:val="00EA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13"/>
  </w:style>
  <w:style w:type="paragraph" w:styleId="1">
    <w:name w:val="heading 1"/>
    <w:basedOn w:val="a"/>
    <w:next w:val="a"/>
    <w:link w:val="10"/>
    <w:qFormat/>
    <w:rsid w:val="006927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6927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27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27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927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927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92745"/>
    <w:pPr>
      <w:keepNext/>
      <w:spacing w:after="0" w:line="240" w:lineRule="auto"/>
      <w:ind w:left="5103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9274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9274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74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927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2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27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7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27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92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27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27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92745"/>
  </w:style>
  <w:style w:type="paragraph" w:styleId="a3">
    <w:name w:val="Body Text"/>
    <w:basedOn w:val="a"/>
    <w:link w:val="a4"/>
    <w:rsid w:val="00692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92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92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92745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link w:val="Normal"/>
    <w:rsid w:val="006927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9274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6927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ody Text Indent"/>
    <w:basedOn w:val="a"/>
    <w:link w:val="aa"/>
    <w:rsid w:val="006927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927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927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age number"/>
    <w:basedOn w:val="a0"/>
    <w:rsid w:val="00692745"/>
  </w:style>
  <w:style w:type="paragraph" w:styleId="ac">
    <w:name w:val="Normal (Web)"/>
    <w:basedOn w:val="a"/>
    <w:rsid w:val="006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главление 1"/>
    <w:basedOn w:val="a"/>
    <w:next w:val="a"/>
    <w:autoRedefine/>
    <w:rsid w:val="00692745"/>
    <w:pPr>
      <w:tabs>
        <w:tab w:val="right" w:leader="dot" w:pos="849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Body Text Indent 2"/>
    <w:basedOn w:val="a"/>
    <w:link w:val="22"/>
    <w:rsid w:val="006927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6927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6927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692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69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927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92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69274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semiHidden/>
    <w:rsid w:val="0069274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5">
    <w:name w:val="toc 2"/>
    <w:basedOn w:val="a"/>
    <w:next w:val="a"/>
    <w:autoRedefine/>
    <w:semiHidden/>
    <w:rsid w:val="00692745"/>
    <w:pPr>
      <w:spacing w:after="0" w:line="360" w:lineRule="auto"/>
      <w:ind w:left="54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2">
    <w:name w:val="Hyperlink"/>
    <w:basedOn w:val="a0"/>
    <w:rsid w:val="00692745"/>
    <w:rPr>
      <w:color w:val="0000FF"/>
      <w:u w:val="single"/>
    </w:rPr>
  </w:style>
  <w:style w:type="paragraph" w:styleId="af3">
    <w:name w:val="footnote text"/>
    <w:basedOn w:val="a"/>
    <w:link w:val="af4"/>
    <w:semiHidden/>
    <w:rsid w:val="0069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692745"/>
    <w:rPr>
      <w:vertAlign w:val="superscript"/>
    </w:rPr>
  </w:style>
  <w:style w:type="paragraph" w:customStyle="1" w:styleId="15">
    <w:name w:val="Знак1"/>
    <w:basedOn w:val="a"/>
    <w:autoRedefine/>
    <w:rsid w:val="0069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6">
    <w:name w:val="FollowedHyperlink"/>
    <w:basedOn w:val="a0"/>
    <w:rsid w:val="00692745"/>
    <w:rPr>
      <w:color w:val="800080"/>
      <w:u w:val="single"/>
    </w:rPr>
  </w:style>
  <w:style w:type="paragraph" w:customStyle="1" w:styleId="af7">
    <w:name w:val="Знак Знак"/>
    <w:basedOn w:val="a"/>
    <w:autoRedefine/>
    <w:rsid w:val="0069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8">
    <w:name w:val="Знак"/>
    <w:basedOn w:val="a"/>
    <w:autoRedefine/>
    <w:rsid w:val="00692745"/>
    <w:pPr>
      <w:autoSpaceDE w:val="0"/>
      <w:autoSpaceDN w:val="0"/>
      <w:adjustRightInd w:val="0"/>
      <w:spacing w:after="0" w:line="240" w:lineRule="auto"/>
      <w:ind w:left="6381" w:firstLine="709"/>
      <w:jc w:val="center"/>
    </w:pPr>
    <w:rPr>
      <w:rFonts w:ascii="Times New Roman" w:eastAsia="Times New Roman" w:hAnsi="Times New Roman" w:cs="Times New Roman"/>
      <w:sz w:val="28"/>
      <w:szCs w:val="28"/>
      <w:lang w:val="en-ZA" w:eastAsia="en-ZA"/>
    </w:rPr>
  </w:style>
  <w:style w:type="paragraph" w:styleId="af9">
    <w:name w:val="List Paragraph"/>
    <w:basedOn w:val="a"/>
    <w:uiPriority w:val="34"/>
    <w:qFormat/>
    <w:rsid w:val="0069274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b0">
    <w:name w:val="ab"/>
    <w:basedOn w:val="a0"/>
    <w:rsid w:val="00692745"/>
  </w:style>
  <w:style w:type="character" w:styleId="afa">
    <w:name w:val="Strong"/>
    <w:basedOn w:val="a0"/>
    <w:qFormat/>
    <w:rsid w:val="00692745"/>
    <w:rPr>
      <w:b/>
      <w:bCs/>
    </w:rPr>
  </w:style>
  <w:style w:type="character" w:customStyle="1" w:styleId="citation">
    <w:name w:val="citation"/>
    <w:basedOn w:val="a0"/>
    <w:rsid w:val="00692745"/>
  </w:style>
  <w:style w:type="character" w:customStyle="1" w:styleId="st1">
    <w:name w:val="st1"/>
    <w:basedOn w:val="a0"/>
    <w:rsid w:val="00692745"/>
  </w:style>
  <w:style w:type="paragraph" w:customStyle="1" w:styleId="Style3">
    <w:name w:val="Style3"/>
    <w:basedOn w:val="a"/>
    <w:uiPriority w:val="99"/>
    <w:rsid w:val="00692745"/>
    <w:pPr>
      <w:widowControl w:val="0"/>
      <w:autoSpaceDE w:val="0"/>
      <w:autoSpaceDN w:val="0"/>
      <w:adjustRightInd w:val="0"/>
      <w:spacing w:after="0" w:line="244" w:lineRule="exact"/>
      <w:ind w:firstLine="2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92745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69274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92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9274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9274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274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9274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92745"/>
    <w:pPr>
      <w:overflowPunct w:val="0"/>
      <w:autoSpaceDE w:val="0"/>
      <w:autoSpaceDN w:val="0"/>
      <w:adjustRightInd w:val="0"/>
      <w:spacing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iblio">
    <w:name w:val="biblio"/>
    <w:basedOn w:val="a"/>
    <w:rsid w:val="006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bibliotext">
    <w:name w:val="exbibliotext"/>
    <w:basedOn w:val="a0"/>
    <w:rsid w:val="00692745"/>
  </w:style>
  <w:style w:type="character" w:customStyle="1" w:styleId="bib-record">
    <w:name w:val="bib-record"/>
    <w:basedOn w:val="a0"/>
    <w:rsid w:val="00692745"/>
  </w:style>
  <w:style w:type="character" w:customStyle="1" w:styleId="pseudo-href">
    <w:name w:val="pseudo-href"/>
    <w:basedOn w:val="a0"/>
    <w:rsid w:val="00692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13"/>
  </w:style>
  <w:style w:type="paragraph" w:styleId="1">
    <w:name w:val="heading 1"/>
    <w:basedOn w:val="a"/>
    <w:next w:val="a"/>
    <w:link w:val="10"/>
    <w:qFormat/>
    <w:rsid w:val="006927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6927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27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27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927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927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92745"/>
    <w:pPr>
      <w:keepNext/>
      <w:spacing w:after="0" w:line="240" w:lineRule="auto"/>
      <w:ind w:left="5103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9274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9274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74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927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2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27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7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27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92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27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27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92745"/>
  </w:style>
  <w:style w:type="paragraph" w:styleId="a3">
    <w:name w:val="Body Text"/>
    <w:basedOn w:val="a"/>
    <w:link w:val="a4"/>
    <w:rsid w:val="00692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92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92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92745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link w:val="Normal"/>
    <w:rsid w:val="006927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9274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6927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ody Text Indent"/>
    <w:basedOn w:val="a"/>
    <w:link w:val="aa"/>
    <w:rsid w:val="006927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927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927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age number"/>
    <w:basedOn w:val="a0"/>
    <w:rsid w:val="00692745"/>
  </w:style>
  <w:style w:type="paragraph" w:styleId="ac">
    <w:name w:val="Normal (Web)"/>
    <w:basedOn w:val="a"/>
    <w:rsid w:val="006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главление 1"/>
    <w:basedOn w:val="a"/>
    <w:next w:val="a"/>
    <w:autoRedefine/>
    <w:rsid w:val="00692745"/>
    <w:pPr>
      <w:tabs>
        <w:tab w:val="right" w:leader="dot" w:pos="849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Body Text Indent 2"/>
    <w:basedOn w:val="a"/>
    <w:link w:val="22"/>
    <w:rsid w:val="006927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6927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6927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692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69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927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92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69274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semiHidden/>
    <w:rsid w:val="00692745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5">
    <w:name w:val="toc 2"/>
    <w:basedOn w:val="a"/>
    <w:next w:val="a"/>
    <w:autoRedefine/>
    <w:semiHidden/>
    <w:rsid w:val="00692745"/>
    <w:pPr>
      <w:spacing w:after="0" w:line="360" w:lineRule="auto"/>
      <w:ind w:left="54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2">
    <w:name w:val="Hyperlink"/>
    <w:basedOn w:val="a0"/>
    <w:rsid w:val="00692745"/>
    <w:rPr>
      <w:color w:val="0000FF"/>
      <w:u w:val="single"/>
    </w:rPr>
  </w:style>
  <w:style w:type="paragraph" w:styleId="af3">
    <w:name w:val="footnote text"/>
    <w:basedOn w:val="a"/>
    <w:link w:val="af4"/>
    <w:semiHidden/>
    <w:rsid w:val="0069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92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692745"/>
    <w:rPr>
      <w:vertAlign w:val="superscript"/>
    </w:rPr>
  </w:style>
  <w:style w:type="paragraph" w:customStyle="1" w:styleId="15">
    <w:name w:val="Знак1"/>
    <w:basedOn w:val="a"/>
    <w:autoRedefine/>
    <w:rsid w:val="0069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6">
    <w:name w:val="FollowedHyperlink"/>
    <w:basedOn w:val="a0"/>
    <w:rsid w:val="00692745"/>
    <w:rPr>
      <w:color w:val="800080"/>
      <w:u w:val="single"/>
    </w:rPr>
  </w:style>
  <w:style w:type="paragraph" w:customStyle="1" w:styleId="af7">
    <w:name w:val="Знак Знак"/>
    <w:basedOn w:val="a"/>
    <w:autoRedefine/>
    <w:rsid w:val="0069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8">
    <w:name w:val="Знак"/>
    <w:basedOn w:val="a"/>
    <w:autoRedefine/>
    <w:rsid w:val="00692745"/>
    <w:pPr>
      <w:autoSpaceDE w:val="0"/>
      <w:autoSpaceDN w:val="0"/>
      <w:adjustRightInd w:val="0"/>
      <w:spacing w:after="0" w:line="240" w:lineRule="auto"/>
      <w:ind w:left="6381" w:firstLine="709"/>
      <w:jc w:val="center"/>
    </w:pPr>
    <w:rPr>
      <w:rFonts w:ascii="Times New Roman" w:eastAsia="Times New Roman" w:hAnsi="Times New Roman" w:cs="Times New Roman"/>
      <w:sz w:val="28"/>
      <w:szCs w:val="28"/>
      <w:lang w:val="en-ZA" w:eastAsia="en-ZA"/>
    </w:rPr>
  </w:style>
  <w:style w:type="paragraph" w:styleId="af9">
    <w:name w:val="List Paragraph"/>
    <w:basedOn w:val="a"/>
    <w:uiPriority w:val="34"/>
    <w:qFormat/>
    <w:rsid w:val="0069274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b0">
    <w:name w:val="ab"/>
    <w:basedOn w:val="a0"/>
    <w:rsid w:val="00692745"/>
  </w:style>
  <w:style w:type="character" w:styleId="afa">
    <w:name w:val="Strong"/>
    <w:basedOn w:val="a0"/>
    <w:qFormat/>
    <w:rsid w:val="00692745"/>
    <w:rPr>
      <w:b/>
      <w:bCs/>
    </w:rPr>
  </w:style>
  <w:style w:type="character" w:customStyle="1" w:styleId="citation">
    <w:name w:val="citation"/>
    <w:basedOn w:val="a0"/>
    <w:rsid w:val="00692745"/>
  </w:style>
  <w:style w:type="character" w:customStyle="1" w:styleId="st1">
    <w:name w:val="st1"/>
    <w:basedOn w:val="a0"/>
    <w:rsid w:val="00692745"/>
  </w:style>
  <w:style w:type="paragraph" w:customStyle="1" w:styleId="Style3">
    <w:name w:val="Style3"/>
    <w:basedOn w:val="a"/>
    <w:uiPriority w:val="99"/>
    <w:rsid w:val="00692745"/>
    <w:pPr>
      <w:widowControl w:val="0"/>
      <w:autoSpaceDE w:val="0"/>
      <w:autoSpaceDN w:val="0"/>
      <w:adjustRightInd w:val="0"/>
      <w:spacing w:after="0" w:line="244" w:lineRule="exact"/>
      <w:ind w:firstLine="2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92745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69274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92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9274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9274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274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9274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92745"/>
    <w:pPr>
      <w:overflowPunct w:val="0"/>
      <w:autoSpaceDE w:val="0"/>
      <w:autoSpaceDN w:val="0"/>
      <w:adjustRightInd w:val="0"/>
      <w:spacing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iblio">
    <w:name w:val="biblio"/>
    <w:basedOn w:val="a"/>
    <w:rsid w:val="006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bibliotext">
    <w:name w:val="exbibliotext"/>
    <w:basedOn w:val="a0"/>
    <w:rsid w:val="00692745"/>
  </w:style>
  <w:style w:type="character" w:customStyle="1" w:styleId="bib-record">
    <w:name w:val="bib-record"/>
    <w:basedOn w:val="a0"/>
    <w:rsid w:val="00692745"/>
  </w:style>
  <w:style w:type="character" w:customStyle="1" w:styleId="pseudo-href">
    <w:name w:val="pseudo-href"/>
    <w:basedOn w:val="a0"/>
    <w:rsid w:val="0069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614B-664D-4254-8704-858310E2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11</cp:revision>
  <cp:lastPrinted>2015-02-26T10:43:00Z</cp:lastPrinted>
  <dcterms:created xsi:type="dcterms:W3CDTF">2015-02-17T18:28:00Z</dcterms:created>
  <dcterms:modified xsi:type="dcterms:W3CDTF">2018-05-08T10:43:00Z</dcterms:modified>
</cp:coreProperties>
</file>