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7" w:rsidRPr="00EE01D7" w:rsidRDefault="00EE01D7" w:rsidP="00EE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CB5DFD">
        <w:rPr>
          <w:rFonts w:ascii="Times New Roman" w:hAnsi="Times New Roman" w:cs="Times New Roman"/>
          <w:b/>
          <w:bCs/>
          <w:sz w:val="28"/>
          <w:szCs w:val="28"/>
        </w:rPr>
        <w:t>СУЩНОСТЬ ИННОВАЦИЙ</w:t>
      </w:r>
    </w:p>
    <w:p w:rsidR="00582131" w:rsidRDefault="00582131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B5DF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21F7">
        <w:rPr>
          <w:rFonts w:ascii="Times New Roman" w:hAnsi="Times New Roman" w:cs="Times New Roman"/>
          <w:b/>
          <w:sz w:val="28"/>
          <w:szCs w:val="28"/>
        </w:rPr>
        <w:t>Характеристика инноваций.</w:t>
      </w:r>
    </w:p>
    <w:p w:rsidR="00CB5DFD" w:rsidRPr="003F3B80" w:rsidRDefault="00CB5DFD" w:rsidP="00CB5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3B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3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7F9A" w:rsidRPr="007F7F9A">
        <w:rPr>
          <w:rFonts w:ascii="Times New Roman" w:hAnsi="Times New Roman" w:cs="Times New Roman"/>
          <w:b/>
          <w:bCs/>
          <w:sz w:val="28"/>
          <w:szCs w:val="28"/>
        </w:rPr>
        <w:t>Влияние хайтеграции и глобализации на развитие инновационной экономики</w:t>
      </w:r>
      <w:r w:rsidRPr="003F3B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5DFD" w:rsidRPr="003F3B80" w:rsidRDefault="00CB5DFD" w:rsidP="00CB5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3F3B80">
        <w:rPr>
          <w:rFonts w:ascii="Times New Roman" w:hAnsi="Times New Roman" w:cs="Times New Roman"/>
          <w:b/>
          <w:sz w:val="28"/>
          <w:szCs w:val="28"/>
        </w:rPr>
        <w:t>Инициация и познание – как основа появления инноваций.</w:t>
      </w:r>
    </w:p>
    <w:p w:rsidR="00CB5DFD" w:rsidRPr="003F3B80" w:rsidRDefault="00CB5DFD" w:rsidP="00CB5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3F3B80">
        <w:rPr>
          <w:rFonts w:ascii="Times New Roman" w:hAnsi="Times New Roman" w:cs="Times New Roman"/>
          <w:b/>
          <w:sz w:val="28"/>
          <w:szCs w:val="28"/>
        </w:rPr>
        <w:t>Инновационный труд – как основа инновационного развития.</w:t>
      </w:r>
    </w:p>
    <w:p w:rsidR="00EE01D7" w:rsidRPr="009939D0" w:rsidRDefault="00EE01D7" w:rsidP="0058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27" w:rsidRDefault="00E0222B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B5DF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Х</w:t>
      </w:r>
      <w:r w:rsidRPr="00BF21F7">
        <w:rPr>
          <w:rFonts w:ascii="Times New Roman" w:hAnsi="Times New Roman" w:cs="Times New Roman"/>
          <w:b/>
          <w:sz w:val="28"/>
          <w:szCs w:val="28"/>
        </w:rPr>
        <w:t>арактеристика инноваций</w:t>
      </w:r>
    </w:p>
    <w:p w:rsidR="00B878E9" w:rsidRDefault="00B878E9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 Рекомендациях по сбору и анализу данных по инновациям (Руководство Осло)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8E9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рассматривается как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введение в употребление какого-либо нового или значительно улучшенного продукта (услуги) или процесса, нового метода маркетинга или нового организационного метода в деловой практике, организации </w:t>
      </w:r>
      <w:r>
        <w:rPr>
          <w:rFonts w:ascii="Times New Roman" w:hAnsi="Times New Roman" w:cs="Times New Roman"/>
          <w:bCs/>
          <w:sz w:val="28"/>
          <w:szCs w:val="28"/>
        </w:rPr>
        <w:t>рабочих мест или внешних связях».</w:t>
      </w: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 Закон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10 июля 2012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B878E9">
        <w:rPr>
          <w:rFonts w:ascii="Times New Roman" w:hAnsi="Times New Roman" w:cs="Times New Roman"/>
          <w:bCs/>
          <w:sz w:val="28"/>
          <w:szCs w:val="28"/>
        </w:rPr>
        <w:t>№ 425-З «</w:t>
      </w:r>
      <w:r w:rsidRPr="00B878E9">
        <w:rPr>
          <w:rFonts w:ascii="Times New Roman" w:hAnsi="Times New Roman" w:cs="Times New Roman"/>
          <w:bCs/>
          <w:i/>
          <w:iCs/>
          <w:sz w:val="28"/>
          <w:szCs w:val="28"/>
        </w:rPr>
        <w:t>О государственной инновационной политике и инновационной деятельности в Республике Беларусь»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B878E9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рассматривается как: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введенные в гражданский оборот или используемые для собственных нужд:</w:t>
      </w:r>
    </w:p>
    <w:p w:rsidR="007765C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или усовершенствованная продукция;</w:t>
      </w:r>
    </w:p>
    <w:p w:rsidR="007765C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или усовершенствованная технология;</w:t>
      </w:r>
    </w:p>
    <w:p w:rsidR="007765C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услуга;</w:t>
      </w:r>
    </w:p>
    <w:p w:rsidR="007765C0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новое организационно-техническое решение производственного, административного, коммерческого или иного характера, способствующие продвижению техноло</w:t>
      </w:r>
      <w:r w:rsidR="00B878E9">
        <w:rPr>
          <w:rFonts w:ascii="Times New Roman" w:hAnsi="Times New Roman" w:cs="Times New Roman"/>
          <w:bCs/>
          <w:sz w:val="28"/>
          <w:szCs w:val="28"/>
        </w:rPr>
        <w:t>гий, продукции и услуг на рынок.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878E9">
        <w:rPr>
          <w:sz w:val="28"/>
          <w:szCs w:val="28"/>
        </w:rPr>
        <w:t xml:space="preserve">Родоначальником инновационного менеджмента можно по праву считать австрийского экономиста </w:t>
      </w:r>
      <w:r w:rsidR="00D30701">
        <w:rPr>
          <w:b/>
          <w:sz w:val="28"/>
          <w:szCs w:val="28"/>
          <w:lang w:val="uk-UA"/>
        </w:rPr>
        <w:t>Й.</w:t>
      </w:r>
      <w:r w:rsidRPr="00B878E9">
        <w:rPr>
          <w:b/>
          <w:sz w:val="28"/>
          <w:szCs w:val="28"/>
          <w:lang w:val="uk-UA"/>
        </w:rPr>
        <w:t xml:space="preserve"> Шумпетера</w:t>
      </w:r>
      <w:r w:rsidRPr="00B878E9">
        <w:rPr>
          <w:sz w:val="28"/>
          <w:szCs w:val="28"/>
          <w:lang w:val="uk-UA"/>
        </w:rPr>
        <w:t xml:space="preserve">, который в конце XIX-начале XX веков впервые использовал термины «инновация», «инновационный процесс» и предложил гипотезу о новшествах, возникающих в экономической системе, которые не являются равномерными, а представляют форму кластеров комбинированных инноваций. 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878E9">
        <w:rPr>
          <w:sz w:val="28"/>
          <w:szCs w:val="28"/>
          <w:lang w:val="uk-UA"/>
        </w:rPr>
        <w:t xml:space="preserve">По меннию </w:t>
      </w:r>
      <w:r w:rsidR="00D30701">
        <w:rPr>
          <w:sz w:val="28"/>
          <w:szCs w:val="28"/>
          <w:lang w:val="uk-UA"/>
        </w:rPr>
        <w:t xml:space="preserve">Й. </w:t>
      </w:r>
      <w:r w:rsidRPr="00B878E9">
        <w:rPr>
          <w:sz w:val="28"/>
          <w:szCs w:val="28"/>
          <w:lang w:val="uk-UA"/>
        </w:rPr>
        <w:t xml:space="preserve">Шумпетера инновация является не просто новинкой, а новой функцией производства, изменением технологии вещей, которая имеет историческое значение и является необходимым. По его </w:t>
      </w:r>
      <w:r w:rsidR="00D07EAE">
        <w:rPr>
          <w:sz w:val="28"/>
          <w:szCs w:val="28"/>
          <w:lang w:val="uk-UA"/>
        </w:rPr>
        <w:t>мне нию,</w:t>
      </w:r>
      <w:r w:rsidRPr="00B878E9">
        <w:rPr>
          <w:sz w:val="28"/>
          <w:szCs w:val="28"/>
          <w:lang w:val="uk-UA"/>
        </w:rPr>
        <w:t xml:space="preserve"> инновация является скачком от старой производственной функции к новой. </w:t>
      </w:r>
      <w:r w:rsidR="00D30701">
        <w:rPr>
          <w:sz w:val="28"/>
          <w:szCs w:val="28"/>
          <w:lang w:val="uk-UA"/>
        </w:rPr>
        <w:t xml:space="preserve">Й. </w:t>
      </w:r>
      <w:r w:rsidRPr="00B878E9">
        <w:rPr>
          <w:sz w:val="28"/>
          <w:szCs w:val="28"/>
          <w:lang w:val="uk-UA"/>
        </w:rPr>
        <w:t>Шумпетер утверждал, что больш</w:t>
      </w:r>
      <w:r w:rsidR="00D07EAE">
        <w:rPr>
          <w:sz w:val="28"/>
          <w:szCs w:val="28"/>
          <w:lang w:val="uk-UA"/>
        </w:rPr>
        <w:t>и</w:t>
      </w:r>
      <w:r w:rsidRPr="00B878E9">
        <w:rPr>
          <w:sz w:val="28"/>
          <w:szCs w:val="28"/>
          <w:lang w:val="uk-UA"/>
        </w:rPr>
        <w:t>е инновации способствуют созданию нового бизнеса и нового оборудования, но не все нововведения или новое производство можно считать инновацией.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Инновации должны:</w:t>
      </w:r>
    </w:p>
    <w:p w:rsidR="00B878E9" w:rsidRPr="00B878E9" w:rsidRDefault="00B878E9" w:rsidP="00B878E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обладать новизной (критерий новизны);</w:t>
      </w:r>
    </w:p>
    <w:p w:rsidR="00B878E9" w:rsidRPr="00B878E9" w:rsidRDefault="00B878E9" w:rsidP="00B878E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удовлетворять рыночному спросу (критерий востребованности);</w:t>
      </w:r>
    </w:p>
    <w:p w:rsidR="00B878E9" w:rsidRPr="00B878E9" w:rsidRDefault="00B878E9" w:rsidP="00B878E9">
      <w:pPr>
        <w:pStyle w:val="a5"/>
        <w:widowControl/>
        <w:numPr>
          <w:ilvl w:val="0"/>
          <w:numId w:val="9"/>
        </w:numPr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8E9">
        <w:rPr>
          <w:rFonts w:ascii="Times New Roman" w:hAnsi="Times New Roman" w:cs="Times New Roman"/>
        </w:rPr>
        <w:lastRenderedPageBreak/>
        <w:t>приносить прибыль инвестору, обеспечивать экономию затрат или достижение социального, экологического эффекта (критерий эффективности).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Инновация выполняет следующие три </w:t>
      </w:r>
      <w:r w:rsidRPr="00B878E9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воспроизводственную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. Смысл воспроизводственной функции состоит в получении прибыли от инновации и использовании ее в качестве источника финансовых ресурсов для расширенного воспроизводства.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инвестиционную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. Прибыль, полученная за счет реализации инновации, может направляться на финансирование (инвестирование) новых видов инноваций; 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стимулирующую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. Прибыль за счет реализации инновации служит стимулом для предпринимателя для внедрения новых инноваций; побуждает его постоянно изучать спрос, совершенствовать организацию маркетинговой деятельности, применять современные методы управления финансами. 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Побудительным механизмом развития инноваций, в первую очередь, является рыночная конкуренция. В условиях рынка производители продукции или услуг постоянно вынуждены искать пути сокращения издержек производства и выхода на новые рынки сбыта. Поэтому организации, первыми освоившие эффективные инновации, получают весомое преимущество перед конкурентами. Инновация является реализованным на рынке результатом, полученным от вложения капитала в новый продукт или операцию (технологию, процесс).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В этой </w:t>
      </w:r>
      <w:r w:rsidR="00D07EAE">
        <w:rPr>
          <w:sz w:val="28"/>
          <w:szCs w:val="28"/>
        </w:rPr>
        <w:t xml:space="preserve">связи </w:t>
      </w:r>
      <w:r w:rsidRPr="00B878E9">
        <w:rPr>
          <w:sz w:val="28"/>
          <w:szCs w:val="28"/>
        </w:rPr>
        <w:t xml:space="preserve">выделяются </w:t>
      </w:r>
      <w:r w:rsidRPr="00B878E9">
        <w:rPr>
          <w:b/>
          <w:sz w:val="28"/>
          <w:szCs w:val="28"/>
        </w:rPr>
        <w:t>14 классификационных признака</w:t>
      </w:r>
      <w:r w:rsidR="00D07EAE">
        <w:rPr>
          <w:b/>
          <w:sz w:val="28"/>
          <w:szCs w:val="28"/>
        </w:rPr>
        <w:t xml:space="preserve"> инноваций</w:t>
      </w:r>
      <w:r w:rsidRPr="00B878E9">
        <w:rPr>
          <w:sz w:val="28"/>
          <w:szCs w:val="28"/>
        </w:rPr>
        <w:t>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1. </w:t>
      </w:r>
      <w:r w:rsidRPr="00B878E9">
        <w:rPr>
          <w:sz w:val="28"/>
          <w:szCs w:val="28"/>
          <w:u w:val="single"/>
        </w:rPr>
        <w:t>По уровню новизны</w:t>
      </w:r>
      <w:r w:rsidRPr="00B878E9">
        <w:rPr>
          <w:sz w:val="28"/>
          <w:szCs w:val="28"/>
        </w:rPr>
        <w:t>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1.1. инновационные организации, которые развивают радикальные инновации.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1.2. инновационные организации, которые занимаются разработкой простых инноваций.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2. </w:t>
      </w:r>
      <w:r w:rsidRPr="00B878E9">
        <w:rPr>
          <w:sz w:val="28"/>
          <w:szCs w:val="28"/>
          <w:u w:val="single"/>
        </w:rPr>
        <w:t>По уровню специализации: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2.1 специализирующиеся на отдельном этапе жизненного цикла товаров или услуг (научно-исследовательские организации, конструкторские бюро, сервисные службы).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2.2. специализирующиеся по отдельной проблеме.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2.3. сочетающие в себе несколько этапов жизненного цикла и проблем.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3. </w:t>
      </w:r>
      <w:r w:rsidRPr="00B878E9">
        <w:rPr>
          <w:sz w:val="28"/>
          <w:szCs w:val="28"/>
          <w:u w:val="single"/>
        </w:rPr>
        <w:t>По сфере знаний, в которой функционирует инновационная организация (предприятие):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3.1. естественных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3.2. технических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3.3. гуманитарных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3.4. общественных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4. </w:t>
      </w:r>
      <w:r w:rsidRPr="00B878E9">
        <w:rPr>
          <w:sz w:val="28"/>
          <w:szCs w:val="28"/>
          <w:u w:val="single"/>
        </w:rPr>
        <w:t>По отрасли национальной экономики, в которой функционирует инновационное предприятие (организация):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4.1. наука и образование.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lastRenderedPageBreak/>
        <w:t>4.2. информатика.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4.3. промышленность.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4.4. строительство.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4.5. транспорт.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4.6. сельское хозяйство.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4.7. социальная инфраструктура.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5. </w:t>
      </w:r>
      <w:r w:rsidRPr="00B878E9">
        <w:rPr>
          <w:sz w:val="28"/>
          <w:szCs w:val="28"/>
          <w:u w:val="single"/>
        </w:rPr>
        <w:t>По типу (виду) инноваций, с которым связано инновационное предприятие (организации):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5.1. инновационная продукция (продуктовая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5.2. ресурс (ресурсная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5.3. процесс (процессная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5.4. документы.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6. </w:t>
      </w:r>
      <w:r w:rsidRPr="00B878E9">
        <w:rPr>
          <w:sz w:val="28"/>
          <w:szCs w:val="28"/>
          <w:u w:val="single"/>
        </w:rPr>
        <w:t>По сфере применения инноваций: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6.1. организации, которые развивают инновации для продажи.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6.2. организации, развивающие инновации для внутренних нужд.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7. </w:t>
      </w:r>
      <w:r w:rsidRPr="00B878E9">
        <w:rPr>
          <w:sz w:val="28"/>
          <w:szCs w:val="28"/>
          <w:u w:val="single"/>
        </w:rPr>
        <w:t>По типу стратегии инновационной организации: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7.1. виолент.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7.2. патиент.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7.3 коммутант.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7.4. эксплерент.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8. По виду эффекта, на который ориентирована инновация: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8.1. научно-технический.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8.2 экологический.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8.3. социальный.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8.4. экономический.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9. </w:t>
      </w:r>
      <w:r w:rsidRPr="00B878E9">
        <w:rPr>
          <w:sz w:val="28"/>
          <w:szCs w:val="28"/>
          <w:u w:val="single"/>
        </w:rPr>
        <w:t>По источнику финансирования инновационной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9.1. региональный бюджет.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9.2. местный бюджет.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9.3. из частных источников.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10. </w:t>
      </w:r>
      <w:r w:rsidRPr="00B878E9">
        <w:rPr>
          <w:sz w:val="28"/>
          <w:szCs w:val="28"/>
          <w:u w:val="single"/>
        </w:rPr>
        <w:t>По размеру инновационной организации: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10.1. малые.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10.2. средние.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10.3. крупные.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11. По периоду функционирования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11.1. постоянная.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11.2. временная.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12. По правовому статусу инновационной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12.1. самостоятельные.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12.2. независимые.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13. По количеству стран, в которых расположены филиалы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13.1. национальная организация.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13.2. международная.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13.3. транснациональная.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14. По организационно-правовой форме: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lastRenderedPageBreak/>
        <w:t>14.1. индивидуальное предпринимательство.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14.2 общество с ограниченной ответственностью.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14.3 открытое акционерное общество.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14.4. закрытое акционерное общество.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14.5 государственное предприятие.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14.6. некоммерческая организация (союз, ассоциация).</w:t>
      </w: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Существуют и другие подходы к классификации инноваций.</w:t>
      </w:r>
    </w:p>
    <w:p w:rsidR="00A77BEB" w:rsidRPr="00A77BEB" w:rsidRDefault="00A77BEB" w:rsidP="00A77BE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1. В зависимости от характера концепции, на которой основано нововведение, различают:</w:t>
      </w:r>
    </w:p>
    <w:p w:rsidR="00A77BEB" w:rsidRPr="00A77BEB" w:rsidRDefault="00A77BEB" w:rsidP="00A77BEB">
      <w:pPr>
        <w:pStyle w:val="a6"/>
        <w:numPr>
          <w:ilvl w:val="0"/>
          <w:numId w:val="13"/>
        </w:numPr>
        <w:tabs>
          <w:tab w:val="clear" w:pos="1763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i/>
          <w:sz w:val="28"/>
          <w:szCs w:val="28"/>
        </w:rPr>
        <w:t>инновации с технологической доминантой</w:t>
      </w:r>
      <w:r w:rsidRPr="00A77BEB">
        <w:rPr>
          <w:sz w:val="28"/>
          <w:szCs w:val="28"/>
        </w:rPr>
        <w:t>, изменяющие физические свойства товара на уровне производства, применения нового компонента или нового материала, создания принципиально новых продуктов, новых изделий, нового физического состояния или новых комплексных систем. Они возникают в результате применения точных наук в производственной практике и рождаются в научных организациях и подразделениях НИОКР;</w:t>
      </w:r>
    </w:p>
    <w:p w:rsidR="00A77BEB" w:rsidRPr="00A77BEB" w:rsidRDefault="00A77BEB" w:rsidP="00A77BEB">
      <w:pPr>
        <w:pStyle w:val="a6"/>
        <w:numPr>
          <w:ilvl w:val="0"/>
          <w:numId w:val="13"/>
        </w:numPr>
        <w:tabs>
          <w:tab w:val="clear" w:pos="1763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i/>
          <w:sz w:val="28"/>
          <w:szCs w:val="28"/>
        </w:rPr>
        <w:t>инновации с коммерческой и маркетинговой доминантой</w:t>
      </w:r>
      <w:r w:rsidRPr="00A77BEB">
        <w:rPr>
          <w:sz w:val="28"/>
          <w:szCs w:val="28"/>
        </w:rPr>
        <w:t>, касающиеся вариантов управления сбытом и коммуникациями как составляющих процесса коммерческой реализации товара или услуги.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2. По направленности результатов инновации в промышленности делятся:</w:t>
      </w:r>
    </w:p>
    <w:p w:rsidR="00A77BEB" w:rsidRPr="00A77BEB" w:rsidRDefault="00A77BEB" w:rsidP="00A77BEB">
      <w:pPr>
        <w:numPr>
          <w:ilvl w:val="0"/>
          <w:numId w:val="14"/>
        </w:numPr>
        <w:shd w:val="clear" w:color="auto" w:fill="FFFFFF"/>
        <w:tabs>
          <w:tab w:val="clear" w:pos="1905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sz w:val="28"/>
          <w:szCs w:val="28"/>
        </w:rPr>
        <w:t>продуктовая инновация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 xml:space="preserve"> ― это внедрение продукции или услуги, являющихся новыми или значительно улучшенными по части их свойств или способов использования. В нее включаются значительные усовершенствования в технических характеристиках, компонентах и материалах, во встроенном программном обеспечении, или в других функциональных характеристиках. Продуктовые ― инновации, имеющие, как правило, материально-вещественную форму (новые виды технических средств, транспортных средства, продукты народного потребления).</w:t>
      </w:r>
    </w:p>
    <w:p w:rsidR="00A77BEB" w:rsidRPr="00A77BEB" w:rsidRDefault="00A77BEB" w:rsidP="00A77BEB">
      <w:pPr>
        <w:numPr>
          <w:ilvl w:val="0"/>
          <w:numId w:val="14"/>
        </w:numPr>
        <w:shd w:val="clear" w:color="auto" w:fill="FFFFFF"/>
        <w:tabs>
          <w:tab w:val="clear" w:pos="1905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sz w:val="28"/>
          <w:szCs w:val="28"/>
        </w:rPr>
        <w:t>процессная инновация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―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это внедрение нового или значительно улучшенного способа производства (оказания услуги). Сюда входят изменения в технологии, производственном оборудовании и (или) программном обеспечении.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 xml:space="preserve">Процессные – </w:t>
      </w:r>
      <w:r w:rsidRPr="00A77BE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-технологии, совершенствование моделей управления, реинжиниринг бизнес-процессов.</w:t>
      </w:r>
    </w:p>
    <w:p w:rsidR="00A77BEB" w:rsidRPr="00A77BEB" w:rsidRDefault="00A77BEB" w:rsidP="00A77BE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3. По </w:t>
      </w:r>
      <w:r w:rsidRPr="00A77BEB">
        <w:rPr>
          <w:rStyle w:val="a7"/>
          <w:i w:val="0"/>
          <w:sz w:val="28"/>
          <w:szCs w:val="28"/>
          <w:lang w:val="be-BY"/>
        </w:rPr>
        <w:t>содержанию</w:t>
      </w:r>
      <w:r w:rsidRPr="00A77BEB">
        <w:rPr>
          <w:i/>
          <w:sz w:val="28"/>
          <w:szCs w:val="28"/>
        </w:rPr>
        <w:t xml:space="preserve"> </w:t>
      </w:r>
      <w:r w:rsidRPr="00A77BEB">
        <w:rPr>
          <w:sz w:val="28"/>
          <w:szCs w:val="28"/>
        </w:rPr>
        <w:t>инновации делятся на: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производственные (технологические): новые материалы, оборудование, технологии производства и т.д.;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управленческие: новые методы экономического обоснования, организации производства, менеджмента, маркетинга и т. д.;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информационные: новые методы сбора, обработки, передачи информации для принятия управленческих решений на более высоком качественном уровне;</w:t>
      </w:r>
    </w:p>
    <w:p w:rsidR="00A77BEB" w:rsidRPr="00A77BEB" w:rsidRDefault="00A77BEB" w:rsidP="00A77BEB">
      <w:pPr>
        <w:pStyle w:val="acxsplast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социальные: изменение условий труда, условий быта, экологию, </w:t>
      </w:r>
      <w:r w:rsidRPr="00A77BEB">
        <w:rPr>
          <w:i/>
          <w:iCs/>
          <w:sz w:val="28"/>
          <w:szCs w:val="28"/>
        </w:rPr>
        <w:t>повышение качества жизни</w:t>
      </w:r>
      <w:r w:rsidRPr="00A77BEB">
        <w:rPr>
          <w:sz w:val="28"/>
          <w:szCs w:val="28"/>
        </w:rPr>
        <w:t>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4. В зависимости от последствий использования инноваций, различных по уровню новизны</w:t>
      </w:r>
      <w:r w:rsidR="00D0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0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можно подразделить на: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базисные 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(радикальные); реализуют кардинальные изобретения, которые позволяют сформировать новое поколение техники;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улучшающие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 направлены на реализацию незначительных изобретений, которые позволяют поддерживать стабильность экономического развития;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псевдоинновации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(рационализирующие) – незначительное улучшение продукции, которая выпускается продолжительное время.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этим разделением стоит два различных инновационных процесса: пионерный и догоняющий. </w:t>
      </w:r>
      <w:r w:rsidRPr="00A77BE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Пионерный тип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означает линию на 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достижение мирового первенства. </w:t>
      </w:r>
      <w:r w:rsidRPr="00A77BEB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Догоняющий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дешевле и может дать быстрый результат. На этом пути создаются так называемые </w:t>
      </w:r>
      <w:r w:rsidRPr="00A77BE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приростные инновации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связанные с улучшением свойств существую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щих процессов производства и продуктов.</w:t>
      </w:r>
    </w:p>
    <w:p w:rsidR="00A77BEB" w:rsidRPr="00A77BEB" w:rsidRDefault="00A77BEB" w:rsidP="00A7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5. По масштабам распространенности:</w:t>
      </w:r>
    </w:p>
    <w:p w:rsidR="00A77BEB" w:rsidRPr="00A77BEB" w:rsidRDefault="00A77BEB" w:rsidP="00A77B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единичные;</w:t>
      </w:r>
    </w:p>
    <w:p w:rsidR="00A77BEB" w:rsidRPr="00A77BEB" w:rsidRDefault="00A77BEB" w:rsidP="00A77B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диффузные.</w:t>
      </w:r>
    </w:p>
    <w:p w:rsidR="00A77BEB" w:rsidRDefault="00A77BEB" w:rsidP="00A77B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Диффузия инновации </w:t>
      </w:r>
      <w:r w:rsidRPr="00A77BEB">
        <w:rPr>
          <w:spacing w:val="2"/>
          <w:sz w:val="28"/>
          <w:szCs w:val="28"/>
        </w:rPr>
        <w:t>–</w:t>
      </w:r>
      <w:r w:rsidRPr="00A77BEB">
        <w:rPr>
          <w:sz w:val="28"/>
          <w:szCs w:val="28"/>
        </w:rPr>
        <w:t xml:space="preserve"> процесс, посредством которого нововведение передается по коммуникационным каналам между членами социальной системы во времени. Нововведениями могут быть идеи, предметы, технологии и т. п., являющиеся новыми для общества. То есть, диффузия </w:t>
      </w:r>
      <w:r w:rsidRPr="00A77BEB">
        <w:rPr>
          <w:spacing w:val="2"/>
          <w:sz w:val="28"/>
          <w:szCs w:val="28"/>
        </w:rPr>
        <w:t>–</w:t>
      </w:r>
      <w:r w:rsidRPr="00A77BEB">
        <w:rPr>
          <w:sz w:val="28"/>
          <w:szCs w:val="28"/>
        </w:rPr>
        <w:t xml:space="preserve"> коммуникационный процесс, на протяжении которого новая идея или но</w:t>
      </w:r>
      <w:r w:rsidR="00D07EAE">
        <w:rPr>
          <w:sz w:val="28"/>
          <w:szCs w:val="28"/>
        </w:rPr>
        <w:t>вый продукт принимается рынком.</w:t>
      </w:r>
    </w:p>
    <w:p w:rsidR="00D07EAE" w:rsidRPr="00B878E9" w:rsidRDefault="00D07EAE" w:rsidP="00D07E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  <w:lang w:val="uk-UA"/>
        </w:rPr>
        <w:t xml:space="preserve">Главным назначением </w:t>
      </w:r>
      <w:r w:rsidRPr="00B878E9"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t xml:space="preserve">инноваций </w:t>
      </w:r>
      <w:r w:rsidRPr="00B878E9">
        <w:rPr>
          <w:sz w:val="28"/>
          <w:szCs w:val="28"/>
        </w:rPr>
        <w:t xml:space="preserve">является возможность кодирования инновационных предприятий (организаций) для автоматизации их информационного поиска, учета и анализа инновационной деятельности на уровне отраслей, народного хозяйства страны, и в мировом масштабе. </w:t>
      </w: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E78C5">
        <w:rPr>
          <w:rFonts w:ascii="Times New Roman" w:hAnsi="Times New Roman" w:cs="Times New Roman"/>
          <w:b/>
          <w:i/>
          <w:sz w:val="28"/>
          <w:szCs w:val="28"/>
          <w:u w:val="single"/>
        </w:rPr>
        <w:t>раскрыты в Презентации к теме 1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6FD6" w:rsidRDefault="006B6FD6" w:rsidP="006B6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D6" w:rsidRDefault="006B6FD6" w:rsidP="006B6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F3B80">
        <w:rPr>
          <w:rFonts w:ascii="Times New Roman" w:hAnsi="Times New Roman" w:cs="Times New Roman"/>
          <w:b/>
          <w:sz w:val="28"/>
          <w:szCs w:val="28"/>
        </w:rPr>
        <w:t>Предпосылки перехода к инновационной экономике</w:t>
      </w:r>
    </w:p>
    <w:p w:rsidR="006B6FD6" w:rsidRDefault="006B6FD6" w:rsidP="006B6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5C5A8D">
        <w:rPr>
          <w:sz w:val="28"/>
          <w:szCs w:val="28"/>
        </w:rPr>
        <w:t>Появление инноваций связано с многими факторами и обстоятельствами, протекающими в обществе и в экономике – то есть в социально-экономической сфере</w:t>
      </w:r>
      <w:r>
        <w:rPr>
          <w:sz w:val="28"/>
          <w:szCs w:val="28"/>
        </w:rPr>
        <w:t xml:space="preserve"> (рисунок</w:t>
      </w:r>
      <w:r w:rsidRPr="005C5A8D">
        <w:rPr>
          <w:sz w:val="28"/>
          <w:szCs w:val="28"/>
        </w:rPr>
        <w:t xml:space="preserve"> </w:t>
      </w:r>
      <w:r>
        <w:rPr>
          <w:sz w:val="28"/>
          <w:szCs w:val="28"/>
        </w:rPr>
        <w:t>3.1).</w:t>
      </w:r>
    </w:p>
    <w:p w:rsidR="006B6FD6" w:rsidRPr="005C5A8D" w:rsidRDefault="006B6FD6" w:rsidP="006B6F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A8D">
        <w:rPr>
          <w:sz w:val="28"/>
          <w:szCs w:val="28"/>
        </w:rPr>
        <w:t>Современные ученые отмечают, что такая классификация весьма условна. Так, неожиданный успех, который выделен в самостоятельный фактор, может рассматриваться и в других классах (например, как новое знание). Все эти возможности инноваций взаимосвязаны и пересекаются.</w:t>
      </w:r>
    </w:p>
    <w:p w:rsidR="006B6FD6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A8D">
        <w:rPr>
          <w:rFonts w:ascii="Times New Roman" w:hAnsi="Times New Roman" w:cs="Times New Roman"/>
          <w:sz w:val="28"/>
          <w:szCs w:val="28"/>
        </w:rPr>
        <w:t xml:space="preserve">Низкий технологический уровень государственной экономики приводят к неэквивалентному обмену, неспособности привлечь в национальную экономику иностранные инвестиции, получить соответственный доход от экспорта продукции. </w:t>
      </w:r>
      <w:r w:rsidRPr="005C5A8D">
        <w:rPr>
          <w:rFonts w:ascii="Times New Roman" w:hAnsi="Times New Roman" w:cs="Times New Roman"/>
          <w:bCs/>
          <w:sz w:val="28"/>
          <w:szCs w:val="28"/>
        </w:rPr>
        <w:t>На основе хайтеграции, образуется группа стран–</w:t>
      </w:r>
      <w:r w:rsidRPr="005C5A8D">
        <w:rPr>
          <w:rFonts w:ascii="Times New Roman" w:hAnsi="Times New Roman" w:cs="Times New Roman"/>
          <w:bCs/>
          <w:sz w:val="28"/>
          <w:szCs w:val="28"/>
        </w:rPr>
        <w:lastRenderedPageBreak/>
        <w:t>лидеров, которые развиваются более быстрыми темпами и занимают устойчивое положение на рынке. Другие же страны, не вошедшие в эту группу, отстают все больше и больше от стран–лидеров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6FD6" w:rsidRPr="005C5A8D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5.65pt;margin-top:1.95pt;width:134.3pt;height:59.15pt;z-index:251658240">
            <v:textbox>
              <w:txbxContent>
                <w:p w:rsidR="006B6FD6" w:rsidRPr="005C445B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Pr="005C445B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изменение в структуре отрасли и рынка, «захватившее всех врасплох»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9.55pt;margin-top:1.95pt;width:134.3pt;height:60.1pt;z-index:251658240">
            <v:textbox>
              <w:txbxContent>
                <w:p w:rsidR="006B6FD6" w:rsidRPr="00423E05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5C445B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неожиданное событие</w:t>
                    </w:r>
                  </w:hyperlink>
                  <w:r w:rsidRPr="005C445B">
                    <w:rPr>
                      <w:rStyle w:val="apple-converted-space"/>
                      <w:rFonts w:ascii="Times New Roman" w:hAnsi="Times New Roman" w:cs="Times New Roman"/>
                    </w:rPr>
                    <w:t> </w:t>
                  </w:r>
                  <w:r w:rsidRPr="005C445B">
                    <w:rPr>
                      <w:rFonts w:ascii="Times New Roman" w:hAnsi="Times New Roman" w:cs="Times New Roman"/>
                    </w:rPr>
                    <w:t>(успех, неудача, событ</w:t>
                  </w:r>
                  <w:r w:rsidRPr="00423E05">
                    <w:rPr>
                      <w:rFonts w:ascii="Times New Roman" w:hAnsi="Times New Roman" w:cs="Times New Roman"/>
                    </w:rPr>
                    <w:t>ие во внешней среде)</w:t>
                  </w:r>
                </w:p>
              </w:txbxContent>
            </v:textbox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29" type="#_x0000_t202" style="position:absolute;left:0;text-align:left;margin-left:191.65pt;margin-top:10.05pt;width:98.7pt;height:34.7pt;z-index:251658240">
            <v:textbox>
              <w:txbxContent>
                <w:p w:rsidR="006B6FD6" w:rsidRPr="005C445B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Pr="005C445B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демографические изменения</w:t>
                    </w:r>
                  </w:hyperlink>
                </w:p>
              </w:txbxContent>
            </v:textbox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73.85pt;margin-top:8.3pt;width:33.5pt;height:32.25pt;flip:x y;z-index:251658240" o:connectortype="straight">
            <v:stroke endarrow="block"/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36" type="#_x0000_t32" style="position:absolute;left:0;text-align:left;margin-left:276.3pt;margin-top:5.9pt;width:29.05pt;height:23.95pt;flip:y;z-index:25165824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40.5pt;margin-top:3.35pt;width:1.3pt;height:13.25pt;flip:y;z-index:251658240" o:connectortype="straight">
            <v:stroke endarrow="block"/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oval id="_x0000_s1034" style="position:absolute;left:0;text-align:left;margin-left:194.55pt;margin-top:2.8pt;width:91.85pt;height:61.85pt;z-index:251658240">
            <v:textbox>
              <w:txbxContent>
                <w:p w:rsidR="006B6FD6" w:rsidRPr="00423E05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условия появления инноваций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1" type="#_x0000_t202" style="position:absolute;left:0;text-align:left;margin-left:305.35pt;margin-top:7.7pt;width:134.3pt;height:47.8pt;z-index:251658240">
            <v:textbox>
              <w:txbxContent>
                <w:p w:rsidR="006B6FD6" w:rsidRPr="004F3593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4F3593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потребности производственного процесса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5.8pt;margin-top:2.8pt;width:134.3pt;height:72.45pt;z-index:251658240">
            <v:textbox>
              <w:txbxContent>
                <w:p w:rsidR="006B6FD6" w:rsidRPr="004F3593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11" w:history="1">
                    <w:r w:rsidRPr="004F3593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несоответствие или несовпадение между реальностью и ее отражением в наших мнениях и оценках</w:t>
                    </w:r>
                  </w:hyperlink>
                </w:p>
              </w:txbxContent>
            </v:textbox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40" type="#_x0000_t32" style="position:absolute;left:0;text-align:left;margin-left:180.1pt;margin-top:5.3pt;width:14.45pt;height:0;flip:x;z-index:25165824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86.4pt;margin-top:5.3pt;width:18.95pt;height:0;z-index:251658240" o:connectortype="straight">
            <v:stroke endarrow="block"/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39" type="#_x0000_t32" style="position:absolute;left:0;text-align:left;margin-left:229pt;margin-top:7.3pt;width:3.55pt;height:22.5pt;flip:x;z-index:25165824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58.15pt;margin-top:7.3pt;width:23.15pt;height:18.1pt;z-index:251658240" o:connectortype="straight">
            <v:stroke endarrow="block"/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28" type="#_x0000_t202" style="position:absolute;left:0;text-align:left;margin-left:281.3pt;margin-top:.6pt;width:134.3pt;height:47.2pt;z-index:251658240">
            <v:textbox>
              <w:txbxContent>
                <w:p w:rsidR="006B6FD6" w:rsidRPr="004F3593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12" w:history="1">
                    <w:r w:rsidRPr="004F3593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изменения в восприятии и настроениях потребителей</w:t>
                    </w:r>
                  </w:hyperlink>
                </w:p>
              </w:txbxContent>
            </v:textbox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rPr>
          <w:noProof/>
        </w:rPr>
        <w:pict>
          <v:shape id="_x0000_s1027" type="#_x0000_t202" style="position:absolute;left:0;text-align:left;margin-left:139pt;margin-top:2.2pt;width:134.3pt;height:34.4pt;z-index:251658240">
            <v:textbox>
              <w:txbxContent>
                <w:p w:rsidR="006B6FD6" w:rsidRPr="004F3593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Pr="004F3593">
                      <w:rPr>
                        <w:rStyle w:val="a8"/>
                        <w:rFonts w:ascii="Times New Roman" w:hAnsi="Times New Roman" w:cs="Times New Roman"/>
                        <w:color w:val="auto"/>
                        <w:u w:val="none"/>
                      </w:rPr>
                      <w:t>новое знание (научное и ненаучное)</w:t>
                    </w:r>
                  </w:hyperlink>
                </w:p>
              </w:txbxContent>
            </v:textbox>
          </v:shape>
        </w:pic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</w:p>
    <w:p w:rsidR="006B6FD6" w:rsidRPr="005C5A8D" w:rsidRDefault="006B6FD6" w:rsidP="006B6FD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5C5A8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5C5A8D">
        <w:rPr>
          <w:sz w:val="28"/>
          <w:szCs w:val="28"/>
        </w:rPr>
        <w:t>.1 – Источники инноваций</w:t>
      </w:r>
    </w:p>
    <w:p w:rsidR="006B6FD6" w:rsidRDefault="006B6FD6" w:rsidP="006B6FD6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6B6FD6" w:rsidRPr="005C5A8D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A8D">
        <w:rPr>
          <w:rFonts w:ascii="Times New Roman" w:hAnsi="Times New Roman" w:cs="Times New Roman"/>
          <w:bCs/>
          <w:sz w:val="28"/>
          <w:szCs w:val="28"/>
        </w:rPr>
        <w:t>В развитых странах с изменением модели экономического роста (мировой кризис 1929-1939 гг. «Великая Депрессия») инновационная деятельность рассматривается как важнейший фактор экономического лидерства и конкурентоспособности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6FD6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A8D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глобализации) </w:t>
      </w:r>
      <w:r w:rsidRPr="005C5A8D">
        <w:rPr>
          <w:rFonts w:ascii="Times New Roman" w:hAnsi="Times New Roman" w:cs="Times New Roman"/>
          <w:bCs/>
          <w:sz w:val="28"/>
          <w:szCs w:val="28"/>
        </w:rPr>
        <w:t>использование интеллектуального ресурса</w:t>
      </w:r>
      <w:r w:rsidRPr="005C5A8D">
        <w:rPr>
          <w:rFonts w:ascii="Times New Roman" w:hAnsi="Times New Roman" w:cs="Times New Roman"/>
          <w:sz w:val="28"/>
          <w:szCs w:val="28"/>
        </w:rPr>
        <w:t xml:space="preserve">, </w:t>
      </w:r>
      <w:r w:rsidRPr="005C5A8D">
        <w:rPr>
          <w:rFonts w:ascii="Times New Roman" w:hAnsi="Times New Roman" w:cs="Times New Roman"/>
          <w:bCs/>
          <w:sz w:val="28"/>
          <w:szCs w:val="28"/>
        </w:rPr>
        <w:t>развитие наукоемких отраслей и адаптация к инновационным процессам</w:t>
      </w:r>
      <w:r w:rsidRPr="005C5A8D">
        <w:rPr>
          <w:rFonts w:ascii="Times New Roman" w:hAnsi="Times New Roman" w:cs="Times New Roman"/>
          <w:sz w:val="28"/>
          <w:szCs w:val="28"/>
        </w:rPr>
        <w:t xml:space="preserve"> определяют не только уровень конкурентоспособности национальной экономики, но 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8D">
        <w:rPr>
          <w:rFonts w:ascii="Times New Roman" w:hAnsi="Times New Roman" w:cs="Times New Roman"/>
          <w:sz w:val="28"/>
          <w:szCs w:val="28"/>
        </w:rPr>
        <w:t>ее способность к дальнейшему росту;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8D">
        <w:rPr>
          <w:rFonts w:ascii="Times New Roman" w:hAnsi="Times New Roman" w:cs="Times New Roman"/>
          <w:sz w:val="28"/>
          <w:szCs w:val="28"/>
        </w:rPr>
        <w:t>обеспечение национальной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8D">
        <w:rPr>
          <w:rFonts w:ascii="Times New Roman" w:hAnsi="Times New Roman" w:cs="Times New Roman"/>
          <w:sz w:val="28"/>
          <w:szCs w:val="28"/>
        </w:rPr>
        <w:t>вхождение в группу стран-лидеров мирового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В то же время, </w:t>
      </w:r>
      <w:r w:rsidRPr="005C5A8D">
        <w:rPr>
          <w:rFonts w:ascii="Times New Roman" w:hAnsi="Times New Roman" w:cs="Times New Roman"/>
          <w:b/>
          <w:sz w:val="28"/>
          <w:szCs w:val="28"/>
        </w:rPr>
        <w:t>неэквивалентный технологический обмен</w:t>
      </w:r>
      <w:r w:rsidRPr="005C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странами </w:t>
      </w:r>
      <w:r w:rsidRPr="005C5A8D">
        <w:rPr>
          <w:rFonts w:ascii="Times New Roman" w:hAnsi="Times New Roman" w:cs="Times New Roman"/>
          <w:sz w:val="28"/>
          <w:szCs w:val="28"/>
        </w:rPr>
        <w:t>«толкает» национальную экономику</w:t>
      </w:r>
      <w:r>
        <w:rPr>
          <w:rFonts w:ascii="Times New Roman" w:hAnsi="Times New Roman" w:cs="Times New Roman"/>
          <w:sz w:val="28"/>
          <w:szCs w:val="28"/>
        </w:rPr>
        <w:t xml:space="preserve"> не достаточно инновационно развитых стран и их</w:t>
      </w:r>
      <w:r w:rsidRPr="005C5A8D">
        <w:rPr>
          <w:rFonts w:ascii="Times New Roman" w:hAnsi="Times New Roman" w:cs="Times New Roman"/>
          <w:sz w:val="28"/>
          <w:szCs w:val="28"/>
        </w:rPr>
        <w:t xml:space="preserve"> ведущие отрасли в «</w:t>
      </w:r>
      <w:r w:rsidRPr="005C5A8D">
        <w:rPr>
          <w:rFonts w:ascii="Times New Roman" w:hAnsi="Times New Roman" w:cs="Times New Roman"/>
          <w:b/>
          <w:bCs/>
          <w:sz w:val="28"/>
          <w:szCs w:val="28"/>
        </w:rPr>
        <w:t>ловушку нарастающего технологического отставания</w:t>
      </w:r>
      <w:r w:rsidRPr="005C5A8D">
        <w:rPr>
          <w:rFonts w:ascii="Times New Roman" w:hAnsi="Times New Roman" w:cs="Times New Roman"/>
          <w:sz w:val="28"/>
          <w:szCs w:val="28"/>
        </w:rPr>
        <w:t>» (концепция «технологической пропасти»), что подрывает и национальную безопасность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FD6" w:rsidRPr="00AD6D71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D71">
        <w:rPr>
          <w:rFonts w:ascii="Times New Roman" w:hAnsi="Times New Roman" w:cs="Times New Roman"/>
          <w:sz w:val="28"/>
          <w:szCs w:val="28"/>
        </w:rPr>
        <w:t xml:space="preserve">Медленный и неустойчивый экономический рост, низкие цены на сырьевые товары и нестабильность международной финансовой системы затрудняют развивающимся странам задачу получения потенциальных выгод от глобализации. Республика Беларусь, как и большинство развивающихся государств, </w:t>
      </w:r>
      <w:r>
        <w:rPr>
          <w:rFonts w:ascii="Times New Roman" w:hAnsi="Times New Roman" w:cs="Times New Roman"/>
          <w:sz w:val="28"/>
          <w:szCs w:val="28"/>
        </w:rPr>
        <w:t>имеет меньше выгод</w:t>
      </w:r>
      <w:r w:rsidRPr="00AD6D71">
        <w:rPr>
          <w:rFonts w:ascii="Times New Roman" w:hAnsi="Times New Roman" w:cs="Times New Roman"/>
          <w:sz w:val="28"/>
          <w:szCs w:val="28"/>
        </w:rPr>
        <w:t xml:space="preserve"> от глобализации, </w:t>
      </w:r>
      <w:r>
        <w:rPr>
          <w:rFonts w:ascii="Times New Roman" w:hAnsi="Times New Roman" w:cs="Times New Roman"/>
          <w:sz w:val="28"/>
          <w:szCs w:val="28"/>
        </w:rPr>
        <w:t>чем преимуществ</w:t>
      </w:r>
      <w:r w:rsidRPr="00AD6D71">
        <w:rPr>
          <w:rFonts w:ascii="Times New Roman" w:hAnsi="Times New Roman" w:cs="Times New Roman"/>
          <w:sz w:val="28"/>
          <w:szCs w:val="28"/>
        </w:rPr>
        <w:t>: отрицательное сальдо торгового баланса и отъезд за рубеж высококвалифицированных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– главные потери для Республики в условиях глобализации</w:t>
      </w:r>
      <w:r w:rsidRPr="00AD6D71">
        <w:rPr>
          <w:rFonts w:ascii="Times New Roman" w:hAnsi="Times New Roman" w:cs="Times New Roman"/>
          <w:sz w:val="28"/>
          <w:szCs w:val="28"/>
        </w:rPr>
        <w:t xml:space="preserve">. В этих условиях Республика Беларусь должна развивать информационно–телекоммуникационную инфраструктуру в </w:t>
      </w:r>
      <w:r w:rsidRPr="00AD6D71">
        <w:rPr>
          <w:rFonts w:ascii="Times New Roman" w:hAnsi="Times New Roman" w:cs="Times New Roman"/>
          <w:sz w:val="28"/>
          <w:szCs w:val="28"/>
        </w:rPr>
        <w:lastRenderedPageBreak/>
        <w:t>интересах технологических и организационных инноваций, экспорт информационных технологий и другой высокотехнологичной продукции.</w:t>
      </w:r>
    </w:p>
    <w:p w:rsidR="006B6FD6" w:rsidRPr="00F90FD1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теме 1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6FD6" w:rsidRDefault="006B6FD6" w:rsidP="006B6F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3F3B80">
        <w:rPr>
          <w:rFonts w:ascii="Times New Roman" w:hAnsi="Times New Roman" w:cs="Times New Roman"/>
          <w:b/>
          <w:sz w:val="28"/>
          <w:szCs w:val="28"/>
        </w:rPr>
        <w:t>Инициация и познание – как основа появления инноваций</w:t>
      </w: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D6" w:rsidRPr="001019D3" w:rsidRDefault="006B6FD6" w:rsidP="006B6FD6">
      <w:pPr>
        <w:pStyle w:val="a3"/>
        <w:shd w:val="clear" w:color="auto" w:fill="FFFFFF"/>
        <w:spacing w:before="28" w:beforeAutospacing="0" w:after="28" w:afterAutospacing="0"/>
        <w:ind w:left="28" w:right="28" w:firstLine="480"/>
        <w:jc w:val="both"/>
        <w:textAlignment w:val="top"/>
        <w:rPr>
          <w:sz w:val="28"/>
          <w:szCs w:val="28"/>
        </w:rPr>
      </w:pPr>
      <w:r w:rsidRPr="001019D3">
        <w:rPr>
          <w:sz w:val="28"/>
          <w:szCs w:val="28"/>
        </w:rPr>
        <w:t xml:space="preserve">Инновационный процесс можно рассматривать как последовательность действий по </w:t>
      </w:r>
      <w:r w:rsidRPr="001019D3">
        <w:rPr>
          <w:sz w:val="28"/>
          <w:szCs w:val="28"/>
          <w:u w:val="single"/>
        </w:rPr>
        <w:t>инициации инновации</w:t>
      </w:r>
      <w:r w:rsidRPr="001019D3">
        <w:rPr>
          <w:sz w:val="28"/>
          <w:szCs w:val="28"/>
        </w:rPr>
        <w:t>, при которой происходят создание новых продуктов и операций, а также их успешная реализация на рынке. В дальнейшем принимаются меры по более широкому распространению полученных результатов.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9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19D3">
        <w:rPr>
          <w:rFonts w:ascii="Times New Roman" w:eastAsia="Times New Roman" w:hAnsi="Times New Roman" w:cs="Times New Roman"/>
          <w:i/>
          <w:iCs/>
          <w:sz w:val="28"/>
          <w:szCs w:val="28"/>
        </w:rPr>
        <w:t> макроуровне</w:t>
      </w:r>
      <w:r w:rsidRPr="001019D3">
        <w:rPr>
          <w:rFonts w:ascii="Times New Roman" w:eastAsia="Times New Roman" w:hAnsi="Times New Roman" w:cs="Times New Roman"/>
          <w:sz w:val="28"/>
          <w:szCs w:val="28"/>
        </w:rPr>
        <w:t xml:space="preserve"> инновации затрагивают изменения во всей системе экономики страны, и приводят к изменению ее парадигмы. На </w:t>
      </w:r>
      <w:r w:rsidRPr="001019D3">
        <w:rPr>
          <w:rFonts w:ascii="Times New Roman" w:eastAsia="Times New Roman" w:hAnsi="Times New Roman" w:cs="Times New Roman"/>
          <w:i/>
          <w:iCs/>
          <w:sz w:val="28"/>
          <w:szCs w:val="28"/>
        </w:rPr>
        <w:t>мезоуровне</w:t>
      </w:r>
      <w:r w:rsidRPr="001019D3">
        <w:rPr>
          <w:rFonts w:ascii="Times New Roman" w:eastAsia="Times New Roman" w:hAnsi="Times New Roman" w:cs="Times New Roman"/>
          <w:sz w:val="28"/>
          <w:szCs w:val="28"/>
        </w:rPr>
        <w:t xml:space="preserve"> инновации направлены на изменения деятельности предприятий в регионе, и созданию инновационных предприятий и объединений. На </w:t>
      </w:r>
      <w:r w:rsidRPr="001019D3">
        <w:rPr>
          <w:rFonts w:ascii="Times New Roman" w:eastAsia="Times New Roman" w:hAnsi="Times New Roman" w:cs="Times New Roman"/>
          <w:i/>
          <w:sz w:val="28"/>
          <w:szCs w:val="28"/>
        </w:rPr>
        <w:t>микроуровне</w:t>
      </w:r>
      <w:r w:rsidRPr="001019D3">
        <w:rPr>
          <w:rFonts w:ascii="Times New Roman" w:eastAsia="Times New Roman" w:hAnsi="Times New Roman" w:cs="Times New Roman"/>
          <w:sz w:val="28"/>
          <w:szCs w:val="28"/>
        </w:rPr>
        <w:t xml:space="preserve"> инновации направлены на создание новой продукции и услуги, новых способов структурирования технологического и производственного процессов, либо на разработку новых технологий, новых форм и методов организации производства и труда.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9D3">
        <w:rPr>
          <w:rFonts w:ascii="Times New Roman" w:eastAsia="Times New Roman" w:hAnsi="Times New Roman" w:cs="Times New Roman"/>
          <w:sz w:val="28"/>
          <w:szCs w:val="28"/>
        </w:rPr>
        <w:t>Однако, на любом из уровней первым этапом инновационного процесса является инициация инноваций.</w:t>
      </w: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 xml:space="preserve">Инновационный процесс начинается с постановки задачи нововведения, с выбора цели этой инновации, т.е. с инициации. 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  <w:u w:val="single"/>
        </w:rPr>
        <w:t>Началом инициации</w:t>
      </w:r>
      <w:r w:rsidRPr="001019D3">
        <w:rPr>
          <w:rFonts w:ascii="Times New Roman" w:hAnsi="Times New Roman" w:cs="Times New Roman"/>
          <w:sz w:val="28"/>
          <w:szCs w:val="28"/>
        </w:rPr>
        <w:t xml:space="preserve"> является определение цели инновации и тех задач, которые она должна решить.</w:t>
      </w: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 xml:space="preserve">Следующим шагом является </w:t>
      </w:r>
      <w:r w:rsidRPr="001019D3">
        <w:rPr>
          <w:rFonts w:ascii="Times New Roman" w:hAnsi="Times New Roman" w:cs="Times New Roman"/>
          <w:sz w:val="28"/>
          <w:szCs w:val="28"/>
          <w:u w:val="single"/>
        </w:rPr>
        <w:t>поиск идеи</w:t>
      </w:r>
      <w:r w:rsidRPr="001019D3">
        <w:rPr>
          <w:rFonts w:ascii="Times New Roman" w:hAnsi="Times New Roman" w:cs="Times New Roman"/>
          <w:sz w:val="28"/>
          <w:szCs w:val="28"/>
        </w:rPr>
        <w:t xml:space="preserve">, которую следует заложить в качестве фундаментальной основы инновации. 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 xml:space="preserve">Следующим шагом является </w:t>
      </w:r>
      <w:r w:rsidRPr="001019D3">
        <w:rPr>
          <w:rFonts w:ascii="Times New Roman" w:hAnsi="Times New Roman" w:cs="Times New Roman"/>
          <w:sz w:val="28"/>
          <w:szCs w:val="28"/>
          <w:u w:val="single"/>
        </w:rPr>
        <w:t>обоснование идеи</w:t>
      </w:r>
      <w:r w:rsidRPr="001019D3">
        <w:rPr>
          <w:rFonts w:ascii="Times New Roman" w:hAnsi="Times New Roman" w:cs="Times New Roman"/>
          <w:sz w:val="28"/>
          <w:szCs w:val="28"/>
        </w:rPr>
        <w:t xml:space="preserve">. </w:t>
      </w:r>
      <w:r w:rsidRPr="001019D3">
        <w:rPr>
          <w:rFonts w:ascii="Times New Roman" w:hAnsi="Times New Roman" w:cs="Times New Roman"/>
          <w:i/>
          <w:sz w:val="28"/>
          <w:szCs w:val="28"/>
        </w:rPr>
        <w:t>Технико-экономическое обоснование идеи</w:t>
      </w:r>
      <w:r w:rsidRPr="001019D3">
        <w:rPr>
          <w:rFonts w:ascii="Times New Roman" w:hAnsi="Times New Roman" w:cs="Times New Roman"/>
          <w:sz w:val="28"/>
          <w:szCs w:val="28"/>
        </w:rPr>
        <w:t xml:space="preserve"> – это подтверждение экономической целесообразности, необходимости и технической возможности материализации найденной инновационной идеи в ведущую форму, т.е. в новый продукт. Технико-экономичесное обоснование идеи </w:t>
      </w:r>
      <w:r w:rsidRPr="001019D3">
        <w:rPr>
          <w:rFonts w:ascii="Times New Roman" w:hAnsi="Times New Roman" w:cs="Times New Roman"/>
          <w:sz w:val="28"/>
          <w:szCs w:val="28"/>
          <w:u w:val="single"/>
        </w:rPr>
        <w:t>включает в себя</w:t>
      </w:r>
      <w:r w:rsidRPr="001019D3">
        <w:rPr>
          <w:rFonts w:ascii="Times New Roman" w:hAnsi="Times New Roman" w:cs="Times New Roman"/>
          <w:sz w:val="28"/>
          <w:szCs w:val="28"/>
        </w:rPr>
        <w:t>: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обоснование выбранной идеи из всех имеющихся идей по одному или по системе критериев выбора;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обоснование необходимости разработки данного инновационного проекта для крупных технологий;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определение возможности превращения идеи в материальную форму (новый продукт), пригодную для продажи на рынке;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изучение и выбор рынка по конкретному месту выхода инновации на этот рынок;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обоснование времени выхода инновации на рынок;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расчет затрат на производство и реализацию инновации;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t>расчет эффективности производства и реализации инновации.</w:t>
      </w:r>
    </w:p>
    <w:p w:rsidR="006B6FD6" w:rsidRPr="001019D3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D3">
        <w:rPr>
          <w:rFonts w:ascii="Times New Roman" w:hAnsi="Times New Roman" w:cs="Times New Roman"/>
          <w:sz w:val="28"/>
          <w:szCs w:val="28"/>
        </w:rPr>
        <w:lastRenderedPageBreak/>
        <w:t>Результатом технико-экономического обоснования выбранной идеи является ее оформление в форме рыночного товара, что означает материализацию идеи в новый продукт или операцию в виде товара, готового к продаже.</w:t>
      </w:r>
    </w:p>
    <w:p w:rsidR="006B6FD6" w:rsidRPr="001019D3" w:rsidRDefault="006B6FD6" w:rsidP="006B6F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9D3">
        <w:rPr>
          <w:sz w:val="28"/>
          <w:szCs w:val="28"/>
        </w:rPr>
        <w:t xml:space="preserve">Очевидно, из перечисленных этапов обоснования идеи, что </w:t>
      </w:r>
      <w:r w:rsidRPr="001019D3">
        <w:rPr>
          <w:sz w:val="28"/>
          <w:szCs w:val="28"/>
          <w:u w:val="single"/>
        </w:rPr>
        <w:t xml:space="preserve">инициация идеи возникает как на первой стадии инновационного процесса, так и на последующих, поскольку «сопровождает» инновацию на всех этапах – вплоть до продажи инновационного товара (услуги) на рынке. </w:t>
      </w:r>
      <w:r w:rsidRPr="001019D3">
        <w:rPr>
          <w:sz w:val="28"/>
          <w:szCs w:val="28"/>
        </w:rPr>
        <w:t xml:space="preserve">Это логично, исходя из сущности самой </w:t>
      </w:r>
      <w:r w:rsidRPr="00B93E01">
        <w:rPr>
          <w:b/>
          <w:sz w:val="28"/>
          <w:szCs w:val="28"/>
        </w:rPr>
        <w:t>«инициации»</w:t>
      </w:r>
      <w:r w:rsidRPr="001019D3">
        <w:rPr>
          <w:sz w:val="28"/>
          <w:szCs w:val="28"/>
        </w:rPr>
        <w:t xml:space="preserve"> в ее широком понимании, вытекающего от (</w:t>
      </w:r>
      <w:hyperlink r:id="rId14" w:tooltip="Латинский язык" w:history="1">
        <w:r w:rsidRPr="00B93E01">
          <w:rPr>
            <w:rStyle w:val="a8"/>
            <w:color w:val="auto"/>
            <w:sz w:val="28"/>
            <w:szCs w:val="28"/>
          </w:rPr>
          <w:t>лат.</w:t>
        </w:r>
      </w:hyperlink>
      <w:r w:rsidRPr="001019D3">
        <w:rPr>
          <w:sz w:val="28"/>
          <w:szCs w:val="28"/>
        </w:rPr>
        <w:t> </w:t>
      </w:r>
      <w:r w:rsidRPr="001019D3">
        <w:rPr>
          <w:i/>
          <w:iCs/>
          <w:sz w:val="28"/>
          <w:szCs w:val="28"/>
          <w:lang w:val="la-Latn"/>
        </w:rPr>
        <w:t>initiatio</w:t>
      </w:r>
      <w:r w:rsidRPr="001019D3">
        <w:rPr>
          <w:sz w:val="28"/>
          <w:szCs w:val="28"/>
        </w:rPr>
        <w:t xml:space="preserve"> — совершение таинства, посвящение), знаменующий переход индивидуума на новую ступень развития в рамках какой-либо социальной группы, а соответственно – в нашем случае – на новую стадию инновационного процесса и жизненного цикла продукта (услуги), которую эта идея сопровождает. В этой связи можно представить </w:t>
      </w:r>
      <w:r w:rsidRPr="001019D3">
        <w:rPr>
          <w:sz w:val="28"/>
          <w:szCs w:val="28"/>
          <w:u w:val="single"/>
        </w:rPr>
        <w:t>поэтапную роль инициации в инновационном процессе</w:t>
      </w:r>
      <w:r w:rsidRPr="001019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3E01">
        <w:rPr>
          <w:b/>
          <w:i/>
          <w:sz w:val="28"/>
          <w:szCs w:val="28"/>
        </w:rPr>
        <w:t>см. Презентацию</w:t>
      </w:r>
      <w:r>
        <w:rPr>
          <w:sz w:val="28"/>
          <w:szCs w:val="28"/>
        </w:rPr>
        <w:t>).</w:t>
      </w: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1019D3">
        <w:rPr>
          <w:rFonts w:ascii="Times New Roman" w:eastAsia="Times New Roman" w:hAnsi="Times New Roman" w:cs="Times New Roman"/>
          <w:sz w:val="28"/>
          <w:szCs w:val="28"/>
        </w:rPr>
        <w:t>аждый этап должен сопровождаться инициацией, что бы сама инновационная идея «пробила себе дорого» до логического завершения – преобразование идеи в товар (услугу) и ее реализация на рынке (диффузия)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E01">
        <w:rPr>
          <w:rFonts w:ascii="Times New Roman" w:hAnsi="Times New Roman" w:cs="Times New Roman"/>
          <w:sz w:val="28"/>
          <w:szCs w:val="28"/>
        </w:rPr>
        <w:t>В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 основе формирования нововведения – как базиса зарождения и протекания инновационного процесса, заложено </w:t>
      </w:r>
      <w:r w:rsidRPr="00B93E01">
        <w:rPr>
          <w:rFonts w:ascii="Times New Roman" w:eastAsia="Times New Roman" w:hAnsi="Times New Roman" w:cs="Times New Roman"/>
          <w:b/>
          <w:sz w:val="28"/>
          <w:szCs w:val="28"/>
        </w:rPr>
        <w:t>познание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процессов, процедур и</w:t>
      </w:r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Метод" w:history="1">
        <w:r w:rsidRPr="00B93E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методов</w:t>
        </w:r>
      </w:hyperlink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</w:t>
      </w:r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Знание" w:history="1">
        <w:r w:rsidRPr="00B93E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знаний</w:t>
        </w:r>
      </w:hyperlink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Явление (философия)" w:history="1">
        <w:r w:rsidRPr="00B93E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явлениях</w:t>
        </w:r>
      </w:hyperlink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Закономерность" w:history="1">
        <w:r w:rsidRPr="00B93E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закономерностях</w:t>
        </w:r>
      </w:hyperlink>
      <w:r w:rsidRPr="00B93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объективного мира. В отличие от многообразных форм познания, формированию нововведения способствует такая форма этой присущей черты человеку, как </w:t>
      </w:r>
      <w:r w:rsidRPr="00B93E0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научное познание</w:t>
      </w:r>
      <w:r w:rsidRPr="00B93E0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является процессом получения объективного, истинного знания, направленного на отражение закономерностей действительности, имеет троякую задачу описания, объяснения и предсказания процессов и явлений наблюдаемой действительности (в данном случае – новшества).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E01">
        <w:rPr>
          <w:rFonts w:ascii="Times New Roman" w:hAnsi="Times New Roman" w:cs="Times New Roman"/>
          <w:sz w:val="28"/>
          <w:szCs w:val="28"/>
          <w:u w:val="single"/>
        </w:rPr>
        <w:t>Результативность познания</w:t>
      </w:r>
      <w:r w:rsidRPr="00B93E01">
        <w:rPr>
          <w:rFonts w:ascii="Times New Roman" w:hAnsi="Times New Roman" w:cs="Times New Roman"/>
          <w:sz w:val="28"/>
          <w:szCs w:val="28"/>
        </w:rPr>
        <w:t xml:space="preserve"> достигается в первую очередь активной ролью человека в этом процессе, чем и вызвана необходимость внедрения инноваций. Иными словами, речь идет о выяснении предпосылок и обстоятельств, условий продвижения к истине, овладением для этого необходимыми методами и понятиями.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01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Совершенствование средств познания</w:t>
      </w:r>
      <w:r w:rsidRPr="00B93E01">
        <w:rPr>
          <w:rFonts w:ascii="Times New Roman" w:hAnsi="Times New Roman" w:cs="Times New Roman"/>
          <w:color w:val="000000"/>
          <w:sz w:val="28"/>
          <w:szCs w:val="28"/>
        </w:rPr>
        <w:t xml:space="preserve"> – неотъемлемая часть человеческой деятельности. По мере развития инновационного труда, совершенствования навыков и умения инноваторов в формировании нововведений, важнейшим средством не только познания, но и материального производства становится наука. Выявляются принципы научного познания, которые легли в основу формирования и организации </w:t>
      </w:r>
      <w:r w:rsidRPr="00B93E01">
        <w:rPr>
          <w:rFonts w:ascii="Times New Roman" w:hAnsi="Times New Roman" w:cs="Times New Roman"/>
          <w:b/>
          <w:color w:val="000000"/>
          <w:sz w:val="28"/>
          <w:szCs w:val="28"/>
        </w:rPr>
        <w:t>научного мышления</w:t>
      </w:r>
      <w:r w:rsidRPr="00B93E01">
        <w:rPr>
          <w:rFonts w:ascii="Times New Roman" w:hAnsi="Times New Roman" w:cs="Times New Roman"/>
          <w:color w:val="000000"/>
          <w:sz w:val="28"/>
          <w:szCs w:val="28"/>
        </w:rPr>
        <w:t>. При этом выделяются общефилософские принципы, распространяющиеся как на мир в целом, так и на сферу познания (отношение человеческого познания к миру), принципы специального научного мышления и принципы специальных научных теорий.</w:t>
      </w:r>
    </w:p>
    <w:p w:rsidR="006B6FD6" w:rsidRPr="00B93E01" w:rsidRDefault="006B6FD6" w:rsidP="006B6FD6">
      <w:pPr>
        <w:pStyle w:val="a3"/>
        <w:spacing w:before="0" w:beforeAutospacing="0" w:after="0" w:afterAutospacing="0"/>
        <w:ind w:left="47" w:right="47" w:firstLine="520"/>
        <w:jc w:val="both"/>
        <w:rPr>
          <w:sz w:val="28"/>
          <w:szCs w:val="28"/>
        </w:rPr>
      </w:pPr>
      <w:r w:rsidRPr="00B93E01">
        <w:rPr>
          <w:rStyle w:val="a7"/>
          <w:sz w:val="28"/>
          <w:szCs w:val="28"/>
        </w:rPr>
        <w:lastRenderedPageBreak/>
        <w:t>Субъектом научного познания можно считать</w:t>
      </w:r>
      <w:r w:rsidRPr="00B93E01">
        <w:rPr>
          <w:sz w:val="28"/>
          <w:szCs w:val="28"/>
        </w:rPr>
        <w:t xml:space="preserve"> носителя предметно-практической деятельности и познания (ииноватора), источник познавательной активности, направленной на предмет познания - нововведение. В качестве субъекта познания может выступать как отдельный человек (индивид), так и различные социальные группы (общество в целом). В случае, когда субъектом познания является индивид, то его самосознание направлено на реализацию инновационной идеи. </w:t>
      </w:r>
    </w:p>
    <w:p w:rsidR="006B6FD6" w:rsidRPr="00B93E01" w:rsidRDefault="006B6FD6" w:rsidP="006B6FD6">
      <w:pPr>
        <w:pStyle w:val="a3"/>
        <w:spacing w:before="0" w:beforeAutospacing="0" w:after="0" w:afterAutospacing="0"/>
        <w:ind w:left="47" w:right="47" w:firstLine="520"/>
        <w:jc w:val="both"/>
        <w:rPr>
          <w:sz w:val="28"/>
          <w:szCs w:val="28"/>
        </w:rPr>
      </w:pPr>
      <w:r w:rsidRPr="00B93E01">
        <w:rPr>
          <w:rStyle w:val="a7"/>
          <w:sz w:val="28"/>
          <w:szCs w:val="28"/>
        </w:rPr>
        <w:t>Объектом научного познания можно считать</w:t>
      </w:r>
      <w:r w:rsidRPr="00B93E01">
        <w:rPr>
          <w:sz w:val="28"/>
          <w:szCs w:val="28"/>
        </w:rPr>
        <w:t xml:space="preserve"> то, что противостоит субъекту, на что направлена его практическая и познавательная деятельность. Объект не тождественен объективной реальности, материи. Объектом научного познания могут быть как материальные образования (химические элементы, физические тела, живые организмы), так и социальные явления (общество, взаимоотношение людей, их поведение и деятельность). В нашем случае предметом научного познания можно считать инновации. Таким образом, </w:t>
      </w:r>
      <w:r w:rsidRPr="00B93E01">
        <w:rPr>
          <w:sz w:val="28"/>
          <w:szCs w:val="28"/>
          <w:u w:val="single"/>
        </w:rPr>
        <w:t>результатом научного познания</w:t>
      </w:r>
      <w:r w:rsidRPr="00B93E01">
        <w:rPr>
          <w:sz w:val="28"/>
          <w:szCs w:val="28"/>
        </w:rPr>
        <w:t xml:space="preserve"> можно считать итоги проведенного эксперимента, доказанная научная теория, результат проведенных научных исследований в целом, которые позволили внедрить нововведение и получить эффект от инновационного процесса. 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результат научного познания в инновационном процессе достигается посредством проведения таких </w:t>
      </w:r>
      <w:r w:rsidRPr="00B93E01">
        <w:rPr>
          <w:rFonts w:ascii="Times New Roman" w:eastAsia="Times New Roman" w:hAnsi="Times New Roman" w:cs="Times New Roman"/>
          <w:sz w:val="28"/>
          <w:szCs w:val="28"/>
          <w:u w:val="single"/>
        </w:rPr>
        <w:t>видов научных исследований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>, применяемых в инновационном процессе, как фундаментальные, прикладные, разработки, проектирование, связанные со строительством, освоением, маркетингом, производством и сбытом новшества. В данном контексте, сам инновационный процесс можно представить результатом познания – как основы формирования нововведен</w:t>
      </w:r>
      <w:r>
        <w:rPr>
          <w:rFonts w:ascii="Times New Roman" w:eastAsia="Times New Roman" w:hAnsi="Times New Roman" w:cs="Times New Roman"/>
          <w:sz w:val="28"/>
          <w:szCs w:val="28"/>
        </w:rPr>
        <w:t>ия следующим образом (рисунок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Анализ этой формулы требует абстрагирования от факторов обратной связи между различными ее элементами, учета длительности цикла ФИ - ОС, который может продолжаться свыше 10 лет; относительно самостоятельна и каждая из фаз (ФИ - ПИ; Пр - С) и т. д. </w:t>
      </w: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FD6" w:rsidRPr="00A7512E" w:rsidRDefault="006B6FD6" w:rsidP="006B6F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0FC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oval id="_x0000_s1046" style="position:absolute;left:0;text-align:left;margin-left:331.65pt;margin-top:-12.75pt;width:121.1pt;height:65.45pt;z-index:251679744">
            <v:textbox>
              <w:txbxContent>
                <w:p w:rsidR="006B6FD6" w:rsidRPr="00EB2696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результат инновационного процесса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45" style="position:absolute;left:0;text-align:left;margin-left:46.9pt;margin-top:-7.15pt;width:121.1pt;height:65.45pt;z-index:251678720">
            <v:textbox>
              <w:txbxContent>
                <w:p w:rsidR="006B6FD6" w:rsidRPr="00EB2696" w:rsidRDefault="006B6FD6" w:rsidP="006B6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основа инновационного процесса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180.65pt;margin-top:5pt;width:134.65pt;height:23.85pt;z-index:251675648">
            <v:textbox>
              <w:txbxContent>
                <w:p w:rsidR="006B6FD6" w:rsidRPr="00EB2696" w:rsidRDefault="006B6FD6" w:rsidP="006B6F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B2696">
                    <w:rPr>
                      <w:rFonts w:ascii="Times New Roman" w:hAnsi="Times New Roman" w:cs="Times New Roman"/>
                      <w:b/>
                    </w:rPr>
                    <w:t>научное познание как:</w:t>
                  </w:r>
                </w:p>
              </w:txbxContent>
            </v:textbox>
          </v:shape>
        </w:pict>
      </w:r>
    </w:p>
    <w:p w:rsidR="006B6FD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shape id="_x0000_s1044" type="#_x0000_t32" style="position:absolute;margin-left:315.3pt;margin-top:4.3pt;width:16.35pt;height:0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shape id="_x0000_s1043" type="#_x0000_t32" style="position:absolute;margin-left:168pt;margin-top:4.3pt;width:12.65pt;height:.45pt;flip:x;z-index:251676672" o:connectortype="straight">
            <v:stroke endarrow="block"/>
          </v:shape>
        </w:pict>
      </w:r>
    </w:p>
    <w:p w:rsidR="006B6FD6" w:rsidRPr="00EB269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460FC">
        <w:rPr>
          <w:rFonts w:ascii="Times New Roman" w:eastAsia="Times New Roman" w:hAnsi="Times New Roman" w:cs="Times New Roman"/>
          <w:b/>
          <w:noProof/>
          <w:color w:val="000000"/>
          <w:sz w:val="14"/>
          <w:szCs w:val="14"/>
        </w:rPr>
        <w:pict>
          <v:shape id="_x0000_s1048" type="#_x0000_t32" style="position:absolute;margin-left:391.95pt;margin-top:2.85pt;width:0;height:17.3pt;z-index:251681792" o:connectortype="straight">
            <v:stroke endarrow="block"/>
          </v:shape>
        </w:pict>
      </w:r>
      <w:r w:rsidRPr="00D460FC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shape id="_x0000_s1050" type="#_x0000_t202" style="position:absolute;margin-left:267.15pt;margin-top:20.15pt;width:193.55pt;height:69.2pt;z-index:251683840">
            <v:textbox>
              <w:txbxContent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С – строительство;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ОС – освоение;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ПП – промышленное производство;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М – маркетинг;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Сб – сбыт.</w:t>
                  </w:r>
                </w:p>
                <w:p w:rsidR="006B6FD6" w:rsidRDefault="006B6FD6" w:rsidP="006B6FD6"/>
              </w:txbxContent>
            </v:textbox>
          </v:shape>
        </w:pict>
      </w:r>
      <w:r w:rsidRPr="00D460FC">
        <w:rPr>
          <w:rFonts w:ascii="Times New Roman" w:eastAsia="Times New Roman" w:hAnsi="Times New Roman" w:cs="Times New Roman"/>
          <w:b/>
          <w:noProof/>
          <w:color w:val="000000"/>
          <w:sz w:val="14"/>
          <w:szCs w:val="14"/>
        </w:rPr>
        <w:pict>
          <v:shape id="_x0000_s1049" type="#_x0000_t202" style="position:absolute;margin-left:41.3pt;margin-top:20.15pt;width:193.55pt;height:72.45pt;z-index:251682816">
            <v:textbox>
              <w:txbxContent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ФИ – фундаментальное (теоретическое) исследование;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ПИ – прикладные исследования;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2696">
                    <w:rPr>
                      <w:rFonts w:ascii="Times New Roman" w:eastAsia="Times New Roman" w:hAnsi="Times New Roman" w:cs="Times New Roman"/>
                    </w:rPr>
                    <w:t>Р – разработка;</w:t>
                  </w:r>
                </w:p>
                <w:p w:rsidR="006B6FD6" w:rsidRPr="00EB2696" w:rsidRDefault="006B6FD6" w:rsidP="006B6FD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 – проектирование.</w:t>
                  </w:r>
                </w:p>
                <w:p w:rsidR="006B6FD6" w:rsidRDefault="006B6FD6" w:rsidP="006B6FD6"/>
              </w:txbxContent>
            </v:textbox>
          </v:shape>
        </w:pict>
      </w:r>
      <w:r w:rsidRPr="00D460FC">
        <w:rPr>
          <w:rFonts w:ascii="Times New Roman" w:eastAsia="Times New Roman" w:hAnsi="Times New Roman" w:cs="Times New Roman"/>
          <w:b/>
          <w:noProof/>
          <w:color w:val="000000"/>
          <w:sz w:val="14"/>
          <w:szCs w:val="14"/>
        </w:rPr>
        <w:pict>
          <v:shape id="_x0000_s1047" type="#_x0000_t32" style="position:absolute;margin-left:108.15pt;margin-top:8.45pt;width:0;height:11.7pt;z-index:251680768" o:connectortype="straight">
            <v:stroke endarrow="block"/>
          </v:shape>
        </w:pict>
      </w:r>
      <w:r w:rsidRPr="00EB2696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                 </w:t>
      </w:r>
      <w:r w:rsidRPr="00EB2696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</w:t>
      </w:r>
      <w:r w:rsidRPr="00EB26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(ФИ - ПИ - Р - Пр - С - ОС - ПП - М – Сб)</w:t>
      </w:r>
    </w:p>
    <w:p w:rsidR="006B6FD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B6FD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B6FD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B6FD6" w:rsidRDefault="006B6FD6" w:rsidP="006B6F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B6FD6" w:rsidRPr="00B93E01" w:rsidRDefault="006B6FD6" w:rsidP="006B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 – Место научного познания в Модели инновационного процесса</w:t>
      </w: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FD6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lastRenderedPageBreak/>
        <w:t>Очевидно, что если процесс научного познания протекает быстрее, то и время между данными фазами сокращается.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Начальной стадией инновационного процесса является ФИ (теоретическое исследование), что связано с понятием научная деятельность. Разумеется, каждый отдельный элемент цикла (ФИ, ПИ, Р, Пр, С, ОС и П) насыщен научной деятельностью, связанной с ФИ. Следовательно, научное познание сопровождает каждый цикл, равно, как и жизненный цикл предприятия и продуктов (услуг). То есть, каждый цикл сопровождаем научной работой фундаментального и прикладного характера.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i/>
          <w:sz w:val="28"/>
          <w:szCs w:val="28"/>
        </w:rPr>
        <w:t>Научная работа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исследовательская деятельность, направленная на получение и переработку новых, оригинальных, доказательных сведений и информации. Любая научная работа должна обладать новизной, оригинальностью, доказательностью.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Характерно, что количество новых фундаментальный сведений и информации убывает от ФИ к ПП. Исследовательская деятельность все больше заменяется навыками, опытом и стандартными приемами.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Рассматривая ФИ с точки зрения конечного результата, необходимо выделить исследовательскую деятельность, направленную на получение и переработку новых, оригинальных, доказательных сведений и информации только в области теории вопроса.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Теоретическое (ФИ) исследование не связано непосредственно с решением конкретных прикладных задач. Однако именно оно является фундаментом инновационного процесса. Вместе с тем, необходимость теоретических исследований может быть обусловлена потребностями практики и синтезом предыдущих знаний о предмете.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Фундаментальные исследования, как правило, воплощаются в прикладных исследованиях, но происходит это не сразу. 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Только некоторые фундаментальные исследования воплощаются в ПИ - Р - ПР и т. д. Примерно 90% тем фундаментальных исследований могут иметь отрицательный результат. И из оставшихся 10 % с положительным результатом не все применяются на практике. Цель ФИ - познание и развитие процесса (теории вопроса).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Иную целенаправленность имеют </w:t>
      </w:r>
      <w:r w:rsidRPr="00B93E01">
        <w:rPr>
          <w:rFonts w:ascii="Times New Roman" w:eastAsia="Times New Roman" w:hAnsi="Times New Roman" w:cs="Times New Roman"/>
          <w:sz w:val="28"/>
          <w:szCs w:val="28"/>
          <w:u w:val="single"/>
        </w:rPr>
        <w:t>прикладные исследования</w:t>
      </w:r>
      <w:r w:rsidRPr="00B93E01">
        <w:rPr>
          <w:rFonts w:ascii="Times New Roman" w:eastAsia="Times New Roman" w:hAnsi="Times New Roman" w:cs="Times New Roman"/>
          <w:sz w:val="28"/>
          <w:szCs w:val="28"/>
        </w:rPr>
        <w:t> (ПИ). Это – "овеществление знаний", их преломление в процессе производства, передача нового продукта, технологической схемы и т. д.</w:t>
      </w:r>
    </w:p>
    <w:p w:rsidR="006B6FD6" w:rsidRPr="00B93E01" w:rsidRDefault="006B6FD6" w:rsidP="006B6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01">
        <w:rPr>
          <w:rFonts w:ascii="Times New Roman" w:eastAsia="Times New Roman" w:hAnsi="Times New Roman" w:cs="Times New Roman"/>
          <w:sz w:val="28"/>
          <w:szCs w:val="28"/>
        </w:rPr>
        <w:t>В результате разработок создаются конструкции новых машин и оборудования, что плавно переходит в фазы проектирование (Пр), строительство (С), освоение (ОС) и промышленное производство (ПП). Фазы (М - Сб) связаны с коммерческой реализацией результатов инновационного процесса.</w:t>
      </w:r>
    </w:p>
    <w:p w:rsidR="006B6FD6" w:rsidRPr="00F90FD1" w:rsidRDefault="006B6FD6" w:rsidP="006B6FD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Более </w:t>
      </w:r>
      <w:r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теме 1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Pr="003F3B80">
        <w:rPr>
          <w:rFonts w:ascii="Times New Roman" w:hAnsi="Times New Roman" w:cs="Times New Roman"/>
          <w:b/>
          <w:sz w:val="28"/>
          <w:szCs w:val="28"/>
        </w:rPr>
        <w:t>Инновационный труд – как основа инновационного развития</w:t>
      </w:r>
    </w:p>
    <w:p w:rsidR="006B6FD6" w:rsidRDefault="006B6FD6" w:rsidP="006B6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</w:rPr>
        <w:t>Вопросы развития инновационного труда становятся первоочередными в инновационном менеджменте – как науки, и инновационного развития экономики страны на интенсивной основе – с практической точки зрения.</w:t>
      </w: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</w:rPr>
        <w:t xml:space="preserve">Объективная необходимость укрепления инновационного характера производственной деятельности в новых условиях управления определяет особую значимость проблемы </w:t>
      </w:r>
      <w:r w:rsidRPr="00316D38">
        <w:rPr>
          <w:i/>
          <w:iCs/>
          <w:sz w:val="28"/>
          <w:szCs w:val="28"/>
        </w:rPr>
        <w:t>активации творческого участия сотрудников в реализации стратегических целей инновационного развития предприятий</w:t>
      </w:r>
      <w:r w:rsidRPr="00316D38">
        <w:rPr>
          <w:sz w:val="28"/>
          <w:szCs w:val="28"/>
        </w:rPr>
        <w:t>, насыщение процесса и содержание работы новыми компонентами. Чтобы реализовать инновационные преобразования в производстве, персонала предприятия должен сознательно поддерживать меры по реализации инновационной стратегии, активно вносить свой вклад в этот процесс, и не чинить сопротивления внедрению инноваций. Таким образом, чрезвычайно важно обеспечить в трудовых коллективах атмосферу поддержки инноваций, повысить престиж труда инноваторов. В свою очередь это приводит к необходимости формирования эффективной системы управления инновационной деятельностью персонала, совершенствованию системы стимулирования сотрудников, учитывая материальные, духовные и социально-психологические факторы, способствующие повышению заинтересованности работников в наращивании инновационного потенциала предприятия.</w:t>
      </w: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  <w:u w:val="single"/>
        </w:rPr>
        <w:t xml:space="preserve">Человек в производстве был и остается ключевым элементом производительных сил </w:t>
      </w:r>
      <w:r w:rsidRPr="00316D38">
        <w:rPr>
          <w:sz w:val="28"/>
          <w:szCs w:val="28"/>
        </w:rPr>
        <w:t>.</w:t>
      </w: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i/>
          <w:iCs/>
          <w:sz w:val="28"/>
          <w:szCs w:val="28"/>
          <w:lang w:val="uk-UA"/>
        </w:rPr>
        <w:t>Понятие «инновационный труд»</w:t>
      </w:r>
      <w:r w:rsidRPr="00316D38">
        <w:rPr>
          <w:i/>
          <w:iCs/>
          <w:sz w:val="28"/>
          <w:szCs w:val="28"/>
        </w:rPr>
        <w:t xml:space="preserve"> </w:t>
      </w:r>
      <w:r w:rsidRPr="00316D38">
        <w:rPr>
          <w:sz w:val="28"/>
          <w:szCs w:val="28"/>
          <w:lang w:val="uk-UA"/>
        </w:rPr>
        <w:t>сродни понятию «инновационная деятельность рабочих</w:t>
      </w:r>
      <w:r>
        <w:rPr>
          <w:sz w:val="28"/>
          <w:szCs w:val="28"/>
          <w:lang w:val="uk-UA"/>
        </w:rPr>
        <w:t>»</w:t>
      </w:r>
      <w:r w:rsidRPr="00316D38">
        <w:rPr>
          <w:sz w:val="28"/>
          <w:szCs w:val="28"/>
          <w:lang w:val="uk-UA"/>
        </w:rPr>
        <w:t xml:space="preserve"> - сложное и многогранное явление трудовой деятельности.</w:t>
      </w:r>
      <w:r w:rsidRPr="00316D38">
        <w:rPr>
          <w:sz w:val="28"/>
          <w:szCs w:val="28"/>
        </w:rPr>
        <w:t xml:space="preserve"> </w:t>
      </w:r>
      <w:r>
        <w:rPr>
          <w:sz w:val="28"/>
          <w:szCs w:val="28"/>
        </w:rPr>
        <w:t>Этот вид труда</w:t>
      </w:r>
      <w:r w:rsidRPr="00316D38">
        <w:rPr>
          <w:sz w:val="28"/>
          <w:szCs w:val="28"/>
        </w:rPr>
        <w:t xml:space="preserve"> </w:t>
      </w:r>
      <w:r w:rsidRPr="00316D38">
        <w:rPr>
          <w:iCs/>
          <w:sz w:val="28"/>
          <w:szCs w:val="28"/>
        </w:rPr>
        <w:t>характеризует систему социально-экономических отношений, касающиеся эффективного использования производственных и творческих способностей работников, формирования у них общей заинтересованности в развитии инновационного потенциала предприятий, практическому осуществлению стратегии инновационного развития производства</w:t>
      </w:r>
      <w:r w:rsidRPr="00316D38">
        <w:rPr>
          <w:sz w:val="28"/>
          <w:szCs w:val="28"/>
        </w:rPr>
        <w:t>.</w:t>
      </w: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</w:rPr>
        <w:t>Понятие «инновационный труд» в теории и на практике пока не является достаточно развитым. Нет единства позиций относительно содержания этой категории, раскрытию ее сущности.</w:t>
      </w:r>
    </w:p>
    <w:p w:rsidR="006B6FD6" w:rsidRPr="00316D38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  <w:lang w:val="uk-UA"/>
        </w:rPr>
        <w:t>Среди современных экономистов и социологов инновационный</w:t>
      </w:r>
      <w:r>
        <w:rPr>
          <w:sz w:val="28"/>
          <w:szCs w:val="28"/>
          <w:lang w:val="uk-UA"/>
        </w:rPr>
        <w:t xml:space="preserve"> труд</w:t>
      </w:r>
      <w:r w:rsidRPr="00316D38">
        <w:rPr>
          <w:sz w:val="28"/>
          <w:szCs w:val="28"/>
          <w:lang w:val="uk-UA"/>
        </w:rPr>
        <w:t xml:space="preserve"> главным образом толкуется как определяющий экономический и социальный потенциал труда.</w:t>
      </w:r>
      <w:r w:rsidRPr="00316D38">
        <w:rPr>
          <w:sz w:val="28"/>
          <w:szCs w:val="28"/>
        </w:rPr>
        <w:t xml:space="preserve"> В результате укрепления приоритета новых знаний о традиционном труде изменяняется его содержание, структура занятости, увеличивается возможность источников поступлений доходов. Продолжая учение П. Друкера, который считает, что </w:t>
      </w:r>
      <w:r w:rsidRPr="00316D38">
        <w:rPr>
          <w:sz w:val="28"/>
          <w:szCs w:val="28"/>
          <w:u w:val="single"/>
        </w:rPr>
        <w:t>инновации это прежде всего труд, который требует широкой области знаний</w:t>
      </w:r>
      <w:r w:rsidRPr="00316D38">
        <w:rPr>
          <w:sz w:val="28"/>
          <w:szCs w:val="28"/>
        </w:rPr>
        <w:t xml:space="preserve">, можно считать, что новаторский труд представляет собой сочетание интеллектуального и профессионального свойства специфического продукта рабочей силы, характеризующее отличия </w:t>
      </w:r>
      <w:r w:rsidRPr="00316D38">
        <w:rPr>
          <w:sz w:val="28"/>
          <w:szCs w:val="28"/>
        </w:rPr>
        <w:lastRenderedPageBreak/>
        <w:t>от других ее качественных характеристик, в зависимости от конкретной области знаний и трудовой активности</w:t>
      </w:r>
      <w:r w:rsidRPr="00316D38">
        <w:rPr>
          <w:sz w:val="28"/>
          <w:szCs w:val="28"/>
          <w:u w:val="single"/>
        </w:rPr>
        <w:t>. Конечным же результатом инновационного труда становится новый продукт, который материализует идею авторов инноваций, т.е. новаторов</w:t>
      </w:r>
      <w:r w:rsidRPr="00316D38">
        <w:rPr>
          <w:sz w:val="28"/>
          <w:szCs w:val="28"/>
        </w:rPr>
        <w:t>.</w:t>
      </w:r>
    </w:p>
    <w:p w:rsidR="006B6FD6" w:rsidRDefault="006B6FD6" w:rsidP="006B6F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6D38">
        <w:rPr>
          <w:sz w:val="28"/>
          <w:szCs w:val="28"/>
        </w:rPr>
        <w:t xml:space="preserve"> «Инновационный труд персонала, как отмечает Л.А. Коваль, </w:t>
      </w:r>
      <w:r w:rsidRPr="00316D38">
        <w:rPr>
          <w:sz w:val="28"/>
          <w:szCs w:val="28"/>
          <w:u w:val="single"/>
        </w:rPr>
        <w:t xml:space="preserve">есть </w:t>
      </w:r>
      <w:r w:rsidRPr="00316D38">
        <w:rPr>
          <w:sz w:val="28"/>
          <w:szCs w:val="28"/>
        </w:rPr>
        <w:t>трудовая деятельность творческого характера, которая направлена на использование результатов исследований и разработок новых идей для распространения и обновления номенклатуры, повышение качества продукции (товаров, услуг), совершенствования технологии их производства с последующим внедрением в производство для эффективной реализации на внутренних и внешних рынках.</w:t>
      </w:r>
      <w:r>
        <w:rPr>
          <w:sz w:val="28"/>
          <w:szCs w:val="28"/>
        </w:rPr>
        <w:t xml:space="preserve"> </w:t>
      </w:r>
      <w:r w:rsidRPr="00316D38">
        <w:rPr>
          <w:sz w:val="28"/>
          <w:szCs w:val="28"/>
        </w:rPr>
        <w:t xml:space="preserve">A. Колот подчеркивает, что инновационный труд – </w:t>
      </w:r>
      <w:r w:rsidRPr="00316D38">
        <w:rPr>
          <w:sz w:val="28"/>
          <w:szCs w:val="28"/>
          <w:u w:val="single"/>
        </w:rPr>
        <w:t xml:space="preserve">это </w:t>
      </w:r>
      <w:r w:rsidRPr="00316D38">
        <w:rPr>
          <w:sz w:val="28"/>
          <w:szCs w:val="28"/>
        </w:rPr>
        <w:t xml:space="preserve">трудовая деятельность, которая характеризуется высокой долей умственной, интеллектуальной, творческой компоненты и которая способна удовлетворить социальные нужды с более полезным эффектом. С развитием в обществе информации, знаний, инноваций трудовая деятельность становятся все более насыщенной именно благодаря этим компонентам. 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sz w:val="28"/>
          <w:szCs w:val="28"/>
        </w:rPr>
        <w:t>Усиление инновационной, новаторской деятельности работников, готовность работников к изменениям, осознание ими причастность к инновационному процессу зависит от их мотивации заниматься инновационным трудом</w:t>
      </w:r>
      <w:r w:rsidRPr="00316D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D38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316D38">
        <w:rPr>
          <w:rFonts w:ascii="Times New Roman" w:hAnsi="Times New Roman" w:cs="Times New Roman"/>
          <w:sz w:val="28"/>
          <w:szCs w:val="28"/>
        </w:rPr>
        <w:t xml:space="preserve"> – побуждение, поощрение, стимулирование действий, и мотив является тем, что присуще каждому человеку, влияет на определенный тип поведения. Между мотивацией труда и трудовым поведением работника существует органическая функциональная взаимосвязь. Поэтому механизм эффективной мотивации является краеугольным камнем управления производством и должен гармонично учитывать сложную и противоречивую (с точки зрения психологии) природу человеческого поведения для обеспечения рационального поведения на пользу развития предприятия.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sz w:val="28"/>
          <w:szCs w:val="28"/>
        </w:rPr>
        <w:t xml:space="preserve">Таким образом, мотивационный механизм инновационного труда формирует </w:t>
      </w:r>
      <w:r w:rsidRPr="00316D38">
        <w:rPr>
          <w:rFonts w:ascii="Times New Roman" w:hAnsi="Times New Roman" w:cs="Times New Roman"/>
          <w:i/>
          <w:iCs/>
          <w:sz w:val="28"/>
          <w:szCs w:val="28"/>
        </w:rPr>
        <w:t>корпоративную систему для стимулирования активности персонала</w:t>
      </w:r>
      <w:r w:rsidRPr="00316D38">
        <w:rPr>
          <w:rFonts w:ascii="Times New Roman" w:hAnsi="Times New Roman" w:cs="Times New Roman"/>
          <w:sz w:val="28"/>
          <w:szCs w:val="28"/>
        </w:rPr>
        <w:t xml:space="preserve"> с целью разрешения следующих проблем инновационного развития предприятия: мотивировать укрепление заинтересованности работников в сфере инноваций, новаторской деятельности и нейтрализовать сопротивление персонала инновационных изменений. Синергетический эффект по решению этой сложной и трудной задачи может быть достигнут путем обеспечения системы управления персоналом, органической взаимосвязи между внешними и внутренними мотиваторами, влияющими на инновационный труд.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b/>
          <w:sz w:val="28"/>
          <w:szCs w:val="28"/>
        </w:rPr>
        <w:t>Механизм стимулирования инновационного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D38">
        <w:rPr>
          <w:rFonts w:ascii="Times New Roman" w:hAnsi="Times New Roman" w:cs="Times New Roman"/>
          <w:sz w:val="28"/>
          <w:szCs w:val="28"/>
        </w:rPr>
        <w:t xml:space="preserve">можно считать эффективным только в том случае, если она включает в себя соответствующие стимулы, которые нацеливают работников всех структурных подразделений на систематический и целенаправленный поиск путей улучшения их работы и предприятия в целом, что принесет ощутимые </w:t>
      </w:r>
      <w:r w:rsidRPr="00316D38">
        <w:rPr>
          <w:rFonts w:ascii="Times New Roman" w:hAnsi="Times New Roman" w:cs="Times New Roman"/>
          <w:sz w:val="28"/>
          <w:szCs w:val="28"/>
        </w:rPr>
        <w:lastRenderedPageBreak/>
        <w:t xml:space="preserve">выгоды для всех участников инновационного процесса. Именно </w:t>
      </w:r>
      <w:r w:rsidRPr="00316D38">
        <w:rPr>
          <w:rFonts w:ascii="Times New Roman" w:hAnsi="Times New Roman" w:cs="Times New Roman"/>
          <w:sz w:val="28"/>
          <w:szCs w:val="28"/>
          <w:u w:val="single"/>
        </w:rPr>
        <w:t>система стимулов является движущей силой этого механизма</w:t>
      </w:r>
      <w:r w:rsidRPr="0031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Концептуальные положення по разработке механизм стимулирования инновационного труда</w:t>
      </w:r>
      <w:r w:rsidRPr="00316D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D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представлены в Презентации к теме </w:t>
      </w:r>
      <w:r w:rsidR="004D5B6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16D3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sz w:val="28"/>
          <w:szCs w:val="28"/>
        </w:rPr>
        <w:t>Особое внимание при разработке данного механизма следует уделять применению материальных форм стимулирования инновационного труда.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D38">
        <w:rPr>
          <w:rFonts w:ascii="Times New Roman" w:hAnsi="Times New Roman" w:cs="Times New Roman"/>
          <w:sz w:val="28"/>
          <w:szCs w:val="28"/>
        </w:rPr>
        <w:t xml:space="preserve">С этой точки зрения предлагается методические подходы к укреплению </w:t>
      </w:r>
      <w:r w:rsidRPr="00316D38">
        <w:rPr>
          <w:rFonts w:ascii="Times New Roman" w:hAnsi="Times New Roman" w:cs="Times New Roman"/>
          <w:i/>
          <w:iCs/>
          <w:sz w:val="28"/>
          <w:szCs w:val="28"/>
        </w:rPr>
        <w:t>материальной заинтересованности</w:t>
      </w:r>
      <w:r w:rsidRPr="00316D38">
        <w:rPr>
          <w:rFonts w:ascii="Times New Roman" w:hAnsi="Times New Roman" w:cs="Times New Roman"/>
          <w:sz w:val="28"/>
          <w:szCs w:val="28"/>
        </w:rPr>
        <w:t xml:space="preserve"> специалистов конструкторских и технологических подразделений предприятия в развитии инновационного труда, принимая во внимание специфику большого машиностроительного производства, при разработке которых использован дифференцированный подход к определению </w:t>
      </w:r>
      <w:r w:rsidRPr="00316D38">
        <w:rPr>
          <w:rFonts w:ascii="Times New Roman" w:hAnsi="Times New Roman" w:cs="Times New Roman"/>
          <w:i/>
          <w:sz w:val="28"/>
          <w:szCs w:val="28"/>
        </w:rPr>
        <w:t>премирования</w:t>
      </w:r>
      <w:r w:rsidRPr="00316D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D38">
        <w:rPr>
          <w:rFonts w:ascii="Times New Roman" w:hAnsi="Times New Roman" w:cs="Times New Roman"/>
          <w:sz w:val="28"/>
          <w:szCs w:val="28"/>
        </w:rPr>
        <w:t>этой категории персонала:</w:t>
      </w:r>
    </w:p>
    <w:p w:rsidR="006B6FD6" w:rsidRPr="00316D38" w:rsidRDefault="006B6FD6" w:rsidP="006B6FD6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316D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Pr="00316D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4D5B62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D5B6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теме </w:t>
      </w:r>
      <w:r w:rsidR="004D5B62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316D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6FD6" w:rsidRPr="00316D38" w:rsidRDefault="006B6FD6" w:rsidP="006B6FD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6FD6" w:rsidRPr="00316D38" w:rsidSect="00EB52E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20" w:rsidRDefault="00C60B20" w:rsidP="008A48DE">
      <w:pPr>
        <w:spacing w:after="0" w:line="240" w:lineRule="auto"/>
      </w:pPr>
      <w:r>
        <w:separator/>
      </w:r>
    </w:p>
  </w:endnote>
  <w:endnote w:type="continuationSeparator" w:id="1">
    <w:p w:rsidR="00C60B20" w:rsidRDefault="00C60B20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19" w:rsidRDefault="00204119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Тема 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733EFA" w:rsidRPr="00733EFA">
        <w:rPr>
          <w:rFonts w:asciiTheme="majorHAnsi" w:hAnsiTheme="majorHAnsi"/>
          <w:noProof/>
        </w:rPr>
        <w:t>8</w:t>
      </w:r>
    </w:fldSimple>
  </w:p>
  <w:p w:rsidR="00204119" w:rsidRDefault="002041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20" w:rsidRDefault="00C60B20" w:rsidP="008A48DE">
      <w:pPr>
        <w:spacing w:after="0" w:line="240" w:lineRule="auto"/>
      </w:pPr>
      <w:r>
        <w:separator/>
      </w:r>
    </w:p>
  </w:footnote>
  <w:footnote w:type="continuationSeparator" w:id="1">
    <w:p w:rsidR="00C60B20" w:rsidRDefault="00C60B20" w:rsidP="008A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85pt;height:8.85pt" o:bullet="t">
        <v:imagedata r:id="rId1" o:title="art3BCB"/>
      </v:shape>
    </w:pict>
  </w:numPicBullet>
  <w:abstractNum w:abstractNumId="0">
    <w:nsid w:val="01CF03C2"/>
    <w:multiLevelType w:val="hybridMultilevel"/>
    <w:tmpl w:val="BD9A735A"/>
    <w:lvl w:ilvl="0" w:tplc="D1C6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84D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E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27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2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C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CF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029"/>
    <w:multiLevelType w:val="hybridMultilevel"/>
    <w:tmpl w:val="5CD48D82"/>
    <w:lvl w:ilvl="0" w:tplc="45264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C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5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48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C77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CC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A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7A61AD"/>
    <w:multiLevelType w:val="hybridMultilevel"/>
    <w:tmpl w:val="0D8AD428"/>
    <w:lvl w:ilvl="0" w:tplc="88AA7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3E96">
      <w:start w:val="5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3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A3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05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6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6F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24B12"/>
    <w:multiLevelType w:val="hybridMultilevel"/>
    <w:tmpl w:val="0CA8FE0E"/>
    <w:lvl w:ilvl="0" w:tplc="F9362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0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A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460A5"/>
    <w:multiLevelType w:val="hybridMultilevel"/>
    <w:tmpl w:val="E7CABE28"/>
    <w:lvl w:ilvl="0" w:tplc="79007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CE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A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68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5857"/>
    <w:multiLevelType w:val="hybridMultilevel"/>
    <w:tmpl w:val="8334FA84"/>
    <w:lvl w:ilvl="0" w:tplc="21342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D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A4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1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43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42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16AC9"/>
    <w:multiLevelType w:val="hybridMultilevel"/>
    <w:tmpl w:val="FB7C7D4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1F0519"/>
    <w:multiLevelType w:val="hybridMultilevel"/>
    <w:tmpl w:val="A3BE31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F81D6D"/>
    <w:multiLevelType w:val="hybridMultilevel"/>
    <w:tmpl w:val="12FA7F0E"/>
    <w:lvl w:ilvl="0" w:tplc="9E9E7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D8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6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85273"/>
    <w:multiLevelType w:val="hybridMultilevel"/>
    <w:tmpl w:val="8760E102"/>
    <w:lvl w:ilvl="0" w:tplc="A6102A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C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1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E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9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C4E9C"/>
    <w:multiLevelType w:val="hybridMultilevel"/>
    <w:tmpl w:val="180E1732"/>
    <w:lvl w:ilvl="0" w:tplc="DBE2E94C">
      <w:start w:val="1"/>
      <w:numFmt w:val="bullet"/>
      <w:lvlText w:val="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4E387922"/>
    <w:multiLevelType w:val="hybridMultilevel"/>
    <w:tmpl w:val="CB9EE33C"/>
    <w:lvl w:ilvl="0" w:tplc="31F4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EA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0B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5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C67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8B76E2"/>
    <w:multiLevelType w:val="multilevel"/>
    <w:tmpl w:val="33A6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773A2"/>
    <w:multiLevelType w:val="hybridMultilevel"/>
    <w:tmpl w:val="9B5472DA"/>
    <w:lvl w:ilvl="0" w:tplc="8958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5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B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2D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0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7C2160"/>
    <w:multiLevelType w:val="hybridMultilevel"/>
    <w:tmpl w:val="52D4013A"/>
    <w:lvl w:ilvl="0" w:tplc="82B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E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2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0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CE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5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5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961C51"/>
    <w:multiLevelType w:val="hybridMultilevel"/>
    <w:tmpl w:val="0E588326"/>
    <w:lvl w:ilvl="0" w:tplc="C540A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8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0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2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28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2A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6203B"/>
    <w:multiLevelType w:val="hybridMultilevel"/>
    <w:tmpl w:val="47FAB192"/>
    <w:lvl w:ilvl="0" w:tplc="C47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8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E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2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ED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B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B7260"/>
    <w:multiLevelType w:val="hybridMultilevel"/>
    <w:tmpl w:val="50BE1994"/>
    <w:lvl w:ilvl="0" w:tplc="7B2E34C2">
      <w:start w:val="1"/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B07C5"/>
    <w:multiLevelType w:val="hybridMultilevel"/>
    <w:tmpl w:val="686C76C2"/>
    <w:lvl w:ilvl="0" w:tplc="881E4E1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816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07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2B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32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B99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FD5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902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E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E319E5"/>
    <w:multiLevelType w:val="hybridMultilevel"/>
    <w:tmpl w:val="5BF8948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21"/>
  </w:num>
  <w:num w:numId="13">
    <w:abstractNumId w:val="10"/>
  </w:num>
  <w:num w:numId="14">
    <w:abstractNumId w:val="6"/>
  </w:num>
  <w:num w:numId="15">
    <w:abstractNumId w:val="19"/>
  </w:num>
  <w:num w:numId="16">
    <w:abstractNumId w:val="20"/>
  </w:num>
  <w:num w:numId="17">
    <w:abstractNumId w:val="2"/>
  </w:num>
  <w:num w:numId="18">
    <w:abstractNumId w:val="9"/>
  </w:num>
  <w:num w:numId="19">
    <w:abstractNumId w:val="18"/>
  </w:num>
  <w:num w:numId="20">
    <w:abstractNumId w:val="13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4705E"/>
    <w:rsid w:val="00084B5B"/>
    <w:rsid w:val="000A5129"/>
    <w:rsid w:val="000B4FE9"/>
    <w:rsid w:val="000C315B"/>
    <w:rsid w:val="00113ADD"/>
    <w:rsid w:val="00116B7D"/>
    <w:rsid w:val="001834D6"/>
    <w:rsid w:val="001A28A1"/>
    <w:rsid w:val="001D6A1A"/>
    <w:rsid w:val="001E3BEF"/>
    <w:rsid w:val="001E78C5"/>
    <w:rsid w:val="00204119"/>
    <w:rsid w:val="0024554E"/>
    <w:rsid w:val="00247FA2"/>
    <w:rsid w:val="002836B9"/>
    <w:rsid w:val="00340CAC"/>
    <w:rsid w:val="00367A35"/>
    <w:rsid w:val="003959CB"/>
    <w:rsid w:val="003A79F8"/>
    <w:rsid w:val="004D5B62"/>
    <w:rsid w:val="0050572C"/>
    <w:rsid w:val="005363CD"/>
    <w:rsid w:val="00536569"/>
    <w:rsid w:val="00540162"/>
    <w:rsid w:val="00582131"/>
    <w:rsid w:val="00583592"/>
    <w:rsid w:val="005A4C05"/>
    <w:rsid w:val="00605E3D"/>
    <w:rsid w:val="006316F1"/>
    <w:rsid w:val="00680961"/>
    <w:rsid w:val="006B6FD6"/>
    <w:rsid w:val="006D495A"/>
    <w:rsid w:val="00701FFA"/>
    <w:rsid w:val="0070475A"/>
    <w:rsid w:val="007107C2"/>
    <w:rsid w:val="007333EF"/>
    <w:rsid w:val="00733EFA"/>
    <w:rsid w:val="007765C0"/>
    <w:rsid w:val="007B53EA"/>
    <w:rsid w:val="007D40B5"/>
    <w:rsid w:val="007F0B8F"/>
    <w:rsid w:val="007F7F9A"/>
    <w:rsid w:val="0087361D"/>
    <w:rsid w:val="008768AB"/>
    <w:rsid w:val="00881C73"/>
    <w:rsid w:val="008A48DE"/>
    <w:rsid w:val="008A7178"/>
    <w:rsid w:val="0090203D"/>
    <w:rsid w:val="009040C6"/>
    <w:rsid w:val="00931147"/>
    <w:rsid w:val="009939D0"/>
    <w:rsid w:val="009C3DA2"/>
    <w:rsid w:val="009E297E"/>
    <w:rsid w:val="009F0768"/>
    <w:rsid w:val="00A12686"/>
    <w:rsid w:val="00A20729"/>
    <w:rsid w:val="00A77BEB"/>
    <w:rsid w:val="00AB13AF"/>
    <w:rsid w:val="00AF02F9"/>
    <w:rsid w:val="00B16E27"/>
    <w:rsid w:val="00B365EA"/>
    <w:rsid w:val="00B44C76"/>
    <w:rsid w:val="00B8351E"/>
    <w:rsid w:val="00B878E9"/>
    <w:rsid w:val="00B935F8"/>
    <w:rsid w:val="00BF21F7"/>
    <w:rsid w:val="00BF386E"/>
    <w:rsid w:val="00C032EC"/>
    <w:rsid w:val="00C109C0"/>
    <w:rsid w:val="00C20E1B"/>
    <w:rsid w:val="00C23B09"/>
    <w:rsid w:val="00C5539A"/>
    <w:rsid w:val="00C60B20"/>
    <w:rsid w:val="00CA249D"/>
    <w:rsid w:val="00CB5DFD"/>
    <w:rsid w:val="00CC0B07"/>
    <w:rsid w:val="00CE4E47"/>
    <w:rsid w:val="00D07EAE"/>
    <w:rsid w:val="00D30701"/>
    <w:rsid w:val="00D36F50"/>
    <w:rsid w:val="00D60F81"/>
    <w:rsid w:val="00D70E71"/>
    <w:rsid w:val="00DD68B9"/>
    <w:rsid w:val="00E0222B"/>
    <w:rsid w:val="00E17B2F"/>
    <w:rsid w:val="00E25A62"/>
    <w:rsid w:val="00E25B29"/>
    <w:rsid w:val="00E95A56"/>
    <w:rsid w:val="00EB52E9"/>
    <w:rsid w:val="00ED54A5"/>
    <w:rsid w:val="00EE01D7"/>
    <w:rsid w:val="00EE512A"/>
    <w:rsid w:val="00F1115A"/>
    <w:rsid w:val="00F65E32"/>
    <w:rsid w:val="00F8026E"/>
    <w:rsid w:val="00F90FD1"/>
    <w:rsid w:val="00F91E1E"/>
    <w:rsid w:val="00FB1E23"/>
    <w:rsid w:val="00FB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41"/>
        <o:r id="V:Rule4" type="connector" idref="#_x0000_s1040"/>
        <o:r id="V:Rule5" type="connector" idref="#_x0000_s1037"/>
        <o:r id="V:Rule6" type="connector" idref="#_x0000_s1039"/>
        <o:r id="V:Rule7" type="connector" idref="#_x0000_s1036"/>
        <o:r id="V:Rule8" type="connector" idref="#_x0000_s1044"/>
        <o:r id="V:Rule9" type="connector" idref="#_x0000_s1038"/>
        <o:r id="V:Rule10" type="connector" idref="#_x0000_s1035"/>
        <o:r id="V:Rule1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48DE"/>
  </w:style>
  <w:style w:type="paragraph" w:styleId="af">
    <w:name w:val="Balloon Text"/>
    <w:basedOn w:val="a"/>
    <w:link w:val="af0"/>
    <w:uiPriority w:val="99"/>
    <w:semiHidden/>
    <w:unhideWhenUsed/>
    <w:rsid w:val="00E2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udying.sifbd.ru/gloss/neo_sob.html" TargetMode="External"/><Relationship Id="rId13" Type="http://schemas.openxmlformats.org/officeDocument/2006/relationships/hyperlink" Target="http://estudying.sifbd.ru/gloss/osob_in_zn.html" TargetMode="External"/><Relationship Id="rId18" Type="http://schemas.openxmlformats.org/officeDocument/2006/relationships/hyperlink" Target="https://ru.wikipedia.org/wiki/%D0%97%D0%B0%D0%BA%D0%BE%D0%BD%D0%BE%D0%BC%D0%B5%D1%80%D0%BD%D0%BE%D1%81%D1%82%D1%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studying.sifbd.ru/gloss/iz_otr.html" TargetMode="External"/><Relationship Id="rId12" Type="http://schemas.openxmlformats.org/officeDocument/2006/relationships/hyperlink" Target="http://estudying.sifbd.ru/gloss/iz_potr.html" TargetMode="External"/><Relationship Id="rId17" Type="http://schemas.openxmlformats.org/officeDocument/2006/relationships/hyperlink" Target="https://ru.wikipedia.org/wiki/%D0%AF%D0%B2%D0%BB%D0%B5%D0%BD%D0%B8%D0%B5_(%D1%84%D0%B8%D0%BB%D0%BE%D1%81%D0%BE%D1%84%D0%B8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D%D0%B0%D0%BD%D0%B8%D0%B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udying.sifbd.ru/gloss/ne_sov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5%D1%82%D0%BE%D0%B4" TargetMode="External"/><Relationship Id="rId10" Type="http://schemas.openxmlformats.org/officeDocument/2006/relationships/hyperlink" Target="http://estudying.sifbd.ru/gloss/potr_potreb_proc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studying.sifbd.ru/gloss/demo_iz.html" TargetMode="External"/><Relationship Id="rId14" Type="http://schemas.openxmlformats.org/officeDocument/2006/relationships/hyperlink" Target="https://ru.wikipedia.org/wiki/%D0%9B%D0%B0%D1%82%D0%B8%D0%BD%D1%81%D0%BA%D0%B8%D0%B9_%D1%8F%D0%B7%D1%8B%D0%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dcterms:created xsi:type="dcterms:W3CDTF">2016-03-31T10:16:00Z</dcterms:created>
  <dcterms:modified xsi:type="dcterms:W3CDTF">2018-07-22T09:35:00Z</dcterms:modified>
</cp:coreProperties>
</file>