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F8" w:rsidRPr="004776FB" w:rsidRDefault="004B09F8" w:rsidP="004A0059">
      <w:pPr>
        <w:rPr>
          <w:b/>
        </w:rPr>
      </w:pPr>
      <w:r w:rsidRPr="004776FB">
        <w:t>Дисциплина: Основы энергосбережения.</w:t>
      </w:r>
      <w:r w:rsidR="004A0059" w:rsidRPr="004776FB">
        <w:t xml:space="preserve"> </w:t>
      </w:r>
      <w:r w:rsidR="004A0059" w:rsidRPr="004776FB">
        <w:rPr>
          <w:bCs/>
        </w:rPr>
        <w:t>(Васюков Александр Всеволодович).</w:t>
      </w:r>
      <w:r w:rsidR="004A0059">
        <w:rPr>
          <w:b/>
          <w:bCs/>
        </w:rPr>
        <w:t xml:space="preserve"> </w:t>
      </w:r>
      <w:r>
        <w:t xml:space="preserve"> </w:t>
      </w:r>
      <w:r w:rsidRPr="004776FB">
        <w:rPr>
          <w:b/>
        </w:rPr>
        <w:t>УЧЕБНО-МЕТОДИЧЕСКАЯ КАРТА</w:t>
      </w:r>
    </w:p>
    <w:p w:rsidR="004B09F8" w:rsidRPr="00622DC2" w:rsidRDefault="004B09F8" w:rsidP="004B09F8">
      <w:pPr>
        <w:jc w:val="center"/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5814"/>
        <w:gridCol w:w="875"/>
        <w:gridCol w:w="899"/>
        <w:gridCol w:w="888"/>
        <w:gridCol w:w="1479"/>
        <w:gridCol w:w="1628"/>
        <w:gridCol w:w="1388"/>
      </w:tblGrid>
      <w:tr w:rsidR="004B09F8" w:rsidRPr="00622DC2" w:rsidTr="00FB353B">
        <w:trPr>
          <w:trHeight w:val="255"/>
          <w:jc w:val="center"/>
        </w:trPr>
        <w:tc>
          <w:tcPr>
            <w:tcW w:w="637" w:type="dxa"/>
            <w:vMerge w:val="restart"/>
            <w:textDirection w:val="btLr"/>
            <w:vAlign w:val="center"/>
          </w:tcPr>
          <w:p w:rsidR="004B09F8" w:rsidRPr="00622DC2" w:rsidRDefault="00E52B89" w:rsidP="00FB353B">
            <w:pPr>
              <w:ind w:left="113" w:right="113"/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54.95pt;margin-top:65.15pt;width:33pt;height:374.25pt;z-index:251660288;mso-position-vertical-relative:margin" o:allowincell="f" o:allowoverlap="f" stroked="f">
                  <v:textbox style="layout-flow:vertical;mso-next-textbox:#_x0000_s1026">
                    <w:txbxContent>
                      <w:p w:rsidR="004B09F8" w:rsidRDefault="004B09F8" w:rsidP="004B09F8">
                        <w:r>
                          <w:t xml:space="preserve">                                                             4</w:t>
                        </w:r>
                      </w:p>
                    </w:txbxContent>
                  </v:textbox>
                  <w10:wrap type="square" anchory="margin"/>
                </v:shape>
              </w:pict>
            </w:r>
            <w:r w:rsidR="004B09F8" w:rsidRPr="00622DC2">
              <w:t>Номер раздела, темы, занятия</w:t>
            </w:r>
          </w:p>
        </w:tc>
        <w:tc>
          <w:tcPr>
            <w:tcW w:w="5814" w:type="dxa"/>
            <w:vMerge w:val="restart"/>
            <w:vAlign w:val="center"/>
          </w:tcPr>
          <w:p w:rsidR="004B09F8" w:rsidRPr="00622DC2" w:rsidRDefault="004B09F8" w:rsidP="00FB353B">
            <w:pPr>
              <w:jc w:val="center"/>
            </w:pPr>
            <w:r w:rsidRPr="00622DC2">
              <w:t>Название раздела, темы, занятия;</w:t>
            </w:r>
          </w:p>
          <w:p w:rsidR="004B09F8" w:rsidRPr="00622DC2" w:rsidRDefault="004B09F8" w:rsidP="00FB353B">
            <w:pPr>
              <w:jc w:val="center"/>
            </w:pPr>
            <w:r w:rsidRPr="00622DC2">
              <w:t>Перечень изучаемых вопросов</w:t>
            </w:r>
          </w:p>
        </w:tc>
        <w:tc>
          <w:tcPr>
            <w:tcW w:w="4141" w:type="dxa"/>
            <w:gridSpan w:val="4"/>
            <w:vAlign w:val="center"/>
          </w:tcPr>
          <w:p w:rsidR="004B09F8" w:rsidRPr="00622DC2" w:rsidRDefault="004B09F8" w:rsidP="00FB353B">
            <w:pPr>
              <w:jc w:val="center"/>
            </w:pPr>
            <w:r w:rsidRPr="00622DC2">
              <w:t>Количество аудиторных часов</w:t>
            </w:r>
          </w:p>
        </w:tc>
        <w:tc>
          <w:tcPr>
            <w:tcW w:w="1628" w:type="dxa"/>
            <w:vMerge w:val="restart"/>
            <w:textDirection w:val="btLr"/>
            <w:vAlign w:val="center"/>
          </w:tcPr>
          <w:p w:rsidR="004B09F8" w:rsidRPr="00622DC2" w:rsidRDefault="004B09F8" w:rsidP="00FB353B">
            <w:pPr>
              <w:jc w:val="center"/>
            </w:pPr>
            <w:r w:rsidRPr="00622DC2">
              <w:t>Материальное обеспечение занятия (наглядные, методические пособия)</w:t>
            </w:r>
          </w:p>
        </w:tc>
        <w:tc>
          <w:tcPr>
            <w:tcW w:w="1388" w:type="dxa"/>
            <w:vMerge w:val="restart"/>
            <w:textDirection w:val="btLr"/>
            <w:vAlign w:val="center"/>
          </w:tcPr>
          <w:p w:rsidR="004B09F8" w:rsidRPr="00622DC2" w:rsidRDefault="004B09F8" w:rsidP="00FB353B">
            <w:pPr>
              <w:ind w:left="113" w:right="113"/>
              <w:jc w:val="center"/>
            </w:pPr>
            <w:r w:rsidRPr="00622DC2">
              <w:t>Формы контроля знаний</w:t>
            </w:r>
          </w:p>
        </w:tc>
      </w:tr>
      <w:tr w:rsidR="004B09F8" w:rsidRPr="00622DC2" w:rsidTr="00FB353B">
        <w:trPr>
          <w:cantSplit/>
          <w:trHeight w:val="1757"/>
          <w:jc w:val="center"/>
        </w:trPr>
        <w:tc>
          <w:tcPr>
            <w:tcW w:w="637" w:type="dxa"/>
            <w:vMerge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5814" w:type="dxa"/>
            <w:vMerge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875" w:type="dxa"/>
            <w:textDirection w:val="btLr"/>
            <w:vAlign w:val="center"/>
          </w:tcPr>
          <w:p w:rsidR="004B09F8" w:rsidRPr="00622DC2" w:rsidRDefault="004B09F8" w:rsidP="00FB353B">
            <w:pPr>
              <w:ind w:left="113" w:right="113"/>
              <w:jc w:val="center"/>
            </w:pPr>
            <w:r w:rsidRPr="00622DC2">
              <w:t>лекции</w:t>
            </w:r>
          </w:p>
        </w:tc>
        <w:tc>
          <w:tcPr>
            <w:tcW w:w="899" w:type="dxa"/>
            <w:textDirection w:val="btLr"/>
            <w:vAlign w:val="center"/>
          </w:tcPr>
          <w:p w:rsidR="004B09F8" w:rsidRPr="00622DC2" w:rsidRDefault="004B09F8" w:rsidP="00FB353B">
            <w:pPr>
              <w:ind w:left="113" w:right="113"/>
              <w:jc w:val="center"/>
            </w:pPr>
            <w:r w:rsidRPr="00622DC2">
              <w:t xml:space="preserve">Практические (семинарские) занятия  ФЭФ </w:t>
            </w:r>
          </w:p>
        </w:tc>
        <w:tc>
          <w:tcPr>
            <w:tcW w:w="888" w:type="dxa"/>
            <w:textDirection w:val="btLr"/>
            <w:vAlign w:val="center"/>
          </w:tcPr>
          <w:p w:rsidR="004B09F8" w:rsidRPr="00622DC2" w:rsidRDefault="004B09F8" w:rsidP="00FB353B">
            <w:pPr>
              <w:ind w:left="113" w:right="113"/>
              <w:jc w:val="center"/>
            </w:pPr>
            <w:r w:rsidRPr="00622DC2">
              <w:t xml:space="preserve">лабораторные занятия  МСФ </w:t>
            </w:r>
          </w:p>
        </w:tc>
        <w:tc>
          <w:tcPr>
            <w:tcW w:w="1479" w:type="dxa"/>
            <w:textDirection w:val="btLr"/>
            <w:vAlign w:val="center"/>
          </w:tcPr>
          <w:p w:rsidR="004B09F8" w:rsidRPr="00622DC2" w:rsidRDefault="004B09F8" w:rsidP="00FB353B">
            <w:pPr>
              <w:ind w:left="113" w:right="113"/>
              <w:jc w:val="center"/>
            </w:pPr>
            <w:r w:rsidRPr="00622DC2">
              <w:t>Управляемая (контролируемая) самостоятельная работа студента</w:t>
            </w:r>
          </w:p>
        </w:tc>
        <w:tc>
          <w:tcPr>
            <w:tcW w:w="1628" w:type="dxa"/>
            <w:vMerge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388" w:type="dxa"/>
            <w:vMerge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</w:tr>
      <w:tr w:rsidR="004B09F8" w:rsidRPr="00622DC2" w:rsidTr="00FB353B">
        <w:trPr>
          <w:jc w:val="center"/>
        </w:trPr>
        <w:tc>
          <w:tcPr>
            <w:tcW w:w="637" w:type="dxa"/>
            <w:vAlign w:val="center"/>
          </w:tcPr>
          <w:p w:rsidR="004B09F8" w:rsidRPr="00622DC2" w:rsidRDefault="004B09F8" w:rsidP="00FB353B">
            <w:pPr>
              <w:jc w:val="center"/>
            </w:pPr>
            <w:r w:rsidRPr="00622DC2">
              <w:t>1</w:t>
            </w:r>
          </w:p>
        </w:tc>
        <w:tc>
          <w:tcPr>
            <w:tcW w:w="5814" w:type="dxa"/>
            <w:vAlign w:val="center"/>
          </w:tcPr>
          <w:p w:rsidR="004B09F8" w:rsidRPr="00622DC2" w:rsidRDefault="004B09F8" w:rsidP="00FB353B">
            <w:pPr>
              <w:jc w:val="center"/>
            </w:pPr>
            <w:r w:rsidRPr="00622DC2">
              <w:t>2</w:t>
            </w:r>
          </w:p>
        </w:tc>
        <w:tc>
          <w:tcPr>
            <w:tcW w:w="875" w:type="dxa"/>
            <w:vAlign w:val="center"/>
          </w:tcPr>
          <w:p w:rsidR="004B09F8" w:rsidRPr="00622DC2" w:rsidRDefault="004B09F8" w:rsidP="00FB353B">
            <w:pPr>
              <w:jc w:val="center"/>
            </w:pPr>
            <w:r w:rsidRPr="00622DC2">
              <w:t>3</w:t>
            </w:r>
          </w:p>
        </w:tc>
        <w:tc>
          <w:tcPr>
            <w:tcW w:w="899" w:type="dxa"/>
            <w:vAlign w:val="center"/>
          </w:tcPr>
          <w:p w:rsidR="004B09F8" w:rsidRPr="00622DC2" w:rsidRDefault="004B09F8" w:rsidP="00FB353B">
            <w:pPr>
              <w:jc w:val="center"/>
            </w:pPr>
            <w:r w:rsidRPr="00622DC2">
              <w:t>4</w:t>
            </w:r>
          </w:p>
        </w:tc>
        <w:tc>
          <w:tcPr>
            <w:tcW w:w="888" w:type="dxa"/>
            <w:vAlign w:val="center"/>
          </w:tcPr>
          <w:p w:rsidR="004B09F8" w:rsidRPr="00622DC2" w:rsidRDefault="004B09F8" w:rsidP="00FB353B">
            <w:pPr>
              <w:jc w:val="center"/>
            </w:pPr>
            <w:r w:rsidRPr="00622DC2">
              <w:t>5</w:t>
            </w:r>
          </w:p>
        </w:tc>
        <w:tc>
          <w:tcPr>
            <w:tcW w:w="1479" w:type="dxa"/>
            <w:vAlign w:val="center"/>
          </w:tcPr>
          <w:p w:rsidR="004B09F8" w:rsidRPr="00622DC2" w:rsidRDefault="004B09F8" w:rsidP="00FB353B">
            <w:pPr>
              <w:jc w:val="center"/>
            </w:pPr>
            <w:r w:rsidRPr="00622DC2">
              <w:t>6</w:t>
            </w:r>
          </w:p>
        </w:tc>
        <w:tc>
          <w:tcPr>
            <w:tcW w:w="1628" w:type="dxa"/>
            <w:vAlign w:val="center"/>
          </w:tcPr>
          <w:p w:rsidR="004B09F8" w:rsidRPr="00622DC2" w:rsidRDefault="004B09F8" w:rsidP="00FB353B">
            <w:pPr>
              <w:jc w:val="center"/>
            </w:pPr>
            <w:r w:rsidRPr="00622DC2">
              <w:t>7</w:t>
            </w:r>
          </w:p>
        </w:tc>
        <w:tc>
          <w:tcPr>
            <w:tcW w:w="1388" w:type="dxa"/>
            <w:vAlign w:val="center"/>
          </w:tcPr>
          <w:p w:rsidR="004B09F8" w:rsidRPr="00622DC2" w:rsidRDefault="004B09F8" w:rsidP="00FB353B">
            <w:pPr>
              <w:jc w:val="center"/>
            </w:pPr>
            <w:r w:rsidRPr="00622DC2">
              <w:t>9</w:t>
            </w:r>
          </w:p>
        </w:tc>
      </w:tr>
      <w:tr w:rsidR="004B09F8" w:rsidRPr="00622DC2" w:rsidTr="00FB353B">
        <w:trPr>
          <w:jc w:val="center"/>
        </w:trPr>
        <w:tc>
          <w:tcPr>
            <w:tcW w:w="637" w:type="dxa"/>
            <w:vMerge w:val="restart"/>
          </w:tcPr>
          <w:p w:rsidR="004B09F8" w:rsidRPr="00622DC2" w:rsidRDefault="004B09F8" w:rsidP="00FB353B">
            <w:pPr>
              <w:jc w:val="center"/>
              <w:rPr>
                <w:b/>
                <w:bCs/>
              </w:rPr>
            </w:pPr>
            <w:r w:rsidRPr="00622DC2">
              <w:rPr>
                <w:b/>
                <w:bCs/>
              </w:rPr>
              <w:t>1.</w:t>
            </w:r>
          </w:p>
        </w:tc>
        <w:tc>
          <w:tcPr>
            <w:tcW w:w="5814" w:type="dxa"/>
            <w:vAlign w:val="center"/>
          </w:tcPr>
          <w:p w:rsidR="004B09F8" w:rsidRPr="00622DC2" w:rsidRDefault="004B09F8" w:rsidP="00FB353B">
            <w:pPr>
              <w:jc w:val="both"/>
            </w:pPr>
            <w:r w:rsidRPr="00622DC2">
              <w:rPr>
                <w:b/>
                <w:bCs/>
              </w:rPr>
              <w:t>Энергия и ее роль в жизни общества  (2 ч)</w:t>
            </w:r>
          </w:p>
        </w:tc>
        <w:tc>
          <w:tcPr>
            <w:tcW w:w="875" w:type="dxa"/>
            <w:vAlign w:val="center"/>
          </w:tcPr>
          <w:p w:rsidR="004B09F8" w:rsidRPr="00622DC2" w:rsidRDefault="004B09F8" w:rsidP="00FB353B">
            <w:pPr>
              <w:jc w:val="center"/>
              <w:rPr>
                <w:b/>
                <w:bCs/>
              </w:rPr>
            </w:pPr>
            <w:r w:rsidRPr="00622DC2">
              <w:rPr>
                <w:b/>
                <w:bCs/>
              </w:rPr>
              <w:t>1</w:t>
            </w:r>
          </w:p>
        </w:tc>
        <w:tc>
          <w:tcPr>
            <w:tcW w:w="899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888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479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628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388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</w:tr>
      <w:tr w:rsidR="004B09F8" w:rsidRPr="00622DC2" w:rsidTr="00FB353B">
        <w:trPr>
          <w:cantSplit/>
          <w:trHeight w:val="3032"/>
          <w:jc w:val="center"/>
        </w:trPr>
        <w:tc>
          <w:tcPr>
            <w:tcW w:w="637" w:type="dxa"/>
            <w:vMerge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5814" w:type="dxa"/>
            <w:vAlign w:val="center"/>
          </w:tcPr>
          <w:p w:rsidR="004B09F8" w:rsidRPr="00622DC2" w:rsidRDefault="004B09F8" w:rsidP="00FB353B">
            <w:pPr>
              <w:jc w:val="both"/>
            </w:pPr>
            <w:r w:rsidRPr="00622DC2">
              <w:t>1.1 Энергосбережение – основа устойчивого развития современного общества</w:t>
            </w:r>
          </w:p>
          <w:p w:rsidR="004B09F8" w:rsidRPr="00622DC2" w:rsidRDefault="004B09F8" w:rsidP="00FB353B">
            <w:pPr>
              <w:jc w:val="both"/>
            </w:pPr>
            <w:r w:rsidRPr="00622DC2">
              <w:t>1.2 Основные понятия и определения в энергосбережении</w:t>
            </w:r>
          </w:p>
          <w:p w:rsidR="004B09F8" w:rsidRPr="00622DC2" w:rsidRDefault="004B09F8" w:rsidP="00FB353B">
            <w:pPr>
              <w:jc w:val="both"/>
            </w:pPr>
            <w:r w:rsidRPr="00622DC2">
              <w:t>1.3 Роль энергетики и энергоресурсов в развитии человеческого общества и уровне цивилизации</w:t>
            </w:r>
          </w:p>
          <w:p w:rsidR="004B09F8" w:rsidRPr="00622DC2" w:rsidRDefault="004B09F8" w:rsidP="00FB353B">
            <w:pPr>
              <w:jc w:val="both"/>
            </w:pPr>
            <w:r w:rsidRPr="00622DC2">
              <w:t>1.4 Эффективность использования и потребления энергии в различных странах мира и Республике Беларусь</w:t>
            </w:r>
          </w:p>
          <w:p w:rsidR="004B09F8" w:rsidRPr="00622DC2" w:rsidRDefault="004B09F8" w:rsidP="00FB353B">
            <w:pPr>
              <w:jc w:val="both"/>
            </w:pPr>
            <w:r w:rsidRPr="00622DC2">
              <w:t>1.5 Энергосбережение – самый дешевый источник энергии</w:t>
            </w:r>
          </w:p>
        </w:tc>
        <w:tc>
          <w:tcPr>
            <w:tcW w:w="875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899" w:type="dxa"/>
            <w:textDirection w:val="btLr"/>
            <w:vAlign w:val="center"/>
          </w:tcPr>
          <w:p w:rsidR="004B09F8" w:rsidRPr="00622DC2" w:rsidRDefault="004B09F8" w:rsidP="00FB353B">
            <w:pPr>
              <w:ind w:left="113" w:right="113"/>
              <w:jc w:val="center"/>
            </w:pPr>
          </w:p>
        </w:tc>
        <w:tc>
          <w:tcPr>
            <w:tcW w:w="888" w:type="dxa"/>
            <w:textDirection w:val="btLr"/>
            <w:vAlign w:val="center"/>
          </w:tcPr>
          <w:p w:rsidR="004B09F8" w:rsidRPr="00622DC2" w:rsidRDefault="004B09F8" w:rsidP="00FB353B">
            <w:pPr>
              <w:ind w:left="113" w:right="113"/>
              <w:jc w:val="center"/>
            </w:pPr>
          </w:p>
        </w:tc>
        <w:tc>
          <w:tcPr>
            <w:tcW w:w="1479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628" w:type="dxa"/>
            <w:vAlign w:val="center"/>
          </w:tcPr>
          <w:p w:rsidR="004B09F8" w:rsidRPr="00622DC2" w:rsidRDefault="004B09F8" w:rsidP="00FB353B">
            <w:pPr>
              <w:jc w:val="center"/>
            </w:pPr>
            <w:r w:rsidRPr="00622DC2">
              <w:t>Компьютерная  презентация</w:t>
            </w:r>
          </w:p>
          <w:p w:rsidR="004B09F8" w:rsidRPr="00622DC2" w:rsidRDefault="004B09F8" w:rsidP="00FB353B">
            <w:pPr>
              <w:jc w:val="center"/>
            </w:pPr>
          </w:p>
          <w:p w:rsidR="004B09F8" w:rsidRPr="00622DC2" w:rsidRDefault="004B09F8" w:rsidP="00FB353B">
            <w:pPr>
              <w:jc w:val="center"/>
            </w:pPr>
            <w:r w:rsidRPr="00622DC2">
              <w:t>УМК</w:t>
            </w:r>
          </w:p>
        </w:tc>
        <w:tc>
          <w:tcPr>
            <w:tcW w:w="1388" w:type="dxa"/>
            <w:vAlign w:val="center"/>
          </w:tcPr>
          <w:p w:rsidR="004B09F8" w:rsidRPr="00622DC2" w:rsidRDefault="004B09F8" w:rsidP="00FB353B">
            <w:pPr>
              <w:jc w:val="center"/>
            </w:pPr>
            <w:r w:rsidRPr="00622DC2">
              <w:t>Устный опрос</w:t>
            </w:r>
          </w:p>
        </w:tc>
      </w:tr>
      <w:tr w:rsidR="004B09F8" w:rsidRPr="00622DC2" w:rsidTr="00FB353B">
        <w:trPr>
          <w:jc w:val="center"/>
        </w:trPr>
        <w:tc>
          <w:tcPr>
            <w:tcW w:w="637" w:type="dxa"/>
            <w:vMerge w:val="restart"/>
            <w:vAlign w:val="center"/>
          </w:tcPr>
          <w:p w:rsidR="004B09F8" w:rsidRPr="00622DC2" w:rsidRDefault="004B09F8" w:rsidP="00FB353B">
            <w:pPr>
              <w:jc w:val="center"/>
              <w:rPr>
                <w:b/>
                <w:bCs/>
              </w:rPr>
            </w:pPr>
            <w:r w:rsidRPr="00622DC2">
              <w:rPr>
                <w:b/>
                <w:bCs/>
              </w:rPr>
              <w:t>2.</w:t>
            </w:r>
          </w:p>
        </w:tc>
        <w:tc>
          <w:tcPr>
            <w:tcW w:w="5814" w:type="dxa"/>
            <w:vAlign w:val="center"/>
          </w:tcPr>
          <w:p w:rsidR="004B09F8" w:rsidRPr="00622DC2" w:rsidRDefault="004B09F8" w:rsidP="00FB353B">
            <w:pPr>
              <w:jc w:val="both"/>
              <w:rPr>
                <w:b/>
                <w:bCs/>
              </w:rPr>
            </w:pPr>
            <w:r w:rsidRPr="00622DC2">
              <w:rPr>
                <w:b/>
                <w:bCs/>
              </w:rPr>
              <w:t>Топливно-энергетические ресурсы (2 ч)</w:t>
            </w:r>
          </w:p>
        </w:tc>
        <w:tc>
          <w:tcPr>
            <w:tcW w:w="875" w:type="dxa"/>
            <w:vAlign w:val="center"/>
          </w:tcPr>
          <w:p w:rsidR="004B09F8" w:rsidRPr="00622DC2" w:rsidRDefault="004B09F8" w:rsidP="00FB353B">
            <w:pPr>
              <w:jc w:val="center"/>
              <w:rPr>
                <w:b/>
                <w:bCs/>
              </w:rPr>
            </w:pPr>
            <w:r w:rsidRPr="00622DC2">
              <w:rPr>
                <w:b/>
                <w:bCs/>
              </w:rPr>
              <w:t>1</w:t>
            </w:r>
          </w:p>
        </w:tc>
        <w:tc>
          <w:tcPr>
            <w:tcW w:w="899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888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479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628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388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</w:tr>
      <w:tr w:rsidR="004B09F8" w:rsidRPr="00622DC2" w:rsidTr="00FB353B">
        <w:trPr>
          <w:jc w:val="center"/>
        </w:trPr>
        <w:tc>
          <w:tcPr>
            <w:tcW w:w="637" w:type="dxa"/>
            <w:vMerge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5814" w:type="dxa"/>
            <w:vAlign w:val="center"/>
          </w:tcPr>
          <w:p w:rsidR="004B09F8" w:rsidRPr="00622DC2" w:rsidRDefault="004B09F8" w:rsidP="00FB353B">
            <w:pPr>
              <w:jc w:val="both"/>
            </w:pPr>
            <w:r w:rsidRPr="00622DC2">
              <w:t>2.1 Энергоресурсы. Возобновляемые и истощаемые энергоресурсы</w:t>
            </w:r>
          </w:p>
          <w:p w:rsidR="004B09F8" w:rsidRPr="00622DC2" w:rsidRDefault="004B09F8" w:rsidP="00FB353B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622DC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2.2 Виды органических топлив, их состав и теплота сгорания Условное топливо. Единицы измерения</w:t>
            </w:r>
          </w:p>
          <w:p w:rsidR="004B09F8" w:rsidRPr="00622DC2" w:rsidRDefault="004B09F8" w:rsidP="00FB353B">
            <w:pPr>
              <w:pStyle w:val="a3"/>
              <w:ind w:firstLine="0"/>
              <w:rPr>
                <w:sz w:val="24"/>
                <w:szCs w:val="24"/>
              </w:rPr>
            </w:pPr>
            <w:r w:rsidRPr="00622DC2">
              <w:rPr>
                <w:sz w:val="24"/>
                <w:szCs w:val="24"/>
              </w:rPr>
              <w:t>2.3 Энергетические ресурсы мира</w:t>
            </w:r>
          </w:p>
          <w:p w:rsidR="004B09F8" w:rsidRPr="00622DC2" w:rsidRDefault="004B09F8" w:rsidP="00FB353B">
            <w:pPr>
              <w:jc w:val="both"/>
            </w:pPr>
            <w:r w:rsidRPr="00622DC2">
              <w:t>2.4 Энергоресурсы РБ</w:t>
            </w:r>
          </w:p>
          <w:p w:rsidR="004B09F8" w:rsidRPr="00622DC2" w:rsidRDefault="004B09F8" w:rsidP="00FB353B">
            <w:pPr>
              <w:jc w:val="both"/>
            </w:pPr>
          </w:p>
          <w:p w:rsidR="004B09F8" w:rsidRPr="00622DC2" w:rsidRDefault="004B09F8" w:rsidP="00FB353B">
            <w:pPr>
              <w:jc w:val="both"/>
            </w:pPr>
          </w:p>
          <w:p w:rsidR="004B09F8" w:rsidRPr="00622DC2" w:rsidRDefault="004B09F8" w:rsidP="00FB353B">
            <w:pPr>
              <w:jc w:val="both"/>
            </w:pPr>
          </w:p>
        </w:tc>
        <w:tc>
          <w:tcPr>
            <w:tcW w:w="875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899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888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479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628" w:type="dxa"/>
            <w:vAlign w:val="center"/>
          </w:tcPr>
          <w:p w:rsidR="004B09F8" w:rsidRPr="00622DC2" w:rsidRDefault="004B09F8" w:rsidP="00FB353B">
            <w:pPr>
              <w:jc w:val="center"/>
            </w:pPr>
            <w:r w:rsidRPr="00622DC2">
              <w:t>Компьютерная  презентация</w:t>
            </w:r>
          </w:p>
          <w:p w:rsidR="004B09F8" w:rsidRPr="00622DC2" w:rsidRDefault="004B09F8" w:rsidP="00FB353B">
            <w:pPr>
              <w:jc w:val="center"/>
            </w:pPr>
          </w:p>
          <w:p w:rsidR="004B09F8" w:rsidRPr="00622DC2" w:rsidRDefault="004B09F8" w:rsidP="00FB353B">
            <w:pPr>
              <w:jc w:val="center"/>
            </w:pPr>
            <w:r w:rsidRPr="00622DC2">
              <w:t>УМК</w:t>
            </w:r>
          </w:p>
        </w:tc>
        <w:tc>
          <w:tcPr>
            <w:tcW w:w="1388" w:type="dxa"/>
            <w:vAlign w:val="center"/>
          </w:tcPr>
          <w:p w:rsidR="004B09F8" w:rsidRPr="00622DC2" w:rsidRDefault="004B09F8" w:rsidP="00FB353B">
            <w:pPr>
              <w:jc w:val="center"/>
            </w:pPr>
            <w:r w:rsidRPr="00622DC2">
              <w:t>Устный опрос</w:t>
            </w:r>
          </w:p>
        </w:tc>
      </w:tr>
    </w:tbl>
    <w:p w:rsidR="004B09F8" w:rsidRPr="00622DC2" w:rsidRDefault="004B09F8" w:rsidP="004B09F8"/>
    <w:p w:rsidR="004B09F8" w:rsidRPr="00622DC2" w:rsidRDefault="004B09F8" w:rsidP="004B09F8"/>
    <w:tbl>
      <w:tblPr>
        <w:tblW w:w="13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5827"/>
        <w:gridCol w:w="877"/>
        <w:gridCol w:w="901"/>
        <w:gridCol w:w="890"/>
        <w:gridCol w:w="1482"/>
        <w:gridCol w:w="1632"/>
        <w:gridCol w:w="1391"/>
      </w:tblGrid>
      <w:tr w:rsidR="004B09F8" w:rsidRPr="00622DC2" w:rsidTr="00FB353B">
        <w:trPr>
          <w:trHeight w:val="629"/>
          <w:jc w:val="center"/>
        </w:trPr>
        <w:tc>
          <w:tcPr>
            <w:tcW w:w="638" w:type="dxa"/>
            <w:vMerge w:val="restart"/>
            <w:vAlign w:val="center"/>
          </w:tcPr>
          <w:p w:rsidR="004B09F8" w:rsidRPr="00622DC2" w:rsidRDefault="00E52B89" w:rsidP="00FB353B">
            <w:pPr>
              <w:jc w:val="center"/>
              <w:rPr>
                <w:b/>
                <w:bCs/>
              </w:rPr>
            </w:pPr>
            <w:r w:rsidRPr="00E52B89">
              <w:rPr>
                <w:noProof/>
              </w:rPr>
              <w:pict>
                <v:shape id="_x0000_s1028" type="#_x0000_t202" style="position:absolute;left:0;text-align:left;margin-left:-52.75pt;margin-top:65.2pt;width:30pt;height:329.25pt;z-index:251662336;mso-position-vertical-relative:margin" o:allowincell="f" o:allowoverlap="f" stroked="f">
                  <v:textbox style="layout-flow:vertical">
                    <w:txbxContent>
                      <w:p w:rsidR="004B09F8" w:rsidRDefault="004B09F8" w:rsidP="004B09F8">
                        <w:r>
                          <w:t xml:space="preserve">                                                            5</w:t>
                        </w:r>
                      </w:p>
                    </w:txbxContent>
                  </v:textbox>
                  <w10:wrap type="square" anchory="margin"/>
                </v:shape>
              </w:pict>
            </w:r>
            <w:r w:rsidR="004B09F8" w:rsidRPr="00622DC2">
              <w:rPr>
                <w:b/>
                <w:bCs/>
              </w:rPr>
              <w:t xml:space="preserve">3. </w:t>
            </w:r>
          </w:p>
        </w:tc>
        <w:tc>
          <w:tcPr>
            <w:tcW w:w="5827" w:type="dxa"/>
            <w:vAlign w:val="center"/>
          </w:tcPr>
          <w:p w:rsidR="004B09F8" w:rsidRPr="00622DC2" w:rsidRDefault="004B09F8" w:rsidP="00FB353B">
            <w:pPr>
              <w:jc w:val="both"/>
            </w:pPr>
            <w:r w:rsidRPr="00622DC2">
              <w:rPr>
                <w:b/>
                <w:bCs/>
              </w:rPr>
              <w:t>Традиционные способы получения тепловой и электрической энергии (2 ч)</w:t>
            </w:r>
          </w:p>
        </w:tc>
        <w:tc>
          <w:tcPr>
            <w:tcW w:w="877" w:type="dxa"/>
            <w:vAlign w:val="center"/>
          </w:tcPr>
          <w:p w:rsidR="004B09F8" w:rsidRPr="00622DC2" w:rsidRDefault="004B09F8" w:rsidP="00FB353B">
            <w:pPr>
              <w:jc w:val="center"/>
              <w:rPr>
                <w:b/>
                <w:bCs/>
              </w:rPr>
            </w:pPr>
            <w:r w:rsidRPr="00622DC2">
              <w:rPr>
                <w:b/>
                <w:bCs/>
              </w:rPr>
              <w:t>1</w:t>
            </w:r>
          </w:p>
        </w:tc>
        <w:tc>
          <w:tcPr>
            <w:tcW w:w="901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890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482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632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391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</w:tr>
      <w:tr w:rsidR="004B09F8" w:rsidRPr="00622DC2" w:rsidTr="00FB353B">
        <w:trPr>
          <w:trHeight w:val="1258"/>
          <w:jc w:val="center"/>
        </w:trPr>
        <w:tc>
          <w:tcPr>
            <w:tcW w:w="638" w:type="dxa"/>
            <w:vMerge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5827" w:type="dxa"/>
            <w:vAlign w:val="center"/>
          </w:tcPr>
          <w:p w:rsidR="004B09F8" w:rsidRPr="00622DC2" w:rsidRDefault="004B09F8" w:rsidP="00FB353B">
            <w:r w:rsidRPr="00622DC2">
              <w:t>3.1 Назначение и основные типы электростанций</w:t>
            </w:r>
          </w:p>
          <w:p w:rsidR="004B09F8" w:rsidRPr="00622DC2" w:rsidRDefault="004B09F8" w:rsidP="00FB353B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622DC2">
              <w:rPr>
                <w:b w:val="0"/>
                <w:bCs w:val="0"/>
                <w:sz w:val="24"/>
                <w:szCs w:val="24"/>
              </w:rPr>
              <w:t>3.2 Тепловые электростанции</w:t>
            </w:r>
          </w:p>
          <w:p w:rsidR="004B09F8" w:rsidRPr="00622DC2" w:rsidRDefault="004B09F8" w:rsidP="00FB353B">
            <w:pPr>
              <w:pStyle w:val="1"/>
              <w:rPr>
                <w:b w:val="0"/>
                <w:bCs w:val="0"/>
                <w:snapToGrid w:val="0"/>
                <w:sz w:val="24"/>
                <w:szCs w:val="24"/>
              </w:rPr>
            </w:pPr>
            <w:r w:rsidRPr="00622DC2">
              <w:rPr>
                <w:b w:val="0"/>
                <w:bCs w:val="0"/>
                <w:snapToGrid w:val="0"/>
                <w:sz w:val="24"/>
                <w:szCs w:val="24"/>
              </w:rPr>
              <w:t>3.3 Гидроэлектростанции</w:t>
            </w:r>
          </w:p>
          <w:p w:rsidR="004B09F8" w:rsidRPr="00622DC2" w:rsidRDefault="004B09F8" w:rsidP="00FB353B">
            <w:pPr>
              <w:jc w:val="both"/>
            </w:pPr>
            <w:r w:rsidRPr="00622DC2">
              <w:t>3.4 Атомные электростанции</w:t>
            </w:r>
          </w:p>
        </w:tc>
        <w:tc>
          <w:tcPr>
            <w:tcW w:w="877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901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890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482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632" w:type="dxa"/>
            <w:vAlign w:val="center"/>
          </w:tcPr>
          <w:p w:rsidR="004B09F8" w:rsidRPr="00622DC2" w:rsidRDefault="004B09F8" w:rsidP="00FB353B">
            <w:pPr>
              <w:jc w:val="center"/>
            </w:pPr>
            <w:r w:rsidRPr="00622DC2">
              <w:t>Компьютерная презентация</w:t>
            </w:r>
          </w:p>
          <w:p w:rsidR="004B09F8" w:rsidRPr="00622DC2" w:rsidRDefault="004B09F8" w:rsidP="00FB353B">
            <w:pPr>
              <w:jc w:val="center"/>
            </w:pPr>
            <w:r w:rsidRPr="00622DC2">
              <w:t>УМК</w:t>
            </w:r>
          </w:p>
        </w:tc>
        <w:tc>
          <w:tcPr>
            <w:tcW w:w="1391" w:type="dxa"/>
            <w:vAlign w:val="center"/>
          </w:tcPr>
          <w:p w:rsidR="004B09F8" w:rsidRPr="00622DC2" w:rsidRDefault="004B09F8" w:rsidP="00FB353B">
            <w:pPr>
              <w:jc w:val="center"/>
            </w:pPr>
            <w:r w:rsidRPr="00622DC2">
              <w:t>Устный опрос</w:t>
            </w:r>
          </w:p>
        </w:tc>
      </w:tr>
      <w:tr w:rsidR="004B09F8" w:rsidRPr="00622DC2" w:rsidTr="00FB353B">
        <w:trPr>
          <w:trHeight w:val="306"/>
          <w:jc w:val="center"/>
        </w:trPr>
        <w:tc>
          <w:tcPr>
            <w:tcW w:w="638" w:type="dxa"/>
            <w:vMerge w:val="restart"/>
            <w:vAlign w:val="center"/>
          </w:tcPr>
          <w:p w:rsidR="004B09F8" w:rsidRPr="00622DC2" w:rsidRDefault="004B09F8" w:rsidP="00FB353B">
            <w:pPr>
              <w:jc w:val="center"/>
              <w:rPr>
                <w:b/>
                <w:bCs/>
              </w:rPr>
            </w:pPr>
            <w:r w:rsidRPr="00622DC2">
              <w:rPr>
                <w:b/>
                <w:bCs/>
              </w:rPr>
              <w:t>4.</w:t>
            </w:r>
          </w:p>
        </w:tc>
        <w:tc>
          <w:tcPr>
            <w:tcW w:w="5827" w:type="dxa"/>
            <w:vAlign w:val="center"/>
          </w:tcPr>
          <w:p w:rsidR="004B09F8" w:rsidRPr="00622DC2" w:rsidRDefault="004B09F8" w:rsidP="00FB353B">
            <w:pPr>
              <w:jc w:val="both"/>
            </w:pPr>
            <w:r w:rsidRPr="00622DC2">
              <w:rPr>
                <w:b/>
                <w:bCs/>
              </w:rPr>
              <w:t>Нетрадиционные источники энергии (4 ч)</w:t>
            </w:r>
          </w:p>
        </w:tc>
        <w:tc>
          <w:tcPr>
            <w:tcW w:w="877" w:type="dxa"/>
            <w:vAlign w:val="center"/>
          </w:tcPr>
          <w:p w:rsidR="004B09F8" w:rsidRPr="00622DC2" w:rsidRDefault="004B09F8" w:rsidP="00FB353B">
            <w:pPr>
              <w:jc w:val="center"/>
              <w:rPr>
                <w:b/>
                <w:bCs/>
              </w:rPr>
            </w:pPr>
            <w:r w:rsidRPr="00622DC2">
              <w:rPr>
                <w:b/>
                <w:bCs/>
              </w:rPr>
              <w:t>4</w:t>
            </w:r>
          </w:p>
        </w:tc>
        <w:tc>
          <w:tcPr>
            <w:tcW w:w="901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890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482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632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391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</w:tr>
      <w:tr w:rsidR="004B09F8" w:rsidRPr="00622DC2" w:rsidTr="00FB353B">
        <w:trPr>
          <w:trHeight w:val="1581"/>
          <w:jc w:val="center"/>
        </w:trPr>
        <w:tc>
          <w:tcPr>
            <w:tcW w:w="638" w:type="dxa"/>
            <w:vMerge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5827" w:type="dxa"/>
            <w:vAlign w:val="center"/>
          </w:tcPr>
          <w:p w:rsidR="004B09F8" w:rsidRPr="00622DC2" w:rsidRDefault="004B09F8" w:rsidP="00FB353B">
            <w:pPr>
              <w:jc w:val="both"/>
            </w:pPr>
            <w:r w:rsidRPr="00622DC2">
              <w:rPr>
                <w:b/>
                <w:bCs/>
              </w:rPr>
              <w:t xml:space="preserve">Часть 1 </w:t>
            </w:r>
            <w:proofErr w:type="spellStart"/>
            <w:r w:rsidRPr="00622DC2">
              <w:rPr>
                <w:b/>
                <w:bCs/>
              </w:rPr>
              <w:t>Биотопливо</w:t>
            </w:r>
            <w:proofErr w:type="spellEnd"/>
            <w:r w:rsidRPr="00622DC2">
              <w:t xml:space="preserve"> </w:t>
            </w:r>
          </w:p>
          <w:p w:rsidR="004B09F8" w:rsidRPr="00622DC2" w:rsidRDefault="004B09F8" w:rsidP="00FB353B">
            <w:pPr>
              <w:jc w:val="both"/>
            </w:pPr>
            <w:r w:rsidRPr="00622DC2">
              <w:t>4.0 Потенциал использования биомассы в Республике Беларусь</w:t>
            </w:r>
          </w:p>
          <w:p w:rsidR="004B09F8" w:rsidRPr="00622DC2" w:rsidRDefault="004B09F8" w:rsidP="00FB353B">
            <w:pPr>
              <w:jc w:val="both"/>
            </w:pPr>
            <w:r w:rsidRPr="00622DC2">
              <w:t xml:space="preserve">4.1 Использование </w:t>
            </w:r>
            <w:proofErr w:type="spellStart"/>
            <w:r w:rsidRPr="00622DC2">
              <w:t>биотоплива</w:t>
            </w:r>
            <w:proofErr w:type="spellEnd"/>
            <w:r w:rsidRPr="00622DC2">
              <w:t xml:space="preserve"> в РБ</w:t>
            </w:r>
          </w:p>
          <w:p w:rsidR="004B09F8" w:rsidRPr="00622DC2" w:rsidRDefault="004B09F8" w:rsidP="00FB353B">
            <w:pPr>
              <w:jc w:val="both"/>
            </w:pPr>
            <w:r w:rsidRPr="00622DC2">
              <w:t xml:space="preserve">4.2 Потенциал использования </w:t>
            </w:r>
            <w:proofErr w:type="spellStart"/>
            <w:r w:rsidRPr="00622DC2">
              <w:t>биотоплива</w:t>
            </w:r>
            <w:proofErr w:type="spellEnd"/>
            <w:r w:rsidRPr="00622DC2">
              <w:t xml:space="preserve"> в РБ</w:t>
            </w:r>
          </w:p>
        </w:tc>
        <w:tc>
          <w:tcPr>
            <w:tcW w:w="877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901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890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482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632" w:type="dxa"/>
            <w:vAlign w:val="center"/>
          </w:tcPr>
          <w:p w:rsidR="004B09F8" w:rsidRPr="00622DC2" w:rsidRDefault="004B09F8" w:rsidP="00FB353B">
            <w:pPr>
              <w:jc w:val="center"/>
            </w:pPr>
            <w:r w:rsidRPr="00622DC2">
              <w:t>Компьютерная  презентация</w:t>
            </w:r>
          </w:p>
          <w:p w:rsidR="004B09F8" w:rsidRPr="00622DC2" w:rsidRDefault="004B09F8" w:rsidP="00FB353B">
            <w:pPr>
              <w:jc w:val="center"/>
            </w:pPr>
          </w:p>
          <w:p w:rsidR="004B09F8" w:rsidRPr="00622DC2" w:rsidRDefault="004B09F8" w:rsidP="00FB353B">
            <w:pPr>
              <w:jc w:val="center"/>
            </w:pPr>
            <w:r w:rsidRPr="00622DC2">
              <w:t>УМК</w:t>
            </w:r>
          </w:p>
        </w:tc>
        <w:tc>
          <w:tcPr>
            <w:tcW w:w="1391" w:type="dxa"/>
            <w:vAlign w:val="center"/>
          </w:tcPr>
          <w:p w:rsidR="004B09F8" w:rsidRPr="00622DC2" w:rsidRDefault="004B09F8" w:rsidP="00FB353B">
            <w:pPr>
              <w:jc w:val="center"/>
            </w:pPr>
            <w:r w:rsidRPr="00622DC2">
              <w:t>Устный опрос</w:t>
            </w:r>
          </w:p>
        </w:tc>
      </w:tr>
      <w:tr w:rsidR="004B09F8" w:rsidRPr="00622DC2" w:rsidTr="00FB353B">
        <w:trPr>
          <w:cantSplit/>
          <w:trHeight w:val="4060"/>
          <w:jc w:val="center"/>
        </w:trPr>
        <w:tc>
          <w:tcPr>
            <w:tcW w:w="638" w:type="dxa"/>
            <w:vMerge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5827" w:type="dxa"/>
            <w:vAlign w:val="center"/>
          </w:tcPr>
          <w:p w:rsidR="004B09F8" w:rsidRPr="00622DC2" w:rsidRDefault="004B09F8" w:rsidP="00FB353B">
            <w:pPr>
              <w:rPr>
                <w:b/>
                <w:bCs/>
              </w:rPr>
            </w:pPr>
            <w:r w:rsidRPr="00622DC2">
              <w:rPr>
                <w:b/>
                <w:bCs/>
              </w:rPr>
              <w:t>Часть 2 Физические  нетрадиционные и возобновляемые источники энергии</w:t>
            </w:r>
          </w:p>
          <w:p w:rsidR="004B09F8" w:rsidRPr="00622DC2" w:rsidRDefault="004B09F8" w:rsidP="00FB353B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622DC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4.3 Ветровая энергия</w:t>
            </w:r>
          </w:p>
          <w:p w:rsidR="004B09F8" w:rsidRPr="00622DC2" w:rsidRDefault="004B09F8" w:rsidP="00FB353B">
            <w:r w:rsidRPr="00622DC2">
              <w:t>4.4 Геотермальная энергия</w:t>
            </w:r>
          </w:p>
          <w:p w:rsidR="004B09F8" w:rsidRPr="00622DC2" w:rsidRDefault="004B09F8" w:rsidP="00FB353B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622DC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4.5 Тепловая энергия океана</w:t>
            </w:r>
          </w:p>
          <w:p w:rsidR="004B09F8" w:rsidRPr="00622DC2" w:rsidRDefault="004B09F8" w:rsidP="00FB353B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622DC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4.6 Энергия приливов и отливов</w:t>
            </w:r>
          </w:p>
          <w:p w:rsidR="004B09F8" w:rsidRPr="00622DC2" w:rsidRDefault="004B09F8" w:rsidP="00FB353B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622DC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4.7 Энергия морских течений</w:t>
            </w:r>
          </w:p>
          <w:p w:rsidR="004B09F8" w:rsidRPr="00622DC2" w:rsidRDefault="004B09F8" w:rsidP="00FB353B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622DC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4.8 Энергия солнца</w:t>
            </w:r>
          </w:p>
          <w:p w:rsidR="004B09F8" w:rsidRPr="00622DC2" w:rsidRDefault="004B09F8" w:rsidP="00FB353B">
            <w:r w:rsidRPr="00622DC2">
              <w:t>4.9 Солнечные элементы – принципы работы</w:t>
            </w:r>
          </w:p>
          <w:p w:rsidR="004B09F8" w:rsidRPr="00622DC2" w:rsidRDefault="004B09F8" w:rsidP="00FB353B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622DC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4.10 «Звездная» солнечная батарея</w:t>
            </w:r>
          </w:p>
          <w:p w:rsidR="004B09F8" w:rsidRPr="00622DC2" w:rsidRDefault="004B09F8" w:rsidP="00FB353B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napToGrid w:val="0"/>
                <w:sz w:val="24"/>
                <w:szCs w:val="24"/>
              </w:rPr>
            </w:pPr>
            <w:r w:rsidRPr="00622DC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4.11. </w:t>
            </w:r>
            <w:r w:rsidRPr="00622DC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napToGrid w:val="0"/>
                <w:sz w:val="24"/>
                <w:szCs w:val="24"/>
              </w:rPr>
              <w:t>Водородная энергетика</w:t>
            </w:r>
          </w:p>
          <w:p w:rsidR="004B09F8" w:rsidRPr="00622DC2" w:rsidRDefault="004B09F8" w:rsidP="00FB353B">
            <w:pPr>
              <w:jc w:val="both"/>
            </w:pPr>
            <w:r w:rsidRPr="00622DC2">
              <w:t>4.12 Перспективы развития нетрадиционной энергетики в Республике Беларусь</w:t>
            </w:r>
          </w:p>
        </w:tc>
        <w:tc>
          <w:tcPr>
            <w:tcW w:w="877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901" w:type="dxa"/>
            <w:textDirection w:val="btLr"/>
            <w:vAlign w:val="center"/>
          </w:tcPr>
          <w:p w:rsidR="004B09F8" w:rsidRPr="00622DC2" w:rsidRDefault="004B09F8" w:rsidP="00FB353B">
            <w:pPr>
              <w:ind w:left="113" w:right="113"/>
              <w:jc w:val="center"/>
            </w:pPr>
            <w:r w:rsidRPr="00622DC2">
              <w:t>Практическое занятие № 4</w:t>
            </w:r>
          </w:p>
        </w:tc>
        <w:tc>
          <w:tcPr>
            <w:tcW w:w="890" w:type="dxa"/>
            <w:textDirection w:val="btLr"/>
            <w:vAlign w:val="center"/>
          </w:tcPr>
          <w:p w:rsidR="004B09F8" w:rsidRPr="00622DC2" w:rsidRDefault="004B09F8" w:rsidP="00FB353B">
            <w:pPr>
              <w:ind w:left="113" w:right="113"/>
              <w:jc w:val="center"/>
            </w:pPr>
            <w:r w:rsidRPr="00622DC2">
              <w:t>Практическое занятие № 4</w:t>
            </w:r>
          </w:p>
          <w:p w:rsidR="004B09F8" w:rsidRPr="00622DC2" w:rsidRDefault="004B09F8" w:rsidP="00FB353B">
            <w:pPr>
              <w:ind w:left="113" w:right="113"/>
              <w:jc w:val="center"/>
            </w:pPr>
            <w:r w:rsidRPr="00622DC2">
              <w:t>Практическое занятие № 5</w:t>
            </w:r>
          </w:p>
          <w:p w:rsidR="004B09F8" w:rsidRPr="00622DC2" w:rsidRDefault="004B09F8" w:rsidP="00FB353B">
            <w:pPr>
              <w:ind w:left="113" w:right="113"/>
              <w:jc w:val="center"/>
            </w:pPr>
            <w:r w:rsidRPr="00622DC2">
              <w:t>Практическое занятие № 6</w:t>
            </w:r>
          </w:p>
        </w:tc>
        <w:tc>
          <w:tcPr>
            <w:tcW w:w="1482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632" w:type="dxa"/>
            <w:vAlign w:val="center"/>
          </w:tcPr>
          <w:p w:rsidR="004B09F8" w:rsidRPr="00622DC2" w:rsidRDefault="004B09F8" w:rsidP="00FB353B">
            <w:pPr>
              <w:jc w:val="center"/>
            </w:pPr>
            <w:r w:rsidRPr="00622DC2">
              <w:t>Компьютерная  презентация</w:t>
            </w:r>
          </w:p>
          <w:p w:rsidR="004B09F8" w:rsidRPr="00622DC2" w:rsidRDefault="004B09F8" w:rsidP="00FB353B">
            <w:pPr>
              <w:jc w:val="center"/>
            </w:pPr>
          </w:p>
          <w:p w:rsidR="004B09F8" w:rsidRPr="00622DC2" w:rsidRDefault="004B09F8" w:rsidP="00FB353B">
            <w:pPr>
              <w:jc w:val="center"/>
            </w:pPr>
            <w:r w:rsidRPr="00622DC2">
              <w:t>УМК</w:t>
            </w:r>
          </w:p>
          <w:p w:rsidR="004B09F8" w:rsidRPr="00622DC2" w:rsidRDefault="004B09F8" w:rsidP="00FB353B">
            <w:pPr>
              <w:jc w:val="center"/>
            </w:pPr>
          </w:p>
          <w:p w:rsidR="004B09F8" w:rsidRPr="00622DC2" w:rsidRDefault="004B09F8" w:rsidP="00FB353B">
            <w:pPr>
              <w:jc w:val="center"/>
            </w:pPr>
            <w:r w:rsidRPr="00622DC2">
              <w:t xml:space="preserve">Солнечная </w:t>
            </w:r>
          </w:p>
          <w:p w:rsidR="004B09F8" w:rsidRPr="00622DC2" w:rsidRDefault="004B09F8" w:rsidP="00FB353B">
            <w:pPr>
              <w:jc w:val="center"/>
            </w:pPr>
            <w:r w:rsidRPr="00622DC2">
              <w:t xml:space="preserve">батарея, КИП, </w:t>
            </w:r>
          </w:p>
          <w:p w:rsidR="004B09F8" w:rsidRPr="00622DC2" w:rsidRDefault="004B09F8" w:rsidP="00FB353B">
            <w:pPr>
              <w:jc w:val="center"/>
            </w:pPr>
            <w:r w:rsidRPr="00622DC2">
              <w:t>термоэлементы</w:t>
            </w:r>
          </w:p>
        </w:tc>
        <w:tc>
          <w:tcPr>
            <w:tcW w:w="1391" w:type="dxa"/>
            <w:textDirection w:val="btLr"/>
            <w:vAlign w:val="center"/>
          </w:tcPr>
          <w:p w:rsidR="004B09F8" w:rsidRPr="00622DC2" w:rsidRDefault="004B09F8" w:rsidP="00FB353B">
            <w:pPr>
              <w:ind w:left="113" w:right="113"/>
              <w:jc w:val="center"/>
            </w:pPr>
            <w:r w:rsidRPr="00622DC2">
              <w:t>Отчет по лабораторно - практической работе № 4, 5, 6</w:t>
            </w:r>
          </w:p>
        </w:tc>
      </w:tr>
    </w:tbl>
    <w:p w:rsidR="004B09F8" w:rsidRPr="00622DC2" w:rsidRDefault="00E52B89" w:rsidP="004B09F8">
      <w:r>
        <w:rPr>
          <w:noProof/>
        </w:rPr>
        <w:pict>
          <v:shape id="_x0000_s1027" type="#_x0000_t202" style="position:absolute;margin-left:317.35pt;margin-top:35.55pt;width:48pt;height:32.25pt;z-index:251661312;mso-position-horizontal-relative:text;mso-position-vertical-relative:text" stroked="f">
            <v:textbox>
              <w:txbxContent>
                <w:p w:rsidR="004B09F8" w:rsidRDefault="004B09F8" w:rsidP="004B09F8"/>
              </w:txbxContent>
            </v:textbox>
            <w10:wrap type="square"/>
          </v:shape>
        </w:pict>
      </w:r>
    </w:p>
    <w:tbl>
      <w:tblPr>
        <w:tblW w:w="13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5820"/>
        <w:gridCol w:w="876"/>
        <w:gridCol w:w="900"/>
        <w:gridCol w:w="889"/>
        <w:gridCol w:w="1481"/>
        <w:gridCol w:w="1630"/>
        <w:gridCol w:w="1390"/>
      </w:tblGrid>
      <w:tr w:rsidR="004B09F8" w:rsidRPr="00622DC2" w:rsidTr="00FB353B">
        <w:trPr>
          <w:cantSplit/>
          <w:trHeight w:val="4095"/>
          <w:jc w:val="center"/>
        </w:trPr>
        <w:tc>
          <w:tcPr>
            <w:tcW w:w="638" w:type="dxa"/>
            <w:vAlign w:val="center"/>
          </w:tcPr>
          <w:p w:rsidR="004B09F8" w:rsidRPr="00BD6565" w:rsidRDefault="00E52B89" w:rsidP="00FB353B">
            <w:pPr>
              <w:jc w:val="center"/>
              <w:rPr>
                <w:b/>
                <w:bCs/>
              </w:rPr>
            </w:pPr>
            <w:r w:rsidRPr="00E52B89">
              <w:rPr>
                <w:noProof/>
              </w:rPr>
              <w:lastRenderedPageBreak/>
              <w:pict>
                <v:shape id="_x0000_s1034" type="#_x0000_t202" style="position:absolute;left:0;text-align:left;margin-left:-52.4pt;margin-top:65.2pt;width:33pt;height:341.25pt;z-index:251668480;mso-position-vertical-relative:margin" o:allowincell="f" o:allowoverlap="f" stroked="f">
                  <v:textbox style="layout-flow:vertical">
                    <w:txbxContent>
                      <w:p w:rsidR="004B09F8" w:rsidRDefault="004B09F8" w:rsidP="004B09F8">
                        <w:r>
                          <w:t xml:space="preserve">                                                      6</w:t>
                        </w:r>
                      </w:p>
                    </w:txbxContent>
                  </v:textbox>
                  <w10:wrap type="square" anchory="margin"/>
                </v:shape>
              </w:pict>
            </w:r>
            <w:r w:rsidR="004B09F8" w:rsidRPr="00BD6565">
              <w:rPr>
                <w:b/>
                <w:bCs/>
              </w:rPr>
              <w:t>4</w:t>
            </w:r>
            <w:r w:rsidR="004B09F8">
              <w:rPr>
                <w:b/>
                <w:bCs/>
              </w:rPr>
              <w:t>.</w:t>
            </w:r>
          </w:p>
        </w:tc>
        <w:tc>
          <w:tcPr>
            <w:tcW w:w="5820" w:type="dxa"/>
            <w:vAlign w:val="center"/>
          </w:tcPr>
          <w:p w:rsidR="004B09F8" w:rsidRPr="00622DC2" w:rsidRDefault="004B09F8" w:rsidP="00FB353B">
            <w:r w:rsidRPr="00622DC2">
              <w:rPr>
                <w:b/>
                <w:bCs/>
              </w:rPr>
              <w:t>Часть 3 Тепловой насос</w:t>
            </w:r>
          </w:p>
          <w:p w:rsidR="004B09F8" w:rsidRPr="00622DC2" w:rsidRDefault="004B09F8" w:rsidP="00FB353B">
            <w:r w:rsidRPr="00622DC2">
              <w:t xml:space="preserve">4.13 Классификация и область применения </w:t>
            </w:r>
          </w:p>
          <w:p w:rsidR="004B09F8" w:rsidRPr="00622DC2" w:rsidRDefault="004B09F8" w:rsidP="00FB353B">
            <w:r w:rsidRPr="00622DC2">
              <w:t xml:space="preserve">4.14 Источники </w:t>
            </w:r>
            <w:proofErr w:type="spellStart"/>
            <w:r w:rsidRPr="00622DC2">
              <w:t>низкопотенциальной</w:t>
            </w:r>
            <w:proofErr w:type="spellEnd"/>
            <w:r w:rsidRPr="00622DC2">
              <w:t xml:space="preserve"> тепловой энергии</w:t>
            </w:r>
          </w:p>
          <w:p w:rsidR="004B09F8" w:rsidRPr="00622DC2" w:rsidRDefault="004B09F8" w:rsidP="00FB353B">
            <w:r w:rsidRPr="00622DC2">
              <w:t>4.15 Цикл теплового насоса</w:t>
            </w:r>
          </w:p>
          <w:p w:rsidR="004B09F8" w:rsidRPr="00622DC2" w:rsidRDefault="004B09F8" w:rsidP="00FB353B">
            <w:r w:rsidRPr="00622DC2">
              <w:t>4.16 Примерная схема теплоснабжения с помощью теплового насоса</w:t>
            </w:r>
          </w:p>
          <w:p w:rsidR="004B09F8" w:rsidRPr="00622DC2" w:rsidRDefault="004B09F8" w:rsidP="00FB353B">
            <w:r w:rsidRPr="00622DC2">
              <w:t>4.17 Пример использования теплонаносной системы для горячего водоснабжения жилого дома</w:t>
            </w:r>
          </w:p>
          <w:p w:rsidR="004B09F8" w:rsidRPr="00622DC2" w:rsidRDefault="004B09F8" w:rsidP="00FB353B">
            <w:r w:rsidRPr="00622DC2">
              <w:t>4.18 Компрессор – элемент теплового насоса</w:t>
            </w:r>
          </w:p>
          <w:p w:rsidR="004B09F8" w:rsidRPr="00622DC2" w:rsidRDefault="004B09F8" w:rsidP="00FB353B">
            <w:r w:rsidRPr="00622DC2">
              <w:t>4.19 Требования к компрессорам</w:t>
            </w:r>
          </w:p>
          <w:p w:rsidR="004B09F8" w:rsidRPr="00622DC2" w:rsidRDefault="004B09F8" w:rsidP="00FB353B">
            <w:r w:rsidRPr="00622DC2">
              <w:t>4.20 Область применения различных насосов, нагнетателей и компрессоров</w:t>
            </w:r>
          </w:p>
        </w:tc>
        <w:tc>
          <w:tcPr>
            <w:tcW w:w="876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900" w:type="dxa"/>
            <w:textDirection w:val="btLr"/>
            <w:vAlign w:val="center"/>
          </w:tcPr>
          <w:p w:rsidR="004B09F8" w:rsidRPr="00622DC2" w:rsidRDefault="004B09F8" w:rsidP="00FB353B">
            <w:pPr>
              <w:ind w:left="113" w:right="113"/>
              <w:jc w:val="center"/>
            </w:pPr>
            <w:r w:rsidRPr="00622DC2">
              <w:t>Практическое занятие № 2</w:t>
            </w:r>
          </w:p>
        </w:tc>
        <w:tc>
          <w:tcPr>
            <w:tcW w:w="889" w:type="dxa"/>
            <w:textDirection w:val="btLr"/>
            <w:vAlign w:val="center"/>
          </w:tcPr>
          <w:p w:rsidR="004B09F8" w:rsidRPr="00622DC2" w:rsidRDefault="004B09F8" w:rsidP="00FB353B">
            <w:pPr>
              <w:ind w:left="113" w:right="113"/>
              <w:jc w:val="center"/>
            </w:pPr>
            <w:r w:rsidRPr="00622DC2">
              <w:t>Практическое занятие № 2</w:t>
            </w:r>
          </w:p>
          <w:p w:rsidR="004B09F8" w:rsidRPr="00622DC2" w:rsidRDefault="004B09F8" w:rsidP="00FB353B">
            <w:pPr>
              <w:ind w:left="113" w:right="113"/>
              <w:jc w:val="center"/>
            </w:pPr>
          </w:p>
        </w:tc>
        <w:tc>
          <w:tcPr>
            <w:tcW w:w="1481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630" w:type="dxa"/>
            <w:vAlign w:val="center"/>
          </w:tcPr>
          <w:p w:rsidR="004B09F8" w:rsidRPr="00622DC2" w:rsidRDefault="004B09F8" w:rsidP="00FB353B">
            <w:pPr>
              <w:jc w:val="center"/>
            </w:pPr>
            <w:r w:rsidRPr="00622DC2">
              <w:t>Компьютерная  презентация</w:t>
            </w:r>
          </w:p>
          <w:p w:rsidR="004B09F8" w:rsidRPr="00622DC2" w:rsidRDefault="004B09F8" w:rsidP="00FB353B">
            <w:pPr>
              <w:jc w:val="center"/>
            </w:pPr>
          </w:p>
          <w:p w:rsidR="004B09F8" w:rsidRPr="00622DC2" w:rsidRDefault="004B09F8" w:rsidP="00FB353B">
            <w:pPr>
              <w:jc w:val="center"/>
            </w:pPr>
          </w:p>
          <w:p w:rsidR="004B09F8" w:rsidRPr="00622DC2" w:rsidRDefault="004B09F8" w:rsidP="00FB353B">
            <w:pPr>
              <w:jc w:val="center"/>
            </w:pPr>
            <w:r w:rsidRPr="00622DC2">
              <w:t>УМК</w:t>
            </w:r>
          </w:p>
        </w:tc>
        <w:tc>
          <w:tcPr>
            <w:tcW w:w="1390" w:type="dxa"/>
            <w:textDirection w:val="btLr"/>
            <w:vAlign w:val="center"/>
          </w:tcPr>
          <w:p w:rsidR="004B09F8" w:rsidRPr="00622DC2" w:rsidRDefault="004B09F8" w:rsidP="00FB353B">
            <w:pPr>
              <w:ind w:left="113" w:right="113"/>
              <w:jc w:val="center"/>
            </w:pPr>
            <w:r w:rsidRPr="00622DC2">
              <w:t xml:space="preserve">Контрольная работа </w:t>
            </w:r>
          </w:p>
          <w:p w:rsidR="004B09F8" w:rsidRPr="00622DC2" w:rsidRDefault="004B09F8" w:rsidP="00FB353B">
            <w:pPr>
              <w:ind w:left="113" w:right="113"/>
              <w:jc w:val="center"/>
            </w:pPr>
            <w:r w:rsidRPr="00622DC2">
              <w:t xml:space="preserve">с выставлением оценки </w:t>
            </w:r>
          </w:p>
        </w:tc>
      </w:tr>
      <w:tr w:rsidR="004B09F8" w:rsidRPr="00622DC2" w:rsidTr="00FB353B">
        <w:trPr>
          <w:trHeight w:val="1244"/>
          <w:jc w:val="center"/>
        </w:trPr>
        <w:tc>
          <w:tcPr>
            <w:tcW w:w="638" w:type="dxa"/>
            <w:vMerge w:val="restart"/>
            <w:vAlign w:val="center"/>
          </w:tcPr>
          <w:p w:rsidR="004B09F8" w:rsidRPr="00F80523" w:rsidRDefault="004B09F8" w:rsidP="00FB353B">
            <w:pPr>
              <w:jc w:val="center"/>
              <w:rPr>
                <w:b/>
                <w:bCs/>
              </w:rPr>
            </w:pPr>
            <w:r w:rsidRPr="00622DC2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</w:p>
        </w:tc>
        <w:tc>
          <w:tcPr>
            <w:tcW w:w="5820" w:type="dxa"/>
            <w:vAlign w:val="center"/>
          </w:tcPr>
          <w:p w:rsidR="004B09F8" w:rsidRPr="00622DC2" w:rsidRDefault="004B09F8" w:rsidP="00FB353B">
            <w:pPr>
              <w:jc w:val="both"/>
            </w:pPr>
            <w:r w:rsidRPr="00BD6565">
              <w:rPr>
                <w:b/>
                <w:bCs/>
              </w:rPr>
              <w:t>Вторичные энергоресурсы (2 ч)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876" w:type="dxa"/>
            <w:vAlign w:val="center"/>
          </w:tcPr>
          <w:p w:rsidR="004B09F8" w:rsidRPr="009F4A61" w:rsidRDefault="004B09F8" w:rsidP="00FB353B">
            <w:pPr>
              <w:jc w:val="center"/>
              <w:rPr>
                <w:b/>
                <w:bCs/>
              </w:rPr>
            </w:pPr>
            <w:r w:rsidRPr="009F4A61">
              <w:rPr>
                <w:b/>
                <w:bCs/>
              </w:rPr>
              <w:t>2</w:t>
            </w:r>
          </w:p>
        </w:tc>
        <w:tc>
          <w:tcPr>
            <w:tcW w:w="900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889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481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630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390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</w:tr>
      <w:tr w:rsidR="004B09F8" w:rsidRPr="00622DC2" w:rsidTr="00FB353B">
        <w:trPr>
          <w:cantSplit/>
          <w:trHeight w:val="3356"/>
          <w:jc w:val="center"/>
        </w:trPr>
        <w:tc>
          <w:tcPr>
            <w:tcW w:w="638" w:type="dxa"/>
            <w:vMerge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5820" w:type="dxa"/>
            <w:vAlign w:val="center"/>
          </w:tcPr>
          <w:p w:rsidR="004B09F8" w:rsidRPr="00622DC2" w:rsidRDefault="004B09F8" w:rsidP="00FB353B">
            <w:pPr>
              <w:jc w:val="both"/>
            </w:pPr>
            <w:r>
              <w:t>5</w:t>
            </w:r>
            <w:r w:rsidRPr="00622DC2">
              <w:t>.1 Классификация вторичных энергоресурсов</w:t>
            </w:r>
          </w:p>
          <w:p w:rsidR="004B09F8" w:rsidRPr="00622DC2" w:rsidRDefault="004B09F8" w:rsidP="00FB353B">
            <w:pPr>
              <w:jc w:val="both"/>
            </w:pPr>
            <w:r>
              <w:t>5</w:t>
            </w:r>
            <w:r w:rsidRPr="00622DC2">
              <w:t>.2 Основные показатели использования вторичных энергоресурсов</w:t>
            </w:r>
          </w:p>
          <w:p w:rsidR="004B09F8" w:rsidRPr="00622DC2" w:rsidRDefault="004B09F8" w:rsidP="00FB353B">
            <w:pPr>
              <w:jc w:val="both"/>
            </w:pPr>
            <w:r>
              <w:t>5</w:t>
            </w:r>
            <w:r w:rsidRPr="00622DC2">
              <w:t>.3 Определение объемов выхода и использования вторичных энергоресурсов</w:t>
            </w:r>
          </w:p>
          <w:p w:rsidR="004B09F8" w:rsidRPr="00622DC2" w:rsidRDefault="004B09F8" w:rsidP="00FB353B">
            <w:pPr>
              <w:jc w:val="both"/>
            </w:pPr>
            <w:r>
              <w:t>5</w:t>
            </w:r>
            <w:r w:rsidRPr="00622DC2">
              <w:t xml:space="preserve">.4 Утилизация тепла </w:t>
            </w:r>
            <w:proofErr w:type="spellStart"/>
            <w:proofErr w:type="gramStart"/>
            <w:r w:rsidRPr="00622DC2">
              <w:t>паро-жидкостных</w:t>
            </w:r>
            <w:proofErr w:type="spellEnd"/>
            <w:proofErr w:type="gramEnd"/>
            <w:r w:rsidRPr="00622DC2">
              <w:t xml:space="preserve"> потоков. Теплообменные аппараты, их конструкции и принцип работы</w:t>
            </w:r>
          </w:p>
          <w:p w:rsidR="004B09F8" w:rsidRPr="00622DC2" w:rsidRDefault="004B09F8" w:rsidP="00FB353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22DC2">
              <w:rPr>
                <w:sz w:val="24"/>
                <w:szCs w:val="24"/>
              </w:rPr>
              <w:t xml:space="preserve">.5 Использование тепла отходящих дымовых газов технологических печей. </w:t>
            </w:r>
            <w:proofErr w:type="spellStart"/>
            <w:r w:rsidRPr="00622DC2">
              <w:rPr>
                <w:sz w:val="24"/>
                <w:szCs w:val="24"/>
              </w:rPr>
              <w:t>Теплоутилизирующие</w:t>
            </w:r>
            <w:proofErr w:type="spellEnd"/>
            <w:r w:rsidRPr="00622DC2">
              <w:rPr>
                <w:sz w:val="24"/>
                <w:szCs w:val="24"/>
              </w:rPr>
              <w:t xml:space="preserve"> устройства</w:t>
            </w:r>
          </w:p>
          <w:p w:rsidR="004B09F8" w:rsidRPr="00622DC2" w:rsidRDefault="004B09F8" w:rsidP="00FB353B">
            <w:pPr>
              <w:jc w:val="both"/>
            </w:pPr>
            <w:r>
              <w:t>5</w:t>
            </w:r>
            <w:r w:rsidRPr="00622DC2">
              <w:t>.6 Утилизация тепла вентиляционных выбросов</w:t>
            </w:r>
          </w:p>
        </w:tc>
        <w:tc>
          <w:tcPr>
            <w:tcW w:w="876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900" w:type="dxa"/>
            <w:textDirection w:val="btLr"/>
            <w:vAlign w:val="center"/>
          </w:tcPr>
          <w:p w:rsidR="004B09F8" w:rsidRPr="00622DC2" w:rsidRDefault="004B09F8" w:rsidP="00FB353B">
            <w:pPr>
              <w:ind w:left="113" w:right="113"/>
              <w:jc w:val="center"/>
            </w:pPr>
          </w:p>
        </w:tc>
        <w:tc>
          <w:tcPr>
            <w:tcW w:w="889" w:type="dxa"/>
            <w:textDirection w:val="btLr"/>
            <w:vAlign w:val="center"/>
          </w:tcPr>
          <w:p w:rsidR="004B09F8" w:rsidRPr="00622DC2" w:rsidRDefault="004B09F8" w:rsidP="00FB353B">
            <w:pPr>
              <w:ind w:left="113" w:right="113"/>
              <w:jc w:val="center"/>
            </w:pPr>
          </w:p>
        </w:tc>
        <w:tc>
          <w:tcPr>
            <w:tcW w:w="1481" w:type="dxa"/>
            <w:textDirection w:val="btLr"/>
            <w:vAlign w:val="center"/>
          </w:tcPr>
          <w:p w:rsidR="004B09F8" w:rsidRPr="00622DC2" w:rsidRDefault="004B09F8" w:rsidP="00FB353B">
            <w:pPr>
              <w:ind w:left="113" w:right="113"/>
              <w:jc w:val="center"/>
            </w:pPr>
          </w:p>
        </w:tc>
        <w:tc>
          <w:tcPr>
            <w:tcW w:w="1630" w:type="dxa"/>
            <w:vAlign w:val="center"/>
          </w:tcPr>
          <w:p w:rsidR="004B09F8" w:rsidRPr="00622DC2" w:rsidRDefault="004B09F8" w:rsidP="00FB353B">
            <w:pPr>
              <w:jc w:val="center"/>
            </w:pPr>
            <w:r w:rsidRPr="00622DC2">
              <w:t>Компьютерная  презентация</w:t>
            </w:r>
          </w:p>
          <w:p w:rsidR="004B09F8" w:rsidRPr="00622DC2" w:rsidRDefault="004B09F8" w:rsidP="00FB353B">
            <w:pPr>
              <w:jc w:val="center"/>
            </w:pPr>
          </w:p>
          <w:p w:rsidR="004B09F8" w:rsidRPr="00622DC2" w:rsidRDefault="004B09F8" w:rsidP="00FB353B">
            <w:pPr>
              <w:jc w:val="center"/>
            </w:pPr>
          </w:p>
          <w:p w:rsidR="004B09F8" w:rsidRPr="00622DC2" w:rsidRDefault="004B09F8" w:rsidP="00FB353B">
            <w:pPr>
              <w:jc w:val="center"/>
            </w:pPr>
            <w:r w:rsidRPr="00622DC2">
              <w:t>УМК</w:t>
            </w:r>
          </w:p>
        </w:tc>
        <w:tc>
          <w:tcPr>
            <w:tcW w:w="1390" w:type="dxa"/>
            <w:vAlign w:val="center"/>
          </w:tcPr>
          <w:p w:rsidR="004B09F8" w:rsidRPr="00622DC2" w:rsidRDefault="004B09F8" w:rsidP="00FB353B">
            <w:pPr>
              <w:jc w:val="center"/>
            </w:pPr>
            <w:r>
              <w:t>Устный опрос</w:t>
            </w:r>
          </w:p>
        </w:tc>
      </w:tr>
    </w:tbl>
    <w:p w:rsidR="004B09F8" w:rsidRPr="00622DC2" w:rsidRDefault="00E52B89" w:rsidP="004B09F8">
      <w:r>
        <w:rPr>
          <w:noProof/>
        </w:rPr>
        <w:pict>
          <v:shape id="_x0000_s1029" type="#_x0000_t202" style="position:absolute;margin-left:322.6pt;margin-top:23.35pt;width:48pt;height:32.25pt;z-index:251663360;mso-position-horizontal-relative:text;mso-position-vertical-relative:text" stroked="f">
            <v:textbox>
              <w:txbxContent>
                <w:p w:rsidR="004B09F8" w:rsidRDefault="004B09F8" w:rsidP="004B09F8"/>
              </w:txbxContent>
            </v:textbox>
            <w10:wrap type="square"/>
          </v:shape>
        </w:pic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5814"/>
        <w:gridCol w:w="875"/>
        <w:gridCol w:w="899"/>
        <w:gridCol w:w="888"/>
        <w:gridCol w:w="1479"/>
        <w:gridCol w:w="1628"/>
        <w:gridCol w:w="1388"/>
      </w:tblGrid>
      <w:tr w:rsidR="004B09F8" w:rsidRPr="00622DC2" w:rsidTr="00FB353B">
        <w:trPr>
          <w:trHeight w:val="1118"/>
          <w:jc w:val="center"/>
        </w:trPr>
        <w:tc>
          <w:tcPr>
            <w:tcW w:w="637" w:type="dxa"/>
            <w:vMerge w:val="restart"/>
            <w:vAlign w:val="center"/>
          </w:tcPr>
          <w:p w:rsidR="004B09F8" w:rsidRPr="00622DC2" w:rsidRDefault="00E52B89" w:rsidP="00FB353B">
            <w:pPr>
              <w:jc w:val="center"/>
              <w:rPr>
                <w:b/>
                <w:bCs/>
              </w:rPr>
            </w:pPr>
            <w:r w:rsidRPr="00E52B89">
              <w:rPr>
                <w:noProof/>
              </w:rPr>
              <w:lastRenderedPageBreak/>
              <w:pict>
                <v:shape id="_x0000_s1035" type="#_x0000_t202" style="position:absolute;left:0;text-align:left;margin-left:-52pt;margin-top:65.2pt;width:35.25pt;height:323.25pt;z-index:251669504;mso-position-vertical-relative:margin" o:allowincell="f" o:allowoverlap="f" stroked="f">
                  <v:textbox style="layout-flow:vertical;mso-next-textbox:#_x0000_s1035">
                    <w:txbxContent>
                      <w:p w:rsidR="004B09F8" w:rsidRDefault="004B09F8" w:rsidP="004B09F8">
                        <w:r>
                          <w:t xml:space="preserve">                                                 7</w:t>
                        </w:r>
                      </w:p>
                    </w:txbxContent>
                  </v:textbox>
                  <w10:wrap type="square" anchory="margin"/>
                </v:shape>
              </w:pict>
            </w:r>
            <w:r w:rsidR="004B09F8" w:rsidRPr="00622DC2">
              <w:rPr>
                <w:b/>
                <w:bCs/>
              </w:rPr>
              <w:t>6</w:t>
            </w:r>
            <w:r w:rsidR="004B09F8">
              <w:rPr>
                <w:b/>
                <w:bCs/>
              </w:rPr>
              <w:t>.</w:t>
            </w:r>
          </w:p>
        </w:tc>
        <w:tc>
          <w:tcPr>
            <w:tcW w:w="5814" w:type="dxa"/>
            <w:vAlign w:val="center"/>
          </w:tcPr>
          <w:p w:rsidR="004B09F8" w:rsidRPr="00622DC2" w:rsidRDefault="004B09F8" w:rsidP="00FB353B">
            <w:pPr>
              <w:jc w:val="both"/>
              <w:rPr>
                <w:b/>
                <w:bCs/>
              </w:rPr>
            </w:pPr>
            <w:r w:rsidRPr="00622DC2">
              <w:rPr>
                <w:b/>
                <w:bCs/>
                <w:spacing w:val="-2"/>
              </w:rPr>
              <w:t>Транспортирование, распределение и потребление энергоресурсов (2</w:t>
            </w:r>
            <w:r>
              <w:rPr>
                <w:b/>
                <w:bCs/>
                <w:spacing w:val="-2"/>
              </w:rPr>
              <w:t xml:space="preserve"> ч</w:t>
            </w:r>
            <w:r w:rsidRPr="00622DC2">
              <w:rPr>
                <w:b/>
                <w:bCs/>
                <w:spacing w:val="-2"/>
              </w:rPr>
              <w:t>)</w:t>
            </w:r>
          </w:p>
        </w:tc>
        <w:tc>
          <w:tcPr>
            <w:tcW w:w="875" w:type="dxa"/>
            <w:vAlign w:val="center"/>
          </w:tcPr>
          <w:p w:rsidR="004B09F8" w:rsidRPr="009F4A61" w:rsidRDefault="004B09F8" w:rsidP="00FB3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99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888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479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628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388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</w:tr>
      <w:tr w:rsidR="004B09F8" w:rsidRPr="00622DC2" w:rsidTr="00FB353B">
        <w:trPr>
          <w:trHeight w:val="3530"/>
          <w:jc w:val="center"/>
        </w:trPr>
        <w:tc>
          <w:tcPr>
            <w:tcW w:w="637" w:type="dxa"/>
            <w:vMerge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5814" w:type="dxa"/>
            <w:vAlign w:val="center"/>
          </w:tcPr>
          <w:p w:rsidR="004B09F8" w:rsidRPr="00622DC2" w:rsidRDefault="004B09F8" w:rsidP="00FB353B">
            <w:pPr>
              <w:spacing w:line="276" w:lineRule="auto"/>
              <w:jc w:val="both"/>
            </w:pPr>
            <w:r>
              <w:t>6</w:t>
            </w:r>
            <w:r w:rsidRPr="00622DC2">
              <w:t>.1 Транспортирование нефти и нефтепродуктов</w:t>
            </w:r>
          </w:p>
          <w:p w:rsidR="004B09F8" w:rsidRPr="00622DC2" w:rsidRDefault="004B09F8" w:rsidP="00FB353B">
            <w:pPr>
              <w:spacing w:line="276" w:lineRule="auto"/>
              <w:jc w:val="both"/>
            </w:pPr>
            <w:r>
              <w:t>6</w:t>
            </w:r>
            <w:r w:rsidRPr="00622DC2">
              <w:t>.2 Транспортирование газа</w:t>
            </w:r>
          </w:p>
          <w:p w:rsidR="004B09F8" w:rsidRPr="00622DC2" w:rsidRDefault="004B09F8" w:rsidP="00FB353B">
            <w:pPr>
              <w:spacing w:line="276" w:lineRule="auto"/>
              <w:jc w:val="both"/>
            </w:pPr>
            <w:r>
              <w:t>6</w:t>
            </w:r>
            <w:r w:rsidRPr="00622DC2">
              <w:t>.3 Транспортирование угля на дальние расстояния</w:t>
            </w:r>
          </w:p>
          <w:p w:rsidR="004B09F8" w:rsidRPr="00622DC2" w:rsidRDefault="004B09F8" w:rsidP="00FB353B">
            <w:pPr>
              <w:shd w:val="clear" w:color="auto" w:fill="FFFFFF"/>
              <w:spacing w:line="276" w:lineRule="auto"/>
              <w:jc w:val="both"/>
            </w:pPr>
            <w:r>
              <w:t>6</w:t>
            </w:r>
            <w:r w:rsidRPr="00622DC2">
              <w:t>.4 Передача электрической энергии</w:t>
            </w:r>
          </w:p>
          <w:p w:rsidR="004B09F8" w:rsidRPr="00622DC2" w:rsidRDefault="004B09F8" w:rsidP="00FB353B">
            <w:pPr>
              <w:spacing w:line="276" w:lineRule="auto"/>
              <w:jc w:val="both"/>
            </w:pPr>
            <w:r>
              <w:t>6</w:t>
            </w:r>
            <w:r w:rsidRPr="00622DC2">
              <w:t>.5 Транспорт и распределение тепловой энергии</w:t>
            </w:r>
          </w:p>
        </w:tc>
        <w:tc>
          <w:tcPr>
            <w:tcW w:w="875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899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888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479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628" w:type="dxa"/>
            <w:vAlign w:val="center"/>
          </w:tcPr>
          <w:p w:rsidR="004B09F8" w:rsidRPr="00622DC2" w:rsidRDefault="004B09F8" w:rsidP="00FB353B">
            <w:pPr>
              <w:jc w:val="center"/>
            </w:pPr>
            <w:r w:rsidRPr="00622DC2">
              <w:t>Компьютерная  презентация</w:t>
            </w:r>
          </w:p>
          <w:p w:rsidR="004B09F8" w:rsidRPr="00622DC2" w:rsidRDefault="004B09F8" w:rsidP="00FB353B">
            <w:pPr>
              <w:jc w:val="center"/>
            </w:pPr>
          </w:p>
          <w:p w:rsidR="004B09F8" w:rsidRPr="00622DC2" w:rsidRDefault="004B09F8" w:rsidP="00FB353B">
            <w:pPr>
              <w:jc w:val="center"/>
            </w:pPr>
          </w:p>
          <w:p w:rsidR="004B09F8" w:rsidRPr="00622DC2" w:rsidRDefault="004B09F8" w:rsidP="00FB353B">
            <w:pPr>
              <w:jc w:val="center"/>
            </w:pPr>
            <w:r w:rsidRPr="00622DC2">
              <w:t>УМК</w:t>
            </w:r>
          </w:p>
        </w:tc>
        <w:tc>
          <w:tcPr>
            <w:tcW w:w="1388" w:type="dxa"/>
            <w:vAlign w:val="center"/>
          </w:tcPr>
          <w:p w:rsidR="004B09F8" w:rsidRPr="00622DC2" w:rsidRDefault="004B09F8" w:rsidP="00FB353B">
            <w:pPr>
              <w:jc w:val="center"/>
            </w:pPr>
            <w:r w:rsidRPr="00622DC2">
              <w:t>Устный опрос</w:t>
            </w:r>
          </w:p>
        </w:tc>
      </w:tr>
      <w:tr w:rsidR="004B09F8" w:rsidRPr="00622DC2" w:rsidTr="00FB353B">
        <w:trPr>
          <w:trHeight w:val="696"/>
          <w:jc w:val="center"/>
        </w:trPr>
        <w:tc>
          <w:tcPr>
            <w:tcW w:w="637" w:type="dxa"/>
            <w:vMerge w:val="restart"/>
            <w:vAlign w:val="center"/>
          </w:tcPr>
          <w:p w:rsidR="004B09F8" w:rsidRPr="00622DC2" w:rsidRDefault="004B09F8" w:rsidP="00FB353B">
            <w:pPr>
              <w:jc w:val="center"/>
              <w:rPr>
                <w:b/>
                <w:bCs/>
              </w:rPr>
            </w:pPr>
            <w:r w:rsidRPr="00622DC2">
              <w:rPr>
                <w:b/>
                <w:bCs/>
              </w:rPr>
              <w:t>7</w:t>
            </w:r>
            <w:r>
              <w:rPr>
                <w:b/>
                <w:bCs/>
              </w:rPr>
              <w:t>.</w:t>
            </w:r>
          </w:p>
        </w:tc>
        <w:tc>
          <w:tcPr>
            <w:tcW w:w="5814" w:type="dxa"/>
            <w:vAlign w:val="center"/>
          </w:tcPr>
          <w:p w:rsidR="004B09F8" w:rsidRPr="00622DC2" w:rsidRDefault="004B09F8" w:rsidP="00FB353B">
            <w:pPr>
              <w:pStyle w:val="1"/>
              <w:jc w:val="both"/>
              <w:rPr>
                <w:sz w:val="24"/>
                <w:szCs w:val="24"/>
              </w:rPr>
            </w:pPr>
            <w:r w:rsidRPr="00622DC2">
              <w:rPr>
                <w:sz w:val="24"/>
                <w:szCs w:val="24"/>
              </w:rPr>
              <w:t>Энергосбережение в зданиях и сооружениях (2</w:t>
            </w:r>
            <w:r>
              <w:rPr>
                <w:sz w:val="24"/>
                <w:szCs w:val="24"/>
              </w:rPr>
              <w:t xml:space="preserve"> ч</w:t>
            </w:r>
            <w:r w:rsidRPr="00622DC2">
              <w:rPr>
                <w:sz w:val="24"/>
                <w:szCs w:val="24"/>
              </w:rPr>
              <w:t xml:space="preserve">) </w:t>
            </w:r>
          </w:p>
        </w:tc>
        <w:tc>
          <w:tcPr>
            <w:tcW w:w="875" w:type="dxa"/>
            <w:vAlign w:val="center"/>
          </w:tcPr>
          <w:p w:rsidR="004B09F8" w:rsidRPr="00622DC2" w:rsidRDefault="004B09F8" w:rsidP="00FB353B">
            <w:pPr>
              <w:jc w:val="center"/>
              <w:rPr>
                <w:b/>
                <w:bCs/>
              </w:rPr>
            </w:pPr>
            <w:r w:rsidRPr="00622DC2">
              <w:rPr>
                <w:b/>
                <w:bCs/>
              </w:rPr>
              <w:t>1</w:t>
            </w:r>
          </w:p>
        </w:tc>
        <w:tc>
          <w:tcPr>
            <w:tcW w:w="899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888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479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628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388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</w:tr>
      <w:tr w:rsidR="004B09F8" w:rsidRPr="00622DC2" w:rsidTr="00FB353B">
        <w:trPr>
          <w:trHeight w:val="3122"/>
          <w:jc w:val="center"/>
        </w:trPr>
        <w:tc>
          <w:tcPr>
            <w:tcW w:w="637" w:type="dxa"/>
            <w:vMerge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5814" w:type="dxa"/>
            <w:vAlign w:val="center"/>
          </w:tcPr>
          <w:p w:rsidR="004B09F8" w:rsidRPr="00622DC2" w:rsidRDefault="004B09F8" w:rsidP="00FB353B">
            <w:pPr>
              <w:jc w:val="both"/>
            </w:pPr>
          </w:p>
          <w:p w:rsidR="004B09F8" w:rsidRPr="00622DC2" w:rsidRDefault="004B09F8" w:rsidP="00FB353B">
            <w:pPr>
              <w:jc w:val="both"/>
            </w:pPr>
          </w:p>
          <w:p w:rsidR="004B09F8" w:rsidRPr="00622DC2" w:rsidRDefault="004B09F8" w:rsidP="00FB353B">
            <w:pPr>
              <w:jc w:val="both"/>
            </w:pPr>
          </w:p>
          <w:p w:rsidR="004B09F8" w:rsidRPr="00622DC2" w:rsidRDefault="004B09F8" w:rsidP="00FB353B">
            <w:pPr>
              <w:jc w:val="both"/>
            </w:pPr>
          </w:p>
          <w:p w:rsidR="004B09F8" w:rsidRPr="00622DC2" w:rsidRDefault="004B09F8" w:rsidP="00FB353B">
            <w:pPr>
              <w:pStyle w:val="1"/>
              <w:jc w:val="both"/>
              <w:rPr>
                <w:b w:val="0"/>
                <w:bCs w:val="0"/>
                <w:sz w:val="24"/>
                <w:szCs w:val="24"/>
              </w:rPr>
            </w:pPr>
            <w:r w:rsidRPr="00622DC2">
              <w:rPr>
                <w:b w:val="0"/>
                <w:bCs w:val="0"/>
                <w:sz w:val="24"/>
                <w:szCs w:val="24"/>
              </w:rPr>
              <w:t>7.1. Тепловые потери в зданиях и сооружениях</w:t>
            </w:r>
          </w:p>
          <w:p w:rsidR="004B09F8" w:rsidRPr="00622DC2" w:rsidRDefault="004B09F8" w:rsidP="00FB353B">
            <w:pPr>
              <w:jc w:val="both"/>
            </w:pPr>
            <w:r w:rsidRPr="00622DC2">
              <w:t>7.2. Тепловая изоляция</w:t>
            </w:r>
          </w:p>
          <w:p w:rsidR="004B09F8" w:rsidRPr="00622DC2" w:rsidRDefault="004B09F8" w:rsidP="00FB353B">
            <w:pPr>
              <w:jc w:val="both"/>
            </w:pPr>
          </w:p>
          <w:p w:rsidR="004B09F8" w:rsidRPr="00622DC2" w:rsidRDefault="004B09F8" w:rsidP="00FB353B">
            <w:pPr>
              <w:jc w:val="both"/>
            </w:pPr>
          </w:p>
          <w:p w:rsidR="004B09F8" w:rsidRPr="00622DC2" w:rsidRDefault="004B09F8" w:rsidP="00FB353B">
            <w:pPr>
              <w:jc w:val="both"/>
            </w:pPr>
          </w:p>
        </w:tc>
        <w:tc>
          <w:tcPr>
            <w:tcW w:w="875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899" w:type="dxa"/>
            <w:textDirection w:val="btLr"/>
            <w:vAlign w:val="center"/>
          </w:tcPr>
          <w:p w:rsidR="004B09F8" w:rsidRPr="00622DC2" w:rsidRDefault="004B09F8" w:rsidP="00FB353B">
            <w:pPr>
              <w:ind w:left="113" w:right="113"/>
              <w:jc w:val="center"/>
            </w:pPr>
            <w:r w:rsidRPr="00622DC2">
              <w:t>Практическое занятие № 1</w:t>
            </w:r>
          </w:p>
        </w:tc>
        <w:tc>
          <w:tcPr>
            <w:tcW w:w="888" w:type="dxa"/>
            <w:textDirection w:val="btLr"/>
            <w:vAlign w:val="center"/>
          </w:tcPr>
          <w:p w:rsidR="004B09F8" w:rsidRPr="00622DC2" w:rsidRDefault="004B09F8" w:rsidP="00FB353B">
            <w:pPr>
              <w:ind w:left="113" w:right="113"/>
              <w:jc w:val="center"/>
            </w:pPr>
            <w:r w:rsidRPr="00622DC2">
              <w:t>Практическое занятие № 1</w:t>
            </w:r>
          </w:p>
        </w:tc>
        <w:tc>
          <w:tcPr>
            <w:tcW w:w="1479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628" w:type="dxa"/>
            <w:vAlign w:val="center"/>
          </w:tcPr>
          <w:p w:rsidR="004B09F8" w:rsidRPr="00622DC2" w:rsidRDefault="004B09F8" w:rsidP="00FB353B">
            <w:pPr>
              <w:jc w:val="center"/>
            </w:pPr>
            <w:r w:rsidRPr="00622DC2">
              <w:t>Компьютерная  презентация</w:t>
            </w:r>
          </w:p>
          <w:p w:rsidR="004B09F8" w:rsidRPr="00622DC2" w:rsidRDefault="004B09F8" w:rsidP="00FB353B">
            <w:pPr>
              <w:jc w:val="center"/>
            </w:pPr>
          </w:p>
          <w:p w:rsidR="004B09F8" w:rsidRPr="00622DC2" w:rsidRDefault="004B09F8" w:rsidP="00FB353B">
            <w:pPr>
              <w:jc w:val="center"/>
            </w:pPr>
          </w:p>
          <w:p w:rsidR="004B09F8" w:rsidRPr="00622DC2" w:rsidRDefault="004B09F8" w:rsidP="00FB353B">
            <w:pPr>
              <w:jc w:val="center"/>
            </w:pPr>
            <w:r w:rsidRPr="00622DC2">
              <w:t>УМК</w:t>
            </w:r>
          </w:p>
        </w:tc>
        <w:tc>
          <w:tcPr>
            <w:tcW w:w="1388" w:type="dxa"/>
            <w:textDirection w:val="btLr"/>
            <w:vAlign w:val="center"/>
          </w:tcPr>
          <w:p w:rsidR="004B09F8" w:rsidRPr="00622DC2" w:rsidRDefault="004B09F8" w:rsidP="00FB353B">
            <w:pPr>
              <w:tabs>
                <w:tab w:val="left" w:pos="360"/>
                <w:tab w:val="left" w:pos="1080"/>
              </w:tabs>
              <w:jc w:val="center"/>
            </w:pPr>
            <w:r w:rsidRPr="00622DC2">
              <w:t>Отчет по практической работе № 1</w:t>
            </w:r>
          </w:p>
          <w:p w:rsidR="004B09F8" w:rsidRPr="00622DC2" w:rsidRDefault="004B09F8" w:rsidP="00FB353B">
            <w:pPr>
              <w:jc w:val="center"/>
            </w:pPr>
            <w:r w:rsidRPr="00622DC2">
              <w:t>Расчет теплоизоляции и расхода тепла на отопление здания.</w:t>
            </w:r>
          </w:p>
        </w:tc>
      </w:tr>
    </w:tbl>
    <w:p w:rsidR="004B09F8" w:rsidRPr="00622DC2" w:rsidRDefault="00E52B89" w:rsidP="004B09F8">
      <w:r>
        <w:rPr>
          <w:noProof/>
        </w:rPr>
        <w:pict>
          <v:shape id="_x0000_s1031" type="#_x0000_t202" style="position:absolute;margin-left:327.1pt;margin-top:25.25pt;width:45pt;height:35.25pt;z-index:251665408;mso-position-horizontal-relative:text;mso-position-vertical-relative:text" stroked="f">
            <v:textbox>
              <w:txbxContent>
                <w:p w:rsidR="004B09F8" w:rsidRDefault="004B09F8" w:rsidP="004B09F8"/>
              </w:txbxContent>
            </v:textbox>
            <w10:wrap type="square"/>
          </v:shape>
        </w:pict>
      </w:r>
    </w:p>
    <w:tbl>
      <w:tblPr>
        <w:tblW w:w="13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5820"/>
        <w:gridCol w:w="876"/>
        <w:gridCol w:w="900"/>
        <w:gridCol w:w="889"/>
        <w:gridCol w:w="1481"/>
        <w:gridCol w:w="1630"/>
        <w:gridCol w:w="1390"/>
      </w:tblGrid>
      <w:tr w:rsidR="004B09F8" w:rsidRPr="00622DC2" w:rsidTr="00FB353B">
        <w:trPr>
          <w:trHeight w:val="303"/>
          <w:jc w:val="center"/>
        </w:trPr>
        <w:tc>
          <w:tcPr>
            <w:tcW w:w="638" w:type="dxa"/>
            <w:vMerge w:val="restart"/>
            <w:vAlign w:val="center"/>
          </w:tcPr>
          <w:p w:rsidR="004B09F8" w:rsidRPr="00622DC2" w:rsidRDefault="00E52B89" w:rsidP="00FB353B">
            <w:pPr>
              <w:jc w:val="center"/>
              <w:rPr>
                <w:b/>
                <w:bCs/>
              </w:rPr>
            </w:pPr>
            <w:r w:rsidRPr="00E52B89">
              <w:rPr>
                <w:noProof/>
              </w:rPr>
              <w:lastRenderedPageBreak/>
              <w:pict>
                <v:shape id="_x0000_s1036" type="#_x0000_t202" style="position:absolute;left:0;text-align:left;margin-left:-49.65pt;margin-top:65.2pt;width:35.25pt;height:339pt;z-index:251670528;mso-position-vertical-relative:margin" o:allowincell="f" o:allowoverlap="f" stroked="f">
                  <v:textbox style="layout-flow:vertical;mso-next-textbox:#_x0000_s1036">
                    <w:txbxContent>
                      <w:p w:rsidR="004B09F8" w:rsidRDefault="004B09F8" w:rsidP="004B09F8">
                        <w:r>
                          <w:t xml:space="preserve">                                                    8</w:t>
                        </w:r>
                      </w:p>
                    </w:txbxContent>
                  </v:textbox>
                  <w10:wrap type="square" anchory="margin"/>
                </v:shape>
              </w:pict>
            </w:r>
            <w:r w:rsidR="004B09F8" w:rsidRPr="00622DC2">
              <w:rPr>
                <w:b/>
                <w:bCs/>
              </w:rPr>
              <w:t>8</w:t>
            </w:r>
            <w:r w:rsidR="004B09F8">
              <w:rPr>
                <w:b/>
                <w:bCs/>
              </w:rPr>
              <w:t>.</w:t>
            </w:r>
          </w:p>
        </w:tc>
        <w:tc>
          <w:tcPr>
            <w:tcW w:w="5820" w:type="dxa"/>
            <w:vAlign w:val="center"/>
          </w:tcPr>
          <w:p w:rsidR="004B09F8" w:rsidRPr="00622DC2" w:rsidRDefault="004B09F8" w:rsidP="00FB353B">
            <w:pPr>
              <w:pStyle w:val="a5"/>
            </w:pPr>
            <w:r w:rsidRPr="00622DC2">
              <w:rPr>
                <w:b/>
                <w:bCs/>
              </w:rPr>
              <w:t>Энергосбережение в быту (2</w:t>
            </w:r>
            <w:r>
              <w:rPr>
                <w:b/>
                <w:bCs/>
              </w:rPr>
              <w:t xml:space="preserve"> ч</w:t>
            </w:r>
            <w:r w:rsidRPr="00622DC2">
              <w:rPr>
                <w:b/>
                <w:bCs/>
              </w:rPr>
              <w:t>)</w:t>
            </w:r>
          </w:p>
        </w:tc>
        <w:tc>
          <w:tcPr>
            <w:tcW w:w="876" w:type="dxa"/>
            <w:vAlign w:val="center"/>
          </w:tcPr>
          <w:p w:rsidR="004B09F8" w:rsidRPr="00622DC2" w:rsidRDefault="004B09F8" w:rsidP="00FB353B">
            <w:pPr>
              <w:jc w:val="center"/>
              <w:rPr>
                <w:b/>
                <w:bCs/>
              </w:rPr>
            </w:pPr>
            <w:r w:rsidRPr="00622DC2">
              <w:rPr>
                <w:b/>
                <w:bCs/>
              </w:rPr>
              <w:t>2</w:t>
            </w:r>
          </w:p>
        </w:tc>
        <w:tc>
          <w:tcPr>
            <w:tcW w:w="900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889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481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630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390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</w:tr>
      <w:tr w:rsidR="004B09F8" w:rsidRPr="00622DC2" w:rsidTr="00FB353B">
        <w:trPr>
          <w:trHeight w:val="4128"/>
          <w:jc w:val="center"/>
        </w:trPr>
        <w:tc>
          <w:tcPr>
            <w:tcW w:w="638" w:type="dxa"/>
            <w:vMerge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5820" w:type="dxa"/>
            <w:vAlign w:val="center"/>
          </w:tcPr>
          <w:p w:rsidR="004B09F8" w:rsidRPr="00622DC2" w:rsidRDefault="004B09F8" w:rsidP="00FB353B">
            <w:pPr>
              <w:pStyle w:val="a5"/>
            </w:pPr>
            <w:r w:rsidRPr="00622DC2">
              <w:t xml:space="preserve">8.1 Общая характеристика бытового энергопотребления в РБ </w:t>
            </w:r>
          </w:p>
          <w:p w:rsidR="004B09F8" w:rsidRPr="00622DC2" w:rsidRDefault="004B09F8" w:rsidP="00FB353B">
            <w:pPr>
              <w:pStyle w:val="a5"/>
            </w:pPr>
            <w:r w:rsidRPr="00622DC2">
              <w:t xml:space="preserve">8.2 Основные принципы разработки программы по сокращению энергопотребления в быту </w:t>
            </w:r>
          </w:p>
          <w:p w:rsidR="004B09F8" w:rsidRPr="00622DC2" w:rsidRDefault="004B09F8" w:rsidP="00FB353B">
            <w:pPr>
              <w:pStyle w:val="a5"/>
            </w:pPr>
            <w:r w:rsidRPr="00622DC2">
              <w:t>8.3 Комбинированное освещение</w:t>
            </w:r>
          </w:p>
          <w:p w:rsidR="004B09F8" w:rsidRPr="00622DC2" w:rsidRDefault="004B09F8" w:rsidP="00FB353B">
            <w:pPr>
              <w:pStyle w:val="a5"/>
            </w:pPr>
            <w:r w:rsidRPr="00622DC2">
              <w:t>8.4 Экономия электроэнергии при приготовлении пищи</w:t>
            </w:r>
          </w:p>
          <w:p w:rsidR="004B09F8" w:rsidRPr="00622DC2" w:rsidRDefault="004B09F8" w:rsidP="00FB353B">
            <w:pPr>
              <w:pStyle w:val="a5"/>
            </w:pPr>
            <w:r w:rsidRPr="00622DC2">
              <w:t>8.5 Экономия электроэнергии при пользовании радиотелевизионной аппаратурой.</w:t>
            </w:r>
          </w:p>
          <w:p w:rsidR="004B09F8" w:rsidRPr="00622DC2" w:rsidRDefault="004B09F8" w:rsidP="00FB353B">
            <w:pPr>
              <w:pStyle w:val="a5"/>
            </w:pPr>
            <w:r w:rsidRPr="00622DC2">
              <w:t>8.6 Экономия тепловой энергии</w:t>
            </w:r>
          </w:p>
          <w:p w:rsidR="004B09F8" w:rsidRPr="00622DC2" w:rsidRDefault="004B09F8" w:rsidP="00FB353B">
            <w:pPr>
              <w:pStyle w:val="a5"/>
            </w:pPr>
            <w:r w:rsidRPr="00622DC2">
              <w:t xml:space="preserve">8.7 </w:t>
            </w:r>
            <w:proofErr w:type="spellStart"/>
            <w:r w:rsidRPr="00622DC2">
              <w:t>Тепловизионный</w:t>
            </w:r>
            <w:proofErr w:type="spellEnd"/>
            <w:r w:rsidRPr="00622DC2">
              <w:t xml:space="preserve"> контроль качества строительно-монтажных работ</w:t>
            </w:r>
          </w:p>
          <w:p w:rsidR="004B09F8" w:rsidRPr="00622DC2" w:rsidRDefault="004B09F8" w:rsidP="00FB353B">
            <w:pPr>
              <w:pStyle w:val="a5"/>
            </w:pPr>
            <w:r w:rsidRPr="00622DC2">
              <w:t>8.8 Экономия горячей и холодной воды</w:t>
            </w:r>
          </w:p>
        </w:tc>
        <w:tc>
          <w:tcPr>
            <w:tcW w:w="876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900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889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481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630" w:type="dxa"/>
            <w:vAlign w:val="center"/>
          </w:tcPr>
          <w:p w:rsidR="004B09F8" w:rsidRPr="00622DC2" w:rsidRDefault="004B09F8" w:rsidP="00FB353B">
            <w:pPr>
              <w:jc w:val="center"/>
            </w:pPr>
            <w:r w:rsidRPr="00622DC2">
              <w:t>Компьютерная  презентация</w:t>
            </w:r>
          </w:p>
          <w:p w:rsidR="004B09F8" w:rsidRPr="00622DC2" w:rsidRDefault="004B09F8" w:rsidP="00FB353B">
            <w:pPr>
              <w:jc w:val="center"/>
            </w:pPr>
          </w:p>
          <w:p w:rsidR="004B09F8" w:rsidRPr="00622DC2" w:rsidRDefault="004B09F8" w:rsidP="00FB353B">
            <w:pPr>
              <w:jc w:val="center"/>
            </w:pPr>
          </w:p>
          <w:p w:rsidR="004B09F8" w:rsidRPr="00622DC2" w:rsidRDefault="004B09F8" w:rsidP="00FB353B">
            <w:pPr>
              <w:jc w:val="center"/>
            </w:pPr>
            <w:r w:rsidRPr="00622DC2">
              <w:t>УМК</w:t>
            </w:r>
          </w:p>
        </w:tc>
        <w:tc>
          <w:tcPr>
            <w:tcW w:w="1390" w:type="dxa"/>
            <w:vAlign w:val="center"/>
          </w:tcPr>
          <w:p w:rsidR="004B09F8" w:rsidRPr="00622DC2" w:rsidRDefault="004B09F8" w:rsidP="00FB353B">
            <w:pPr>
              <w:jc w:val="center"/>
            </w:pPr>
            <w:r w:rsidRPr="00622DC2">
              <w:t>Устный опрос</w:t>
            </w:r>
          </w:p>
        </w:tc>
      </w:tr>
      <w:tr w:rsidR="004B09F8" w:rsidRPr="00622DC2" w:rsidTr="00FB353B">
        <w:trPr>
          <w:trHeight w:val="623"/>
          <w:jc w:val="center"/>
        </w:trPr>
        <w:tc>
          <w:tcPr>
            <w:tcW w:w="638" w:type="dxa"/>
            <w:vMerge w:val="restart"/>
            <w:vAlign w:val="center"/>
          </w:tcPr>
          <w:p w:rsidR="004B09F8" w:rsidRPr="00622DC2" w:rsidRDefault="004B09F8" w:rsidP="00FB353B">
            <w:pPr>
              <w:jc w:val="center"/>
              <w:rPr>
                <w:b/>
                <w:bCs/>
              </w:rPr>
            </w:pPr>
            <w:r w:rsidRPr="00622DC2">
              <w:rPr>
                <w:b/>
                <w:bCs/>
              </w:rPr>
              <w:t>9</w:t>
            </w:r>
            <w:r>
              <w:rPr>
                <w:b/>
                <w:bCs/>
              </w:rPr>
              <w:t>.</w:t>
            </w:r>
          </w:p>
        </w:tc>
        <w:tc>
          <w:tcPr>
            <w:tcW w:w="5820" w:type="dxa"/>
            <w:vAlign w:val="center"/>
          </w:tcPr>
          <w:p w:rsidR="004B09F8" w:rsidRPr="00622DC2" w:rsidRDefault="004B09F8" w:rsidP="00FB353B">
            <w:pPr>
              <w:jc w:val="both"/>
            </w:pPr>
            <w:r w:rsidRPr="00622DC2">
              <w:rPr>
                <w:b/>
                <w:bCs/>
              </w:rPr>
              <w:t>Приборы контроля и учета энергоресурсов, тепловой и электрической энергии (2</w:t>
            </w:r>
            <w:r>
              <w:rPr>
                <w:b/>
                <w:bCs/>
              </w:rPr>
              <w:t xml:space="preserve"> ч</w:t>
            </w:r>
            <w:r w:rsidRPr="00622DC2">
              <w:rPr>
                <w:b/>
                <w:bCs/>
              </w:rPr>
              <w:t>)</w:t>
            </w:r>
          </w:p>
        </w:tc>
        <w:tc>
          <w:tcPr>
            <w:tcW w:w="876" w:type="dxa"/>
            <w:vAlign w:val="center"/>
          </w:tcPr>
          <w:p w:rsidR="004B09F8" w:rsidRPr="00622DC2" w:rsidRDefault="004B09F8" w:rsidP="00FB353B">
            <w:pPr>
              <w:jc w:val="center"/>
              <w:rPr>
                <w:b/>
                <w:bCs/>
              </w:rPr>
            </w:pPr>
            <w:r w:rsidRPr="00622DC2">
              <w:rPr>
                <w:b/>
                <w:bCs/>
              </w:rPr>
              <w:t>1</w:t>
            </w:r>
          </w:p>
        </w:tc>
        <w:tc>
          <w:tcPr>
            <w:tcW w:w="900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889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481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630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390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</w:tr>
      <w:tr w:rsidR="004B09F8" w:rsidRPr="00622DC2" w:rsidTr="00FB353B">
        <w:trPr>
          <w:trHeight w:val="1550"/>
          <w:jc w:val="center"/>
        </w:trPr>
        <w:tc>
          <w:tcPr>
            <w:tcW w:w="638" w:type="dxa"/>
            <w:vMerge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5820" w:type="dxa"/>
            <w:vAlign w:val="center"/>
          </w:tcPr>
          <w:p w:rsidR="004B09F8" w:rsidRPr="00622DC2" w:rsidRDefault="004B09F8" w:rsidP="00FB353B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9</w:t>
            </w:r>
            <w:r w:rsidRPr="00622DC2">
              <w:rPr>
                <w:spacing w:val="-4"/>
              </w:rPr>
              <w:t>.1 Учет потребления электроэнергии, газа, тепла и воды</w:t>
            </w:r>
          </w:p>
          <w:p w:rsidR="004B09F8" w:rsidRPr="00622DC2" w:rsidRDefault="004B09F8" w:rsidP="00FB353B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9</w:t>
            </w:r>
            <w:r w:rsidRPr="00622DC2">
              <w:rPr>
                <w:spacing w:val="-4"/>
              </w:rPr>
              <w:t xml:space="preserve">.2 Автоматическое управление </w:t>
            </w:r>
            <w:proofErr w:type="spellStart"/>
            <w:r w:rsidRPr="00622DC2">
              <w:rPr>
                <w:spacing w:val="-4"/>
              </w:rPr>
              <w:t>энергопотребителями</w:t>
            </w:r>
            <w:proofErr w:type="spellEnd"/>
          </w:p>
          <w:p w:rsidR="004B09F8" w:rsidRPr="00622DC2" w:rsidRDefault="004B09F8" w:rsidP="00FB353B">
            <w:pPr>
              <w:jc w:val="both"/>
            </w:pPr>
            <w:r>
              <w:t>9</w:t>
            </w:r>
            <w:r w:rsidRPr="00622DC2">
              <w:t>.3 Частотно-регулирующие электроприводы</w:t>
            </w:r>
          </w:p>
        </w:tc>
        <w:tc>
          <w:tcPr>
            <w:tcW w:w="876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900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889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481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630" w:type="dxa"/>
            <w:vAlign w:val="center"/>
          </w:tcPr>
          <w:p w:rsidR="004B09F8" w:rsidRPr="00622DC2" w:rsidRDefault="004B09F8" w:rsidP="00FB353B">
            <w:pPr>
              <w:jc w:val="center"/>
            </w:pPr>
            <w:r w:rsidRPr="00622DC2">
              <w:t>Компьютерная  презентация</w:t>
            </w:r>
          </w:p>
          <w:p w:rsidR="004B09F8" w:rsidRPr="00622DC2" w:rsidRDefault="004B09F8" w:rsidP="00FB353B">
            <w:pPr>
              <w:jc w:val="center"/>
            </w:pPr>
            <w:r w:rsidRPr="00622DC2">
              <w:t>УМК</w:t>
            </w:r>
          </w:p>
        </w:tc>
        <w:tc>
          <w:tcPr>
            <w:tcW w:w="1390" w:type="dxa"/>
            <w:vAlign w:val="center"/>
          </w:tcPr>
          <w:p w:rsidR="004B09F8" w:rsidRPr="00622DC2" w:rsidRDefault="004B09F8" w:rsidP="00FB353B">
            <w:pPr>
              <w:jc w:val="center"/>
            </w:pPr>
            <w:r w:rsidRPr="00622DC2">
              <w:t>Устный опрос</w:t>
            </w:r>
          </w:p>
        </w:tc>
      </w:tr>
      <w:tr w:rsidR="004B09F8" w:rsidRPr="00622DC2" w:rsidTr="00FB353B">
        <w:trPr>
          <w:trHeight w:val="623"/>
          <w:jc w:val="center"/>
        </w:trPr>
        <w:tc>
          <w:tcPr>
            <w:tcW w:w="638" w:type="dxa"/>
            <w:vMerge w:val="restart"/>
            <w:vAlign w:val="center"/>
          </w:tcPr>
          <w:p w:rsidR="004B09F8" w:rsidRPr="00622DC2" w:rsidRDefault="004B09F8" w:rsidP="00FB353B">
            <w:pPr>
              <w:jc w:val="center"/>
              <w:rPr>
                <w:b/>
                <w:bCs/>
              </w:rPr>
            </w:pPr>
            <w:r w:rsidRPr="00622DC2">
              <w:rPr>
                <w:b/>
                <w:bCs/>
              </w:rPr>
              <w:t>10</w:t>
            </w:r>
            <w:r>
              <w:rPr>
                <w:b/>
                <w:bCs/>
              </w:rPr>
              <w:t>.</w:t>
            </w:r>
          </w:p>
        </w:tc>
        <w:tc>
          <w:tcPr>
            <w:tcW w:w="5820" w:type="dxa"/>
            <w:vAlign w:val="center"/>
          </w:tcPr>
          <w:p w:rsidR="004B09F8" w:rsidRPr="00622DC2" w:rsidRDefault="004B09F8" w:rsidP="00FB353B">
            <w:pPr>
              <w:jc w:val="both"/>
              <w:rPr>
                <w:b/>
                <w:bCs/>
                <w:spacing w:val="-4"/>
              </w:rPr>
            </w:pPr>
            <w:r w:rsidRPr="00622DC2">
              <w:rPr>
                <w:b/>
                <w:bCs/>
                <w:spacing w:val="-4"/>
              </w:rPr>
              <w:t>Энергетика и окружающая среда (2</w:t>
            </w:r>
            <w:r>
              <w:rPr>
                <w:b/>
                <w:bCs/>
                <w:spacing w:val="-4"/>
              </w:rPr>
              <w:t xml:space="preserve"> ч</w:t>
            </w:r>
            <w:r w:rsidRPr="00622DC2">
              <w:rPr>
                <w:b/>
                <w:bCs/>
                <w:spacing w:val="-4"/>
              </w:rPr>
              <w:t>)</w:t>
            </w:r>
          </w:p>
          <w:p w:rsidR="004B09F8" w:rsidRPr="00622DC2" w:rsidRDefault="004B09F8" w:rsidP="00FB353B">
            <w:pPr>
              <w:jc w:val="both"/>
              <w:rPr>
                <w:b/>
                <w:bCs/>
              </w:rPr>
            </w:pPr>
            <w:r w:rsidRPr="00622DC2">
              <w:rPr>
                <w:b/>
                <w:bCs/>
              </w:rPr>
              <w:t>Часть 1</w:t>
            </w:r>
          </w:p>
        </w:tc>
        <w:tc>
          <w:tcPr>
            <w:tcW w:w="876" w:type="dxa"/>
            <w:vAlign w:val="center"/>
          </w:tcPr>
          <w:p w:rsidR="004B09F8" w:rsidRPr="00622DC2" w:rsidRDefault="004B09F8" w:rsidP="00FB3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00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889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481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630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390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</w:tr>
      <w:tr w:rsidR="004B09F8" w:rsidRPr="00622DC2" w:rsidTr="00FB353B">
        <w:trPr>
          <w:cantSplit/>
          <w:trHeight w:val="1295"/>
          <w:jc w:val="center"/>
        </w:trPr>
        <w:tc>
          <w:tcPr>
            <w:tcW w:w="638" w:type="dxa"/>
            <w:vMerge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5820" w:type="dxa"/>
            <w:vAlign w:val="center"/>
          </w:tcPr>
          <w:p w:rsidR="004B09F8" w:rsidRPr="00622DC2" w:rsidRDefault="004B09F8" w:rsidP="00FB353B">
            <w:r w:rsidRPr="00622DC2">
              <w:t>1</w:t>
            </w:r>
            <w:r>
              <w:t>0</w:t>
            </w:r>
            <w:r w:rsidRPr="00622DC2">
              <w:t>.1 Экологические проблемы тепловой энергетики</w:t>
            </w:r>
          </w:p>
          <w:p w:rsidR="004B09F8" w:rsidRPr="00622DC2" w:rsidRDefault="004B09F8" w:rsidP="00FB353B">
            <w:r>
              <w:t>10</w:t>
            </w:r>
            <w:r w:rsidRPr="00622DC2">
              <w:t>.2. Экологические проблемы гидроэнергетики</w:t>
            </w:r>
          </w:p>
          <w:p w:rsidR="004B09F8" w:rsidRPr="00622DC2" w:rsidRDefault="004B09F8" w:rsidP="00FB353B">
            <w:r>
              <w:t>10</w:t>
            </w:r>
            <w:r w:rsidRPr="00622DC2">
              <w:t>.3. Экологические проблемы ядерной энергетики</w:t>
            </w:r>
          </w:p>
          <w:p w:rsidR="004B09F8" w:rsidRPr="00622DC2" w:rsidRDefault="004B09F8" w:rsidP="00FB353B">
            <w:pPr>
              <w:jc w:val="both"/>
            </w:pPr>
            <w:r>
              <w:t>10</w:t>
            </w:r>
            <w:r w:rsidRPr="00622DC2">
              <w:t>.4</w:t>
            </w:r>
            <w:proofErr w:type="gramStart"/>
            <w:r w:rsidRPr="00622DC2">
              <w:t xml:space="preserve"> Н</w:t>
            </w:r>
            <w:proofErr w:type="gramEnd"/>
            <w:r w:rsidRPr="00622DC2">
              <w:t>екоторые пути решения проблем современной энергетики</w:t>
            </w:r>
          </w:p>
        </w:tc>
        <w:tc>
          <w:tcPr>
            <w:tcW w:w="876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900" w:type="dxa"/>
            <w:vAlign w:val="center"/>
          </w:tcPr>
          <w:p w:rsidR="004B09F8" w:rsidRPr="00622DC2" w:rsidRDefault="004B09F8" w:rsidP="00FB353B">
            <w:pPr>
              <w:ind w:left="113" w:right="113"/>
              <w:jc w:val="center"/>
            </w:pPr>
          </w:p>
        </w:tc>
        <w:tc>
          <w:tcPr>
            <w:tcW w:w="889" w:type="dxa"/>
            <w:vAlign w:val="center"/>
          </w:tcPr>
          <w:p w:rsidR="004B09F8" w:rsidRPr="00622DC2" w:rsidRDefault="004B09F8" w:rsidP="00FB353B">
            <w:pPr>
              <w:ind w:left="113" w:right="113"/>
              <w:jc w:val="center"/>
            </w:pPr>
          </w:p>
        </w:tc>
        <w:tc>
          <w:tcPr>
            <w:tcW w:w="1481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630" w:type="dxa"/>
            <w:vAlign w:val="center"/>
          </w:tcPr>
          <w:p w:rsidR="004B09F8" w:rsidRPr="00622DC2" w:rsidRDefault="004B09F8" w:rsidP="00FB353B">
            <w:pPr>
              <w:jc w:val="center"/>
            </w:pPr>
            <w:r w:rsidRPr="00622DC2">
              <w:t>Компьютерная  презентация</w:t>
            </w:r>
          </w:p>
          <w:p w:rsidR="004B09F8" w:rsidRPr="00622DC2" w:rsidRDefault="004B09F8" w:rsidP="00FB353B">
            <w:pPr>
              <w:jc w:val="center"/>
            </w:pPr>
            <w:r w:rsidRPr="00622DC2">
              <w:t>УМК</w:t>
            </w:r>
          </w:p>
        </w:tc>
        <w:tc>
          <w:tcPr>
            <w:tcW w:w="1390" w:type="dxa"/>
            <w:vAlign w:val="center"/>
          </w:tcPr>
          <w:p w:rsidR="004B09F8" w:rsidRPr="00622DC2" w:rsidRDefault="004B09F8" w:rsidP="00FB353B">
            <w:pPr>
              <w:ind w:left="113" w:right="113"/>
              <w:jc w:val="center"/>
            </w:pPr>
            <w:r w:rsidRPr="00622DC2">
              <w:t>Устный опрос</w:t>
            </w:r>
          </w:p>
        </w:tc>
      </w:tr>
    </w:tbl>
    <w:p w:rsidR="004B09F8" w:rsidRPr="00622DC2" w:rsidRDefault="00E52B89" w:rsidP="004B09F8">
      <w:r>
        <w:rPr>
          <w:noProof/>
        </w:rPr>
        <w:pict>
          <v:shape id="_x0000_s1030" type="#_x0000_t202" style="position:absolute;margin-left:320.35pt;margin-top:24.5pt;width:45.75pt;height:33pt;z-index:251664384;mso-position-horizontal-relative:text;mso-position-vertical-relative:text" stroked="f">
            <v:textbox>
              <w:txbxContent>
                <w:p w:rsidR="004B09F8" w:rsidRDefault="004B09F8" w:rsidP="004B09F8"/>
              </w:txbxContent>
            </v:textbox>
            <w10:wrap type="square"/>
          </v:shape>
        </w:pic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5814"/>
        <w:gridCol w:w="7"/>
        <w:gridCol w:w="868"/>
        <w:gridCol w:w="899"/>
        <w:gridCol w:w="888"/>
        <w:gridCol w:w="1479"/>
        <w:gridCol w:w="1628"/>
        <w:gridCol w:w="1388"/>
      </w:tblGrid>
      <w:tr w:rsidR="004B09F8" w:rsidRPr="00622DC2" w:rsidTr="00FB353B">
        <w:trPr>
          <w:trHeight w:val="838"/>
          <w:jc w:val="center"/>
        </w:trPr>
        <w:tc>
          <w:tcPr>
            <w:tcW w:w="637" w:type="dxa"/>
            <w:vMerge w:val="restart"/>
            <w:vAlign w:val="center"/>
          </w:tcPr>
          <w:p w:rsidR="004B09F8" w:rsidRPr="00622DC2" w:rsidRDefault="00E52B89" w:rsidP="00FB353B">
            <w:pPr>
              <w:jc w:val="center"/>
              <w:rPr>
                <w:b/>
                <w:bCs/>
              </w:rPr>
            </w:pPr>
            <w:r w:rsidRPr="00E52B89">
              <w:rPr>
                <w:noProof/>
              </w:rPr>
              <w:lastRenderedPageBreak/>
              <w:pict>
                <v:shape id="_x0000_s1037" type="#_x0000_t202" style="position:absolute;left:0;text-align:left;margin-left:-37.9pt;margin-top:65.2pt;width:28.5pt;height:345.75pt;z-index:251671552;mso-position-vertical-relative:margin" o:allowincell="f" o:allowoverlap="f" stroked="f">
                  <v:textbox style="layout-flow:vertical">
                    <w:txbxContent>
                      <w:p w:rsidR="004B09F8" w:rsidRDefault="004B09F8" w:rsidP="004B09F8">
                        <w:r>
                          <w:t xml:space="preserve">                                                9</w:t>
                        </w:r>
                      </w:p>
                    </w:txbxContent>
                  </v:textbox>
                  <w10:wrap type="square" anchory="margin"/>
                </v:shape>
              </w:pict>
            </w:r>
            <w:r w:rsidR="004B09F8">
              <w:rPr>
                <w:b/>
                <w:bCs/>
              </w:rPr>
              <w:t>10.</w:t>
            </w:r>
          </w:p>
        </w:tc>
        <w:tc>
          <w:tcPr>
            <w:tcW w:w="5814" w:type="dxa"/>
            <w:vAlign w:val="center"/>
          </w:tcPr>
          <w:p w:rsidR="004B09F8" w:rsidRPr="00622DC2" w:rsidRDefault="004B09F8" w:rsidP="00FB353B">
            <w:pPr>
              <w:jc w:val="both"/>
              <w:rPr>
                <w:b/>
                <w:bCs/>
              </w:rPr>
            </w:pPr>
            <w:r w:rsidRPr="00622DC2">
              <w:rPr>
                <w:b/>
                <w:bCs/>
              </w:rPr>
              <w:t>Часть 2</w:t>
            </w:r>
          </w:p>
        </w:tc>
        <w:tc>
          <w:tcPr>
            <w:tcW w:w="875" w:type="dxa"/>
            <w:gridSpan w:val="2"/>
            <w:vAlign w:val="center"/>
          </w:tcPr>
          <w:p w:rsidR="004B09F8" w:rsidRPr="00622DC2" w:rsidRDefault="004B09F8" w:rsidP="00FB353B">
            <w:pPr>
              <w:jc w:val="center"/>
              <w:rPr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888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479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628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388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</w:tr>
      <w:tr w:rsidR="004B09F8" w:rsidRPr="00622DC2" w:rsidTr="00FB353B">
        <w:trPr>
          <w:trHeight w:val="2422"/>
          <w:jc w:val="center"/>
        </w:trPr>
        <w:tc>
          <w:tcPr>
            <w:tcW w:w="637" w:type="dxa"/>
            <w:vMerge/>
            <w:vAlign w:val="center"/>
          </w:tcPr>
          <w:p w:rsidR="004B09F8" w:rsidRPr="00622DC2" w:rsidRDefault="004B09F8" w:rsidP="00FB353B">
            <w:pPr>
              <w:jc w:val="center"/>
              <w:rPr>
                <w:b/>
                <w:bCs/>
              </w:rPr>
            </w:pPr>
          </w:p>
        </w:tc>
        <w:tc>
          <w:tcPr>
            <w:tcW w:w="5814" w:type="dxa"/>
            <w:vAlign w:val="center"/>
          </w:tcPr>
          <w:p w:rsidR="004B09F8" w:rsidRPr="00622DC2" w:rsidRDefault="004B09F8" w:rsidP="00FB353B">
            <w:pPr>
              <w:jc w:val="both"/>
            </w:pPr>
            <w:r>
              <w:t>10</w:t>
            </w:r>
            <w:r w:rsidRPr="00622DC2">
              <w:t>.5 Выбросы в атмосферу</w:t>
            </w:r>
          </w:p>
          <w:p w:rsidR="004B09F8" w:rsidRPr="00622DC2" w:rsidRDefault="004B09F8" w:rsidP="00FB353B">
            <w:pPr>
              <w:jc w:val="both"/>
            </w:pPr>
            <w:r>
              <w:t>10</w:t>
            </w:r>
            <w:r w:rsidRPr="00622DC2">
              <w:t>.6 Трансграничный перенос и атмосферные выпадения загрязняющих веществ</w:t>
            </w:r>
          </w:p>
          <w:p w:rsidR="004B09F8" w:rsidRPr="00622DC2" w:rsidRDefault="004B09F8" w:rsidP="00FB353B">
            <w:pPr>
              <w:shd w:val="clear" w:color="auto" w:fill="FFFFFF"/>
            </w:pPr>
            <w:r>
              <w:t>10</w:t>
            </w:r>
            <w:r w:rsidRPr="00622DC2">
              <w:t>.7 Загрязнение атмосферного воздуха в городах</w:t>
            </w:r>
          </w:p>
          <w:p w:rsidR="004B09F8" w:rsidRPr="00622DC2" w:rsidRDefault="004B09F8" w:rsidP="00FB353B">
            <w:pPr>
              <w:shd w:val="clear" w:color="auto" w:fill="FFFFFF"/>
            </w:pPr>
            <w:r>
              <w:t>10</w:t>
            </w:r>
            <w:r w:rsidRPr="00622DC2">
              <w:t>.8 Воздействие энергетики</w:t>
            </w:r>
          </w:p>
          <w:p w:rsidR="004B09F8" w:rsidRPr="00622DC2" w:rsidRDefault="004B09F8" w:rsidP="00FB353B">
            <w:pPr>
              <w:jc w:val="both"/>
            </w:pPr>
            <w:r>
              <w:t>10</w:t>
            </w:r>
            <w:r w:rsidRPr="00622DC2">
              <w:t>.9 Воздействие автотранспорта</w:t>
            </w:r>
          </w:p>
          <w:p w:rsidR="004B09F8" w:rsidRPr="00622DC2" w:rsidRDefault="004B09F8" w:rsidP="00FB353B">
            <w:pPr>
              <w:jc w:val="both"/>
            </w:pPr>
            <w:r>
              <w:t>10</w:t>
            </w:r>
            <w:r w:rsidRPr="00622DC2">
              <w:t>.10 Мониторинг и охрана озонового слоя</w:t>
            </w:r>
          </w:p>
          <w:p w:rsidR="004B09F8" w:rsidRPr="00622DC2" w:rsidRDefault="004B09F8" w:rsidP="00FB353B">
            <w:pPr>
              <w:jc w:val="both"/>
            </w:pPr>
            <w:r>
              <w:t>10</w:t>
            </w:r>
            <w:r w:rsidRPr="00622DC2">
              <w:t>.11 Изменение климата и парниковые газы</w:t>
            </w:r>
          </w:p>
          <w:p w:rsidR="004B09F8" w:rsidRPr="00622DC2" w:rsidRDefault="004B09F8" w:rsidP="00FB353B">
            <w:pPr>
              <w:jc w:val="both"/>
              <w:rPr>
                <w:b/>
                <w:bCs/>
              </w:rPr>
            </w:pPr>
            <w:r>
              <w:t>10</w:t>
            </w:r>
            <w:r w:rsidRPr="00622DC2">
              <w:t>.12 Управление качеством атмосферного воздуха</w:t>
            </w:r>
          </w:p>
        </w:tc>
        <w:tc>
          <w:tcPr>
            <w:tcW w:w="875" w:type="dxa"/>
            <w:gridSpan w:val="2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899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888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479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628" w:type="dxa"/>
            <w:vAlign w:val="center"/>
          </w:tcPr>
          <w:p w:rsidR="004B09F8" w:rsidRPr="00622DC2" w:rsidRDefault="004B09F8" w:rsidP="00FB353B">
            <w:pPr>
              <w:jc w:val="center"/>
            </w:pPr>
            <w:r w:rsidRPr="00622DC2">
              <w:t>Компьютерная  презентация</w:t>
            </w:r>
          </w:p>
          <w:p w:rsidR="004B09F8" w:rsidRPr="00622DC2" w:rsidRDefault="004B09F8" w:rsidP="00FB353B">
            <w:pPr>
              <w:jc w:val="center"/>
            </w:pPr>
          </w:p>
          <w:p w:rsidR="004B09F8" w:rsidRPr="00622DC2" w:rsidRDefault="004B09F8" w:rsidP="00FB353B">
            <w:pPr>
              <w:jc w:val="center"/>
            </w:pPr>
            <w:r w:rsidRPr="00622DC2">
              <w:t>УМК</w:t>
            </w:r>
          </w:p>
        </w:tc>
        <w:tc>
          <w:tcPr>
            <w:tcW w:w="1388" w:type="dxa"/>
            <w:vAlign w:val="center"/>
          </w:tcPr>
          <w:p w:rsidR="004B09F8" w:rsidRPr="00622DC2" w:rsidRDefault="004B09F8" w:rsidP="00FB353B">
            <w:pPr>
              <w:jc w:val="center"/>
            </w:pPr>
            <w:r w:rsidRPr="00622DC2">
              <w:t>Устный опрос</w:t>
            </w:r>
          </w:p>
        </w:tc>
      </w:tr>
      <w:tr w:rsidR="004B09F8" w:rsidRPr="00622DC2" w:rsidTr="00FB353B">
        <w:trPr>
          <w:trHeight w:val="495"/>
          <w:jc w:val="center"/>
        </w:trPr>
        <w:tc>
          <w:tcPr>
            <w:tcW w:w="637" w:type="dxa"/>
            <w:vMerge w:val="restart"/>
            <w:vAlign w:val="center"/>
          </w:tcPr>
          <w:p w:rsidR="004B09F8" w:rsidRPr="00622DC2" w:rsidRDefault="004B09F8" w:rsidP="00FB3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5814" w:type="dxa"/>
            <w:vAlign w:val="center"/>
          </w:tcPr>
          <w:p w:rsidR="004B09F8" w:rsidRPr="00622DC2" w:rsidRDefault="004B09F8" w:rsidP="00FB353B">
            <w:pPr>
              <w:rPr>
                <w:b/>
                <w:bCs/>
              </w:rPr>
            </w:pPr>
            <w:r w:rsidRPr="00622DC2">
              <w:rPr>
                <w:b/>
                <w:bCs/>
              </w:rPr>
              <w:t>Экономика энергетики и энергосбережения (2 ч)</w:t>
            </w:r>
          </w:p>
        </w:tc>
        <w:tc>
          <w:tcPr>
            <w:tcW w:w="875" w:type="dxa"/>
            <w:gridSpan w:val="2"/>
            <w:vAlign w:val="center"/>
          </w:tcPr>
          <w:p w:rsidR="004B09F8" w:rsidRPr="00622DC2" w:rsidRDefault="004B09F8" w:rsidP="00FB3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99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888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479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628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388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</w:tr>
      <w:tr w:rsidR="004B09F8" w:rsidRPr="00622DC2" w:rsidTr="00FB353B">
        <w:trPr>
          <w:cantSplit/>
          <w:trHeight w:val="4350"/>
          <w:jc w:val="center"/>
        </w:trPr>
        <w:tc>
          <w:tcPr>
            <w:tcW w:w="637" w:type="dxa"/>
            <w:vMerge/>
            <w:vAlign w:val="center"/>
          </w:tcPr>
          <w:p w:rsidR="004B09F8" w:rsidRPr="00622DC2" w:rsidRDefault="004B09F8" w:rsidP="00FB353B">
            <w:pPr>
              <w:jc w:val="center"/>
              <w:rPr>
                <w:b/>
                <w:bCs/>
              </w:rPr>
            </w:pPr>
          </w:p>
        </w:tc>
        <w:tc>
          <w:tcPr>
            <w:tcW w:w="5821" w:type="dxa"/>
            <w:gridSpan w:val="2"/>
            <w:vAlign w:val="center"/>
          </w:tcPr>
          <w:p w:rsidR="004B09F8" w:rsidRPr="00622DC2" w:rsidRDefault="004B09F8" w:rsidP="00FB353B">
            <w:pPr>
              <w:jc w:val="both"/>
            </w:pPr>
            <w:r>
              <w:t>11</w:t>
            </w:r>
            <w:r w:rsidRPr="00622DC2">
              <w:t>.1. Надежность в энергетике</w:t>
            </w:r>
          </w:p>
          <w:p w:rsidR="004B09F8" w:rsidRPr="00622DC2" w:rsidRDefault="004B09F8" w:rsidP="00FB353B">
            <w:pPr>
              <w:jc w:val="both"/>
            </w:pPr>
            <w:r>
              <w:t>11</w:t>
            </w:r>
            <w:r w:rsidRPr="00622DC2">
              <w:t>.2. Качество электрической энергии</w:t>
            </w:r>
          </w:p>
          <w:p w:rsidR="004B09F8" w:rsidRPr="00622DC2" w:rsidRDefault="004B09F8" w:rsidP="00FB353B">
            <w:pPr>
              <w:jc w:val="both"/>
            </w:pPr>
            <w:r>
              <w:t>11</w:t>
            </w:r>
            <w:r w:rsidRPr="00622DC2">
              <w:t>.3 Производительность труда и ее определение в энергетике</w:t>
            </w:r>
          </w:p>
          <w:p w:rsidR="004B09F8" w:rsidRPr="00622DC2" w:rsidRDefault="004B09F8" w:rsidP="00FB353B">
            <w:pPr>
              <w:jc w:val="both"/>
            </w:pPr>
            <w:r>
              <w:t>11</w:t>
            </w:r>
            <w:r w:rsidRPr="00622DC2">
              <w:t>.4 Особенности определения себестоимости в  энергетике</w:t>
            </w:r>
          </w:p>
          <w:p w:rsidR="004B09F8" w:rsidRPr="00622DC2" w:rsidRDefault="004B09F8" w:rsidP="00FB353B">
            <w:pPr>
              <w:jc w:val="both"/>
            </w:pPr>
            <w:r>
              <w:t>11</w:t>
            </w:r>
            <w:r w:rsidRPr="00622DC2">
              <w:t xml:space="preserve">.5 Треугольник </w:t>
            </w:r>
            <w:proofErr w:type="spellStart"/>
            <w:r w:rsidRPr="00622DC2">
              <w:t>Гинтера</w:t>
            </w:r>
            <w:proofErr w:type="spellEnd"/>
          </w:p>
          <w:p w:rsidR="004B09F8" w:rsidRPr="00622DC2" w:rsidRDefault="004B09F8" w:rsidP="00FB353B">
            <w:pPr>
              <w:jc w:val="both"/>
            </w:pPr>
            <w:r>
              <w:t>11</w:t>
            </w:r>
            <w:r w:rsidRPr="00622DC2">
              <w:t>.6 Графики нагрузки, их обеспечение и выравнивание</w:t>
            </w:r>
          </w:p>
          <w:p w:rsidR="004B09F8" w:rsidRPr="00622DC2" w:rsidRDefault="004B09F8" w:rsidP="00FB353B">
            <w:pPr>
              <w:rPr>
                <w:b/>
                <w:bCs/>
              </w:rPr>
            </w:pPr>
            <w:r>
              <w:t>11</w:t>
            </w:r>
            <w:r w:rsidRPr="00622DC2">
              <w:t>.7 Экономическая и тарифная политика в энергетике</w:t>
            </w:r>
          </w:p>
        </w:tc>
        <w:tc>
          <w:tcPr>
            <w:tcW w:w="868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899" w:type="dxa"/>
            <w:textDirection w:val="btLr"/>
            <w:vAlign w:val="center"/>
          </w:tcPr>
          <w:p w:rsidR="004B09F8" w:rsidRPr="00622DC2" w:rsidRDefault="004B09F8" w:rsidP="00FB353B">
            <w:pPr>
              <w:ind w:left="113" w:right="113"/>
              <w:jc w:val="center"/>
            </w:pPr>
            <w:r>
              <w:t>Практическое занятие № 3</w:t>
            </w:r>
          </w:p>
        </w:tc>
        <w:tc>
          <w:tcPr>
            <w:tcW w:w="888" w:type="dxa"/>
            <w:textDirection w:val="btLr"/>
            <w:vAlign w:val="center"/>
          </w:tcPr>
          <w:p w:rsidR="004B09F8" w:rsidRPr="00622DC2" w:rsidRDefault="004B09F8" w:rsidP="00FB353B">
            <w:pPr>
              <w:ind w:left="113" w:right="113"/>
              <w:jc w:val="center"/>
            </w:pPr>
            <w:r>
              <w:t>Практическое занятие № 3</w:t>
            </w:r>
          </w:p>
        </w:tc>
        <w:tc>
          <w:tcPr>
            <w:tcW w:w="1479" w:type="dxa"/>
            <w:textDirection w:val="btLr"/>
            <w:vAlign w:val="center"/>
          </w:tcPr>
          <w:p w:rsidR="004B09F8" w:rsidRPr="00622DC2" w:rsidRDefault="004B09F8" w:rsidP="00FB353B">
            <w:pPr>
              <w:ind w:left="113" w:right="113"/>
              <w:jc w:val="center"/>
            </w:pPr>
            <w:r>
              <w:t>Самостоятельная работа</w:t>
            </w:r>
            <w:r>
              <w:br/>
              <w:t>студента</w:t>
            </w:r>
          </w:p>
        </w:tc>
        <w:tc>
          <w:tcPr>
            <w:tcW w:w="1628" w:type="dxa"/>
            <w:vAlign w:val="center"/>
          </w:tcPr>
          <w:p w:rsidR="004B09F8" w:rsidRPr="00622DC2" w:rsidRDefault="004B09F8" w:rsidP="00FB353B">
            <w:pPr>
              <w:jc w:val="center"/>
            </w:pPr>
            <w:r w:rsidRPr="00622DC2">
              <w:t>Компьютерная  презентация</w:t>
            </w:r>
          </w:p>
          <w:p w:rsidR="004B09F8" w:rsidRPr="00622DC2" w:rsidRDefault="004B09F8" w:rsidP="00FB353B">
            <w:pPr>
              <w:jc w:val="center"/>
            </w:pPr>
          </w:p>
          <w:p w:rsidR="004B09F8" w:rsidRPr="00622DC2" w:rsidRDefault="004B09F8" w:rsidP="00FB353B">
            <w:pPr>
              <w:jc w:val="center"/>
            </w:pPr>
            <w:r w:rsidRPr="00622DC2">
              <w:t>УМК</w:t>
            </w:r>
          </w:p>
        </w:tc>
        <w:tc>
          <w:tcPr>
            <w:tcW w:w="1388" w:type="dxa"/>
            <w:textDirection w:val="btLr"/>
            <w:vAlign w:val="center"/>
          </w:tcPr>
          <w:p w:rsidR="004B09F8" w:rsidRDefault="004B09F8" w:rsidP="00FB353B">
            <w:pPr>
              <w:ind w:left="113" w:right="113"/>
              <w:jc w:val="center"/>
            </w:pPr>
            <w:r>
              <w:t xml:space="preserve">Контрольная работа </w:t>
            </w:r>
          </w:p>
          <w:p w:rsidR="004B09F8" w:rsidRPr="00622DC2" w:rsidRDefault="004B09F8" w:rsidP="00FB353B">
            <w:pPr>
              <w:ind w:left="113" w:right="113"/>
              <w:jc w:val="center"/>
            </w:pPr>
            <w:r>
              <w:t>с выставлением оценки</w:t>
            </w:r>
          </w:p>
        </w:tc>
      </w:tr>
    </w:tbl>
    <w:p w:rsidR="004B09F8" w:rsidRPr="00622DC2" w:rsidRDefault="004B09F8" w:rsidP="004B09F8"/>
    <w:p w:rsidR="004B09F8" w:rsidRPr="00622DC2" w:rsidRDefault="004B09F8" w:rsidP="004B09F8"/>
    <w:p w:rsidR="004B09F8" w:rsidRPr="00622DC2" w:rsidRDefault="00E52B89" w:rsidP="004B09F8">
      <w:r>
        <w:rPr>
          <w:noProof/>
        </w:rPr>
        <w:pict>
          <v:shape id="_x0000_s1032" type="#_x0000_t202" style="position:absolute;margin-left:319.6pt;margin-top:19.5pt;width:43.5pt;height:33pt;z-index:251666432" stroked="f">
            <v:textbox>
              <w:txbxContent>
                <w:p w:rsidR="004B09F8" w:rsidRDefault="004B09F8" w:rsidP="004B09F8"/>
              </w:txbxContent>
            </v:textbox>
            <w10:wrap type="square"/>
          </v:shape>
        </w:pict>
      </w:r>
    </w:p>
    <w:tbl>
      <w:tblPr>
        <w:tblW w:w="13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5808"/>
        <w:gridCol w:w="7"/>
        <w:gridCol w:w="867"/>
        <w:gridCol w:w="898"/>
        <w:gridCol w:w="887"/>
        <w:gridCol w:w="1477"/>
        <w:gridCol w:w="1626"/>
        <w:gridCol w:w="1386"/>
      </w:tblGrid>
      <w:tr w:rsidR="004B09F8" w:rsidRPr="00622DC2" w:rsidTr="00FB353B">
        <w:trPr>
          <w:trHeight w:val="614"/>
          <w:jc w:val="center"/>
        </w:trPr>
        <w:tc>
          <w:tcPr>
            <w:tcW w:w="636" w:type="dxa"/>
            <w:vMerge w:val="restart"/>
            <w:vAlign w:val="center"/>
          </w:tcPr>
          <w:p w:rsidR="004B09F8" w:rsidRPr="00622DC2" w:rsidRDefault="00E52B89" w:rsidP="00FB353B">
            <w:pPr>
              <w:jc w:val="center"/>
              <w:rPr>
                <w:b/>
                <w:bCs/>
              </w:rPr>
            </w:pPr>
            <w:r w:rsidRPr="00E52B89">
              <w:rPr>
                <w:noProof/>
              </w:rPr>
              <w:lastRenderedPageBreak/>
              <w:pict>
                <v:shape id="_x0000_s1038" type="#_x0000_t202" style="position:absolute;left:0;text-align:left;margin-left:-41.45pt;margin-top:65.2pt;width:27pt;height:336pt;z-index:251672576;mso-position-vertical-relative:margin" o:allowincell="f" o:allowoverlap="f" stroked="f">
                  <v:textbox style="layout-flow:vertical">
                    <w:txbxContent>
                      <w:p w:rsidR="004B09F8" w:rsidRDefault="004B09F8" w:rsidP="004B09F8">
                        <w:r>
                          <w:t xml:space="preserve">                                             10</w:t>
                        </w:r>
                      </w:p>
                    </w:txbxContent>
                  </v:textbox>
                  <w10:wrap type="square" anchory="margin"/>
                </v:shape>
              </w:pict>
            </w:r>
            <w:r w:rsidR="004B09F8" w:rsidRPr="00622DC2">
              <w:rPr>
                <w:b/>
                <w:bCs/>
              </w:rPr>
              <w:t>12</w:t>
            </w:r>
            <w:r w:rsidR="004B09F8">
              <w:rPr>
                <w:b/>
                <w:bCs/>
              </w:rPr>
              <w:t>.</w:t>
            </w:r>
          </w:p>
        </w:tc>
        <w:tc>
          <w:tcPr>
            <w:tcW w:w="5815" w:type="dxa"/>
            <w:gridSpan w:val="2"/>
            <w:vAlign w:val="center"/>
          </w:tcPr>
          <w:p w:rsidR="004B09F8" w:rsidRPr="00622DC2" w:rsidRDefault="004B09F8" w:rsidP="00FB353B">
            <w:pPr>
              <w:rPr>
                <w:b/>
                <w:bCs/>
              </w:rPr>
            </w:pPr>
            <w:r w:rsidRPr="00622DC2">
              <w:rPr>
                <w:b/>
                <w:bCs/>
              </w:rPr>
              <w:t>Основные положения нормативно-правовой базы энергопотребления и энергосбережения (2)</w:t>
            </w:r>
          </w:p>
        </w:tc>
        <w:tc>
          <w:tcPr>
            <w:tcW w:w="867" w:type="dxa"/>
            <w:vAlign w:val="center"/>
          </w:tcPr>
          <w:p w:rsidR="004B09F8" w:rsidRPr="00622DC2" w:rsidRDefault="004B09F8" w:rsidP="00FB353B">
            <w:pPr>
              <w:jc w:val="center"/>
              <w:rPr>
                <w:b/>
                <w:bCs/>
              </w:rPr>
            </w:pPr>
            <w:r w:rsidRPr="00622DC2">
              <w:rPr>
                <w:b/>
                <w:bCs/>
              </w:rPr>
              <w:t>1</w:t>
            </w:r>
          </w:p>
        </w:tc>
        <w:tc>
          <w:tcPr>
            <w:tcW w:w="898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887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477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626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386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</w:tr>
      <w:tr w:rsidR="004B09F8" w:rsidRPr="00622DC2" w:rsidTr="00FB353B">
        <w:trPr>
          <w:trHeight w:val="3252"/>
          <w:jc w:val="center"/>
        </w:trPr>
        <w:tc>
          <w:tcPr>
            <w:tcW w:w="636" w:type="dxa"/>
            <w:vMerge/>
            <w:vAlign w:val="center"/>
          </w:tcPr>
          <w:p w:rsidR="004B09F8" w:rsidRPr="00622DC2" w:rsidRDefault="004B09F8" w:rsidP="00FB353B">
            <w:pPr>
              <w:jc w:val="center"/>
              <w:rPr>
                <w:b/>
                <w:bCs/>
              </w:rPr>
            </w:pPr>
          </w:p>
        </w:tc>
        <w:tc>
          <w:tcPr>
            <w:tcW w:w="5808" w:type="dxa"/>
            <w:vAlign w:val="center"/>
          </w:tcPr>
          <w:p w:rsidR="004B09F8" w:rsidRPr="00622DC2" w:rsidRDefault="004B09F8" w:rsidP="00FB353B">
            <w:pPr>
              <w:pStyle w:val="1"/>
              <w:jc w:val="both"/>
              <w:rPr>
                <w:b w:val="0"/>
                <w:bCs w:val="0"/>
                <w:sz w:val="24"/>
                <w:szCs w:val="24"/>
              </w:rPr>
            </w:pPr>
            <w:r w:rsidRPr="00622DC2">
              <w:rPr>
                <w:b w:val="0"/>
                <w:bCs w:val="0"/>
                <w:sz w:val="24"/>
                <w:szCs w:val="24"/>
              </w:rPr>
              <w:t>12.1 Законодательные акты Республики Беларусь по вопросам энергосбережения</w:t>
            </w:r>
          </w:p>
          <w:p w:rsidR="004B09F8" w:rsidRPr="00622DC2" w:rsidRDefault="004B09F8" w:rsidP="00FB353B">
            <w:pPr>
              <w:jc w:val="both"/>
            </w:pPr>
            <w:r w:rsidRPr="00622DC2">
              <w:t>12.2 Стандарты в области энергосбережения</w:t>
            </w:r>
          </w:p>
          <w:p w:rsidR="004B09F8" w:rsidRPr="00622DC2" w:rsidRDefault="004B09F8" w:rsidP="00FB353B">
            <w:pPr>
              <w:jc w:val="both"/>
              <w:rPr>
                <w:b/>
                <w:bCs/>
              </w:rPr>
            </w:pPr>
            <w:r w:rsidRPr="00622DC2">
              <w:t>12.3 Основные направления политики энергосбережения в Республике Беларусь</w:t>
            </w:r>
          </w:p>
        </w:tc>
        <w:tc>
          <w:tcPr>
            <w:tcW w:w="874" w:type="dxa"/>
            <w:gridSpan w:val="2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898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887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477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626" w:type="dxa"/>
            <w:vAlign w:val="center"/>
          </w:tcPr>
          <w:p w:rsidR="004B09F8" w:rsidRPr="00622DC2" w:rsidRDefault="004B09F8" w:rsidP="00FB353B">
            <w:pPr>
              <w:jc w:val="center"/>
            </w:pPr>
            <w:r w:rsidRPr="00622DC2">
              <w:t>Компьютерная  презентация</w:t>
            </w:r>
          </w:p>
          <w:p w:rsidR="004B09F8" w:rsidRPr="00622DC2" w:rsidRDefault="004B09F8" w:rsidP="00FB353B">
            <w:pPr>
              <w:jc w:val="center"/>
            </w:pPr>
            <w:r w:rsidRPr="00622DC2">
              <w:t>УМК</w:t>
            </w:r>
          </w:p>
          <w:p w:rsidR="004B09F8" w:rsidRPr="00622DC2" w:rsidRDefault="004B09F8" w:rsidP="00FB353B">
            <w:pPr>
              <w:jc w:val="center"/>
            </w:pPr>
            <w:r w:rsidRPr="00622DC2">
              <w:t>Стандарты Республики Беларусь по энергосбережению:</w:t>
            </w:r>
          </w:p>
          <w:p w:rsidR="004B09F8" w:rsidRPr="00622DC2" w:rsidRDefault="004B09F8" w:rsidP="00FB353B">
            <w:pPr>
              <w:jc w:val="center"/>
            </w:pPr>
            <w:r w:rsidRPr="00622DC2">
              <w:t>СТБ 1770 – СТБ 1777</w:t>
            </w:r>
          </w:p>
        </w:tc>
        <w:tc>
          <w:tcPr>
            <w:tcW w:w="1386" w:type="dxa"/>
            <w:vAlign w:val="center"/>
          </w:tcPr>
          <w:p w:rsidR="004B09F8" w:rsidRPr="00622DC2" w:rsidRDefault="004B09F8" w:rsidP="00FB353B">
            <w:pPr>
              <w:jc w:val="center"/>
            </w:pPr>
            <w:r w:rsidRPr="00622DC2">
              <w:t>Устный опрос</w:t>
            </w:r>
          </w:p>
        </w:tc>
      </w:tr>
      <w:tr w:rsidR="004B09F8" w:rsidRPr="00622DC2" w:rsidTr="00FB353B">
        <w:trPr>
          <w:trHeight w:val="593"/>
          <w:jc w:val="center"/>
        </w:trPr>
        <w:tc>
          <w:tcPr>
            <w:tcW w:w="636" w:type="dxa"/>
            <w:vMerge w:val="restart"/>
            <w:vAlign w:val="center"/>
          </w:tcPr>
          <w:p w:rsidR="004B09F8" w:rsidRPr="00622DC2" w:rsidRDefault="004B09F8" w:rsidP="00FB353B">
            <w:pPr>
              <w:jc w:val="center"/>
              <w:rPr>
                <w:b/>
                <w:bCs/>
              </w:rPr>
            </w:pPr>
            <w:r w:rsidRPr="00622DC2">
              <w:rPr>
                <w:b/>
                <w:bCs/>
              </w:rPr>
              <w:t>13</w:t>
            </w:r>
            <w:r>
              <w:rPr>
                <w:b/>
                <w:bCs/>
              </w:rPr>
              <w:t>.</w:t>
            </w:r>
          </w:p>
        </w:tc>
        <w:tc>
          <w:tcPr>
            <w:tcW w:w="5808" w:type="dxa"/>
            <w:vAlign w:val="center"/>
          </w:tcPr>
          <w:p w:rsidR="004B09F8" w:rsidRPr="00622DC2" w:rsidRDefault="004B09F8" w:rsidP="00FB353B">
            <w:pPr>
              <w:pStyle w:val="1"/>
              <w:jc w:val="both"/>
              <w:rPr>
                <w:sz w:val="24"/>
                <w:szCs w:val="24"/>
              </w:rPr>
            </w:pPr>
            <w:r w:rsidRPr="00622DC2">
              <w:rPr>
                <w:sz w:val="24"/>
                <w:szCs w:val="24"/>
              </w:rPr>
              <w:t>Основы энергетического менеджмента и аудита (2)</w:t>
            </w:r>
          </w:p>
        </w:tc>
        <w:tc>
          <w:tcPr>
            <w:tcW w:w="874" w:type="dxa"/>
            <w:gridSpan w:val="2"/>
            <w:vAlign w:val="center"/>
          </w:tcPr>
          <w:p w:rsidR="004B09F8" w:rsidRPr="00622DC2" w:rsidRDefault="004B09F8" w:rsidP="00FB353B">
            <w:pPr>
              <w:jc w:val="center"/>
              <w:rPr>
                <w:b/>
                <w:bCs/>
              </w:rPr>
            </w:pPr>
            <w:r w:rsidRPr="00622DC2">
              <w:rPr>
                <w:b/>
                <w:bCs/>
              </w:rPr>
              <w:t>3</w:t>
            </w:r>
          </w:p>
        </w:tc>
        <w:tc>
          <w:tcPr>
            <w:tcW w:w="898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887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477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626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386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</w:tr>
      <w:tr w:rsidR="004B09F8" w:rsidRPr="00622DC2" w:rsidTr="00FB353B">
        <w:trPr>
          <w:trHeight w:val="3692"/>
          <w:jc w:val="center"/>
        </w:trPr>
        <w:tc>
          <w:tcPr>
            <w:tcW w:w="636" w:type="dxa"/>
            <w:vMerge/>
            <w:vAlign w:val="center"/>
          </w:tcPr>
          <w:p w:rsidR="004B09F8" w:rsidRPr="00622DC2" w:rsidRDefault="004B09F8" w:rsidP="00FB353B">
            <w:pPr>
              <w:jc w:val="center"/>
              <w:rPr>
                <w:b/>
                <w:bCs/>
              </w:rPr>
            </w:pPr>
          </w:p>
        </w:tc>
        <w:tc>
          <w:tcPr>
            <w:tcW w:w="5808" w:type="dxa"/>
            <w:vAlign w:val="center"/>
          </w:tcPr>
          <w:p w:rsidR="004B09F8" w:rsidRPr="00622DC2" w:rsidRDefault="004B09F8" w:rsidP="00FB353B">
            <w:pPr>
              <w:pStyle w:val="1"/>
              <w:jc w:val="both"/>
              <w:rPr>
                <w:b w:val="0"/>
                <w:bCs w:val="0"/>
                <w:sz w:val="24"/>
                <w:szCs w:val="24"/>
              </w:rPr>
            </w:pPr>
            <w:r w:rsidRPr="00622DC2">
              <w:rPr>
                <w:b w:val="0"/>
                <w:bCs w:val="0"/>
                <w:sz w:val="24"/>
                <w:szCs w:val="24"/>
              </w:rPr>
              <w:t xml:space="preserve">13.1 Сущность, цели, задачи и организация энергетического менеджмента и </w:t>
            </w:r>
            <w:proofErr w:type="spellStart"/>
            <w:r w:rsidRPr="00622DC2">
              <w:rPr>
                <w:b w:val="0"/>
                <w:bCs w:val="0"/>
                <w:sz w:val="24"/>
                <w:szCs w:val="24"/>
              </w:rPr>
              <w:t>энергоаудита</w:t>
            </w:r>
            <w:proofErr w:type="spellEnd"/>
            <w:r w:rsidRPr="00622DC2">
              <w:rPr>
                <w:b w:val="0"/>
                <w:bCs w:val="0"/>
                <w:sz w:val="24"/>
                <w:szCs w:val="24"/>
              </w:rPr>
              <w:t xml:space="preserve"> на предприятии</w:t>
            </w:r>
          </w:p>
          <w:p w:rsidR="004B09F8" w:rsidRPr="00622DC2" w:rsidRDefault="004B09F8" w:rsidP="00FB353B">
            <w:pPr>
              <w:shd w:val="clear" w:color="auto" w:fill="FFFFFF"/>
              <w:jc w:val="both"/>
            </w:pPr>
            <w:r w:rsidRPr="00622DC2">
              <w:t>13.2 Основные потребители энергии предприятия.</w:t>
            </w:r>
          </w:p>
          <w:p w:rsidR="004B09F8" w:rsidRPr="00622DC2" w:rsidRDefault="004B09F8" w:rsidP="00FB353B">
            <w:pPr>
              <w:shd w:val="clear" w:color="auto" w:fill="FFFFFF"/>
              <w:jc w:val="both"/>
            </w:pPr>
            <w:r w:rsidRPr="00622DC2">
              <w:t>13.3 Нормирование расхода топливно-энергети</w:t>
            </w:r>
            <w:r w:rsidRPr="00622DC2">
              <w:softHyphen/>
              <w:t>ческих ресурсов</w:t>
            </w:r>
          </w:p>
          <w:p w:rsidR="004B09F8" w:rsidRPr="00622DC2" w:rsidRDefault="004B09F8" w:rsidP="00FB353B">
            <w:pPr>
              <w:jc w:val="both"/>
            </w:pPr>
            <w:r w:rsidRPr="00622DC2">
              <w:t>13.4 Энергетический баланс</w:t>
            </w:r>
          </w:p>
          <w:p w:rsidR="004B09F8" w:rsidRPr="00622DC2" w:rsidRDefault="004B09F8" w:rsidP="00FB353B">
            <w:pPr>
              <w:shd w:val="clear" w:color="auto" w:fill="FFFFFF"/>
              <w:jc w:val="both"/>
            </w:pPr>
            <w:r w:rsidRPr="00622DC2">
              <w:t>13.5 Классификация энергосберегающих мероприятий по виду и составу экономического эффекта</w:t>
            </w:r>
          </w:p>
          <w:p w:rsidR="004B09F8" w:rsidRPr="00622DC2" w:rsidRDefault="004B09F8" w:rsidP="00FB353B">
            <w:pPr>
              <w:shd w:val="clear" w:color="auto" w:fill="FFFFFF"/>
              <w:jc w:val="both"/>
            </w:pPr>
            <w:r w:rsidRPr="00622DC2">
              <w:t>13.6 Расчет эффекта от реализации организационно – технических мероприятий (ОТМ)</w:t>
            </w:r>
          </w:p>
          <w:p w:rsidR="004B09F8" w:rsidRPr="00622DC2" w:rsidRDefault="004B09F8" w:rsidP="00FB353B">
            <w:pPr>
              <w:jc w:val="both"/>
              <w:rPr>
                <w:b/>
                <w:bCs/>
              </w:rPr>
            </w:pPr>
            <w:r w:rsidRPr="00622DC2">
              <w:t>13.7 Содержание и порядок проведения энергетического аудита организации</w:t>
            </w:r>
          </w:p>
        </w:tc>
        <w:tc>
          <w:tcPr>
            <w:tcW w:w="874" w:type="dxa"/>
            <w:gridSpan w:val="2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898" w:type="dxa"/>
            <w:textDirection w:val="btLr"/>
            <w:vAlign w:val="center"/>
          </w:tcPr>
          <w:p w:rsidR="004B09F8" w:rsidRPr="00622DC2" w:rsidRDefault="004B09F8" w:rsidP="00FB353B">
            <w:pPr>
              <w:jc w:val="center"/>
            </w:pPr>
            <w:r w:rsidRPr="00622DC2">
              <w:t>Практическое занятие № 5</w:t>
            </w:r>
          </w:p>
        </w:tc>
        <w:tc>
          <w:tcPr>
            <w:tcW w:w="887" w:type="dxa"/>
            <w:textDirection w:val="btLr"/>
            <w:vAlign w:val="center"/>
          </w:tcPr>
          <w:p w:rsidR="004B09F8" w:rsidRPr="00622DC2" w:rsidRDefault="004B09F8" w:rsidP="00FB353B">
            <w:pPr>
              <w:jc w:val="center"/>
            </w:pPr>
            <w:r w:rsidRPr="00622DC2">
              <w:t xml:space="preserve">Практическое занятие № 7 </w:t>
            </w:r>
          </w:p>
        </w:tc>
        <w:tc>
          <w:tcPr>
            <w:tcW w:w="1477" w:type="dxa"/>
            <w:vAlign w:val="center"/>
          </w:tcPr>
          <w:p w:rsidR="004B09F8" w:rsidRPr="00622DC2" w:rsidRDefault="004B09F8" w:rsidP="00FB353B">
            <w:pPr>
              <w:jc w:val="center"/>
            </w:pPr>
          </w:p>
        </w:tc>
        <w:tc>
          <w:tcPr>
            <w:tcW w:w="1626" w:type="dxa"/>
            <w:vAlign w:val="center"/>
          </w:tcPr>
          <w:p w:rsidR="004B09F8" w:rsidRPr="00622DC2" w:rsidRDefault="004B09F8" w:rsidP="00FB353B">
            <w:pPr>
              <w:jc w:val="center"/>
            </w:pPr>
            <w:r w:rsidRPr="00622DC2">
              <w:t>Компьютерная  презентация</w:t>
            </w:r>
          </w:p>
          <w:p w:rsidR="004B09F8" w:rsidRPr="00622DC2" w:rsidRDefault="004B09F8" w:rsidP="00FB353B">
            <w:pPr>
              <w:jc w:val="center"/>
            </w:pPr>
            <w:r w:rsidRPr="00622DC2">
              <w:t>УМК</w:t>
            </w:r>
          </w:p>
          <w:p w:rsidR="004B09F8" w:rsidRPr="00622DC2" w:rsidRDefault="004B09F8" w:rsidP="00FB353B">
            <w:pPr>
              <w:jc w:val="center"/>
            </w:pPr>
            <w:r w:rsidRPr="00622DC2">
              <w:t>Стандарты Республики Беларусь по энергосбережению:</w:t>
            </w:r>
          </w:p>
          <w:p w:rsidR="004B09F8" w:rsidRPr="00622DC2" w:rsidRDefault="004B09F8" w:rsidP="00FB353B">
            <w:pPr>
              <w:jc w:val="center"/>
            </w:pPr>
            <w:r w:rsidRPr="00622DC2">
              <w:t>СТБ 1770 – СТБ 1777</w:t>
            </w:r>
          </w:p>
        </w:tc>
        <w:tc>
          <w:tcPr>
            <w:tcW w:w="1386" w:type="dxa"/>
            <w:vAlign w:val="center"/>
          </w:tcPr>
          <w:p w:rsidR="004B09F8" w:rsidRPr="00622DC2" w:rsidRDefault="004B09F8" w:rsidP="00FB353B">
            <w:pPr>
              <w:ind w:left="113" w:right="113"/>
              <w:jc w:val="center"/>
            </w:pPr>
            <w:proofErr w:type="spellStart"/>
            <w:r w:rsidRPr="00622DC2">
              <w:t>Энергоаудит</w:t>
            </w:r>
            <w:proofErr w:type="spellEnd"/>
            <w:r w:rsidRPr="00622DC2">
              <w:t xml:space="preserve"> организации</w:t>
            </w:r>
          </w:p>
          <w:p w:rsidR="004B09F8" w:rsidRPr="00622DC2" w:rsidRDefault="004B09F8" w:rsidP="00FB353B">
            <w:pPr>
              <w:ind w:left="113" w:right="113"/>
              <w:jc w:val="center"/>
            </w:pPr>
            <w:r w:rsidRPr="00622DC2">
              <w:t xml:space="preserve">Деловая игра </w:t>
            </w:r>
          </w:p>
          <w:p w:rsidR="004B09F8" w:rsidRPr="00622DC2" w:rsidRDefault="004B09F8" w:rsidP="00FB353B">
            <w:pPr>
              <w:jc w:val="center"/>
            </w:pPr>
            <w:r w:rsidRPr="00622DC2">
              <w:t>Зачет</w:t>
            </w:r>
          </w:p>
        </w:tc>
      </w:tr>
    </w:tbl>
    <w:p w:rsidR="004B09F8" w:rsidRDefault="00E52B89">
      <w:r>
        <w:rPr>
          <w:noProof/>
        </w:rPr>
        <w:pict>
          <v:shape id="_x0000_s1033" type="#_x0000_t202" style="position:absolute;margin-left:326.35pt;margin-top:46.85pt;width:37.5pt;height:27pt;z-index:251667456;mso-position-horizontal-relative:text;mso-position-vertical-relative:text" stroked="f">
            <v:textbox>
              <w:txbxContent>
                <w:p w:rsidR="004B09F8" w:rsidRDefault="004B09F8" w:rsidP="004B09F8"/>
              </w:txbxContent>
            </v:textbox>
            <w10:wrap type="square"/>
          </v:shape>
        </w:pict>
      </w:r>
    </w:p>
    <w:sectPr w:rsidR="004B09F8" w:rsidSect="004B09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09F8"/>
    <w:rsid w:val="0028522E"/>
    <w:rsid w:val="00467CA4"/>
    <w:rsid w:val="004776FB"/>
    <w:rsid w:val="004A0059"/>
    <w:rsid w:val="004B09F8"/>
    <w:rsid w:val="00581B21"/>
    <w:rsid w:val="00C05F76"/>
    <w:rsid w:val="00DC7391"/>
    <w:rsid w:val="00E52B89"/>
    <w:rsid w:val="00F6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B09F8"/>
    <w:pPr>
      <w:keepNext/>
      <w:outlineLvl w:val="0"/>
    </w:pPr>
    <w:rPr>
      <w:rFonts w:eastAsia="MS Mincho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B09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09F8"/>
    <w:rPr>
      <w:rFonts w:ascii="Times New Roman" w:eastAsia="MS Mincho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B09F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4B09F8"/>
    <w:pPr>
      <w:ind w:firstLine="720"/>
      <w:jc w:val="both"/>
    </w:pPr>
    <w:rPr>
      <w:rFonts w:eastAsia="MS Mincho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4B09F8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a5">
    <w:name w:val="No Spacing"/>
    <w:uiPriority w:val="99"/>
    <w:qFormat/>
    <w:rsid w:val="004B09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1096</Words>
  <Characters>6248</Characters>
  <Application>Microsoft Office Word</Application>
  <DocSecurity>0</DocSecurity>
  <Lines>52</Lines>
  <Paragraphs>14</Paragraphs>
  <ScaleCrop>false</ScaleCrop>
  <Company>Polatsk State University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</dc:creator>
  <cp:keywords/>
  <dc:description/>
  <cp:lastModifiedBy>summer</cp:lastModifiedBy>
  <cp:revision>4</cp:revision>
  <dcterms:created xsi:type="dcterms:W3CDTF">2014-07-07T08:14:00Z</dcterms:created>
  <dcterms:modified xsi:type="dcterms:W3CDTF">2014-07-07T09:11:00Z</dcterms:modified>
</cp:coreProperties>
</file>