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DB" w:rsidRPr="00D2705E" w:rsidRDefault="00C769DB" w:rsidP="00C769D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Техническое творчество</w:t>
      </w:r>
    </w:p>
    <w:p w:rsidR="00C769DB" w:rsidRDefault="00C769DB" w:rsidP="00C769DB">
      <w:pPr>
        <w:rPr>
          <w:rFonts w:ascii="Times New Roman CYR" w:hAnsi="Times New Roman CYR" w:cs="Times New Roman CYR"/>
          <w:b/>
          <w:iCs/>
          <w:szCs w:val="28"/>
        </w:rPr>
      </w:pPr>
    </w:p>
    <w:p w:rsidR="00C769DB" w:rsidRPr="00423045" w:rsidRDefault="00C769DB" w:rsidP="00C769DB">
      <w:pPr>
        <w:pStyle w:val="a3"/>
        <w:ind w:firstLine="34"/>
        <w:rPr>
          <w:b/>
          <w:iCs/>
          <w:szCs w:val="28"/>
        </w:rPr>
      </w:pPr>
      <w:r w:rsidRPr="00423045">
        <w:rPr>
          <w:b/>
          <w:bCs/>
          <w:spacing w:val="-13"/>
          <w:szCs w:val="28"/>
        </w:rPr>
        <w:t>Тема 1.</w:t>
      </w:r>
      <w:r w:rsidRPr="00423045">
        <w:rPr>
          <w:b/>
          <w:szCs w:val="28"/>
        </w:rPr>
        <w:t xml:space="preserve"> </w:t>
      </w:r>
      <w:r>
        <w:rPr>
          <w:b/>
          <w:szCs w:val="28"/>
        </w:rPr>
        <w:t>СУЩНОСТЬ ТЕХНИЧЕСКОГО ТВОРЧЕСТВА</w:t>
      </w:r>
      <w:r w:rsidRPr="00423045">
        <w:rPr>
          <w:b/>
          <w:szCs w:val="28"/>
        </w:rPr>
        <w:t xml:space="preserve"> (</w:t>
      </w:r>
      <w:r>
        <w:rPr>
          <w:b/>
          <w:szCs w:val="28"/>
        </w:rPr>
        <w:t>4</w:t>
      </w:r>
      <w:r w:rsidRPr="00423045">
        <w:rPr>
          <w:b/>
          <w:szCs w:val="28"/>
        </w:rPr>
        <w:t xml:space="preserve"> ЧАСА)</w:t>
      </w:r>
      <w:r w:rsidRPr="00423045">
        <w:rPr>
          <w:b/>
          <w:iCs/>
          <w:szCs w:val="28"/>
        </w:rPr>
        <w:t xml:space="preserve"> </w:t>
      </w:r>
    </w:p>
    <w:p w:rsidR="00C769DB" w:rsidRPr="00941DFD" w:rsidRDefault="00C769DB" w:rsidP="00C769DB">
      <w:pPr>
        <w:rPr>
          <w:b/>
          <w:iCs/>
          <w:sz w:val="28"/>
          <w:szCs w:val="28"/>
        </w:rPr>
      </w:pPr>
    </w:p>
    <w:p w:rsidR="00C769DB" w:rsidRDefault="00C769DB" w:rsidP="001C6B88">
      <w:pPr>
        <w:spacing w:before="240"/>
        <w:ind w:left="1560" w:hanging="1560"/>
        <w:rPr>
          <w:b/>
          <w:sz w:val="28"/>
          <w:szCs w:val="28"/>
          <w:u w:val="single"/>
        </w:rPr>
      </w:pPr>
      <w:r w:rsidRPr="00941DFD">
        <w:rPr>
          <w:b/>
          <w:sz w:val="28"/>
          <w:szCs w:val="28"/>
        </w:rPr>
        <w:t xml:space="preserve">Лекция 1.1. </w:t>
      </w:r>
      <w:r w:rsidRPr="00C769DB">
        <w:rPr>
          <w:b/>
          <w:sz w:val="28"/>
          <w:szCs w:val="28"/>
          <w:u w:val="single"/>
        </w:rPr>
        <w:t xml:space="preserve">Понятие творчества. Творчество как деятельность. Виды творчества: научное, художественное и техническое. </w:t>
      </w:r>
    </w:p>
    <w:p w:rsidR="00C769DB" w:rsidRDefault="00C769DB" w:rsidP="00C769DB">
      <w:pPr>
        <w:ind w:left="1560" w:hanging="1560"/>
        <w:rPr>
          <w:b/>
          <w:sz w:val="28"/>
          <w:szCs w:val="28"/>
          <w:u w:val="single"/>
        </w:rPr>
      </w:pPr>
    </w:p>
    <w:p w:rsidR="00E72973" w:rsidRPr="00EA7F06" w:rsidRDefault="00E72973" w:rsidP="00E72973">
      <w:pPr>
        <w:pStyle w:val="Heading10"/>
        <w:keepNext/>
        <w:keepLines/>
        <w:shd w:val="clear" w:color="auto" w:fill="auto"/>
        <w:tabs>
          <w:tab w:val="left" w:pos="860"/>
        </w:tabs>
        <w:spacing w:after="0" w:line="276" w:lineRule="auto"/>
        <w:ind w:left="380"/>
        <w:jc w:val="center"/>
        <w:rPr>
          <w:sz w:val="28"/>
          <w:szCs w:val="28"/>
        </w:rPr>
      </w:pPr>
      <w:r w:rsidRPr="00EA7F06">
        <w:rPr>
          <w:sz w:val="28"/>
          <w:szCs w:val="28"/>
        </w:rPr>
        <w:t>Понятие творчества. Творчество как деятельность.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689"/>
        <w:jc w:val="both"/>
        <w:rPr>
          <w:sz w:val="28"/>
          <w:szCs w:val="28"/>
        </w:rPr>
      </w:pPr>
      <w:r w:rsidRPr="001C6B88">
        <w:rPr>
          <w:sz w:val="28"/>
          <w:szCs w:val="28"/>
        </w:rPr>
        <w:t xml:space="preserve">Содержание труда человека в современных условиях измеряется не только степенью его интенсивности, но и уровнем проявления творчества. Причем наблюдается объективная тенденция </w:t>
      </w:r>
      <w:r>
        <w:rPr>
          <w:sz w:val="28"/>
          <w:szCs w:val="28"/>
        </w:rPr>
        <w:t>–</w:t>
      </w:r>
      <w:r w:rsidRPr="001C6B88">
        <w:rPr>
          <w:sz w:val="28"/>
          <w:szCs w:val="28"/>
        </w:rPr>
        <w:t xml:space="preserve"> с развитием общества интенсивность и количество физического труда убывает, а интеллектуального, творческого возрастает. </w:t>
      </w:r>
      <w:r w:rsidRPr="001C6B88">
        <w:rPr>
          <w:rStyle w:val="BodytextItalic"/>
          <w:sz w:val="28"/>
          <w:szCs w:val="28"/>
        </w:rPr>
        <w:t xml:space="preserve">Изменяется </w:t>
      </w:r>
      <w:r w:rsidR="00FB6512">
        <w:rPr>
          <w:rStyle w:val="BodytextItalic"/>
          <w:sz w:val="28"/>
          <w:szCs w:val="28"/>
        </w:rPr>
        <w:t>также</w:t>
      </w:r>
      <w:r w:rsidRPr="001C6B88">
        <w:rPr>
          <w:rStyle w:val="BodytextItalic"/>
          <w:sz w:val="28"/>
          <w:szCs w:val="28"/>
        </w:rPr>
        <w:t xml:space="preserve"> оценка труда и труженика</w:t>
      </w:r>
      <w:r w:rsidRPr="001C6B88">
        <w:rPr>
          <w:rStyle w:val="BodytextItalic4"/>
          <w:sz w:val="28"/>
          <w:szCs w:val="28"/>
        </w:rPr>
        <w:t>.</w:t>
      </w:r>
      <w:r w:rsidRPr="001C6B88">
        <w:rPr>
          <w:sz w:val="28"/>
          <w:szCs w:val="28"/>
        </w:rPr>
        <w:t xml:space="preserve"> Все большую общественную значимость приобретает творческий труд, а значит и творчески работающий человек.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В современных условиях проблеме творчества и творческой личности уделяют вниманию философы, социологи, педагоги, психологи. Убедительно доказано, что задатки творческих способностей присущи любому человеку, любому нормальному ребенку. Различие состоит лишь в масштабах достижений и их общественной значимости.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Важным является вывод психолого-педагогической науки о том, что творческие способности необходимо развивать с раннего возраста. В педагогике считается доказанным, что если к творческой деятельности не начать приучать с достаточно раннего возраста, то ребенку будет нанесен ущерб, трудно</w:t>
      </w:r>
      <w:r w:rsidR="00FB6512">
        <w:rPr>
          <w:sz w:val="28"/>
          <w:szCs w:val="28"/>
        </w:rPr>
        <w:t xml:space="preserve"> </w:t>
      </w:r>
      <w:proofErr w:type="spellStart"/>
      <w:r w:rsidRPr="001C6B88">
        <w:rPr>
          <w:sz w:val="28"/>
          <w:szCs w:val="28"/>
        </w:rPr>
        <w:t>восполнимый</w:t>
      </w:r>
      <w:proofErr w:type="spellEnd"/>
      <w:r w:rsidRPr="001C6B88">
        <w:rPr>
          <w:sz w:val="28"/>
          <w:szCs w:val="28"/>
        </w:rPr>
        <w:t xml:space="preserve"> в последующие годы.</w:t>
      </w:r>
      <w:r>
        <w:rPr>
          <w:sz w:val="28"/>
          <w:szCs w:val="28"/>
        </w:rPr>
        <w:t xml:space="preserve"> </w:t>
      </w:r>
      <w:r w:rsidRPr="001C6B88">
        <w:rPr>
          <w:sz w:val="28"/>
          <w:szCs w:val="28"/>
        </w:rPr>
        <w:t>Поэтому творчеству надо учить с самого раннего возраста, и этому можно научить.</w:t>
      </w:r>
    </w:p>
    <w:p w:rsidR="001C6B88" w:rsidRPr="001C6B88" w:rsidRDefault="001C6B88" w:rsidP="001C6B88">
      <w:pPr>
        <w:pStyle w:val="a5"/>
        <w:spacing w:after="0" w:line="276" w:lineRule="auto"/>
        <w:ind w:left="20" w:firstLine="7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Общим путем развития творческих способностей является включение детей в творческую деятельность.</w:t>
      </w:r>
    </w:p>
    <w:p w:rsidR="001C6B88" w:rsidRPr="001C6B88" w:rsidRDefault="001C6B88" w:rsidP="001C6B88">
      <w:pPr>
        <w:pStyle w:val="a5"/>
        <w:spacing w:after="0" w:line="276" w:lineRule="auto"/>
        <w:ind w:left="20" w:firstLine="7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 xml:space="preserve">Как известно главный труд детей </w:t>
      </w:r>
      <w:r>
        <w:rPr>
          <w:sz w:val="28"/>
          <w:szCs w:val="28"/>
        </w:rPr>
        <w:t>–</w:t>
      </w:r>
      <w:r w:rsidRPr="001C6B88">
        <w:rPr>
          <w:sz w:val="28"/>
          <w:szCs w:val="28"/>
        </w:rPr>
        <w:t xml:space="preserve"> учеба. Поэтому надо сделать этот труд учащихся творческим.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К сожалению, в нашей школе преобладает репродуктивное обучение. Процесс обучения часто представляет собой передачу информации от учителя ученикам. Учитель при этом выступает в качестве передатчика «запоминающих устройств». И ученик тем лучше успевает, чем точнее на последующем уроке воспроизводит полученные в готовом виде знания.</w:t>
      </w:r>
    </w:p>
    <w:p w:rsidR="001C6B88" w:rsidRPr="001C6B88" w:rsidRDefault="001C6B88" w:rsidP="001C6B88">
      <w:pPr>
        <w:pStyle w:val="a5"/>
        <w:spacing w:after="0" w:line="276" w:lineRule="auto"/>
        <w:ind w:left="20" w:firstLine="7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Репродуктивно полученные знания и умения не находят применения на практике.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 xml:space="preserve">В трудовом обучении еще в большей мере, чем по другим учебным предметам, используются репродуктивные методы обучения. Учителя редко прибегают к решению технических задач, использованию </w:t>
      </w:r>
      <w:proofErr w:type="spellStart"/>
      <w:r w:rsidRPr="001C6B88">
        <w:rPr>
          <w:sz w:val="28"/>
          <w:szCs w:val="28"/>
        </w:rPr>
        <w:t>проблемности</w:t>
      </w:r>
      <w:proofErr w:type="spellEnd"/>
      <w:r w:rsidRPr="001C6B88">
        <w:rPr>
          <w:sz w:val="28"/>
          <w:szCs w:val="28"/>
        </w:rPr>
        <w:t xml:space="preserve">, техническому эксперименту, эвристическим беседам и т.д. Требует значительного углубления политехнический принцип обучения. На современном этапе развития науки и техники трудовое обучение надо поставить так, чтобы учащиеся не только знакомились с </w:t>
      </w:r>
      <w:r w:rsidRPr="001C6B88">
        <w:rPr>
          <w:sz w:val="28"/>
          <w:szCs w:val="28"/>
        </w:rPr>
        <w:lastRenderedPageBreak/>
        <w:t>современными достижениями в технике и на производстве, но и получали обобщенные знания о них, были причастны, пусть даже в самом малом к совершенствованию производства.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Можно утверждать, что только в процессе обучения в школе, даже самого творческого, нельзя в надлежащей мере развить творческие черты личности. Нужна непосредственная, практическая деятельность в конкретном виде творчества - техническом, художественном и т.д.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1C6B88">
        <w:rPr>
          <w:rStyle w:val="BodytextItalic"/>
          <w:sz w:val="28"/>
          <w:szCs w:val="28"/>
        </w:rPr>
        <w:t>Детское техническое творчество учащихся</w:t>
      </w:r>
      <w:r w:rsidRPr="001C6B8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C6B88">
        <w:rPr>
          <w:sz w:val="28"/>
          <w:szCs w:val="28"/>
        </w:rPr>
        <w:t xml:space="preserve"> наиболее</w:t>
      </w:r>
      <w:r>
        <w:rPr>
          <w:sz w:val="28"/>
          <w:szCs w:val="28"/>
        </w:rPr>
        <w:t xml:space="preserve"> </w:t>
      </w:r>
      <w:r w:rsidRPr="001C6B88">
        <w:rPr>
          <w:sz w:val="28"/>
          <w:szCs w:val="28"/>
        </w:rPr>
        <w:t>массовая форма привлечения учащихся к творчеству.</w:t>
      </w:r>
    </w:p>
    <w:p w:rsidR="001C6B88" w:rsidRPr="001C6B88" w:rsidRDefault="001C6B88" w:rsidP="001C6B88">
      <w:pPr>
        <w:pStyle w:val="Bodytext21"/>
        <w:shd w:val="clear" w:color="auto" w:fill="auto"/>
        <w:spacing w:line="276" w:lineRule="auto"/>
        <w:ind w:left="20" w:right="20" w:firstLine="700"/>
        <w:rPr>
          <w:sz w:val="28"/>
          <w:szCs w:val="28"/>
        </w:rPr>
      </w:pPr>
      <w:r w:rsidRPr="001C6B88">
        <w:rPr>
          <w:rStyle w:val="Bodytext2NotItalic"/>
          <w:i w:val="0"/>
          <w:iCs w:val="0"/>
          <w:sz w:val="28"/>
          <w:szCs w:val="28"/>
        </w:rPr>
        <w:t>В определении понятия</w:t>
      </w:r>
      <w:r w:rsidRPr="001C6B88">
        <w:rPr>
          <w:sz w:val="28"/>
          <w:szCs w:val="28"/>
        </w:rPr>
        <w:t xml:space="preserve"> «детское техническое творчество»</w:t>
      </w:r>
      <w:r w:rsidRPr="001C6B88">
        <w:rPr>
          <w:rStyle w:val="Bodytext2NotItalic"/>
          <w:i w:val="0"/>
          <w:iCs w:val="0"/>
          <w:sz w:val="28"/>
          <w:szCs w:val="28"/>
        </w:rPr>
        <w:t xml:space="preserve"> существуют 2 точки зрения </w:t>
      </w:r>
      <w:r>
        <w:rPr>
          <w:rStyle w:val="Bodytext2NotItalic"/>
          <w:i w:val="0"/>
          <w:iCs w:val="0"/>
          <w:sz w:val="28"/>
          <w:szCs w:val="28"/>
        </w:rPr>
        <w:t>–</w:t>
      </w:r>
      <w:r w:rsidRPr="001C6B88">
        <w:rPr>
          <w:rStyle w:val="Bodytext2NotItalic"/>
          <w:i w:val="0"/>
          <w:iCs w:val="0"/>
          <w:sz w:val="28"/>
          <w:szCs w:val="28"/>
        </w:rPr>
        <w:t xml:space="preserve"> </w:t>
      </w:r>
      <w:r w:rsidRPr="001C6B88">
        <w:rPr>
          <w:sz w:val="28"/>
          <w:szCs w:val="28"/>
        </w:rPr>
        <w:t>педагогическая</w:t>
      </w:r>
      <w:r>
        <w:rPr>
          <w:sz w:val="28"/>
          <w:szCs w:val="28"/>
        </w:rPr>
        <w:t xml:space="preserve"> </w:t>
      </w:r>
      <w:r w:rsidRPr="001C6B88">
        <w:rPr>
          <w:sz w:val="28"/>
          <w:szCs w:val="28"/>
        </w:rPr>
        <w:t>и психологическая</w:t>
      </w:r>
      <w:r w:rsidRPr="001C6B88">
        <w:rPr>
          <w:rStyle w:val="Bodytext20"/>
          <w:i/>
          <w:iCs/>
          <w:noProof w:val="0"/>
          <w:sz w:val="28"/>
          <w:szCs w:val="28"/>
        </w:rPr>
        <w:t>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1C6B88">
        <w:rPr>
          <w:rStyle w:val="BodytextItalic"/>
          <w:sz w:val="28"/>
          <w:szCs w:val="28"/>
        </w:rPr>
        <w:t>Педагоги</w:t>
      </w:r>
      <w:r w:rsidRPr="001C6B88">
        <w:rPr>
          <w:sz w:val="28"/>
          <w:szCs w:val="28"/>
        </w:rPr>
        <w:t xml:space="preserve"> рассматривают детское техническое творчество не только как вид деятельности, направленный на ознакомление учащихся с разнообразным миром техники, развития их способностей, но и как один из эффективных способов</w:t>
      </w:r>
      <w:r w:rsidRPr="001C6B88">
        <w:rPr>
          <w:rStyle w:val="BodytextItalic"/>
          <w:sz w:val="28"/>
          <w:szCs w:val="28"/>
        </w:rPr>
        <w:t xml:space="preserve"> трудового воспитания и политического образования.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1C6B88">
        <w:rPr>
          <w:rStyle w:val="BodytextItalic"/>
          <w:sz w:val="28"/>
          <w:szCs w:val="28"/>
        </w:rPr>
        <w:t>Психологи</w:t>
      </w:r>
      <w:r w:rsidRPr="001C6B88">
        <w:rPr>
          <w:sz w:val="28"/>
          <w:szCs w:val="28"/>
        </w:rPr>
        <w:t xml:space="preserve"> в детском техническом творчестве больше внимания уделяют своевременному выявлению у учащихся</w:t>
      </w:r>
      <w:r w:rsidRPr="001C6B88">
        <w:rPr>
          <w:rStyle w:val="BodytextItalic"/>
          <w:sz w:val="28"/>
          <w:szCs w:val="28"/>
        </w:rPr>
        <w:t xml:space="preserve"> способностей</w:t>
      </w:r>
      <w:r w:rsidRPr="001C6B88">
        <w:rPr>
          <w:sz w:val="28"/>
          <w:szCs w:val="28"/>
        </w:rPr>
        <w:t xml:space="preserve"> к определенному виду творчества,</w:t>
      </w:r>
      <w:r w:rsidRPr="001C6B88">
        <w:rPr>
          <w:rStyle w:val="BodytextItalic"/>
          <w:sz w:val="28"/>
          <w:szCs w:val="28"/>
        </w:rPr>
        <w:t xml:space="preserve"> установленного уровня</w:t>
      </w:r>
      <w:r w:rsidRPr="001C6B88">
        <w:rPr>
          <w:sz w:val="28"/>
          <w:szCs w:val="28"/>
        </w:rPr>
        <w:t xml:space="preserve"> их формирования и последовательности развития. Другими словами, у психологов важны</w:t>
      </w:r>
      <w:r w:rsidRPr="001C6B88">
        <w:rPr>
          <w:rStyle w:val="BodytextItalic"/>
          <w:sz w:val="28"/>
          <w:szCs w:val="28"/>
        </w:rPr>
        <w:t xml:space="preserve"> методы правильной диагностики творческих способностей</w:t>
      </w:r>
      <w:r w:rsidRPr="001C6B88">
        <w:rPr>
          <w:sz w:val="28"/>
          <w:szCs w:val="28"/>
        </w:rPr>
        <w:t xml:space="preserve"> учащихся, которые помогут понять в каком виде деятельности и при каких условиях учащиеся смогут наиболее продуктивно проявить себя.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С учетом педагогической и психологической точек зрения</w:t>
      </w:r>
      <w:r w:rsidRPr="001C6B88">
        <w:rPr>
          <w:rStyle w:val="BodytextItalic"/>
          <w:sz w:val="28"/>
          <w:szCs w:val="28"/>
        </w:rPr>
        <w:t xml:space="preserve"> детское техническое творчество</w:t>
      </w:r>
      <w:r w:rsidRPr="001C6B8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C6B88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1C6B88">
        <w:rPr>
          <w:sz w:val="28"/>
          <w:szCs w:val="28"/>
        </w:rPr>
        <w:t>эффективное средство воспитания, целенаправленный процесс обучения и развития творческих способностей учащихся в результате создания материальных объектов с признаками полезности и новизны.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Новое в детском техническом творчестве, в основном, носит субъективный характер. Учащиеся часто изобретают уже изобретенное, а изготовленное изделие или принятое решение является новым только для его создателя, однако педагогическая польза творческого труда несомненна.</w:t>
      </w:r>
    </w:p>
    <w:p w:rsidR="001C6B88" w:rsidRPr="001C6B88" w:rsidRDefault="001C6B88" w:rsidP="001C6B88">
      <w:pPr>
        <w:pStyle w:val="a5"/>
        <w:spacing w:after="0" w:line="276" w:lineRule="auto"/>
        <w:ind w:left="20" w:firstLine="7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Результат творческой деятельности учащихся -</w:t>
      </w:r>
      <w:r w:rsidRPr="001C6B88">
        <w:rPr>
          <w:rStyle w:val="BodytextItalic"/>
          <w:sz w:val="28"/>
          <w:szCs w:val="28"/>
        </w:rPr>
        <w:t xml:space="preserve"> комплекс каче</w:t>
      </w:r>
      <w:proofErr w:type="gramStart"/>
      <w:r w:rsidRPr="001C6B88">
        <w:rPr>
          <w:rStyle w:val="BodytextItalic"/>
          <w:sz w:val="28"/>
          <w:szCs w:val="28"/>
        </w:rPr>
        <w:t>ств тв</w:t>
      </w:r>
      <w:proofErr w:type="gramEnd"/>
      <w:r w:rsidRPr="001C6B88">
        <w:rPr>
          <w:rStyle w:val="BodytextItalic"/>
          <w:sz w:val="28"/>
          <w:szCs w:val="28"/>
        </w:rPr>
        <w:t>орческой личности:</w:t>
      </w:r>
    </w:p>
    <w:p w:rsidR="001C6B88" w:rsidRPr="001C6B88" w:rsidRDefault="001C6B88" w:rsidP="001C6B88">
      <w:pPr>
        <w:pStyle w:val="a5"/>
        <w:numPr>
          <w:ilvl w:val="0"/>
          <w:numId w:val="2"/>
        </w:numPr>
        <w:tabs>
          <w:tab w:val="left" w:pos="726"/>
        </w:tabs>
        <w:spacing w:after="0" w:line="276" w:lineRule="auto"/>
        <w:ind w:left="38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умственная активность;</w:t>
      </w:r>
    </w:p>
    <w:p w:rsidR="001C6B88" w:rsidRPr="001C6B88" w:rsidRDefault="001C6B88" w:rsidP="001C6B88">
      <w:pPr>
        <w:pStyle w:val="a5"/>
        <w:numPr>
          <w:ilvl w:val="0"/>
          <w:numId w:val="2"/>
        </w:numPr>
        <w:tabs>
          <w:tab w:val="left" w:pos="735"/>
        </w:tabs>
        <w:spacing w:after="0" w:line="276" w:lineRule="auto"/>
        <w:ind w:left="38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стремление добывать знания и формировать умения для выполнения практической работы;</w:t>
      </w:r>
    </w:p>
    <w:p w:rsidR="001C6B88" w:rsidRPr="001C6B88" w:rsidRDefault="001C6B88" w:rsidP="001C6B88">
      <w:pPr>
        <w:pStyle w:val="a5"/>
        <w:numPr>
          <w:ilvl w:val="0"/>
          <w:numId w:val="2"/>
        </w:numPr>
        <w:tabs>
          <w:tab w:val="left" w:pos="735"/>
        </w:tabs>
        <w:spacing w:after="0" w:line="276" w:lineRule="auto"/>
        <w:ind w:left="38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самостоятельность в решении поставленной задачи;</w:t>
      </w:r>
    </w:p>
    <w:p w:rsidR="001C6B88" w:rsidRPr="001C6B88" w:rsidRDefault="001C6B88" w:rsidP="001C6B88">
      <w:pPr>
        <w:pStyle w:val="a5"/>
        <w:numPr>
          <w:ilvl w:val="0"/>
          <w:numId w:val="2"/>
        </w:numPr>
        <w:tabs>
          <w:tab w:val="left" w:pos="726"/>
        </w:tabs>
        <w:spacing w:after="0" w:line="276" w:lineRule="auto"/>
        <w:ind w:left="620" w:hanging="24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трудолюбие;</w:t>
      </w:r>
    </w:p>
    <w:p w:rsidR="001C6B88" w:rsidRPr="001C6B88" w:rsidRDefault="001C6B88" w:rsidP="001C6B88">
      <w:pPr>
        <w:pStyle w:val="a5"/>
        <w:numPr>
          <w:ilvl w:val="0"/>
          <w:numId w:val="2"/>
        </w:numPr>
        <w:tabs>
          <w:tab w:val="left" w:pos="735"/>
        </w:tabs>
        <w:spacing w:after="0" w:line="276" w:lineRule="auto"/>
        <w:ind w:left="620" w:hanging="24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изобретательность.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689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Анализ психолого-педагогических исследований и опыта позволяет прийти к выводу, что</w:t>
      </w:r>
      <w:r w:rsidRPr="001C6B88">
        <w:rPr>
          <w:rStyle w:val="BodytextItalic3"/>
          <w:sz w:val="28"/>
          <w:szCs w:val="28"/>
        </w:rPr>
        <w:t xml:space="preserve"> техническое творчество</w:t>
      </w:r>
      <w:r w:rsidRPr="001C6B88">
        <w:rPr>
          <w:sz w:val="28"/>
          <w:szCs w:val="28"/>
        </w:rPr>
        <w:t xml:space="preserve"> </w:t>
      </w:r>
      <w:proofErr w:type="gramStart"/>
      <w:r w:rsidRPr="001C6B88">
        <w:rPr>
          <w:sz w:val="28"/>
          <w:szCs w:val="28"/>
        </w:rPr>
        <w:t>создает</w:t>
      </w:r>
      <w:proofErr w:type="gramEnd"/>
      <w:r w:rsidRPr="001C6B88">
        <w:rPr>
          <w:sz w:val="28"/>
          <w:szCs w:val="28"/>
        </w:rPr>
        <w:t xml:space="preserve"> прежде всего благоприятные условия для развития технического мышления учащихся.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600"/>
        <w:jc w:val="both"/>
        <w:rPr>
          <w:sz w:val="28"/>
          <w:szCs w:val="28"/>
        </w:rPr>
      </w:pPr>
      <w:r w:rsidRPr="001C6B88">
        <w:rPr>
          <w:rStyle w:val="BodytextItalic3"/>
          <w:sz w:val="28"/>
          <w:szCs w:val="28"/>
        </w:rPr>
        <w:lastRenderedPageBreak/>
        <w:t>Во-первых</w:t>
      </w:r>
      <w:r w:rsidRPr="001C6B88">
        <w:rPr>
          <w:sz w:val="28"/>
          <w:szCs w:val="28"/>
        </w:rPr>
        <w:t xml:space="preserve">, оно развивается на основе обычного мышления, т.е. все составляющие компоненты обычного мышления присущи </w:t>
      </w:r>
      <w:proofErr w:type="gramStart"/>
      <w:r w:rsidRPr="001C6B88">
        <w:rPr>
          <w:sz w:val="28"/>
          <w:szCs w:val="28"/>
        </w:rPr>
        <w:t>техническому</w:t>
      </w:r>
      <w:proofErr w:type="gramEnd"/>
      <w:r w:rsidRPr="001C6B88">
        <w:rPr>
          <w:sz w:val="28"/>
          <w:szCs w:val="28"/>
        </w:rPr>
        <w:t>. Например, одной из важнейших операции обычного мышления является сравнение. Оказывается, без него</w:t>
      </w:r>
      <w:r w:rsidRPr="001C6B88">
        <w:rPr>
          <w:rStyle w:val="BodytextItalic3"/>
          <w:sz w:val="28"/>
          <w:szCs w:val="28"/>
        </w:rPr>
        <w:t xml:space="preserve"> немыслимо и техническое мышление</w:t>
      </w:r>
      <w:r w:rsidRPr="001C6B88">
        <w:rPr>
          <w:sz w:val="28"/>
          <w:szCs w:val="28"/>
        </w:rPr>
        <w:t>. То же можно сказать и о таких операциях мышления, как</w:t>
      </w:r>
      <w:r w:rsidRPr="001C6B88">
        <w:rPr>
          <w:rStyle w:val="BodytextItalic3"/>
          <w:sz w:val="28"/>
          <w:szCs w:val="28"/>
        </w:rPr>
        <w:t xml:space="preserve"> противопоставление, классификация, анализ, синтез и др.</w:t>
      </w:r>
      <w:r w:rsidRPr="001C6B88">
        <w:rPr>
          <w:sz w:val="28"/>
          <w:szCs w:val="28"/>
        </w:rPr>
        <w:t xml:space="preserve"> Характерным является только то, что перечисленные выше операции мышления в технической деятельности развивается на техническом материале.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600"/>
        <w:jc w:val="both"/>
        <w:rPr>
          <w:sz w:val="28"/>
          <w:szCs w:val="28"/>
        </w:rPr>
      </w:pPr>
      <w:r w:rsidRPr="001C6B88">
        <w:rPr>
          <w:rStyle w:val="BodytextItalic3"/>
          <w:sz w:val="28"/>
          <w:szCs w:val="28"/>
        </w:rPr>
        <w:t>Во-вторых,</w:t>
      </w:r>
      <w:r w:rsidRPr="001C6B88">
        <w:rPr>
          <w:sz w:val="28"/>
          <w:szCs w:val="28"/>
        </w:rPr>
        <w:t xml:space="preserve"> обычное мышление создает психофизиологические предпосылки для развития технического мышления. В результате обычного мышления, развивается мозг ребенка, его ассоциативная сфера, память, приобретается гибкость мышления.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6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Однако</w:t>
      </w:r>
      <w:proofErr w:type="gramStart"/>
      <w:r w:rsidRPr="001C6B88">
        <w:rPr>
          <w:sz w:val="28"/>
          <w:szCs w:val="28"/>
        </w:rPr>
        <w:t>,</w:t>
      </w:r>
      <w:proofErr w:type="gramEnd"/>
      <w:r w:rsidRPr="001C6B88">
        <w:rPr>
          <w:sz w:val="28"/>
          <w:szCs w:val="28"/>
        </w:rPr>
        <w:t xml:space="preserve"> понятийно-образный аппарат обычного мышления не располагает теми понятиями и образами, которые необходимы для технического мышления. Например, понятия, взятые из</w:t>
      </w:r>
      <w:r w:rsidRPr="001C6B88">
        <w:rPr>
          <w:rStyle w:val="BodytextItalic3"/>
          <w:sz w:val="28"/>
          <w:szCs w:val="28"/>
        </w:rPr>
        <w:t xml:space="preserve"> технологии металлов,</w:t>
      </w:r>
      <w:r w:rsidRPr="001C6B88">
        <w:rPr>
          <w:sz w:val="28"/>
          <w:szCs w:val="28"/>
        </w:rPr>
        <w:t xml:space="preserve"> включают в себя сведения из различных наук (физики, химии и др.)</w:t>
      </w:r>
      <w:r w:rsidRPr="001C6B88">
        <w:rPr>
          <w:rStyle w:val="BodytextItalic3"/>
          <w:sz w:val="28"/>
          <w:szCs w:val="28"/>
        </w:rPr>
        <w:t xml:space="preserve"> Они представляют собой не механический конгломерат сведений, а являются единством существенных признаков технологического процесса или явления, рассматриваемых с точки зрения разных наук.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6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В техническом мышлении в отличие от обычного мышления существенно отличаются и образы, которыми оперирует учащийся. Сведения о форме технического объекта, его размерах и других особенностях задаются не готовыми образами, как в обычном мышлении, а системой абстрактных графических знаков и линий -</w:t>
      </w:r>
      <w:r w:rsidRPr="001C6B88">
        <w:rPr>
          <w:rStyle w:val="BodytextItalic3"/>
          <w:sz w:val="28"/>
          <w:szCs w:val="28"/>
        </w:rPr>
        <w:t xml:space="preserve"> чертежом.</w:t>
      </w:r>
      <w:r w:rsidRPr="001C6B88">
        <w:rPr>
          <w:sz w:val="28"/>
          <w:szCs w:val="28"/>
        </w:rPr>
        <w:t xml:space="preserve"> Причем чертеж не дает готового образа того или иного понятия,</w:t>
      </w:r>
      <w:r w:rsidRPr="001C6B88">
        <w:rPr>
          <w:rStyle w:val="BodytextItalic3"/>
          <w:sz w:val="28"/>
          <w:szCs w:val="28"/>
        </w:rPr>
        <w:t xml:space="preserve"> его нужно самостоятельно представить.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6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Рассмотренные выше особенности технического мышления позволяют заключить, что формирование его основных компонентов должно осуществляться не только в процессе обучения, но и во всех видах внеклассной работы по техническому творчеству.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6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Особое внимание в процессе технического творчества учащихся должно уделяться формированию технических понятий, пространственных представлений, умений составлять и читать чертежи и схемы.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6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В процессе технического творчества учащиеся неизбежно совершенствуют свое мастерство во владении станочным оборудованием и инструментом.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6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Немаловажное значение техническое творчество имеет для расширения политехнического кругозора школьников. В процессе творческой технической деятельности учащиеся сталкиваются с потребностью в дополнительных знаниях о технике:</w:t>
      </w:r>
    </w:p>
    <w:p w:rsidR="001C6B88" w:rsidRDefault="001C6B88" w:rsidP="001C6B88">
      <w:pPr>
        <w:pStyle w:val="a5"/>
        <w:tabs>
          <w:tab w:val="left" w:pos="10466"/>
        </w:tabs>
        <w:spacing w:after="0" w:line="276" w:lineRule="auto"/>
        <w:ind w:left="620" w:right="-24"/>
        <w:jc w:val="both"/>
        <w:rPr>
          <w:sz w:val="28"/>
          <w:szCs w:val="28"/>
        </w:rPr>
      </w:pPr>
      <w:r w:rsidRPr="001C6B88">
        <w:rPr>
          <w:rStyle w:val="BodytextSpacing-1pt"/>
          <w:sz w:val="28"/>
          <w:szCs w:val="28"/>
        </w:rPr>
        <w:t>♦♦♦</w:t>
      </w:r>
      <w:r w:rsidRPr="001C6B88">
        <w:rPr>
          <w:sz w:val="28"/>
          <w:szCs w:val="28"/>
        </w:rPr>
        <w:t xml:space="preserve"> в изучении специальной литературы; </w:t>
      </w:r>
    </w:p>
    <w:p w:rsidR="00AC4737" w:rsidRDefault="001C6B88" w:rsidP="001C6B88">
      <w:pPr>
        <w:pStyle w:val="a5"/>
        <w:tabs>
          <w:tab w:val="left" w:pos="10466"/>
        </w:tabs>
        <w:spacing w:after="0" w:line="276" w:lineRule="auto"/>
        <w:ind w:left="620" w:right="-24"/>
        <w:jc w:val="both"/>
        <w:rPr>
          <w:sz w:val="28"/>
          <w:szCs w:val="28"/>
        </w:rPr>
      </w:pPr>
      <w:r w:rsidRPr="001C6B88">
        <w:rPr>
          <w:rStyle w:val="BodytextSpacing-1pt"/>
          <w:sz w:val="28"/>
          <w:szCs w:val="28"/>
        </w:rPr>
        <w:t>♦♦♦</w:t>
      </w:r>
      <w:r w:rsidRPr="001C6B88">
        <w:rPr>
          <w:sz w:val="28"/>
          <w:szCs w:val="28"/>
        </w:rPr>
        <w:t xml:space="preserve"> в ознакомлении с новинками техники; </w:t>
      </w:r>
    </w:p>
    <w:p w:rsidR="001C6B88" w:rsidRPr="001C6B88" w:rsidRDefault="00AC4737" w:rsidP="001C6B88">
      <w:pPr>
        <w:pStyle w:val="a5"/>
        <w:tabs>
          <w:tab w:val="left" w:pos="10466"/>
        </w:tabs>
        <w:spacing w:after="0" w:line="276" w:lineRule="auto"/>
        <w:ind w:left="620" w:right="-24"/>
        <w:jc w:val="both"/>
        <w:rPr>
          <w:sz w:val="28"/>
          <w:szCs w:val="28"/>
        </w:rPr>
      </w:pPr>
      <w:r w:rsidRPr="001C6B88">
        <w:rPr>
          <w:rStyle w:val="BodytextSpacing-1pt"/>
          <w:sz w:val="28"/>
          <w:szCs w:val="28"/>
        </w:rPr>
        <w:t>♦♦♦</w:t>
      </w:r>
      <w:r w:rsidR="001C6B88" w:rsidRPr="001C6B88">
        <w:rPr>
          <w:sz w:val="28"/>
          <w:szCs w:val="28"/>
        </w:rPr>
        <w:t xml:space="preserve"> в консультациях специалистов.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6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 xml:space="preserve">Творческая деятельность способствует формированию у школьников преобразующего отношения к окружающей действительности. У человека, который не занимается творческой деятельностью, вырабатывается приверженность к </w:t>
      </w:r>
      <w:r w:rsidRPr="001C6B88">
        <w:rPr>
          <w:sz w:val="28"/>
          <w:szCs w:val="28"/>
        </w:rPr>
        <w:lastRenderedPageBreak/>
        <w:t xml:space="preserve">общепринятым взглядам и мнениям. Это приводит к тому, что в своей деятельности, работе и мышлении он не может выйти за пределы </w:t>
      </w:r>
      <w:proofErr w:type="gramStart"/>
      <w:r w:rsidRPr="001C6B88">
        <w:rPr>
          <w:sz w:val="28"/>
          <w:szCs w:val="28"/>
        </w:rPr>
        <w:t>известного</w:t>
      </w:r>
      <w:proofErr w:type="gramEnd"/>
      <w:r w:rsidRPr="001C6B88">
        <w:rPr>
          <w:sz w:val="28"/>
          <w:szCs w:val="28"/>
        </w:rPr>
        <w:t>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600"/>
        <w:jc w:val="both"/>
        <w:rPr>
          <w:sz w:val="28"/>
          <w:szCs w:val="28"/>
        </w:rPr>
      </w:pPr>
      <w:r w:rsidRPr="001C6B88">
        <w:rPr>
          <w:rStyle w:val="BodytextItalic3"/>
          <w:sz w:val="28"/>
          <w:szCs w:val="28"/>
        </w:rPr>
        <w:t xml:space="preserve">Если </w:t>
      </w:r>
      <w:r w:rsidR="004648F9">
        <w:rPr>
          <w:rStyle w:val="BodytextItalic3"/>
          <w:sz w:val="28"/>
          <w:szCs w:val="28"/>
        </w:rPr>
        <w:t>р</w:t>
      </w:r>
      <w:r w:rsidRPr="001C6B88">
        <w:rPr>
          <w:rStyle w:val="BodytextItalic3"/>
          <w:sz w:val="28"/>
          <w:szCs w:val="28"/>
        </w:rPr>
        <w:t>аннего возраста детей включать в творческую деятельность,</w:t>
      </w:r>
      <w:r w:rsidRPr="001C6B88">
        <w:rPr>
          <w:sz w:val="28"/>
          <w:szCs w:val="28"/>
        </w:rPr>
        <w:t xml:space="preserve"> то у них развивается пытливость ума, гибкость мышления, память, способность к оценке, видение проблем, способность предвидения и другие качества, характерные для человека с развитым интеллектом.</w:t>
      </w:r>
    </w:p>
    <w:p w:rsidR="001C6B88" w:rsidRPr="001C6B88" w:rsidRDefault="001C6B88" w:rsidP="001C6B88">
      <w:pPr>
        <w:pStyle w:val="a5"/>
        <w:spacing w:after="0" w:line="276" w:lineRule="auto"/>
        <w:ind w:left="20" w:right="20" w:firstLine="6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Одним из главных педагогических требований к ученической творческой деятельности является учет возрастных особенностей школьников. Без учета особенностей развития психики детей невозможно правильно соотнести между собой цель, мотивы и средства достижения цели.</w:t>
      </w:r>
    </w:p>
    <w:p w:rsidR="001C6B88" w:rsidRPr="001C6B88" w:rsidRDefault="001C6B88" w:rsidP="001C6B88">
      <w:pPr>
        <w:pStyle w:val="a5"/>
        <w:spacing w:after="0" w:line="276" w:lineRule="auto"/>
        <w:ind w:left="20" w:firstLine="600"/>
        <w:jc w:val="both"/>
        <w:rPr>
          <w:sz w:val="28"/>
          <w:szCs w:val="28"/>
        </w:rPr>
      </w:pPr>
      <w:r w:rsidRPr="001C6B88">
        <w:rPr>
          <w:sz w:val="28"/>
          <w:szCs w:val="28"/>
        </w:rPr>
        <w:t>Большое значение в творческой деятельности имеет</w:t>
      </w:r>
      <w:r w:rsidRPr="001C6B88">
        <w:rPr>
          <w:rStyle w:val="BodytextItalic3"/>
          <w:sz w:val="28"/>
          <w:szCs w:val="28"/>
        </w:rPr>
        <w:t xml:space="preserve"> непрерывность творческого процесса.</w:t>
      </w:r>
    </w:p>
    <w:p w:rsidR="001C6B88" w:rsidRPr="001C6B88" w:rsidRDefault="001C6B88" w:rsidP="001C6B88">
      <w:pPr>
        <w:pStyle w:val="Bodytext21"/>
        <w:shd w:val="clear" w:color="auto" w:fill="auto"/>
        <w:spacing w:line="276" w:lineRule="auto"/>
        <w:ind w:left="20" w:right="20" w:firstLine="600"/>
        <w:rPr>
          <w:sz w:val="28"/>
          <w:szCs w:val="28"/>
        </w:rPr>
      </w:pPr>
      <w:r w:rsidRPr="001C6B88">
        <w:rPr>
          <w:rStyle w:val="Bodytext2NotItalic2"/>
          <w:i w:val="0"/>
          <w:iCs w:val="0"/>
          <w:sz w:val="28"/>
          <w:szCs w:val="28"/>
        </w:rPr>
        <w:t>В воспитании творческих черт личности большое значение имеет</w:t>
      </w:r>
      <w:r w:rsidRPr="001C6B88">
        <w:rPr>
          <w:sz w:val="28"/>
          <w:szCs w:val="28"/>
        </w:rPr>
        <w:t xml:space="preserve"> результативность творческого труда. </w:t>
      </w:r>
      <w:r w:rsidRPr="001C6B88">
        <w:rPr>
          <w:rStyle w:val="Bodytext2NotItalic2"/>
          <w:i w:val="0"/>
          <w:iCs w:val="0"/>
          <w:sz w:val="28"/>
          <w:szCs w:val="28"/>
        </w:rPr>
        <w:t>Особую ценность представляет труд, направленный на</w:t>
      </w:r>
      <w:r w:rsidRPr="001C6B88">
        <w:rPr>
          <w:sz w:val="28"/>
          <w:szCs w:val="28"/>
        </w:rPr>
        <w:t xml:space="preserve"> совершенствование производства, повышение эффективности оборудования и т.д.</w:t>
      </w:r>
    </w:p>
    <w:p w:rsidR="00AC4737" w:rsidRDefault="00AC4737" w:rsidP="001C6B88">
      <w:pPr>
        <w:pStyle w:val="a5"/>
        <w:spacing w:after="0" w:line="276" w:lineRule="auto"/>
        <w:ind w:left="20"/>
        <w:jc w:val="both"/>
        <w:rPr>
          <w:rStyle w:val="BodytextBold2"/>
          <w:sz w:val="28"/>
          <w:szCs w:val="28"/>
        </w:rPr>
      </w:pPr>
    </w:p>
    <w:p w:rsidR="005E5865" w:rsidRDefault="005E5865" w:rsidP="005E5865">
      <w:pPr>
        <w:pStyle w:val="a5"/>
        <w:spacing w:after="0" w:line="276" w:lineRule="auto"/>
        <w:ind w:left="20" w:firstLine="689"/>
        <w:jc w:val="both"/>
        <w:rPr>
          <w:i/>
          <w:sz w:val="28"/>
          <w:szCs w:val="28"/>
          <w:shd w:val="clear" w:color="auto" w:fill="BACDD8"/>
        </w:rPr>
      </w:pPr>
      <w:r w:rsidRPr="005E5865">
        <w:rPr>
          <w:b/>
          <w:i/>
          <w:sz w:val="28"/>
          <w:szCs w:val="28"/>
          <w:shd w:val="clear" w:color="auto" w:fill="BACDD8"/>
        </w:rPr>
        <w:t xml:space="preserve">Творчество </w:t>
      </w:r>
      <w:r w:rsidRPr="005E5865">
        <w:rPr>
          <w:i/>
          <w:sz w:val="28"/>
          <w:szCs w:val="28"/>
          <w:shd w:val="clear" w:color="auto" w:fill="BACDD8"/>
        </w:rPr>
        <w:t>как дух свободы человека; свобода как творчество духа человека; дух как свобода творчества человека. Основной критерий, отличающий творчество от изготовления (производства) — уникальность его результата. Результат творчества невозможно прямо вывести из начальных условий. Никто, кроме, возможно,</w:t>
      </w:r>
      <w:r>
        <w:rPr>
          <w:i/>
          <w:sz w:val="28"/>
          <w:szCs w:val="28"/>
          <w:shd w:val="clear" w:color="auto" w:fill="BACDD8"/>
        </w:rPr>
        <w:t xml:space="preserve"> </w:t>
      </w:r>
      <w:hyperlink r:id="rId6" w:tooltip="Автор (страница не существует)" w:history="1">
        <w:r w:rsidRPr="005E5865">
          <w:rPr>
            <w:rStyle w:val="a8"/>
            <w:i/>
            <w:color w:val="auto"/>
            <w:sz w:val="28"/>
            <w:szCs w:val="28"/>
            <w:bdr w:val="none" w:sz="0" w:space="0" w:color="auto" w:frame="1"/>
            <w:shd w:val="clear" w:color="auto" w:fill="BACDD8"/>
          </w:rPr>
          <w:t>автора</w:t>
        </w:r>
      </w:hyperlink>
      <w:r w:rsidRPr="005E5865">
        <w:rPr>
          <w:i/>
          <w:sz w:val="28"/>
          <w:szCs w:val="28"/>
          <w:shd w:val="clear" w:color="auto" w:fill="BACDD8"/>
        </w:rPr>
        <w:t>, не может получить в точности такой же результат, если создать для него ту же исходную ситуацию. Таким образом, в процессе творчества автор вкладывает в материал некие несводимые к трудовым операциям или логическому выводу возможности, выражает в конечном результате какие-то аспекты своей личности. Именно этот факт придаёт продуктам творчества дополнительную ценность в сравнении с продуктами производства.</w:t>
      </w:r>
    </w:p>
    <w:p w:rsidR="005E5865" w:rsidRPr="005E5865" w:rsidRDefault="005E5865" w:rsidP="005E5865">
      <w:pPr>
        <w:pStyle w:val="a5"/>
        <w:spacing w:after="0" w:line="276" w:lineRule="auto"/>
        <w:ind w:left="20" w:firstLine="689"/>
        <w:jc w:val="both"/>
        <w:rPr>
          <w:rStyle w:val="BodytextBold2"/>
          <w:b w:val="0"/>
          <w:i/>
          <w:sz w:val="28"/>
          <w:szCs w:val="28"/>
        </w:rPr>
      </w:pPr>
    </w:p>
    <w:p w:rsidR="00E72973" w:rsidRDefault="00E72973" w:rsidP="00E72973">
      <w:pPr>
        <w:pStyle w:val="a5"/>
        <w:spacing w:after="0" w:line="276" w:lineRule="auto"/>
        <w:ind w:left="20"/>
        <w:jc w:val="center"/>
        <w:rPr>
          <w:rStyle w:val="BodytextBold2"/>
          <w:sz w:val="28"/>
          <w:szCs w:val="28"/>
        </w:rPr>
      </w:pPr>
      <w:r w:rsidRPr="00C769DB">
        <w:rPr>
          <w:b/>
          <w:sz w:val="28"/>
          <w:szCs w:val="28"/>
          <w:u w:val="single"/>
        </w:rPr>
        <w:t>Виды творчества: научное, художественное и техническое.</w:t>
      </w:r>
    </w:p>
    <w:p w:rsidR="00876C41" w:rsidRPr="00876C41" w:rsidRDefault="00876C41" w:rsidP="00876C41">
      <w:pPr>
        <w:ind w:firstLine="720"/>
        <w:jc w:val="both"/>
        <w:rPr>
          <w:sz w:val="28"/>
          <w:szCs w:val="28"/>
        </w:rPr>
      </w:pPr>
      <w:r w:rsidRPr="00876C41">
        <w:rPr>
          <w:sz w:val="28"/>
          <w:szCs w:val="28"/>
        </w:rPr>
        <w:t>Проявление творчества в любой сфере человеческой деятельности позволило в современных исследованиях данной проблемы (</w:t>
      </w:r>
      <w:proofErr w:type="spellStart"/>
      <w:r w:rsidRPr="00876C41">
        <w:rPr>
          <w:sz w:val="28"/>
          <w:szCs w:val="28"/>
        </w:rPr>
        <w:t>Ф.И.Иващенко</w:t>
      </w:r>
      <w:proofErr w:type="spellEnd"/>
      <w:r w:rsidRPr="00876C41">
        <w:rPr>
          <w:sz w:val="28"/>
          <w:szCs w:val="28"/>
        </w:rPr>
        <w:t xml:space="preserve"> [14], </w:t>
      </w:r>
      <w:proofErr w:type="spellStart"/>
      <w:r w:rsidRPr="00876C41">
        <w:rPr>
          <w:sz w:val="28"/>
          <w:szCs w:val="28"/>
        </w:rPr>
        <w:t>А.И.Кочетов</w:t>
      </w:r>
      <w:proofErr w:type="spellEnd"/>
      <w:r w:rsidRPr="00876C41">
        <w:rPr>
          <w:sz w:val="28"/>
          <w:szCs w:val="28"/>
        </w:rPr>
        <w:t xml:space="preserve"> [15], </w:t>
      </w:r>
      <w:proofErr w:type="spellStart"/>
      <w:r w:rsidRPr="00876C41">
        <w:rPr>
          <w:sz w:val="28"/>
          <w:szCs w:val="28"/>
        </w:rPr>
        <w:t>Н.В.Кузьмина</w:t>
      </w:r>
      <w:proofErr w:type="spellEnd"/>
      <w:r w:rsidRPr="00876C41">
        <w:rPr>
          <w:sz w:val="28"/>
          <w:szCs w:val="28"/>
        </w:rPr>
        <w:t xml:space="preserve"> [17], В.П. Пархоменко [24], </w:t>
      </w:r>
      <w:proofErr w:type="spellStart"/>
      <w:r w:rsidRPr="00876C41">
        <w:rPr>
          <w:sz w:val="28"/>
          <w:szCs w:val="28"/>
        </w:rPr>
        <w:t>Е.С.Рапацевич</w:t>
      </w:r>
      <w:proofErr w:type="spellEnd"/>
      <w:r w:rsidRPr="00876C41">
        <w:rPr>
          <w:sz w:val="28"/>
          <w:szCs w:val="28"/>
        </w:rPr>
        <w:t xml:space="preserve"> [32], </w:t>
      </w:r>
      <w:proofErr w:type="spellStart"/>
      <w:r w:rsidRPr="00876C41">
        <w:rPr>
          <w:sz w:val="28"/>
          <w:szCs w:val="28"/>
        </w:rPr>
        <w:t>И.М.Розет</w:t>
      </w:r>
      <w:proofErr w:type="spellEnd"/>
      <w:r w:rsidRPr="00876C41">
        <w:rPr>
          <w:sz w:val="28"/>
          <w:szCs w:val="28"/>
        </w:rPr>
        <w:t xml:space="preserve"> [35]) выделить следующие его основные виды:</w:t>
      </w:r>
    </w:p>
    <w:p w:rsidR="00876C41" w:rsidRPr="00876C41" w:rsidRDefault="00876C41" w:rsidP="00876C41">
      <w:pPr>
        <w:ind w:firstLine="720"/>
        <w:jc w:val="both"/>
        <w:rPr>
          <w:sz w:val="28"/>
          <w:szCs w:val="28"/>
        </w:rPr>
      </w:pPr>
      <w:r w:rsidRPr="00876C41">
        <w:rPr>
          <w:sz w:val="28"/>
          <w:szCs w:val="28"/>
        </w:rPr>
        <w:t>а) научное творчество, имеющее непосредственное отношение к научно-исследовательской работе, к разработке научных идей, их логической обоснованности и доказательности, к обобщению опыта учёных, к новейшим рекомендациям по развитию науки и т.д.;</w:t>
      </w:r>
    </w:p>
    <w:p w:rsidR="00876C41" w:rsidRPr="00876C41" w:rsidRDefault="00876C41" w:rsidP="00876C41">
      <w:pPr>
        <w:ind w:firstLine="720"/>
        <w:jc w:val="both"/>
        <w:rPr>
          <w:sz w:val="28"/>
          <w:szCs w:val="28"/>
        </w:rPr>
      </w:pPr>
      <w:r w:rsidRPr="00876C41">
        <w:rPr>
          <w:sz w:val="28"/>
          <w:szCs w:val="28"/>
        </w:rPr>
        <w:t>б) художественное творчество, которое воплощается в произведениях литературы, музыки, изобразительного искусства и т.п.;</w:t>
      </w:r>
    </w:p>
    <w:p w:rsidR="00876C41" w:rsidRPr="00876C41" w:rsidRDefault="00876C41" w:rsidP="00876C41">
      <w:pPr>
        <w:ind w:firstLine="567"/>
        <w:jc w:val="both"/>
        <w:rPr>
          <w:sz w:val="28"/>
          <w:szCs w:val="28"/>
          <w:shd w:val="clear" w:color="auto" w:fill="CCCCCC"/>
        </w:rPr>
      </w:pPr>
      <w:r w:rsidRPr="00876C41">
        <w:rPr>
          <w:sz w:val="28"/>
          <w:szCs w:val="28"/>
        </w:rPr>
        <w:t>в) техническое творчество, относящееся к конструктивно-технической деятельности, к процессу развития творческой ини</w:t>
      </w:r>
      <w:r w:rsidR="004648F9">
        <w:rPr>
          <w:sz w:val="28"/>
          <w:szCs w:val="28"/>
        </w:rPr>
        <w:t>ц</w:t>
      </w:r>
      <w:r w:rsidRPr="00876C41">
        <w:rPr>
          <w:sz w:val="28"/>
          <w:szCs w:val="28"/>
        </w:rPr>
        <w:t>иативы и самостоятельности, технических способностей, формированию рационализаторских и изобретательских умений и навыков, обеспечивающее научно-технический прогресс общества.</w:t>
      </w:r>
    </w:p>
    <w:tbl>
      <w:tblPr>
        <w:tblW w:w="0" w:type="auto"/>
        <w:tblCellSpacing w:w="15" w:type="dxa"/>
        <w:shd w:val="clear" w:color="auto" w:fill="BACDD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04"/>
        <w:gridCol w:w="3903"/>
      </w:tblGrid>
      <w:tr w:rsidR="00FA142C" w:rsidRPr="005E5865" w:rsidTr="00654E1B">
        <w:trPr>
          <w:tblCellSpacing w:w="15" w:type="dxa"/>
        </w:trPr>
        <w:tc>
          <w:tcPr>
            <w:tcW w:w="0" w:type="auto"/>
            <w:shd w:val="clear" w:color="auto" w:fill="BACDD8"/>
            <w:vAlign w:val="center"/>
            <w:hideMark/>
          </w:tcPr>
          <w:p w:rsidR="00FA142C" w:rsidRPr="005E5865" w:rsidRDefault="00FA142C" w:rsidP="00654E1B">
            <w:pPr>
              <w:spacing w:line="315" w:lineRule="atLeast"/>
              <w:jc w:val="center"/>
              <w:rPr>
                <w:b/>
                <w:bCs/>
                <w:sz w:val="28"/>
                <w:szCs w:val="28"/>
              </w:rPr>
            </w:pPr>
            <w:r w:rsidRPr="005E5865">
              <w:rPr>
                <w:b/>
                <w:bCs/>
                <w:sz w:val="28"/>
                <w:szCs w:val="28"/>
              </w:rPr>
              <w:lastRenderedPageBreak/>
              <w:t>Вид творчества</w:t>
            </w:r>
          </w:p>
        </w:tc>
        <w:tc>
          <w:tcPr>
            <w:tcW w:w="0" w:type="auto"/>
            <w:shd w:val="clear" w:color="auto" w:fill="BACDD8"/>
            <w:vAlign w:val="center"/>
            <w:hideMark/>
          </w:tcPr>
          <w:p w:rsidR="00FA142C" w:rsidRPr="005E5865" w:rsidRDefault="00E21D44" w:rsidP="00654E1B">
            <w:pPr>
              <w:spacing w:line="315" w:lineRule="atLeast"/>
              <w:jc w:val="center"/>
              <w:rPr>
                <w:b/>
                <w:bCs/>
                <w:sz w:val="28"/>
                <w:szCs w:val="28"/>
              </w:rPr>
            </w:pPr>
            <w:hyperlink r:id="rId7" w:tooltip="Функция" w:history="1">
              <w:r w:rsidR="00FA142C" w:rsidRPr="005E5865">
                <w:rPr>
                  <w:b/>
                  <w:bCs/>
                  <w:sz w:val="28"/>
                  <w:szCs w:val="28"/>
                  <w:bdr w:val="none" w:sz="0" w:space="0" w:color="auto" w:frame="1"/>
                </w:rPr>
                <w:t>Функция</w:t>
              </w:r>
            </w:hyperlink>
            <w:r w:rsidR="00FA142C" w:rsidRPr="005E5865">
              <w:rPr>
                <w:b/>
                <w:bCs/>
                <w:sz w:val="28"/>
                <w:szCs w:val="28"/>
              </w:rPr>
              <w:t> (цель)</w:t>
            </w:r>
          </w:p>
        </w:tc>
        <w:tc>
          <w:tcPr>
            <w:tcW w:w="0" w:type="auto"/>
            <w:shd w:val="clear" w:color="auto" w:fill="BACDD8"/>
            <w:vAlign w:val="center"/>
            <w:hideMark/>
          </w:tcPr>
          <w:p w:rsidR="00FA142C" w:rsidRPr="005E5865" w:rsidRDefault="00E21D44" w:rsidP="00654E1B">
            <w:pPr>
              <w:spacing w:line="315" w:lineRule="atLeast"/>
              <w:jc w:val="center"/>
              <w:rPr>
                <w:b/>
                <w:bCs/>
                <w:sz w:val="28"/>
                <w:szCs w:val="28"/>
              </w:rPr>
            </w:pPr>
            <w:hyperlink r:id="rId8" w:tooltip="Объект" w:history="1">
              <w:r w:rsidR="00FA142C" w:rsidRPr="005E5865">
                <w:rPr>
                  <w:b/>
                  <w:bCs/>
                  <w:sz w:val="28"/>
                  <w:szCs w:val="28"/>
                  <w:bdr w:val="none" w:sz="0" w:space="0" w:color="auto" w:frame="1"/>
                </w:rPr>
                <w:t>Объект</w:t>
              </w:r>
            </w:hyperlink>
            <w:r w:rsidR="00FA142C" w:rsidRPr="005E5865">
              <w:rPr>
                <w:b/>
                <w:bCs/>
                <w:sz w:val="28"/>
                <w:szCs w:val="28"/>
              </w:rPr>
              <w:t> (результат)</w:t>
            </w:r>
          </w:p>
        </w:tc>
      </w:tr>
      <w:tr w:rsidR="00FA142C" w:rsidRPr="005E5865" w:rsidTr="00654E1B">
        <w:trPr>
          <w:tblCellSpacing w:w="15" w:type="dxa"/>
        </w:trPr>
        <w:tc>
          <w:tcPr>
            <w:tcW w:w="0" w:type="auto"/>
            <w:shd w:val="clear" w:color="auto" w:fill="BACDD8"/>
            <w:vAlign w:val="center"/>
            <w:hideMark/>
          </w:tcPr>
          <w:p w:rsidR="00FA142C" w:rsidRPr="005E5865" w:rsidRDefault="00FA142C" w:rsidP="00654E1B">
            <w:pPr>
              <w:spacing w:line="315" w:lineRule="atLeast"/>
              <w:rPr>
                <w:sz w:val="28"/>
                <w:szCs w:val="28"/>
              </w:rPr>
            </w:pPr>
            <w:r w:rsidRPr="005E5865"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0" w:type="auto"/>
            <w:shd w:val="clear" w:color="auto" w:fill="BACDD8"/>
            <w:vAlign w:val="center"/>
            <w:hideMark/>
          </w:tcPr>
          <w:p w:rsidR="00FA142C" w:rsidRPr="005E5865" w:rsidRDefault="00FA142C" w:rsidP="00654E1B">
            <w:pPr>
              <w:spacing w:line="315" w:lineRule="atLeast"/>
              <w:rPr>
                <w:sz w:val="28"/>
                <w:szCs w:val="28"/>
              </w:rPr>
            </w:pPr>
            <w:r w:rsidRPr="005E5865">
              <w:rPr>
                <w:sz w:val="28"/>
                <w:szCs w:val="28"/>
              </w:rPr>
              <w:t>Создание новых </w:t>
            </w:r>
            <w:hyperlink r:id="rId9" w:tooltip="Эмоция" w:history="1">
              <w:r w:rsidRPr="005E5865">
                <w:rPr>
                  <w:sz w:val="28"/>
                  <w:szCs w:val="28"/>
                  <w:bdr w:val="none" w:sz="0" w:space="0" w:color="auto" w:frame="1"/>
                </w:rPr>
                <w:t>эмоций</w:t>
              </w:r>
            </w:hyperlink>
          </w:p>
        </w:tc>
        <w:tc>
          <w:tcPr>
            <w:tcW w:w="0" w:type="auto"/>
            <w:shd w:val="clear" w:color="auto" w:fill="BACDD8"/>
            <w:vAlign w:val="center"/>
            <w:hideMark/>
          </w:tcPr>
          <w:p w:rsidR="00FA142C" w:rsidRPr="005E5865" w:rsidRDefault="00FA142C" w:rsidP="00654E1B">
            <w:pPr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E5865">
              <w:rPr>
                <w:sz w:val="28"/>
                <w:szCs w:val="28"/>
              </w:rPr>
              <w:t>роизведения (</w:t>
            </w:r>
            <w:hyperlink r:id="rId10" w:tooltip="Искусство" w:history="1">
              <w:r w:rsidRPr="005E5865">
                <w:rPr>
                  <w:sz w:val="28"/>
                  <w:szCs w:val="28"/>
                  <w:bdr w:val="none" w:sz="0" w:space="0" w:color="auto" w:frame="1"/>
                </w:rPr>
                <w:t>искусства</w:t>
              </w:r>
            </w:hyperlink>
            <w:r w:rsidRPr="005E5865">
              <w:rPr>
                <w:sz w:val="28"/>
                <w:szCs w:val="28"/>
              </w:rPr>
              <w:t>)</w:t>
            </w:r>
          </w:p>
        </w:tc>
      </w:tr>
      <w:tr w:rsidR="00FA142C" w:rsidRPr="005E5865" w:rsidTr="00654E1B">
        <w:trPr>
          <w:tblCellSpacing w:w="15" w:type="dxa"/>
        </w:trPr>
        <w:tc>
          <w:tcPr>
            <w:tcW w:w="0" w:type="auto"/>
            <w:shd w:val="clear" w:color="auto" w:fill="BACDD8"/>
            <w:vAlign w:val="center"/>
            <w:hideMark/>
          </w:tcPr>
          <w:p w:rsidR="00FA142C" w:rsidRPr="005E5865" w:rsidRDefault="00E21D44" w:rsidP="00654E1B">
            <w:pPr>
              <w:spacing w:line="315" w:lineRule="atLeast"/>
              <w:rPr>
                <w:sz w:val="28"/>
                <w:szCs w:val="28"/>
              </w:rPr>
            </w:pPr>
            <w:hyperlink r:id="rId11" w:tooltip="Наука" w:history="1">
              <w:r w:rsidR="00FA142C" w:rsidRPr="005E5865">
                <w:rPr>
                  <w:sz w:val="28"/>
                  <w:szCs w:val="28"/>
                  <w:bdr w:val="none" w:sz="0" w:space="0" w:color="auto" w:frame="1"/>
                </w:rPr>
                <w:t>Научное</w:t>
              </w:r>
            </w:hyperlink>
            <w:r w:rsidR="00FA142C" w:rsidRPr="005E5865">
              <w:rPr>
                <w:sz w:val="28"/>
                <w:szCs w:val="28"/>
              </w:rPr>
              <w:t> творчество</w:t>
            </w:r>
          </w:p>
        </w:tc>
        <w:tc>
          <w:tcPr>
            <w:tcW w:w="0" w:type="auto"/>
            <w:shd w:val="clear" w:color="auto" w:fill="BACDD8"/>
            <w:vAlign w:val="center"/>
            <w:hideMark/>
          </w:tcPr>
          <w:p w:rsidR="00FA142C" w:rsidRPr="005E5865" w:rsidRDefault="00FA142C" w:rsidP="00654E1B">
            <w:pPr>
              <w:spacing w:line="315" w:lineRule="atLeast"/>
              <w:rPr>
                <w:sz w:val="28"/>
                <w:szCs w:val="28"/>
              </w:rPr>
            </w:pPr>
            <w:r w:rsidRPr="005E5865">
              <w:rPr>
                <w:sz w:val="28"/>
                <w:szCs w:val="28"/>
              </w:rPr>
              <w:t>Создание новых </w:t>
            </w:r>
            <w:hyperlink r:id="rId12" w:tooltip="Знание" w:history="1">
              <w:r w:rsidRPr="005E5865">
                <w:rPr>
                  <w:sz w:val="28"/>
                  <w:szCs w:val="28"/>
                  <w:bdr w:val="none" w:sz="0" w:space="0" w:color="auto" w:frame="1"/>
                </w:rPr>
                <w:t>знаний</w:t>
              </w:r>
            </w:hyperlink>
          </w:p>
        </w:tc>
        <w:tc>
          <w:tcPr>
            <w:tcW w:w="0" w:type="auto"/>
            <w:shd w:val="clear" w:color="auto" w:fill="BACDD8"/>
            <w:vAlign w:val="center"/>
            <w:hideMark/>
          </w:tcPr>
          <w:p w:rsidR="00FA142C" w:rsidRPr="005E5865" w:rsidRDefault="00E21D44" w:rsidP="00654E1B">
            <w:pPr>
              <w:spacing w:line="315" w:lineRule="atLeast"/>
              <w:rPr>
                <w:sz w:val="28"/>
                <w:szCs w:val="28"/>
              </w:rPr>
            </w:pPr>
            <w:hyperlink r:id="rId13" w:tooltip="Теория" w:history="1">
              <w:r w:rsidR="00FA142C" w:rsidRPr="005E5865">
                <w:rPr>
                  <w:sz w:val="28"/>
                  <w:szCs w:val="28"/>
                  <w:bdr w:val="none" w:sz="0" w:space="0" w:color="auto" w:frame="1"/>
                </w:rPr>
                <w:t>Теории</w:t>
              </w:r>
            </w:hyperlink>
            <w:r w:rsidR="00FA142C" w:rsidRPr="005E5865">
              <w:rPr>
                <w:sz w:val="28"/>
                <w:szCs w:val="28"/>
              </w:rPr>
              <w:t>, </w:t>
            </w:r>
            <w:hyperlink r:id="rId14" w:tooltip="Открытие (страница не существует)" w:history="1">
              <w:r w:rsidR="00FA142C" w:rsidRPr="005E5865">
                <w:rPr>
                  <w:sz w:val="28"/>
                  <w:szCs w:val="28"/>
                  <w:bdr w:val="none" w:sz="0" w:space="0" w:color="auto" w:frame="1"/>
                </w:rPr>
                <w:t>Открытия</w:t>
              </w:r>
            </w:hyperlink>
            <w:r w:rsidR="00FA142C" w:rsidRPr="005E5865">
              <w:rPr>
                <w:sz w:val="28"/>
                <w:szCs w:val="28"/>
              </w:rPr>
              <w:t>, </w:t>
            </w:r>
            <w:hyperlink r:id="rId15" w:tooltip="Изобретение (страница не существует)" w:history="1">
              <w:r w:rsidR="00FA142C" w:rsidRPr="005E5865">
                <w:rPr>
                  <w:sz w:val="28"/>
                  <w:szCs w:val="28"/>
                  <w:bdr w:val="none" w:sz="0" w:space="0" w:color="auto" w:frame="1"/>
                </w:rPr>
                <w:t>изобретения</w:t>
              </w:r>
            </w:hyperlink>
          </w:p>
        </w:tc>
      </w:tr>
      <w:tr w:rsidR="00FA142C" w:rsidRPr="005E5865" w:rsidTr="00654E1B">
        <w:trPr>
          <w:tblCellSpacing w:w="15" w:type="dxa"/>
        </w:trPr>
        <w:tc>
          <w:tcPr>
            <w:tcW w:w="0" w:type="auto"/>
            <w:shd w:val="clear" w:color="auto" w:fill="BACDD8"/>
            <w:vAlign w:val="center"/>
            <w:hideMark/>
          </w:tcPr>
          <w:p w:rsidR="00FA142C" w:rsidRPr="005E5865" w:rsidRDefault="00E21D44" w:rsidP="00654E1B">
            <w:pPr>
              <w:spacing w:line="315" w:lineRule="atLeast"/>
              <w:rPr>
                <w:sz w:val="28"/>
                <w:szCs w:val="28"/>
              </w:rPr>
            </w:pPr>
            <w:hyperlink r:id="rId16" w:tooltip="Техника" w:history="1">
              <w:r w:rsidR="00FA142C" w:rsidRPr="005E5865">
                <w:rPr>
                  <w:sz w:val="28"/>
                  <w:szCs w:val="28"/>
                  <w:bdr w:val="none" w:sz="0" w:space="0" w:color="auto" w:frame="1"/>
                </w:rPr>
                <w:t>Техническое</w:t>
              </w:r>
            </w:hyperlink>
            <w:r w:rsidR="00FA142C" w:rsidRPr="005E5865">
              <w:rPr>
                <w:sz w:val="28"/>
                <w:szCs w:val="28"/>
              </w:rPr>
              <w:t> творчество</w:t>
            </w:r>
          </w:p>
        </w:tc>
        <w:tc>
          <w:tcPr>
            <w:tcW w:w="0" w:type="auto"/>
            <w:shd w:val="clear" w:color="auto" w:fill="BACDD8"/>
            <w:vAlign w:val="center"/>
            <w:hideMark/>
          </w:tcPr>
          <w:p w:rsidR="00FA142C" w:rsidRPr="005E5865" w:rsidRDefault="00FA142C" w:rsidP="00654E1B">
            <w:pPr>
              <w:spacing w:line="315" w:lineRule="atLeast"/>
              <w:rPr>
                <w:sz w:val="28"/>
                <w:szCs w:val="28"/>
              </w:rPr>
            </w:pPr>
            <w:r w:rsidRPr="005E5865">
              <w:rPr>
                <w:sz w:val="28"/>
                <w:szCs w:val="28"/>
              </w:rPr>
              <w:t>Создание новых сре</w:t>
            </w:r>
            <w:proofErr w:type="gramStart"/>
            <w:r w:rsidRPr="005E5865">
              <w:rPr>
                <w:sz w:val="28"/>
                <w:szCs w:val="28"/>
              </w:rPr>
              <w:t>дств </w:t>
            </w:r>
            <w:hyperlink r:id="rId17" w:tooltip="Труд" w:history="1">
              <w:r w:rsidRPr="005E5865">
                <w:rPr>
                  <w:sz w:val="28"/>
                  <w:szCs w:val="28"/>
                  <w:bdr w:val="none" w:sz="0" w:space="0" w:color="auto" w:frame="1"/>
                </w:rPr>
                <w:t>тр</w:t>
              </w:r>
              <w:proofErr w:type="gramEnd"/>
              <w:r w:rsidRPr="005E5865">
                <w:rPr>
                  <w:sz w:val="28"/>
                  <w:szCs w:val="28"/>
                  <w:bdr w:val="none" w:sz="0" w:space="0" w:color="auto" w:frame="1"/>
                </w:rPr>
                <w:t>уда</w:t>
              </w:r>
            </w:hyperlink>
          </w:p>
        </w:tc>
        <w:tc>
          <w:tcPr>
            <w:tcW w:w="0" w:type="auto"/>
            <w:shd w:val="clear" w:color="auto" w:fill="BACDD8"/>
            <w:vAlign w:val="center"/>
            <w:hideMark/>
          </w:tcPr>
          <w:p w:rsidR="00FA142C" w:rsidRPr="005E5865" w:rsidRDefault="00E21D44" w:rsidP="00654E1B">
            <w:pPr>
              <w:spacing w:line="315" w:lineRule="atLeast"/>
              <w:rPr>
                <w:sz w:val="28"/>
                <w:szCs w:val="28"/>
              </w:rPr>
            </w:pPr>
            <w:hyperlink r:id="rId18" w:tooltip="Процесс" w:history="1">
              <w:r w:rsidR="00FA142C" w:rsidRPr="005E5865">
                <w:rPr>
                  <w:sz w:val="28"/>
                  <w:szCs w:val="28"/>
                  <w:bdr w:val="none" w:sz="0" w:space="0" w:color="auto" w:frame="1"/>
                </w:rPr>
                <w:t>Процессы</w:t>
              </w:r>
            </w:hyperlink>
            <w:r w:rsidR="00FA142C" w:rsidRPr="005E5865">
              <w:rPr>
                <w:sz w:val="28"/>
                <w:szCs w:val="28"/>
              </w:rPr>
              <w:t>, </w:t>
            </w:r>
            <w:hyperlink r:id="rId19" w:tooltip="Механизм (страница не существует)" w:history="1">
              <w:r w:rsidR="00FA142C" w:rsidRPr="005E5865">
                <w:rPr>
                  <w:sz w:val="28"/>
                  <w:szCs w:val="28"/>
                  <w:bdr w:val="none" w:sz="0" w:space="0" w:color="auto" w:frame="1"/>
                </w:rPr>
                <w:t>Механизмы</w:t>
              </w:r>
            </w:hyperlink>
          </w:p>
        </w:tc>
      </w:tr>
    </w:tbl>
    <w:p w:rsidR="00D927BE" w:rsidRDefault="00FA142C" w:rsidP="001C6B88">
      <w:pPr>
        <w:pStyle w:val="a5"/>
        <w:spacing w:after="0" w:line="276" w:lineRule="auto"/>
        <w:ind w:left="20"/>
        <w:jc w:val="both"/>
        <w:rPr>
          <w:rStyle w:val="BodytextBold2"/>
          <w:sz w:val="28"/>
          <w:szCs w:val="28"/>
        </w:rPr>
      </w:pPr>
      <w:r w:rsidRPr="005E5865">
        <w:rPr>
          <w:sz w:val="28"/>
          <w:szCs w:val="28"/>
        </w:rPr>
        <w:br/>
      </w:r>
      <w:bookmarkStart w:id="0" w:name="_GoBack"/>
      <w:bookmarkEnd w:id="0"/>
    </w:p>
    <w:sectPr w:rsidR="00D927BE" w:rsidSect="00C76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DB"/>
    <w:rsid w:val="001C61C5"/>
    <w:rsid w:val="001C6B88"/>
    <w:rsid w:val="004648F9"/>
    <w:rsid w:val="005E5865"/>
    <w:rsid w:val="00630A20"/>
    <w:rsid w:val="006E4395"/>
    <w:rsid w:val="00876C41"/>
    <w:rsid w:val="00AC4737"/>
    <w:rsid w:val="00B62413"/>
    <w:rsid w:val="00C769DB"/>
    <w:rsid w:val="00D927BE"/>
    <w:rsid w:val="00E21D44"/>
    <w:rsid w:val="00E72973"/>
    <w:rsid w:val="00EA7F06"/>
    <w:rsid w:val="00FA142C"/>
    <w:rsid w:val="00FB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69DB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769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1C6B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C6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">
    <w:name w:val="Heading #1_"/>
    <w:basedOn w:val="a0"/>
    <w:link w:val="Heading10"/>
    <w:uiPriority w:val="99"/>
    <w:rsid w:val="001C6B8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Bold">
    <w:name w:val="Body text + Bold"/>
    <w:basedOn w:val="a0"/>
    <w:uiPriority w:val="99"/>
    <w:rsid w:val="001C6B8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">
    <w:name w:val="Body text + Italic"/>
    <w:basedOn w:val="a0"/>
    <w:uiPriority w:val="99"/>
    <w:rsid w:val="001C6B8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4">
    <w:name w:val="Body text + Italic4"/>
    <w:basedOn w:val="a0"/>
    <w:uiPriority w:val="99"/>
    <w:rsid w:val="001C6B88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Bodytext2">
    <w:name w:val="Body text (2)_"/>
    <w:basedOn w:val="a0"/>
    <w:link w:val="Bodytext21"/>
    <w:uiPriority w:val="99"/>
    <w:rsid w:val="001C6B8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2NotItalic">
    <w:name w:val="Body text (2) + Not Italic"/>
    <w:basedOn w:val="Bodytext2"/>
    <w:uiPriority w:val="99"/>
    <w:rsid w:val="001C6B88"/>
    <w:rPr>
      <w:rFonts w:ascii="Times New Roman" w:hAnsi="Times New Roman" w:cs="Times New Roman"/>
      <w:i w:val="0"/>
      <w:iCs w:val="0"/>
      <w:sz w:val="23"/>
      <w:szCs w:val="2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C6B88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BodytextItalic3">
    <w:name w:val="Body text + Italic3"/>
    <w:basedOn w:val="a0"/>
    <w:uiPriority w:val="99"/>
    <w:rsid w:val="001C6B8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Spacing-1pt">
    <w:name w:val="Body text + Spacing -1 pt"/>
    <w:basedOn w:val="a0"/>
    <w:uiPriority w:val="99"/>
    <w:rsid w:val="001C6B88"/>
    <w:rPr>
      <w:rFonts w:ascii="Times New Roman" w:hAnsi="Times New Roman" w:cs="Times New Roman"/>
      <w:spacing w:val="-20"/>
      <w:sz w:val="23"/>
      <w:szCs w:val="23"/>
    </w:rPr>
  </w:style>
  <w:style w:type="character" w:customStyle="1" w:styleId="Bodytext2NotItalic2">
    <w:name w:val="Body text (2) + Not Italic2"/>
    <w:basedOn w:val="Bodytext2"/>
    <w:uiPriority w:val="99"/>
    <w:rsid w:val="001C6B88"/>
    <w:rPr>
      <w:rFonts w:ascii="Times New Roman" w:hAnsi="Times New Roman" w:cs="Times New Roman"/>
      <w:i w:val="0"/>
      <w:iCs w:val="0"/>
      <w:sz w:val="23"/>
      <w:szCs w:val="23"/>
      <w:shd w:val="clear" w:color="auto" w:fill="FFFFFF"/>
    </w:rPr>
  </w:style>
  <w:style w:type="character" w:customStyle="1" w:styleId="BodytextBold2">
    <w:name w:val="Body text + Bold2"/>
    <w:basedOn w:val="a0"/>
    <w:uiPriority w:val="99"/>
    <w:rsid w:val="001C6B8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2">
    <w:name w:val="Body text + Italic2"/>
    <w:basedOn w:val="a0"/>
    <w:uiPriority w:val="99"/>
    <w:rsid w:val="001C6B8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1pt">
    <w:name w:val="Body text + 11 pt"/>
    <w:basedOn w:val="a0"/>
    <w:uiPriority w:val="99"/>
    <w:rsid w:val="001C6B88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Heading12">
    <w:name w:val="Heading #1 (2)_"/>
    <w:basedOn w:val="a0"/>
    <w:link w:val="Heading120"/>
    <w:uiPriority w:val="99"/>
    <w:rsid w:val="001C6B8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1">
    <w:name w:val="Body text + Italic1"/>
    <w:basedOn w:val="a0"/>
    <w:uiPriority w:val="99"/>
    <w:rsid w:val="001C6B8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1">
    <w:name w:val="Body text + Bold1"/>
    <w:basedOn w:val="a0"/>
    <w:uiPriority w:val="99"/>
    <w:rsid w:val="001C6B8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NotItalic1">
    <w:name w:val="Body text (2) + Not Italic1"/>
    <w:basedOn w:val="Bodytext2"/>
    <w:uiPriority w:val="99"/>
    <w:rsid w:val="001C6B88"/>
    <w:rPr>
      <w:rFonts w:ascii="Times New Roman" w:hAnsi="Times New Roman" w:cs="Times New Roman"/>
      <w:i w:val="0"/>
      <w:iCs w:val="0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C6B88"/>
    <w:pPr>
      <w:shd w:val="clear" w:color="auto" w:fill="FFFFFF"/>
      <w:spacing w:after="420" w:line="240" w:lineRule="atLeast"/>
      <w:jc w:val="both"/>
      <w:outlineLvl w:val="0"/>
    </w:pPr>
    <w:rPr>
      <w:rFonts w:eastAsiaTheme="minorHAnsi"/>
      <w:b/>
      <w:bCs/>
      <w:sz w:val="23"/>
      <w:szCs w:val="23"/>
      <w:lang w:eastAsia="en-US"/>
    </w:rPr>
  </w:style>
  <w:style w:type="paragraph" w:customStyle="1" w:styleId="Bodytext21">
    <w:name w:val="Body text (2)1"/>
    <w:basedOn w:val="a"/>
    <w:link w:val="Bodytext2"/>
    <w:uiPriority w:val="99"/>
    <w:rsid w:val="001C6B88"/>
    <w:pPr>
      <w:shd w:val="clear" w:color="auto" w:fill="FFFFFF"/>
      <w:spacing w:line="269" w:lineRule="exact"/>
      <w:jc w:val="both"/>
    </w:pPr>
    <w:rPr>
      <w:rFonts w:eastAsiaTheme="minorHAnsi"/>
      <w:i/>
      <w:iCs/>
      <w:sz w:val="23"/>
      <w:szCs w:val="23"/>
      <w:lang w:eastAsia="en-US"/>
    </w:rPr>
  </w:style>
  <w:style w:type="paragraph" w:customStyle="1" w:styleId="Heading120">
    <w:name w:val="Heading #1 (2)"/>
    <w:basedOn w:val="a"/>
    <w:link w:val="Heading12"/>
    <w:uiPriority w:val="99"/>
    <w:rsid w:val="001C6B88"/>
    <w:pPr>
      <w:shd w:val="clear" w:color="auto" w:fill="FFFFFF"/>
      <w:spacing w:line="269" w:lineRule="exact"/>
      <w:ind w:firstLine="420"/>
      <w:outlineLvl w:val="0"/>
    </w:pPr>
    <w:rPr>
      <w:rFonts w:eastAsiaTheme="minorHAnsi"/>
      <w:sz w:val="23"/>
      <w:szCs w:val="23"/>
      <w:lang w:eastAsia="en-US"/>
    </w:rPr>
  </w:style>
  <w:style w:type="paragraph" w:styleId="a7">
    <w:name w:val="Normal (Web)"/>
    <w:basedOn w:val="a"/>
    <w:uiPriority w:val="99"/>
    <w:semiHidden/>
    <w:unhideWhenUsed/>
    <w:rsid w:val="00D927B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72973"/>
  </w:style>
  <w:style w:type="character" w:styleId="a8">
    <w:name w:val="Hyperlink"/>
    <w:basedOn w:val="a0"/>
    <w:uiPriority w:val="99"/>
    <w:semiHidden/>
    <w:unhideWhenUsed/>
    <w:rsid w:val="00E729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69DB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769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1C6B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C6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">
    <w:name w:val="Heading #1_"/>
    <w:basedOn w:val="a0"/>
    <w:link w:val="Heading10"/>
    <w:uiPriority w:val="99"/>
    <w:rsid w:val="001C6B8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Bold">
    <w:name w:val="Body text + Bold"/>
    <w:basedOn w:val="a0"/>
    <w:uiPriority w:val="99"/>
    <w:rsid w:val="001C6B8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">
    <w:name w:val="Body text + Italic"/>
    <w:basedOn w:val="a0"/>
    <w:uiPriority w:val="99"/>
    <w:rsid w:val="001C6B8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4">
    <w:name w:val="Body text + Italic4"/>
    <w:basedOn w:val="a0"/>
    <w:uiPriority w:val="99"/>
    <w:rsid w:val="001C6B88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Bodytext2">
    <w:name w:val="Body text (2)_"/>
    <w:basedOn w:val="a0"/>
    <w:link w:val="Bodytext21"/>
    <w:uiPriority w:val="99"/>
    <w:rsid w:val="001C6B8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2NotItalic">
    <w:name w:val="Body text (2) + Not Italic"/>
    <w:basedOn w:val="Bodytext2"/>
    <w:uiPriority w:val="99"/>
    <w:rsid w:val="001C6B88"/>
    <w:rPr>
      <w:rFonts w:ascii="Times New Roman" w:hAnsi="Times New Roman" w:cs="Times New Roman"/>
      <w:i w:val="0"/>
      <w:iCs w:val="0"/>
      <w:sz w:val="23"/>
      <w:szCs w:val="2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C6B88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BodytextItalic3">
    <w:name w:val="Body text + Italic3"/>
    <w:basedOn w:val="a0"/>
    <w:uiPriority w:val="99"/>
    <w:rsid w:val="001C6B8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Spacing-1pt">
    <w:name w:val="Body text + Spacing -1 pt"/>
    <w:basedOn w:val="a0"/>
    <w:uiPriority w:val="99"/>
    <w:rsid w:val="001C6B88"/>
    <w:rPr>
      <w:rFonts w:ascii="Times New Roman" w:hAnsi="Times New Roman" w:cs="Times New Roman"/>
      <w:spacing w:val="-20"/>
      <w:sz w:val="23"/>
      <w:szCs w:val="23"/>
    </w:rPr>
  </w:style>
  <w:style w:type="character" w:customStyle="1" w:styleId="Bodytext2NotItalic2">
    <w:name w:val="Body text (2) + Not Italic2"/>
    <w:basedOn w:val="Bodytext2"/>
    <w:uiPriority w:val="99"/>
    <w:rsid w:val="001C6B88"/>
    <w:rPr>
      <w:rFonts w:ascii="Times New Roman" w:hAnsi="Times New Roman" w:cs="Times New Roman"/>
      <w:i w:val="0"/>
      <w:iCs w:val="0"/>
      <w:sz w:val="23"/>
      <w:szCs w:val="23"/>
      <w:shd w:val="clear" w:color="auto" w:fill="FFFFFF"/>
    </w:rPr>
  </w:style>
  <w:style w:type="character" w:customStyle="1" w:styleId="BodytextBold2">
    <w:name w:val="Body text + Bold2"/>
    <w:basedOn w:val="a0"/>
    <w:uiPriority w:val="99"/>
    <w:rsid w:val="001C6B8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2">
    <w:name w:val="Body text + Italic2"/>
    <w:basedOn w:val="a0"/>
    <w:uiPriority w:val="99"/>
    <w:rsid w:val="001C6B8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1pt">
    <w:name w:val="Body text + 11 pt"/>
    <w:basedOn w:val="a0"/>
    <w:uiPriority w:val="99"/>
    <w:rsid w:val="001C6B88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Heading12">
    <w:name w:val="Heading #1 (2)_"/>
    <w:basedOn w:val="a0"/>
    <w:link w:val="Heading120"/>
    <w:uiPriority w:val="99"/>
    <w:rsid w:val="001C6B8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1">
    <w:name w:val="Body text + Italic1"/>
    <w:basedOn w:val="a0"/>
    <w:uiPriority w:val="99"/>
    <w:rsid w:val="001C6B8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1">
    <w:name w:val="Body text + Bold1"/>
    <w:basedOn w:val="a0"/>
    <w:uiPriority w:val="99"/>
    <w:rsid w:val="001C6B8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NotItalic1">
    <w:name w:val="Body text (2) + Not Italic1"/>
    <w:basedOn w:val="Bodytext2"/>
    <w:uiPriority w:val="99"/>
    <w:rsid w:val="001C6B88"/>
    <w:rPr>
      <w:rFonts w:ascii="Times New Roman" w:hAnsi="Times New Roman" w:cs="Times New Roman"/>
      <w:i w:val="0"/>
      <w:iCs w:val="0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C6B88"/>
    <w:pPr>
      <w:shd w:val="clear" w:color="auto" w:fill="FFFFFF"/>
      <w:spacing w:after="420" w:line="240" w:lineRule="atLeast"/>
      <w:jc w:val="both"/>
      <w:outlineLvl w:val="0"/>
    </w:pPr>
    <w:rPr>
      <w:rFonts w:eastAsiaTheme="minorHAnsi"/>
      <w:b/>
      <w:bCs/>
      <w:sz w:val="23"/>
      <w:szCs w:val="23"/>
      <w:lang w:eastAsia="en-US"/>
    </w:rPr>
  </w:style>
  <w:style w:type="paragraph" w:customStyle="1" w:styleId="Bodytext21">
    <w:name w:val="Body text (2)1"/>
    <w:basedOn w:val="a"/>
    <w:link w:val="Bodytext2"/>
    <w:uiPriority w:val="99"/>
    <w:rsid w:val="001C6B88"/>
    <w:pPr>
      <w:shd w:val="clear" w:color="auto" w:fill="FFFFFF"/>
      <w:spacing w:line="269" w:lineRule="exact"/>
      <w:jc w:val="both"/>
    </w:pPr>
    <w:rPr>
      <w:rFonts w:eastAsiaTheme="minorHAnsi"/>
      <w:i/>
      <w:iCs/>
      <w:sz w:val="23"/>
      <w:szCs w:val="23"/>
      <w:lang w:eastAsia="en-US"/>
    </w:rPr>
  </w:style>
  <w:style w:type="paragraph" w:customStyle="1" w:styleId="Heading120">
    <w:name w:val="Heading #1 (2)"/>
    <w:basedOn w:val="a"/>
    <w:link w:val="Heading12"/>
    <w:uiPriority w:val="99"/>
    <w:rsid w:val="001C6B88"/>
    <w:pPr>
      <w:shd w:val="clear" w:color="auto" w:fill="FFFFFF"/>
      <w:spacing w:line="269" w:lineRule="exact"/>
      <w:ind w:firstLine="420"/>
      <w:outlineLvl w:val="0"/>
    </w:pPr>
    <w:rPr>
      <w:rFonts w:eastAsiaTheme="minorHAnsi"/>
      <w:sz w:val="23"/>
      <w:szCs w:val="23"/>
      <w:lang w:eastAsia="en-US"/>
    </w:rPr>
  </w:style>
  <w:style w:type="paragraph" w:styleId="a7">
    <w:name w:val="Normal (Web)"/>
    <w:basedOn w:val="a"/>
    <w:uiPriority w:val="99"/>
    <w:semiHidden/>
    <w:unhideWhenUsed/>
    <w:rsid w:val="00D927B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72973"/>
  </w:style>
  <w:style w:type="character" w:styleId="a8">
    <w:name w:val="Hyperlink"/>
    <w:basedOn w:val="a0"/>
    <w:uiPriority w:val="99"/>
    <w:semiHidden/>
    <w:unhideWhenUsed/>
    <w:rsid w:val="00E72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science.wikia.com/wiki/%D0%9E%D0%B1%D1%8A%D0%B5%D0%BA%D1%82" TargetMode="External"/><Relationship Id="rId13" Type="http://schemas.openxmlformats.org/officeDocument/2006/relationships/hyperlink" Target="http://ru.science.wikia.com/wiki/%D0%A2%D0%B5%D0%BE%D1%80%D0%B8%D1%8F" TargetMode="External"/><Relationship Id="rId18" Type="http://schemas.openxmlformats.org/officeDocument/2006/relationships/hyperlink" Target="http://ru.science.wikia.com/wiki/%D0%9F%D1%80%D0%BE%D1%86%D0%B5%D1%81%D1%8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ru.science.wikia.com/wiki/%D0%A4%D1%83%D0%BD%D0%BA%D1%86%D0%B8%D1%8F" TargetMode="External"/><Relationship Id="rId12" Type="http://schemas.openxmlformats.org/officeDocument/2006/relationships/hyperlink" Target="http://ru.science.wikia.com/wiki/%D0%97%D0%BD%D0%B0%D0%BD%D0%B8%D0%B5" TargetMode="External"/><Relationship Id="rId17" Type="http://schemas.openxmlformats.org/officeDocument/2006/relationships/hyperlink" Target="http://ru.science.wikia.com/wiki/%D0%A2%D1%80%D1%83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science.wikia.com/wiki/%D0%A2%D0%B5%D1%85%D0%BD%D0%B8%D0%BA%D0%B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science.wikia.com/wiki/%D0%90%D0%B2%D1%82%D0%BE%D1%80?action=edit&amp;redlink=1" TargetMode="External"/><Relationship Id="rId11" Type="http://schemas.openxmlformats.org/officeDocument/2006/relationships/hyperlink" Target="http://ru.science.wikia.com/wiki/%D0%9D%D0%B0%D1%83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science.wikia.com/wiki/%D0%98%D0%B7%D0%BE%D0%B1%D1%80%D0%B5%D1%82%D0%B5%D0%BD%D0%B8%D0%B5?action=edit&amp;redlink=1" TargetMode="External"/><Relationship Id="rId10" Type="http://schemas.openxmlformats.org/officeDocument/2006/relationships/hyperlink" Target="http://ru.science.wikia.com/wiki/%D0%98%D1%81%D0%BA%D1%83%D1%81%D1%81%D1%82%D0%B2%D0%BE" TargetMode="External"/><Relationship Id="rId19" Type="http://schemas.openxmlformats.org/officeDocument/2006/relationships/hyperlink" Target="http://ru.science.wikia.com/wiki/%D0%9C%D0%B5%D1%85%D0%B0%D0%BD%D0%B8%D0%B7%D0%BC?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science.wikia.com/wiki/%D0%AD%D0%BC%D0%BE%D1%86%D0%B8%D1%8F" TargetMode="External"/><Relationship Id="rId14" Type="http://schemas.openxmlformats.org/officeDocument/2006/relationships/hyperlink" Target="http://ru.science.wikia.com/wiki/%D0%9E%D1%82%D0%BA%D1%80%D1%8B%D1%82%D0%B8%D0%B5?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2013-02-06T12:01:00Z</dcterms:created>
  <dcterms:modified xsi:type="dcterms:W3CDTF">2014-06-27T10:25:00Z</dcterms:modified>
</cp:coreProperties>
</file>