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F4" w:rsidRPr="00C87894" w:rsidRDefault="00C136F4" w:rsidP="00C136F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Творческие проекты в школе (факультатив)</w:t>
      </w:r>
    </w:p>
    <w:p w:rsidR="00C136F4" w:rsidRPr="00C87894" w:rsidRDefault="00C136F4" w:rsidP="00C136F4">
      <w:pPr>
        <w:rPr>
          <w:rFonts w:ascii="Times New Roman" w:hAnsi="Times New Roman" w:cs="Times New Roman"/>
          <w:b/>
          <w:iCs/>
          <w:szCs w:val="28"/>
        </w:rPr>
      </w:pPr>
    </w:p>
    <w:p w:rsidR="00C136F4" w:rsidRPr="00C87894" w:rsidRDefault="00C136F4" w:rsidP="00C136F4">
      <w:pPr>
        <w:pStyle w:val="Heading20"/>
        <w:keepNext/>
        <w:keepLines/>
        <w:shd w:val="clear" w:color="auto" w:fill="auto"/>
        <w:spacing w:line="240" w:lineRule="auto"/>
        <w:rPr>
          <w:b/>
          <w:iCs/>
          <w:sz w:val="28"/>
          <w:szCs w:val="28"/>
        </w:rPr>
      </w:pPr>
      <w:r w:rsidRPr="00C87894">
        <w:rPr>
          <w:b/>
          <w:iCs/>
          <w:sz w:val="28"/>
          <w:szCs w:val="28"/>
        </w:rPr>
        <w:t>Тема</w:t>
      </w:r>
      <w:r>
        <w:rPr>
          <w:b/>
          <w:iCs/>
          <w:sz w:val="28"/>
          <w:szCs w:val="28"/>
        </w:rPr>
        <w:t xml:space="preserve"> </w:t>
      </w:r>
      <w:r w:rsidR="00211352">
        <w:rPr>
          <w:b/>
          <w:iCs/>
          <w:sz w:val="28"/>
          <w:szCs w:val="28"/>
        </w:rPr>
        <w:t>3</w:t>
      </w:r>
      <w:r w:rsidRPr="00C87894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АЛГОРИТМ ВЫПОЛНЕНИЯ ПРОЕКТА</w:t>
      </w:r>
      <w:r>
        <w:rPr>
          <w:b/>
        </w:rPr>
        <w:t xml:space="preserve"> </w:t>
      </w:r>
      <w:r w:rsidRPr="00C87894">
        <w:rPr>
          <w:b/>
          <w:sz w:val="28"/>
          <w:szCs w:val="28"/>
        </w:rPr>
        <w:t>(</w:t>
      </w:r>
      <w:r w:rsidR="00A92579">
        <w:rPr>
          <w:b/>
          <w:sz w:val="28"/>
          <w:szCs w:val="28"/>
        </w:rPr>
        <w:t>10 ЧАСОВ</w:t>
      </w:r>
      <w:r w:rsidRPr="00C87894">
        <w:rPr>
          <w:b/>
          <w:sz w:val="28"/>
          <w:szCs w:val="28"/>
        </w:rPr>
        <w:t>)</w:t>
      </w:r>
      <w:r w:rsidRPr="00C87894">
        <w:rPr>
          <w:b/>
          <w:iCs/>
          <w:sz w:val="28"/>
          <w:szCs w:val="28"/>
        </w:rPr>
        <w:t xml:space="preserve"> </w:t>
      </w:r>
    </w:p>
    <w:p w:rsidR="00C136F4" w:rsidRPr="00C87894" w:rsidRDefault="00C136F4" w:rsidP="00C136F4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0414EB" w:rsidRPr="00C136F4" w:rsidRDefault="00C136F4" w:rsidP="00C136F4">
      <w:pPr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211352">
        <w:rPr>
          <w:rFonts w:ascii="Times New Roman" w:hAnsi="Times New Roman" w:cs="Times New Roman"/>
          <w:b/>
          <w:sz w:val="28"/>
          <w:szCs w:val="28"/>
        </w:rPr>
        <w:t>3</w:t>
      </w:r>
      <w:r w:rsidRPr="00C136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136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2387" w:rsidRPr="00C32387">
        <w:rPr>
          <w:rFonts w:ascii="Times New Roman" w:hAnsi="Times New Roman" w:cs="Times New Roman"/>
          <w:b/>
          <w:sz w:val="28"/>
          <w:szCs w:val="28"/>
          <w:u w:val="single"/>
        </w:rPr>
        <w:t>Особенности маркетинговой стадии</w:t>
      </w:r>
      <w:r w:rsidRPr="00C3238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136F4" w:rsidRPr="00C136F4" w:rsidRDefault="00C136F4" w:rsidP="00C136F4">
      <w:pPr>
        <w:pStyle w:val="a3"/>
        <w:shd w:val="clear" w:color="auto" w:fill="auto"/>
        <w:spacing w:before="508" w:line="240" w:lineRule="auto"/>
        <w:ind w:left="40" w:right="60" w:firstLine="34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136F4">
        <w:rPr>
          <w:rFonts w:ascii="Times New Roman" w:hAnsi="Times New Roman" w:cs="Times New Roman"/>
          <w:sz w:val="28"/>
          <w:szCs w:val="28"/>
        </w:rPr>
        <w:t xml:space="preserve"> как достижение це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136F4">
        <w:rPr>
          <w:rFonts w:ascii="Times New Roman" w:hAnsi="Times New Roman" w:cs="Times New Roman"/>
          <w:sz w:val="28"/>
          <w:szCs w:val="28"/>
        </w:rPr>
        <w:t>и маркетинговой стадии основыва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36F4">
        <w:rPr>
          <w:rFonts w:ascii="Times New Roman" w:hAnsi="Times New Roman" w:cs="Times New Roman"/>
          <w:sz w:val="28"/>
          <w:szCs w:val="28"/>
        </w:rPr>
        <w:t>тся на анализе потребностей, то нужно иметь представление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136F4">
        <w:rPr>
          <w:rFonts w:ascii="Times New Roman" w:hAnsi="Times New Roman" w:cs="Times New Roman"/>
          <w:sz w:val="28"/>
          <w:szCs w:val="28"/>
        </w:rPr>
        <w:t xml:space="preserve"> их сущности.</w:t>
      </w:r>
    </w:p>
    <w:p w:rsidR="00C136F4" w:rsidRPr="00C136F4" w:rsidRDefault="00C136F4" w:rsidP="00C136F4">
      <w:pPr>
        <w:pStyle w:val="a3"/>
        <w:shd w:val="clear" w:color="auto" w:fill="auto"/>
        <w:spacing w:before="0" w:line="240" w:lineRule="auto"/>
        <w:ind w:left="40" w:right="60" w:firstLine="34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t xml:space="preserve">Согласно американскому психологу </w:t>
      </w:r>
      <w:proofErr w:type="spellStart"/>
      <w:r w:rsidRPr="00C136F4">
        <w:rPr>
          <w:rFonts w:ascii="Times New Roman" w:hAnsi="Times New Roman" w:cs="Times New Roman"/>
          <w:sz w:val="28"/>
          <w:szCs w:val="28"/>
        </w:rPr>
        <w:t>Д.Маслоу</w:t>
      </w:r>
      <w:proofErr w:type="spellEnd"/>
      <w:r w:rsidRPr="00C136F4">
        <w:rPr>
          <w:rFonts w:ascii="Times New Roman" w:hAnsi="Times New Roman" w:cs="Times New Roman"/>
          <w:sz w:val="28"/>
          <w:szCs w:val="28"/>
        </w:rPr>
        <w:t>, потребно</w:t>
      </w:r>
      <w:r w:rsidRPr="00C136F4">
        <w:rPr>
          <w:rFonts w:ascii="Times New Roman" w:hAnsi="Times New Roman" w:cs="Times New Roman"/>
          <w:sz w:val="28"/>
          <w:szCs w:val="28"/>
        </w:rPr>
        <w:softHyphen/>
        <w:t xml:space="preserve">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36F4">
        <w:rPr>
          <w:rFonts w:ascii="Times New Roman" w:hAnsi="Times New Roman" w:cs="Times New Roman"/>
          <w:sz w:val="28"/>
          <w:szCs w:val="28"/>
        </w:rPr>
        <w:t>ндивида могут быть представлены в виде следующей системы:</w:t>
      </w:r>
    </w:p>
    <w:p w:rsidR="00C136F4" w:rsidRPr="00C136F4" w:rsidRDefault="00C136F4" w:rsidP="00C136F4">
      <w:pPr>
        <w:pStyle w:val="a3"/>
        <w:shd w:val="clear" w:color="auto" w:fill="auto"/>
        <w:spacing w:before="0" w:line="240" w:lineRule="auto"/>
        <w:ind w:left="40" w:right="60"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C136F4">
        <w:rPr>
          <w:rStyle w:val="Arial"/>
          <w:rFonts w:ascii="Times New Roman" w:hAnsi="Times New Roman" w:cs="Times New Roman"/>
          <w:sz w:val="28"/>
          <w:szCs w:val="28"/>
        </w:rPr>
        <w:t>первый уровень</w:t>
      </w:r>
      <w:r w:rsidRPr="00C136F4">
        <w:rPr>
          <w:rFonts w:ascii="Times New Roman" w:hAnsi="Times New Roman" w:cs="Times New Roman"/>
          <w:sz w:val="28"/>
          <w:szCs w:val="28"/>
        </w:rPr>
        <w:t xml:space="preserve"> — физиологический, т.е. потребности в еде, одежде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36F4">
        <w:rPr>
          <w:rFonts w:ascii="Times New Roman" w:hAnsi="Times New Roman" w:cs="Times New Roman"/>
          <w:sz w:val="28"/>
          <w:szCs w:val="28"/>
        </w:rPr>
        <w:t xml:space="preserve"> жилье, движении, деятельности, эмоцио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нальных ощущениях</w:t>
      </w:r>
      <w:r w:rsidRPr="00C136F4">
        <w:rPr>
          <w:rStyle w:val="Arial"/>
          <w:rFonts w:ascii="Times New Roman" w:hAnsi="Times New Roman" w:cs="Times New Roman"/>
          <w:b w:val="0"/>
          <w:i w:val="0"/>
          <w:sz w:val="28"/>
          <w:szCs w:val="28"/>
        </w:rPr>
        <w:t xml:space="preserve"> и</w:t>
      </w:r>
      <w:r>
        <w:rPr>
          <w:rStyle w:val="Arial"/>
          <w:rFonts w:ascii="Times New Roman" w:hAnsi="Times New Roman" w:cs="Times New Roman"/>
          <w:b w:val="0"/>
          <w:i w:val="0"/>
          <w:sz w:val="28"/>
          <w:szCs w:val="28"/>
        </w:rPr>
        <w:t xml:space="preserve"> т.д.;</w:t>
      </w:r>
      <w:proofErr w:type="gramEnd"/>
    </w:p>
    <w:p w:rsidR="00C136F4" w:rsidRPr="00C136F4" w:rsidRDefault="00C136F4" w:rsidP="00C136F4">
      <w:pPr>
        <w:pStyle w:val="a3"/>
        <w:shd w:val="clear" w:color="auto" w:fill="auto"/>
        <w:spacing w:before="0" w:line="240" w:lineRule="auto"/>
        <w:ind w:left="40" w:right="60" w:firstLine="480"/>
        <w:rPr>
          <w:rFonts w:ascii="Times New Roman" w:hAnsi="Times New Roman" w:cs="Times New Roman"/>
          <w:sz w:val="28"/>
          <w:szCs w:val="28"/>
        </w:rPr>
      </w:pPr>
      <w:r w:rsidRPr="00C136F4">
        <w:rPr>
          <w:rStyle w:val="Arial"/>
          <w:rFonts w:ascii="Times New Roman" w:hAnsi="Times New Roman" w:cs="Times New Roman"/>
          <w:sz w:val="28"/>
          <w:szCs w:val="28"/>
        </w:rPr>
        <w:t>второй уровень</w:t>
      </w:r>
      <w:r w:rsidRPr="00C136F4">
        <w:rPr>
          <w:rFonts w:ascii="Times New Roman" w:hAnsi="Times New Roman" w:cs="Times New Roman"/>
          <w:sz w:val="28"/>
          <w:szCs w:val="28"/>
        </w:rPr>
        <w:t xml:space="preserve"> — потребности, дающие человеку от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носительную безопасность, самостоятельность и</w:t>
      </w:r>
      <w:proofErr w:type="gramStart"/>
      <w:r w:rsidRPr="00C136F4">
        <w:rPr>
          <w:rFonts w:ascii="Times New Roman" w:hAnsi="Times New Roman" w:cs="Times New Roman"/>
          <w:sz w:val="28"/>
          <w:szCs w:val="28"/>
        </w:rPr>
        <w:t xml:space="preserve"> </w:t>
      </w:r>
      <w:r w:rsidRPr="00C136F4">
        <w:rPr>
          <w:rFonts w:ascii="Times New Roman" w:hAnsi="Times New Roman" w:cs="Times New Roman"/>
          <w:sz w:val="28"/>
          <w:szCs w:val="28"/>
          <w:vertAlign w:val="superscript"/>
        </w:rPr>
        <w:t>:</w:t>
      </w:r>
      <w:proofErr w:type="gramEnd"/>
      <w:r w:rsidRPr="00C136F4">
        <w:rPr>
          <w:rFonts w:ascii="Times New Roman" w:hAnsi="Times New Roman" w:cs="Times New Roman"/>
          <w:sz w:val="28"/>
          <w:szCs w:val="28"/>
        </w:rPr>
        <w:t xml:space="preserve"> независи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мость от окружения;</w:t>
      </w:r>
    </w:p>
    <w:p w:rsidR="00C136F4" w:rsidRPr="00C136F4" w:rsidRDefault="00C136F4" w:rsidP="00C136F4">
      <w:pPr>
        <w:pStyle w:val="a3"/>
        <w:shd w:val="clear" w:color="auto" w:fill="auto"/>
        <w:spacing w:before="0" w:line="240" w:lineRule="auto"/>
        <w:ind w:left="40" w:right="40" w:firstLine="380"/>
        <w:rPr>
          <w:rFonts w:ascii="Times New Roman" w:hAnsi="Times New Roman" w:cs="Times New Roman"/>
          <w:sz w:val="28"/>
          <w:szCs w:val="28"/>
        </w:rPr>
      </w:pPr>
      <w:r w:rsidRPr="00C136F4">
        <w:rPr>
          <w:rStyle w:val="a4"/>
          <w:rFonts w:ascii="Times New Roman" w:hAnsi="Times New Roman" w:cs="Times New Roman"/>
          <w:b/>
          <w:sz w:val="28"/>
          <w:szCs w:val="28"/>
        </w:rPr>
        <w:t>третий уровень</w:t>
      </w:r>
      <w:r w:rsidRPr="00C136F4">
        <w:rPr>
          <w:rFonts w:ascii="Times New Roman" w:hAnsi="Times New Roman" w:cs="Times New Roman"/>
          <w:sz w:val="28"/>
          <w:szCs w:val="28"/>
        </w:rPr>
        <w:t xml:space="preserve"> — поиск признания у других, </w:t>
      </w:r>
      <w:r w:rsidR="00C96C51">
        <w:rPr>
          <w:rFonts w:ascii="Times New Roman" w:hAnsi="Times New Roman" w:cs="Times New Roman"/>
          <w:sz w:val="28"/>
          <w:szCs w:val="28"/>
        </w:rPr>
        <w:t>потреб</w:t>
      </w:r>
      <w:r w:rsidRPr="00C136F4">
        <w:rPr>
          <w:rFonts w:ascii="Times New Roman" w:hAnsi="Times New Roman" w:cs="Times New Roman"/>
          <w:sz w:val="28"/>
          <w:szCs w:val="28"/>
        </w:rPr>
        <w:t>ность в занятии достойного положения в соц</w:t>
      </w:r>
      <w:r w:rsidR="00C96C51">
        <w:rPr>
          <w:rFonts w:ascii="Times New Roman" w:hAnsi="Times New Roman" w:cs="Times New Roman"/>
          <w:sz w:val="28"/>
          <w:szCs w:val="28"/>
        </w:rPr>
        <w:t>иальном ок</w:t>
      </w:r>
      <w:r w:rsidRPr="00C136F4">
        <w:rPr>
          <w:rFonts w:ascii="Times New Roman" w:hAnsi="Times New Roman" w:cs="Times New Roman"/>
          <w:sz w:val="28"/>
          <w:szCs w:val="28"/>
        </w:rPr>
        <w:t>ружении (коллективе класса, школы, семье и др.)</w:t>
      </w:r>
    </w:p>
    <w:p w:rsidR="00C136F4" w:rsidRPr="00C136F4" w:rsidRDefault="00C136F4" w:rsidP="00C136F4">
      <w:pPr>
        <w:pStyle w:val="a3"/>
        <w:shd w:val="clear" w:color="auto" w:fill="auto"/>
        <w:spacing w:before="0" w:line="240" w:lineRule="auto"/>
        <w:ind w:left="40" w:right="40" w:firstLine="380"/>
        <w:rPr>
          <w:rFonts w:ascii="Times New Roman" w:hAnsi="Times New Roman" w:cs="Times New Roman"/>
          <w:sz w:val="28"/>
          <w:szCs w:val="28"/>
        </w:rPr>
      </w:pPr>
      <w:r w:rsidRPr="00C96C51">
        <w:rPr>
          <w:rStyle w:val="a4"/>
          <w:rFonts w:ascii="Times New Roman" w:hAnsi="Times New Roman" w:cs="Times New Roman"/>
          <w:b/>
          <w:sz w:val="28"/>
          <w:szCs w:val="28"/>
        </w:rPr>
        <w:t>четвертый уровень</w:t>
      </w:r>
      <w:r w:rsidRPr="00C136F4">
        <w:rPr>
          <w:rFonts w:ascii="Times New Roman" w:hAnsi="Times New Roman" w:cs="Times New Roman"/>
          <w:sz w:val="28"/>
          <w:szCs w:val="28"/>
        </w:rPr>
        <w:t xml:space="preserve"> — уважение к себе, потребность в хорошей репутации;</w:t>
      </w:r>
    </w:p>
    <w:p w:rsidR="00C136F4" w:rsidRPr="00C136F4" w:rsidRDefault="00C136F4" w:rsidP="00C136F4">
      <w:pPr>
        <w:pStyle w:val="a3"/>
        <w:shd w:val="clear" w:color="auto" w:fill="auto"/>
        <w:spacing w:before="0" w:line="240" w:lineRule="auto"/>
        <w:ind w:left="40" w:right="40" w:firstLine="380"/>
        <w:rPr>
          <w:rFonts w:ascii="Times New Roman" w:hAnsi="Times New Roman" w:cs="Times New Roman"/>
          <w:sz w:val="28"/>
          <w:szCs w:val="28"/>
        </w:rPr>
      </w:pPr>
      <w:r w:rsidRPr="00C96C51">
        <w:rPr>
          <w:rStyle w:val="a4"/>
          <w:rFonts w:ascii="Times New Roman" w:hAnsi="Times New Roman" w:cs="Times New Roman"/>
          <w:b/>
          <w:sz w:val="28"/>
          <w:szCs w:val="28"/>
        </w:rPr>
        <w:t>пятый уровень</w:t>
      </w:r>
      <w:r w:rsidRPr="00C96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6F4">
        <w:rPr>
          <w:rFonts w:ascii="Times New Roman" w:hAnsi="Times New Roman" w:cs="Times New Roman"/>
          <w:sz w:val="28"/>
          <w:szCs w:val="28"/>
        </w:rPr>
        <w:t>— высшие потребности в самовыраж</w:t>
      </w:r>
      <w:r w:rsidR="00C96C51">
        <w:rPr>
          <w:rFonts w:ascii="Times New Roman" w:hAnsi="Times New Roman" w:cs="Times New Roman"/>
          <w:sz w:val="28"/>
          <w:szCs w:val="28"/>
        </w:rPr>
        <w:t>е</w:t>
      </w:r>
      <w:r w:rsidRPr="00C136F4">
        <w:rPr>
          <w:rFonts w:ascii="Times New Roman" w:hAnsi="Times New Roman" w:cs="Times New Roman"/>
          <w:sz w:val="28"/>
          <w:szCs w:val="28"/>
        </w:rPr>
        <w:t>нии, творчестве, саморазвитии и т.п.</w:t>
      </w:r>
    </w:p>
    <w:p w:rsidR="00C136F4" w:rsidRPr="00C136F4" w:rsidRDefault="00C136F4" w:rsidP="00C136F4">
      <w:pPr>
        <w:pStyle w:val="a3"/>
        <w:shd w:val="clear" w:color="auto" w:fill="auto"/>
        <w:spacing w:before="0" w:line="240" w:lineRule="auto"/>
        <w:ind w:left="40" w:right="40" w:firstLine="38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t>Сначала необходимо удовлетворить физиологические по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требности, далее следуют потребности в безопасности и социальных связях, затем — потребности в уважении к себе и, наконец, — потребности в самореализации.</w:t>
      </w:r>
    </w:p>
    <w:p w:rsidR="00C136F4" w:rsidRPr="00C136F4" w:rsidRDefault="00C136F4" w:rsidP="00C136F4">
      <w:pPr>
        <w:pStyle w:val="a3"/>
        <w:shd w:val="clear" w:color="auto" w:fill="auto"/>
        <w:spacing w:before="0" w:line="240" w:lineRule="auto"/>
        <w:ind w:left="40" w:right="40" w:firstLine="38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t>Потребности определяет сам человек. Важнейшей явля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ется та потребность, которую в данный момент невозмож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но удовлетворить.</w:t>
      </w:r>
    </w:p>
    <w:p w:rsidR="00C136F4" w:rsidRPr="00C136F4" w:rsidRDefault="00C136F4" w:rsidP="00C136F4">
      <w:pPr>
        <w:pStyle w:val="a3"/>
        <w:shd w:val="clear" w:color="auto" w:fill="auto"/>
        <w:spacing w:before="0" w:line="240" w:lineRule="auto"/>
        <w:ind w:left="40" w:right="40" w:firstLine="38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t>Потребность — это сигнал о нехватке каких-то усло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вий, необходимых для нормальной жизнедеятельности.</w:t>
      </w:r>
    </w:p>
    <w:p w:rsidR="00C136F4" w:rsidRPr="00C136F4" w:rsidRDefault="00C136F4" w:rsidP="00C136F4">
      <w:pPr>
        <w:pStyle w:val="221"/>
        <w:shd w:val="clear" w:color="auto" w:fill="auto"/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t>Потребности различаются в зависимости от подсис</w:t>
      </w:r>
      <w:r w:rsidRPr="00C136F4">
        <w:rPr>
          <w:rFonts w:ascii="Times New Roman" w:hAnsi="Times New Roman" w:cs="Times New Roman"/>
          <w:sz w:val="28"/>
          <w:szCs w:val="28"/>
        </w:rPr>
        <w:softHyphen/>
        <w:t xml:space="preserve">тем человека: </w:t>
      </w:r>
      <w:proofErr w:type="spellStart"/>
      <w:r w:rsidRPr="00C136F4">
        <w:rPr>
          <w:rFonts w:ascii="Times New Roman" w:hAnsi="Times New Roman" w:cs="Times New Roman"/>
          <w:sz w:val="28"/>
          <w:szCs w:val="28"/>
        </w:rPr>
        <w:t>биофизиологические</w:t>
      </w:r>
      <w:proofErr w:type="spellEnd"/>
      <w:r w:rsidRPr="00C136F4">
        <w:rPr>
          <w:rFonts w:ascii="Times New Roman" w:hAnsi="Times New Roman" w:cs="Times New Roman"/>
          <w:sz w:val="28"/>
          <w:szCs w:val="28"/>
        </w:rPr>
        <w:t xml:space="preserve"> (удовлетворение которых обеспечивает выживание и развитие организма); психофи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зиологические (связанные с психическими свойствами лич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ности); социально-психологические (в зависимости от ме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ста и роли человека в социальных группах).</w:t>
      </w:r>
    </w:p>
    <w:p w:rsidR="00C136F4" w:rsidRPr="00C136F4" w:rsidRDefault="00C136F4" w:rsidP="00C136F4">
      <w:pPr>
        <w:pStyle w:val="221"/>
        <w:shd w:val="clear" w:color="auto" w:fill="auto"/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C136F4">
        <w:rPr>
          <w:rStyle w:val="220"/>
          <w:rFonts w:ascii="Times New Roman" w:hAnsi="Times New Roman" w:cs="Times New Roman"/>
          <w:i/>
          <w:iCs/>
          <w:sz w:val="28"/>
          <w:szCs w:val="28"/>
        </w:rPr>
        <w:t>В</w:t>
      </w:r>
      <w:r w:rsidRPr="00C136F4"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C136F4">
        <w:rPr>
          <w:rStyle w:val="220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36F4">
        <w:rPr>
          <w:rStyle w:val="220"/>
          <w:rFonts w:ascii="Times New Roman" w:hAnsi="Times New Roman" w:cs="Times New Roman"/>
          <w:i/>
          <w:iCs/>
          <w:sz w:val="28"/>
          <w:szCs w:val="28"/>
        </w:rPr>
        <w:t>биофизиологических</w:t>
      </w:r>
      <w:proofErr w:type="spellEnd"/>
      <w:r w:rsidRPr="00C136F4">
        <w:rPr>
          <w:rStyle w:val="220"/>
          <w:rFonts w:ascii="Times New Roman" w:hAnsi="Times New Roman" w:cs="Times New Roman"/>
          <w:i/>
          <w:iCs/>
          <w:sz w:val="28"/>
          <w:szCs w:val="28"/>
        </w:rPr>
        <w:t xml:space="preserve"> потребностей</w:t>
      </w:r>
      <w:r w:rsidRPr="00C136F4">
        <w:rPr>
          <w:rFonts w:ascii="Times New Roman" w:hAnsi="Times New Roman" w:cs="Times New Roman"/>
          <w:sz w:val="28"/>
          <w:szCs w:val="28"/>
        </w:rPr>
        <w:t xml:space="preserve"> выделя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ются: потребность в полноценном питании; потребность в безопасности и др.</w:t>
      </w:r>
    </w:p>
    <w:p w:rsidR="00C136F4" w:rsidRPr="00C136F4" w:rsidRDefault="00C136F4" w:rsidP="00C136F4">
      <w:pPr>
        <w:pStyle w:val="221"/>
        <w:shd w:val="clear" w:color="auto" w:fill="auto"/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C136F4">
        <w:rPr>
          <w:rStyle w:val="220"/>
          <w:rFonts w:ascii="Times New Roman" w:hAnsi="Times New Roman" w:cs="Times New Roman"/>
          <w:i/>
          <w:iCs/>
          <w:sz w:val="28"/>
          <w:szCs w:val="28"/>
        </w:rPr>
        <w:t>Психофизиологический комплекс</w:t>
      </w:r>
      <w:r w:rsidRPr="00C136F4">
        <w:rPr>
          <w:rFonts w:ascii="Times New Roman" w:hAnsi="Times New Roman" w:cs="Times New Roman"/>
          <w:sz w:val="28"/>
          <w:szCs w:val="28"/>
        </w:rPr>
        <w:t xml:space="preserve"> потребностей вклю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чает: потребность в материальном комфорте; потреб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ность в общении и контактах; потребность в эмоциях, впечатлениях и развлечениях; потребность в смене видов деятельности.</w:t>
      </w:r>
    </w:p>
    <w:p w:rsidR="00C136F4" w:rsidRPr="00C136F4" w:rsidRDefault="00C136F4" w:rsidP="00C136F4">
      <w:pPr>
        <w:pStyle w:val="221"/>
        <w:shd w:val="clear" w:color="auto" w:fill="auto"/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C136F4">
        <w:rPr>
          <w:rStyle w:val="220"/>
          <w:rFonts w:ascii="Times New Roman" w:hAnsi="Times New Roman" w:cs="Times New Roman"/>
          <w:i/>
          <w:iCs/>
          <w:sz w:val="28"/>
          <w:szCs w:val="28"/>
        </w:rPr>
        <w:t>Социально-психологические потребности</w:t>
      </w:r>
      <w:r w:rsidRPr="00C136F4">
        <w:rPr>
          <w:rFonts w:ascii="Times New Roman" w:hAnsi="Times New Roman" w:cs="Times New Roman"/>
          <w:sz w:val="28"/>
          <w:szCs w:val="28"/>
        </w:rPr>
        <w:t xml:space="preserve"> зависят от социальной роли (ребенок</w:t>
      </w:r>
      <w:r w:rsidR="00C96C51">
        <w:rPr>
          <w:rFonts w:ascii="Times New Roman" w:hAnsi="Times New Roman" w:cs="Times New Roman"/>
          <w:sz w:val="28"/>
          <w:szCs w:val="28"/>
        </w:rPr>
        <w:t>-</w:t>
      </w:r>
      <w:r w:rsidRPr="00C136F4">
        <w:rPr>
          <w:rFonts w:ascii="Times New Roman" w:hAnsi="Times New Roman" w:cs="Times New Roman"/>
          <w:sz w:val="28"/>
          <w:szCs w:val="28"/>
        </w:rPr>
        <w:t>взрослый, ученик</w:t>
      </w:r>
      <w:r w:rsidR="00C96C51">
        <w:rPr>
          <w:rFonts w:ascii="Times New Roman" w:hAnsi="Times New Roman" w:cs="Times New Roman"/>
          <w:sz w:val="28"/>
          <w:szCs w:val="28"/>
        </w:rPr>
        <w:t>-</w:t>
      </w:r>
      <w:r w:rsidRPr="00C136F4">
        <w:rPr>
          <w:rFonts w:ascii="Times New Roman" w:hAnsi="Times New Roman" w:cs="Times New Roman"/>
          <w:sz w:val="28"/>
          <w:szCs w:val="28"/>
        </w:rPr>
        <w:t>студент и др.) и объединяют: потребность в убеждениях, идеалах; потребность в статусе, т.е. в занимании определенного места в социальной группе; потребность в новом социаль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ном опыте, без которого невозможно жить</w:t>
      </w:r>
      <w:r w:rsidRPr="00C136F4">
        <w:rPr>
          <w:rStyle w:val="222"/>
          <w:rFonts w:ascii="Times New Roman" w:hAnsi="Times New Roman" w:cs="Times New Roman"/>
          <w:i w:val="0"/>
          <w:iCs w:val="0"/>
          <w:sz w:val="28"/>
          <w:szCs w:val="28"/>
        </w:rPr>
        <w:t xml:space="preserve"> в</w:t>
      </w:r>
      <w:r w:rsidRPr="00C136F4">
        <w:rPr>
          <w:rFonts w:ascii="Times New Roman" w:hAnsi="Times New Roman" w:cs="Times New Roman"/>
          <w:sz w:val="28"/>
          <w:szCs w:val="28"/>
        </w:rPr>
        <w:t xml:space="preserve"> постоянно меняющихся условиях; потребность в обучении, труде, об</w:t>
      </w:r>
      <w:r w:rsidRPr="00C136F4">
        <w:rPr>
          <w:rFonts w:ascii="Times New Roman" w:hAnsi="Times New Roman" w:cs="Times New Roman"/>
          <w:sz w:val="28"/>
          <w:szCs w:val="28"/>
        </w:rPr>
        <w:softHyphen/>
        <w:t xml:space="preserve">щении и </w:t>
      </w:r>
      <w:r w:rsidRPr="00C136F4">
        <w:rPr>
          <w:rStyle w:val="223"/>
          <w:rFonts w:ascii="Times New Roman" w:hAnsi="Times New Roman" w:cs="Times New Roman"/>
          <w:i/>
          <w:iCs/>
          <w:sz w:val="28"/>
          <w:szCs w:val="28"/>
        </w:rPr>
        <w:t>др.</w:t>
      </w:r>
    </w:p>
    <w:p w:rsidR="00C136F4" w:rsidRPr="00C136F4" w:rsidRDefault="00C136F4" w:rsidP="00C136F4">
      <w:pPr>
        <w:pStyle w:val="a3"/>
        <w:shd w:val="clear" w:color="auto" w:fill="auto"/>
        <w:spacing w:before="0" w:line="240" w:lineRule="auto"/>
        <w:ind w:left="40" w:right="40" w:firstLine="38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t>Количество человеческих потребностей невелико, гораз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до больше предметов (явлений, процессов), которые мо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гут эти потребности удовлетворить. И, самое главное, одна и та же потребность может быть удовлетворена совершен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но разными предметами и способами и, наоборот, один и тот же предмет может быть использован для удовлетворе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ния разных потребностей.</w:t>
      </w:r>
    </w:p>
    <w:p w:rsidR="00C136F4" w:rsidRPr="00C136F4" w:rsidRDefault="00C136F4" w:rsidP="00C136F4">
      <w:pPr>
        <w:pStyle w:val="a3"/>
        <w:shd w:val="clear" w:color="auto" w:fill="auto"/>
        <w:spacing w:before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lastRenderedPageBreak/>
        <w:t>Определите, какие потребности вы хотите удовлетво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рить. Возможно, выполнение проекта позволит вам полу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чить одобрение со стороны окружающих и уважение сво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их одноклассников, а может быть, вы сможете осуще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ствить свою заветную мечту о проверке на практике воз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можности изготовить красивое, удобное изделие и тем са</w:t>
      </w:r>
      <w:r w:rsidRPr="00C136F4">
        <w:rPr>
          <w:rFonts w:ascii="Times New Roman" w:hAnsi="Times New Roman" w:cs="Times New Roman"/>
          <w:sz w:val="28"/>
          <w:szCs w:val="28"/>
        </w:rPr>
        <w:softHyphen/>
        <w:t xml:space="preserve">мым </w:t>
      </w:r>
      <w:proofErr w:type="spellStart"/>
      <w:r w:rsidRPr="00C136F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136F4">
        <w:rPr>
          <w:rFonts w:ascii="Times New Roman" w:hAnsi="Times New Roman" w:cs="Times New Roman"/>
          <w:sz w:val="28"/>
          <w:szCs w:val="28"/>
        </w:rPr>
        <w:t>.</w:t>
      </w:r>
    </w:p>
    <w:p w:rsidR="00C136F4" w:rsidRPr="00C136F4" w:rsidRDefault="00C136F4" w:rsidP="00C136F4">
      <w:pPr>
        <w:pStyle w:val="a3"/>
        <w:shd w:val="clear" w:color="auto" w:fill="auto"/>
        <w:spacing w:before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t>Потребности связаны с анализом существующих проти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воречий между: человеком и природой; человеком и обще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ством; частью и целым и пр. и поиском путей их устра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нения. Для выявления противоречий вам понадобятся зна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ния об источниках их возникновения. Например:</w:t>
      </w:r>
    </w:p>
    <w:p w:rsidR="00C136F4" w:rsidRPr="00C136F4" w:rsidRDefault="00C136F4" w:rsidP="00C136F4">
      <w:pPr>
        <w:pStyle w:val="a3"/>
        <w:shd w:val="clear" w:color="auto" w:fill="auto"/>
        <w:spacing w:before="0" w:after="37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t>1. Противоречие между техническим объектом и чело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веком, который эксплуатирует его (пользователем) или управляет этим объектом (оператором). В процессе их вза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имодействия конфликтные ситуации могут возникнуть из-за изменения условий эксплуатации технического объек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та, из-за изменившихся требований к его безопасности, эргономичности, эффективности. Поэтому при усовершен</w:t>
      </w:r>
      <w:r w:rsidRPr="00C136F4">
        <w:rPr>
          <w:rFonts w:ascii="Times New Roman" w:hAnsi="Times New Roman" w:cs="Times New Roman"/>
          <w:sz w:val="28"/>
          <w:szCs w:val="28"/>
        </w:rPr>
        <w:softHyphen/>
        <w:t xml:space="preserve">ствовании технического </w:t>
      </w:r>
      <w:proofErr w:type="gramStart"/>
      <w:r w:rsidRPr="00C136F4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Pr="00C136F4">
        <w:rPr>
          <w:rFonts w:ascii="Times New Roman" w:hAnsi="Times New Roman" w:cs="Times New Roman"/>
          <w:sz w:val="28"/>
          <w:szCs w:val="28"/>
        </w:rPr>
        <w:t xml:space="preserve"> прежде всего формули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руются новые или уточняются действующие требования по безопасности и эргономичности конструкции, опреде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ляются условия его наиболее полной реализации. Анали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зируются те свойства объекта, которые должны быть подвергнуты изменению в соответствии с новыми или уточнёнными требованиями. При этом определяются те компоненты конструкции объекта и их параметры, изме</w:t>
      </w:r>
      <w:r w:rsidRPr="00C136F4">
        <w:rPr>
          <w:rFonts w:ascii="Times New Roman" w:hAnsi="Times New Roman" w:cs="Times New Roman"/>
          <w:sz w:val="28"/>
          <w:szCs w:val="28"/>
        </w:rPr>
        <w:softHyphen/>
        <w:t xml:space="preserve">нение которых </w:t>
      </w:r>
      <w:proofErr w:type="gramStart"/>
      <w:r w:rsidRPr="00C136F4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Pr="00C136F4">
        <w:rPr>
          <w:rFonts w:ascii="Times New Roman" w:hAnsi="Times New Roman" w:cs="Times New Roman"/>
          <w:sz w:val="28"/>
          <w:szCs w:val="28"/>
        </w:rPr>
        <w:t xml:space="preserve"> в конечном счёте разрешить возникшее противоречие.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2977"/>
        <w:gridCol w:w="2126"/>
        <w:gridCol w:w="2507"/>
      </w:tblGrid>
      <w:tr w:rsidR="00C136F4" w:rsidRPr="00C136F4" w:rsidTr="00C96C51">
        <w:trPr>
          <w:trHeight w:val="576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Дополнительные (неудовлетворя</w:t>
            </w:r>
            <w:r w:rsidRPr="00171377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ющие)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Противоречия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Изменяемые</w:t>
            </w:r>
          </w:p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</w:tr>
      <w:tr w:rsidR="00C136F4" w:rsidRPr="00C136F4" w:rsidTr="00C96C51">
        <w:trPr>
          <w:trHeight w:val="581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136F4" w:rsidRPr="00C136F4" w:rsidRDefault="00C136F4" w:rsidP="00C136F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136F4" w:rsidRPr="00C136F4" w:rsidRDefault="00C136F4" w:rsidP="00C136F4">
      <w:pPr>
        <w:pStyle w:val="a3"/>
        <w:shd w:val="clear" w:color="auto" w:fill="auto"/>
        <w:spacing w:before="0" w:after="250" w:line="24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t>2. Противоречие между техническим объектом и сред</w:t>
      </w:r>
      <w:r w:rsidR="00C96C51">
        <w:rPr>
          <w:rFonts w:ascii="Times New Roman" w:hAnsi="Times New Roman" w:cs="Times New Roman"/>
          <w:sz w:val="28"/>
          <w:szCs w:val="28"/>
        </w:rPr>
        <w:t>ой</w:t>
      </w:r>
      <w:r w:rsidRPr="00C136F4">
        <w:rPr>
          <w:rFonts w:ascii="Times New Roman" w:hAnsi="Times New Roman" w:cs="Times New Roman"/>
          <w:sz w:val="28"/>
          <w:szCs w:val="28"/>
        </w:rPr>
        <w:t xml:space="preserve"> его функционирования из-за несоответствия функциона</w:t>
      </w:r>
      <w:r w:rsidR="00C96C51">
        <w:rPr>
          <w:rFonts w:ascii="Times New Roman" w:hAnsi="Times New Roman" w:cs="Times New Roman"/>
          <w:sz w:val="28"/>
          <w:szCs w:val="28"/>
        </w:rPr>
        <w:t>ль</w:t>
      </w:r>
      <w:r w:rsidRPr="00C136F4">
        <w:rPr>
          <w:rFonts w:ascii="Times New Roman" w:hAnsi="Times New Roman" w:cs="Times New Roman"/>
          <w:sz w:val="28"/>
          <w:szCs w:val="28"/>
        </w:rPr>
        <w:t>ных параметров конструктивного исполнения параметрам окружающей среды. Для устранения этих противоречий анализируются состав и структура конструктивного исполне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ния технического объекта, выявляются источники, пути и методы устранения противоречий, проводится соответству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ющее обновление конструкции.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5103"/>
        <w:gridCol w:w="2498"/>
      </w:tblGrid>
      <w:tr w:rsidR="00C136F4" w:rsidRPr="00C136F4" w:rsidTr="00C96C51">
        <w:trPr>
          <w:trHeight w:val="758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C136F4" w:rsidRPr="00171377" w:rsidRDefault="00C136F4" w:rsidP="00C136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Противоречие между параметрами конструкции и среды (интерьера)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Пути устранения противоречий</w:t>
            </w:r>
          </w:p>
        </w:tc>
      </w:tr>
      <w:tr w:rsidR="00C136F4" w:rsidRPr="00C136F4" w:rsidTr="00C96C51">
        <w:trPr>
          <w:trHeight w:val="576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136F4" w:rsidRPr="00C136F4" w:rsidRDefault="00C136F4" w:rsidP="00C136F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136F4" w:rsidRPr="00C136F4" w:rsidRDefault="00C136F4" w:rsidP="00C136F4">
      <w:pPr>
        <w:pStyle w:val="a3"/>
        <w:shd w:val="clear" w:color="auto" w:fill="auto"/>
        <w:spacing w:before="189" w:after="250" w:line="24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t>3. Противоречие между техническим объектом и его из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готовителем из-за конфликта между предметом труда и ра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ботником. Такая конфликтная ситуация может возникнуть, например, при применении каких-то конструкционных ма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териалов или режимов их обработки, которые наносят ущерб здоровью или несовместимы с возможностями чело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веческого организма. В этом случае особое внимание уде</w:t>
      </w:r>
      <w:r w:rsidRPr="00C136F4">
        <w:rPr>
          <w:rFonts w:ascii="Times New Roman" w:hAnsi="Times New Roman" w:cs="Times New Roman"/>
          <w:sz w:val="28"/>
          <w:szCs w:val="28"/>
        </w:rPr>
        <w:softHyphen/>
        <w:t xml:space="preserve">ляется обеспечению технологичности и </w:t>
      </w:r>
      <w:proofErr w:type="gramStart"/>
      <w:r w:rsidRPr="00C136F4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C136F4">
        <w:rPr>
          <w:rFonts w:ascii="Times New Roman" w:hAnsi="Times New Roman" w:cs="Times New Roman"/>
          <w:sz w:val="28"/>
          <w:szCs w:val="28"/>
        </w:rPr>
        <w:t xml:space="preserve"> как конструкции технического объекта, так и используемых конструкционных и вспомогательных материалов.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544"/>
        <w:gridCol w:w="2126"/>
        <w:gridCol w:w="2053"/>
      </w:tblGrid>
      <w:tr w:rsidR="00C136F4" w:rsidRPr="00C136F4" w:rsidTr="00C96C51">
        <w:trPr>
          <w:trHeight w:val="941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</w:t>
            </w:r>
          </w:p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основных или вспомогательных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Противоречие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Пути устранения</w:t>
            </w:r>
          </w:p>
        </w:tc>
      </w:tr>
      <w:tr w:rsidR="00C136F4" w:rsidRPr="00C136F4" w:rsidTr="00C96C51">
        <w:trPr>
          <w:trHeight w:val="576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136F4" w:rsidRPr="00C136F4" w:rsidRDefault="00C136F4" w:rsidP="00C136F4">
      <w:pPr>
        <w:rPr>
          <w:rFonts w:ascii="Times New Roman" w:hAnsi="Times New Roman" w:cs="Times New Roman"/>
          <w:color w:val="auto"/>
          <w:sz w:val="28"/>
          <w:szCs w:val="28"/>
        </w:rPr>
        <w:sectPr w:rsidR="00C136F4" w:rsidRPr="00C136F4" w:rsidSect="00C136F4">
          <w:type w:val="continuous"/>
          <w:pgSz w:w="11907" w:h="16839" w:code="9"/>
          <w:pgMar w:top="720" w:right="720" w:bottom="720" w:left="720" w:header="0" w:footer="3" w:gutter="0"/>
          <w:pgNumType w:start="18"/>
          <w:cols w:space="720"/>
          <w:noEndnote/>
          <w:docGrid w:linePitch="360"/>
        </w:sectPr>
      </w:pPr>
    </w:p>
    <w:p w:rsidR="00C96C51" w:rsidRDefault="00C96C51" w:rsidP="00C136F4">
      <w:pPr>
        <w:pStyle w:val="a3"/>
        <w:shd w:val="clear" w:color="auto" w:fill="auto"/>
        <w:spacing w:before="0" w:after="251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C136F4" w:rsidRPr="00C136F4" w:rsidRDefault="00C136F4" w:rsidP="00C136F4">
      <w:pPr>
        <w:pStyle w:val="a3"/>
        <w:shd w:val="clear" w:color="auto" w:fill="auto"/>
        <w:spacing w:before="0" w:after="251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t>4. Противоречие между целым (конструктивным испол</w:t>
      </w:r>
      <w:r w:rsidRPr="00C136F4">
        <w:rPr>
          <w:rFonts w:ascii="Times New Roman" w:hAnsi="Times New Roman" w:cs="Times New Roman"/>
          <w:sz w:val="28"/>
          <w:szCs w:val="28"/>
        </w:rPr>
        <w:softHyphen/>
        <w:t xml:space="preserve">нением) и частью (компонентом, элементом) технического объекта. </w:t>
      </w:r>
      <w:proofErr w:type="gramStart"/>
      <w:r w:rsidRPr="00C136F4">
        <w:rPr>
          <w:rFonts w:ascii="Times New Roman" w:hAnsi="Times New Roman" w:cs="Times New Roman"/>
          <w:sz w:val="28"/>
          <w:szCs w:val="28"/>
        </w:rPr>
        <w:t>Целое и часть любого объекта предназначены для выполнения различных функций.</w:t>
      </w:r>
      <w:proofErr w:type="gramEnd"/>
      <w:r w:rsidRPr="00C136F4">
        <w:rPr>
          <w:rFonts w:ascii="Times New Roman" w:hAnsi="Times New Roman" w:cs="Times New Roman"/>
          <w:sz w:val="28"/>
          <w:szCs w:val="28"/>
        </w:rPr>
        <w:t xml:space="preserve"> Например, основная фун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кция хлебницы — сохранение хлеба, а шурупа — соеди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нение конструктивных элементов. Часть по сравнению с целым развивается по своим законам. Объединяя элементы в единую конструкцию, нужно учитывать появление но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вых материалов, фурнитуры и т.п.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544"/>
        <w:gridCol w:w="2126"/>
        <w:gridCol w:w="2053"/>
      </w:tblGrid>
      <w:tr w:rsidR="00C136F4" w:rsidRPr="00C136F4" w:rsidTr="00C96C51">
        <w:trPr>
          <w:trHeight w:val="571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Функция целого и функции</w:t>
            </w:r>
          </w:p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отдельных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Современные (новые) части целого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Пути изменения конструкции</w:t>
            </w:r>
          </w:p>
        </w:tc>
      </w:tr>
      <w:tr w:rsidR="00C136F4" w:rsidRPr="00C136F4" w:rsidTr="00C96C51">
        <w:trPr>
          <w:trHeight w:val="571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136F4" w:rsidRPr="00C136F4" w:rsidRDefault="00C136F4" w:rsidP="00C136F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136F4" w:rsidRPr="00C136F4" w:rsidRDefault="00C136F4" w:rsidP="00C136F4">
      <w:pPr>
        <w:pStyle w:val="a3"/>
        <w:shd w:val="clear" w:color="auto" w:fill="auto"/>
        <w:spacing w:before="184" w:after="250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t>5. Противоречие между содержанием и формой компо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нентов технического объекта, отсутствие эстетической вза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имосвязи отдельных компонентов. Найденная форма изде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лия обладает относительной стабильностью, длительное время сохраняется. Накопление количественных изменений в содержании изделия приводит к очередным качествен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ным изменениям её формы и т.д. Например, форма совре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менных пластмассовых электрочайников существенно отли</w:t>
      </w:r>
      <w:r w:rsidRPr="00C136F4">
        <w:rPr>
          <w:rFonts w:ascii="Times New Roman" w:hAnsi="Times New Roman" w:cs="Times New Roman"/>
          <w:sz w:val="28"/>
          <w:szCs w:val="28"/>
        </w:rPr>
        <w:softHyphen/>
        <w:t xml:space="preserve">чается </w:t>
      </w:r>
      <w:proofErr w:type="gramStart"/>
      <w:r w:rsidRPr="00C136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36F4">
        <w:rPr>
          <w:rFonts w:ascii="Times New Roman" w:hAnsi="Times New Roman" w:cs="Times New Roman"/>
          <w:sz w:val="28"/>
          <w:szCs w:val="28"/>
        </w:rPr>
        <w:t xml:space="preserve"> металлических.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544"/>
        <w:gridCol w:w="2126"/>
        <w:gridCol w:w="2072"/>
      </w:tblGrid>
      <w:tr w:rsidR="00C136F4" w:rsidRPr="00C136F4" w:rsidTr="00C96C51">
        <w:trPr>
          <w:trHeight w:val="754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Удовлетворён</w:t>
            </w:r>
            <w:r w:rsidRPr="0017137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соответствием формы и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Противоречие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96C5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Пути устранения</w:t>
            </w:r>
          </w:p>
        </w:tc>
      </w:tr>
      <w:tr w:rsidR="00C136F4" w:rsidRPr="00C136F4" w:rsidTr="00C96C51">
        <w:trPr>
          <w:trHeight w:val="571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C136F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136F4" w:rsidRPr="00C136F4" w:rsidRDefault="00C136F4" w:rsidP="00C136F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136F4" w:rsidRPr="00C136F4" w:rsidRDefault="00C136F4" w:rsidP="00C136F4">
      <w:pPr>
        <w:pStyle w:val="a3"/>
        <w:shd w:val="clear" w:color="auto" w:fill="auto"/>
        <w:spacing w:before="184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t>В процессе поиска новых технических решений любого объекта преобразования могут иметь место не одно, а не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сколько противоречий. Возможно, вы сможете устранить только некоторые из них, но стремиться нужно к боль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шему.</w:t>
      </w:r>
    </w:p>
    <w:p w:rsidR="00C136F4" w:rsidRPr="00C136F4" w:rsidRDefault="00C136F4" w:rsidP="00C136F4">
      <w:pPr>
        <w:pStyle w:val="a3"/>
        <w:shd w:val="clear" w:color="auto" w:fill="auto"/>
        <w:spacing w:before="0" w:after="190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t>Поиск противоречий — это важная задача, которую удобно оформить в виде таблиц.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5245"/>
        <w:gridCol w:w="2497"/>
      </w:tblGrid>
      <w:tr w:rsidR="00C136F4" w:rsidRPr="00C136F4" w:rsidTr="00171377">
        <w:trPr>
          <w:trHeight w:val="389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E128C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Техническая система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E128C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Назначение (основная и дополнительная функции)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E128C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Основные части</w:t>
            </w:r>
          </w:p>
        </w:tc>
      </w:tr>
      <w:tr w:rsidR="00C136F4" w:rsidRPr="00C136F4" w:rsidTr="00171377">
        <w:trPr>
          <w:trHeight w:val="384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E128C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Хлебница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E128C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Хранение хлеба</w:t>
            </w:r>
            <w:r w:rsidR="00E128C9" w:rsidRPr="00171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 xml:space="preserve"> Элемент интерьера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E128C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Корпус, крышка (дверца)</w:t>
            </w:r>
          </w:p>
        </w:tc>
      </w:tr>
    </w:tbl>
    <w:p w:rsidR="00C136F4" w:rsidRPr="00C136F4" w:rsidRDefault="00C136F4" w:rsidP="00C136F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136F4" w:rsidRDefault="00C136F4" w:rsidP="00C136F4">
      <w:pPr>
        <w:pStyle w:val="a3"/>
        <w:shd w:val="clear" w:color="auto" w:fill="auto"/>
        <w:spacing w:before="181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C136F4">
        <w:rPr>
          <w:rFonts w:ascii="Times New Roman" w:hAnsi="Times New Roman" w:cs="Times New Roman"/>
          <w:sz w:val="28"/>
          <w:szCs w:val="28"/>
        </w:rPr>
        <w:t>Необходимо при минимальных изменениях в системе получить желаемый результат, а для этого надо его сфор</w:t>
      </w:r>
      <w:r w:rsidRPr="00C136F4">
        <w:rPr>
          <w:rFonts w:ascii="Times New Roman" w:hAnsi="Times New Roman" w:cs="Times New Roman"/>
          <w:sz w:val="28"/>
          <w:szCs w:val="28"/>
        </w:rPr>
        <w:softHyphen/>
        <w:t>мулировать.</w:t>
      </w:r>
    </w:p>
    <w:p w:rsidR="00E128C9" w:rsidRPr="00C136F4" w:rsidRDefault="00E128C9" w:rsidP="00C136F4">
      <w:pPr>
        <w:pStyle w:val="a3"/>
        <w:shd w:val="clear" w:color="auto" w:fill="auto"/>
        <w:spacing w:before="181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42"/>
        <w:gridCol w:w="3686"/>
        <w:gridCol w:w="3391"/>
      </w:tblGrid>
      <w:tr w:rsidR="00C136F4" w:rsidRPr="00C136F4" w:rsidTr="00E128C9">
        <w:trPr>
          <w:trHeight w:val="202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17137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Противоречие 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17137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Противоречие 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171377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</w:t>
            </w:r>
            <w:r w:rsidR="00BD1A93" w:rsidRPr="001713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136F4" w:rsidRPr="00C136F4" w:rsidTr="00E128C9">
        <w:trPr>
          <w:trHeight w:val="749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17137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Между размерами буханок хлеба и размерами хлебницы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17137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Между конструкцией хлебницы и местом её в интерьере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17137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Удобство располож</w:t>
            </w:r>
            <w:r w:rsidR="00BD1A93" w:rsidRPr="001713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BD1A93" w:rsidRPr="001713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 xml:space="preserve"> хлебницы в инт</w:t>
            </w:r>
            <w:r w:rsidR="00E128C9" w:rsidRPr="001713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="00E128C9" w:rsidRPr="001713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28C9" w:rsidRPr="001713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 xml:space="preserve"> и буханок хлеба в хлебнице</w:t>
            </w:r>
          </w:p>
        </w:tc>
      </w:tr>
      <w:tr w:rsidR="00C136F4" w:rsidRPr="00C136F4" w:rsidTr="00E128C9">
        <w:trPr>
          <w:trHeight w:val="1560"/>
          <w:jc w:val="center"/>
        </w:trPr>
        <w:tc>
          <w:tcPr>
            <w:tcW w:w="10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128C9" w:rsidRDefault="00E128C9" w:rsidP="00C136F4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6F4" w:rsidRPr="00C136F4" w:rsidRDefault="00C136F4" w:rsidP="00C136F4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C136F4">
              <w:rPr>
                <w:rFonts w:ascii="Times New Roman" w:hAnsi="Times New Roman" w:cs="Times New Roman"/>
                <w:sz w:val="28"/>
                <w:szCs w:val="28"/>
              </w:rPr>
              <w:t>Выделите и запишите конфликтующую пару элементов</w:t>
            </w:r>
            <w:r w:rsidR="00E12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36F4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изделие и инструмент (в широком смысле это оборудование и приспособления); материал изделия и экс</w:t>
            </w:r>
            <w:r w:rsidRPr="00C136F4">
              <w:rPr>
                <w:rFonts w:ascii="Times New Roman" w:hAnsi="Times New Roman" w:cs="Times New Roman"/>
                <w:sz w:val="28"/>
                <w:szCs w:val="28"/>
              </w:rPr>
              <w:softHyphen/>
              <w:t>плуатационные требования.</w:t>
            </w:r>
          </w:p>
        </w:tc>
      </w:tr>
      <w:tr w:rsidR="00C136F4" w:rsidRPr="00C136F4" w:rsidTr="00E128C9">
        <w:trPr>
          <w:trHeight w:val="19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BD1A9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BD1A9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BD1A9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Сущность конфликта</w:t>
            </w:r>
          </w:p>
        </w:tc>
      </w:tr>
      <w:tr w:rsidR="00C136F4" w:rsidRPr="00C136F4" w:rsidTr="00E128C9">
        <w:trPr>
          <w:trHeight w:val="749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E128C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Рамка для картины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E128C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 xml:space="preserve">Ножовка, </w:t>
            </w:r>
            <w:proofErr w:type="spellStart"/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E128C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Частые отклонения от требуемого угла запила и отсутствие перпендикулярности</w:t>
            </w:r>
          </w:p>
        </w:tc>
      </w:tr>
      <w:tr w:rsidR="00C136F4" w:rsidRPr="00C136F4" w:rsidTr="00E128C9">
        <w:trPr>
          <w:trHeight w:val="379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BD1A9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Материал изделия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BD1A9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Эксплуатационные требования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BD1A9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Сущность конфликта</w:t>
            </w:r>
          </w:p>
        </w:tc>
      </w:tr>
      <w:tr w:rsidR="00C136F4" w:rsidRPr="00C136F4" w:rsidTr="00E128C9">
        <w:trPr>
          <w:trHeight w:val="763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E128C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Деревянная разделочная доска (материал</w:t>
            </w:r>
            <w:r w:rsidR="00E128C9" w:rsidRPr="0017137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сосны)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E128C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Гигиена пищи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4" w:rsidRPr="00171377" w:rsidRDefault="00C136F4" w:rsidP="00E128C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77">
              <w:rPr>
                <w:rFonts w:ascii="Times New Roman" w:hAnsi="Times New Roman" w:cs="Times New Roman"/>
                <w:sz w:val="24"/>
                <w:szCs w:val="24"/>
              </w:rPr>
              <w:t>Появление запаха смолы в продуктах</w:t>
            </w:r>
          </w:p>
        </w:tc>
      </w:tr>
      <w:bookmarkEnd w:id="0"/>
    </w:tbl>
    <w:p w:rsidR="00C136F4" w:rsidRPr="00C136F4" w:rsidRDefault="00C136F4" w:rsidP="00C136F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136F4" w:rsidRPr="00C136F4" w:rsidRDefault="00C136F4" w:rsidP="00C136F4">
      <w:pPr>
        <w:rPr>
          <w:rFonts w:ascii="Times New Roman" w:hAnsi="Times New Roman" w:cs="Times New Roman"/>
          <w:sz w:val="28"/>
          <w:szCs w:val="28"/>
        </w:rPr>
      </w:pPr>
    </w:p>
    <w:sectPr w:rsidR="00C136F4" w:rsidRPr="00C136F4" w:rsidSect="00C136F4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14EB"/>
    <w:rsid w:val="00171377"/>
    <w:rsid w:val="00211352"/>
    <w:rsid w:val="00A92579"/>
    <w:rsid w:val="00BD1A93"/>
    <w:rsid w:val="00C136F4"/>
    <w:rsid w:val="00C32387"/>
    <w:rsid w:val="00C96C51"/>
    <w:rsid w:val="00E128C9"/>
    <w:rsid w:val="00E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F4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136F4"/>
    <w:rPr>
      <w:rFonts w:ascii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136F4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C136F4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rial">
    <w:name w:val="Основной текст + Arial"/>
    <w:aliases w:val="7,5 pt,Полужирный,Курсив"/>
    <w:basedOn w:val="1"/>
    <w:uiPriority w:val="99"/>
    <w:rsid w:val="00C136F4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8pt">
    <w:name w:val="Основной текст + 8 pt"/>
    <w:aliases w:val="Полужирный2,Малые прописные"/>
    <w:basedOn w:val="1"/>
    <w:uiPriority w:val="99"/>
    <w:rsid w:val="00C136F4"/>
    <w:rPr>
      <w:rFonts w:ascii="Bookman Old Style" w:hAnsi="Bookman Old Style" w:cs="Bookman Old Style"/>
      <w:b/>
      <w:bCs/>
      <w:smallCaps/>
      <w:sz w:val="16"/>
      <w:szCs w:val="16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C136F4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1"/>
    <w:uiPriority w:val="99"/>
    <w:locked/>
    <w:rsid w:val="00C136F4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220">
    <w:name w:val="Основной текст (22) + Полужирный"/>
    <w:basedOn w:val="22"/>
    <w:uiPriority w:val="99"/>
    <w:rsid w:val="00C136F4"/>
    <w:rPr>
      <w:rFonts w:ascii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character" w:customStyle="1" w:styleId="222">
    <w:name w:val="Основной текст (22) + Не курсив"/>
    <w:basedOn w:val="22"/>
    <w:uiPriority w:val="99"/>
    <w:rsid w:val="00C136F4"/>
    <w:rPr>
      <w:rFonts w:ascii="Bookman Old Style" w:hAnsi="Bookman Old Style" w:cs="Bookman Old Style"/>
      <w:i w:val="0"/>
      <w:iCs w:val="0"/>
      <w:sz w:val="18"/>
      <w:szCs w:val="18"/>
      <w:shd w:val="clear" w:color="auto" w:fill="FFFFFF"/>
    </w:rPr>
  </w:style>
  <w:style w:type="character" w:customStyle="1" w:styleId="223">
    <w:name w:val="Основной текст (22)"/>
    <w:basedOn w:val="22"/>
    <w:uiPriority w:val="99"/>
    <w:rsid w:val="00C136F4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36F4"/>
    <w:pPr>
      <w:shd w:val="clear" w:color="auto" w:fill="FFFFFF"/>
      <w:spacing w:line="182" w:lineRule="exac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136F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styleId="a3">
    <w:name w:val="Body Text"/>
    <w:basedOn w:val="a"/>
    <w:link w:val="1"/>
    <w:uiPriority w:val="99"/>
    <w:rsid w:val="00C136F4"/>
    <w:pPr>
      <w:shd w:val="clear" w:color="auto" w:fill="FFFFFF"/>
      <w:spacing w:before="540" w:line="250" w:lineRule="exact"/>
      <w:jc w:val="both"/>
    </w:pPr>
    <w:rPr>
      <w:rFonts w:ascii="Bookman Old Style" w:eastAsiaTheme="minorHAnsi" w:hAnsi="Bookman Old Style" w:cs="Bookman Old Style"/>
      <w:color w:val="auto"/>
      <w:sz w:val="18"/>
      <w:szCs w:val="1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136F4"/>
    <w:rPr>
      <w:rFonts w:ascii="Meiryo" w:eastAsia="Meiryo" w:hAnsi="Meiryo" w:cs="Meiryo"/>
      <w:color w:val="000000"/>
      <w:sz w:val="24"/>
      <w:szCs w:val="24"/>
      <w:lang w:eastAsia="ru-RU"/>
    </w:rPr>
  </w:style>
  <w:style w:type="paragraph" w:customStyle="1" w:styleId="221">
    <w:name w:val="Основной текст (22)1"/>
    <w:basedOn w:val="a"/>
    <w:link w:val="22"/>
    <w:uiPriority w:val="99"/>
    <w:rsid w:val="00C136F4"/>
    <w:pPr>
      <w:shd w:val="clear" w:color="auto" w:fill="FFFFFF"/>
      <w:spacing w:line="250" w:lineRule="exact"/>
      <w:ind w:firstLine="380"/>
      <w:jc w:val="both"/>
    </w:pPr>
    <w:rPr>
      <w:rFonts w:ascii="Bookman Old Style" w:eastAsiaTheme="minorHAnsi" w:hAnsi="Bookman Old Style" w:cs="Bookman Old Style"/>
      <w:i/>
      <w:iCs/>
      <w:color w:val="auto"/>
      <w:sz w:val="18"/>
      <w:szCs w:val="18"/>
      <w:lang w:eastAsia="en-US"/>
    </w:rPr>
  </w:style>
  <w:style w:type="character" w:customStyle="1" w:styleId="Heading2">
    <w:name w:val="Heading #2_"/>
    <w:basedOn w:val="a0"/>
    <w:link w:val="Heading20"/>
    <w:rsid w:val="00C136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C136F4"/>
    <w:pPr>
      <w:shd w:val="clear" w:color="auto" w:fill="FFFFFF"/>
      <w:spacing w:line="6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F4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136F4"/>
    <w:rPr>
      <w:rFonts w:ascii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136F4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C136F4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rial">
    <w:name w:val="Основной текст + Arial"/>
    <w:aliases w:val="7,5 pt,Полужирный,Курсив"/>
    <w:basedOn w:val="1"/>
    <w:uiPriority w:val="99"/>
    <w:rsid w:val="00C136F4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8pt">
    <w:name w:val="Основной текст + 8 pt"/>
    <w:aliases w:val="Полужирный2,Малые прописные"/>
    <w:basedOn w:val="1"/>
    <w:uiPriority w:val="99"/>
    <w:rsid w:val="00C136F4"/>
    <w:rPr>
      <w:rFonts w:ascii="Bookman Old Style" w:hAnsi="Bookman Old Style" w:cs="Bookman Old Style"/>
      <w:b/>
      <w:bCs/>
      <w:smallCaps/>
      <w:sz w:val="16"/>
      <w:szCs w:val="16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C136F4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1"/>
    <w:uiPriority w:val="99"/>
    <w:locked/>
    <w:rsid w:val="00C136F4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220">
    <w:name w:val="Основной текст (22) + Полужирный"/>
    <w:basedOn w:val="22"/>
    <w:uiPriority w:val="99"/>
    <w:rsid w:val="00C136F4"/>
    <w:rPr>
      <w:rFonts w:ascii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character" w:customStyle="1" w:styleId="222">
    <w:name w:val="Основной текст (22) + Не курсив"/>
    <w:basedOn w:val="22"/>
    <w:uiPriority w:val="99"/>
    <w:rsid w:val="00C136F4"/>
    <w:rPr>
      <w:rFonts w:ascii="Bookman Old Style" w:hAnsi="Bookman Old Style" w:cs="Bookman Old Style"/>
      <w:i w:val="0"/>
      <w:iCs w:val="0"/>
      <w:sz w:val="18"/>
      <w:szCs w:val="18"/>
      <w:shd w:val="clear" w:color="auto" w:fill="FFFFFF"/>
    </w:rPr>
  </w:style>
  <w:style w:type="character" w:customStyle="1" w:styleId="223">
    <w:name w:val="Основной текст (22)"/>
    <w:basedOn w:val="22"/>
    <w:uiPriority w:val="99"/>
    <w:rsid w:val="00C136F4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36F4"/>
    <w:pPr>
      <w:shd w:val="clear" w:color="auto" w:fill="FFFFFF"/>
      <w:spacing w:line="182" w:lineRule="exac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136F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styleId="a3">
    <w:name w:val="Body Text"/>
    <w:basedOn w:val="a"/>
    <w:link w:val="1"/>
    <w:uiPriority w:val="99"/>
    <w:rsid w:val="00C136F4"/>
    <w:pPr>
      <w:shd w:val="clear" w:color="auto" w:fill="FFFFFF"/>
      <w:spacing w:before="540" w:line="250" w:lineRule="exact"/>
      <w:jc w:val="both"/>
    </w:pPr>
    <w:rPr>
      <w:rFonts w:ascii="Bookman Old Style" w:eastAsiaTheme="minorHAnsi" w:hAnsi="Bookman Old Style" w:cs="Bookman Old Style"/>
      <w:color w:val="auto"/>
      <w:sz w:val="18"/>
      <w:szCs w:val="1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136F4"/>
    <w:rPr>
      <w:rFonts w:ascii="Meiryo" w:eastAsia="Meiryo" w:hAnsi="Meiryo" w:cs="Meiryo"/>
      <w:color w:val="000000"/>
      <w:sz w:val="24"/>
      <w:szCs w:val="24"/>
      <w:lang w:eastAsia="ru-RU"/>
    </w:rPr>
  </w:style>
  <w:style w:type="paragraph" w:customStyle="1" w:styleId="221">
    <w:name w:val="Основной текст (22)1"/>
    <w:basedOn w:val="a"/>
    <w:link w:val="22"/>
    <w:uiPriority w:val="99"/>
    <w:rsid w:val="00C136F4"/>
    <w:pPr>
      <w:shd w:val="clear" w:color="auto" w:fill="FFFFFF"/>
      <w:spacing w:line="250" w:lineRule="exact"/>
      <w:ind w:firstLine="380"/>
      <w:jc w:val="both"/>
    </w:pPr>
    <w:rPr>
      <w:rFonts w:ascii="Bookman Old Style" w:eastAsiaTheme="minorHAnsi" w:hAnsi="Bookman Old Style" w:cs="Bookman Old Style"/>
      <w:i/>
      <w:iCs/>
      <w:color w:val="auto"/>
      <w:sz w:val="18"/>
      <w:szCs w:val="18"/>
      <w:lang w:eastAsia="en-US"/>
    </w:rPr>
  </w:style>
  <w:style w:type="character" w:customStyle="1" w:styleId="Heading2">
    <w:name w:val="Heading #2_"/>
    <w:basedOn w:val="a0"/>
    <w:link w:val="Heading20"/>
    <w:rsid w:val="00C136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C136F4"/>
    <w:pPr>
      <w:shd w:val="clear" w:color="auto" w:fill="FFFFFF"/>
      <w:spacing w:line="6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34B3-29B3-43C5-A725-398DCF00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2013-03-22T08:04:00Z</dcterms:created>
  <dcterms:modified xsi:type="dcterms:W3CDTF">2014-06-27T10:09:00Z</dcterms:modified>
</cp:coreProperties>
</file>