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35" w:rsidRPr="00D2705E" w:rsidRDefault="00052635" w:rsidP="0005263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052635" w:rsidRDefault="00052635" w:rsidP="00052635">
      <w:pPr>
        <w:rPr>
          <w:rFonts w:ascii="Times New Roman CYR" w:hAnsi="Times New Roman CYR" w:cs="Times New Roman CYR"/>
          <w:b/>
          <w:iCs/>
          <w:szCs w:val="28"/>
        </w:rPr>
      </w:pPr>
    </w:p>
    <w:p w:rsidR="00052635" w:rsidRPr="00052635" w:rsidRDefault="00052635" w:rsidP="00052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3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 </w:t>
      </w:r>
      <w:r w:rsidRPr="0005263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3.  </w:t>
      </w:r>
      <w:r w:rsidRPr="00052635">
        <w:rPr>
          <w:rFonts w:ascii="Times New Roman" w:hAnsi="Times New Roman" w:cs="Times New Roman"/>
          <w:b/>
          <w:sz w:val="28"/>
          <w:szCs w:val="28"/>
        </w:rPr>
        <w:t>З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АДАЧ</w:t>
      </w:r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End"/>
      <w:r w:rsidRPr="000526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ТРУДОВОГО ОБУЧЕНИЯ В ШКОЛЕ</w:t>
      </w:r>
    </w:p>
    <w:p w:rsidR="00052635" w:rsidRPr="00052635" w:rsidRDefault="00052635" w:rsidP="0005263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2635">
        <w:rPr>
          <w:rFonts w:ascii="Times New Roman" w:hAnsi="Times New Roman" w:cs="Times New Roman"/>
          <w:b/>
          <w:sz w:val="28"/>
          <w:szCs w:val="28"/>
        </w:rPr>
        <w:t>(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05263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052635">
        <w:rPr>
          <w:rFonts w:ascii="Times New Roman" w:hAnsi="Times New Roman" w:cs="Times New Roman"/>
          <w:b/>
          <w:sz w:val="28"/>
          <w:szCs w:val="28"/>
          <w:lang w:val="be-BY"/>
        </w:rPr>
        <w:t>ОВ</w:t>
      </w:r>
      <w:r w:rsidRPr="00052635">
        <w:rPr>
          <w:rFonts w:ascii="Times New Roman" w:hAnsi="Times New Roman" w:cs="Times New Roman"/>
          <w:b/>
          <w:sz w:val="28"/>
          <w:szCs w:val="28"/>
        </w:rPr>
        <w:t>)</w:t>
      </w:r>
      <w:r w:rsidRPr="000526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52635" w:rsidRPr="00052635" w:rsidRDefault="00052635" w:rsidP="00052635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22589" w:rsidRDefault="00052635" w:rsidP="00F20397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2635">
        <w:rPr>
          <w:rFonts w:ascii="Times New Roman" w:hAnsi="Times New Roman" w:cs="Times New Roman"/>
          <w:b/>
          <w:sz w:val="28"/>
          <w:szCs w:val="28"/>
        </w:rPr>
        <w:t xml:space="preserve">Лекция 3.1. </w:t>
      </w:r>
      <w:r w:rsidRPr="0005263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и содержание трудового обучения в школе. </w:t>
      </w:r>
    </w:p>
    <w:p w:rsidR="00F20397" w:rsidRDefault="00F20397" w:rsidP="00F20397">
      <w:pPr>
        <w:ind w:left="1560" w:hanging="1560"/>
        <w:rPr>
          <w:rFonts w:ascii="Times New Roman" w:hAnsi="Times New Roman" w:cs="Times New Roman"/>
          <w:sz w:val="28"/>
          <w:szCs w:val="28"/>
          <w:lang w:val="ru-RU"/>
        </w:rPr>
      </w:pPr>
    </w:p>
    <w:p w:rsidR="00F20397" w:rsidRDefault="00F20397" w:rsidP="00F20397">
      <w:pPr>
        <w:ind w:left="1560" w:hanging="1560"/>
        <w:rPr>
          <w:rFonts w:ascii="Times New Roman" w:hAnsi="Times New Roman" w:cs="Times New Roman"/>
          <w:sz w:val="28"/>
          <w:szCs w:val="28"/>
          <w:lang w:val="ru-RU"/>
        </w:rPr>
      </w:pPr>
    </w:p>
    <w:p w:rsidR="00F20397" w:rsidRPr="00F20397" w:rsidRDefault="00F20397" w:rsidP="00F20397">
      <w:pPr>
        <w:ind w:left="1560" w:hanging="1560"/>
        <w:rPr>
          <w:rFonts w:ascii="Times New Roman" w:hAnsi="Times New Roman" w:cs="Times New Roman"/>
          <w:sz w:val="28"/>
          <w:szCs w:val="28"/>
          <w:lang w:val="ru-RU"/>
        </w:rPr>
      </w:pPr>
    </w:p>
    <w:p w:rsidR="00A750D5" w:rsidRDefault="00F257CC" w:rsidP="00A750D5">
      <w:pPr>
        <w:pStyle w:val="2"/>
        <w:shd w:val="clear" w:color="auto" w:fill="auto"/>
        <w:spacing w:before="0" w:line="360" w:lineRule="auto"/>
        <w:ind w:left="40" w:right="40" w:firstLine="320"/>
        <w:jc w:val="center"/>
        <w:rPr>
          <w:rStyle w:val="1"/>
          <w:sz w:val="28"/>
          <w:szCs w:val="28"/>
          <w:lang w:val="ru-RU"/>
        </w:rPr>
      </w:pPr>
      <w:r w:rsidRPr="00A750D5">
        <w:rPr>
          <w:rStyle w:val="BodytextBoldSpacing0pt"/>
          <w:b w:val="0"/>
          <w:i/>
          <w:sz w:val="28"/>
          <w:szCs w:val="28"/>
        </w:rPr>
        <w:t>Изучение элементов техники.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052635">
        <w:rPr>
          <w:rStyle w:val="1"/>
          <w:sz w:val="28"/>
          <w:szCs w:val="28"/>
        </w:rPr>
        <w:t>Техника сегодняшнего произ</w:t>
      </w:r>
      <w:r w:rsidRPr="00052635">
        <w:rPr>
          <w:rStyle w:val="1"/>
          <w:sz w:val="28"/>
          <w:szCs w:val="28"/>
        </w:rPr>
        <w:softHyphen/>
        <w:t xml:space="preserve">водства </w:t>
      </w:r>
      <w:r w:rsidR="00826A6A">
        <w:rPr>
          <w:rStyle w:val="1"/>
          <w:sz w:val="28"/>
          <w:szCs w:val="28"/>
          <w:lang w:val="ru-RU"/>
        </w:rPr>
        <w:t>–</w:t>
      </w:r>
      <w:r w:rsidRPr="00052635">
        <w:rPr>
          <w:rStyle w:val="1"/>
          <w:sz w:val="28"/>
          <w:szCs w:val="28"/>
        </w:rPr>
        <w:t xml:space="preserve"> машинная. Представление о машинах учащиеся по</w:t>
      </w:r>
      <w:r w:rsidRPr="00052635">
        <w:rPr>
          <w:rStyle w:val="1"/>
          <w:sz w:val="28"/>
          <w:szCs w:val="28"/>
        </w:rPr>
        <w:softHyphen/>
        <w:t>лучают главным образом на примере деревообрабатывающего и металлорежущего оборудования, в частности токарного стан</w:t>
      </w:r>
      <w:r w:rsidRPr="00052635">
        <w:rPr>
          <w:rStyle w:val="1"/>
          <w:sz w:val="28"/>
          <w:szCs w:val="28"/>
        </w:rPr>
        <w:softHyphen/>
        <w:t xml:space="preserve">ка. 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40" w:firstLine="320"/>
        <w:rPr>
          <w:sz w:val="28"/>
          <w:szCs w:val="28"/>
        </w:rPr>
      </w:pPr>
      <w:r w:rsidRPr="00052635">
        <w:rPr>
          <w:rStyle w:val="1"/>
          <w:sz w:val="28"/>
          <w:szCs w:val="28"/>
        </w:rPr>
        <w:t>Программа предусматривает ознакомление учащихся с ти</w:t>
      </w:r>
      <w:r w:rsidRPr="00052635">
        <w:rPr>
          <w:rStyle w:val="1"/>
          <w:sz w:val="28"/>
          <w:szCs w:val="28"/>
        </w:rPr>
        <w:softHyphen/>
        <w:t>повыми деталями на примере токарного станка (валы, подшип</w:t>
      </w:r>
      <w:r w:rsidRPr="00052635">
        <w:rPr>
          <w:rStyle w:val="1"/>
          <w:sz w:val="28"/>
          <w:szCs w:val="28"/>
        </w:rPr>
        <w:softHyphen/>
        <w:t>ники, шкивы, шестерни, крепежные детали и др.) и видами их соединений (подвижными и неподвижными, разъемными и не</w:t>
      </w:r>
      <w:r w:rsidRPr="00052635">
        <w:rPr>
          <w:rStyle w:val="1"/>
          <w:sz w:val="28"/>
          <w:szCs w:val="28"/>
        </w:rPr>
        <w:softHyphen/>
        <w:t xml:space="preserve">разъемными). </w:t>
      </w:r>
      <w:proofErr w:type="gramStart"/>
      <w:r w:rsidRPr="00052635">
        <w:rPr>
          <w:rStyle w:val="1"/>
          <w:sz w:val="28"/>
          <w:szCs w:val="28"/>
        </w:rPr>
        <w:t>Кроме того, рассматриваются некоторые наибо</w:t>
      </w:r>
      <w:r w:rsidRPr="00052635">
        <w:rPr>
          <w:rStyle w:val="1"/>
          <w:sz w:val="28"/>
          <w:szCs w:val="28"/>
        </w:rPr>
        <w:softHyphen/>
        <w:t>лее распространенные механизмы передачи вращательного движения (ременные, фрикционные, цепные, зубчатые, червяч</w:t>
      </w:r>
      <w:r w:rsidRPr="00052635">
        <w:rPr>
          <w:rStyle w:val="1"/>
          <w:sz w:val="28"/>
          <w:szCs w:val="28"/>
        </w:rPr>
        <w:softHyphen/>
        <w:t>ные) и механизмы преобразования движения (винтовые, рееч</w:t>
      </w:r>
      <w:r w:rsidRPr="00052635">
        <w:rPr>
          <w:rStyle w:val="1"/>
          <w:sz w:val="28"/>
          <w:szCs w:val="28"/>
        </w:rPr>
        <w:softHyphen/>
        <w:t xml:space="preserve">ные, </w:t>
      </w:r>
      <w:proofErr w:type="spellStart"/>
      <w:r w:rsidRPr="00052635">
        <w:rPr>
          <w:rStyle w:val="1"/>
          <w:sz w:val="28"/>
          <w:szCs w:val="28"/>
        </w:rPr>
        <w:t>кривошипно</w:t>
      </w:r>
      <w:proofErr w:type="spellEnd"/>
      <w:r w:rsidR="00826A6A">
        <w:rPr>
          <w:rStyle w:val="1"/>
          <w:sz w:val="28"/>
          <w:szCs w:val="28"/>
          <w:lang w:val="ru-RU"/>
        </w:rPr>
        <w:t>-</w:t>
      </w:r>
      <w:r w:rsidRPr="00052635">
        <w:rPr>
          <w:rStyle w:val="1"/>
          <w:sz w:val="28"/>
          <w:szCs w:val="28"/>
        </w:rPr>
        <w:t>шатун</w:t>
      </w:r>
      <w:r w:rsidR="00826A6A">
        <w:rPr>
          <w:rStyle w:val="1"/>
          <w:sz w:val="28"/>
          <w:szCs w:val="28"/>
          <w:lang w:val="ru-RU"/>
        </w:rPr>
        <w:t>н</w:t>
      </w:r>
      <w:proofErr w:type="spellStart"/>
      <w:r w:rsidRPr="00052635">
        <w:rPr>
          <w:rStyle w:val="1"/>
          <w:sz w:val="28"/>
          <w:szCs w:val="28"/>
        </w:rPr>
        <w:t>ые</w:t>
      </w:r>
      <w:proofErr w:type="spellEnd"/>
      <w:r w:rsidRPr="00052635">
        <w:rPr>
          <w:rStyle w:val="1"/>
          <w:sz w:val="28"/>
          <w:szCs w:val="28"/>
        </w:rPr>
        <w:t>).</w:t>
      </w:r>
      <w:proofErr w:type="gramEnd"/>
      <w:r w:rsidRPr="00052635">
        <w:rPr>
          <w:rStyle w:val="1"/>
          <w:sz w:val="28"/>
          <w:szCs w:val="28"/>
        </w:rPr>
        <w:t xml:space="preserve"> Знания о деталях и механизмах закрепляются в процессе практических работ по разборке и сборке частей станка.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Большое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 xml:space="preserve">значение для изучения основ техники имеет ознакомление учащихся с элементами электротехники </w:t>
      </w:r>
      <w:r w:rsidR="00826A6A">
        <w:rPr>
          <w:sz w:val="28"/>
          <w:szCs w:val="28"/>
        </w:rPr>
        <w:t>–</w:t>
      </w:r>
      <w:r w:rsidRPr="00052635">
        <w:rPr>
          <w:sz w:val="28"/>
          <w:szCs w:val="28"/>
        </w:rPr>
        <w:t xml:space="preserve"> устройством бытовых электронагревательных приборов, трехфазного асинхронного двигателя, электропривода и др.</w:t>
      </w:r>
    </w:p>
    <w:p w:rsidR="00A750D5" w:rsidRDefault="00F257CC" w:rsidP="00A750D5">
      <w:pPr>
        <w:pStyle w:val="2"/>
        <w:shd w:val="clear" w:color="auto" w:fill="auto"/>
        <w:spacing w:before="0" w:line="360" w:lineRule="auto"/>
        <w:ind w:left="60" w:right="60" w:firstLine="320"/>
        <w:jc w:val="center"/>
        <w:rPr>
          <w:rStyle w:val="BodytextBoldSpacing0pt0"/>
          <w:b w:val="0"/>
          <w:i/>
          <w:sz w:val="28"/>
          <w:szCs w:val="28"/>
          <w:lang w:val="ru-RU"/>
        </w:rPr>
      </w:pPr>
      <w:r w:rsidRPr="00A750D5">
        <w:rPr>
          <w:i/>
          <w:sz w:val="28"/>
          <w:szCs w:val="28"/>
        </w:rPr>
        <w:t>Из</w:t>
      </w:r>
      <w:r w:rsidRPr="00A750D5">
        <w:rPr>
          <w:rStyle w:val="BodytextBoldSpacing0pt0"/>
          <w:b w:val="0"/>
          <w:i/>
          <w:sz w:val="28"/>
          <w:szCs w:val="28"/>
        </w:rPr>
        <w:t>учение элементов технологии.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634D73">
        <w:rPr>
          <w:rStyle w:val="BodytextBoldSpacing0pt0"/>
          <w:b w:val="0"/>
          <w:sz w:val="28"/>
          <w:szCs w:val="28"/>
        </w:rPr>
        <w:t>С</w:t>
      </w:r>
      <w:r w:rsidRPr="00052635">
        <w:rPr>
          <w:sz w:val="28"/>
          <w:szCs w:val="28"/>
        </w:rPr>
        <w:t xml:space="preserve"> технологией производст</w:t>
      </w:r>
      <w:r w:rsidRPr="00052635">
        <w:rPr>
          <w:sz w:val="28"/>
          <w:szCs w:val="28"/>
        </w:rPr>
        <w:softHyphen/>
        <w:t xml:space="preserve">ва учащиеся знакомятся на примере обработки древесины и металлов. При этом они получают </w:t>
      </w:r>
      <w:proofErr w:type="gramStart"/>
      <w:r w:rsidRPr="00052635">
        <w:rPr>
          <w:sz w:val="28"/>
          <w:szCs w:val="28"/>
        </w:rPr>
        <w:t>представление</w:t>
      </w:r>
      <w:proofErr w:type="gramEnd"/>
      <w:r w:rsidRPr="00052635">
        <w:rPr>
          <w:sz w:val="28"/>
          <w:szCs w:val="28"/>
        </w:rPr>
        <w:t xml:space="preserve"> как о ручной, так и о машин</w:t>
      </w:r>
      <w:r w:rsidRPr="00052635">
        <w:rPr>
          <w:sz w:val="28"/>
          <w:szCs w:val="28"/>
        </w:rPr>
        <w:softHyphen/>
        <w:t>ной обработке материалов</w:t>
      </w:r>
      <w:r w:rsidR="00826A6A">
        <w:rPr>
          <w:sz w:val="28"/>
          <w:szCs w:val="28"/>
          <w:lang w:val="ru-RU"/>
        </w:rPr>
        <w:t>.</w:t>
      </w:r>
      <w:r w:rsidRPr="00052635">
        <w:rPr>
          <w:sz w:val="28"/>
          <w:szCs w:val="28"/>
        </w:rPr>
        <w:t xml:space="preserve"> Ручная работа занимает в программе больший удельный вес, чем машинная. Объясняется это рядом причин. Во-первых, работа на станках связана с большей опасностью травматизма, чем работа с ручными инструментами. </w:t>
      </w:r>
      <w:r w:rsidRPr="00052635">
        <w:rPr>
          <w:sz w:val="28"/>
          <w:szCs w:val="28"/>
        </w:rPr>
        <w:lastRenderedPageBreak/>
        <w:t>Во-вторых, ручной труд имеет еще довольно широкое при</w:t>
      </w:r>
      <w:r w:rsidRPr="00052635">
        <w:rPr>
          <w:sz w:val="28"/>
          <w:szCs w:val="28"/>
        </w:rPr>
        <w:softHyphen/>
        <w:t>менение, с чем нельзя не считаться. В-третьих, не следует за</w:t>
      </w:r>
      <w:r w:rsidRPr="00052635">
        <w:rPr>
          <w:sz w:val="28"/>
          <w:szCs w:val="28"/>
        </w:rPr>
        <w:softHyphen/>
        <w:t>бывать, что часть приемов, составляющих содержание трудо</w:t>
      </w:r>
      <w:r w:rsidRPr="00052635">
        <w:rPr>
          <w:sz w:val="28"/>
          <w:szCs w:val="28"/>
        </w:rPr>
        <w:softHyphen/>
        <w:t>вых операций при обработке материалов вручную, использует</w:t>
      </w:r>
      <w:r w:rsidRPr="00052635">
        <w:rPr>
          <w:sz w:val="28"/>
          <w:szCs w:val="28"/>
        </w:rPr>
        <w:softHyphen/>
        <w:t>ся и при работе на станках (измерение, закрепление загото</w:t>
      </w:r>
      <w:r w:rsidRPr="00052635">
        <w:rPr>
          <w:sz w:val="28"/>
          <w:szCs w:val="28"/>
        </w:rPr>
        <w:softHyphen/>
        <w:t>вок, координация движений и др.) Таким образом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между ручной и машинной обработкой материалов существует преем</w:t>
      </w:r>
      <w:r w:rsidRPr="00052635">
        <w:rPr>
          <w:sz w:val="28"/>
          <w:szCs w:val="28"/>
        </w:rPr>
        <w:softHyphen/>
        <w:t>ственность. От мастерства учителя зависит эффективность использования этой преемственности.</w:t>
      </w:r>
    </w:p>
    <w:p w:rsidR="00722589" w:rsidRPr="00826A6A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  <w:lang w:val="ru-RU"/>
        </w:rPr>
      </w:pPr>
      <w:r w:rsidRPr="00052635">
        <w:rPr>
          <w:sz w:val="28"/>
          <w:szCs w:val="28"/>
        </w:rPr>
        <w:t>Изучение обработки металлов и древесины предусмотрено программой не случайно. Указанные материалы широко рас</w:t>
      </w:r>
      <w:r w:rsidRPr="00052635">
        <w:rPr>
          <w:sz w:val="28"/>
          <w:szCs w:val="28"/>
        </w:rPr>
        <w:softHyphen/>
        <w:t>пространены в народном хозяйстве. Поэтому, знакомясь с тех</w:t>
      </w:r>
      <w:r w:rsidRPr="00052635">
        <w:rPr>
          <w:sz w:val="28"/>
          <w:szCs w:val="28"/>
        </w:rPr>
        <w:softHyphen/>
        <w:t>нологией обработки древесины и металлов, учащиеся получают некоторое представление о многих отраслях промышленности и строительства. Кроме того, технология обработки древесины и металлов типична для механической обработки материалов. Технологические процессы включают в себя такие операции, ко</w:t>
      </w:r>
      <w:r w:rsidRPr="00052635">
        <w:rPr>
          <w:sz w:val="28"/>
          <w:szCs w:val="28"/>
        </w:rPr>
        <w:softHyphen/>
        <w:t>торые в несколько измененном виде можно встретить при меха</w:t>
      </w:r>
      <w:r w:rsidRPr="00052635">
        <w:rPr>
          <w:sz w:val="28"/>
          <w:szCs w:val="28"/>
        </w:rPr>
        <w:softHyphen/>
        <w:t>нической обработке любого материала (выбор заготовки, изме</w:t>
      </w:r>
      <w:r w:rsidRPr="00052635">
        <w:rPr>
          <w:sz w:val="28"/>
          <w:szCs w:val="28"/>
        </w:rPr>
        <w:softHyphen/>
        <w:t>рение размеров, разметка, резание и др.) Благодаря этому создается возможность для показа учащимся общих принци</w:t>
      </w:r>
      <w:r w:rsidRPr="00052635">
        <w:rPr>
          <w:sz w:val="28"/>
          <w:szCs w:val="28"/>
        </w:rPr>
        <w:softHyphen/>
        <w:t>пов механической технологии, что имеет большое значение для расширения их политехнического кругозора</w:t>
      </w:r>
      <w:r w:rsidR="00826A6A">
        <w:rPr>
          <w:sz w:val="28"/>
          <w:szCs w:val="28"/>
          <w:lang w:val="ru-RU"/>
        </w:rPr>
        <w:t>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Значительное место занимает в программе обучение чтению чертежей. Учащиеся знакомятся также с выполнением эскизов тех предметов, которые они изготовляют.</w:t>
      </w:r>
    </w:p>
    <w:p w:rsidR="00722589" w:rsidRPr="00052635" w:rsidRDefault="00F257CC" w:rsidP="00A750D5">
      <w:pPr>
        <w:pStyle w:val="2"/>
        <w:shd w:val="clear" w:color="auto" w:fill="auto"/>
        <w:spacing w:before="0" w:line="360" w:lineRule="auto"/>
        <w:ind w:left="4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Трудовые операции, которым обучают учащихся, подобраны в программе так, чтобы создавалось достаточно полное пред</w:t>
      </w:r>
      <w:r w:rsidRPr="00052635">
        <w:rPr>
          <w:sz w:val="28"/>
          <w:szCs w:val="28"/>
        </w:rPr>
        <w:softHyphen/>
        <w:t xml:space="preserve">ставление о профессии, к которой они относятся. </w:t>
      </w:r>
    </w:p>
    <w:p w:rsidR="00A750D5" w:rsidRPr="00A750D5" w:rsidRDefault="00F257CC" w:rsidP="00A750D5">
      <w:pPr>
        <w:pStyle w:val="2"/>
        <w:shd w:val="clear" w:color="auto" w:fill="auto"/>
        <w:spacing w:before="0" w:line="360" w:lineRule="auto"/>
        <w:ind w:left="40" w:right="60" w:firstLine="320"/>
        <w:jc w:val="center"/>
        <w:rPr>
          <w:b/>
          <w:i/>
          <w:sz w:val="28"/>
          <w:szCs w:val="28"/>
          <w:lang w:val="ru-RU"/>
        </w:rPr>
      </w:pPr>
      <w:r w:rsidRPr="00A750D5">
        <w:rPr>
          <w:rStyle w:val="BodytextBoldSpacing0pt1"/>
          <w:b w:val="0"/>
          <w:i/>
          <w:sz w:val="28"/>
          <w:szCs w:val="28"/>
        </w:rPr>
        <w:t>Ознакомление с элементами организации труда и производ</w:t>
      </w:r>
      <w:r w:rsidRPr="00A750D5">
        <w:rPr>
          <w:rStyle w:val="BodytextBoldSpacing0pt1"/>
          <w:b w:val="0"/>
          <w:i/>
          <w:sz w:val="28"/>
          <w:szCs w:val="28"/>
        </w:rPr>
        <w:softHyphen/>
        <w:t>ства.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В программе предусмотрено ознакомление учащихся</w:t>
      </w:r>
      <w:r w:rsidRPr="00052635">
        <w:rPr>
          <w:rStyle w:val="BodytextBoldSpacing0pt1"/>
          <w:sz w:val="28"/>
          <w:szCs w:val="28"/>
        </w:rPr>
        <w:t xml:space="preserve"> </w:t>
      </w:r>
      <w:r w:rsidRPr="00464A77">
        <w:rPr>
          <w:rStyle w:val="BodytextBoldSpacing0pt1"/>
          <w:b w:val="0"/>
          <w:sz w:val="28"/>
          <w:szCs w:val="28"/>
        </w:rPr>
        <w:t>с</w:t>
      </w:r>
      <w:r w:rsidRPr="00052635">
        <w:rPr>
          <w:rStyle w:val="BodytextBoldSpacing0pt1"/>
          <w:sz w:val="28"/>
          <w:szCs w:val="28"/>
        </w:rPr>
        <w:t xml:space="preserve"> </w:t>
      </w:r>
      <w:r w:rsidRPr="00052635">
        <w:rPr>
          <w:sz w:val="28"/>
          <w:szCs w:val="28"/>
        </w:rPr>
        <w:t>правильной организацией рабочего места. Обучая слесарным, столярным</w:t>
      </w:r>
      <w:r w:rsidR="00826A6A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и станочным операциям, уча</w:t>
      </w:r>
      <w:r w:rsidRPr="00052635">
        <w:rPr>
          <w:sz w:val="28"/>
          <w:szCs w:val="28"/>
        </w:rPr>
        <w:softHyphen/>
        <w:t>щимся показывают, как нужно располагать инструмент и заго</w:t>
      </w:r>
      <w:r w:rsidRPr="00052635">
        <w:rPr>
          <w:sz w:val="28"/>
          <w:szCs w:val="28"/>
        </w:rPr>
        <w:softHyphen/>
        <w:t>товки, чтобы не тратить лишнего времени. В результате</w:t>
      </w:r>
      <w:r w:rsidRPr="00052635">
        <w:rPr>
          <w:rStyle w:val="BodytextBoldSpacing0pt1"/>
          <w:sz w:val="28"/>
          <w:szCs w:val="28"/>
        </w:rPr>
        <w:t xml:space="preserve"> </w:t>
      </w:r>
      <w:r w:rsidRPr="00826A6A">
        <w:rPr>
          <w:rStyle w:val="BodytextBoldSpacing0pt1"/>
          <w:b w:val="0"/>
          <w:sz w:val="28"/>
          <w:szCs w:val="28"/>
        </w:rPr>
        <w:t>у</w:t>
      </w:r>
      <w:r w:rsidRPr="00052635">
        <w:rPr>
          <w:sz w:val="28"/>
          <w:szCs w:val="28"/>
        </w:rPr>
        <w:t xml:space="preserve"> уча</w:t>
      </w:r>
      <w:r w:rsidRPr="00052635">
        <w:rPr>
          <w:sz w:val="28"/>
          <w:szCs w:val="28"/>
        </w:rPr>
        <w:softHyphen/>
        <w:t xml:space="preserve">щихся </w:t>
      </w:r>
      <w:r w:rsidRPr="00052635">
        <w:rPr>
          <w:sz w:val="28"/>
          <w:szCs w:val="28"/>
        </w:rPr>
        <w:lastRenderedPageBreak/>
        <w:t>складывается представление о значении правильной ор</w:t>
      </w:r>
      <w:r w:rsidRPr="00052635">
        <w:rPr>
          <w:sz w:val="28"/>
          <w:szCs w:val="28"/>
        </w:rPr>
        <w:softHyphen/>
        <w:t>ганизации рабочего места, научной организации труда (НОТ) в условиях современного производства.</w:t>
      </w:r>
    </w:p>
    <w:p w:rsidR="00722589" w:rsidRPr="00052635" w:rsidRDefault="00F257CC" w:rsidP="00826A6A">
      <w:pPr>
        <w:pStyle w:val="2"/>
        <w:shd w:val="clear" w:color="auto" w:fill="auto"/>
        <w:spacing w:before="0" w:line="360" w:lineRule="auto"/>
        <w:ind w:left="40" w:firstLine="320"/>
        <w:rPr>
          <w:sz w:val="28"/>
          <w:szCs w:val="28"/>
        </w:rPr>
      </w:pPr>
      <w:r w:rsidRPr="00052635">
        <w:rPr>
          <w:sz w:val="28"/>
          <w:szCs w:val="28"/>
        </w:rPr>
        <w:t>На занятиях в мастерских у учащихся формируется ряд</w:t>
      </w:r>
      <w:r w:rsidR="00826A6A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очень важных понятий из области экономики и организации</w:t>
      </w:r>
      <w:r w:rsidR="00826A6A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производства.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Среди таких понятий следует указать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прежде всего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на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норму времени, производительность труда, разделение труда, режим рабочего дня, структуру предприятия и др.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Большие возможности заложены в программе для формиро</w:t>
      </w:r>
      <w:r w:rsidRPr="00052635">
        <w:rPr>
          <w:sz w:val="28"/>
          <w:szCs w:val="28"/>
        </w:rPr>
        <w:softHyphen/>
        <w:t>вания у учащихся представления о производительности труда и путях ее повышения. Прежде всего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учащиеся (чаще всего с по</w:t>
      </w:r>
      <w:r w:rsidRPr="00052635">
        <w:rPr>
          <w:sz w:val="28"/>
          <w:szCs w:val="28"/>
        </w:rPr>
        <w:softHyphen/>
        <w:t>мощью экскурсий) имеют возможность сравнить ручную работу с работой на универсальных станках, а последнюю с работой полуавтоматов и автоматов. Затем они знакомятся с новатора</w:t>
      </w:r>
      <w:r w:rsidRPr="00052635">
        <w:rPr>
          <w:sz w:val="28"/>
          <w:szCs w:val="28"/>
        </w:rPr>
        <w:softHyphen/>
        <w:t>ми производства, с их работой по усовершенствованию техноло</w:t>
      </w:r>
      <w:r w:rsidRPr="00052635">
        <w:rPr>
          <w:sz w:val="28"/>
          <w:szCs w:val="28"/>
        </w:rPr>
        <w:softHyphen/>
        <w:t>гии производства, созданию новых конструкций, приспособле</w:t>
      </w:r>
      <w:r w:rsidRPr="00052635">
        <w:rPr>
          <w:sz w:val="28"/>
          <w:szCs w:val="28"/>
        </w:rPr>
        <w:softHyphen/>
        <w:t>ний, инструментов и машин. Наконец, перед учащимися раскры</w:t>
      </w:r>
      <w:r w:rsidRPr="00052635">
        <w:rPr>
          <w:sz w:val="28"/>
          <w:szCs w:val="28"/>
        </w:rPr>
        <w:softHyphen/>
        <w:t xml:space="preserve">вают зависимость между </w:t>
      </w:r>
      <w:proofErr w:type="spellStart"/>
      <w:r w:rsidRPr="00052635">
        <w:rPr>
          <w:sz w:val="28"/>
          <w:szCs w:val="28"/>
        </w:rPr>
        <w:t>произв</w:t>
      </w:r>
      <w:proofErr w:type="spellEnd"/>
      <w:r w:rsidR="00052635">
        <w:rPr>
          <w:sz w:val="28"/>
          <w:szCs w:val="28"/>
          <w:lang w:val="ru-RU"/>
        </w:rPr>
        <w:t>о</w:t>
      </w:r>
      <w:proofErr w:type="spellStart"/>
      <w:r w:rsidRPr="00052635">
        <w:rPr>
          <w:sz w:val="28"/>
          <w:szCs w:val="28"/>
        </w:rPr>
        <w:t>дительност</w:t>
      </w:r>
      <w:r w:rsidR="00052635">
        <w:rPr>
          <w:sz w:val="28"/>
          <w:szCs w:val="28"/>
          <w:lang w:val="ru-RU"/>
        </w:rPr>
        <w:t>ью</w:t>
      </w:r>
      <w:proofErr w:type="spellEnd"/>
      <w:r w:rsidRPr="00052635">
        <w:rPr>
          <w:sz w:val="28"/>
          <w:szCs w:val="28"/>
        </w:rPr>
        <w:t xml:space="preserve"> труда и органи</w:t>
      </w:r>
      <w:r w:rsidRPr="00052635">
        <w:rPr>
          <w:sz w:val="28"/>
          <w:szCs w:val="28"/>
        </w:rPr>
        <w:softHyphen/>
        <w:t>зацией производства. Особенно показательным является в этом отношении разделение труда, так как учащиеся на своем лич</w:t>
      </w:r>
      <w:r w:rsidRPr="00052635">
        <w:rPr>
          <w:sz w:val="28"/>
          <w:szCs w:val="28"/>
        </w:rPr>
        <w:softHyphen/>
        <w:t>ном опыте убеждаются, что при звеньевой форме организации работы удается быстрее освоить новую работу, выполнить ее качественнее и за более короткое время, чем при индивидуаль</w:t>
      </w:r>
      <w:r w:rsidRPr="00052635">
        <w:rPr>
          <w:sz w:val="28"/>
          <w:szCs w:val="28"/>
        </w:rPr>
        <w:softHyphen/>
        <w:t>ной форме.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 xml:space="preserve">Занимаясь в мастерских, учащиеся вступают друг с другом и </w:t>
      </w:r>
      <w:r w:rsidR="00D5087D">
        <w:rPr>
          <w:sz w:val="28"/>
          <w:szCs w:val="28"/>
          <w:lang w:val="ru-RU"/>
        </w:rPr>
        <w:t>с</w:t>
      </w:r>
      <w:r w:rsidRPr="00052635">
        <w:rPr>
          <w:sz w:val="28"/>
          <w:szCs w:val="28"/>
        </w:rPr>
        <w:t xml:space="preserve"> учителем в производственные отношения. Учитель выполня</w:t>
      </w:r>
      <w:r w:rsidRPr="00052635">
        <w:rPr>
          <w:sz w:val="28"/>
          <w:szCs w:val="28"/>
        </w:rPr>
        <w:softHyphen/>
        <w:t>ет фактически роль мастера. Учащиеся на личном опыте</w:t>
      </w:r>
      <w:r w:rsidRPr="00052635">
        <w:rPr>
          <w:rStyle w:val="Bodytext85pt"/>
          <w:sz w:val="28"/>
          <w:szCs w:val="28"/>
        </w:rPr>
        <w:t xml:space="preserve"> </w:t>
      </w:r>
      <w:r w:rsidR="00826A6A">
        <w:rPr>
          <w:rStyle w:val="Bodytext85pt"/>
          <w:sz w:val="28"/>
          <w:szCs w:val="28"/>
          <w:lang w:val="ru-RU"/>
        </w:rPr>
        <w:t>узнают</w:t>
      </w:r>
      <w:r w:rsidRPr="00052635">
        <w:rPr>
          <w:rStyle w:val="Bodytext85ptSpacing2pt"/>
          <w:sz w:val="28"/>
          <w:szCs w:val="28"/>
        </w:rPr>
        <w:t>,</w:t>
      </w:r>
      <w:r w:rsidRPr="00052635">
        <w:rPr>
          <w:sz w:val="28"/>
          <w:szCs w:val="28"/>
        </w:rPr>
        <w:t xml:space="preserve"> как действует первичное звено в организационной структу</w:t>
      </w:r>
      <w:r w:rsidRPr="00052635">
        <w:rPr>
          <w:sz w:val="28"/>
          <w:szCs w:val="28"/>
        </w:rPr>
        <w:softHyphen/>
        <w:t>р</w:t>
      </w:r>
      <w:r w:rsidR="00D5087D">
        <w:rPr>
          <w:sz w:val="28"/>
          <w:szCs w:val="28"/>
          <w:lang w:val="ru-RU"/>
        </w:rPr>
        <w:t>е</w:t>
      </w:r>
      <w:r w:rsidRPr="00052635">
        <w:rPr>
          <w:sz w:val="28"/>
          <w:szCs w:val="28"/>
        </w:rPr>
        <w:t xml:space="preserve"> промышленного предприятия. В процессе экскурсий, которые предусмотрены учебной программой, учащиеся расширяют свои представления, знакомясь в общих чертах с организацией </w:t>
      </w:r>
      <w:proofErr w:type="spellStart"/>
      <w:r w:rsidRPr="00052635">
        <w:rPr>
          <w:sz w:val="28"/>
          <w:szCs w:val="28"/>
        </w:rPr>
        <w:t>уп</w:t>
      </w:r>
      <w:r w:rsidRPr="00052635">
        <w:rPr>
          <w:sz w:val="28"/>
          <w:szCs w:val="28"/>
        </w:rPr>
        <w:softHyphen/>
        <w:t>ражнени</w:t>
      </w:r>
      <w:proofErr w:type="spellEnd"/>
      <w:r w:rsidR="00D5087D">
        <w:rPr>
          <w:sz w:val="28"/>
          <w:szCs w:val="28"/>
          <w:lang w:val="ru-RU"/>
        </w:rPr>
        <w:t>й</w:t>
      </w:r>
      <w:r w:rsidRPr="00052635">
        <w:rPr>
          <w:sz w:val="28"/>
          <w:szCs w:val="28"/>
        </w:rPr>
        <w:t xml:space="preserve"> в цехе либо на предприятии.</w:t>
      </w:r>
      <w:r w:rsid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Умение учителя правильно организовать экскурсии, начиная с выбора объектов и кончая обсуждением итогов учащимися,</w:t>
      </w:r>
      <w:r w:rsid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 xml:space="preserve">имеет </w:t>
      </w:r>
      <w:proofErr w:type="gramStart"/>
      <w:r w:rsidRPr="00052635">
        <w:rPr>
          <w:sz w:val="28"/>
          <w:szCs w:val="28"/>
        </w:rPr>
        <w:t xml:space="preserve">важное </w:t>
      </w:r>
      <w:r w:rsidRPr="00052635">
        <w:rPr>
          <w:sz w:val="28"/>
          <w:szCs w:val="28"/>
        </w:rPr>
        <w:lastRenderedPageBreak/>
        <w:t>значение</w:t>
      </w:r>
      <w:proofErr w:type="gramEnd"/>
      <w:r w:rsidRPr="00052635">
        <w:rPr>
          <w:sz w:val="28"/>
          <w:szCs w:val="28"/>
        </w:rPr>
        <w:t xml:space="preserve"> для ознакомления учащихся с основами организации труда и элементами организации производства.</w:t>
      </w:r>
    </w:p>
    <w:p w:rsidR="00A750D5" w:rsidRPr="00A750D5" w:rsidRDefault="00F257CC" w:rsidP="00A750D5">
      <w:pPr>
        <w:pStyle w:val="2"/>
        <w:shd w:val="clear" w:color="auto" w:fill="auto"/>
        <w:spacing w:before="0" w:line="360" w:lineRule="auto"/>
        <w:ind w:left="60" w:right="40" w:firstLine="82"/>
        <w:jc w:val="center"/>
        <w:rPr>
          <w:rStyle w:val="BodytextBoldSpacing0pt2"/>
          <w:b w:val="0"/>
          <w:i/>
          <w:sz w:val="28"/>
          <w:szCs w:val="28"/>
          <w:lang w:val="ru-RU"/>
        </w:rPr>
      </w:pPr>
      <w:r w:rsidRPr="00A750D5">
        <w:rPr>
          <w:rStyle w:val="BodytextBoldSpacing0pt2"/>
          <w:b w:val="0"/>
          <w:i/>
          <w:sz w:val="28"/>
          <w:szCs w:val="28"/>
        </w:rPr>
        <w:t>Развитие качеств личности, необходимых для успешного участия в трудовых процессах.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40" w:firstLine="320"/>
        <w:rPr>
          <w:sz w:val="28"/>
          <w:szCs w:val="28"/>
        </w:rPr>
      </w:pPr>
      <w:r w:rsidRPr="00C57F57">
        <w:rPr>
          <w:rStyle w:val="BodytextBoldSpacing0pt2"/>
          <w:b w:val="0"/>
          <w:sz w:val="28"/>
          <w:szCs w:val="28"/>
        </w:rPr>
        <w:t>Д</w:t>
      </w:r>
      <w:r w:rsidRPr="00052635">
        <w:rPr>
          <w:sz w:val="28"/>
          <w:szCs w:val="28"/>
        </w:rPr>
        <w:t>ля того чтобы полноценно уча</w:t>
      </w:r>
      <w:r w:rsidRPr="00052635">
        <w:rPr>
          <w:sz w:val="28"/>
          <w:szCs w:val="28"/>
        </w:rPr>
        <w:softHyphen/>
        <w:t>ствовать в трудовом процессе, необходимо быть настойчивым, наблюдательным, уметь контролировать свои поступки, прояв</w:t>
      </w:r>
      <w:r w:rsidRPr="00052635">
        <w:rPr>
          <w:sz w:val="28"/>
          <w:szCs w:val="28"/>
        </w:rPr>
        <w:softHyphen/>
        <w:t>лять инициативу. Нужно любить труд, относиться с уважением к людям труда. Все перечисленные и многие другие качества должны вырабатываться в процессе трудового обучения. Это не значит, конечно, что следует выделять специальные занятия, на которых формировать указанные качества. Эти качества долж</w:t>
      </w:r>
      <w:r w:rsidRPr="00052635">
        <w:rPr>
          <w:sz w:val="28"/>
          <w:szCs w:val="28"/>
        </w:rPr>
        <w:softHyphen/>
        <w:t>ны вырабатываться в процессе овладения трудовыми умениями и техническими знаниями благодаря правильному построению учебного процесса.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40" w:firstLine="320"/>
        <w:rPr>
          <w:sz w:val="28"/>
          <w:szCs w:val="28"/>
        </w:rPr>
      </w:pPr>
      <w:r w:rsidRPr="00052635">
        <w:rPr>
          <w:sz w:val="28"/>
          <w:szCs w:val="28"/>
        </w:rPr>
        <w:t>Опыт работы школ и специальные исследования показыва</w:t>
      </w:r>
      <w:r w:rsidRPr="00052635">
        <w:rPr>
          <w:sz w:val="28"/>
          <w:szCs w:val="28"/>
        </w:rPr>
        <w:softHyphen/>
        <w:t>ют, что сама постановка трудового обучения в школе способст</w:t>
      </w:r>
      <w:r w:rsidRPr="00052635">
        <w:rPr>
          <w:sz w:val="28"/>
          <w:szCs w:val="28"/>
        </w:rPr>
        <w:softHyphen/>
        <w:t>вует этому. Например, некоторые учащиеся, приходя впервые в мастерскую, чувствуют себя неуверенно, боятся подходить к станкам, сомневаются, что им удастся выполнить задание. Бы</w:t>
      </w:r>
      <w:r w:rsidRPr="00052635">
        <w:rPr>
          <w:sz w:val="28"/>
          <w:szCs w:val="28"/>
        </w:rPr>
        <w:softHyphen/>
        <w:t>вает, правда, и наоборот, когда отдельные учащиеся проявляют самоуверенность, которая, нужно сказать, очень быстро исче</w:t>
      </w:r>
      <w:r w:rsidRPr="00052635">
        <w:rPr>
          <w:sz w:val="28"/>
          <w:szCs w:val="28"/>
        </w:rPr>
        <w:softHyphen/>
        <w:t>зает и на смену ей приходит все та же неуверенность. В обоих случаях очень важно правильно подобрать задания с тем, что</w:t>
      </w:r>
      <w:r w:rsidRPr="00052635">
        <w:rPr>
          <w:sz w:val="28"/>
          <w:szCs w:val="28"/>
        </w:rPr>
        <w:softHyphen/>
        <w:t>бы они не были слишком простыми (и не породили самоуверен</w:t>
      </w:r>
      <w:r w:rsidRPr="00052635">
        <w:rPr>
          <w:sz w:val="28"/>
          <w:szCs w:val="28"/>
        </w:rPr>
        <w:softHyphen/>
        <w:t>ности) или слишком сложными. Успешное выполнение задания рождает веру в свои силы, пробуждает интерес к работе, кото</w:t>
      </w:r>
      <w:r w:rsidRPr="00052635">
        <w:rPr>
          <w:sz w:val="28"/>
          <w:szCs w:val="28"/>
        </w:rPr>
        <w:softHyphen/>
        <w:t>рый нужно поддерживать постепенным усложнением заданий. Благодаря этому учащиеся приучаются преодолевать трудности, вырабатывают необходимую настойчивость.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40" w:firstLine="320"/>
        <w:rPr>
          <w:sz w:val="28"/>
          <w:szCs w:val="28"/>
        </w:rPr>
      </w:pPr>
      <w:r w:rsidRPr="00052635">
        <w:rPr>
          <w:sz w:val="28"/>
          <w:szCs w:val="28"/>
        </w:rPr>
        <w:t>Успешному формированию поддается и такое качество, как самоконтроль. Приступая к занятиям в мастерских, учащиеся, как правило, очень слабо владеют этим умением. Из опыта изве</w:t>
      </w:r>
      <w:r w:rsidRPr="00052635">
        <w:rPr>
          <w:sz w:val="28"/>
          <w:szCs w:val="28"/>
        </w:rPr>
        <w:softHyphen/>
        <w:t>стно, например, что довольно часто учащиеся V</w:t>
      </w:r>
      <w:r w:rsidR="00A750D5">
        <w:rPr>
          <w:sz w:val="28"/>
          <w:szCs w:val="28"/>
          <w:lang w:val="ru-RU"/>
        </w:rPr>
        <w:t>-</w:t>
      </w:r>
      <w:r w:rsidRPr="00052635">
        <w:rPr>
          <w:sz w:val="28"/>
          <w:szCs w:val="28"/>
        </w:rPr>
        <w:t>VI классов стремятся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прежде всего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придать заготовке внешнюю форму в соответствии с тем, что изображено па чертеже. Если, напри</w:t>
      </w:r>
      <w:r w:rsidRPr="00052635">
        <w:rPr>
          <w:sz w:val="28"/>
          <w:szCs w:val="28"/>
        </w:rPr>
        <w:softHyphen/>
        <w:t xml:space="preserve">мер, на чертеже не проставить </w:t>
      </w:r>
      <w:r w:rsidRPr="00052635">
        <w:rPr>
          <w:sz w:val="28"/>
          <w:szCs w:val="28"/>
        </w:rPr>
        <w:lastRenderedPageBreak/>
        <w:t xml:space="preserve">размеры, то многие учащиеся и не обратят </w:t>
      </w:r>
      <w:proofErr w:type="spellStart"/>
      <w:r w:rsidRPr="00052635">
        <w:rPr>
          <w:sz w:val="28"/>
          <w:szCs w:val="28"/>
        </w:rPr>
        <w:t>внимани</w:t>
      </w:r>
      <w:proofErr w:type="spellEnd"/>
      <w:r w:rsidR="00826A6A">
        <w:rPr>
          <w:sz w:val="28"/>
          <w:szCs w:val="28"/>
          <w:lang w:val="ru-RU"/>
        </w:rPr>
        <w:t>я</w:t>
      </w:r>
      <w:r w:rsidRPr="00052635">
        <w:rPr>
          <w:sz w:val="28"/>
          <w:szCs w:val="28"/>
        </w:rPr>
        <w:t xml:space="preserve"> на необходимость соблюдения этих требо</w:t>
      </w:r>
      <w:r w:rsidRPr="00052635">
        <w:rPr>
          <w:sz w:val="28"/>
          <w:szCs w:val="28"/>
        </w:rPr>
        <w:softHyphen/>
        <w:t>ваний чертежа. Лишь постепенно учащиеся убеждаются в необ</w:t>
      </w:r>
      <w:r w:rsidRPr="00052635">
        <w:rPr>
          <w:sz w:val="28"/>
          <w:szCs w:val="28"/>
        </w:rPr>
        <w:softHyphen/>
        <w:t>ходимости самоконтроля, приучаются к нему. При правильном построении учебного процесса учащиеся самостоятельно прове</w:t>
      </w:r>
      <w:r w:rsidRPr="00052635">
        <w:rPr>
          <w:sz w:val="28"/>
          <w:szCs w:val="28"/>
        </w:rPr>
        <w:softHyphen/>
        <w:t>ряют точность размеров заготовки на отдельных операциях, пра</w:t>
      </w:r>
      <w:r w:rsidRPr="00052635">
        <w:rPr>
          <w:sz w:val="28"/>
          <w:szCs w:val="28"/>
        </w:rPr>
        <w:softHyphen/>
        <w:t>вильность выполнения трудовых приемов.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40" w:firstLine="320"/>
        <w:rPr>
          <w:sz w:val="28"/>
          <w:szCs w:val="28"/>
        </w:rPr>
      </w:pPr>
      <w:r w:rsidRPr="00052635">
        <w:rPr>
          <w:sz w:val="28"/>
          <w:szCs w:val="28"/>
        </w:rPr>
        <w:t xml:space="preserve">На занятиях в мастерских у учащихся воспитывают </w:t>
      </w:r>
      <w:r w:rsidR="00826A6A">
        <w:rPr>
          <w:sz w:val="28"/>
          <w:szCs w:val="28"/>
          <w:lang w:val="ru-RU"/>
        </w:rPr>
        <w:t>ответственное</w:t>
      </w:r>
      <w:r w:rsidRPr="00052635">
        <w:rPr>
          <w:sz w:val="28"/>
          <w:szCs w:val="28"/>
        </w:rPr>
        <w:t xml:space="preserve"> отношение к труду. Известно множество примеров того, как постепенно в результате трудового обучения изменя</w:t>
      </w:r>
      <w:r w:rsidRPr="00052635">
        <w:rPr>
          <w:sz w:val="28"/>
          <w:szCs w:val="28"/>
        </w:rPr>
        <w:softHyphen/>
        <w:t>ется отношение учащихся к физическому труду. Если некоторые учащиеся вначале неохотно приходи</w:t>
      </w:r>
      <w:r w:rsidR="00C57F57">
        <w:rPr>
          <w:sz w:val="28"/>
          <w:szCs w:val="28"/>
          <w:lang w:val="ru-RU"/>
        </w:rPr>
        <w:t>ли</w:t>
      </w:r>
      <w:r w:rsidRPr="00052635">
        <w:rPr>
          <w:sz w:val="28"/>
          <w:szCs w:val="28"/>
        </w:rPr>
        <w:t xml:space="preserve"> на занятия в мастерские, то постепенно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хороший учитель настолько увлек</w:t>
      </w:r>
      <w:proofErr w:type="gramStart"/>
      <w:r w:rsidRPr="00052635">
        <w:rPr>
          <w:sz w:val="28"/>
          <w:szCs w:val="28"/>
          <w:lang w:val="en-US"/>
        </w:rPr>
        <w:t>a</w:t>
      </w:r>
      <w:proofErr w:type="spellStart"/>
      <w:proofErr w:type="gramEnd"/>
      <w:r w:rsidRPr="00052635">
        <w:rPr>
          <w:sz w:val="28"/>
          <w:szCs w:val="28"/>
        </w:rPr>
        <w:t>ет</w:t>
      </w:r>
      <w:proofErr w:type="spellEnd"/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их ра</w:t>
      </w:r>
      <w:r w:rsidRPr="00052635">
        <w:rPr>
          <w:sz w:val="28"/>
          <w:szCs w:val="28"/>
        </w:rPr>
        <w:softHyphen/>
        <w:t xml:space="preserve">ботой, что они просят его назначить дополнительные занятия во внеурочное время. При этом учащиеся стремятся не просто поработать, но стараются изготовить высококачественную </w:t>
      </w:r>
      <w:proofErr w:type="spellStart"/>
      <w:r w:rsidRPr="00052635">
        <w:rPr>
          <w:sz w:val="28"/>
          <w:szCs w:val="28"/>
        </w:rPr>
        <w:t>продук</w:t>
      </w:r>
      <w:proofErr w:type="spellEnd"/>
      <w:r w:rsidR="00052635">
        <w:rPr>
          <w:sz w:val="28"/>
          <w:szCs w:val="28"/>
          <w:lang w:val="ru-RU"/>
        </w:rPr>
        <w:t>ц</w:t>
      </w:r>
      <w:proofErr w:type="spellStart"/>
      <w:r w:rsidRPr="00052635">
        <w:rPr>
          <w:sz w:val="28"/>
          <w:szCs w:val="28"/>
        </w:rPr>
        <w:t>ию</w:t>
      </w:r>
      <w:proofErr w:type="spellEnd"/>
      <w:r w:rsidRPr="00052635">
        <w:rPr>
          <w:sz w:val="28"/>
          <w:szCs w:val="28"/>
        </w:rPr>
        <w:t>, проявляют бережливое отношение к расходу материа</w:t>
      </w:r>
      <w:r w:rsidRPr="00052635">
        <w:rPr>
          <w:sz w:val="28"/>
          <w:szCs w:val="28"/>
        </w:rPr>
        <w:softHyphen/>
        <w:t>лов, хранению инструментов, оказывают помощь товарищам в работе.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Основой развития качеств личности, необходимых для ус</w:t>
      </w:r>
      <w:proofErr w:type="spellStart"/>
      <w:r w:rsidR="00052635">
        <w:rPr>
          <w:sz w:val="28"/>
          <w:szCs w:val="28"/>
          <w:lang w:val="ru-RU"/>
        </w:rPr>
        <w:t>пешного</w:t>
      </w:r>
      <w:proofErr w:type="spellEnd"/>
      <w:r w:rsidRPr="00052635">
        <w:rPr>
          <w:sz w:val="28"/>
          <w:szCs w:val="28"/>
        </w:rPr>
        <w:t xml:space="preserve"> участия и трудовых процессах, является производитель</w:t>
      </w:r>
      <w:r w:rsidRPr="00052635">
        <w:rPr>
          <w:sz w:val="28"/>
          <w:szCs w:val="28"/>
        </w:rPr>
        <w:softHyphen/>
        <w:t>ный характер труда</w:t>
      </w:r>
      <w:r w:rsidRPr="00052635">
        <w:rPr>
          <w:rStyle w:val="BodytextTahomaSpacing0pt"/>
          <w:rFonts w:ascii="Times New Roman" w:hAnsi="Times New Roman" w:cs="Times New Roman"/>
          <w:sz w:val="28"/>
          <w:szCs w:val="28"/>
        </w:rPr>
        <w:t xml:space="preserve"> учащихся.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 xml:space="preserve">Творческий труд </w:t>
      </w:r>
      <w:r w:rsidR="00826A6A">
        <w:rPr>
          <w:sz w:val="28"/>
          <w:szCs w:val="28"/>
        </w:rPr>
        <w:t>–</w:t>
      </w:r>
      <w:r w:rsidRPr="00052635">
        <w:rPr>
          <w:sz w:val="28"/>
          <w:szCs w:val="28"/>
        </w:rPr>
        <w:t xml:space="preserve"> характерная</w:t>
      </w:r>
      <w:r w:rsidR="00826A6A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особенность нашего общест</w:t>
      </w:r>
      <w:r w:rsidRPr="00052635">
        <w:rPr>
          <w:sz w:val="28"/>
          <w:szCs w:val="28"/>
        </w:rPr>
        <w:softHyphen/>
        <w:t>ва</w:t>
      </w:r>
      <w:r w:rsidR="00826A6A">
        <w:rPr>
          <w:sz w:val="28"/>
          <w:szCs w:val="28"/>
          <w:lang w:val="ru-RU"/>
        </w:rPr>
        <w:t>.</w:t>
      </w:r>
      <w:r w:rsidRPr="00052635">
        <w:rPr>
          <w:sz w:val="28"/>
          <w:szCs w:val="28"/>
        </w:rPr>
        <w:t xml:space="preserve"> С каждым годом растет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число рабочих новаторов, кото</w:t>
      </w:r>
      <w:r w:rsidRPr="00052635">
        <w:rPr>
          <w:sz w:val="28"/>
          <w:szCs w:val="28"/>
        </w:rPr>
        <w:softHyphen/>
        <w:t>рые своими изобретениями и рационализацией производствен</w:t>
      </w:r>
      <w:r w:rsidRPr="00052635">
        <w:rPr>
          <w:sz w:val="28"/>
          <w:szCs w:val="28"/>
        </w:rPr>
        <w:softHyphen/>
        <w:t>ных процессов неустанно изыскивают новые пути повышения производительности труда.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 xml:space="preserve">В какой бы отрасли народного хозяйства ни работал </w:t>
      </w:r>
      <w:r w:rsidR="00826A6A">
        <w:rPr>
          <w:sz w:val="28"/>
          <w:szCs w:val="28"/>
          <w:lang w:val="ru-RU"/>
        </w:rPr>
        <w:t>рационализатор</w:t>
      </w:r>
      <w:r w:rsidRPr="00052635">
        <w:rPr>
          <w:sz w:val="28"/>
          <w:szCs w:val="28"/>
        </w:rPr>
        <w:t>, он начинает с критического анализа технологии изготовле</w:t>
      </w:r>
      <w:r w:rsidRPr="00052635">
        <w:rPr>
          <w:sz w:val="28"/>
          <w:szCs w:val="28"/>
        </w:rPr>
        <w:softHyphen/>
        <w:t>ния изделия, выявляя основные направления, но которым следует вести поиски возможностей для повышения производитель</w:t>
      </w:r>
      <w:r w:rsidRPr="00052635">
        <w:rPr>
          <w:sz w:val="28"/>
          <w:szCs w:val="28"/>
        </w:rPr>
        <w:softHyphen/>
      </w:r>
      <w:r w:rsidRPr="00052635">
        <w:rPr>
          <w:rStyle w:val="Bodytext75ptSpacing1pt"/>
          <w:sz w:val="28"/>
          <w:szCs w:val="28"/>
        </w:rPr>
        <w:t>ности</w:t>
      </w:r>
      <w:r w:rsidRPr="00052635">
        <w:rPr>
          <w:sz w:val="28"/>
          <w:szCs w:val="28"/>
        </w:rPr>
        <w:t xml:space="preserve"> труда. Большое значение имеет при этом психологическая готовность к такому анализу, умение и желание критически пе</w:t>
      </w:r>
      <w:r w:rsidRPr="00052635">
        <w:rPr>
          <w:sz w:val="28"/>
          <w:szCs w:val="28"/>
        </w:rPr>
        <w:softHyphen/>
        <w:t>ресмотреть сложившиеся условия работы. Такие качества могут быть выработаны и у учащихся в процессе трудового обуче</w:t>
      </w:r>
      <w:r w:rsidRPr="00052635">
        <w:rPr>
          <w:sz w:val="28"/>
          <w:szCs w:val="28"/>
        </w:rPr>
        <w:softHyphen/>
        <w:t xml:space="preserve">ния в школе. Опыт работы передовых учителей труда </w:t>
      </w:r>
      <w:r w:rsidRPr="00052635">
        <w:rPr>
          <w:sz w:val="28"/>
          <w:szCs w:val="28"/>
        </w:rPr>
        <w:lastRenderedPageBreak/>
        <w:t>убежда</w:t>
      </w:r>
      <w:r w:rsidRPr="00052635">
        <w:rPr>
          <w:sz w:val="28"/>
          <w:szCs w:val="28"/>
        </w:rPr>
        <w:softHyphen/>
        <w:t>ет, что для этого нужно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прежде всего</w:t>
      </w:r>
      <w:r w:rsidR="00826A6A">
        <w:rPr>
          <w:sz w:val="28"/>
          <w:szCs w:val="28"/>
          <w:lang w:val="ru-RU"/>
        </w:rPr>
        <w:t>,</w:t>
      </w:r>
      <w:r w:rsidRPr="00052635">
        <w:rPr>
          <w:sz w:val="28"/>
          <w:szCs w:val="28"/>
        </w:rPr>
        <w:t xml:space="preserve"> как можно шире знако</w:t>
      </w:r>
      <w:r w:rsidRPr="00052635">
        <w:rPr>
          <w:sz w:val="28"/>
          <w:szCs w:val="28"/>
        </w:rPr>
        <w:softHyphen/>
        <w:t>мить учащихся с практикой новаторства. Ознакомление должно проходить в активной форме. В результате такой работы уча</w:t>
      </w:r>
      <w:r w:rsidRPr="00052635">
        <w:rPr>
          <w:sz w:val="28"/>
          <w:szCs w:val="28"/>
        </w:rPr>
        <w:softHyphen/>
        <w:t>щиеся подводятся к самостоятельным поискам.</w:t>
      </w:r>
    </w:p>
    <w:p w:rsidR="00A750D5" w:rsidRPr="00A750D5" w:rsidRDefault="00F257CC" w:rsidP="00A750D5">
      <w:pPr>
        <w:pStyle w:val="2"/>
        <w:shd w:val="clear" w:color="auto" w:fill="auto"/>
        <w:spacing w:before="0" w:line="360" w:lineRule="auto"/>
        <w:ind w:left="60" w:right="60" w:firstLine="320"/>
        <w:jc w:val="center"/>
        <w:rPr>
          <w:b/>
          <w:i/>
          <w:sz w:val="28"/>
          <w:szCs w:val="28"/>
          <w:lang w:val="ru-RU"/>
        </w:rPr>
      </w:pPr>
      <w:bookmarkStart w:id="0" w:name="_GoBack"/>
      <w:r w:rsidRPr="00A750D5">
        <w:rPr>
          <w:rStyle w:val="BodytextBoldSpacing0pt3"/>
          <w:b w:val="0"/>
          <w:i/>
          <w:sz w:val="28"/>
          <w:szCs w:val="28"/>
        </w:rPr>
        <w:t>Подготовка к сознательному выбору профессии.</w:t>
      </w:r>
      <w:bookmarkEnd w:id="0"/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>Одна</w:t>
      </w:r>
      <w:r w:rsidRPr="00052635">
        <w:rPr>
          <w:rStyle w:val="BodytextBoldSpacing0pt3"/>
          <w:sz w:val="28"/>
          <w:szCs w:val="28"/>
        </w:rPr>
        <w:t xml:space="preserve"> </w:t>
      </w:r>
      <w:r w:rsidRPr="00826A6A">
        <w:rPr>
          <w:rStyle w:val="BodytextBoldSpacing0pt3"/>
          <w:b w:val="0"/>
          <w:sz w:val="28"/>
          <w:szCs w:val="28"/>
        </w:rPr>
        <w:t>из</w:t>
      </w:r>
      <w:r w:rsidRPr="00052635">
        <w:rPr>
          <w:rStyle w:val="BodytextBoldSpacing0pt3"/>
          <w:sz w:val="28"/>
          <w:szCs w:val="28"/>
        </w:rPr>
        <w:t xml:space="preserve"> </w:t>
      </w:r>
      <w:r w:rsidRPr="00052635">
        <w:rPr>
          <w:sz w:val="28"/>
          <w:szCs w:val="28"/>
        </w:rPr>
        <w:t>важнейших задач трудового обучения состоит в профессиональ</w:t>
      </w:r>
      <w:r w:rsidRPr="00052635">
        <w:rPr>
          <w:sz w:val="28"/>
          <w:szCs w:val="28"/>
        </w:rPr>
        <w:softHyphen/>
        <w:t>ной ориентации учащихся.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60" w:right="60" w:firstLine="320"/>
        <w:rPr>
          <w:sz w:val="28"/>
          <w:szCs w:val="28"/>
        </w:rPr>
      </w:pPr>
      <w:r w:rsidRPr="00052635">
        <w:rPr>
          <w:sz w:val="28"/>
          <w:szCs w:val="28"/>
        </w:rPr>
        <w:t xml:space="preserve">Для того чтобы добиться сознательного выбора профессии каждым учащимся, необходимо проводить большую работу </w:t>
      </w:r>
      <w:proofErr w:type="gramStart"/>
      <w:r w:rsidR="00C57F57">
        <w:rPr>
          <w:sz w:val="28"/>
          <w:szCs w:val="28"/>
          <w:lang w:val="ru-RU"/>
        </w:rPr>
        <w:t>п</w:t>
      </w:r>
      <w:proofErr w:type="gramEnd"/>
      <w:r w:rsidR="009535B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о профессиональной ориентации. Конечно, эта работа ни в коей мере не может ограничиваться рамками занятий в мастерских,</w:t>
      </w:r>
      <w:r w:rsid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В нее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должны включаться все учителя, так как знакомить уча</w:t>
      </w:r>
      <w:r w:rsidRPr="00052635">
        <w:rPr>
          <w:sz w:val="28"/>
          <w:szCs w:val="28"/>
        </w:rPr>
        <w:softHyphen/>
        <w:t>щихся с профессиями нужно на уроках истории, биологии и других</w:t>
      </w:r>
      <w:r w:rsidRPr="00052635">
        <w:rPr>
          <w:sz w:val="28"/>
          <w:szCs w:val="28"/>
          <w:lang w:val="ru-RU"/>
        </w:rPr>
        <w:t xml:space="preserve"> </w:t>
      </w:r>
      <w:r w:rsidRPr="00052635">
        <w:rPr>
          <w:sz w:val="28"/>
          <w:szCs w:val="28"/>
        </w:rPr>
        <w:t>учебных предметов. Однако не следует забывать, что на занятиях по трудовому обучению для профессиональной ориен</w:t>
      </w:r>
      <w:r w:rsidRPr="00052635">
        <w:rPr>
          <w:sz w:val="28"/>
          <w:szCs w:val="28"/>
        </w:rPr>
        <w:softHyphen/>
        <w:t>тации создаются особенно благоприятные условия. При пере</w:t>
      </w:r>
      <w:r w:rsidRPr="00052635">
        <w:rPr>
          <w:sz w:val="28"/>
          <w:szCs w:val="28"/>
        </w:rPr>
        <w:softHyphen/>
        <w:t>ходе от изложения фактического материала к ознакомлению с профессией не требуется никаких искусственных связок. На</w:t>
      </w:r>
      <w:r w:rsidRPr="00052635">
        <w:rPr>
          <w:sz w:val="28"/>
          <w:szCs w:val="28"/>
        </w:rPr>
        <w:softHyphen/>
        <w:t>пример, при отработке слесарных операций можно познакомить школьников с такими профессиями, как разметчик, слесарь-</w:t>
      </w:r>
      <w:proofErr w:type="spellStart"/>
      <w:r w:rsidRPr="00052635">
        <w:rPr>
          <w:sz w:val="28"/>
          <w:szCs w:val="28"/>
        </w:rPr>
        <w:t>ремо</w:t>
      </w:r>
      <w:proofErr w:type="spellEnd"/>
      <w:r w:rsidR="00052635">
        <w:rPr>
          <w:sz w:val="28"/>
          <w:szCs w:val="28"/>
          <w:lang w:val="ru-RU"/>
        </w:rPr>
        <w:t>н</w:t>
      </w:r>
      <w:proofErr w:type="spellStart"/>
      <w:r w:rsidRPr="00052635">
        <w:rPr>
          <w:sz w:val="28"/>
          <w:szCs w:val="28"/>
        </w:rPr>
        <w:t>тник</w:t>
      </w:r>
      <w:proofErr w:type="spellEnd"/>
      <w:r w:rsidRPr="00052635">
        <w:rPr>
          <w:sz w:val="28"/>
          <w:szCs w:val="28"/>
        </w:rPr>
        <w:t xml:space="preserve"> и др. При изучении основных свойств и сортов метал</w:t>
      </w:r>
      <w:r w:rsidRPr="00052635">
        <w:rPr>
          <w:sz w:val="28"/>
          <w:szCs w:val="28"/>
        </w:rPr>
        <w:softHyphen/>
        <w:t xml:space="preserve">лов </w:t>
      </w:r>
      <w:r w:rsidR="00826A6A">
        <w:rPr>
          <w:sz w:val="28"/>
          <w:szCs w:val="28"/>
          <w:lang w:val="ru-RU"/>
        </w:rPr>
        <w:t>–</w:t>
      </w:r>
      <w:r w:rsidRPr="00052635">
        <w:rPr>
          <w:sz w:val="28"/>
          <w:szCs w:val="28"/>
        </w:rPr>
        <w:t xml:space="preserve"> с профессией сталевара, при изучении термической обра</w:t>
      </w:r>
      <w:r w:rsidRPr="00052635">
        <w:rPr>
          <w:sz w:val="28"/>
          <w:szCs w:val="28"/>
        </w:rPr>
        <w:softHyphen/>
        <w:t xml:space="preserve">ботки стали </w:t>
      </w:r>
      <w:r w:rsidR="00826A6A">
        <w:rPr>
          <w:sz w:val="28"/>
          <w:szCs w:val="28"/>
          <w:lang w:val="ru-RU"/>
        </w:rPr>
        <w:t xml:space="preserve">– </w:t>
      </w:r>
      <w:r w:rsidRPr="00052635">
        <w:rPr>
          <w:sz w:val="28"/>
          <w:szCs w:val="28"/>
        </w:rPr>
        <w:t>с профессией термиста и т.д.</w:t>
      </w:r>
    </w:p>
    <w:p w:rsidR="00722589" w:rsidRPr="00052635" w:rsidRDefault="00F257CC" w:rsidP="00052635">
      <w:pPr>
        <w:pStyle w:val="2"/>
        <w:shd w:val="clear" w:color="auto" w:fill="auto"/>
        <w:spacing w:before="0" w:line="360" w:lineRule="auto"/>
        <w:ind w:left="40" w:right="20" w:firstLine="320"/>
        <w:rPr>
          <w:sz w:val="28"/>
          <w:szCs w:val="28"/>
        </w:rPr>
      </w:pPr>
      <w:r w:rsidRPr="00052635">
        <w:rPr>
          <w:sz w:val="28"/>
          <w:szCs w:val="28"/>
        </w:rPr>
        <w:t>Характер ознакомления учащихся с различными профессия</w:t>
      </w:r>
      <w:r w:rsidRPr="00052635">
        <w:rPr>
          <w:sz w:val="28"/>
          <w:szCs w:val="28"/>
        </w:rPr>
        <w:softHyphen/>
        <w:t>ми должен постепенно изменяться. Если в</w:t>
      </w:r>
      <w:r w:rsidRPr="00052635">
        <w:rPr>
          <w:rStyle w:val="BodytextBoldSpacing0pt4"/>
          <w:sz w:val="28"/>
          <w:szCs w:val="28"/>
        </w:rPr>
        <w:t xml:space="preserve"> </w:t>
      </w:r>
      <w:r w:rsidRPr="00826A6A">
        <w:rPr>
          <w:rStyle w:val="BodytextBoldSpacing0pt4"/>
          <w:b w:val="0"/>
          <w:sz w:val="28"/>
          <w:szCs w:val="28"/>
        </w:rPr>
        <w:t>V</w:t>
      </w:r>
      <w:r w:rsidR="00826A6A">
        <w:rPr>
          <w:rStyle w:val="BodytextBoldSpacing0pt4"/>
          <w:b w:val="0"/>
          <w:sz w:val="28"/>
          <w:szCs w:val="28"/>
          <w:lang w:val="ru-RU"/>
        </w:rPr>
        <w:t>-</w:t>
      </w:r>
      <w:r w:rsidRPr="00826A6A">
        <w:rPr>
          <w:rStyle w:val="BodytextBoldSpacing0pt4"/>
          <w:b w:val="0"/>
          <w:sz w:val="28"/>
          <w:szCs w:val="28"/>
        </w:rPr>
        <w:t>VII</w:t>
      </w:r>
      <w:r w:rsidRPr="00052635">
        <w:rPr>
          <w:sz w:val="28"/>
          <w:szCs w:val="28"/>
        </w:rPr>
        <w:t xml:space="preserve"> классах до</w:t>
      </w:r>
      <w:r w:rsidRPr="00052635">
        <w:rPr>
          <w:sz w:val="28"/>
          <w:szCs w:val="28"/>
        </w:rPr>
        <w:softHyphen/>
        <w:t>статочно ограничиться формированием общего представления о профессиях, то в</w:t>
      </w:r>
      <w:r w:rsidRPr="00052635">
        <w:rPr>
          <w:rStyle w:val="BodytextBoldSpacing0pt4"/>
          <w:sz w:val="28"/>
          <w:szCs w:val="28"/>
        </w:rPr>
        <w:t xml:space="preserve"> </w:t>
      </w:r>
      <w:r w:rsidRPr="00826A6A">
        <w:rPr>
          <w:rStyle w:val="BodytextBoldSpacing0pt4"/>
          <w:b w:val="0"/>
          <w:sz w:val="28"/>
          <w:szCs w:val="28"/>
        </w:rPr>
        <w:t>VIII-</w:t>
      </w:r>
      <w:r w:rsidRPr="00826A6A">
        <w:rPr>
          <w:rStyle w:val="BodytextBoldSpacing0pt4"/>
          <w:b w:val="0"/>
          <w:sz w:val="28"/>
          <w:szCs w:val="28"/>
          <w:lang w:val="en-US"/>
        </w:rPr>
        <w:t>IX</w:t>
      </w:r>
      <w:r w:rsidRPr="00052635">
        <w:rPr>
          <w:sz w:val="28"/>
          <w:szCs w:val="28"/>
        </w:rPr>
        <w:t xml:space="preserve"> классах можно ориентировать уча</w:t>
      </w:r>
      <w:r w:rsidRPr="00052635">
        <w:rPr>
          <w:sz w:val="28"/>
          <w:szCs w:val="28"/>
        </w:rPr>
        <w:softHyphen/>
        <w:t>щихся на определенные профессии. При этом необходимо учи</w:t>
      </w:r>
      <w:r w:rsidRPr="00052635">
        <w:rPr>
          <w:sz w:val="28"/>
          <w:szCs w:val="28"/>
        </w:rPr>
        <w:softHyphen/>
        <w:t>тывать, с одной стороны, наклонности учащихся и их физиче</w:t>
      </w:r>
      <w:r w:rsidRPr="00052635">
        <w:rPr>
          <w:sz w:val="28"/>
          <w:szCs w:val="28"/>
        </w:rPr>
        <w:softHyphen/>
        <w:t xml:space="preserve">ские возможности, а с другой </w:t>
      </w:r>
      <w:r w:rsidR="009A4239">
        <w:rPr>
          <w:sz w:val="28"/>
          <w:szCs w:val="28"/>
        </w:rPr>
        <w:t>–</w:t>
      </w:r>
      <w:r w:rsidRPr="00052635">
        <w:rPr>
          <w:sz w:val="28"/>
          <w:szCs w:val="28"/>
        </w:rPr>
        <w:t xml:space="preserve"> возможности трудоустройства в данном районе, перспективы развития близлежащих предпри</w:t>
      </w:r>
      <w:r w:rsidRPr="00052635">
        <w:rPr>
          <w:sz w:val="28"/>
          <w:szCs w:val="28"/>
        </w:rPr>
        <w:softHyphen/>
        <w:t>ятий. Только сочетание личных и общественных интересов мо</w:t>
      </w:r>
      <w:r w:rsidRPr="00052635">
        <w:rPr>
          <w:sz w:val="28"/>
          <w:szCs w:val="28"/>
        </w:rPr>
        <w:softHyphen/>
        <w:t>жет привести к правильному решению вопроса о выборе уча</w:t>
      </w:r>
      <w:r w:rsidRPr="00052635">
        <w:rPr>
          <w:sz w:val="28"/>
          <w:szCs w:val="28"/>
        </w:rPr>
        <w:softHyphen/>
        <w:t>щимся профессии.</w:t>
      </w:r>
    </w:p>
    <w:p w:rsidR="00722589" w:rsidRPr="00665ECB" w:rsidRDefault="00F257CC" w:rsidP="00052635">
      <w:pPr>
        <w:pStyle w:val="2"/>
        <w:shd w:val="clear" w:color="auto" w:fill="auto"/>
        <w:spacing w:before="0" w:line="360" w:lineRule="auto"/>
        <w:ind w:left="40" w:right="20" w:firstLine="320"/>
        <w:rPr>
          <w:sz w:val="28"/>
          <w:szCs w:val="28"/>
          <w:lang w:val="ru-RU"/>
        </w:rPr>
      </w:pPr>
      <w:r w:rsidRPr="00052635">
        <w:rPr>
          <w:sz w:val="28"/>
          <w:szCs w:val="28"/>
        </w:rPr>
        <w:t>Работа по профориентации ведется в тесном контакте с ро</w:t>
      </w:r>
      <w:r w:rsidRPr="00052635">
        <w:rPr>
          <w:sz w:val="28"/>
          <w:szCs w:val="28"/>
        </w:rPr>
        <w:softHyphen/>
        <w:t>дителями учащихся.</w:t>
      </w:r>
    </w:p>
    <w:sectPr w:rsidR="00722589" w:rsidRPr="00665ECB" w:rsidSect="00052635">
      <w:footerReference w:type="default" r:id="rId8"/>
      <w:footerReference w:type="first" r:id="rId9"/>
      <w:pgSz w:w="11905" w:h="16837"/>
      <w:pgMar w:top="720" w:right="720" w:bottom="720" w:left="720" w:header="0" w:footer="3" w:gutter="0"/>
      <w:pgNumType w:start="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9B" w:rsidRDefault="0001399B">
      <w:r>
        <w:separator/>
      </w:r>
    </w:p>
  </w:endnote>
  <w:endnote w:type="continuationSeparator" w:id="0">
    <w:p w:rsidR="0001399B" w:rsidRDefault="0001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89" w:rsidRDefault="00722589">
    <w:pPr>
      <w:pStyle w:val="Headerorfooter0"/>
      <w:framePr w:w="9625" w:h="139" w:wrap="none" w:vAnchor="text" w:hAnchor="page" w:x="1127" w:y="-3184"/>
      <w:shd w:val="clear" w:color="auto" w:fill="auto"/>
      <w:ind w:left="30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89" w:rsidRDefault="00722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9B" w:rsidRDefault="0001399B"/>
  </w:footnote>
  <w:footnote w:type="continuationSeparator" w:id="0">
    <w:p w:rsidR="0001399B" w:rsidRDefault="000139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E65"/>
    <w:multiLevelType w:val="hybridMultilevel"/>
    <w:tmpl w:val="3510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D57"/>
    <w:multiLevelType w:val="multilevel"/>
    <w:tmpl w:val="68B2F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87C28"/>
    <w:multiLevelType w:val="multilevel"/>
    <w:tmpl w:val="3C6C5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2589"/>
    <w:rsid w:val="0001399B"/>
    <w:rsid w:val="00052635"/>
    <w:rsid w:val="00104B99"/>
    <w:rsid w:val="001D5C97"/>
    <w:rsid w:val="00464A77"/>
    <w:rsid w:val="00634D73"/>
    <w:rsid w:val="00661BA3"/>
    <w:rsid w:val="00665ECB"/>
    <w:rsid w:val="00722589"/>
    <w:rsid w:val="00746923"/>
    <w:rsid w:val="00826A6A"/>
    <w:rsid w:val="008F6724"/>
    <w:rsid w:val="00940A53"/>
    <w:rsid w:val="009535B5"/>
    <w:rsid w:val="009A4239"/>
    <w:rsid w:val="009E668C"/>
    <w:rsid w:val="00A750D5"/>
    <w:rsid w:val="00B27D7B"/>
    <w:rsid w:val="00C57F57"/>
    <w:rsid w:val="00D5087D"/>
    <w:rsid w:val="00E638E7"/>
    <w:rsid w:val="00EC320F"/>
    <w:rsid w:val="00F20397"/>
    <w:rsid w:val="00F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Spacing0pt">
    <w:name w:val="Body text (2) + Spacing 0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MicrosoftSansSerif7pt">
    <w:name w:val="Header or footer + Microsoft Sans Serif;7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Headerorfooter75ptItalic">
    <w:name w:val="Header or footer + 7;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BoldSpacing0pt1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85pt">
    <w:name w:val="Body text + 8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Bodytext85ptSpacing2pt">
    <w:name w:val="Body text + 8;5 pt;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BodytextBoldSpacing0pt2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HeaderorfooterMicrosoftSansSerif7pt0">
    <w:name w:val="Header or footer + Microsoft Sans Serif;7 pt"/>
    <w:basedOn w:val="Headerorfoo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TahomaSpacing0pt">
    <w:name w:val="Body text + Tahoma;Spacing 0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5ptSpacing1pt">
    <w:name w:val="Body text + 7;5 pt;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BodytextBoldSpacing0pt3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BoldSpacing0pt4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BoldSpacing0pt5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206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180" w:line="0" w:lineRule="atLeast"/>
      <w:ind w:firstLine="32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168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2013-12-30T12:12:00Z</dcterms:created>
  <dcterms:modified xsi:type="dcterms:W3CDTF">2014-06-27T06:49:00Z</dcterms:modified>
</cp:coreProperties>
</file>