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09" w:rsidRPr="003847DB" w:rsidRDefault="00051809" w:rsidP="00051809">
      <w:pPr>
        <w:spacing w:line="264" w:lineRule="auto"/>
        <w:ind w:firstLine="709"/>
        <w:jc w:val="center"/>
        <w:rPr>
          <w:b/>
          <w:i/>
          <w:sz w:val="28"/>
          <w:szCs w:val="28"/>
        </w:rPr>
      </w:pPr>
      <w:r w:rsidRPr="003847DB">
        <w:rPr>
          <w:b/>
          <w:i/>
          <w:sz w:val="28"/>
          <w:szCs w:val="28"/>
        </w:rPr>
        <w:t>ПРИМЕРНЫЙ ПЕРЕЧЕНЬ ВОПРОСОВ К ЭКЗАМЕНУ</w:t>
      </w:r>
    </w:p>
    <w:p w:rsidR="00051809" w:rsidRPr="003847DB" w:rsidRDefault="00051809" w:rsidP="00051809">
      <w:pPr>
        <w:spacing w:line="264" w:lineRule="auto"/>
        <w:ind w:firstLine="709"/>
        <w:jc w:val="center"/>
        <w:rPr>
          <w:b/>
          <w:i/>
          <w:sz w:val="28"/>
          <w:szCs w:val="28"/>
        </w:rPr>
      </w:pPr>
      <w:r w:rsidRPr="003847DB">
        <w:rPr>
          <w:b/>
          <w:i/>
          <w:sz w:val="28"/>
          <w:szCs w:val="28"/>
        </w:rPr>
        <w:t>ПО ДИСЦИПЛИНЕ</w:t>
      </w:r>
    </w:p>
    <w:p w:rsidR="00051809" w:rsidRPr="003847DB" w:rsidRDefault="00051809" w:rsidP="00051809">
      <w:pPr>
        <w:spacing w:line="264" w:lineRule="auto"/>
        <w:ind w:firstLine="709"/>
        <w:jc w:val="center"/>
        <w:rPr>
          <w:b/>
          <w:i/>
          <w:sz w:val="28"/>
          <w:szCs w:val="28"/>
        </w:rPr>
      </w:pPr>
      <w:r w:rsidRPr="003847DB">
        <w:rPr>
          <w:b/>
          <w:i/>
          <w:sz w:val="28"/>
          <w:szCs w:val="28"/>
        </w:rPr>
        <w:t xml:space="preserve">«ОРГАНИЗАЦИЯ ПРОИЗВОДСТВА И УПРАВЛЕНИЕ ПРЕДПРИЯТИЕМ» </w:t>
      </w:r>
      <w:r w:rsidRPr="003847DB">
        <w:rPr>
          <w:i/>
          <w:sz w:val="28"/>
          <w:szCs w:val="28"/>
        </w:rPr>
        <w:t>(часть вторая</w:t>
      </w:r>
      <w:r w:rsidRPr="003847DB">
        <w:rPr>
          <w:b/>
          <w:i/>
          <w:sz w:val="28"/>
          <w:szCs w:val="28"/>
        </w:rPr>
        <w:t>)</w:t>
      </w:r>
    </w:p>
    <w:p w:rsidR="00051809" w:rsidRPr="003847DB" w:rsidRDefault="00051809" w:rsidP="00051809">
      <w:pPr>
        <w:spacing w:line="264" w:lineRule="auto"/>
        <w:ind w:firstLine="709"/>
        <w:jc w:val="center"/>
        <w:rPr>
          <w:i/>
          <w:sz w:val="28"/>
          <w:szCs w:val="28"/>
        </w:rPr>
      </w:pPr>
      <w:r w:rsidRPr="003847DB">
        <w:rPr>
          <w:i/>
          <w:sz w:val="28"/>
          <w:szCs w:val="28"/>
        </w:rPr>
        <w:t xml:space="preserve"> (</w:t>
      </w:r>
      <w:proofErr w:type="gramStart"/>
      <w:r w:rsidRPr="003847DB">
        <w:rPr>
          <w:i/>
          <w:sz w:val="28"/>
          <w:szCs w:val="28"/>
        </w:rPr>
        <w:t>дневное</w:t>
      </w:r>
      <w:proofErr w:type="gramEnd"/>
      <w:r w:rsidRPr="003847DB">
        <w:rPr>
          <w:i/>
          <w:sz w:val="28"/>
          <w:szCs w:val="28"/>
        </w:rPr>
        <w:t xml:space="preserve"> обучение)</w:t>
      </w:r>
    </w:p>
    <w:p w:rsidR="00051809" w:rsidRPr="003847DB" w:rsidRDefault="00051809" w:rsidP="00051809">
      <w:pPr>
        <w:pStyle w:val="a3"/>
        <w:spacing w:line="264" w:lineRule="auto"/>
        <w:ind w:left="0" w:firstLine="709"/>
        <w:jc w:val="both"/>
        <w:rPr>
          <w:b/>
          <w:sz w:val="28"/>
          <w:szCs w:val="28"/>
        </w:rPr>
      </w:pP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Сущность и </w:t>
      </w:r>
      <w:proofErr w:type="gramStart"/>
      <w:r w:rsidRPr="003847DB">
        <w:rPr>
          <w:sz w:val="28"/>
          <w:szCs w:val="28"/>
        </w:rPr>
        <w:t>содержание  понятий</w:t>
      </w:r>
      <w:proofErr w:type="gramEnd"/>
      <w:r w:rsidRPr="003847DB">
        <w:rPr>
          <w:sz w:val="28"/>
          <w:szCs w:val="28"/>
        </w:rPr>
        <w:t xml:space="preserve">  управление, менеджмент.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Периодизация развития науки управления.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Школы управления.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Процессный, системный и ситуационный подходы к управлению.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Сущность и содержание системы управления.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Принципы управления.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Понятие и виды функций управления.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Характеристика функции планирование.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Характеристика функции организация. 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Функция мотивации.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Функция контроля в управлении.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 Методы управления.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Сущность и классификация управленческих решений. Требования к управленческим решениям.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Процесс принятия управленческих решений.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Методы принятия управленческих решений.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Пути повышения эффективности принятия управленческих решений. 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Предприятие как производственная система.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Миссия и цели предприятия.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Внутренняя среда предприятия и ее анализ.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Характеристика внешней среды предприятия и е анализ.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Понятие </w:t>
      </w:r>
      <w:proofErr w:type="gramStart"/>
      <w:r w:rsidRPr="003847DB">
        <w:rPr>
          <w:sz w:val="28"/>
          <w:szCs w:val="28"/>
        </w:rPr>
        <w:t>и  характеристика</w:t>
      </w:r>
      <w:proofErr w:type="gramEnd"/>
      <w:r w:rsidRPr="003847DB">
        <w:rPr>
          <w:sz w:val="28"/>
          <w:szCs w:val="28"/>
        </w:rPr>
        <w:t xml:space="preserve"> организационных структур управления предприятием.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Характеристика бюрократических структур управления предприятием.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Характеристика органических структур управления предприятием.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Характеристика структуры управления нефтеперерабатывающим предприятием.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Понятие, виды и требования к информации в управлении.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Информационная система управления предприятием Информационные технологии.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Документационное обеспечение управленческой деятельности.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Структура и содержание системы управления производством.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lastRenderedPageBreak/>
        <w:t>Оперативное управление производством.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Персонал предприятия и его характеристика.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Кадровая политика предприятия.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Планирование персонала.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Маркетинг персонала.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Организация найма персонала.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Оценка работы персонала. 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Стимулирование трудовой деятельности.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Развитие персонала.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Понятие власти, руководства, лидерства.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Понятие и характеристика стилей руководства.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Роль и функции руководителя на предприятии.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Требования к профессиональной </w:t>
      </w:r>
      <w:proofErr w:type="gramStart"/>
      <w:r w:rsidRPr="003847DB">
        <w:rPr>
          <w:sz w:val="28"/>
          <w:szCs w:val="28"/>
        </w:rPr>
        <w:t>компетенции  руководителя</w:t>
      </w:r>
      <w:proofErr w:type="gramEnd"/>
      <w:r w:rsidRPr="003847DB">
        <w:rPr>
          <w:sz w:val="28"/>
          <w:szCs w:val="28"/>
        </w:rPr>
        <w:t>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Содержание и культура труда руководителя.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Содержание и формы организационных коммуникаций в управлении.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Конфликты: понятие, причины и последствия конфликтов.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Управление конфликтной ситуацией.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Понятие инновации, инновационной деятельности предприятия.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Структура инновационного процесса на предприятии.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Управление инновациями на предприятии.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.Понятие</w:t>
      </w:r>
      <w:proofErr w:type="gramEnd"/>
      <w:r w:rsidRPr="003847DB">
        <w:rPr>
          <w:sz w:val="28"/>
          <w:szCs w:val="28"/>
        </w:rPr>
        <w:t>, виды и задачи управления маркетингом на предприятии.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Организация процесса товародвижения.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Управление контактами с потребителями.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Понятие, виды и функции рисков на предприятии. </w:t>
      </w:r>
    </w:p>
    <w:p w:rsidR="00051809" w:rsidRPr="003847DB" w:rsidRDefault="00051809" w:rsidP="00051809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Общие подходы к управлению рисками.</w:t>
      </w:r>
    </w:p>
    <w:p w:rsidR="00A7576C" w:rsidRDefault="00A7576C">
      <w:bookmarkStart w:id="0" w:name="_GoBack"/>
      <w:bookmarkEnd w:id="0"/>
    </w:p>
    <w:sectPr w:rsidR="00A7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3664B"/>
    <w:multiLevelType w:val="hybridMultilevel"/>
    <w:tmpl w:val="597431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09"/>
    <w:rsid w:val="00051809"/>
    <w:rsid w:val="00A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7F693-ECAF-4404-BFB3-C49677D4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09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1</cp:revision>
  <dcterms:created xsi:type="dcterms:W3CDTF">2014-09-09T06:41:00Z</dcterms:created>
  <dcterms:modified xsi:type="dcterms:W3CDTF">2014-09-09T06:42:00Z</dcterms:modified>
</cp:coreProperties>
</file>